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5C57F588" w14:textId="77777777" w:rsidR="00D86163" w:rsidRDefault="00D86163" w:rsidP="00B46D5F">
      <w:pPr>
        <w:spacing w:line="240" w:lineRule="auto"/>
        <w:rPr>
          <w:rFonts w:asciiTheme="majorHAnsi" w:hAnsiTheme="majorHAnsi"/>
          <w:b/>
          <w:bCs/>
          <w:caps/>
          <w:color w:val="00B9BD" w:themeColor="accent1"/>
          <w:sz w:val="40"/>
          <w:szCs w:val="40"/>
          <w:lang w:val="en-GB"/>
        </w:rPr>
      </w:pPr>
    </w:p>
    <w:p w14:paraId="20739337" w14:textId="77777777" w:rsidR="00D86163" w:rsidRDefault="00D86163" w:rsidP="00B46D5F">
      <w:pPr>
        <w:spacing w:line="240" w:lineRule="auto"/>
        <w:rPr>
          <w:rFonts w:asciiTheme="majorHAnsi" w:hAnsiTheme="majorHAnsi"/>
          <w:b/>
          <w:bCs/>
          <w:caps/>
          <w:color w:val="00B9BD" w:themeColor="accent1"/>
          <w:sz w:val="40"/>
          <w:szCs w:val="40"/>
          <w:lang w:val="en-GB"/>
        </w:rPr>
      </w:pPr>
    </w:p>
    <w:p w14:paraId="0DB05989" w14:textId="77777777" w:rsidR="00D86163" w:rsidRDefault="00D86163" w:rsidP="00B46D5F">
      <w:pPr>
        <w:spacing w:line="240" w:lineRule="auto"/>
        <w:rPr>
          <w:rFonts w:asciiTheme="majorHAnsi" w:hAnsiTheme="majorHAnsi"/>
          <w:b/>
          <w:bCs/>
          <w:caps/>
          <w:color w:val="00B9BD" w:themeColor="accent1"/>
          <w:sz w:val="40"/>
          <w:szCs w:val="40"/>
          <w:lang w:val="en-GB"/>
        </w:rPr>
      </w:pPr>
    </w:p>
    <w:p w14:paraId="3CB996B3" w14:textId="77777777" w:rsidR="00D86163" w:rsidRDefault="00D86163" w:rsidP="00B46D5F">
      <w:pPr>
        <w:spacing w:line="240" w:lineRule="auto"/>
        <w:rPr>
          <w:rFonts w:asciiTheme="majorHAnsi" w:hAnsiTheme="majorHAnsi"/>
          <w:b/>
          <w:bCs/>
          <w:caps/>
          <w:color w:val="00B9BD" w:themeColor="accent1"/>
          <w:sz w:val="40"/>
          <w:szCs w:val="40"/>
          <w:lang w:val="en-GB"/>
        </w:rPr>
      </w:pPr>
    </w:p>
    <w:p w14:paraId="227F61C2" w14:textId="77777777" w:rsidR="00B73622" w:rsidRPr="001615E7" w:rsidRDefault="00B73622" w:rsidP="00B73622">
      <w:pPr>
        <w:pStyle w:val="BigTags"/>
        <w:framePr w:vSpace="0" w:wrap="auto" w:vAnchor="margin" w:yAlign="inline"/>
        <w:rPr>
          <w:b/>
          <w:bCs/>
          <w:sz w:val="28"/>
          <w:szCs w:val="30"/>
        </w:rPr>
      </w:pPr>
      <w:r w:rsidRPr="00272C14">
        <w:rPr>
          <w:b/>
          <w:bCs/>
          <w:sz w:val="28"/>
          <w:szCs w:val="30"/>
        </w:rPr>
        <w:t xml:space="preserve">Instructions for completing </w:t>
      </w:r>
      <w:r>
        <w:rPr>
          <w:b/>
          <w:bCs/>
          <w:sz w:val="28"/>
          <w:szCs w:val="30"/>
        </w:rPr>
        <w:t>report</w:t>
      </w:r>
      <w:r w:rsidRPr="00272C14">
        <w:rPr>
          <w:b/>
          <w:bCs/>
          <w:sz w:val="28"/>
          <w:szCs w:val="30"/>
        </w:rPr>
        <w:t xml:space="preserve"> </w:t>
      </w:r>
    </w:p>
    <w:p w14:paraId="44238A59" w14:textId="77777777" w:rsidR="00B73622" w:rsidRDefault="00B73622" w:rsidP="00B46D5F">
      <w:pPr>
        <w:spacing w:line="240" w:lineRule="auto"/>
        <w:rPr>
          <w:rFonts w:asciiTheme="majorHAnsi" w:hAnsiTheme="majorHAnsi"/>
          <w:b/>
          <w:bCs/>
          <w:caps/>
          <w:color w:val="00B9BD" w:themeColor="accent1"/>
          <w:sz w:val="40"/>
          <w:szCs w:val="40"/>
          <w:lang w:val="en-GB"/>
        </w:rPr>
      </w:pPr>
    </w:p>
    <w:p w14:paraId="009CBCC1" w14:textId="36D714D7" w:rsidR="009131A0" w:rsidRPr="00D82F67" w:rsidRDefault="009049D0" w:rsidP="00B46D5F">
      <w:pPr>
        <w:spacing w:line="240" w:lineRule="auto"/>
        <w:rPr>
          <w:rFonts w:asciiTheme="majorHAnsi" w:hAnsiTheme="majorHAnsi"/>
          <w:b/>
          <w:bCs/>
          <w:caps/>
          <w:color w:val="00B9BD" w:themeColor="accent1"/>
          <w:sz w:val="40"/>
          <w:szCs w:val="40"/>
          <w:lang w:val="en-GB"/>
        </w:rPr>
      </w:pPr>
      <w:r w:rsidRPr="00D82F67">
        <w:rPr>
          <w:rFonts w:asciiTheme="majorHAnsi" w:hAnsiTheme="majorHAnsi"/>
          <w:b/>
          <w:bCs/>
          <w:caps/>
          <w:color w:val="00B9BD" w:themeColor="accent1"/>
          <w:sz w:val="40"/>
          <w:szCs w:val="40"/>
          <w:lang w:val="en-GB"/>
        </w:rPr>
        <w:t>VERIFICATION</w:t>
      </w:r>
      <w:r w:rsidR="009131A0" w:rsidRPr="00D82F67">
        <w:rPr>
          <w:rFonts w:asciiTheme="majorHAnsi" w:hAnsiTheme="majorHAnsi"/>
          <w:b/>
          <w:bCs/>
          <w:caps/>
          <w:color w:val="00B9BD" w:themeColor="accent1"/>
          <w:sz w:val="40"/>
          <w:szCs w:val="40"/>
          <w:lang w:val="en-GB"/>
        </w:rPr>
        <w:t xml:space="preserve"> REPORT FOR PROJECT ACTIVITIES</w:t>
      </w:r>
      <w:r w:rsidR="00B46D5F" w:rsidRPr="00D82F67">
        <w:rPr>
          <w:rFonts w:asciiTheme="majorHAnsi" w:hAnsiTheme="majorHAnsi"/>
          <w:b/>
          <w:bCs/>
          <w:caps/>
          <w:color w:val="00B9BD" w:themeColor="accent1"/>
          <w:sz w:val="40"/>
          <w:szCs w:val="40"/>
          <w:lang w:val="en-GB"/>
        </w:rPr>
        <w:t xml:space="preserve"> (standalone projects)</w:t>
      </w:r>
    </w:p>
    <w:p w14:paraId="455F9646" w14:textId="77777777" w:rsidR="009131A0" w:rsidRPr="00D301FA" w:rsidRDefault="009B5ABD" w:rsidP="009131A0">
      <w:pPr>
        <w:snapToGrid w:val="0"/>
        <w:spacing w:after="120"/>
        <w:rPr>
          <w:rFonts w:asciiTheme="majorHAnsi" w:hAnsiTheme="majorHAnsi"/>
        </w:rPr>
      </w:pPr>
      <w:r>
        <w:rPr>
          <w:rFonts w:asciiTheme="majorHAnsi" w:hAnsiTheme="majorHAnsi"/>
          <w:noProof/>
          <w14:cntxtAlts w14:val="0"/>
        </w:rPr>
        <w:pict w14:anchorId="46968B52">
          <v:rect id="_x0000_i1025" alt="" style="width:451.3pt;height:.05pt;mso-width-percent:0;mso-height-percent:0;mso-width-percent:0;mso-height-percent:0" o:hralign="center" o:hrstd="t" o:hr="t" fillcolor="#a0a0a0" stroked="f"/>
        </w:pict>
      </w:r>
    </w:p>
    <w:p w14:paraId="73F85783" w14:textId="65D64971" w:rsidR="004B2E97" w:rsidRPr="00F907DD" w:rsidRDefault="004B2E97" w:rsidP="004B2E97">
      <w:pPr>
        <w:pStyle w:val="Heading6"/>
        <w:rPr>
          <w:color w:val="515151" w:themeColor="text1"/>
          <w:szCs w:val="22"/>
          <w:lang w:val="fr-FR"/>
        </w:rPr>
      </w:pPr>
      <w:r w:rsidRPr="00F907DD">
        <w:rPr>
          <w:szCs w:val="22"/>
          <w:lang w:val="fr-FR"/>
        </w:rPr>
        <w:t xml:space="preserve">PUBLICATION DATE </w:t>
      </w:r>
      <w:r w:rsidRPr="00F907DD">
        <w:rPr>
          <w:szCs w:val="22"/>
          <w:lang w:val="fr-FR"/>
        </w:rPr>
        <w:softHyphen/>
        <w:t xml:space="preserve"> </w:t>
      </w:r>
      <w:r w:rsidR="006D7792">
        <w:rPr>
          <w:b/>
          <w:bCs/>
          <w:color w:val="515151" w:themeColor="text1"/>
          <w:szCs w:val="22"/>
          <w:lang w:val="fr-FR"/>
        </w:rPr>
        <w:t>15/05/2026</w:t>
      </w:r>
      <w:r w:rsidRPr="00F907DD">
        <w:rPr>
          <w:szCs w:val="22"/>
          <w:lang w:val="fr-FR"/>
        </w:rPr>
        <w:br/>
        <w:t xml:space="preserve">VERSION </w:t>
      </w:r>
      <w:r w:rsidRPr="00CB07FA">
        <w:rPr>
          <w:b/>
          <w:bCs/>
          <w:color w:val="515151" w:themeColor="text1"/>
          <w:szCs w:val="22"/>
          <w:lang w:val="fr-FR"/>
        </w:rPr>
        <w:t>1.0</w:t>
      </w:r>
      <w:r w:rsidRPr="00F907DD">
        <w:rPr>
          <w:b/>
          <w:bCs/>
          <w:color w:val="515151" w:themeColor="text1"/>
          <w:szCs w:val="22"/>
          <w:lang w:val="fr-FR"/>
        </w:rPr>
        <w:t xml:space="preserve"> </w:t>
      </w:r>
    </w:p>
    <w:p w14:paraId="19423142" w14:textId="77777777" w:rsidR="004B2E97" w:rsidRPr="00F907DD" w:rsidRDefault="004B2E97" w:rsidP="004B2E97">
      <w:pPr>
        <w:rPr>
          <w:szCs w:val="22"/>
          <w:lang w:val="fr-FR"/>
        </w:rPr>
      </w:pPr>
    </w:p>
    <w:p w14:paraId="1B685D69" w14:textId="77777777" w:rsidR="004B2E97" w:rsidRPr="00F907DD" w:rsidRDefault="004B2E97" w:rsidP="004B2E97">
      <w:pPr>
        <w:pStyle w:val="Heading6"/>
        <w:rPr>
          <w:szCs w:val="22"/>
        </w:rPr>
      </w:pPr>
      <w:r w:rsidRPr="00F907DD">
        <w:rPr>
          <w:szCs w:val="22"/>
        </w:rPr>
        <w:t>CONTACT DETAILS</w:t>
      </w:r>
    </w:p>
    <w:p w14:paraId="0DD453F9" w14:textId="77777777" w:rsidR="004B2E97" w:rsidRPr="00F907DD" w:rsidRDefault="004B2E97" w:rsidP="004B2E97">
      <w:pPr>
        <w:rPr>
          <w:color w:val="00B9BD" w:themeColor="accent1"/>
          <w:szCs w:val="22"/>
        </w:rPr>
      </w:pPr>
      <w:r w:rsidRPr="00F907DD">
        <w:rPr>
          <w:szCs w:val="22"/>
        </w:rPr>
        <w:t>The Gold Standard Foundation</w:t>
      </w:r>
      <w:r w:rsidRPr="00F907DD">
        <w:rPr>
          <w:color w:val="00B9BD" w:themeColor="accent1"/>
          <w:szCs w:val="22"/>
        </w:rPr>
        <w:br/>
      </w:r>
      <w:r w:rsidRPr="00F907DD">
        <w:rPr>
          <w:szCs w:val="22"/>
        </w:rPr>
        <w:t>International Environment House 2</w:t>
      </w:r>
    </w:p>
    <w:p w14:paraId="25A62E3B" w14:textId="77777777" w:rsidR="004B2E97" w:rsidRPr="00F907DD" w:rsidRDefault="004B2E97" w:rsidP="004B2E97">
      <w:pPr>
        <w:rPr>
          <w:szCs w:val="22"/>
          <w:lang w:val="fr-FR"/>
        </w:rPr>
      </w:pPr>
      <w:r w:rsidRPr="00F907DD">
        <w:rPr>
          <w:szCs w:val="22"/>
          <w:lang w:val="fr-FR"/>
        </w:rPr>
        <w:t xml:space="preserve">Chemin de </w:t>
      </w:r>
      <w:proofErr w:type="spellStart"/>
      <w:r w:rsidRPr="00F907DD">
        <w:rPr>
          <w:szCs w:val="22"/>
          <w:lang w:val="fr-FR"/>
        </w:rPr>
        <w:t>Balexert</w:t>
      </w:r>
      <w:proofErr w:type="spellEnd"/>
      <w:r w:rsidRPr="00F907DD">
        <w:rPr>
          <w:szCs w:val="22"/>
          <w:lang w:val="fr-FR"/>
        </w:rPr>
        <w:t xml:space="preserve"> 7-9</w:t>
      </w:r>
    </w:p>
    <w:p w14:paraId="73485ECE" w14:textId="77777777" w:rsidR="004B2E97" w:rsidRPr="00F907DD" w:rsidRDefault="004B2E97" w:rsidP="004B2E97">
      <w:pPr>
        <w:rPr>
          <w:szCs w:val="22"/>
          <w:lang w:val="fr-FR"/>
        </w:rPr>
      </w:pPr>
      <w:r w:rsidRPr="00F907DD">
        <w:rPr>
          <w:szCs w:val="22"/>
          <w:lang w:val="fr-FR"/>
        </w:rPr>
        <w:t xml:space="preserve">1219 Châtelaine Geneva, </w:t>
      </w:r>
      <w:proofErr w:type="spellStart"/>
      <w:r w:rsidRPr="00F907DD">
        <w:rPr>
          <w:szCs w:val="22"/>
          <w:lang w:val="fr-FR"/>
        </w:rPr>
        <w:t>Switzerland</w:t>
      </w:r>
      <w:proofErr w:type="spellEnd"/>
    </w:p>
    <w:p w14:paraId="3A69E8B7" w14:textId="77777777" w:rsidR="004B2E97" w:rsidRPr="00F907DD" w:rsidRDefault="004B2E97" w:rsidP="004B2E97">
      <w:pPr>
        <w:rPr>
          <w:szCs w:val="22"/>
        </w:rPr>
      </w:pPr>
      <w:r w:rsidRPr="00F907DD">
        <w:rPr>
          <w:szCs w:val="22"/>
        </w:rPr>
        <w:t>Tel +41 22 788 70 80</w:t>
      </w:r>
    </w:p>
    <w:p w14:paraId="0C119345" w14:textId="77777777" w:rsidR="004B2E97" w:rsidRPr="00F907DD" w:rsidRDefault="004B2E97" w:rsidP="004B2E97">
      <w:pPr>
        <w:rPr>
          <w:rFonts w:asciiTheme="minorHAnsi" w:hAnsiTheme="minorHAnsi"/>
          <w:szCs w:val="22"/>
        </w:rPr>
      </w:pPr>
      <w:r w:rsidRPr="00F907DD">
        <w:rPr>
          <w:rFonts w:asciiTheme="minorHAnsi" w:eastAsia="Verdana" w:hAnsiTheme="minorHAnsi" w:cs="Verdana"/>
          <w:szCs w:val="22"/>
        </w:rPr>
        <w:t xml:space="preserve">Email </w:t>
      </w:r>
      <w:hyperlink r:id="rId11" w:history="1">
        <w:r w:rsidRPr="00F907DD">
          <w:rPr>
            <w:rStyle w:val="Hyperlink"/>
            <w:rFonts w:eastAsia="Verdana" w:cs="Verdana"/>
            <w:szCs w:val="22"/>
          </w:rPr>
          <w:t>help@goldstandard.org</w:t>
        </w:r>
      </w:hyperlink>
    </w:p>
    <w:p w14:paraId="21353C3F" w14:textId="194B68EE" w:rsidR="00465815" w:rsidRPr="00D301FA" w:rsidRDefault="009B5ABD" w:rsidP="004B2E97">
      <w:pPr>
        <w:rPr>
          <w:rFonts w:asciiTheme="majorHAnsi" w:hAnsiTheme="majorHAnsi"/>
          <w:sz w:val="20"/>
          <w:szCs w:val="20"/>
        </w:rPr>
      </w:pPr>
      <w:r>
        <w:rPr>
          <w:noProof/>
          <w:szCs w:val="22"/>
          <w14:cntxtAlts w14:val="0"/>
        </w:rPr>
        <w:pict w14:anchorId="428B458F">
          <v:rect id="_x0000_i1026" style="width:451.3pt;height:.05pt" o:hralign="center" o:hrstd="t" o:hr="t" fillcolor="#a0a0a0"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465815" w:rsidRPr="00B662D2" w14:paraId="4D709549" w14:textId="77777777" w:rsidTr="00086E5D">
        <w:tc>
          <w:tcPr>
            <w:tcW w:w="2733" w:type="dxa"/>
            <w:tcBorders>
              <w:left w:val="single" w:sz="36" w:space="0" w:color="00B9BD"/>
            </w:tcBorders>
          </w:tcPr>
          <w:p w14:paraId="1254F2D7" w14:textId="77777777" w:rsidR="00465815" w:rsidRPr="00B662D2" w:rsidRDefault="00465815" w:rsidP="00B662D2">
            <w:pPr>
              <w:pStyle w:val="BigTags"/>
              <w:framePr w:wrap="around" w:x="45"/>
              <w:spacing w:before="240" w:line="276" w:lineRule="auto"/>
              <w:rPr>
                <w:rFonts w:asciiTheme="majorHAnsi" w:hAnsiTheme="majorHAnsi"/>
                <w:sz w:val="24"/>
              </w:rPr>
            </w:pPr>
            <w:r w:rsidRPr="00B662D2">
              <w:rPr>
                <w:rFonts w:asciiTheme="majorHAnsi" w:hAnsiTheme="majorHAnsi"/>
                <w:sz w:val="24"/>
              </w:rPr>
              <w:t>Project ID</w:t>
            </w:r>
          </w:p>
        </w:tc>
        <w:tc>
          <w:tcPr>
            <w:tcW w:w="6989" w:type="dxa"/>
          </w:tcPr>
          <w:p w14:paraId="5FF4CD30" w14:textId="77777777" w:rsidR="00465815" w:rsidRPr="00B662D2" w:rsidRDefault="00465815" w:rsidP="00B662D2">
            <w:pPr>
              <w:spacing w:before="240" w:line="276" w:lineRule="auto"/>
              <w:rPr>
                <w:rFonts w:asciiTheme="majorHAnsi" w:hAnsiTheme="majorHAnsi"/>
                <w:sz w:val="24"/>
              </w:rPr>
            </w:pPr>
            <w:r w:rsidRPr="00B662D2">
              <w:rPr>
                <w:rFonts w:asciiTheme="majorHAnsi" w:hAnsiTheme="majorHAnsi"/>
                <w:sz w:val="24"/>
              </w:rPr>
              <w:t>Insert ID as GS XXXXX here</w:t>
            </w:r>
          </w:p>
        </w:tc>
      </w:tr>
      <w:tr w:rsidR="00465815" w:rsidRPr="00B662D2" w14:paraId="07E76705" w14:textId="77777777" w:rsidTr="00086E5D">
        <w:trPr>
          <w:trHeight w:val="81"/>
        </w:trPr>
        <w:tc>
          <w:tcPr>
            <w:tcW w:w="2733" w:type="dxa"/>
            <w:tcBorders>
              <w:left w:val="single" w:sz="36" w:space="0" w:color="00B9BD"/>
            </w:tcBorders>
          </w:tcPr>
          <w:p w14:paraId="731BEC1B" w14:textId="77777777" w:rsidR="00465815" w:rsidRPr="00B662D2" w:rsidRDefault="00465815" w:rsidP="00B662D2">
            <w:pPr>
              <w:pStyle w:val="BigTags"/>
              <w:framePr w:wrap="around" w:x="45"/>
              <w:spacing w:before="240" w:line="276" w:lineRule="auto"/>
              <w:rPr>
                <w:rFonts w:asciiTheme="majorHAnsi" w:hAnsiTheme="majorHAnsi"/>
                <w:sz w:val="24"/>
              </w:rPr>
            </w:pPr>
            <w:r w:rsidRPr="00B662D2">
              <w:rPr>
                <w:rFonts w:asciiTheme="majorHAnsi" w:hAnsiTheme="majorHAnsi"/>
                <w:sz w:val="24"/>
              </w:rPr>
              <w:t>Project Title</w:t>
            </w:r>
          </w:p>
        </w:tc>
        <w:tc>
          <w:tcPr>
            <w:tcW w:w="6989" w:type="dxa"/>
          </w:tcPr>
          <w:p w14:paraId="113DB8CE" w14:textId="20C1C8F8" w:rsidR="00465815" w:rsidRPr="00B662D2" w:rsidRDefault="00465815" w:rsidP="00B662D2">
            <w:pPr>
              <w:spacing w:before="240" w:line="276" w:lineRule="auto"/>
              <w:rPr>
                <w:rFonts w:asciiTheme="majorHAnsi" w:hAnsiTheme="majorHAnsi"/>
                <w:sz w:val="24"/>
              </w:rPr>
            </w:pPr>
            <w:r w:rsidRPr="00B662D2">
              <w:rPr>
                <w:rFonts w:asciiTheme="majorHAnsi" w:hAnsiTheme="majorHAnsi"/>
                <w:sz w:val="24"/>
              </w:rPr>
              <w:t>Insert project</w:t>
            </w:r>
            <w:r w:rsidR="00B82138" w:rsidRPr="00B662D2">
              <w:rPr>
                <w:rFonts w:asciiTheme="majorHAnsi" w:hAnsiTheme="majorHAnsi"/>
                <w:sz w:val="24"/>
              </w:rPr>
              <w:t xml:space="preserve"> activity</w:t>
            </w:r>
            <w:r w:rsidRPr="00B662D2">
              <w:rPr>
                <w:rFonts w:asciiTheme="majorHAnsi" w:hAnsiTheme="majorHAnsi"/>
                <w:sz w:val="24"/>
              </w:rPr>
              <w:t xml:space="preserve"> title here </w:t>
            </w:r>
          </w:p>
        </w:tc>
      </w:tr>
      <w:tr w:rsidR="00893AF8" w:rsidRPr="00B662D2" w14:paraId="0C24E3F5" w14:textId="77777777" w:rsidTr="00086E5D">
        <w:trPr>
          <w:trHeight w:val="81"/>
        </w:trPr>
        <w:tc>
          <w:tcPr>
            <w:tcW w:w="2733" w:type="dxa"/>
            <w:tcBorders>
              <w:left w:val="single" w:sz="36" w:space="0" w:color="00B9BD"/>
            </w:tcBorders>
          </w:tcPr>
          <w:p w14:paraId="4870EAAD" w14:textId="63C7CE56" w:rsidR="00893AF8" w:rsidRPr="00B662D2" w:rsidRDefault="00893AF8" w:rsidP="00893AF8">
            <w:pPr>
              <w:pStyle w:val="BigTags"/>
              <w:framePr w:wrap="around" w:x="45"/>
              <w:spacing w:before="240" w:after="240" w:line="276" w:lineRule="auto"/>
              <w:rPr>
                <w:rFonts w:asciiTheme="majorHAnsi" w:hAnsiTheme="majorHAnsi"/>
                <w:sz w:val="24"/>
              </w:rPr>
            </w:pPr>
            <w:r w:rsidRPr="00B662D2">
              <w:rPr>
                <w:rFonts w:asciiTheme="majorHAnsi" w:hAnsiTheme="majorHAnsi"/>
                <w:sz w:val="24"/>
                <w:lang w:val="en-GB"/>
              </w:rPr>
              <w:t>VVB name</w:t>
            </w:r>
          </w:p>
        </w:tc>
        <w:tc>
          <w:tcPr>
            <w:tcW w:w="6989" w:type="dxa"/>
          </w:tcPr>
          <w:p w14:paraId="2EE7C2B2" w14:textId="0343A418" w:rsidR="00893AF8" w:rsidRPr="00B662D2" w:rsidRDefault="00893AF8" w:rsidP="00893AF8">
            <w:pPr>
              <w:framePr w:vSpace="284" w:wrap="around" w:vAnchor="text" w:hAnchor="text" w:x="45" w:y="1"/>
              <w:spacing w:before="240" w:after="240" w:line="276" w:lineRule="auto"/>
              <w:rPr>
                <w:rFonts w:asciiTheme="majorHAnsi" w:hAnsiTheme="majorHAnsi"/>
                <w:sz w:val="24"/>
              </w:rPr>
            </w:pPr>
            <w:r w:rsidRPr="00B662D2">
              <w:rPr>
                <w:rFonts w:asciiTheme="majorHAnsi" w:hAnsiTheme="majorHAnsi"/>
                <w:sz w:val="24"/>
                <w:lang w:val="en-GB"/>
              </w:rPr>
              <w:t>Insert VVB name here</w:t>
            </w:r>
          </w:p>
        </w:tc>
      </w:tr>
    </w:tbl>
    <w:p w14:paraId="5367D66C" w14:textId="77777777" w:rsidR="00465815" w:rsidRPr="000D16B3" w:rsidRDefault="00465815" w:rsidP="00465815">
      <w:pPr>
        <w:rPr>
          <w:rFonts w:asciiTheme="majorHAnsi" w:hAnsiTheme="majorHAnsi"/>
          <w:color w:val="00B0F0"/>
          <w:sz w:val="20"/>
          <w:szCs w:val="20"/>
          <w:highlight w:val="lightGray"/>
        </w:rPr>
      </w:pPr>
      <w:r w:rsidRPr="000D16B3">
        <w:rPr>
          <w:rFonts w:asciiTheme="majorHAnsi" w:hAnsiTheme="majorHAnsi"/>
          <w:b/>
          <w:bCs/>
          <w:color w:val="00B0F0"/>
          <w:sz w:val="20"/>
          <w:szCs w:val="20"/>
          <w:highlight w:val="lightGray"/>
        </w:rPr>
        <w:t>Guidelines</w:t>
      </w:r>
      <w:r w:rsidRPr="000D16B3">
        <w:rPr>
          <w:rFonts w:asciiTheme="majorHAnsi" w:hAnsiTheme="majorHAnsi"/>
          <w:color w:val="00B0F0"/>
          <w:sz w:val="20"/>
          <w:szCs w:val="20"/>
          <w:highlight w:val="lightGray"/>
        </w:rPr>
        <w:t xml:space="preserve"> [Delete after </w:t>
      </w:r>
      <w:proofErr w:type="gramStart"/>
      <w:r w:rsidRPr="000D16B3">
        <w:rPr>
          <w:rFonts w:asciiTheme="majorHAnsi" w:hAnsiTheme="majorHAnsi"/>
          <w:color w:val="00B0F0"/>
          <w:sz w:val="20"/>
          <w:szCs w:val="20"/>
          <w:highlight w:val="lightGray"/>
        </w:rPr>
        <w:t>filling</w:t>
      </w:r>
      <w:proofErr w:type="gramEnd"/>
      <w:r w:rsidRPr="000D16B3">
        <w:rPr>
          <w:rFonts w:asciiTheme="majorHAnsi" w:hAnsiTheme="majorHAnsi"/>
          <w:color w:val="00B0F0"/>
          <w:sz w:val="20"/>
          <w:szCs w:val="20"/>
          <w:highlight w:val="lightGray"/>
        </w:rPr>
        <w:t xml:space="preserve"> this form]</w:t>
      </w:r>
    </w:p>
    <w:p w14:paraId="5199E27F" w14:textId="77777777" w:rsidR="00465815" w:rsidRPr="00273153" w:rsidRDefault="00465815" w:rsidP="00D32346">
      <w:pPr>
        <w:pStyle w:val="ListParagraph"/>
        <w:numPr>
          <w:ilvl w:val="0"/>
          <w:numId w:val="24"/>
        </w:numPr>
        <w:spacing w:after="0"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Intended Audience &amp; Purpose</w:t>
      </w:r>
    </w:p>
    <w:p w14:paraId="1793063E" w14:textId="30C692C7" w:rsidR="00465815" w:rsidRPr="00273153" w:rsidRDefault="00465815" w:rsidP="00D32346">
      <w:pPr>
        <w:pStyle w:val="ListParagraph"/>
        <w:numPr>
          <w:ilvl w:val="0"/>
          <w:numId w:val="24"/>
        </w:numPr>
        <w:spacing w:after="0"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 xml:space="preserve">This form helps </w:t>
      </w:r>
      <w:r w:rsidR="00792458" w:rsidRPr="00273153">
        <w:rPr>
          <w:rFonts w:asciiTheme="majorHAnsi" w:hAnsiTheme="majorHAnsi"/>
          <w:color w:val="00B0F0"/>
          <w:sz w:val="20"/>
          <w:szCs w:val="20"/>
        </w:rPr>
        <w:t xml:space="preserve">VVB </w:t>
      </w:r>
      <w:r w:rsidRPr="00273153">
        <w:rPr>
          <w:rFonts w:asciiTheme="majorHAnsi" w:hAnsiTheme="majorHAnsi"/>
          <w:color w:val="00B0F0"/>
          <w:sz w:val="20"/>
          <w:szCs w:val="20"/>
        </w:rPr>
        <w:t xml:space="preserve">complete a </w:t>
      </w:r>
      <w:r w:rsidR="00BA7EA8" w:rsidRPr="00273153">
        <w:rPr>
          <w:rFonts w:asciiTheme="majorHAnsi" w:hAnsiTheme="majorHAnsi"/>
          <w:color w:val="00B0F0"/>
          <w:sz w:val="20"/>
          <w:szCs w:val="20"/>
        </w:rPr>
        <w:t>Verification report</w:t>
      </w:r>
      <w:r w:rsidR="00792458" w:rsidRPr="00273153">
        <w:rPr>
          <w:rFonts w:asciiTheme="majorHAnsi" w:hAnsiTheme="majorHAnsi"/>
          <w:color w:val="00B0F0"/>
          <w:sz w:val="20"/>
          <w:szCs w:val="20"/>
        </w:rPr>
        <w:t xml:space="preserve"> (</w:t>
      </w:r>
      <w:proofErr w:type="spellStart"/>
      <w:r w:rsidR="00792458" w:rsidRPr="00273153">
        <w:rPr>
          <w:rFonts w:asciiTheme="majorHAnsi" w:hAnsiTheme="majorHAnsi"/>
          <w:color w:val="00B0F0"/>
          <w:sz w:val="20"/>
          <w:szCs w:val="20"/>
        </w:rPr>
        <w:t>VerR</w:t>
      </w:r>
      <w:proofErr w:type="spellEnd"/>
      <w:r w:rsidRPr="00273153">
        <w:rPr>
          <w:rFonts w:asciiTheme="majorHAnsi" w:hAnsiTheme="majorHAnsi"/>
          <w:color w:val="00B0F0"/>
          <w:sz w:val="20"/>
          <w:szCs w:val="20"/>
        </w:rPr>
        <w:t xml:space="preserve">) for Gold Standard for Global Goals (GS4GG) certification in a </w:t>
      </w:r>
      <w:proofErr w:type="spellStart"/>
      <w:r w:rsidRPr="00273153">
        <w:rPr>
          <w:rFonts w:asciiTheme="majorHAnsi" w:hAnsiTheme="majorHAnsi"/>
          <w:color w:val="00B0F0"/>
          <w:sz w:val="20"/>
          <w:szCs w:val="20"/>
        </w:rPr>
        <w:t>standardised</w:t>
      </w:r>
      <w:proofErr w:type="spellEnd"/>
      <w:r w:rsidRPr="00273153">
        <w:rPr>
          <w:rFonts w:asciiTheme="majorHAnsi" w:hAnsiTheme="majorHAnsi"/>
          <w:color w:val="00B0F0"/>
          <w:sz w:val="20"/>
          <w:szCs w:val="20"/>
        </w:rPr>
        <w:t xml:space="preserve"> format.</w:t>
      </w:r>
    </w:p>
    <w:p w14:paraId="7E6345C5" w14:textId="77777777" w:rsidR="00465815" w:rsidRPr="00273153" w:rsidRDefault="00465815" w:rsidP="00D32346">
      <w:pPr>
        <w:pStyle w:val="ListParagraph"/>
        <w:numPr>
          <w:ilvl w:val="0"/>
          <w:numId w:val="24"/>
        </w:numPr>
        <w:spacing w:after="0"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0D16B3" w:rsidRPr="00273153" w14:paraId="7AAD7569" w14:textId="77777777" w:rsidTr="00086E5D">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4178A12F" w14:textId="77777777" w:rsidR="00465815" w:rsidRPr="00273153" w:rsidRDefault="00465815" w:rsidP="00A31AA0">
            <w:pPr>
              <w:spacing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Submission stage</w:t>
            </w:r>
          </w:p>
        </w:tc>
        <w:tc>
          <w:tcPr>
            <w:tcW w:w="4140" w:type="dxa"/>
            <w:shd w:val="clear" w:color="auto" w:fill="D9D9D9" w:themeFill="background1" w:themeFillShade="D9"/>
            <w:noWrap/>
            <w:hideMark/>
          </w:tcPr>
          <w:p w14:paraId="4BCC6369" w14:textId="77777777" w:rsidR="00465815" w:rsidRPr="00273153" w:rsidRDefault="00465815" w:rsidP="00A31AA0">
            <w:pPr>
              <w:spacing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Naming format</w:t>
            </w:r>
          </w:p>
        </w:tc>
        <w:tc>
          <w:tcPr>
            <w:tcW w:w="3060" w:type="dxa"/>
            <w:shd w:val="clear" w:color="auto" w:fill="D9D9D9" w:themeFill="background1" w:themeFillShade="D9"/>
            <w:noWrap/>
            <w:hideMark/>
          </w:tcPr>
          <w:p w14:paraId="7B0E9D17" w14:textId="77777777" w:rsidR="00465815" w:rsidRPr="00273153" w:rsidRDefault="00465815" w:rsidP="00A31AA0">
            <w:pPr>
              <w:spacing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Details</w:t>
            </w:r>
          </w:p>
        </w:tc>
      </w:tr>
      <w:tr w:rsidR="000D16B3" w:rsidRPr="00273153" w14:paraId="68587F86" w14:textId="77777777" w:rsidTr="00086E5D">
        <w:tc>
          <w:tcPr>
            <w:tcW w:w="2160" w:type="dxa"/>
            <w:noWrap/>
            <w:hideMark/>
          </w:tcPr>
          <w:p w14:paraId="6B7E394C" w14:textId="77777777" w:rsidR="00465815" w:rsidRPr="00273153" w:rsidRDefault="00465815" w:rsidP="00A31AA0">
            <w:pPr>
              <w:spacing w:line="276" w:lineRule="auto"/>
              <w:contextualSpacing w:val="0"/>
              <w:rPr>
                <w:rFonts w:asciiTheme="majorHAnsi" w:hAnsiTheme="majorHAnsi"/>
                <w:color w:val="00B0F0"/>
                <w:sz w:val="20"/>
                <w:szCs w:val="20"/>
                <w:highlight w:val="lightGray"/>
              </w:rPr>
            </w:pPr>
            <w:r w:rsidRPr="00273153">
              <w:rPr>
                <w:rFonts w:asciiTheme="majorHAnsi" w:hAnsiTheme="majorHAnsi"/>
                <w:color w:val="00B0F0"/>
                <w:sz w:val="20"/>
                <w:szCs w:val="20"/>
              </w:rPr>
              <w:t>Performance Review</w:t>
            </w:r>
          </w:p>
        </w:tc>
        <w:tc>
          <w:tcPr>
            <w:tcW w:w="4140" w:type="dxa"/>
            <w:noWrap/>
            <w:hideMark/>
          </w:tcPr>
          <w:p w14:paraId="6469180F" w14:textId="53219E3F" w:rsidR="00465815" w:rsidRPr="00273153" w:rsidRDefault="00465815" w:rsidP="00A31AA0">
            <w:pPr>
              <w:spacing w:line="276" w:lineRule="auto"/>
              <w:contextualSpacing w:val="0"/>
              <w:rPr>
                <w:rFonts w:asciiTheme="majorHAnsi" w:hAnsiTheme="majorHAnsi"/>
                <w:color w:val="00B0F0"/>
                <w:sz w:val="20"/>
                <w:szCs w:val="20"/>
                <w:highlight w:val="lightGray"/>
              </w:rPr>
            </w:pPr>
            <w:proofErr w:type="spellStart"/>
            <w:r w:rsidRPr="00273153">
              <w:rPr>
                <w:rFonts w:asciiTheme="majorHAnsi" w:hAnsiTheme="majorHAnsi"/>
                <w:color w:val="00B0F0"/>
                <w:sz w:val="20"/>
                <w:szCs w:val="20"/>
              </w:rPr>
              <w:t>GSID_</w:t>
            </w:r>
            <w:r w:rsidR="00792458" w:rsidRPr="00273153">
              <w:rPr>
                <w:rFonts w:asciiTheme="majorHAnsi" w:hAnsiTheme="majorHAnsi"/>
                <w:color w:val="00B0F0"/>
                <w:sz w:val="20"/>
                <w:szCs w:val="20"/>
              </w:rPr>
              <w:t>Ver</w:t>
            </w:r>
            <w:r w:rsidRPr="00273153">
              <w:rPr>
                <w:rFonts w:asciiTheme="majorHAnsi" w:hAnsiTheme="majorHAnsi"/>
                <w:color w:val="00B0F0"/>
                <w:sz w:val="20"/>
                <w:szCs w:val="20"/>
              </w:rPr>
              <w:t>R</w:t>
            </w:r>
            <w:proofErr w:type="spellEnd"/>
            <w:r w:rsidRPr="00273153">
              <w:rPr>
                <w:rFonts w:asciiTheme="majorHAnsi" w:hAnsiTheme="majorHAnsi"/>
                <w:color w:val="00B0F0"/>
                <w:sz w:val="20"/>
                <w:szCs w:val="20"/>
              </w:rPr>
              <w:t>_ MPX_DDMMYYYY_VER_Y</w:t>
            </w:r>
          </w:p>
        </w:tc>
        <w:tc>
          <w:tcPr>
            <w:tcW w:w="3060" w:type="dxa"/>
            <w:noWrap/>
            <w:hideMark/>
          </w:tcPr>
          <w:p w14:paraId="2ECCF69B" w14:textId="4567B600" w:rsidR="00465815" w:rsidRPr="00273153" w:rsidRDefault="00465815" w:rsidP="00A31AA0">
            <w:pPr>
              <w:spacing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 xml:space="preserve">DDMMYYYY = </w:t>
            </w:r>
            <w:r w:rsidR="00AC63B5" w:rsidRPr="00273153">
              <w:rPr>
                <w:rFonts w:asciiTheme="majorHAnsi" w:hAnsiTheme="majorHAnsi"/>
                <w:color w:val="00B0F0"/>
                <w:sz w:val="20"/>
                <w:szCs w:val="20"/>
              </w:rPr>
              <w:t>Date of releasing the Verification report</w:t>
            </w:r>
            <w:r w:rsidRPr="00273153">
              <w:rPr>
                <w:rFonts w:asciiTheme="majorHAnsi" w:hAnsiTheme="majorHAnsi"/>
                <w:color w:val="00B0F0"/>
                <w:sz w:val="20"/>
                <w:szCs w:val="20"/>
              </w:rPr>
              <w:br/>
            </w:r>
            <w:r w:rsidRPr="00273153">
              <w:rPr>
                <w:rFonts w:asciiTheme="majorHAnsi" w:hAnsiTheme="majorHAnsi"/>
                <w:color w:val="00B0F0"/>
                <w:sz w:val="20"/>
                <w:szCs w:val="20"/>
              </w:rPr>
              <w:lastRenderedPageBreak/>
              <w:t>X =Monitoring period number</w:t>
            </w:r>
          </w:p>
          <w:p w14:paraId="081D5527" w14:textId="77777777" w:rsidR="00465815" w:rsidRPr="00273153" w:rsidRDefault="00465815" w:rsidP="00A31AA0">
            <w:pPr>
              <w:spacing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Y = Version number</w:t>
            </w:r>
          </w:p>
        </w:tc>
      </w:tr>
    </w:tbl>
    <w:p w14:paraId="26212706" w14:textId="77777777" w:rsidR="00465815" w:rsidRPr="00273153" w:rsidRDefault="00465815" w:rsidP="00465815">
      <w:pPr>
        <w:rPr>
          <w:rFonts w:asciiTheme="majorHAnsi" w:hAnsiTheme="majorHAnsi"/>
          <w:color w:val="00B0F0"/>
          <w:sz w:val="20"/>
          <w:szCs w:val="20"/>
        </w:rPr>
      </w:pPr>
    </w:p>
    <w:p w14:paraId="172E554C" w14:textId="7311882F" w:rsidR="009159CB" w:rsidRDefault="009159CB" w:rsidP="00D32346">
      <w:pPr>
        <w:pStyle w:val="ListParagraph"/>
        <w:numPr>
          <w:ilvl w:val="0"/>
          <w:numId w:val="24"/>
        </w:numPr>
        <w:spacing w:after="0" w:line="276" w:lineRule="auto"/>
        <w:contextualSpacing w:val="0"/>
        <w:rPr>
          <w:rFonts w:asciiTheme="majorHAnsi" w:hAnsiTheme="majorHAnsi"/>
          <w:color w:val="00B0F0"/>
          <w:sz w:val="20"/>
          <w:szCs w:val="20"/>
        </w:rPr>
      </w:pPr>
      <w:r w:rsidRPr="00273153">
        <w:rPr>
          <w:rFonts w:asciiTheme="majorHAnsi" w:hAnsiTheme="majorHAnsi"/>
          <w:color w:val="00B0F0"/>
          <w:sz w:val="20"/>
          <w:szCs w:val="20"/>
        </w:rPr>
        <w:t>Complete this form in English and use the same format without any modification in font, table, heading or logo</w:t>
      </w:r>
      <w:r w:rsidR="000A5DF8">
        <w:rPr>
          <w:rFonts w:asciiTheme="majorHAnsi" w:hAnsiTheme="majorHAnsi"/>
          <w:color w:val="00B0F0"/>
          <w:sz w:val="20"/>
          <w:szCs w:val="20"/>
        </w:rPr>
        <w:t>.</w:t>
      </w:r>
    </w:p>
    <w:p w14:paraId="3553B66A" w14:textId="07B49CAF" w:rsidR="000A5DF8" w:rsidRPr="000A5DF8" w:rsidRDefault="000A5DF8" w:rsidP="00780E6C">
      <w:pPr>
        <w:pStyle w:val="ListParagraph"/>
        <w:numPr>
          <w:ilvl w:val="0"/>
          <w:numId w:val="24"/>
        </w:numPr>
        <w:spacing w:after="0" w:line="276" w:lineRule="auto"/>
        <w:contextualSpacing w:val="0"/>
        <w:rPr>
          <w:rFonts w:asciiTheme="majorHAnsi" w:hAnsiTheme="majorHAnsi"/>
          <w:color w:val="00B0F0"/>
          <w:sz w:val="20"/>
          <w:szCs w:val="20"/>
        </w:rPr>
      </w:pPr>
      <w:r w:rsidRPr="000A5DF8">
        <w:rPr>
          <w:rFonts w:asciiTheme="majorHAnsi" w:hAnsiTheme="majorHAnsi"/>
          <w:color w:val="00B0F0"/>
          <w:sz w:val="20"/>
          <w:szCs w:val="20"/>
        </w:rPr>
        <w:t xml:space="preserve">Clearly mark any non-applicable sections as "Not Applicable" and explicitly state that the section is left blank intentionally with valid justification. </w:t>
      </w:r>
    </w:p>
    <w:p w14:paraId="60E2E7DF" w14:textId="4679D7DC" w:rsidR="00465815" w:rsidRPr="00273153" w:rsidRDefault="00465815" w:rsidP="00D32346">
      <w:pPr>
        <w:pStyle w:val="ListParagraph"/>
        <w:numPr>
          <w:ilvl w:val="0"/>
          <w:numId w:val="24"/>
        </w:numPr>
        <w:spacing w:after="0" w:line="276" w:lineRule="auto"/>
        <w:contextualSpacing w:val="0"/>
        <w:rPr>
          <w:rFonts w:asciiTheme="majorHAnsi" w:hAnsiTheme="majorHAnsi"/>
          <w:color w:val="00B0F0"/>
          <w:sz w:val="20"/>
          <w:szCs w:val="20"/>
          <w:lang w:val="en-GB"/>
        </w:rPr>
      </w:pPr>
      <w:r w:rsidRPr="00273153">
        <w:rPr>
          <w:rFonts w:asciiTheme="majorHAnsi" w:hAnsiTheme="majorHAnsi"/>
          <w:color w:val="00B0F0"/>
          <w:sz w:val="20"/>
          <w:szCs w:val="20"/>
        </w:rPr>
        <w:t xml:space="preserve">Submit </w:t>
      </w:r>
      <w:proofErr w:type="spellStart"/>
      <w:r w:rsidR="0022306B" w:rsidRPr="00273153">
        <w:rPr>
          <w:rFonts w:asciiTheme="majorHAnsi" w:hAnsiTheme="majorHAnsi"/>
          <w:color w:val="00B0F0"/>
          <w:sz w:val="20"/>
          <w:szCs w:val="20"/>
        </w:rPr>
        <w:t>VerR</w:t>
      </w:r>
      <w:proofErr w:type="spellEnd"/>
      <w:r w:rsidRPr="00273153">
        <w:rPr>
          <w:rFonts w:asciiTheme="majorHAnsi" w:hAnsiTheme="majorHAnsi"/>
          <w:color w:val="00B0F0"/>
          <w:sz w:val="20"/>
          <w:szCs w:val="20"/>
        </w:rPr>
        <w:t xml:space="preserve"> to GS as non-editable PDF file only.</w:t>
      </w:r>
      <w:r w:rsidR="000809D3" w:rsidRPr="00273153">
        <w:rPr>
          <w:rFonts w:asciiTheme="majorHAnsi" w:hAnsiTheme="majorHAnsi"/>
          <w:color w:val="00B0F0"/>
          <w:sz w:val="20"/>
          <w:szCs w:val="20"/>
        </w:rPr>
        <w:t xml:space="preserve"> </w:t>
      </w:r>
      <w:r w:rsidR="000809D3" w:rsidRPr="00273153">
        <w:rPr>
          <w:rFonts w:asciiTheme="majorHAnsi" w:hAnsiTheme="majorHAnsi"/>
          <w:color w:val="00B0F0"/>
          <w:sz w:val="20"/>
          <w:szCs w:val="20"/>
          <w:lang w:val="en-GB"/>
        </w:rPr>
        <w:t xml:space="preserve">The updated </w:t>
      </w:r>
      <w:proofErr w:type="spellStart"/>
      <w:r w:rsidR="000809D3" w:rsidRPr="00273153">
        <w:rPr>
          <w:rFonts w:asciiTheme="majorHAnsi" w:hAnsiTheme="majorHAnsi"/>
          <w:color w:val="00B0F0"/>
          <w:sz w:val="20"/>
          <w:szCs w:val="20"/>
          <w:lang w:val="en-GB"/>
        </w:rPr>
        <w:t>ValR</w:t>
      </w:r>
      <w:proofErr w:type="spellEnd"/>
      <w:r w:rsidR="000809D3" w:rsidRPr="00273153">
        <w:rPr>
          <w:rFonts w:asciiTheme="majorHAnsi" w:hAnsiTheme="majorHAnsi"/>
          <w:color w:val="00B0F0"/>
          <w:sz w:val="20"/>
          <w:szCs w:val="20"/>
          <w:lang w:val="en-GB"/>
        </w:rPr>
        <w:t xml:space="preserve"> shall be submitted in both clean and track-change version.</w:t>
      </w:r>
    </w:p>
    <w:p w14:paraId="451BAB90" w14:textId="01CBEB3B" w:rsidR="008C030E" w:rsidRPr="00273153" w:rsidRDefault="008C030E" w:rsidP="00D32346">
      <w:pPr>
        <w:pStyle w:val="ListParagraph"/>
        <w:numPr>
          <w:ilvl w:val="0"/>
          <w:numId w:val="24"/>
        </w:numPr>
        <w:spacing w:after="0" w:line="276" w:lineRule="auto"/>
        <w:contextualSpacing w:val="0"/>
        <w:rPr>
          <w:rFonts w:asciiTheme="majorHAnsi" w:hAnsiTheme="majorHAnsi"/>
          <w:bCs/>
          <w:color w:val="00B0F0"/>
          <w:sz w:val="20"/>
          <w:szCs w:val="20"/>
          <w:lang w:val="en-GB"/>
        </w:rPr>
      </w:pPr>
      <w:r w:rsidRPr="00273153">
        <w:rPr>
          <w:rFonts w:asciiTheme="majorHAnsi" w:hAnsiTheme="majorHAnsi"/>
          <w:bCs/>
          <w:color w:val="00B0F0"/>
          <w:sz w:val="20"/>
          <w:szCs w:val="20"/>
          <w:lang w:val="en-GB"/>
        </w:rPr>
        <w:t>For adding any additional information in the form, add additional appendices in Section L of the document.</w:t>
      </w:r>
    </w:p>
    <w:p w14:paraId="49AF6564" w14:textId="77777777" w:rsidR="00465815" w:rsidRPr="000D6FF5" w:rsidRDefault="00465815" w:rsidP="00465815">
      <w:pPr>
        <w:rPr>
          <w:rFonts w:asciiTheme="majorHAnsi" w:hAnsiTheme="majorHAnsi"/>
          <w:szCs w:val="22"/>
        </w:rPr>
      </w:pPr>
    </w:p>
    <w:p w14:paraId="68D19241" w14:textId="77777777" w:rsidR="00465815" w:rsidRPr="00D301FA" w:rsidRDefault="00465815" w:rsidP="00465815">
      <w:pPr>
        <w:rPr>
          <w:rFonts w:asciiTheme="majorHAnsi" w:hAnsiTheme="majorHAnsi"/>
          <w:sz w:val="20"/>
          <w:szCs w:val="20"/>
        </w:rPr>
      </w:pPr>
    </w:p>
    <w:p w14:paraId="4AE4BB27" w14:textId="77777777" w:rsidR="00465815" w:rsidRPr="00D301FA" w:rsidRDefault="00465815" w:rsidP="00465815">
      <w:pPr>
        <w:rPr>
          <w:rFonts w:asciiTheme="majorHAnsi" w:hAnsiTheme="majorHAnsi"/>
          <w:sz w:val="20"/>
          <w:szCs w:val="20"/>
        </w:rPr>
      </w:pPr>
    </w:p>
    <w:p w14:paraId="43ECA474" w14:textId="77777777" w:rsidR="00465815" w:rsidRPr="00D301FA" w:rsidRDefault="00465815" w:rsidP="00465815">
      <w:pPr>
        <w:spacing w:line="276" w:lineRule="auto"/>
        <w:contextualSpacing w:val="0"/>
        <w:rPr>
          <w:rFonts w:asciiTheme="majorHAnsi" w:hAnsiTheme="majorHAnsi"/>
          <w:sz w:val="20"/>
          <w:szCs w:val="20"/>
        </w:rPr>
      </w:pPr>
      <w:r w:rsidRPr="00D301FA">
        <w:rPr>
          <w:rFonts w:asciiTheme="majorHAnsi" w:hAnsiTheme="majorHAnsi"/>
          <w:sz w:val="20"/>
          <w:szCs w:val="20"/>
        </w:rPr>
        <w:br w:type="page"/>
      </w:r>
    </w:p>
    <w:p w14:paraId="686DD573" w14:textId="77777777" w:rsidR="00465815" w:rsidRPr="00B662D2" w:rsidRDefault="00465815" w:rsidP="00465815">
      <w:pPr>
        <w:pStyle w:val="Heading1"/>
        <w:numPr>
          <w:ilvl w:val="3"/>
          <w:numId w:val="0"/>
        </w:numPr>
        <w:shd w:val="clear" w:color="auto" w:fill="00B9BD"/>
        <w:spacing w:before="120" w:after="120" w:line="276" w:lineRule="auto"/>
        <w:contextualSpacing w:val="0"/>
        <w:rPr>
          <w:rFonts w:asciiTheme="majorHAnsi" w:hAnsiTheme="majorHAnsi"/>
          <w:color w:val="FFFFFF" w:themeColor="background1"/>
          <w:sz w:val="32"/>
          <w:szCs w:val="30"/>
        </w:rPr>
      </w:pPr>
      <w:bookmarkStart w:id="0" w:name="_Toc215295427"/>
      <w:bookmarkStart w:id="1" w:name="_Toc224144142"/>
      <w:bookmarkStart w:id="2" w:name="_Toc229656377"/>
      <w:r w:rsidRPr="00B662D2">
        <w:rPr>
          <w:rFonts w:asciiTheme="majorHAnsi" w:hAnsiTheme="majorHAnsi"/>
          <w:color w:val="FFFFFF" w:themeColor="background1"/>
          <w:sz w:val="32"/>
          <w:szCs w:val="30"/>
        </w:rPr>
        <w:lastRenderedPageBreak/>
        <w:t>KEY PROJECT INFORMATION</w:t>
      </w:r>
      <w:bookmarkEnd w:id="0"/>
      <w:bookmarkEnd w:id="1"/>
      <w:bookmarkEnd w:id="2"/>
    </w:p>
    <w:p w14:paraId="1F7850C6" w14:textId="43386778" w:rsidR="00465815" w:rsidRPr="00D301FA" w:rsidRDefault="00465815" w:rsidP="00A767A2">
      <w:pPr>
        <w:rPr>
          <w:lang w:val="en-GB"/>
        </w:rPr>
      </w:pP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tblBorders>
        <w:tblCellMar>
          <w:top w:w="85" w:type="dxa"/>
        </w:tblCellMar>
        <w:tblLook w:val="0680" w:firstRow="0" w:lastRow="0" w:firstColumn="1" w:lastColumn="0" w:noHBand="1" w:noVBand="1"/>
      </w:tblPr>
      <w:tblGrid>
        <w:gridCol w:w="4403"/>
        <w:gridCol w:w="2822"/>
        <w:gridCol w:w="2246"/>
      </w:tblGrid>
      <w:tr w:rsidR="00465815" w:rsidRPr="00D301FA" w14:paraId="4431EE0B" w14:textId="77777777" w:rsidTr="00204D68">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65BF84FC" w14:textId="6383BBF4" w:rsidR="00465815" w:rsidRPr="00B662D2" w:rsidRDefault="00465815" w:rsidP="00086E5D">
            <w:pPr>
              <w:spacing w:line="276" w:lineRule="auto"/>
              <w:ind w:left="34"/>
              <w:rPr>
                <w:rFonts w:asciiTheme="minorHAnsi" w:hAnsiTheme="minorHAnsi"/>
                <w:sz w:val="20"/>
                <w:szCs w:val="20"/>
              </w:rPr>
            </w:pPr>
            <w:r w:rsidRPr="00B662D2">
              <w:rPr>
                <w:rFonts w:asciiTheme="minorHAnsi" w:hAnsiTheme="minorHAnsi" w:cs="Arial"/>
                <w:sz w:val="20"/>
                <w:szCs w:val="20"/>
              </w:rPr>
              <w:t>GS ID of Project</w:t>
            </w:r>
            <w:r w:rsidR="005972DB" w:rsidRPr="00B662D2">
              <w:rPr>
                <w:rFonts w:asciiTheme="minorHAnsi" w:hAnsiTheme="minorHAnsi" w:cs="Arial"/>
                <w:sz w:val="20"/>
                <w:szCs w:val="20"/>
              </w:rPr>
              <w:t xml:space="preserve"> activity</w:t>
            </w:r>
          </w:p>
        </w:tc>
        <w:tc>
          <w:tcPr>
            <w:tcW w:w="5068" w:type="dxa"/>
            <w:gridSpan w:val="2"/>
            <w:shd w:val="clear" w:color="auto" w:fill="auto"/>
          </w:tcPr>
          <w:p w14:paraId="7F5D9534" w14:textId="22477F91" w:rsidR="00465815" w:rsidRPr="00D2588E" w:rsidRDefault="00F20C26" w:rsidP="008A5E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515151" w:themeColor="text1"/>
                <w:sz w:val="20"/>
                <w:szCs w:val="20"/>
              </w:rPr>
            </w:pPr>
            <w:r w:rsidRPr="00D2588E">
              <w:rPr>
                <w:rFonts w:asciiTheme="minorHAnsi" w:hAnsiTheme="minorHAnsi"/>
                <w:i/>
                <w:iCs/>
                <w:color w:val="00B0F0"/>
                <w:sz w:val="20"/>
                <w:szCs w:val="20"/>
              </w:rPr>
              <w:t>Enter the unique Gold Standard for Global Goals (GS4GG) reference number with GS prefix and numerical ID that was assigned to the project during its initial Gold Standard submission</w:t>
            </w:r>
            <w:r w:rsidR="00FE03F4" w:rsidRPr="00D2588E">
              <w:rPr>
                <w:rFonts w:asciiTheme="minorHAnsi" w:hAnsiTheme="minorHAnsi"/>
                <w:i/>
                <w:iCs/>
                <w:color w:val="00B0F0"/>
                <w:sz w:val="20"/>
                <w:szCs w:val="20"/>
              </w:rPr>
              <w:t>.</w:t>
            </w:r>
          </w:p>
        </w:tc>
      </w:tr>
      <w:tr w:rsidR="00465815" w:rsidRPr="00D301FA" w14:paraId="2768273C" w14:textId="77777777" w:rsidTr="00204D68">
        <w:trPr>
          <w:trHeight w:val="449"/>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4A85E31A" w14:textId="53A560BC" w:rsidR="00465815" w:rsidRPr="00B662D2" w:rsidRDefault="00550E1C" w:rsidP="00086E5D">
            <w:pPr>
              <w:spacing w:line="276" w:lineRule="auto"/>
              <w:ind w:left="34"/>
              <w:rPr>
                <w:rFonts w:asciiTheme="minorHAnsi" w:hAnsiTheme="minorHAnsi"/>
                <w:sz w:val="20"/>
                <w:szCs w:val="20"/>
              </w:rPr>
            </w:pPr>
            <w:r>
              <w:rPr>
                <w:rFonts w:asciiTheme="minorHAnsi" w:hAnsiTheme="minorHAnsi" w:cs="Arial"/>
                <w:sz w:val="20"/>
                <w:szCs w:val="20"/>
              </w:rPr>
              <w:t>Project activity t</w:t>
            </w:r>
            <w:r w:rsidR="00465815" w:rsidRPr="00B662D2">
              <w:rPr>
                <w:rFonts w:asciiTheme="minorHAnsi" w:hAnsiTheme="minorHAnsi" w:cs="Arial"/>
                <w:sz w:val="20"/>
                <w:szCs w:val="20"/>
              </w:rPr>
              <w:t>itle covered by monitoring report</w:t>
            </w:r>
          </w:p>
        </w:tc>
        <w:tc>
          <w:tcPr>
            <w:tcW w:w="5068" w:type="dxa"/>
            <w:gridSpan w:val="2"/>
            <w:shd w:val="clear" w:color="auto" w:fill="auto"/>
          </w:tcPr>
          <w:p w14:paraId="0D6644C0" w14:textId="469769D1" w:rsidR="00465815" w:rsidRPr="00D2588E" w:rsidRDefault="007213F1" w:rsidP="008A5E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 w:val="20"/>
                <w:szCs w:val="20"/>
                <w:shd w:val="clear" w:color="auto" w:fill="FFFFFF" w:themeFill="background1"/>
              </w:rPr>
            </w:pPr>
            <w:r w:rsidRPr="00D2588E">
              <w:rPr>
                <w:rFonts w:asciiTheme="minorHAnsi" w:hAnsiTheme="minorHAnsi"/>
                <w:i/>
                <w:iCs/>
                <w:color w:val="00B0F0"/>
                <w:sz w:val="20"/>
                <w:szCs w:val="20"/>
              </w:rPr>
              <w:t>Provide the title of the proposed project as in the monitoring report.</w:t>
            </w:r>
          </w:p>
        </w:tc>
      </w:tr>
      <w:tr w:rsidR="00465815" w:rsidRPr="00D301FA" w14:paraId="75805D82" w14:textId="77777777" w:rsidTr="00204D68">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61B5E616" w14:textId="7D98781E" w:rsidR="00465815" w:rsidRPr="00B662D2" w:rsidRDefault="00465815" w:rsidP="00086E5D">
            <w:pPr>
              <w:spacing w:line="276" w:lineRule="auto"/>
              <w:ind w:left="34"/>
              <w:rPr>
                <w:rFonts w:asciiTheme="minorHAnsi" w:hAnsiTheme="minorHAnsi"/>
                <w:sz w:val="20"/>
                <w:szCs w:val="20"/>
                <w:lang w:eastAsia="de-DE"/>
              </w:rPr>
            </w:pPr>
            <w:r w:rsidRPr="00B662D2">
              <w:rPr>
                <w:rFonts w:asciiTheme="minorHAnsi" w:hAnsiTheme="minorHAnsi" w:cs="Arial"/>
                <w:sz w:val="20"/>
                <w:szCs w:val="20"/>
              </w:rPr>
              <w:t xml:space="preserve">Version number of the </w:t>
            </w:r>
            <w:r w:rsidR="005F0BBE" w:rsidRPr="00B662D2">
              <w:rPr>
                <w:rFonts w:asciiTheme="minorHAnsi" w:hAnsiTheme="minorHAnsi" w:cs="Arial"/>
                <w:sz w:val="20"/>
                <w:szCs w:val="20"/>
              </w:rPr>
              <w:t>PDD</w:t>
            </w:r>
            <w:r w:rsidRPr="00B662D2">
              <w:rPr>
                <w:rFonts w:asciiTheme="minorHAnsi" w:hAnsiTheme="minorHAnsi" w:cs="Arial"/>
                <w:sz w:val="20"/>
                <w:szCs w:val="20"/>
              </w:rPr>
              <w:t xml:space="preserve"> applicable to this monitoring report</w:t>
            </w:r>
          </w:p>
        </w:tc>
        <w:tc>
          <w:tcPr>
            <w:tcW w:w="5068" w:type="dxa"/>
            <w:gridSpan w:val="2"/>
            <w:shd w:val="clear" w:color="auto" w:fill="auto"/>
          </w:tcPr>
          <w:p w14:paraId="1A48CA2A" w14:textId="47ACB090" w:rsidR="00465815" w:rsidRPr="00D2588E" w:rsidRDefault="00567D4D" w:rsidP="008A5E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515151" w:themeColor="text1"/>
                <w:sz w:val="20"/>
                <w:szCs w:val="20"/>
                <w:lang w:val="en-GB"/>
              </w:rPr>
            </w:pPr>
            <w:r w:rsidRPr="00D2588E">
              <w:rPr>
                <w:rFonts w:asciiTheme="minorHAnsi" w:hAnsiTheme="minorHAnsi"/>
                <w:i/>
                <w:iCs/>
                <w:color w:val="00B0F0"/>
                <w:sz w:val="20"/>
                <w:szCs w:val="20"/>
              </w:rPr>
              <w:t xml:space="preserve">Provide the version number of the PDD to which this </w:t>
            </w:r>
            <w:r w:rsidR="00060810" w:rsidRPr="00D2588E">
              <w:rPr>
                <w:rFonts w:asciiTheme="minorHAnsi" w:hAnsiTheme="minorHAnsi"/>
                <w:i/>
                <w:iCs/>
                <w:color w:val="00B0F0"/>
                <w:sz w:val="20"/>
                <w:szCs w:val="20"/>
              </w:rPr>
              <w:t>verification</w:t>
            </w:r>
            <w:r w:rsidRPr="00D2588E">
              <w:rPr>
                <w:rFonts w:asciiTheme="minorHAnsi" w:hAnsiTheme="minorHAnsi"/>
                <w:i/>
                <w:iCs/>
                <w:color w:val="00B0F0"/>
                <w:sz w:val="20"/>
                <w:szCs w:val="20"/>
              </w:rPr>
              <w:t xml:space="preserve"> report is applied.</w:t>
            </w:r>
          </w:p>
        </w:tc>
      </w:tr>
      <w:tr w:rsidR="00465815" w:rsidRPr="00D301FA" w14:paraId="6A67666C" w14:textId="77777777" w:rsidTr="00204D68">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58904387" w14:textId="77777777" w:rsidR="00465815" w:rsidRPr="00B662D2" w:rsidRDefault="00465815" w:rsidP="00086E5D">
            <w:pPr>
              <w:spacing w:line="276" w:lineRule="auto"/>
              <w:ind w:left="34"/>
              <w:rPr>
                <w:rFonts w:asciiTheme="minorHAnsi" w:hAnsiTheme="minorHAnsi"/>
                <w:sz w:val="20"/>
                <w:szCs w:val="20"/>
              </w:rPr>
            </w:pPr>
            <w:r w:rsidRPr="00B662D2">
              <w:rPr>
                <w:rFonts w:asciiTheme="minorHAnsi" w:hAnsiTheme="minorHAnsi" w:cs="Arial"/>
                <w:sz w:val="20"/>
                <w:szCs w:val="20"/>
              </w:rPr>
              <w:t>Version number of the monitoring report</w:t>
            </w:r>
          </w:p>
        </w:tc>
        <w:tc>
          <w:tcPr>
            <w:tcW w:w="5068" w:type="dxa"/>
            <w:gridSpan w:val="2"/>
            <w:shd w:val="clear" w:color="auto" w:fill="auto"/>
          </w:tcPr>
          <w:p w14:paraId="317B8343" w14:textId="25AB4471" w:rsidR="00465815" w:rsidRPr="00D2588E" w:rsidRDefault="00060810" w:rsidP="008A5E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515151" w:themeColor="text1"/>
                <w:sz w:val="20"/>
                <w:szCs w:val="20"/>
                <w:lang w:val="en-GB"/>
              </w:rPr>
            </w:pPr>
            <w:r w:rsidRPr="00D2588E">
              <w:rPr>
                <w:rFonts w:asciiTheme="minorHAnsi" w:hAnsiTheme="minorHAnsi"/>
                <w:i/>
                <w:iCs/>
                <w:color w:val="00B0F0"/>
                <w:sz w:val="20"/>
                <w:szCs w:val="20"/>
              </w:rPr>
              <w:t xml:space="preserve">Provide the version number of the monitoring report to which this verification report is </w:t>
            </w:r>
            <w:r w:rsidR="008702DA">
              <w:rPr>
                <w:rFonts w:asciiTheme="minorHAnsi" w:hAnsiTheme="minorHAnsi"/>
                <w:i/>
                <w:iCs/>
                <w:color w:val="00B0F0"/>
                <w:sz w:val="20"/>
                <w:szCs w:val="20"/>
              </w:rPr>
              <w:t>prepared</w:t>
            </w:r>
            <w:r w:rsidRPr="00D2588E">
              <w:rPr>
                <w:rFonts w:asciiTheme="minorHAnsi" w:hAnsiTheme="minorHAnsi"/>
                <w:i/>
                <w:iCs/>
                <w:color w:val="00B0F0"/>
                <w:sz w:val="20"/>
                <w:szCs w:val="20"/>
              </w:rPr>
              <w:t>.</w:t>
            </w:r>
          </w:p>
        </w:tc>
      </w:tr>
      <w:tr w:rsidR="00465815" w:rsidRPr="00D301FA" w14:paraId="5FC5CB55" w14:textId="77777777" w:rsidTr="00204D68">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1BD12935" w14:textId="77777777" w:rsidR="00465815" w:rsidRPr="00B662D2" w:rsidRDefault="00465815" w:rsidP="00086E5D">
            <w:pPr>
              <w:spacing w:line="276" w:lineRule="auto"/>
              <w:ind w:left="34"/>
              <w:rPr>
                <w:rFonts w:asciiTheme="minorHAnsi" w:hAnsiTheme="minorHAnsi"/>
                <w:sz w:val="20"/>
                <w:szCs w:val="20"/>
                <w:lang w:eastAsia="de-DE"/>
              </w:rPr>
            </w:pPr>
            <w:r w:rsidRPr="00B662D2">
              <w:rPr>
                <w:rFonts w:asciiTheme="minorHAnsi" w:hAnsiTheme="minorHAnsi" w:cs="Arial"/>
                <w:sz w:val="20"/>
                <w:szCs w:val="20"/>
              </w:rPr>
              <w:t xml:space="preserve">Completion date of the monitoring report </w:t>
            </w:r>
          </w:p>
        </w:tc>
        <w:tc>
          <w:tcPr>
            <w:tcW w:w="5068" w:type="dxa"/>
            <w:gridSpan w:val="2"/>
            <w:shd w:val="clear" w:color="auto" w:fill="auto"/>
          </w:tcPr>
          <w:p w14:paraId="4226A647" w14:textId="2079F2B8" w:rsidR="00465815" w:rsidRPr="00FD5F93" w:rsidRDefault="001478EB" w:rsidP="008A5E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 w:val="20"/>
                <w:szCs w:val="20"/>
              </w:rPr>
            </w:pPr>
            <w:r w:rsidRPr="00FD5F93">
              <w:rPr>
                <w:rFonts w:asciiTheme="minorHAnsi" w:hAnsiTheme="minorHAnsi"/>
                <w:i/>
                <w:iCs/>
                <w:color w:val="00B0F0"/>
                <w:sz w:val="20"/>
                <w:szCs w:val="20"/>
              </w:rPr>
              <w:t xml:space="preserve"> Enter the date when the completed </w:t>
            </w:r>
            <w:r w:rsidR="00FE03F4" w:rsidRPr="00FD5F93">
              <w:rPr>
                <w:rFonts w:asciiTheme="minorHAnsi" w:hAnsiTheme="minorHAnsi"/>
                <w:i/>
                <w:iCs/>
                <w:color w:val="00B0F0"/>
                <w:sz w:val="20"/>
                <w:szCs w:val="20"/>
              </w:rPr>
              <w:t>monitoring report</w:t>
            </w:r>
            <w:r w:rsidRPr="00FD5F93">
              <w:rPr>
                <w:rFonts w:asciiTheme="minorHAnsi" w:hAnsiTheme="minorHAnsi"/>
                <w:i/>
                <w:iCs/>
                <w:color w:val="00B0F0"/>
                <w:sz w:val="20"/>
                <w:szCs w:val="20"/>
              </w:rPr>
              <w:t xml:space="preserve"> was submitted to the VVB for final </w:t>
            </w:r>
            <w:r w:rsidR="00FE03F4" w:rsidRPr="00FD5F93">
              <w:rPr>
                <w:rFonts w:asciiTheme="minorHAnsi" w:hAnsiTheme="minorHAnsi"/>
                <w:i/>
                <w:iCs/>
                <w:color w:val="00B0F0"/>
                <w:sz w:val="20"/>
                <w:szCs w:val="20"/>
              </w:rPr>
              <w:t>verification.</w:t>
            </w:r>
          </w:p>
        </w:tc>
      </w:tr>
      <w:tr w:rsidR="00465815" w:rsidRPr="00D301FA" w14:paraId="1D7584F5" w14:textId="77777777" w:rsidTr="00204D68">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4216580A" w14:textId="63471124" w:rsidR="00465815" w:rsidRPr="00B662D2" w:rsidRDefault="00465815" w:rsidP="00086E5D">
            <w:pPr>
              <w:spacing w:line="276" w:lineRule="auto"/>
              <w:ind w:left="34"/>
              <w:rPr>
                <w:rFonts w:asciiTheme="minorHAnsi" w:hAnsiTheme="minorHAnsi"/>
                <w:sz w:val="20"/>
                <w:szCs w:val="20"/>
                <w:lang w:eastAsia="de-DE"/>
              </w:rPr>
            </w:pPr>
            <w:r w:rsidRPr="00B662D2">
              <w:rPr>
                <w:rFonts w:asciiTheme="minorHAnsi" w:hAnsiTheme="minorHAnsi" w:cs="Arial"/>
                <w:sz w:val="20"/>
                <w:szCs w:val="20"/>
              </w:rPr>
              <w:t xml:space="preserve">Date of project </w:t>
            </w:r>
            <w:r w:rsidR="001340DF">
              <w:rPr>
                <w:rFonts w:asciiTheme="minorHAnsi" w:hAnsiTheme="minorHAnsi" w:cs="Arial"/>
                <w:sz w:val="20"/>
                <w:szCs w:val="20"/>
              </w:rPr>
              <w:t xml:space="preserve">activity </w:t>
            </w:r>
            <w:r w:rsidRPr="00B662D2">
              <w:rPr>
                <w:rFonts w:asciiTheme="minorHAnsi" w:hAnsiTheme="minorHAnsi" w:cs="Arial"/>
                <w:sz w:val="20"/>
                <w:szCs w:val="20"/>
              </w:rPr>
              <w:t>design certification</w:t>
            </w:r>
          </w:p>
        </w:tc>
        <w:tc>
          <w:tcPr>
            <w:tcW w:w="5068" w:type="dxa"/>
            <w:gridSpan w:val="2"/>
            <w:shd w:val="clear" w:color="auto" w:fill="auto"/>
          </w:tcPr>
          <w:p w14:paraId="6E3C6181" w14:textId="77777777" w:rsidR="00465815" w:rsidRPr="00D2588E" w:rsidRDefault="00465815" w:rsidP="00086E5D">
            <w:pPr>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00B0F0"/>
                <w:sz w:val="20"/>
                <w:szCs w:val="20"/>
                <w:lang w:val="en-GB"/>
              </w:rPr>
            </w:pPr>
            <w:r w:rsidRPr="00D2588E">
              <w:rPr>
                <w:rFonts w:asciiTheme="minorHAnsi" w:hAnsiTheme="minorHAnsi"/>
                <w:i/>
                <w:iCs/>
                <w:color w:val="00B0F0"/>
                <w:sz w:val="20"/>
                <w:szCs w:val="20"/>
              </w:rPr>
              <w:t>Insert here in DD/MM/YYYY format</w:t>
            </w:r>
          </w:p>
        </w:tc>
      </w:tr>
      <w:tr w:rsidR="00465815" w:rsidRPr="00D301FA" w14:paraId="326E8A73" w14:textId="77777777" w:rsidTr="00204D68">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407A5E7B" w14:textId="77777777" w:rsidR="00465815" w:rsidRPr="00B662D2" w:rsidRDefault="00465815" w:rsidP="00086E5D">
            <w:pPr>
              <w:spacing w:line="276" w:lineRule="auto"/>
              <w:ind w:left="34"/>
              <w:rPr>
                <w:rFonts w:asciiTheme="minorHAnsi" w:hAnsiTheme="minorHAnsi"/>
                <w:sz w:val="20"/>
                <w:szCs w:val="20"/>
                <w:lang w:eastAsia="de-DE"/>
              </w:rPr>
            </w:pPr>
            <w:r w:rsidRPr="00B662D2">
              <w:rPr>
                <w:rFonts w:asciiTheme="minorHAnsi" w:hAnsiTheme="minorHAnsi" w:cs="Arial"/>
                <w:sz w:val="20"/>
                <w:szCs w:val="20"/>
              </w:rPr>
              <w:t>Date of Last Annual Report</w:t>
            </w:r>
          </w:p>
        </w:tc>
        <w:tc>
          <w:tcPr>
            <w:tcW w:w="5068" w:type="dxa"/>
            <w:gridSpan w:val="2"/>
            <w:shd w:val="clear" w:color="auto" w:fill="auto"/>
          </w:tcPr>
          <w:p w14:paraId="3187665B" w14:textId="77777777" w:rsidR="00465815" w:rsidRPr="00D2588E" w:rsidRDefault="00465815" w:rsidP="00086E5D">
            <w:pPr>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00B0F0"/>
                <w:sz w:val="20"/>
                <w:szCs w:val="20"/>
                <w:lang w:val="en-GB"/>
              </w:rPr>
            </w:pPr>
            <w:r w:rsidRPr="00D2588E">
              <w:rPr>
                <w:rFonts w:asciiTheme="minorHAnsi" w:hAnsiTheme="minorHAnsi"/>
                <w:i/>
                <w:iCs/>
                <w:color w:val="00B0F0"/>
                <w:sz w:val="20"/>
                <w:szCs w:val="20"/>
              </w:rPr>
              <w:t>Insert here in DD/MM/YYYY format</w:t>
            </w:r>
          </w:p>
        </w:tc>
      </w:tr>
      <w:tr w:rsidR="00465815" w:rsidRPr="00D301FA" w14:paraId="5EA1C0E0" w14:textId="77777777" w:rsidTr="00204D68">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55C22C00" w14:textId="77777777" w:rsidR="00465815" w:rsidRPr="00B662D2" w:rsidRDefault="00465815" w:rsidP="00086E5D">
            <w:pPr>
              <w:spacing w:line="276" w:lineRule="auto"/>
              <w:ind w:left="34"/>
              <w:rPr>
                <w:rFonts w:asciiTheme="minorHAnsi" w:hAnsiTheme="minorHAnsi"/>
                <w:sz w:val="20"/>
                <w:szCs w:val="20"/>
              </w:rPr>
            </w:pPr>
            <w:r w:rsidRPr="00B662D2">
              <w:rPr>
                <w:rFonts w:asciiTheme="minorHAnsi" w:hAnsiTheme="minorHAnsi" w:cs="Arial"/>
                <w:sz w:val="20"/>
                <w:szCs w:val="20"/>
              </w:rPr>
              <w:t xml:space="preserve">Monitoring period number </w:t>
            </w:r>
          </w:p>
        </w:tc>
        <w:tc>
          <w:tcPr>
            <w:tcW w:w="5068" w:type="dxa"/>
            <w:gridSpan w:val="2"/>
            <w:shd w:val="clear" w:color="auto" w:fill="auto"/>
          </w:tcPr>
          <w:p w14:paraId="151EEE1E" w14:textId="77777777" w:rsidR="00465815" w:rsidRPr="00D2588E" w:rsidRDefault="00465815" w:rsidP="00086E5D">
            <w:pPr>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00B0F0"/>
                <w:sz w:val="20"/>
                <w:szCs w:val="20"/>
                <w:lang w:val="en-GB"/>
              </w:rPr>
            </w:pPr>
            <w:r w:rsidRPr="00D2588E">
              <w:rPr>
                <w:rFonts w:asciiTheme="minorHAnsi" w:hAnsiTheme="minorHAnsi"/>
                <w:i/>
                <w:iCs/>
                <w:color w:val="00B0F0"/>
                <w:sz w:val="20"/>
                <w:szCs w:val="20"/>
              </w:rPr>
              <w:t>Insert here</w:t>
            </w:r>
          </w:p>
        </w:tc>
      </w:tr>
      <w:tr w:rsidR="009D75BD" w:rsidRPr="00D301FA" w14:paraId="50F14388" w14:textId="77777777" w:rsidTr="00204D68">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66BDF843" w14:textId="7F793166" w:rsidR="009D75BD" w:rsidRPr="00B662D2" w:rsidRDefault="009D75BD" w:rsidP="009D75BD">
            <w:pPr>
              <w:spacing w:line="276" w:lineRule="auto"/>
              <w:ind w:left="34"/>
              <w:rPr>
                <w:rFonts w:asciiTheme="minorHAnsi" w:hAnsiTheme="minorHAnsi" w:cs="Arial"/>
                <w:sz w:val="20"/>
                <w:szCs w:val="20"/>
              </w:rPr>
            </w:pPr>
            <w:r w:rsidRPr="00B662D2">
              <w:rPr>
                <w:rFonts w:asciiTheme="minorHAnsi" w:hAnsiTheme="minorHAnsi" w:cs="Arial"/>
                <w:sz w:val="20"/>
                <w:szCs w:val="20"/>
              </w:rPr>
              <w:t>Crediting period number</w:t>
            </w:r>
          </w:p>
        </w:tc>
        <w:tc>
          <w:tcPr>
            <w:tcW w:w="5068" w:type="dxa"/>
            <w:gridSpan w:val="2"/>
            <w:shd w:val="clear" w:color="auto" w:fill="auto"/>
          </w:tcPr>
          <w:p w14:paraId="6769235E" w14:textId="77777777" w:rsidR="009D75BD" w:rsidRPr="001D3892" w:rsidRDefault="009B5ABD" w:rsidP="009D75B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312763883"/>
                <w14:checkbox>
                  <w14:checked w14:val="0"/>
                  <w14:checkedState w14:val="2612" w14:font="MS Gothic"/>
                  <w14:uncheckedState w14:val="2610" w14:font="MS Gothic"/>
                </w14:checkbox>
              </w:sdtPr>
              <w:sdtEndPr/>
              <w:sdtContent>
                <w:r w:rsidR="009D75BD" w:rsidRPr="001D3892">
                  <w:rPr>
                    <w:rFonts w:ascii="Segoe UI Symbol" w:eastAsia="MS Gothic" w:hAnsi="Segoe UI Symbol" w:cs="Segoe UI Symbol"/>
                    <w:sz w:val="20"/>
                    <w:szCs w:val="20"/>
                  </w:rPr>
                  <w:t>☐</w:t>
                </w:r>
              </w:sdtContent>
            </w:sdt>
            <w:r w:rsidR="009D75BD" w:rsidRPr="001D3892">
              <w:rPr>
                <w:rFonts w:asciiTheme="majorHAnsi" w:hAnsiTheme="majorHAnsi"/>
                <w:sz w:val="20"/>
                <w:szCs w:val="20"/>
              </w:rPr>
              <w:t xml:space="preserve"> 1</w:t>
            </w:r>
            <w:r w:rsidR="009D75BD" w:rsidRPr="001D3892">
              <w:rPr>
                <w:rFonts w:asciiTheme="majorHAnsi" w:hAnsiTheme="majorHAnsi"/>
                <w:sz w:val="20"/>
                <w:szCs w:val="20"/>
                <w:vertAlign w:val="superscript"/>
              </w:rPr>
              <w:t>st</w:t>
            </w:r>
            <w:r w:rsidR="009D75BD" w:rsidRPr="001D3892">
              <w:rPr>
                <w:rFonts w:asciiTheme="majorHAnsi" w:hAnsiTheme="majorHAnsi"/>
                <w:sz w:val="20"/>
                <w:szCs w:val="20"/>
              </w:rPr>
              <w:t xml:space="preserve"> </w:t>
            </w:r>
            <w:sdt>
              <w:sdtPr>
                <w:rPr>
                  <w:rFonts w:asciiTheme="majorHAnsi" w:hAnsiTheme="majorHAnsi"/>
                  <w:sz w:val="20"/>
                  <w:szCs w:val="20"/>
                </w:rPr>
                <w:id w:val="788942415"/>
                <w14:checkbox>
                  <w14:checked w14:val="0"/>
                  <w14:checkedState w14:val="2612" w14:font="MS Gothic"/>
                  <w14:uncheckedState w14:val="2610" w14:font="MS Gothic"/>
                </w14:checkbox>
              </w:sdtPr>
              <w:sdtEndPr/>
              <w:sdtContent>
                <w:r w:rsidR="009D75BD" w:rsidRPr="001D3892">
                  <w:rPr>
                    <w:rFonts w:ascii="Segoe UI Symbol" w:eastAsia="MS Gothic" w:hAnsi="Segoe UI Symbol" w:cs="Segoe UI Symbol"/>
                    <w:sz w:val="20"/>
                    <w:szCs w:val="20"/>
                  </w:rPr>
                  <w:t>☐</w:t>
                </w:r>
              </w:sdtContent>
            </w:sdt>
            <w:r w:rsidR="009D75BD" w:rsidRPr="001D3892">
              <w:rPr>
                <w:rFonts w:asciiTheme="majorHAnsi" w:hAnsiTheme="majorHAnsi"/>
                <w:sz w:val="20"/>
                <w:szCs w:val="20"/>
              </w:rPr>
              <w:t xml:space="preserve"> 2</w:t>
            </w:r>
            <w:r w:rsidR="009D75BD" w:rsidRPr="001D3892">
              <w:rPr>
                <w:rFonts w:asciiTheme="majorHAnsi" w:hAnsiTheme="majorHAnsi"/>
                <w:sz w:val="20"/>
                <w:szCs w:val="20"/>
                <w:vertAlign w:val="superscript"/>
              </w:rPr>
              <w:t>nd</w:t>
            </w:r>
            <w:r w:rsidR="009D75BD" w:rsidRPr="001D3892">
              <w:rPr>
                <w:rFonts w:asciiTheme="majorHAnsi" w:hAnsiTheme="majorHAnsi"/>
                <w:sz w:val="20"/>
                <w:szCs w:val="20"/>
              </w:rPr>
              <w:t xml:space="preserve"> </w:t>
            </w:r>
            <w:sdt>
              <w:sdtPr>
                <w:rPr>
                  <w:rFonts w:asciiTheme="majorHAnsi" w:hAnsiTheme="majorHAnsi"/>
                  <w:sz w:val="20"/>
                  <w:szCs w:val="20"/>
                </w:rPr>
                <w:id w:val="-1969653342"/>
                <w14:checkbox>
                  <w14:checked w14:val="0"/>
                  <w14:checkedState w14:val="2612" w14:font="MS Gothic"/>
                  <w14:uncheckedState w14:val="2610" w14:font="MS Gothic"/>
                </w14:checkbox>
              </w:sdtPr>
              <w:sdtEndPr/>
              <w:sdtContent>
                <w:r w:rsidR="009D75BD" w:rsidRPr="001D3892">
                  <w:rPr>
                    <w:rFonts w:ascii="Segoe UI Symbol" w:eastAsia="MS Gothic" w:hAnsi="Segoe UI Symbol" w:cs="Segoe UI Symbol"/>
                    <w:sz w:val="20"/>
                    <w:szCs w:val="20"/>
                  </w:rPr>
                  <w:t>☐</w:t>
                </w:r>
              </w:sdtContent>
            </w:sdt>
            <w:r w:rsidR="009D75BD" w:rsidRPr="001D3892">
              <w:rPr>
                <w:rFonts w:asciiTheme="majorHAnsi" w:hAnsiTheme="majorHAnsi"/>
                <w:sz w:val="20"/>
                <w:szCs w:val="20"/>
              </w:rPr>
              <w:t xml:space="preserve"> 3</w:t>
            </w:r>
            <w:r w:rsidR="009D75BD" w:rsidRPr="001D3892">
              <w:rPr>
                <w:rFonts w:asciiTheme="majorHAnsi" w:hAnsiTheme="majorHAnsi"/>
                <w:sz w:val="20"/>
                <w:szCs w:val="20"/>
                <w:vertAlign w:val="superscript"/>
              </w:rPr>
              <w:t>rd</w:t>
            </w:r>
            <w:r w:rsidR="009D75BD" w:rsidRPr="001D3892">
              <w:rPr>
                <w:rFonts w:asciiTheme="majorHAnsi" w:hAnsiTheme="majorHAnsi"/>
                <w:sz w:val="20"/>
                <w:szCs w:val="20"/>
              </w:rPr>
              <w:t xml:space="preserve"> </w:t>
            </w:r>
          </w:p>
          <w:p w14:paraId="20EA2099" w14:textId="17E3B951" w:rsidR="009D75BD" w:rsidRPr="00D2588E" w:rsidRDefault="006016FB"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B0F0"/>
                <w:sz w:val="20"/>
                <w:szCs w:val="20"/>
              </w:rPr>
            </w:pPr>
            <w:r w:rsidRPr="00FD5F93">
              <w:rPr>
                <w:rFonts w:asciiTheme="minorHAnsi" w:hAnsiTheme="minorHAnsi"/>
                <w:i/>
                <w:iCs/>
                <w:color w:val="00B0F0"/>
                <w:sz w:val="20"/>
                <w:szCs w:val="20"/>
              </w:rPr>
              <w:t>Select the appropriate option</w:t>
            </w:r>
          </w:p>
        </w:tc>
      </w:tr>
      <w:tr w:rsidR="00465815" w:rsidRPr="00D301FA" w14:paraId="20807EBD" w14:textId="77777777" w:rsidTr="00204D68">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7E713241" w14:textId="77777777" w:rsidR="00465815" w:rsidRPr="00B662D2" w:rsidRDefault="00465815" w:rsidP="00086E5D">
            <w:pPr>
              <w:spacing w:line="276" w:lineRule="auto"/>
              <w:ind w:left="34"/>
              <w:rPr>
                <w:rFonts w:asciiTheme="minorHAnsi" w:hAnsiTheme="minorHAnsi"/>
                <w:sz w:val="20"/>
                <w:szCs w:val="20"/>
              </w:rPr>
            </w:pPr>
            <w:r w:rsidRPr="00B662D2">
              <w:rPr>
                <w:rFonts w:asciiTheme="minorHAnsi" w:hAnsiTheme="minorHAnsi" w:cs="Arial"/>
                <w:sz w:val="20"/>
                <w:szCs w:val="20"/>
              </w:rPr>
              <w:t xml:space="preserve">Duration of this monitoring period </w:t>
            </w:r>
          </w:p>
        </w:tc>
        <w:tc>
          <w:tcPr>
            <w:tcW w:w="5068" w:type="dxa"/>
            <w:gridSpan w:val="2"/>
            <w:shd w:val="clear" w:color="auto" w:fill="auto"/>
          </w:tcPr>
          <w:p w14:paraId="57A1E27F" w14:textId="77777777" w:rsidR="00465815" w:rsidRPr="00D2588E" w:rsidRDefault="00465815" w:rsidP="00086E5D">
            <w:pPr>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 w:val="20"/>
                <w:szCs w:val="20"/>
              </w:rPr>
            </w:pPr>
            <w:r w:rsidRPr="00D2588E">
              <w:rPr>
                <w:rFonts w:asciiTheme="minorHAnsi" w:hAnsiTheme="minorHAnsi"/>
                <w:i/>
                <w:iCs/>
                <w:color w:val="00B0F0"/>
                <w:sz w:val="20"/>
                <w:szCs w:val="20"/>
              </w:rPr>
              <w:t xml:space="preserve">DD/MM/YYYY to DD/MM/YYYY </w:t>
            </w:r>
          </w:p>
          <w:p w14:paraId="787AF7C7" w14:textId="77777777" w:rsidR="00465815" w:rsidRPr="00D2588E" w:rsidRDefault="00465815" w:rsidP="00086E5D">
            <w:pPr>
              <w:cnfStyle w:val="000000000000" w:firstRow="0" w:lastRow="0" w:firstColumn="0" w:lastColumn="0" w:oddVBand="0" w:evenVBand="0" w:oddHBand="0" w:evenHBand="0" w:firstRowFirstColumn="0" w:firstRowLastColumn="0" w:lastRowFirstColumn="0" w:lastRowLastColumn="0"/>
              <w:rPr>
                <w:rFonts w:asciiTheme="minorHAnsi" w:hAnsiTheme="minorHAnsi"/>
                <w:bCs/>
                <w:i/>
                <w:iCs/>
                <w:color w:val="515151" w:themeColor="text1"/>
                <w:sz w:val="20"/>
                <w:szCs w:val="20"/>
                <w:lang w:val="en-GB"/>
              </w:rPr>
            </w:pPr>
            <w:r w:rsidRPr="00D2588E">
              <w:rPr>
                <w:rFonts w:asciiTheme="minorHAnsi" w:hAnsiTheme="minorHAnsi"/>
                <w:i/>
                <w:iCs/>
                <w:color w:val="00B0F0"/>
                <w:sz w:val="20"/>
                <w:szCs w:val="20"/>
              </w:rPr>
              <w:t>(including both start and end dates)</w:t>
            </w:r>
          </w:p>
        </w:tc>
      </w:tr>
      <w:tr w:rsidR="00A45C9C" w:rsidRPr="00D301FA" w14:paraId="4DBB5311" w14:textId="77777777" w:rsidTr="00204D68">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7C8ACC6F" w14:textId="029E72E0" w:rsidR="00A45C9C" w:rsidRPr="00B662D2" w:rsidRDefault="00A45C9C" w:rsidP="00A45C9C">
            <w:pPr>
              <w:spacing w:line="276" w:lineRule="auto"/>
              <w:ind w:left="34"/>
              <w:rPr>
                <w:rFonts w:asciiTheme="minorHAnsi" w:hAnsiTheme="minorHAnsi"/>
                <w:sz w:val="20"/>
                <w:szCs w:val="20"/>
              </w:rPr>
            </w:pPr>
            <w:r w:rsidRPr="00B662D2">
              <w:rPr>
                <w:rFonts w:asciiTheme="minorHAnsi" w:hAnsiTheme="minorHAnsi" w:cs="Arial"/>
                <w:sz w:val="20"/>
                <w:szCs w:val="20"/>
              </w:rPr>
              <w:t xml:space="preserve">Project developer  </w:t>
            </w:r>
          </w:p>
        </w:tc>
        <w:tc>
          <w:tcPr>
            <w:tcW w:w="5068" w:type="dxa"/>
            <w:gridSpan w:val="2"/>
            <w:shd w:val="clear" w:color="auto" w:fill="auto"/>
          </w:tcPr>
          <w:p w14:paraId="73D1ABDE" w14:textId="3A66DED0" w:rsidR="00A45C9C" w:rsidRPr="00FD5F93" w:rsidRDefault="00A45C9C"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 w:val="20"/>
                <w:szCs w:val="20"/>
              </w:rPr>
            </w:pPr>
            <w:r w:rsidRPr="00FD5F93">
              <w:rPr>
                <w:rFonts w:asciiTheme="minorHAnsi" w:hAnsiTheme="minorHAnsi"/>
                <w:i/>
                <w:iCs/>
                <w:color w:val="00B0F0"/>
                <w:sz w:val="20"/>
                <w:szCs w:val="20"/>
              </w:rPr>
              <w:t xml:space="preserve">Enter the project developer's name exactly as </w:t>
            </w:r>
            <w:r w:rsidR="00755C03" w:rsidRPr="00FD5F93">
              <w:rPr>
                <w:rFonts w:asciiTheme="minorHAnsi" w:hAnsiTheme="minorHAnsi"/>
                <w:i/>
                <w:iCs/>
                <w:color w:val="00B0F0"/>
                <w:sz w:val="20"/>
                <w:szCs w:val="20"/>
              </w:rPr>
              <w:t>written</w:t>
            </w:r>
            <w:r w:rsidRPr="00FD5F93">
              <w:rPr>
                <w:rFonts w:asciiTheme="minorHAnsi" w:hAnsiTheme="minorHAnsi"/>
                <w:i/>
                <w:iCs/>
                <w:color w:val="00B0F0"/>
                <w:sz w:val="20"/>
                <w:szCs w:val="20"/>
              </w:rPr>
              <w:t xml:space="preserve"> in the cover letter submitted to Gold Standard</w:t>
            </w:r>
          </w:p>
        </w:tc>
      </w:tr>
      <w:tr w:rsidR="00A45C9C" w:rsidRPr="00D301FA" w14:paraId="5106BB54" w14:textId="77777777" w:rsidTr="00204D68">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auto"/>
          </w:tcPr>
          <w:p w14:paraId="266E90EA" w14:textId="77777777" w:rsidR="00A45C9C" w:rsidRPr="00B662D2" w:rsidRDefault="00A45C9C" w:rsidP="00A45C9C">
            <w:pPr>
              <w:spacing w:line="276" w:lineRule="auto"/>
              <w:ind w:left="34"/>
              <w:rPr>
                <w:rFonts w:asciiTheme="minorHAnsi" w:hAnsiTheme="minorHAnsi"/>
                <w:sz w:val="20"/>
                <w:szCs w:val="20"/>
              </w:rPr>
            </w:pPr>
            <w:r w:rsidRPr="00B662D2">
              <w:rPr>
                <w:rFonts w:asciiTheme="minorHAnsi" w:hAnsiTheme="minorHAnsi" w:cs="Arial"/>
                <w:sz w:val="20"/>
                <w:szCs w:val="20"/>
              </w:rPr>
              <w:t>Host Country</w:t>
            </w:r>
          </w:p>
        </w:tc>
        <w:tc>
          <w:tcPr>
            <w:tcW w:w="5068" w:type="dxa"/>
            <w:gridSpan w:val="2"/>
            <w:shd w:val="clear" w:color="auto" w:fill="auto"/>
          </w:tcPr>
          <w:p w14:paraId="7ABA1D66" w14:textId="6F409A15" w:rsidR="00A45C9C" w:rsidRPr="00FD5F93" w:rsidRDefault="006B1B80"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 w:val="20"/>
                <w:szCs w:val="20"/>
              </w:rPr>
            </w:pPr>
            <w:r w:rsidRPr="00FD5F93">
              <w:rPr>
                <w:rFonts w:asciiTheme="minorHAnsi" w:hAnsiTheme="minorHAnsi"/>
                <w:i/>
                <w:iCs/>
                <w:color w:val="00B0F0"/>
                <w:sz w:val="20"/>
                <w:szCs w:val="20"/>
              </w:rPr>
              <w:t xml:space="preserve"> Enter the official name of the country where this project will be physically located and implemented</w:t>
            </w:r>
          </w:p>
        </w:tc>
      </w:tr>
      <w:tr w:rsidR="00A45C9C" w:rsidRPr="00D301FA" w14:paraId="210772BC" w14:textId="77777777" w:rsidTr="00086E5D">
        <w:trPr>
          <w:trHeight w:val="328"/>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0A4D674D" w14:textId="795B8236" w:rsidR="00A45C9C" w:rsidRPr="00B662D2" w:rsidRDefault="00A45C9C" w:rsidP="00A45C9C">
            <w:pPr>
              <w:spacing w:line="276" w:lineRule="auto"/>
              <w:ind w:left="34"/>
              <w:rPr>
                <w:rFonts w:asciiTheme="minorHAnsi" w:hAnsiTheme="minorHAnsi" w:cs="Arial"/>
                <w:bCs w:val="0"/>
                <w:sz w:val="20"/>
                <w:szCs w:val="20"/>
              </w:rPr>
            </w:pPr>
            <w:r w:rsidRPr="00B662D2">
              <w:rPr>
                <w:rFonts w:asciiTheme="minorHAnsi" w:hAnsiTheme="minorHAnsi"/>
                <w:sz w:val="20"/>
                <w:szCs w:val="20"/>
              </w:rPr>
              <w:t xml:space="preserve">Project </w:t>
            </w:r>
            <w:r w:rsidR="003F5077" w:rsidRPr="00B662D2">
              <w:rPr>
                <w:rFonts w:asciiTheme="minorHAnsi" w:hAnsiTheme="minorHAnsi"/>
                <w:sz w:val="20"/>
                <w:szCs w:val="20"/>
              </w:rPr>
              <w:t xml:space="preserve">activity </w:t>
            </w:r>
            <w:r w:rsidRPr="00B662D2">
              <w:rPr>
                <w:rFonts w:asciiTheme="minorHAnsi" w:hAnsiTheme="minorHAnsi"/>
                <w:sz w:val="20"/>
                <w:szCs w:val="20"/>
              </w:rPr>
              <w:t>scale and type</w:t>
            </w:r>
          </w:p>
        </w:tc>
        <w:tc>
          <w:tcPr>
            <w:tcW w:w="5068" w:type="dxa"/>
            <w:gridSpan w:val="2"/>
            <w:shd w:val="clear" w:color="auto" w:fill="auto"/>
          </w:tcPr>
          <w:p w14:paraId="6161D753" w14:textId="77777777" w:rsidR="00A45C9C" w:rsidRPr="001D3892" w:rsidRDefault="009B5ABD" w:rsidP="001D389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242604442"/>
                <w14:checkbox>
                  <w14:checked w14:val="0"/>
                  <w14:checkedState w14:val="2612" w14:font="MS Gothic"/>
                  <w14:uncheckedState w14:val="2610" w14:font="MS Gothic"/>
                </w14:checkbox>
              </w:sdtPr>
              <w:sdtEndPr/>
              <w:sdtContent>
                <w:r w:rsidR="00A45C9C" w:rsidRPr="001D3892">
                  <w:rPr>
                    <w:rFonts w:ascii="Segoe UI Symbol" w:hAnsi="Segoe UI Symbol" w:cs="Segoe UI Symbol"/>
                    <w:sz w:val="20"/>
                    <w:szCs w:val="20"/>
                  </w:rPr>
                  <w:t>☐</w:t>
                </w:r>
              </w:sdtContent>
            </w:sdt>
            <w:r w:rsidR="00A45C9C" w:rsidRPr="001D3892">
              <w:rPr>
                <w:rFonts w:asciiTheme="majorHAnsi" w:hAnsiTheme="majorHAnsi"/>
                <w:sz w:val="20"/>
                <w:szCs w:val="20"/>
              </w:rPr>
              <w:t xml:space="preserve"> Micro scale </w:t>
            </w:r>
            <w:sdt>
              <w:sdtPr>
                <w:rPr>
                  <w:rFonts w:asciiTheme="majorHAnsi" w:hAnsiTheme="majorHAnsi"/>
                  <w:sz w:val="20"/>
                  <w:szCs w:val="20"/>
                </w:rPr>
                <w:id w:val="1304512935"/>
                <w14:checkbox>
                  <w14:checked w14:val="0"/>
                  <w14:checkedState w14:val="2612" w14:font="MS Gothic"/>
                  <w14:uncheckedState w14:val="2610" w14:font="MS Gothic"/>
                </w14:checkbox>
              </w:sdtPr>
              <w:sdtEndPr/>
              <w:sdtContent>
                <w:r w:rsidR="00A45C9C" w:rsidRPr="001D3892">
                  <w:rPr>
                    <w:rFonts w:ascii="Segoe UI Symbol" w:hAnsi="Segoe UI Symbol" w:cs="Segoe UI Symbol"/>
                    <w:sz w:val="20"/>
                    <w:szCs w:val="20"/>
                  </w:rPr>
                  <w:t>☐</w:t>
                </w:r>
              </w:sdtContent>
            </w:sdt>
            <w:r w:rsidR="00A45C9C" w:rsidRPr="001D3892">
              <w:rPr>
                <w:rFonts w:asciiTheme="majorHAnsi" w:hAnsiTheme="majorHAnsi"/>
                <w:sz w:val="20"/>
                <w:szCs w:val="20"/>
              </w:rPr>
              <w:t xml:space="preserve"> Small Scale </w:t>
            </w:r>
            <w:sdt>
              <w:sdtPr>
                <w:rPr>
                  <w:rFonts w:asciiTheme="majorHAnsi" w:hAnsiTheme="majorHAnsi"/>
                  <w:sz w:val="20"/>
                  <w:szCs w:val="20"/>
                </w:rPr>
                <w:id w:val="-1809005879"/>
                <w14:checkbox>
                  <w14:checked w14:val="0"/>
                  <w14:checkedState w14:val="2612" w14:font="MS Gothic"/>
                  <w14:uncheckedState w14:val="2610" w14:font="MS Gothic"/>
                </w14:checkbox>
              </w:sdtPr>
              <w:sdtEndPr/>
              <w:sdtContent>
                <w:r w:rsidR="00A45C9C" w:rsidRPr="001D3892">
                  <w:rPr>
                    <w:rFonts w:ascii="Segoe UI Symbol" w:hAnsi="Segoe UI Symbol" w:cs="Segoe UI Symbol"/>
                    <w:sz w:val="20"/>
                    <w:szCs w:val="20"/>
                  </w:rPr>
                  <w:t>☐</w:t>
                </w:r>
              </w:sdtContent>
            </w:sdt>
            <w:r w:rsidR="00A45C9C" w:rsidRPr="001D3892">
              <w:rPr>
                <w:rFonts w:asciiTheme="majorHAnsi" w:hAnsiTheme="majorHAnsi"/>
                <w:sz w:val="20"/>
                <w:szCs w:val="20"/>
              </w:rPr>
              <w:t xml:space="preserve"> Large Scale</w:t>
            </w:r>
          </w:p>
          <w:p w14:paraId="5680AA05" w14:textId="018E6658" w:rsidR="00ED1E03" w:rsidRPr="00D2588E" w:rsidRDefault="00ED1E03"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515151" w:themeColor="text1"/>
                <w:sz w:val="20"/>
                <w:szCs w:val="20"/>
              </w:rPr>
            </w:pPr>
            <w:r w:rsidRPr="00FD5F93">
              <w:rPr>
                <w:rFonts w:asciiTheme="minorHAnsi" w:hAnsiTheme="minorHAnsi"/>
                <w:i/>
                <w:iCs/>
                <w:color w:val="00B0F0"/>
                <w:sz w:val="20"/>
                <w:szCs w:val="20"/>
              </w:rPr>
              <w:t>&gt;&gt; Select the scale of the project as per GS4GG requirements and in compliance with applied methodology and product requirements</w:t>
            </w:r>
          </w:p>
        </w:tc>
      </w:tr>
      <w:tr w:rsidR="00A45C9C" w:rsidRPr="00D301FA" w14:paraId="0FB9D882" w14:textId="77777777" w:rsidTr="00086E5D">
        <w:trPr>
          <w:trHeight w:val="116"/>
        </w:trPr>
        <w:tc>
          <w:tcPr>
            <w:cnfStyle w:val="001000000000" w:firstRow="0" w:lastRow="0" w:firstColumn="1" w:lastColumn="0" w:oddVBand="0" w:evenVBand="0" w:oddHBand="0" w:evenHBand="0" w:firstRowFirstColumn="0" w:firstRowLastColumn="0" w:lastRowFirstColumn="0" w:lastRowLastColumn="0"/>
            <w:tcW w:w="4403" w:type="dxa"/>
            <w:vMerge/>
            <w:shd w:val="clear" w:color="auto" w:fill="E6E5E5" w:themeFill="background2"/>
          </w:tcPr>
          <w:p w14:paraId="35C965DF" w14:textId="77777777" w:rsidR="00A45C9C" w:rsidRPr="00B662D2" w:rsidRDefault="00A45C9C" w:rsidP="00A45C9C">
            <w:pPr>
              <w:spacing w:line="276" w:lineRule="auto"/>
              <w:ind w:left="34"/>
              <w:rPr>
                <w:rFonts w:asciiTheme="minorHAnsi" w:hAnsiTheme="minorHAnsi" w:cs="Arial"/>
                <w:bCs w:val="0"/>
                <w:sz w:val="20"/>
                <w:szCs w:val="20"/>
              </w:rPr>
            </w:pPr>
          </w:p>
        </w:tc>
        <w:tc>
          <w:tcPr>
            <w:tcW w:w="5068" w:type="dxa"/>
            <w:gridSpan w:val="2"/>
            <w:shd w:val="clear" w:color="auto" w:fill="auto"/>
          </w:tcPr>
          <w:p w14:paraId="0A55F21C" w14:textId="2B95C457" w:rsidR="00A45C9C" w:rsidRPr="001D3892" w:rsidRDefault="009B5ABD" w:rsidP="00A45C9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14650892"/>
                <w14:checkbox>
                  <w14:checked w14:val="0"/>
                  <w14:checkedState w14:val="2612" w14:font="MS Gothic"/>
                  <w14:uncheckedState w14:val="2610" w14:font="MS Gothic"/>
                </w14:checkbox>
              </w:sdtPr>
              <w:sdtEndPr/>
              <w:sdtContent>
                <w:r w:rsidR="001D3892">
                  <w:rPr>
                    <w:rFonts w:ascii="MS Gothic" w:eastAsia="MS Gothic" w:hAnsi="MS Gothic" w:hint="eastAsia"/>
                    <w:sz w:val="20"/>
                    <w:szCs w:val="20"/>
                  </w:rPr>
                  <w:t>☐</w:t>
                </w:r>
              </w:sdtContent>
            </w:sdt>
            <w:r w:rsidR="00A45C9C" w:rsidRPr="001D3892">
              <w:rPr>
                <w:rFonts w:asciiTheme="majorHAnsi" w:hAnsiTheme="majorHAnsi"/>
                <w:sz w:val="20"/>
                <w:szCs w:val="20"/>
              </w:rPr>
              <w:t xml:space="preserve"> Small-holder activity [If applicable]</w:t>
            </w:r>
          </w:p>
          <w:p w14:paraId="0AFB3163" w14:textId="77777777" w:rsidR="00A45C9C" w:rsidRPr="00D2588E" w:rsidRDefault="009B5ABD" w:rsidP="001D389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sdt>
              <w:sdtPr>
                <w:rPr>
                  <w:rFonts w:asciiTheme="majorHAnsi" w:hAnsiTheme="majorHAnsi"/>
                  <w:sz w:val="20"/>
                  <w:szCs w:val="20"/>
                </w:rPr>
                <w:id w:val="640537082"/>
                <w14:checkbox>
                  <w14:checked w14:val="0"/>
                  <w14:checkedState w14:val="2612" w14:font="MS Gothic"/>
                  <w14:uncheckedState w14:val="2610" w14:font="MS Gothic"/>
                </w14:checkbox>
              </w:sdtPr>
              <w:sdtEndPr/>
              <w:sdtContent>
                <w:r w:rsidR="00A45C9C" w:rsidRPr="001D3892">
                  <w:rPr>
                    <w:rFonts w:ascii="Segoe UI Symbol" w:hAnsi="Segoe UI Symbol" w:cs="Segoe UI Symbol"/>
                    <w:sz w:val="20"/>
                    <w:szCs w:val="20"/>
                  </w:rPr>
                  <w:t>☐</w:t>
                </w:r>
              </w:sdtContent>
            </w:sdt>
            <w:r w:rsidR="00A45C9C" w:rsidRPr="001D3892">
              <w:rPr>
                <w:rFonts w:asciiTheme="majorHAnsi" w:hAnsiTheme="majorHAnsi"/>
                <w:sz w:val="20"/>
                <w:szCs w:val="20"/>
              </w:rPr>
              <w:t xml:space="preserve"> Other</w:t>
            </w:r>
            <w:r w:rsidR="00A45C9C" w:rsidRPr="00D2588E">
              <w:rPr>
                <w:rFonts w:asciiTheme="minorHAnsi" w:hAnsiTheme="minorHAnsi"/>
                <w:color w:val="515151" w:themeColor="text1"/>
                <w:sz w:val="20"/>
                <w:szCs w:val="20"/>
              </w:rPr>
              <w:t xml:space="preserve"> [</w:t>
            </w:r>
            <w:r w:rsidR="00A45C9C" w:rsidRPr="00D2588E">
              <w:rPr>
                <w:rFonts w:asciiTheme="minorHAnsi" w:hAnsiTheme="minorHAnsi"/>
                <w:color w:val="515151" w:themeColor="text1"/>
                <w:sz w:val="20"/>
                <w:szCs w:val="20"/>
                <w:highlight w:val="lightGray"/>
              </w:rPr>
              <w:t>Please specify here, if applicable</w:t>
            </w:r>
            <w:r w:rsidR="00A45C9C" w:rsidRPr="00D2588E">
              <w:rPr>
                <w:rFonts w:asciiTheme="minorHAnsi" w:hAnsiTheme="minorHAnsi"/>
                <w:color w:val="515151" w:themeColor="text1"/>
                <w:sz w:val="20"/>
                <w:szCs w:val="20"/>
              </w:rPr>
              <w:t>]</w:t>
            </w:r>
          </w:p>
          <w:p w14:paraId="1E35C456" w14:textId="1D05519A" w:rsidR="004A5F48" w:rsidRPr="00D2588E" w:rsidRDefault="004A5F48"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515151" w:themeColor="text1"/>
                <w:sz w:val="20"/>
                <w:szCs w:val="20"/>
              </w:rPr>
            </w:pPr>
            <w:r w:rsidRPr="00FD5F93">
              <w:rPr>
                <w:rFonts w:asciiTheme="minorHAnsi" w:hAnsiTheme="minorHAnsi"/>
                <w:i/>
                <w:iCs/>
                <w:color w:val="00B0F0"/>
                <w:sz w:val="20"/>
                <w:szCs w:val="20"/>
              </w:rPr>
              <w:t>&gt;&gt; Select if applicable to the project</w:t>
            </w:r>
          </w:p>
        </w:tc>
      </w:tr>
      <w:tr w:rsidR="00A45C9C" w:rsidRPr="00D301FA" w14:paraId="67CBD822" w14:textId="77777777" w:rsidTr="00086E5D">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7B3AEB8" w14:textId="631D93EC" w:rsidR="00A45C9C" w:rsidRPr="00B662D2" w:rsidRDefault="00A45C9C" w:rsidP="00A45C9C">
            <w:pPr>
              <w:spacing w:line="276" w:lineRule="auto"/>
              <w:ind w:left="34"/>
              <w:rPr>
                <w:rFonts w:asciiTheme="minorHAnsi" w:hAnsiTheme="minorHAnsi" w:cs="Arial"/>
                <w:bCs w:val="0"/>
                <w:sz w:val="20"/>
                <w:szCs w:val="20"/>
              </w:rPr>
            </w:pPr>
            <w:r w:rsidRPr="00B662D2">
              <w:rPr>
                <w:rFonts w:asciiTheme="minorHAnsi" w:hAnsiTheme="minorHAnsi"/>
                <w:sz w:val="20"/>
                <w:szCs w:val="20"/>
              </w:rPr>
              <w:t xml:space="preserve">Type of project </w:t>
            </w:r>
            <w:r w:rsidR="00E021D1" w:rsidRPr="00B662D2">
              <w:rPr>
                <w:rFonts w:asciiTheme="minorHAnsi" w:hAnsiTheme="minorHAnsi"/>
                <w:sz w:val="20"/>
                <w:szCs w:val="20"/>
              </w:rPr>
              <w:t>activity</w:t>
            </w:r>
          </w:p>
        </w:tc>
        <w:tc>
          <w:tcPr>
            <w:tcW w:w="5068" w:type="dxa"/>
            <w:gridSpan w:val="2"/>
            <w:shd w:val="clear" w:color="auto" w:fill="auto"/>
          </w:tcPr>
          <w:p w14:paraId="7342AB39" w14:textId="77777777" w:rsidR="00A45C9C" w:rsidRPr="00D2588E" w:rsidRDefault="009B5ABD" w:rsidP="0089656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sdt>
              <w:sdtPr>
                <w:rPr>
                  <w:rFonts w:asciiTheme="minorHAnsi" w:hAnsiTheme="minorHAnsi"/>
                  <w:color w:val="515151" w:themeColor="text1"/>
                  <w:sz w:val="20"/>
                  <w:szCs w:val="20"/>
                </w:rPr>
                <w:id w:val="1302663200"/>
                <w14:checkbox>
                  <w14:checked w14:val="0"/>
                  <w14:checkedState w14:val="2612" w14:font="MS Gothic"/>
                  <w14:uncheckedState w14:val="2610" w14:font="MS Gothic"/>
                </w14:checkbox>
              </w:sdtPr>
              <w:sdtEndPr/>
              <w:sdtContent>
                <w:r w:rsidR="00A45C9C" w:rsidRPr="00D2588E">
                  <w:rPr>
                    <w:rFonts w:ascii="Segoe UI Symbol" w:eastAsia="MS Gothic" w:hAnsi="Segoe UI Symbol" w:cs="Segoe UI Symbol"/>
                    <w:color w:val="515151" w:themeColor="text1"/>
                    <w:sz w:val="20"/>
                    <w:szCs w:val="20"/>
                  </w:rPr>
                  <w:t>☐</w:t>
                </w:r>
              </w:sdtContent>
            </w:sdt>
            <w:r w:rsidR="00A45C9C" w:rsidRPr="00D2588E">
              <w:rPr>
                <w:rFonts w:asciiTheme="minorHAnsi" w:hAnsiTheme="minorHAnsi"/>
                <w:color w:val="515151" w:themeColor="text1"/>
                <w:sz w:val="20"/>
                <w:szCs w:val="20"/>
              </w:rPr>
              <w:t xml:space="preserve"> Emission reductions activity </w:t>
            </w:r>
          </w:p>
          <w:p w14:paraId="5FAF9680" w14:textId="4C87931B" w:rsidR="00A45C9C" w:rsidRPr="00D2588E" w:rsidRDefault="009B5ABD" w:rsidP="0089656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sdt>
              <w:sdtPr>
                <w:rPr>
                  <w:rFonts w:asciiTheme="minorHAnsi" w:hAnsiTheme="minorHAnsi"/>
                  <w:color w:val="515151" w:themeColor="text1"/>
                  <w:sz w:val="20"/>
                  <w:szCs w:val="20"/>
                </w:rPr>
                <w:id w:val="2107002181"/>
                <w14:checkbox>
                  <w14:checked w14:val="0"/>
                  <w14:checkedState w14:val="2612" w14:font="MS Gothic"/>
                  <w14:uncheckedState w14:val="2610" w14:font="MS Gothic"/>
                </w14:checkbox>
              </w:sdtPr>
              <w:sdtEndPr/>
              <w:sdtContent>
                <w:r w:rsidR="00A45C9C" w:rsidRPr="00D2588E">
                  <w:rPr>
                    <w:rFonts w:ascii="Segoe UI Symbol" w:eastAsia="MS Gothic" w:hAnsi="Segoe UI Symbol" w:cs="Segoe UI Symbol"/>
                    <w:color w:val="515151" w:themeColor="text1"/>
                    <w:sz w:val="20"/>
                    <w:szCs w:val="20"/>
                  </w:rPr>
                  <w:t>☐</w:t>
                </w:r>
              </w:sdtContent>
            </w:sdt>
            <w:r w:rsidR="00A45C9C" w:rsidRPr="00D2588E">
              <w:rPr>
                <w:rFonts w:asciiTheme="minorHAnsi" w:hAnsiTheme="minorHAnsi"/>
                <w:color w:val="515151" w:themeColor="text1"/>
                <w:sz w:val="20"/>
                <w:szCs w:val="20"/>
              </w:rPr>
              <w:t xml:space="preserve"> </w:t>
            </w:r>
            <w:r w:rsidR="00825EE5">
              <w:rPr>
                <w:rFonts w:asciiTheme="minorHAnsi" w:hAnsiTheme="minorHAnsi"/>
                <w:color w:val="515151" w:themeColor="text1"/>
                <w:sz w:val="20"/>
                <w:szCs w:val="20"/>
              </w:rPr>
              <w:t>R</w:t>
            </w:r>
            <w:r w:rsidR="00A45C9C" w:rsidRPr="00D2588E">
              <w:rPr>
                <w:rFonts w:asciiTheme="minorHAnsi" w:hAnsiTheme="minorHAnsi"/>
                <w:color w:val="515151" w:themeColor="text1"/>
                <w:sz w:val="20"/>
                <w:szCs w:val="20"/>
              </w:rPr>
              <w:t>emovals activity</w:t>
            </w:r>
          </w:p>
          <w:p w14:paraId="75CB11D4" w14:textId="77777777" w:rsidR="00A45C9C" w:rsidRPr="00D2588E" w:rsidRDefault="009B5ABD" w:rsidP="0089656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sdt>
              <w:sdtPr>
                <w:rPr>
                  <w:rFonts w:asciiTheme="minorHAnsi" w:hAnsiTheme="minorHAnsi"/>
                  <w:color w:val="515151" w:themeColor="text1"/>
                  <w:sz w:val="20"/>
                  <w:szCs w:val="20"/>
                </w:rPr>
                <w:id w:val="-1477363476"/>
                <w14:checkbox>
                  <w14:checked w14:val="0"/>
                  <w14:checkedState w14:val="2612" w14:font="MS Gothic"/>
                  <w14:uncheckedState w14:val="2610" w14:font="MS Gothic"/>
                </w14:checkbox>
              </w:sdtPr>
              <w:sdtEndPr/>
              <w:sdtContent>
                <w:r w:rsidR="00A45C9C" w:rsidRPr="00D2588E">
                  <w:rPr>
                    <w:rFonts w:ascii="Segoe UI Symbol" w:eastAsia="MS Gothic" w:hAnsi="Segoe UI Symbol" w:cs="Segoe UI Symbol"/>
                    <w:color w:val="515151" w:themeColor="text1"/>
                    <w:sz w:val="20"/>
                    <w:szCs w:val="20"/>
                  </w:rPr>
                  <w:t>☐</w:t>
                </w:r>
              </w:sdtContent>
            </w:sdt>
            <w:r w:rsidR="00A45C9C" w:rsidRPr="00D2588E">
              <w:rPr>
                <w:rFonts w:asciiTheme="minorHAnsi" w:hAnsiTheme="minorHAnsi"/>
                <w:color w:val="515151" w:themeColor="text1"/>
                <w:sz w:val="20"/>
                <w:szCs w:val="20"/>
              </w:rPr>
              <w:t xml:space="preserve"> Emission reductions and removals activity</w:t>
            </w:r>
          </w:p>
          <w:p w14:paraId="6E2DA2CF" w14:textId="5A94203B" w:rsidR="006B1B80" w:rsidRPr="00D2588E" w:rsidRDefault="00AA352D" w:rsidP="0031553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r w:rsidRPr="00FD5F93">
              <w:rPr>
                <w:rFonts w:asciiTheme="minorHAnsi" w:hAnsiTheme="minorHAnsi"/>
                <w:i/>
                <w:iCs/>
                <w:color w:val="00B0F0"/>
                <w:sz w:val="20"/>
                <w:szCs w:val="20"/>
              </w:rPr>
              <w:t>&gt;&gt; Select the appropriate option based on the project type and nature of GHG reductions</w:t>
            </w:r>
            <w:r w:rsidRPr="00D2588E">
              <w:rPr>
                <w:rFonts w:asciiTheme="minorHAnsi" w:hAnsiTheme="minorHAnsi"/>
                <w:color w:val="00B0F0"/>
                <w:sz w:val="20"/>
                <w:szCs w:val="20"/>
                <w:shd w:val="clear" w:color="auto" w:fill="FFFFFF" w:themeFill="background1"/>
              </w:rPr>
              <w:t xml:space="preserve"> </w:t>
            </w:r>
            <w:r w:rsidRPr="00FD5F93">
              <w:rPr>
                <w:rFonts w:asciiTheme="minorHAnsi" w:hAnsiTheme="minorHAnsi"/>
                <w:i/>
                <w:iCs/>
                <w:color w:val="00B0F0"/>
                <w:sz w:val="20"/>
                <w:szCs w:val="20"/>
              </w:rPr>
              <w:t>and/or removals to be achieved by proposed activity</w:t>
            </w:r>
          </w:p>
        </w:tc>
      </w:tr>
      <w:tr w:rsidR="00FC10DB" w:rsidRPr="00D301FA" w14:paraId="27BB9071" w14:textId="77777777" w:rsidTr="00086E5D">
        <w:trPr>
          <w:trHeight w:val="153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22F70CA" w14:textId="77777777" w:rsidR="00FC10DB" w:rsidRPr="00B662D2" w:rsidRDefault="00FC10DB" w:rsidP="00FC10DB">
            <w:pPr>
              <w:tabs>
                <w:tab w:val="left" w:pos="3536"/>
              </w:tabs>
              <w:spacing w:line="276" w:lineRule="auto"/>
              <w:ind w:left="34"/>
              <w:contextualSpacing w:val="0"/>
              <w:jc w:val="both"/>
              <w:rPr>
                <w:rFonts w:asciiTheme="minorHAnsi" w:hAnsiTheme="minorHAnsi" w:cs="Arial"/>
                <w:sz w:val="20"/>
                <w:szCs w:val="20"/>
              </w:rPr>
            </w:pPr>
            <w:r w:rsidRPr="00B662D2">
              <w:rPr>
                <w:rFonts w:asciiTheme="minorHAnsi" w:hAnsiTheme="minorHAnsi" w:cs="Arial"/>
                <w:sz w:val="20"/>
                <w:szCs w:val="20"/>
              </w:rPr>
              <w:t>Activity Requirements applied</w:t>
            </w:r>
          </w:p>
          <w:p w14:paraId="4106A018" w14:textId="77777777" w:rsidR="00FC10DB" w:rsidRPr="00B662D2" w:rsidRDefault="00FC10DB" w:rsidP="00FC10DB">
            <w:pPr>
              <w:spacing w:line="276" w:lineRule="auto"/>
              <w:ind w:left="34"/>
              <w:rPr>
                <w:rFonts w:asciiTheme="minorHAnsi" w:hAnsiTheme="minorHAnsi"/>
                <w:sz w:val="20"/>
                <w:szCs w:val="20"/>
              </w:rPr>
            </w:pPr>
          </w:p>
        </w:tc>
        <w:tc>
          <w:tcPr>
            <w:tcW w:w="5068" w:type="dxa"/>
            <w:gridSpan w:val="2"/>
            <w:tcBorders>
              <w:bottom w:val="single" w:sz="4" w:space="0" w:color="auto"/>
            </w:tcBorders>
            <w:shd w:val="clear" w:color="auto" w:fill="auto"/>
          </w:tcPr>
          <w:p w14:paraId="01CD5887" w14:textId="0AEE5CCD" w:rsidR="00FC10DB" w:rsidRPr="009954EE" w:rsidRDefault="009B5ABD" w:rsidP="00FC10DB">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02439159"/>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Renewable Energy </w:t>
            </w:r>
          </w:p>
          <w:p w14:paraId="3DC9F00A" w14:textId="756AC8E3" w:rsidR="00FC10DB" w:rsidRPr="009954EE" w:rsidRDefault="009B5ABD" w:rsidP="00FC10DB">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025980431"/>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Community Services </w:t>
            </w:r>
          </w:p>
          <w:p w14:paraId="070A7491" w14:textId="1CA990F2" w:rsidR="00FC10DB" w:rsidRPr="009954EE" w:rsidRDefault="009B5ABD" w:rsidP="00FC10DB">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82573907"/>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Land-Use &amp; Forestry </w:t>
            </w:r>
          </w:p>
          <w:p w14:paraId="37268EB5" w14:textId="302A5DB8" w:rsidR="00FC10DB" w:rsidRPr="009954EE" w:rsidRDefault="009B5ABD" w:rsidP="00FC10DB">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62073928"/>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Agriculture </w:t>
            </w:r>
          </w:p>
          <w:p w14:paraId="5D3D79CA" w14:textId="645A3275" w:rsidR="00FC10DB" w:rsidRPr="009954EE" w:rsidRDefault="009B5ABD" w:rsidP="00FC10D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6902892"/>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Blue Carbon and Freshwater Wetlands </w:t>
            </w:r>
          </w:p>
          <w:p w14:paraId="1A761187" w14:textId="734EB1CE" w:rsidR="00FC10DB" w:rsidRPr="009954EE" w:rsidRDefault="009B5ABD" w:rsidP="00FC10DB">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06595589"/>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Engineered removal </w:t>
            </w:r>
          </w:p>
          <w:p w14:paraId="196DE374" w14:textId="3E8B2509" w:rsidR="00FC10DB" w:rsidRPr="00D2588E" w:rsidRDefault="009B5ABD" w:rsidP="00FC10DB">
            <w:pPr>
              <w:tabs>
                <w:tab w:val="left" w:pos="3536"/>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515151" w:themeColor="text1"/>
                <w:sz w:val="20"/>
                <w:szCs w:val="20"/>
              </w:rPr>
            </w:pPr>
            <w:sdt>
              <w:sdtPr>
                <w:rPr>
                  <w:rFonts w:asciiTheme="majorHAnsi" w:hAnsiTheme="majorHAnsi"/>
                  <w:sz w:val="20"/>
                  <w:szCs w:val="20"/>
                </w:rPr>
                <w:id w:val="-1365517740"/>
                <w14:checkbox>
                  <w14:checked w14:val="0"/>
                  <w14:checkedState w14:val="2612" w14:font="MS Gothic"/>
                  <w14:uncheckedState w14:val="2610" w14:font="MS Gothic"/>
                </w14:checkbox>
              </w:sdtPr>
              <w:sdtEndPr/>
              <w:sdtContent>
                <w:r w:rsidR="00FC10DB" w:rsidRPr="009954EE">
                  <w:rPr>
                    <w:rFonts w:ascii="Segoe UI Symbol" w:eastAsia="MS Gothic" w:hAnsi="Segoe UI Symbol" w:cs="Segoe UI Symbol"/>
                    <w:sz w:val="20"/>
                    <w:szCs w:val="20"/>
                  </w:rPr>
                  <w:t>☐</w:t>
                </w:r>
              </w:sdtContent>
            </w:sdt>
            <w:r w:rsidR="00FC10DB" w:rsidRPr="009954EE">
              <w:rPr>
                <w:rFonts w:asciiTheme="majorHAnsi" w:hAnsiTheme="majorHAnsi"/>
                <w:sz w:val="20"/>
                <w:szCs w:val="20"/>
              </w:rPr>
              <w:t xml:space="preserve"> NA (Select this i</w:t>
            </w:r>
            <w:r w:rsidR="00FC10DB" w:rsidRPr="009954EE">
              <w:rPr>
                <w:rFonts w:asciiTheme="majorHAnsi" w:hAnsiTheme="majorHAnsi"/>
                <w:sz w:val="20"/>
                <w:szCs w:val="20"/>
                <w:highlight w:val="lightGray"/>
              </w:rPr>
              <w:t>f not covered under above categories</w:t>
            </w:r>
            <w:r w:rsidR="00FC10DB" w:rsidRPr="009954EE">
              <w:rPr>
                <w:rFonts w:asciiTheme="majorHAnsi" w:hAnsiTheme="majorHAnsi"/>
                <w:sz w:val="20"/>
                <w:szCs w:val="20"/>
              </w:rPr>
              <w:t>)</w:t>
            </w:r>
          </w:p>
        </w:tc>
      </w:tr>
      <w:tr w:rsidR="00FC10DB" w:rsidRPr="00D301FA" w14:paraId="0AD09596" w14:textId="77777777" w:rsidTr="00086E5D">
        <w:trPr>
          <w:trHeight w:val="20"/>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61A0F479" w14:textId="77777777" w:rsidR="00FC10DB" w:rsidRPr="00B662D2" w:rsidRDefault="00FC10DB" w:rsidP="00FC10DB">
            <w:pPr>
              <w:spacing w:line="276" w:lineRule="auto"/>
              <w:rPr>
                <w:rFonts w:asciiTheme="minorHAnsi" w:hAnsiTheme="minorHAnsi"/>
                <w:sz w:val="20"/>
                <w:szCs w:val="20"/>
              </w:rPr>
            </w:pPr>
            <w:r w:rsidRPr="00B662D2">
              <w:rPr>
                <w:rFonts w:asciiTheme="minorHAnsi" w:hAnsiTheme="minorHAnsi" w:cs="Arial"/>
                <w:sz w:val="20"/>
                <w:szCs w:val="20"/>
              </w:rPr>
              <w:t>Methodology (</w:t>
            </w:r>
            <w:proofErr w:type="spellStart"/>
            <w:r w:rsidRPr="00B662D2">
              <w:rPr>
                <w:rFonts w:asciiTheme="minorHAnsi" w:hAnsiTheme="minorHAnsi" w:cs="Arial"/>
                <w:sz w:val="20"/>
                <w:szCs w:val="20"/>
              </w:rPr>
              <w:t>ies</w:t>
            </w:r>
            <w:proofErr w:type="spellEnd"/>
            <w:r w:rsidRPr="00B662D2">
              <w:rPr>
                <w:rFonts w:asciiTheme="minorHAnsi" w:hAnsiTheme="minorHAnsi" w:cs="Arial"/>
                <w:sz w:val="20"/>
                <w:szCs w:val="20"/>
              </w:rPr>
              <w:t>) and/or</w:t>
            </w:r>
            <w:r w:rsidRPr="00B662D2">
              <w:rPr>
                <w:rFonts w:asciiTheme="minorHAnsi" w:hAnsiTheme="minorHAnsi"/>
                <w:sz w:val="20"/>
                <w:szCs w:val="20"/>
              </w:rPr>
              <w:t xml:space="preserve"> </w:t>
            </w:r>
            <w:r w:rsidRPr="00B662D2">
              <w:rPr>
                <w:rFonts w:asciiTheme="minorHAnsi" w:hAnsiTheme="minorHAnsi" w:cs="Arial"/>
                <w:sz w:val="20"/>
                <w:szCs w:val="20"/>
              </w:rPr>
              <w:t>standardized baseline applied and version number</w:t>
            </w:r>
          </w:p>
        </w:tc>
        <w:tc>
          <w:tcPr>
            <w:tcW w:w="2822" w:type="dxa"/>
            <w:tcBorders>
              <w:right w:val="single" w:sz="4" w:space="0" w:color="auto"/>
            </w:tcBorders>
            <w:shd w:val="clear" w:color="auto" w:fill="E6E5E5" w:themeFill="background2"/>
          </w:tcPr>
          <w:p w14:paraId="76CFB359" w14:textId="77777777" w:rsidR="00FC10DB" w:rsidRPr="00D2588E" w:rsidRDefault="00FC10DB"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D2588E">
              <w:rPr>
                <w:rFonts w:asciiTheme="minorHAnsi" w:hAnsiTheme="minorHAnsi"/>
                <w:sz w:val="20"/>
                <w:szCs w:val="20"/>
              </w:rPr>
              <w:t>Methodology title</w:t>
            </w:r>
          </w:p>
        </w:tc>
        <w:tc>
          <w:tcPr>
            <w:tcW w:w="2246" w:type="dxa"/>
            <w:tcBorders>
              <w:left w:val="single" w:sz="4" w:space="0" w:color="auto"/>
            </w:tcBorders>
            <w:shd w:val="clear" w:color="auto" w:fill="E6E5E5" w:themeFill="background2"/>
          </w:tcPr>
          <w:p w14:paraId="19206508" w14:textId="77777777" w:rsidR="00FC10DB" w:rsidRPr="00D2588E" w:rsidRDefault="00FC10DB"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D2588E">
              <w:rPr>
                <w:rFonts w:asciiTheme="minorHAnsi" w:hAnsiTheme="minorHAnsi"/>
                <w:sz w:val="20"/>
                <w:szCs w:val="20"/>
              </w:rPr>
              <w:t xml:space="preserve">Version No. </w:t>
            </w:r>
          </w:p>
        </w:tc>
      </w:tr>
      <w:tr w:rsidR="00FC10DB" w:rsidRPr="00D301FA" w14:paraId="0FB702B9" w14:textId="77777777" w:rsidTr="003F5CFA">
        <w:trPr>
          <w:trHeight w:val="1117"/>
        </w:trPr>
        <w:tc>
          <w:tcPr>
            <w:cnfStyle w:val="001000000000" w:firstRow="0" w:lastRow="0" w:firstColumn="1" w:lastColumn="0" w:oddVBand="0" w:evenVBand="0" w:oddHBand="0" w:evenHBand="0" w:firstRowFirstColumn="0" w:firstRowLastColumn="0" w:lastRowFirstColumn="0" w:lastRowLastColumn="0"/>
            <w:tcW w:w="4403" w:type="dxa"/>
            <w:vMerge/>
            <w:shd w:val="clear" w:color="auto" w:fill="E6E5E5" w:themeFill="background2"/>
          </w:tcPr>
          <w:p w14:paraId="7F075F60" w14:textId="77777777" w:rsidR="00FC10DB" w:rsidRPr="00B662D2" w:rsidRDefault="00FC10DB" w:rsidP="00FC10DB">
            <w:pPr>
              <w:spacing w:line="276" w:lineRule="auto"/>
              <w:ind w:left="34"/>
              <w:rPr>
                <w:rFonts w:asciiTheme="minorHAnsi" w:hAnsiTheme="minorHAnsi" w:cs="Arial"/>
                <w:bCs w:val="0"/>
                <w:sz w:val="20"/>
                <w:szCs w:val="20"/>
              </w:rPr>
            </w:pPr>
          </w:p>
        </w:tc>
        <w:tc>
          <w:tcPr>
            <w:tcW w:w="2822" w:type="dxa"/>
            <w:tcBorders>
              <w:right w:val="single" w:sz="4" w:space="0" w:color="auto"/>
            </w:tcBorders>
            <w:shd w:val="clear" w:color="auto" w:fill="auto"/>
          </w:tcPr>
          <w:p w14:paraId="58E2D571" w14:textId="10AFBE54" w:rsidR="00FC10DB" w:rsidRPr="00D2588E" w:rsidRDefault="00FC10DB" w:rsidP="0031553C">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D2588E">
              <w:rPr>
                <w:rFonts w:asciiTheme="minorHAnsi" w:hAnsiTheme="minorHAnsi"/>
                <w:color w:val="00B0F0"/>
                <w:sz w:val="20"/>
                <w:szCs w:val="20"/>
              </w:rPr>
              <w:t>Ex</w:t>
            </w:r>
            <w:r>
              <w:rPr>
                <w:rFonts w:asciiTheme="minorHAnsi" w:hAnsiTheme="minorHAnsi"/>
                <w:color w:val="00B0F0"/>
                <w:sz w:val="20"/>
                <w:szCs w:val="20"/>
              </w:rPr>
              <w:t>ample</w:t>
            </w:r>
            <w:r w:rsidRPr="00D2588E">
              <w:rPr>
                <w:rFonts w:asciiTheme="minorHAnsi" w:hAnsiTheme="minorHAnsi"/>
                <w:color w:val="00B0F0"/>
                <w:sz w:val="20"/>
                <w:szCs w:val="20"/>
              </w:rPr>
              <w:t xml:space="preserve"> - Sustainable Management of Mangroves</w:t>
            </w:r>
          </w:p>
        </w:tc>
        <w:tc>
          <w:tcPr>
            <w:tcW w:w="2246" w:type="dxa"/>
            <w:tcBorders>
              <w:left w:val="single" w:sz="4" w:space="0" w:color="auto"/>
            </w:tcBorders>
            <w:shd w:val="clear" w:color="auto" w:fill="auto"/>
          </w:tcPr>
          <w:p w14:paraId="11233BBA" w14:textId="41B7C51D" w:rsidR="00FC10DB" w:rsidRPr="00D2588E" w:rsidRDefault="00FC10DB" w:rsidP="0031553C">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D2588E">
              <w:rPr>
                <w:rFonts w:asciiTheme="minorHAnsi" w:hAnsiTheme="minorHAnsi"/>
                <w:color w:val="00B0F0"/>
                <w:sz w:val="20"/>
                <w:szCs w:val="20"/>
              </w:rPr>
              <w:t>Ex</w:t>
            </w:r>
            <w:r w:rsidR="003F5CFA">
              <w:rPr>
                <w:rFonts w:asciiTheme="minorHAnsi" w:hAnsiTheme="minorHAnsi"/>
                <w:color w:val="00B0F0"/>
                <w:sz w:val="20"/>
                <w:szCs w:val="20"/>
              </w:rPr>
              <w:t>ample</w:t>
            </w:r>
            <w:r w:rsidRPr="00D2588E">
              <w:rPr>
                <w:rFonts w:asciiTheme="minorHAnsi" w:hAnsiTheme="minorHAnsi"/>
                <w:color w:val="00B0F0"/>
                <w:sz w:val="20"/>
                <w:szCs w:val="20"/>
              </w:rPr>
              <w:t xml:space="preserve"> - 1.0</w:t>
            </w:r>
          </w:p>
        </w:tc>
      </w:tr>
      <w:tr w:rsidR="00FC10DB" w:rsidRPr="00D301FA" w14:paraId="39BD20A2" w14:textId="77777777" w:rsidTr="00086E5D">
        <w:trPr>
          <w:trHeight w:val="111"/>
        </w:trPr>
        <w:tc>
          <w:tcPr>
            <w:cnfStyle w:val="001000000000" w:firstRow="0" w:lastRow="0" w:firstColumn="1" w:lastColumn="0" w:oddVBand="0" w:evenVBand="0" w:oddHBand="0" w:evenHBand="0" w:firstRowFirstColumn="0" w:firstRowLastColumn="0" w:lastRowFirstColumn="0" w:lastRowLastColumn="0"/>
            <w:tcW w:w="4403" w:type="dxa"/>
            <w:vMerge/>
            <w:shd w:val="clear" w:color="auto" w:fill="E6E5E5" w:themeFill="background2"/>
          </w:tcPr>
          <w:p w14:paraId="7AF036DD" w14:textId="77777777" w:rsidR="00FC10DB" w:rsidRPr="00B662D2" w:rsidRDefault="00FC10DB" w:rsidP="00FC10DB">
            <w:pPr>
              <w:spacing w:line="276" w:lineRule="auto"/>
              <w:ind w:left="34"/>
              <w:rPr>
                <w:rFonts w:asciiTheme="minorHAnsi" w:hAnsiTheme="minorHAnsi" w:cs="Arial"/>
                <w:bCs w:val="0"/>
                <w:sz w:val="20"/>
                <w:szCs w:val="20"/>
              </w:rPr>
            </w:pPr>
          </w:p>
        </w:tc>
        <w:tc>
          <w:tcPr>
            <w:tcW w:w="2822" w:type="dxa"/>
            <w:tcBorders>
              <w:right w:val="single" w:sz="4" w:space="0" w:color="auto"/>
            </w:tcBorders>
            <w:shd w:val="clear" w:color="auto" w:fill="auto"/>
          </w:tcPr>
          <w:p w14:paraId="6C75BD4F" w14:textId="77777777" w:rsidR="00FC10DB" w:rsidRPr="00D2588E" w:rsidRDefault="00FC10DB"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D2588E">
              <w:rPr>
                <w:rFonts w:asciiTheme="minorHAnsi" w:hAnsiTheme="minorHAnsi"/>
                <w:sz w:val="20"/>
                <w:szCs w:val="20"/>
              </w:rPr>
              <w:t>Add as necessary</w:t>
            </w:r>
          </w:p>
        </w:tc>
        <w:tc>
          <w:tcPr>
            <w:tcW w:w="2246" w:type="dxa"/>
            <w:tcBorders>
              <w:left w:val="single" w:sz="4" w:space="0" w:color="auto"/>
            </w:tcBorders>
            <w:shd w:val="clear" w:color="auto" w:fill="auto"/>
          </w:tcPr>
          <w:p w14:paraId="7BEC77CE" w14:textId="77777777" w:rsidR="00FC10DB" w:rsidRPr="00D2588E" w:rsidRDefault="00FC10DB"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D2588E">
              <w:rPr>
                <w:rFonts w:asciiTheme="minorHAnsi" w:hAnsiTheme="minorHAnsi"/>
                <w:sz w:val="20"/>
                <w:szCs w:val="20"/>
              </w:rPr>
              <w:t>Insert here</w:t>
            </w:r>
          </w:p>
        </w:tc>
      </w:tr>
      <w:tr w:rsidR="00FC10DB" w:rsidRPr="00D301FA" w14:paraId="5A06EF89" w14:textId="77777777" w:rsidTr="00086E5D">
        <w:trPr>
          <w:trHeight w:val="111"/>
        </w:trPr>
        <w:tc>
          <w:tcPr>
            <w:cnfStyle w:val="001000000000" w:firstRow="0" w:lastRow="0" w:firstColumn="1" w:lastColumn="0" w:oddVBand="0" w:evenVBand="0" w:oddHBand="0" w:evenHBand="0" w:firstRowFirstColumn="0" w:firstRowLastColumn="0" w:lastRowFirstColumn="0" w:lastRowLastColumn="0"/>
            <w:tcW w:w="4403" w:type="dxa"/>
            <w:vMerge/>
            <w:shd w:val="clear" w:color="auto" w:fill="E6E5E5" w:themeFill="background2"/>
          </w:tcPr>
          <w:p w14:paraId="2799B800" w14:textId="77777777" w:rsidR="00FC10DB" w:rsidRPr="00B662D2" w:rsidRDefault="00FC10DB" w:rsidP="00FC10DB">
            <w:pPr>
              <w:spacing w:line="276" w:lineRule="auto"/>
              <w:ind w:left="34"/>
              <w:rPr>
                <w:rFonts w:asciiTheme="minorHAnsi" w:hAnsiTheme="minorHAnsi" w:cs="Arial"/>
                <w:bCs w:val="0"/>
                <w:sz w:val="20"/>
                <w:szCs w:val="20"/>
              </w:rPr>
            </w:pPr>
          </w:p>
        </w:tc>
        <w:tc>
          <w:tcPr>
            <w:tcW w:w="2822" w:type="dxa"/>
            <w:tcBorders>
              <w:right w:val="single" w:sz="4" w:space="0" w:color="auto"/>
            </w:tcBorders>
            <w:shd w:val="clear" w:color="auto" w:fill="auto"/>
          </w:tcPr>
          <w:p w14:paraId="4F34A6F9" w14:textId="77777777" w:rsidR="00FC10DB" w:rsidRPr="00D2588E" w:rsidRDefault="00FC10DB"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p>
        </w:tc>
        <w:tc>
          <w:tcPr>
            <w:tcW w:w="2246" w:type="dxa"/>
            <w:tcBorders>
              <w:left w:val="single" w:sz="4" w:space="0" w:color="auto"/>
            </w:tcBorders>
            <w:shd w:val="clear" w:color="auto" w:fill="auto"/>
          </w:tcPr>
          <w:p w14:paraId="31F68988" w14:textId="77777777" w:rsidR="00FC10DB" w:rsidRPr="00D2588E" w:rsidRDefault="00FC10DB"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p>
        </w:tc>
      </w:tr>
      <w:tr w:rsidR="00FC10DB" w:rsidRPr="00D301FA" w14:paraId="3A693FD9" w14:textId="77777777" w:rsidTr="004751DF">
        <w:trPr>
          <w:trHeight w:val="111"/>
        </w:trPr>
        <w:tc>
          <w:tcPr>
            <w:cnfStyle w:val="001000000000" w:firstRow="0" w:lastRow="0" w:firstColumn="1" w:lastColumn="0" w:oddVBand="0" w:evenVBand="0" w:oddHBand="0" w:evenHBand="0" w:firstRowFirstColumn="0" w:firstRowLastColumn="0" w:lastRowFirstColumn="0" w:lastRowLastColumn="0"/>
            <w:tcW w:w="4403" w:type="dxa"/>
            <w:vMerge/>
            <w:shd w:val="clear" w:color="auto" w:fill="E6E5E5" w:themeFill="background2"/>
          </w:tcPr>
          <w:p w14:paraId="57203F66" w14:textId="77777777" w:rsidR="00FC10DB" w:rsidRPr="00B662D2" w:rsidRDefault="00FC10DB" w:rsidP="00FC10DB">
            <w:pPr>
              <w:spacing w:line="276" w:lineRule="auto"/>
              <w:ind w:left="34"/>
              <w:rPr>
                <w:rFonts w:asciiTheme="minorHAnsi" w:hAnsiTheme="minorHAnsi" w:cs="Arial"/>
                <w:bCs w:val="0"/>
                <w:sz w:val="20"/>
                <w:szCs w:val="20"/>
              </w:rPr>
            </w:pPr>
          </w:p>
        </w:tc>
        <w:tc>
          <w:tcPr>
            <w:tcW w:w="5068" w:type="dxa"/>
            <w:gridSpan w:val="2"/>
            <w:shd w:val="clear" w:color="auto" w:fill="auto"/>
          </w:tcPr>
          <w:p w14:paraId="1A06BC14" w14:textId="51922AEF" w:rsidR="00FC10DB" w:rsidRPr="00FD5F93" w:rsidRDefault="00FC10DB"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 w:val="20"/>
                <w:szCs w:val="20"/>
              </w:rPr>
            </w:pPr>
            <w:r w:rsidRPr="00FD5F93">
              <w:rPr>
                <w:rFonts w:asciiTheme="minorHAnsi" w:hAnsiTheme="minorHAnsi"/>
                <w:i/>
                <w:iCs/>
                <w:color w:val="00B0F0"/>
                <w:sz w:val="20"/>
                <w:szCs w:val="20"/>
              </w:rPr>
              <w:t>Enter the methodology(</w:t>
            </w:r>
            <w:proofErr w:type="spellStart"/>
            <w:r w:rsidRPr="00FD5F93">
              <w:rPr>
                <w:rFonts w:asciiTheme="minorHAnsi" w:hAnsiTheme="minorHAnsi"/>
                <w:i/>
                <w:iCs/>
                <w:color w:val="00B0F0"/>
                <w:sz w:val="20"/>
                <w:szCs w:val="20"/>
              </w:rPr>
              <w:t>ies</w:t>
            </w:r>
            <w:proofErr w:type="spellEnd"/>
            <w:r w:rsidRPr="00FD5F93">
              <w:rPr>
                <w:rFonts w:asciiTheme="minorHAnsi" w:hAnsiTheme="minorHAnsi"/>
                <w:i/>
                <w:iCs/>
                <w:color w:val="00B0F0"/>
                <w:sz w:val="20"/>
                <w:szCs w:val="20"/>
              </w:rPr>
              <w:t>)'s official title and version number in the format specified above.</w:t>
            </w:r>
          </w:p>
          <w:p w14:paraId="58F4979D" w14:textId="02CD7795" w:rsidR="00FC10DB" w:rsidRPr="00D2588E" w:rsidRDefault="00FC10DB"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FD5F93">
              <w:rPr>
                <w:rFonts w:asciiTheme="minorHAnsi" w:hAnsiTheme="minorHAnsi"/>
                <w:i/>
                <w:iCs/>
                <w:color w:val="00B0F0"/>
                <w:sz w:val="20"/>
                <w:szCs w:val="20"/>
              </w:rPr>
              <w:t>For framework methodology, include both the framework methodology name and module, along with their corresponding version numbers</w:t>
            </w:r>
            <w:r w:rsidRPr="00D2588E">
              <w:rPr>
                <w:rFonts w:asciiTheme="minorHAnsi" w:hAnsiTheme="minorHAnsi"/>
                <w:color w:val="00B0F0"/>
                <w:sz w:val="20"/>
                <w:szCs w:val="20"/>
                <w:shd w:val="clear" w:color="auto" w:fill="FFFFFF" w:themeFill="background1"/>
              </w:rPr>
              <w:t>.</w:t>
            </w:r>
          </w:p>
        </w:tc>
      </w:tr>
      <w:tr w:rsidR="00FC10DB" w:rsidRPr="00D301FA" w14:paraId="24B99134" w14:textId="77777777" w:rsidTr="00086E5D">
        <w:trPr>
          <w:trHeight w:val="972"/>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2C32B31" w14:textId="77777777" w:rsidR="00FC10DB" w:rsidRPr="00B662D2" w:rsidRDefault="00FC10DB" w:rsidP="00FC10DB">
            <w:pPr>
              <w:spacing w:line="276" w:lineRule="auto"/>
              <w:ind w:left="34"/>
              <w:rPr>
                <w:rFonts w:asciiTheme="minorHAnsi" w:hAnsiTheme="minorHAnsi"/>
                <w:sz w:val="20"/>
                <w:szCs w:val="20"/>
              </w:rPr>
            </w:pPr>
            <w:r w:rsidRPr="00B662D2">
              <w:rPr>
                <w:rFonts w:asciiTheme="minorHAnsi" w:hAnsiTheme="minorHAnsi" w:cs="Arial"/>
                <w:sz w:val="20"/>
                <w:szCs w:val="20"/>
              </w:rPr>
              <w:t>Product Requirements applied</w:t>
            </w:r>
          </w:p>
        </w:tc>
        <w:tc>
          <w:tcPr>
            <w:tcW w:w="5068" w:type="dxa"/>
            <w:gridSpan w:val="2"/>
            <w:shd w:val="clear" w:color="auto" w:fill="auto"/>
          </w:tcPr>
          <w:p w14:paraId="445CDBF4" w14:textId="77777777" w:rsidR="00FC10DB" w:rsidRPr="00D2588E" w:rsidRDefault="009B5ABD" w:rsidP="00FC10DB">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olor w:val="00B6B9"/>
                  <w:sz w:val="20"/>
                  <w:szCs w:val="20"/>
                </w:rPr>
                <w:id w:val="665138244"/>
                <w14:checkbox>
                  <w14:checked w14:val="0"/>
                  <w14:checkedState w14:val="2612" w14:font="MS Gothic"/>
                  <w14:uncheckedState w14:val="2610" w14:font="MS Gothic"/>
                </w14:checkbox>
              </w:sdtPr>
              <w:sdtEndPr/>
              <w:sdtContent>
                <w:r w:rsidR="00FC10DB" w:rsidRPr="00D2588E">
                  <w:rPr>
                    <w:rFonts w:ascii="Segoe UI Symbol" w:eastAsia="MS Gothic" w:hAnsi="Segoe UI Symbol" w:cs="Segoe UI Symbol"/>
                    <w:color w:val="00B6B9"/>
                    <w:sz w:val="20"/>
                    <w:szCs w:val="20"/>
                  </w:rPr>
                  <w:t>☐</w:t>
                </w:r>
              </w:sdtContent>
            </w:sdt>
            <w:r w:rsidR="00FC10DB" w:rsidRPr="00D2588E">
              <w:rPr>
                <w:rFonts w:asciiTheme="minorHAnsi" w:hAnsiTheme="minorHAnsi"/>
                <w:sz w:val="20"/>
                <w:szCs w:val="20"/>
              </w:rPr>
              <w:t xml:space="preserve"> GHG Emissions Reduction &amp; Sequestration </w:t>
            </w:r>
          </w:p>
          <w:p w14:paraId="396F01DF" w14:textId="77777777" w:rsidR="00FC10DB" w:rsidRDefault="009B5ABD" w:rsidP="00FC10DB">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olor w:val="00B6B9"/>
                  <w:sz w:val="20"/>
                  <w:szCs w:val="20"/>
                </w:rPr>
                <w:id w:val="1873039674"/>
                <w14:checkbox>
                  <w14:checked w14:val="0"/>
                  <w14:checkedState w14:val="2612" w14:font="MS Gothic"/>
                  <w14:uncheckedState w14:val="2610" w14:font="MS Gothic"/>
                </w14:checkbox>
              </w:sdtPr>
              <w:sdtEndPr/>
              <w:sdtContent>
                <w:r w:rsidR="00FC10DB" w:rsidRPr="00D2588E">
                  <w:rPr>
                    <w:rFonts w:ascii="Segoe UI Symbol" w:eastAsia="MS Gothic" w:hAnsi="Segoe UI Symbol" w:cs="Segoe UI Symbol"/>
                    <w:color w:val="00B6B9"/>
                    <w:sz w:val="20"/>
                    <w:szCs w:val="20"/>
                  </w:rPr>
                  <w:t>☐</w:t>
                </w:r>
              </w:sdtContent>
            </w:sdt>
            <w:r w:rsidR="00FC10DB" w:rsidRPr="00D2588E">
              <w:rPr>
                <w:rFonts w:asciiTheme="minorHAnsi" w:hAnsiTheme="minorHAnsi"/>
                <w:sz w:val="20"/>
                <w:szCs w:val="20"/>
              </w:rPr>
              <w:t xml:space="preserve"> Renewable Energy Label </w:t>
            </w:r>
          </w:p>
          <w:p w14:paraId="59037787" w14:textId="0770FAA7" w:rsidR="00D74D00" w:rsidRPr="00D2588E" w:rsidRDefault="009B5ABD" w:rsidP="00FC10DB">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olor w:val="00B6B9"/>
                  <w:sz w:val="20"/>
                  <w:szCs w:val="20"/>
                </w:rPr>
                <w:id w:val="1229809332"/>
                <w14:checkbox>
                  <w14:checked w14:val="0"/>
                  <w14:checkedState w14:val="2612" w14:font="MS Gothic"/>
                  <w14:uncheckedState w14:val="2610" w14:font="MS Gothic"/>
                </w14:checkbox>
              </w:sdtPr>
              <w:sdtEndPr/>
              <w:sdtContent>
                <w:r w:rsidR="00D74D00" w:rsidRPr="00D2588E">
                  <w:rPr>
                    <w:rFonts w:ascii="Segoe UI Symbol" w:eastAsia="MS Gothic" w:hAnsi="Segoe UI Symbol" w:cs="Segoe UI Symbol"/>
                    <w:color w:val="00B6B9"/>
                    <w:sz w:val="20"/>
                    <w:szCs w:val="20"/>
                  </w:rPr>
                  <w:t>☐</w:t>
                </w:r>
              </w:sdtContent>
            </w:sdt>
            <w:r w:rsidR="00D74D00" w:rsidRPr="00D74D00">
              <w:rPr>
                <w:rFonts w:asciiTheme="minorHAnsi" w:hAnsiTheme="minorHAnsi"/>
                <w:sz w:val="20"/>
                <w:szCs w:val="20"/>
              </w:rPr>
              <w:t xml:space="preserve"> Core Carbon Principles labelling of Gold Standard Verified Emission Reduction</w:t>
            </w:r>
          </w:p>
          <w:p w14:paraId="3D3023BC" w14:textId="77777777" w:rsidR="00FC10DB" w:rsidRPr="00D2588E" w:rsidRDefault="009B5ABD" w:rsidP="00FC10D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olor w:val="00B6B9"/>
                  <w:sz w:val="20"/>
                  <w:szCs w:val="20"/>
                </w:rPr>
                <w:id w:val="935175822"/>
                <w14:checkbox>
                  <w14:checked w14:val="0"/>
                  <w14:checkedState w14:val="2612" w14:font="MS Gothic"/>
                  <w14:uncheckedState w14:val="2610" w14:font="MS Gothic"/>
                </w14:checkbox>
              </w:sdtPr>
              <w:sdtEndPr/>
              <w:sdtContent>
                <w:r w:rsidR="00FC10DB" w:rsidRPr="00D2588E">
                  <w:rPr>
                    <w:rFonts w:ascii="Segoe UI Symbol" w:eastAsia="MS Gothic" w:hAnsi="Segoe UI Symbol" w:cs="Segoe UI Symbol"/>
                    <w:color w:val="00B6B9"/>
                    <w:sz w:val="20"/>
                    <w:szCs w:val="20"/>
                  </w:rPr>
                  <w:t>☐</w:t>
                </w:r>
              </w:sdtContent>
            </w:sdt>
            <w:r w:rsidR="00FC10DB" w:rsidRPr="00D2588E">
              <w:rPr>
                <w:rFonts w:asciiTheme="minorHAnsi" w:hAnsiTheme="minorHAnsi"/>
                <w:sz w:val="20"/>
                <w:szCs w:val="20"/>
              </w:rPr>
              <w:t xml:space="preserve"> [Reporting only]</w:t>
            </w:r>
          </w:p>
          <w:p w14:paraId="72A7A6DE" w14:textId="39AAB745" w:rsidR="00FC10DB" w:rsidRPr="00D2588E" w:rsidRDefault="00FC10DB" w:rsidP="00FD5F9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uto"/>
                <w:sz w:val="20"/>
                <w:szCs w:val="20"/>
              </w:rPr>
            </w:pPr>
            <w:r w:rsidRPr="00FD5F93">
              <w:rPr>
                <w:rFonts w:asciiTheme="minorHAnsi" w:hAnsiTheme="minorHAnsi"/>
                <w:i/>
                <w:iCs/>
                <w:color w:val="00B0F0"/>
                <w:sz w:val="20"/>
                <w:szCs w:val="20"/>
              </w:rPr>
              <w:t>Select the applicable GS4GG product requirement</w:t>
            </w:r>
          </w:p>
        </w:tc>
      </w:tr>
      <w:tr w:rsidR="00FC10DB" w:rsidRPr="00D301FA" w14:paraId="5CE15552" w14:textId="77777777" w:rsidTr="0089337F">
        <w:trPr>
          <w:trHeight w:val="972"/>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392DB604" w14:textId="36024901" w:rsidR="00FC10DB" w:rsidRPr="00B662D2" w:rsidRDefault="00FC10DB" w:rsidP="00FC10DB">
            <w:pPr>
              <w:spacing w:line="276" w:lineRule="auto"/>
              <w:ind w:left="34"/>
              <w:rPr>
                <w:rFonts w:asciiTheme="minorHAnsi" w:hAnsiTheme="minorHAnsi" w:cs="Arial"/>
                <w:sz w:val="20"/>
                <w:szCs w:val="20"/>
              </w:rPr>
            </w:pPr>
            <w:r w:rsidRPr="00B662D2">
              <w:rPr>
                <w:rFonts w:asciiTheme="minorHAnsi" w:hAnsiTheme="minorHAnsi"/>
                <w:sz w:val="20"/>
                <w:szCs w:val="20"/>
              </w:rPr>
              <w:t>Post-design certification changes:</w:t>
            </w:r>
          </w:p>
        </w:tc>
        <w:tc>
          <w:tcPr>
            <w:tcW w:w="5068" w:type="dxa"/>
            <w:gridSpan w:val="2"/>
            <w:shd w:val="clear" w:color="auto" w:fill="auto"/>
            <w:vAlign w:val="center"/>
          </w:tcPr>
          <w:p w14:paraId="29E61D4A" w14:textId="00EDD699" w:rsidR="00FC10DB" w:rsidRPr="00D74D00" w:rsidRDefault="00FC10DB" w:rsidP="00FC10DB">
            <w:pPr>
              <w:pStyle w:val="ParaTickBox"/>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 xml:space="preserve">This request for issuance </w:t>
            </w:r>
            <w:r w:rsidRPr="00D74D00">
              <w:rPr>
                <w:rFonts w:asciiTheme="minorHAnsi" w:hAnsiTheme="minorHAnsi"/>
                <w:szCs w:val="20"/>
                <w:u w:val="single"/>
              </w:rPr>
              <w:t>does not</w:t>
            </w:r>
            <w:r w:rsidRPr="00D74D00">
              <w:rPr>
                <w:rFonts w:asciiTheme="minorHAnsi" w:hAnsiTheme="minorHAnsi"/>
                <w:szCs w:val="20"/>
              </w:rPr>
              <w:t xml:space="preserve"> include post-</w:t>
            </w:r>
            <w:r w:rsidRPr="00D74D00">
              <w:t xml:space="preserve"> </w:t>
            </w:r>
            <w:r w:rsidRPr="00D74D00">
              <w:rPr>
                <w:rFonts w:asciiTheme="minorHAnsi" w:hAnsiTheme="minorHAnsi"/>
                <w:szCs w:val="20"/>
              </w:rPr>
              <w:t>design certification changes</w:t>
            </w:r>
          </w:p>
          <w:p w14:paraId="7BFE6E2E" w14:textId="55B86100" w:rsidR="00FC10DB" w:rsidRPr="00D74D00" w:rsidRDefault="00FC10DB" w:rsidP="00FC10DB">
            <w:pPr>
              <w:pStyle w:val="ParaTickBox"/>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This request for issuance includes the following post-</w:t>
            </w:r>
            <w:r w:rsidRPr="00D74D00">
              <w:t xml:space="preserve"> </w:t>
            </w:r>
            <w:r w:rsidRPr="00D74D00">
              <w:rPr>
                <w:rFonts w:asciiTheme="minorHAnsi" w:hAnsiTheme="minorHAnsi"/>
                <w:szCs w:val="20"/>
              </w:rPr>
              <w:t>design certification changes:</w:t>
            </w:r>
          </w:p>
          <w:p w14:paraId="6AD5D3CB" w14:textId="6A8A978A" w:rsidR="00FC10DB" w:rsidRPr="00D74D00" w:rsidRDefault="00FC10DB" w:rsidP="00FC10DB">
            <w:pPr>
              <w:pStyle w:val="ParaTickBox"/>
              <w:spacing w:before="120"/>
              <w:ind w:left="964"/>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 xml:space="preserve">Temporary deviations from the </w:t>
            </w:r>
            <w:r w:rsidRPr="00D74D00">
              <w:rPr>
                <w:rFonts w:asciiTheme="minorHAnsi" w:hAnsiTheme="minorHAnsi"/>
                <w:szCs w:val="20"/>
                <w:lang w:val="en-US"/>
              </w:rPr>
              <w:t xml:space="preserve">design certified </w:t>
            </w:r>
            <w:r w:rsidRPr="00D74D00">
              <w:rPr>
                <w:rFonts w:asciiTheme="minorHAnsi" w:hAnsiTheme="minorHAnsi"/>
                <w:szCs w:val="20"/>
              </w:rPr>
              <w:t>monitoring plan, applied methodologies, standardized baselines or other methodological regulatory documents</w:t>
            </w:r>
          </w:p>
          <w:p w14:paraId="282B00F8" w14:textId="77777777" w:rsidR="00FC10DB" w:rsidRPr="00D74D00" w:rsidRDefault="00FC10DB" w:rsidP="00FC10DB">
            <w:pPr>
              <w:pStyle w:val="ParaTickBox"/>
              <w:spacing w:before="120"/>
              <w:ind w:left="964"/>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Permanent changes:</w:t>
            </w:r>
          </w:p>
          <w:p w14:paraId="14D0E511" w14:textId="77777777" w:rsidR="00FC10DB" w:rsidRPr="00D74D00" w:rsidRDefault="00FC10DB" w:rsidP="00FC10DB">
            <w:pPr>
              <w:pStyle w:val="ParaTickBox"/>
              <w:ind w:left="141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Corrections</w:t>
            </w:r>
          </w:p>
          <w:p w14:paraId="2CF06EC8" w14:textId="77777777" w:rsidR="00FC10DB" w:rsidRPr="00D74D00" w:rsidRDefault="00FC10DB" w:rsidP="00FC10DB">
            <w:pPr>
              <w:pStyle w:val="ParaTickBox"/>
              <w:ind w:left="141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Changes to the start date of the crediting period</w:t>
            </w:r>
          </w:p>
          <w:p w14:paraId="1ED6AB93" w14:textId="77777777" w:rsidR="00FC10DB" w:rsidRPr="00D74D00" w:rsidRDefault="00FC10DB" w:rsidP="00FC10DB">
            <w:pPr>
              <w:pStyle w:val="ParaTickBox"/>
              <w:ind w:left="141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Inclusion of a monitoring plan</w:t>
            </w:r>
          </w:p>
          <w:p w14:paraId="2C80F3BB" w14:textId="3F53ACE7" w:rsidR="00FC10DB" w:rsidRPr="00D74D00" w:rsidRDefault="00FC10DB" w:rsidP="00FC10DB">
            <w:pPr>
              <w:pStyle w:val="ParaTickBox"/>
              <w:ind w:left="141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 xml:space="preserve">Permanent changes to the </w:t>
            </w:r>
            <w:r w:rsidRPr="00D74D00">
              <w:rPr>
                <w:rFonts w:asciiTheme="minorHAnsi" w:hAnsiTheme="minorHAnsi"/>
                <w:szCs w:val="20"/>
                <w:lang w:val="en-US"/>
              </w:rPr>
              <w:t xml:space="preserve">design certified </w:t>
            </w:r>
            <w:r w:rsidRPr="00D74D00">
              <w:rPr>
                <w:rFonts w:asciiTheme="minorHAnsi" w:hAnsiTheme="minorHAnsi"/>
                <w:szCs w:val="20"/>
              </w:rPr>
              <w:t>monitoring plan, or permanent deviation of monitoring from the applied methodologies, standardized baselines or other methodological regulatory documents</w:t>
            </w:r>
          </w:p>
          <w:p w14:paraId="6A1311CA" w14:textId="77777777" w:rsidR="00FC10DB" w:rsidRPr="00D74D00" w:rsidRDefault="00FC10DB" w:rsidP="00FC10DB">
            <w:pPr>
              <w:pStyle w:val="ParaTickBox"/>
              <w:ind w:left="141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D74D00">
              <w:rPr>
                <w:rFonts w:asciiTheme="minorHAnsi" w:hAnsiTheme="minorHAnsi"/>
                <w:szCs w:val="20"/>
              </w:rPr>
              <w:fldChar w:fldCharType="begin">
                <w:ffData>
                  <w:name w:val=""/>
                  <w:enabled/>
                  <w:calcOnExit w:val="0"/>
                  <w:checkBox>
                    <w:sizeAuto/>
                    <w:default w:val="0"/>
                  </w:checkBox>
                </w:ffData>
              </w:fldChar>
            </w:r>
            <w:r w:rsidRPr="00D74D00">
              <w:rPr>
                <w:rFonts w:asciiTheme="minorHAnsi" w:hAnsiTheme="minorHAnsi"/>
                <w:szCs w:val="20"/>
              </w:rPr>
              <w:instrText xml:space="preserve"> FORMCHECKBOX </w:instrText>
            </w:r>
            <w:r w:rsidRPr="00D74D00">
              <w:rPr>
                <w:rFonts w:asciiTheme="minorHAnsi" w:hAnsiTheme="minorHAnsi"/>
                <w:szCs w:val="20"/>
              </w:rPr>
            </w:r>
            <w:r w:rsidRPr="00D74D00">
              <w:rPr>
                <w:rFonts w:asciiTheme="minorHAnsi" w:hAnsiTheme="minorHAnsi"/>
                <w:szCs w:val="20"/>
              </w:rPr>
              <w:fldChar w:fldCharType="separate"/>
            </w:r>
            <w:r w:rsidRPr="00D74D00">
              <w:rPr>
                <w:rFonts w:asciiTheme="minorHAnsi" w:hAnsiTheme="minorHAnsi"/>
                <w:szCs w:val="20"/>
              </w:rPr>
              <w:fldChar w:fldCharType="end"/>
            </w:r>
            <w:r w:rsidRPr="00D74D00">
              <w:rPr>
                <w:rFonts w:asciiTheme="minorHAnsi" w:hAnsiTheme="minorHAnsi"/>
                <w:szCs w:val="20"/>
              </w:rPr>
              <w:tab/>
              <w:t>Changes to the project design</w:t>
            </w:r>
          </w:p>
          <w:p w14:paraId="29AC951D" w14:textId="05F62E1F" w:rsidR="00FC10DB" w:rsidRPr="00D74D00" w:rsidRDefault="00FC10DB" w:rsidP="00FC10D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B6B9"/>
                <w:sz w:val="20"/>
                <w:szCs w:val="20"/>
              </w:rPr>
            </w:pPr>
          </w:p>
        </w:tc>
      </w:tr>
      <w:tr w:rsidR="00FC10DB" w:rsidRPr="00D301FA" w14:paraId="3F44FBED" w14:textId="77777777" w:rsidTr="0089337F">
        <w:trPr>
          <w:trHeight w:val="972"/>
        </w:trPr>
        <w:tc>
          <w:tcPr>
            <w:cnfStyle w:val="001000000000" w:firstRow="0" w:lastRow="0" w:firstColumn="1" w:lastColumn="0" w:oddVBand="0" w:evenVBand="0" w:oddHBand="0" w:evenHBand="0" w:firstRowFirstColumn="0" w:firstRowLastColumn="0" w:lastRowFirstColumn="0" w:lastRowLastColumn="0"/>
            <w:tcW w:w="4403" w:type="dxa"/>
            <w:vMerge/>
            <w:shd w:val="clear" w:color="auto" w:fill="E6E5E5" w:themeFill="background2"/>
          </w:tcPr>
          <w:p w14:paraId="28D62707" w14:textId="77777777" w:rsidR="00FC10DB" w:rsidRPr="00B662D2" w:rsidRDefault="00FC10DB" w:rsidP="00FC10DB">
            <w:pPr>
              <w:spacing w:line="276" w:lineRule="auto"/>
              <w:ind w:left="34"/>
              <w:rPr>
                <w:rFonts w:asciiTheme="minorHAnsi" w:hAnsiTheme="minorHAnsi"/>
                <w:sz w:val="20"/>
                <w:szCs w:val="20"/>
              </w:rPr>
            </w:pPr>
          </w:p>
        </w:tc>
        <w:tc>
          <w:tcPr>
            <w:tcW w:w="5068" w:type="dxa"/>
            <w:gridSpan w:val="2"/>
            <w:shd w:val="clear" w:color="auto" w:fill="auto"/>
            <w:vAlign w:val="center"/>
          </w:tcPr>
          <w:p w14:paraId="48A89A47" w14:textId="488DD6DF" w:rsidR="00FC10DB" w:rsidRPr="00D2588E" w:rsidRDefault="00FC10DB" w:rsidP="00FC10DB">
            <w:pPr>
              <w:pStyle w:val="ParaTickBox"/>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Cs w:val="20"/>
              </w:rPr>
            </w:pPr>
            <w:r w:rsidRPr="00D2588E">
              <w:rPr>
                <w:rFonts w:asciiTheme="minorHAnsi" w:hAnsiTheme="minorHAnsi"/>
                <w:i/>
                <w:iCs/>
                <w:color w:val="00B0F0"/>
                <w:szCs w:val="20"/>
              </w:rPr>
              <w:t>Summary statement/detailed description</w:t>
            </w:r>
          </w:p>
          <w:p w14:paraId="3AA3F6EF" w14:textId="77777777" w:rsidR="00FC10DB" w:rsidRPr="00D2588E" w:rsidRDefault="00FC10DB" w:rsidP="00FC10DB">
            <w:pPr>
              <w:pStyle w:val="ParaTickBox"/>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FC10DB" w:rsidRPr="00D301FA" w14:paraId="56D69778" w14:textId="77777777" w:rsidTr="0089337F">
        <w:trPr>
          <w:trHeight w:val="972"/>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C411FCC" w14:textId="77777777" w:rsidR="00717E24" w:rsidRPr="00717E24" w:rsidRDefault="00717E24" w:rsidP="00717E24">
            <w:pPr>
              <w:spacing w:line="276" w:lineRule="auto"/>
              <w:ind w:left="34"/>
              <w:rPr>
                <w:rFonts w:asciiTheme="minorHAnsi" w:hAnsiTheme="minorHAnsi" w:cs="Arial"/>
                <w:sz w:val="20"/>
                <w:szCs w:val="20"/>
                <w:lang w:val="en-IN"/>
              </w:rPr>
            </w:pPr>
            <w:r w:rsidRPr="00717E24">
              <w:rPr>
                <w:rFonts w:asciiTheme="minorHAnsi" w:hAnsiTheme="minorHAnsi" w:cs="Arial"/>
                <w:sz w:val="20"/>
                <w:szCs w:val="20"/>
              </w:rPr>
              <w:t>Emission reductions or net removals achieved by the project activity in this monitoring period (tCO</w:t>
            </w:r>
            <w:r w:rsidRPr="00717E24">
              <w:rPr>
                <w:rFonts w:asciiTheme="minorHAnsi" w:hAnsiTheme="minorHAnsi" w:cs="Arial"/>
                <w:sz w:val="20"/>
                <w:szCs w:val="20"/>
                <w:vertAlign w:val="subscript"/>
              </w:rPr>
              <w:t>2</w:t>
            </w:r>
            <w:r w:rsidRPr="00717E24">
              <w:rPr>
                <w:rFonts w:asciiTheme="minorHAnsi" w:hAnsiTheme="minorHAnsi" w:cs="Arial"/>
                <w:sz w:val="20"/>
                <w:szCs w:val="20"/>
              </w:rPr>
              <w:t>e) after considering all deductions including buffer contribution:</w:t>
            </w:r>
            <w:r w:rsidRPr="00717E24">
              <w:rPr>
                <w:rFonts w:asciiTheme="minorHAnsi" w:hAnsiTheme="minorHAnsi" w:cs="Arial"/>
                <w:sz w:val="20"/>
                <w:szCs w:val="20"/>
                <w:lang w:val="en-IN"/>
              </w:rPr>
              <w:t xml:space="preserve"> </w:t>
            </w:r>
          </w:p>
          <w:p w14:paraId="154600A2" w14:textId="54773535" w:rsidR="00FC10DB" w:rsidRPr="00B662D2" w:rsidRDefault="00FC10DB" w:rsidP="00FC10DB">
            <w:pPr>
              <w:spacing w:line="276" w:lineRule="auto"/>
              <w:ind w:left="34"/>
              <w:rPr>
                <w:rFonts w:asciiTheme="minorHAnsi" w:hAnsiTheme="minorHAnsi"/>
                <w:sz w:val="20"/>
                <w:szCs w:val="20"/>
              </w:rPr>
            </w:pPr>
          </w:p>
        </w:tc>
        <w:tc>
          <w:tcPr>
            <w:tcW w:w="5068" w:type="dxa"/>
            <w:gridSpan w:val="2"/>
            <w:shd w:val="clear" w:color="auto" w:fill="auto"/>
            <w:vAlign w:val="center"/>
          </w:tcPr>
          <w:p w14:paraId="3992FBE7" w14:textId="1873D1C6" w:rsidR="00FC10DB" w:rsidRPr="00D2588E" w:rsidRDefault="00FC10DB" w:rsidP="00FC10DB">
            <w:pPr>
              <w:pStyle w:val="ParaTickBox"/>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Cs w:val="20"/>
              </w:rPr>
            </w:pPr>
            <w:r w:rsidRPr="00D2588E">
              <w:rPr>
                <w:rFonts w:asciiTheme="minorHAnsi" w:hAnsiTheme="minorHAnsi"/>
                <w:i/>
                <w:iCs/>
                <w:color w:val="00B0F0"/>
                <w:szCs w:val="20"/>
              </w:rPr>
              <w:t>Insert here</w:t>
            </w:r>
          </w:p>
        </w:tc>
      </w:tr>
      <w:tr w:rsidR="00FC10DB" w:rsidRPr="00D301FA" w14:paraId="4EA149E8" w14:textId="77777777" w:rsidTr="0089337F">
        <w:trPr>
          <w:trHeight w:val="972"/>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3BC2407" w14:textId="40EB502D" w:rsidR="00FC10DB" w:rsidRPr="00B662D2" w:rsidRDefault="00FC10DB" w:rsidP="00FC10DB">
            <w:pPr>
              <w:spacing w:line="276" w:lineRule="auto"/>
              <w:ind w:left="34"/>
              <w:rPr>
                <w:rFonts w:asciiTheme="minorHAnsi" w:hAnsiTheme="minorHAnsi"/>
                <w:sz w:val="20"/>
                <w:szCs w:val="20"/>
              </w:rPr>
            </w:pPr>
            <w:r w:rsidRPr="00B662D2">
              <w:rPr>
                <w:rFonts w:asciiTheme="minorHAnsi" w:hAnsiTheme="minorHAnsi" w:cs="Arial"/>
                <w:sz w:val="20"/>
                <w:szCs w:val="20"/>
              </w:rPr>
              <w:t>Estimated annual emission reductions or net removals (tCO2e) (if applicable):</w:t>
            </w:r>
          </w:p>
        </w:tc>
        <w:tc>
          <w:tcPr>
            <w:tcW w:w="5068" w:type="dxa"/>
            <w:gridSpan w:val="2"/>
            <w:shd w:val="clear" w:color="auto" w:fill="auto"/>
            <w:vAlign w:val="center"/>
          </w:tcPr>
          <w:tbl>
            <w:tblPr>
              <w:tblStyle w:val="PlainTable2"/>
              <w:tblW w:w="0" w:type="auto"/>
              <w:tblLook w:val="04A0" w:firstRow="1" w:lastRow="0" w:firstColumn="1" w:lastColumn="0" w:noHBand="0" w:noVBand="1"/>
            </w:tblPr>
            <w:tblGrid>
              <w:gridCol w:w="2166"/>
              <w:gridCol w:w="2165"/>
            </w:tblGrid>
            <w:tr w:rsidR="00FC10DB" w:rsidRPr="00D2588E" w14:paraId="27E950F3" w14:textId="77777777" w:rsidTr="00EB4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130E8234" w14:textId="5C12F1B7" w:rsidR="00FC10DB" w:rsidRPr="00F52DC4" w:rsidRDefault="00FC10DB" w:rsidP="009B5ABD">
                  <w:pPr>
                    <w:pStyle w:val="ParaTickBox"/>
                    <w:framePr w:hSpace="180" w:wrap="around" w:vAnchor="text" w:hAnchor="margin" w:y="5"/>
                    <w:ind w:left="0" w:firstLine="0"/>
                    <w:rPr>
                      <w:rFonts w:asciiTheme="minorHAnsi" w:hAnsiTheme="minorHAnsi"/>
                      <w:b w:val="0"/>
                      <w:bCs w:val="0"/>
                      <w:i/>
                      <w:iCs/>
                      <w:color w:val="4D4D4C"/>
                      <w:szCs w:val="20"/>
                    </w:rPr>
                  </w:pPr>
                  <w:r w:rsidRPr="00F52DC4">
                    <w:rPr>
                      <w:rFonts w:asciiTheme="minorHAnsi" w:hAnsiTheme="minorHAnsi"/>
                      <w:b w:val="0"/>
                      <w:bCs w:val="0"/>
                      <w:color w:val="4D4D4C"/>
                      <w:szCs w:val="20"/>
                    </w:rPr>
                    <w:t xml:space="preserve">Before the post </w:t>
                  </w:r>
                  <w:r w:rsidRPr="00F52DC4">
                    <w:rPr>
                      <w:color w:val="4D4D4C"/>
                    </w:rPr>
                    <w:t xml:space="preserve"> </w:t>
                  </w:r>
                  <w:r w:rsidRPr="00F52DC4">
                    <w:rPr>
                      <w:rFonts w:asciiTheme="minorHAnsi" w:hAnsiTheme="minorHAnsi"/>
                      <w:b w:val="0"/>
                      <w:bCs w:val="0"/>
                      <w:color w:val="4D4D4C"/>
                      <w:szCs w:val="20"/>
                    </w:rPr>
                    <w:t>design certification change</w:t>
                  </w:r>
                </w:p>
              </w:tc>
              <w:tc>
                <w:tcPr>
                  <w:tcW w:w="2165" w:type="dxa"/>
                </w:tcPr>
                <w:p w14:paraId="2EA5C0FC" w14:textId="4A6A0512" w:rsidR="00FC10DB" w:rsidRPr="00F52DC4" w:rsidRDefault="00FC10DB" w:rsidP="009B5ABD">
                  <w:pPr>
                    <w:pStyle w:val="ParaTickBox"/>
                    <w:framePr w:hSpace="180" w:wrap="around" w:vAnchor="text" w:hAnchor="margin" w:y="5"/>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i/>
                      <w:iCs/>
                      <w:color w:val="4D4D4C"/>
                      <w:szCs w:val="20"/>
                    </w:rPr>
                  </w:pPr>
                  <w:r w:rsidRPr="00F52DC4">
                    <w:rPr>
                      <w:rFonts w:asciiTheme="minorHAnsi" w:hAnsiTheme="minorHAnsi"/>
                      <w:b w:val="0"/>
                      <w:bCs w:val="0"/>
                      <w:color w:val="4D4D4C"/>
                      <w:szCs w:val="20"/>
                    </w:rPr>
                    <w:t>After the post-</w:t>
                  </w:r>
                  <w:r w:rsidRPr="00F52DC4">
                    <w:rPr>
                      <w:color w:val="4D4D4C"/>
                    </w:rPr>
                    <w:t xml:space="preserve"> </w:t>
                  </w:r>
                  <w:r w:rsidRPr="00F52DC4">
                    <w:rPr>
                      <w:rFonts w:asciiTheme="minorHAnsi" w:hAnsiTheme="minorHAnsi"/>
                      <w:b w:val="0"/>
                      <w:bCs w:val="0"/>
                      <w:color w:val="4D4D4C"/>
                      <w:szCs w:val="20"/>
                    </w:rPr>
                    <w:t>design certification  change</w:t>
                  </w:r>
                </w:p>
              </w:tc>
            </w:tr>
            <w:tr w:rsidR="00FC10DB" w:rsidRPr="00D2588E" w14:paraId="67CE64DF" w14:textId="77777777" w:rsidTr="00E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3CD3461B" w14:textId="77B4053C" w:rsidR="00FC10DB" w:rsidRPr="00F52DC4" w:rsidRDefault="00FC10DB" w:rsidP="009B5ABD">
                  <w:pPr>
                    <w:pStyle w:val="ParaTickBox"/>
                    <w:framePr w:hSpace="180" w:wrap="around" w:vAnchor="text" w:hAnchor="margin" w:y="5"/>
                    <w:ind w:left="0" w:firstLine="0"/>
                    <w:rPr>
                      <w:rFonts w:asciiTheme="minorHAnsi" w:hAnsiTheme="minorHAnsi"/>
                      <w:b w:val="0"/>
                      <w:bCs w:val="0"/>
                      <w:i/>
                      <w:iCs/>
                      <w:color w:val="4D4D4C"/>
                      <w:szCs w:val="20"/>
                    </w:rPr>
                  </w:pPr>
                  <w:r w:rsidRPr="00F52DC4">
                    <w:rPr>
                      <w:rFonts w:asciiTheme="minorHAnsi" w:hAnsiTheme="minorHAnsi"/>
                      <w:b w:val="0"/>
                      <w:bCs w:val="0"/>
                      <w:color w:val="4D4D4C"/>
                      <w:szCs w:val="20"/>
                    </w:rPr>
                    <w:t>Insert here</w:t>
                  </w:r>
                </w:p>
              </w:tc>
              <w:tc>
                <w:tcPr>
                  <w:tcW w:w="2165" w:type="dxa"/>
                </w:tcPr>
                <w:p w14:paraId="10354CC2" w14:textId="5039BEAA" w:rsidR="00FC10DB" w:rsidRPr="00F52DC4" w:rsidRDefault="00FC10DB" w:rsidP="009B5ABD">
                  <w:pPr>
                    <w:pStyle w:val="ParaTickBox"/>
                    <w:framePr w:hSpace="180" w:wrap="around" w:vAnchor="text" w:hAnchor="margin" w:y="5"/>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4D4D4C"/>
                      <w:szCs w:val="20"/>
                    </w:rPr>
                  </w:pPr>
                  <w:r w:rsidRPr="00F52DC4">
                    <w:rPr>
                      <w:rFonts w:asciiTheme="minorHAnsi" w:hAnsiTheme="minorHAnsi"/>
                      <w:color w:val="4D4D4C"/>
                      <w:szCs w:val="20"/>
                    </w:rPr>
                    <w:t>Insert here</w:t>
                  </w:r>
                </w:p>
              </w:tc>
            </w:tr>
            <w:tr w:rsidR="00333B3E" w:rsidRPr="00D2588E" w14:paraId="0C56B119" w14:textId="77777777" w:rsidTr="00333B3E">
              <w:trPr>
                <w:trHeight w:val="842"/>
              </w:trPr>
              <w:tc>
                <w:tcPr>
                  <w:cnfStyle w:val="001000000000" w:firstRow="0" w:lastRow="0" w:firstColumn="1" w:lastColumn="0" w:oddVBand="0" w:evenVBand="0" w:oddHBand="0" w:evenHBand="0" w:firstRowFirstColumn="0" w:firstRowLastColumn="0" w:lastRowFirstColumn="0" w:lastRowLastColumn="0"/>
                  <w:tcW w:w="4331" w:type="dxa"/>
                  <w:gridSpan w:val="2"/>
                </w:tcPr>
                <w:p w14:paraId="06EEA5AE" w14:textId="5AD88345" w:rsidR="00333B3E" w:rsidRPr="00333B3E" w:rsidRDefault="00333B3E" w:rsidP="009B5ABD">
                  <w:pPr>
                    <w:pStyle w:val="ParaTickBox"/>
                    <w:framePr w:hSpace="180" w:wrap="around" w:vAnchor="text" w:hAnchor="margin" w:y="5"/>
                    <w:ind w:left="0" w:firstLine="0"/>
                    <w:rPr>
                      <w:rFonts w:asciiTheme="minorHAnsi" w:hAnsiTheme="minorHAnsi"/>
                      <w:b w:val="0"/>
                      <w:bCs w:val="0"/>
                      <w:i/>
                      <w:iCs/>
                      <w:color w:val="00B0F0"/>
                      <w:szCs w:val="20"/>
                    </w:rPr>
                  </w:pPr>
                  <w:r w:rsidRPr="00333B3E">
                    <w:rPr>
                      <w:rFonts w:asciiTheme="minorHAnsi" w:hAnsiTheme="minorHAnsi"/>
                      <w:b w:val="0"/>
                      <w:bCs w:val="0"/>
                      <w:i/>
                      <w:iCs/>
                      <w:color w:val="00B0F0"/>
                      <w:szCs w:val="20"/>
                    </w:rPr>
                    <w:t>If the project</w:t>
                  </w:r>
                  <w:r w:rsidR="00D86D7D">
                    <w:rPr>
                      <w:rFonts w:asciiTheme="minorHAnsi" w:hAnsiTheme="minorHAnsi"/>
                      <w:b w:val="0"/>
                      <w:bCs w:val="0"/>
                      <w:i/>
                      <w:iCs/>
                      <w:color w:val="00B0F0"/>
                      <w:szCs w:val="20"/>
                    </w:rPr>
                    <w:t xml:space="preserve"> </w:t>
                  </w:r>
                  <w:r>
                    <w:rPr>
                      <w:rFonts w:asciiTheme="minorHAnsi" w:hAnsiTheme="minorHAnsi"/>
                      <w:b w:val="0"/>
                      <w:bCs w:val="0"/>
                      <w:i/>
                      <w:iCs/>
                      <w:color w:val="00B0F0"/>
                      <w:szCs w:val="20"/>
                    </w:rPr>
                    <w:t>acti</w:t>
                  </w:r>
                  <w:r w:rsidR="00D86D7D">
                    <w:rPr>
                      <w:rFonts w:asciiTheme="minorHAnsi" w:hAnsiTheme="minorHAnsi"/>
                      <w:b w:val="0"/>
                      <w:bCs w:val="0"/>
                      <w:i/>
                      <w:iCs/>
                      <w:color w:val="00B0F0"/>
                      <w:szCs w:val="20"/>
                    </w:rPr>
                    <w:t>vity</w:t>
                  </w:r>
                  <w:r w:rsidRPr="00333B3E">
                    <w:rPr>
                      <w:rFonts w:asciiTheme="minorHAnsi" w:hAnsiTheme="minorHAnsi"/>
                      <w:b w:val="0"/>
                      <w:bCs w:val="0"/>
                      <w:i/>
                      <w:iCs/>
                      <w:color w:val="00B0F0"/>
                      <w:szCs w:val="20"/>
                    </w:rPr>
                    <w:t xml:space="preserve"> is a LUF project </w:t>
                  </w:r>
                  <w:r w:rsidR="00D86D7D">
                    <w:rPr>
                      <w:rFonts w:asciiTheme="minorHAnsi" w:hAnsiTheme="minorHAnsi"/>
                      <w:b w:val="0"/>
                      <w:bCs w:val="0"/>
                      <w:i/>
                      <w:iCs/>
                      <w:color w:val="00B0F0"/>
                      <w:szCs w:val="20"/>
                    </w:rPr>
                    <w:t xml:space="preserve">activity, </w:t>
                  </w:r>
                  <w:r w:rsidRPr="00333B3E">
                    <w:rPr>
                      <w:rFonts w:asciiTheme="minorHAnsi" w:hAnsiTheme="minorHAnsi"/>
                      <w:b w:val="0"/>
                      <w:bCs w:val="0"/>
                      <w:i/>
                      <w:iCs/>
                      <w:color w:val="00B0F0"/>
                      <w:szCs w:val="20"/>
                    </w:rPr>
                    <w:t xml:space="preserve">net  credits after deduction of </w:t>
                  </w:r>
                  <w:r w:rsidR="00D86D7D">
                    <w:rPr>
                      <w:rFonts w:asciiTheme="minorHAnsi" w:hAnsiTheme="minorHAnsi"/>
                      <w:b w:val="0"/>
                      <w:bCs w:val="0"/>
                      <w:i/>
                      <w:iCs/>
                      <w:color w:val="00B0F0"/>
                      <w:szCs w:val="20"/>
                    </w:rPr>
                    <w:t>b</w:t>
                  </w:r>
                  <w:r w:rsidRPr="00333B3E">
                    <w:rPr>
                      <w:rFonts w:asciiTheme="minorHAnsi" w:hAnsiTheme="minorHAnsi"/>
                      <w:b w:val="0"/>
                      <w:bCs w:val="0"/>
                      <w:i/>
                      <w:iCs/>
                      <w:color w:val="00B0F0"/>
                      <w:szCs w:val="20"/>
                    </w:rPr>
                    <w:t>uffer shall be reported</w:t>
                  </w:r>
                </w:p>
              </w:tc>
            </w:tr>
          </w:tbl>
          <w:p w14:paraId="03BEED46" w14:textId="77777777" w:rsidR="00FC10DB" w:rsidRPr="00D2588E" w:rsidRDefault="00FC10DB" w:rsidP="00FC10DB">
            <w:pPr>
              <w:pStyle w:val="ParaTickBox"/>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B0F0"/>
                <w:szCs w:val="20"/>
              </w:rPr>
            </w:pPr>
          </w:p>
        </w:tc>
      </w:tr>
    </w:tbl>
    <w:p w14:paraId="2C31CE0A" w14:textId="77777777" w:rsidR="00286C44" w:rsidRPr="00D301FA" w:rsidRDefault="00286C44" w:rsidP="007614BC">
      <w:pPr>
        <w:spacing w:line="276" w:lineRule="auto"/>
        <w:rPr>
          <w:rFonts w:asciiTheme="majorHAnsi" w:hAnsiTheme="majorHAnsi"/>
          <w:sz w:val="20"/>
          <w:szCs w:val="20"/>
        </w:rPr>
      </w:pPr>
    </w:p>
    <w:p w14:paraId="39A8130B" w14:textId="77777777" w:rsidR="00286C44" w:rsidRPr="00D301FA" w:rsidRDefault="00286C44" w:rsidP="007614BC">
      <w:pPr>
        <w:spacing w:line="276" w:lineRule="auto"/>
        <w:rPr>
          <w:rFonts w:asciiTheme="majorHAnsi" w:hAnsiTheme="majorHAnsi"/>
          <w:sz w:val="20"/>
          <w:szCs w:val="20"/>
        </w:rPr>
      </w:pPr>
    </w:p>
    <w:p w14:paraId="1F4D4E3A" w14:textId="5900CEE3" w:rsidR="007614BC" w:rsidRPr="00711E05" w:rsidRDefault="007614BC" w:rsidP="007614BC">
      <w:pPr>
        <w:spacing w:line="276" w:lineRule="auto"/>
        <w:rPr>
          <w:rFonts w:asciiTheme="majorHAnsi" w:hAnsiTheme="majorHAnsi"/>
          <w:b/>
          <w:bCs/>
          <w:sz w:val="24"/>
        </w:rPr>
      </w:pPr>
    </w:p>
    <w:tbl>
      <w:tblPr>
        <w:tblStyle w:val="GridTable5Dark-Accent1"/>
        <w:tblW w:w="9634" w:type="dxa"/>
        <w:tblBorders>
          <w:top w:val="single" w:sz="4" w:space="0" w:color="auto"/>
          <w:bottom w:val="single" w:sz="4" w:space="0" w:color="auto"/>
          <w:insideH w:val="none" w:sz="0" w:space="0" w:color="auto"/>
          <w:insideV w:val="none" w:sz="0" w:space="0" w:color="auto"/>
        </w:tblBorders>
        <w:tblCellMar>
          <w:top w:w="57" w:type="dxa"/>
        </w:tblCellMar>
        <w:tblLook w:val="0680" w:firstRow="0" w:lastRow="0" w:firstColumn="1" w:lastColumn="0" w:noHBand="1" w:noVBand="1"/>
      </w:tblPr>
      <w:tblGrid>
        <w:gridCol w:w="9634"/>
      </w:tblGrid>
      <w:tr w:rsidR="00AC36DC" w:rsidRPr="00667D7F" w14:paraId="5B28DBE2" w14:textId="77777777" w:rsidTr="00984233">
        <w:trPr>
          <w:trHeight w:val="300"/>
        </w:trPr>
        <w:tc>
          <w:tcPr>
            <w:cnfStyle w:val="001000000000" w:firstRow="0" w:lastRow="0" w:firstColumn="1" w:lastColumn="0" w:oddVBand="0" w:evenVBand="0" w:oddHBand="0" w:evenHBand="0" w:firstRowFirstColumn="0" w:firstRowLastColumn="0" w:lastRowFirstColumn="0" w:lastRowLastColumn="0"/>
            <w:tcW w:w="9634" w:type="dxa"/>
          </w:tcPr>
          <w:p w14:paraId="1059AC04" w14:textId="77777777" w:rsidR="00AC36DC" w:rsidRPr="00667D7F" w:rsidRDefault="00AC36DC" w:rsidP="005D020C">
            <w:pPr>
              <w:spacing w:line="276" w:lineRule="auto"/>
              <w:rPr>
                <w:rFonts w:asciiTheme="majorHAnsi" w:hAnsiTheme="majorHAnsi"/>
                <w:bCs w:val="0"/>
                <w:i/>
                <w:color w:val="FFFFFF" w:themeColor="background1"/>
                <w:sz w:val="32"/>
                <w:szCs w:val="30"/>
              </w:rPr>
            </w:pPr>
            <w:r w:rsidRPr="00667D7F">
              <w:rPr>
                <w:rFonts w:asciiTheme="majorHAnsi" w:hAnsiTheme="majorHAnsi"/>
                <w:bCs w:val="0"/>
                <w:color w:val="FFFFFF" w:themeColor="background1"/>
                <w:sz w:val="32"/>
                <w:szCs w:val="30"/>
              </w:rPr>
              <w:t>VVB information</w:t>
            </w:r>
          </w:p>
        </w:tc>
      </w:tr>
    </w:tbl>
    <w:tbl>
      <w:tblPr>
        <w:tblStyle w:val="GridTable5Dark-Accent1"/>
        <w:tblW w:w="9622" w:type="dxa"/>
        <w:tblLayout w:type="fixed"/>
        <w:tblLook w:val="0680" w:firstRow="0" w:lastRow="0" w:firstColumn="1" w:lastColumn="0" w:noHBand="1" w:noVBand="1"/>
      </w:tblPr>
      <w:tblGrid>
        <w:gridCol w:w="3397"/>
        <w:gridCol w:w="6225"/>
      </w:tblGrid>
      <w:tr w:rsidR="00A37E4F" w:rsidRPr="00D301FA" w14:paraId="68392626" w14:textId="77777777" w:rsidTr="002F6E44">
        <w:trPr>
          <w:trHeight w:val="300"/>
        </w:trPr>
        <w:tc>
          <w:tcPr>
            <w:cnfStyle w:val="001000000000" w:firstRow="0" w:lastRow="0" w:firstColumn="1" w:lastColumn="0" w:oddVBand="0" w:evenVBand="0" w:oddHBand="0" w:evenHBand="0" w:firstRowFirstColumn="0" w:firstRowLastColumn="0" w:lastRowFirstColumn="0" w:lastRowLastColumn="0"/>
            <w:tcW w:w="3397" w:type="dxa"/>
            <w:tcBorders>
              <w:bottom w:val="single" w:sz="4" w:space="0" w:color="auto"/>
            </w:tcBorders>
            <w:shd w:val="clear" w:color="auto" w:fill="D9D9D9" w:themeFill="background1" w:themeFillShade="D9"/>
          </w:tcPr>
          <w:p w14:paraId="2B19044F" w14:textId="48542E6D" w:rsidR="00A37E4F" w:rsidRPr="007207DB" w:rsidRDefault="00A37E4F" w:rsidP="00AC36DC">
            <w:pPr>
              <w:spacing w:line="276" w:lineRule="auto"/>
              <w:ind w:left="34"/>
              <w:rPr>
                <w:rFonts w:asciiTheme="majorHAnsi" w:hAnsiTheme="majorHAnsi"/>
                <w:sz w:val="20"/>
                <w:szCs w:val="20"/>
              </w:rPr>
            </w:pPr>
            <w:r w:rsidRPr="007207DB">
              <w:rPr>
                <w:rFonts w:asciiTheme="majorHAnsi" w:hAnsiTheme="majorHAnsi"/>
                <w:sz w:val="20"/>
                <w:szCs w:val="20"/>
              </w:rPr>
              <w:t>Version number of complet</w:t>
            </w:r>
            <w:r w:rsidR="007207DB">
              <w:rPr>
                <w:rFonts w:asciiTheme="majorHAnsi" w:hAnsiTheme="majorHAnsi"/>
                <w:sz w:val="20"/>
                <w:szCs w:val="20"/>
              </w:rPr>
              <w:t xml:space="preserve">ed </w:t>
            </w:r>
            <w:r w:rsidRPr="007207DB">
              <w:rPr>
                <w:rFonts w:asciiTheme="majorHAnsi" w:hAnsiTheme="majorHAnsi"/>
                <w:sz w:val="20"/>
                <w:szCs w:val="20"/>
              </w:rPr>
              <w:t>verification report</w:t>
            </w:r>
          </w:p>
        </w:tc>
        <w:tc>
          <w:tcPr>
            <w:tcW w:w="6225" w:type="dxa"/>
            <w:tcBorders>
              <w:bottom w:val="single" w:sz="4" w:space="0" w:color="auto"/>
            </w:tcBorders>
            <w:shd w:val="clear" w:color="auto" w:fill="auto"/>
          </w:tcPr>
          <w:p w14:paraId="46FFEA64" w14:textId="472DA941" w:rsidR="00295346" w:rsidRPr="00D2588E" w:rsidRDefault="00295346" w:rsidP="00D74D00">
            <w:pPr>
              <w:spacing w:line="276" w:lineRule="auto"/>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r w:rsidRPr="00D2588E">
              <w:rPr>
                <w:bCs/>
                <w:i/>
                <w:iCs/>
                <w:color w:val="00B0F0"/>
                <w:sz w:val="20"/>
                <w:szCs w:val="20"/>
              </w:rPr>
              <w:t>Insert version number of latest verification report submitted for GS review.</w:t>
            </w:r>
          </w:p>
          <w:p w14:paraId="79C7273C" w14:textId="62CFDA0A" w:rsidR="00A37E4F" w:rsidRPr="00D2588E" w:rsidRDefault="00A37E4F" w:rsidP="00896565">
            <w:pPr>
              <w:spacing w:line="276" w:lineRule="auto"/>
              <w:ind w:left="34"/>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p>
        </w:tc>
      </w:tr>
      <w:tr w:rsidR="00A37E4F" w:rsidRPr="00D301FA" w14:paraId="79D5D2ED" w14:textId="77777777" w:rsidTr="002F6E44">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43458AC9" w14:textId="042F8D2F" w:rsidR="00A37E4F" w:rsidRPr="007207DB" w:rsidRDefault="00A37E4F" w:rsidP="00AC36DC">
            <w:pPr>
              <w:spacing w:line="276" w:lineRule="auto"/>
              <w:ind w:left="34"/>
              <w:rPr>
                <w:rFonts w:asciiTheme="majorHAnsi" w:hAnsiTheme="majorHAnsi"/>
                <w:sz w:val="20"/>
                <w:szCs w:val="20"/>
              </w:rPr>
            </w:pPr>
            <w:r w:rsidRPr="007207DB">
              <w:rPr>
                <w:rFonts w:asciiTheme="majorHAnsi" w:hAnsiTheme="majorHAnsi"/>
                <w:sz w:val="20"/>
                <w:szCs w:val="20"/>
              </w:rPr>
              <w:t>Date of completion of the verification report</w:t>
            </w:r>
          </w:p>
        </w:tc>
        <w:tc>
          <w:tcPr>
            <w:tcW w:w="6225" w:type="dxa"/>
            <w:tcBorders>
              <w:top w:val="single" w:sz="4" w:space="0" w:color="auto"/>
              <w:bottom w:val="single" w:sz="4" w:space="0" w:color="auto"/>
            </w:tcBorders>
            <w:shd w:val="clear" w:color="auto" w:fill="auto"/>
          </w:tcPr>
          <w:p w14:paraId="5DEA1FE1" w14:textId="611D21E2" w:rsidR="00A37E4F" w:rsidRPr="00D2588E" w:rsidRDefault="003F7E1E" w:rsidP="004358C4">
            <w:pPr>
              <w:spacing w:line="276" w:lineRule="auto"/>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r w:rsidRPr="00D2588E">
              <w:rPr>
                <w:bCs/>
                <w:i/>
                <w:iCs/>
                <w:color w:val="00B0F0"/>
                <w:sz w:val="20"/>
                <w:szCs w:val="20"/>
              </w:rPr>
              <w:t>Enter the date when the completed verification report was submitted to Gold Standard.</w:t>
            </w:r>
          </w:p>
        </w:tc>
      </w:tr>
      <w:tr w:rsidR="001C5CAF" w:rsidRPr="00D301FA" w14:paraId="60DAFD23" w14:textId="77777777" w:rsidTr="002F6E44">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679CBAA4" w14:textId="77777777" w:rsidR="001C5CAF" w:rsidRPr="007207DB" w:rsidRDefault="001C5CAF" w:rsidP="00AC36DC">
            <w:pPr>
              <w:spacing w:line="276" w:lineRule="auto"/>
              <w:ind w:left="34"/>
              <w:rPr>
                <w:rFonts w:asciiTheme="majorHAnsi" w:hAnsiTheme="majorHAnsi"/>
                <w:sz w:val="20"/>
                <w:szCs w:val="20"/>
              </w:rPr>
            </w:pPr>
            <w:r w:rsidRPr="007207DB">
              <w:rPr>
                <w:rFonts w:asciiTheme="majorHAnsi" w:hAnsiTheme="majorHAnsi"/>
                <w:sz w:val="20"/>
                <w:szCs w:val="20"/>
              </w:rPr>
              <w:t>Name of the VVB</w:t>
            </w:r>
          </w:p>
        </w:tc>
        <w:tc>
          <w:tcPr>
            <w:tcW w:w="6225" w:type="dxa"/>
            <w:tcBorders>
              <w:top w:val="single" w:sz="4" w:space="0" w:color="auto"/>
              <w:bottom w:val="single" w:sz="4" w:space="0" w:color="auto"/>
            </w:tcBorders>
            <w:shd w:val="clear" w:color="auto" w:fill="auto"/>
          </w:tcPr>
          <w:p w14:paraId="02B124BC" w14:textId="7BE76353" w:rsidR="001C5CAF" w:rsidRPr="00D2588E" w:rsidRDefault="00B02067"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r w:rsidRPr="00D2588E">
              <w:rPr>
                <w:bCs/>
                <w:i/>
                <w:iCs/>
                <w:color w:val="00B0F0"/>
                <w:sz w:val="20"/>
                <w:szCs w:val="20"/>
              </w:rPr>
              <w:t xml:space="preserve">&gt;&gt; Enter the VVB’s name exactly as shown in the </w:t>
            </w:r>
            <w:r w:rsidR="00777C32" w:rsidRPr="00D2588E">
              <w:rPr>
                <w:bCs/>
                <w:i/>
                <w:iCs/>
                <w:color w:val="00B0F0"/>
                <w:sz w:val="20"/>
                <w:szCs w:val="20"/>
              </w:rPr>
              <w:t>monitoring report.</w:t>
            </w:r>
          </w:p>
        </w:tc>
      </w:tr>
      <w:tr w:rsidR="001C5CAF" w:rsidRPr="00D301FA" w14:paraId="1CCE501D" w14:textId="77777777" w:rsidTr="00CF0440">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4C2E1470" w14:textId="5BBA1FCF" w:rsidR="001C5CAF" w:rsidRPr="007207DB" w:rsidRDefault="001C5CAF" w:rsidP="00AC36DC">
            <w:pPr>
              <w:spacing w:line="276" w:lineRule="auto"/>
              <w:ind w:left="34"/>
              <w:rPr>
                <w:rFonts w:asciiTheme="majorHAnsi" w:hAnsiTheme="majorHAnsi"/>
                <w:sz w:val="20"/>
                <w:szCs w:val="20"/>
              </w:rPr>
            </w:pPr>
            <w:r w:rsidRPr="007207DB">
              <w:rPr>
                <w:rFonts w:asciiTheme="majorHAnsi" w:hAnsiTheme="majorHAnsi"/>
                <w:sz w:val="20"/>
                <w:szCs w:val="20"/>
              </w:rPr>
              <w:t xml:space="preserve">GS </w:t>
            </w:r>
            <w:r w:rsidR="00D84BF7" w:rsidRPr="007207DB">
              <w:rPr>
                <w:rFonts w:asciiTheme="majorHAnsi" w:hAnsiTheme="majorHAnsi"/>
                <w:sz w:val="20"/>
                <w:szCs w:val="20"/>
              </w:rPr>
              <w:t>approval</w:t>
            </w:r>
            <w:r w:rsidRPr="007207DB">
              <w:rPr>
                <w:rFonts w:asciiTheme="majorHAnsi" w:hAnsiTheme="majorHAnsi"/>
                <w:sz w:val="20"/>
                <w:szCs w:val="20"/>
              </w:rPr>
              <w:t xml:space="preserve"> expiry date</w:t>
            </w:r>
          </w:p>
        </w:tc>
        <w:tc>
          <w:tcPr>
            <w:tcW w:w="6225" w:type="dxa"/>
            <w:tcBorders>
              <w:top w:val="single" w:sz="4" w:space="0" w:color="auto"/>
              <w:bottom w:val="single" w:sz="4" w:space="0" w:color="auto"/>
            </w:tcBorders>
            <w:shd w:val="clear" w:color="auto" w:fill="auto"/>
          </w:tcPr>
          <w:p w14:paraId="1ED2ECAC" w14:textId="77777777" w:rsidR="001C5CAF" w:rsidRPr="00D2588E" w:rsidRDefault="001C5CAF"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r w:rsidRPr="00D2588E">
              <w:rPr>
                <w:bCs/>
                <w:i/>
                <w:iCs/>
                <w:color w:val="00B0F0"/>
                <w:sz w:val="20"/>
                <w:szCs w:val="20"/>
              </w:rPr>
              <w:t>DD/MM/YYYY</w:t>
            </w:r>
          </w:p>
        </w:tc>
      </w:tr>
      <w:tr w:rsidR="001C5CAF" w:rsidRPr="00D301FA" w14:paraId="0127D02D" w14:textId="77777777" w:rsidTr="00CF0440">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31E422E8" w14:textId="69900367" w:rsidR="001C5CAF" w:rsidRPr="007207DB" w:rsidRDefault="001C5CAF" w:rsidP="00AC36DC">
            <w:pPr>
              <w:spacing w:line="276" w:lineRule="auto"/>
              <w:ind w:left="34"/>
              <w:rPr>
                <w:rFonts w:asciiTheme="majorHAnsi" w:hAnsiTheme="majorHAnsi"/>
                <w:sz w:val="20"/>
                <w:szCs w:val="20"/>
              </w:rPr>
            </w:pPr>
            <w:r w:rsidRPr="007207DB">
              <w:rPr>
                <w:rFonts w:asciiTheme="majorHAnsi" w:hAnsiTheme="majorHAnsi"/>
                <w:sz w:val="20"/>
                <w:szCs w:val="20"/>
              </w:rPr>
              <w:t xml:space="preserve">Is the VVB </w:t>
            </w:r>
            <w:r w:rsidR="005D5C65" w:rsidRPr="007207DB">
              <w:rPr>
                <w:rFonts w:asciiTheme="majorHAnsi" w:hAnsiTheme="majorHAnsi"/>
                <w:sz w:val="20"/>
                <w:szCs w:val="20"/>
              </w:rPr>
              <w:t>approved</w:t>
            </w:r>
            <w:r w:rsidRPr="007207DB">
              <w:rPr>
                <w:rFonts w:asciiTheme="majorHAnsi" w:hAnsiTheme="majorHAnsi"/>
                <w:sz w:val="20"/>
                <w:szCs w:val="20"/>
              </w:rPr>
              <w:t xml:space="preserve"> for the applicable sectoral scope?</w:t>
            </w:r>
          </w:p>
        </w:tc>
        <w:tc>
          <w:tcPr>
            <w:tcW w:w="6225" w:type="dxa"/>
            <w:tcBorders>
              <w:top w:val="single" w:sz="4" w:space="0" w:color="auto"/>
              <w:bottom w:val="single" w:sz="4" w:space="0" w:color="auto"/>
            </w:tcBorders>
            <w:shd w:val="clear" w:color="auto" w:fill="auto"/>
          </w:tcPr>
          <w:p w14:paraId="181BE4DE" w14:textId="77777777" w:rsidR="001C5CAF" w:rsidRPr="00D2588E" w:rsidRDefault="001C5CAF"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r w:rsidRPr="00D2588E">
              <w:rPr>
                <w:bCs/>
                <w:i/>
                <w:iCs/>
                <w:color w:val="00B0F0"/>
                <w:sz w:val="20"/>
                <w:szCs w:val="20"/>
              </w:rPr>
              <w:t>Yes/No</w:t>
            </w:r>
          </w:p>
        </w:tc>
      </w:tr>
      <w:tr w:rsidR="001C5CAF" w:rsidRPr="00D301FA" w14:paraId="63E62EC9" w14:textId="77777777" w:rsidTr="00CF0440">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6F69F250" w14:textId="15437EBD" w:rsidR="001C5CAF" w:rsidRPr="007207DB" w:rsidRDefault="001C5CAF" w:rsidP="388B6748">
            <w:pPr>
              <w:spacing w:line="276" w:lineRule="auto"/>
              <w:ind w:left="34"/>
              <w:rPr>
                <w:rFonts w:asciiTheme="majorHAnsi" w:hAnsiTheme="majorHAnsi"/>
                <w:sz w:val="20"/>
                <w:szCs w:val="20"/>
              </w:rPr>
            </w:pPr>
            <w:r w:rsidRPr="007207DB">
              <w:rPr>
                <w:rFonts w:asciiTheme="majorHAnsi" w:hAnsiTheme="majorHAnsi"/>
                <w:sz w:val="20"/>
                <w:szCs w:val="20"/>
              </w:rPr>
              <w:t>Name, position of the approver</w:t>
            </w:r>
            <w:r w:rsidRPr="007207DB">
              <w:rPr>
                <w:rStyle w:val="FootnoteReference"/>
                <w:rFonts w:asciiTheme="majorHAnsi" w:hAnsiTheme="majorHAnsi"/>
                <w:sz w:val="20"/>
                <w:szCs w:val="20"/>
              </w:rPr>
              <w:footnoteReference w:id="2"/>
            </w:r>
            <w:r w:rsidRPr="007207DB">
              <w:rPr>
                <w:rFonts w:asciiTheme="majorHAnsi" w:hAnsiTheme="majorHAnsi"/>
                <w:sz w:val="20"/>
                <w:szCs w:val="20"/>
              </w:rPr>
              <w:t xml:space="preserve"> of the </w:t>
            </w:r>
            <w:r w:rsidR="00A37E4F" w:rsidRPr="007207DB">
              <w:rPr>
                <w:rFonts w:asciiTheme="majorHAnsi" w:hAnsiTheme="majorHAnsi"/>
                <w:sz w:val="20"/>
                <w:szCs w:val="20"/>
              </w:rPr>
              <w:t>verification</w:t>
            </w:r>
            <w:r w:rsidRPr="007207DB">
              <w:rPr>
                <w:rFonts w:asciiTheme="majorHAnsi" w:hAnsiTheme="majorHAnsi"/>
                <w:sz w:val="20"/>
                <w:szCs w:val="20"/>
              </w:rPr>
              <w:t xml:space="preserve"> report</w:t>
            </w:r>
          </w:p>
        </w:tc>
        <w:tc>
          <w:tcPr>
            <w:tcW w:w="6225" w:type="dxa"/>
            <w:tcBorders>
              <w:top w:val="single" w:sz="4" w:space="0" w:color="auto"/>
              <w:bottom w:val="single" w:sz="4" w:space="0" w:color="auto"/>
            </w:tcBorders>
            <w:shd w:val="clear" w:color="auto" w:fill="auto"/>
          </w:tcPr>
          <w:p w14:paraId="4E81C818" w14:textId="77777777" w:rsidR="001C5CAF" w:rsidRPr="00D2588E" w:rsidRDefault="001C5CAF"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bCs/>
                <w:i/>
                <w:iCs/>
                <w:color w:val="00B0F0"/>
                <w:sz w:val="20"/>
                <w:szCs w:val="20"/>
              </w:rPr>
            </w:pPr>
            <w:r w:rsidRPr="00D2588E">
              <w:rPr>
                <w:bCs/>
                <w:i/>
                <w:iCs/>
                <w:color w:val="00B0F0"/>
                <w:sz w:val="20"/>
                <w:szCs w:val="20"/>
              </w:rPr>
              <w:t>Insert name and position</w:t>
            </w:r>
          </w:p>
        </w:tc>
      </w:tr>
      <w:tr w:rsidR="001C5CAF" w:rsidRPr="00D301FA" w14:paraId="42E2AC13" w14:textId="77777777" w:rsidTr="00CF0440">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110FA8A2" w14:textId="111BC36A" w:rsidR="001C5CAF" w:rsidRPr="007207DB" w:rsidRDefault="001C5CAF" w:rsidP="00AC36DC">
            <w:pPr>
              <w:spacing w:line="276" w:lineRule="auto"/>
              <w:ind w:left="34"/>
              <w:rPr>
                <w:rFonts w:asciiTheme="majorHAnsi" w:hAnsiTheme="majorHAnsi"/>
                <w:sz w:val="20"/>
                <w:szCs w:val="20"/>
              </w:rPr>
            </w:pPr>
            <w:r w:rsidRPr="007207DB">
              <w:rPr>
                <w:rFonts w:asciiTheme="majorHAnsi" w:hAnsiTheme="majorHAnsi"/>
                <w:sz w:val="20"/>
                <w:szCs w:val="20"/>
              </w:rPr>
              <w:t>Signature</w:t>
            </w:r>
            <w:r w:rsidR="00B677F5" w:rsidRPr="007207DB">
              <w:rPr>
                <w:rFonts w:asciiTheme="majorHAnsi" w:hAnsiTheme="majorHAnsi"/>
                <w:sz w:val="20"/>
                <w:szCs w:val="20"/>
              </w:rPr>
              <w:t xml:space="preserve"> of Approver</w:t>
            </w:r>
            <w:r w:rsidR="00A37E4F" w:rsidRPr="007207DB">
              <w:rPr>
                <w:rFonts w:asciiTheme="majorHAnsi" w:hAnsiTheme="majorHAnsi"/>
                <w:sz w:val="20"/>
                <w:szCs w:val="20"/>
              </w:rPr>
              <w:t xml:space="preserve"> </w:t>
            </w:r>
            <w:r w:rsidRPr="007207DB">
              <w:rPr>
                <w:rFonts w:asciiTheme="majorHAnsi" w:hAnsiTheme="majorHAnsi"/>
                <w:sz w:val="20"/>
                <w:szCs w:val="20"/>
              </w:rPr>
              <w:t>(Final version only)</w:t>
            </w:r>
          </w:p>
        </w:tc>
        <w:tc>
          <w:tcPr>
            <w:tcW w:w="6225" w:type="dxa"/>
            <w:tcBorders>
              <w:top w:val="single" w:sz="4" w:space="0" w:color="auto"/>
              <w:bottom w:val="single" w:sz="4" w:space="0" w:color="auto"/>
            </w:tcBorders>
            <w:shd w:val="clear" w:color="auto" w:fill="auto"/>
          </w:tcPr>
          <w:p w14:paraId="4F19A423" w14:textId="7D7B7A05" w:rsidR="001C5CAF" w:rsidRPr="00D2588E" w:rsidRDefault="001C5CAF"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D2588E">
              <w:rPr>
                <w:rFonts w:asciiTheme="majorHAnsi" w:hAnsiTheme="majorHAnsi"/>
                <w:i/>
                <w:iCs/>
                <w:color w:val="00B0F0"/>
                <w:sz w:val="20"/>
                <w:szCs w:val="20"/>
              </w:rPr>
              <w:t>Insert signature</w:t>
            </w:r>
          </w:p>
          <w:p w14:paraId="20C50F24" w14:textId="0786700E" w:rsidR="001C5CAF" w:rsidRPr="00D2588E" w:rsidRDefault="2BDEABF9" w:rsidP="466EE937">
            <w:p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sz w:val="20"/>
                <w:szCs w:val="20"/>
              </w:rPr>
            </w:pPr>
            <w:r w:rsidRPr="00D2588E">
              <w:rPr>
                <w:rFonts w:asciiTheme="majorHAnsi" w:eastAsiaTheme="majorEastAsia" w:hAnsiTheme="majorHAnsi" w:cstheme="majorBidi"/>
                <w:i/>
                <w:iCs/>
                <w:color w:val="00B0F0"/>
                <w:sz w:val="20"/>
                <w:szCs w:val="20"/>
                <w:lang w:val="en-GB"/>
              </w:rPr>
              <w:t>Also note that the Approver should not be involved in validation.</w:t>
            </w:r>
          </w:p>
        </w:tc>
      </w:tr>
      <w:tr w:rsidR="00952FD4" w:rsidRPr="00D301FA" w14:paraId="683B5B09" w14:textId="77777777" w:rsidTr="00CF0440">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tcBorders>
            <w:shd w:val="clear" w:color="auto" w:fill="D9D9D9" w:themeFill="background1" w:themeFillShade="D9"/>
          </w:tcPr>
          <w:p w14:paraId="4AA38343" w14:textId="0711D6CC" w:rsidR="00952FD4" w:rsidRPr="007207DB" w:rsidRDefault="00952FD4" w:rsidP="00AC36DC">
            <w:pPr>
              <w:spacing w:line="276" w:lineRule="auto"/>
              <w:ind w:left="34"/>
              <w:rPr>
                <w:rFonts w:asciiTheme="majorHAnsi" w:hAnsiTheme="majorHAnsi"/>
                <w:sz w:val="20"/>
                <w:szCs w:val="20"/>
              </w:rPr>
            </w:pPr>
            <w:r w:rsidRPr="007207DB">
              <w:rPr>
                <w:rFonts w:asciiTheme="majorHAnsi" w:hAnsiTheme="majorHAnsi"/>
                <w:sz w:val="20"/>
                <w:szCs w:val="20"/>
              </w:rPr>
              <w:t xml:space="preserve">VVB </w:t>
            </w:r>
            <w:r w:rsidR="00A37E4F" w:rsidRPr="007207DB">
              <w:rPr>
                <w:rFonts w:asciiTheme="majorHAnsi" w:hAnsiTheme="majorHAnsi"/>
                <w:sz w:val="20"/>
                <w:szCs w:val="20"/>
              </w:rPr>
              <w:t>s</w:t>
            </w:r>
            <w:r w:rsidRPr="007207DB">
              <w:rPr>
                <w:rFonts w:asciiTheme="majorHAnsi" w:hAnsiTheme="majorHAnsi"/>
                <w:sz w:val="20"/>
                <w:szCs w:val="20"/>
              </w:rPr>
              <w:t>igning date</w:t>
            </w:r>
          </w:p>
        </w:tc>
        <w:tc>
          <w:tcPr>
            <w:tcW w:w="6225" w:type="dxa"/>
            <w:tcBorders>
              <w:top w:val="single" w:sz="4" w:space="0" w:color="auto"/>
              <w:bottom w:val="single" w:sz="4" w:space="0" w:color="auto"/>
            </w:tcBorders>
            <w:shd w:val="clear" w:color="auto" w:fill="auto"/>
          </w:tcPr>
          <w:p w14:paraId="7DEF812B" w14:textId="1376639A" w:rsidR="00952FD4" w:rsidRPr="00D2588E" w:rsidRDefault="00952FD4"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D2588E">
              <w:rPr>
                <w:rFonts w:asciiTheme="majorHAnsi" w:hAnsiTheme="majorHAnsi"/>
                <w:i/>
                <w:iCs/>
                <w:color w:val="00B0F0"/>
                <w:sz w:val="20"/>
                <w:szCs w:val="20"/>
              </w:rPr>
              <w:t>DD/MM/YYYY</w:t>
            </w:r>
          </w:p>
        </w:tc>
      </w:tr>
    </w:tbl>
    <w:p w14:paraId="5ACE11DC" w14:textId="77777777" w:rsidR="00CC16C0" w:rsidRPr="00D301FA" w:rsidRDefault="00CC16C0" w:rsidP="45D7BC80">
      <w:pPr>
        <w:rPr>
          <w:rFonts w:asciiTheme="majorHAnsi" w:eastAsiaTheme="minorEastAsia" w:hAnsiTheme="majorHAnsi"/>
          <w:color w:val="515151" w:themeColor="text1"/>
          <w:sz w:val="20"/>
          <w:szCs w:val="20"/>
          <w:lang w:val="en-GB"/>
        </w:rPr>
      </w:pPr>
    </w:p>
    <w:p w14:paraId="6613462A" w14:textId="77777777" w:rsidR="00CC16C0" w:rsidRDefault="00CC16C0" w:rsidP="45D7BC80">
      <w:pPr>
        <w:rPr>
          <w:rFonts w:asciiTheme="majorHAnsi" w:eastAsiaTheme="minorEastAsia" w:hAnsiTheme="majorHAnsi"/>
          <w:color w:val="515151" w:themeColor="text1"/>
          <w:sz w:val="20"/>
          <w:szCs w:val="20"/>
          <w:lang w:val="en-GB"/>
        </w:rPr>
      </w:pPr>
    </w:p>
    <w:p w14:paraId="69325935" w14:textId="77777777" w:rsidR="00E42207" w:rsidRPr="00D26511" w:rsidRDefault="00E42207" w:rsidP="00E42207">
      <w:pPr>
        <w:pStyle w:val="BigTags"/>
        <w:framePr w:vSpace="0" w:wrap="auto" w:vAnchor="margin" w:yAlign="inline"/>
        <w:rPr>
          <w:rFonts w:asciiTheme="majorHAnsi" w:hAnsiTheme="majorHAnsi"/>
          <w:b/>
          <w:bCs/>
          <w:sz w:val="32"/>
          <w:szCs w:val="32"/>
          <w:lang w:val="en-GB"/>
        </w:rPr>
      </w:pPr>
      <w:r w:rsidRPr="00D26511">
        <w:rPr>
          <w:rFonts w:asciiTheme="majorHAnsi" w:hAnsiTheme="majorHAnsi"/>
          <w:b/>
          <w:bCs/>
          <w:sz w:val="32"/>
          <w:szCs w:val="32"/>
          <w:lang w:val="en-GB"/>
        </w:rPr>
        <w:t>FAR Raised for PROJECT DEVELOPER</w:t>
      </w:r>
    </w:p>
    <w:p w14:paraId="4B95276F" w14:textId="77777777" w:rsidR="00E42207" w:rsidRPr="000C6F91" w:rsidRDefault="00E42207" w:rsidP="00E42207">
      <w:pPr>
        <w:rPr>
          <w:rFonts w:asciiTheme="majorHAnsi" w:hAnsiTheme="majorHAnsi"/>
          <w:sz w:val="20"/>
          <w:szCs w:val="20"/>
          <w:lang w:val="en-GB"/>
        </w:rPr>
      </w:pPr>
    </w:p>
    <w:tbl>
      <w:tblPr>
        <w:tblStyle w:val="TableGrid"/>
        <w:tblW w:w="9639" w:type="dxa"/>
        <w:tblLook w:val="04A0" w:firstRow="1" w:lastRow="0" w:firstColumn="1" w:lastColumn="0" w:noHBand="0" w:noVBand="1"/>
      </w:tblPr>
      <w:tblGrid>
        <w:gridCol w:w="985"/>
        <w:gridCol w:w="8654"/>
      </w:tblGrid>
      <w:tr w:rsidR="00D26511" w:rsidRPr="00D26511" w14:paraId="67790100" w14:textId="77777777" w:rsidTr="00E27EBB">
        <w:tc>
          <w:tcPr>
            <w:tcW w:w="9639" w:type="dxa"/>
            <w:gridSpan w:val="2"/>
            <w:tcBorders>
              <w:bottom w:val="single" w:sz="4" w:space="0" w:color="auto"/>
            </w:tcBorders>
            <w:shd w:val="clear" w:color="auto" w:fill="00B9BD" w:themeFill="accent1"/>
          </w:tcPr>
          <w:p w14:paraId="3416BDB8" w14:textId="294D8B85" w:rsidR="00E42207" w:rsidRPr="00D26511" w:rsidRDefault="00E42207" w:rsidP="006B3714">
            <w:pPr>
              <w:spacing w:before="240" w:after="240" w:line="276" w:lineRule="auto"/>
              <w:rPr>
                <w:rFonts w:asciiTheme="majorHAnsi" w:hAnsiTheme="majorHAnsi"/>
                <w:color w:val="FFFFFF" w:themeColor="background1"/>
                <w:sz w:val="28"/>
                <w:szCs w:val="28"/>
                <w:lang w:val="en-GB"/>
              </w:rPr>
            </w:pPr>
            <w:r w:rsidRPr="00D26511">
              <w:rPr>
                <w:rFonts w:asciiTheme="majorHAnsi" w:hAnsiTheme="majorHAnsi"/>
                <w:color w:val="FFFFFF" w:themeColor="background1"/>
                <w:sz w:val="28"/>
                <w:szCs w:val="28"/>
                <w:lang w:val="en-GB"/>
              </w:rPr>
              <w:t>List the FARs raised for Project Developer here.</w:t>
            </w:r>
          </w:p>
        </w:tc>
      </w:tr>
      <w:tr w:rsidR="00E42207" w:rsidRPr="000C6F91" w14:paraId="7971E80D" w14:textId="77777777" w:rsidTr="00E27EBB">
        <w:tc>
          <w:tcPr>
            <w:tcW w:w="985" w:type="dxa"/>
            <w:tcBorders>
              <w:top w:val="single" w:sz="4" w:space="0" w:color="auto"/>
            </w:tcBorders>
            <w:shd w:val="clear" w:color="auto" w:fill="D9D9D9" w:themeFill="background1" w:themeFillShade="D9"/>
          </w:tcPr>
          <w:p w14:paraId="28284FF1" w14:textId="77777777" w:rsidR="00E42207" w:rsidRPr="000C6F91" w:rsidRDefault="00E42207" w:rsidP="006B3714">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1.</w:t>
            </w:r>
          </w:p>
        </w:tc>
        <w:tc>
          <w:tcPr>
            <w:tcW w:w="8654" w:type="dxa"/>
            <w:tcBorders>
              <w:top w:val="single" w:sz="4" w:space="0" w:color="auto"/>
              <w:bottom w:val="single" w:sz="4" w:space="0" w:color="auto"/>
            </w:tcBorders>
          </w:tcPr>
          <w:p w14:paraId="2D8F9C74" w14:textId="77777777" w:rsidR="00E42207" w:rsidRPr="000C6F91" w:rsidRDefault="00E42207" w:rsidP="006B3714">
            <w:pPr>
              <w:spacing w:before="240" w:after="240" w:line="276" w:lineRule="auto"/>
              <w:rPr>
                <w:rFonts w:asciiTheme="majorHAnsi" w:hAnsiTheme="majorHAnsi"/>
                <w:sz w:val="20"/>
                <w:szCs w:val="20"/>
                <w:lang w:val="en-GB"/>
              </w:rPr>
            </w:pPr>
          </w:p>
        </w:tc>
      </w:tr>
      <w:tr w:rsidR="00E42207" w:rsidRPr="000C6F91" w14:paraId="2DD30B94" w14:textId="77777777" w:rsidTr="00FD468F">
        <w:tc>
          <w:tcPr>
            <w:tcW w:w="985" w:type="dxa"/>
            <w:shd w:val="clear" w:color="auto" w:fill="D9D9D9" w:themeFill="background1" w:themeFillShade="D9"/>
          </w:tcPr>
          <w:p w14:paraId="21E039BA" w14:textId="77777777" w:rsidR="00E42207" w:rsidRPr="000C6F91" w:rsidRDefault="00E42207" w:rsidP="006B3714">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2.</w:t>
            </w:r>
          </w:p>
        </w:tc>
        <w:tc>
          <w:tcPr>
            <w:tcW w:w="8654" w:type="dxa"/>
            <w:tcBorders>
              <w:top w:val="single" w:sz="4" w:space="0" w:color="auto"/>
              <w:bottom w:val="single" w:sz="4" w:space="0" w:color="auto"/>
            </w:tcBorders>
          </w:tcPr>
          <w:p w14:paraId="321369EA" w14:textId="77777777" w:rsidR="00E42207" w:rsidRPr="000C6F91" w:rsidRDefault="00E42207" w:rsidP="006B3714">
            <w:pPr>
              <w:spacing w:before="240" w:after="240" w:line="276" w:lineRule="auto"/>
              <w:rPr>
                <w:rFonts w:asciiTheme="majorHAnsi" w:hAnsiTheme="majorHAnsi"/>
                <w:sz w:val="20"/>
                <w:szCs w:val="20"/>
                <w:lang w:val="en-GB"/>
              </w:rPr>
            </w:pPr>
          </w:p>
        </w:tc>
      </w:tr>
      <w:tr w:rsidR="00E42207" w:rsidRPr="000C6F91" w14:paraId="1F8B3748" w14:textId="77777777" w:rsidTr="00FD468F">
        <w:tc>
          <w:tcPr>
            <w:tcW w:w="985" w:type="dxa"/>
            <w:shd w:val="clear" w:color="auto" w:fill="D9D9D9" w:themeFill="background1" w:themeFillShade="D9"/>
          </w:tcPr>
          <w:p w14:paraId="146FF0E1" w14:textId="77777777" w:rsidR="00E42207" w:rsidRPr="000C6F91" w:rsidRDefault="00E42207" w:rsidP="006B3714">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3.</w:t>
            </w:r>
          </w:p>
        </w:tc>
        <w:tc>
          <w:tcPr>
            <w:tcW w:w="8654" w:type="dxa"/>
            <w:tcBorders>
              <w:top w:val="single" w:sz="4" w:space="0" w:color="auto"/>
            </w:tcBorders>
          </w:tcPr>
          <w:p w14:paraId="25789F7D" w14:textId="77777777" w:rsidR="00E42207" w:rsidRPr="000C6F91" w:rsidRDefault="00E42207" w:rsidP="006B3714">
            <w:pPr>
              <w:spacing w:before="240" w:after="240" w:line="276" w:lineRule="auto"/>
              <w:rPr>
                <w:rFonts w:asciiTheme="majorHAnsi" w:hAnsiTheme="majorHAnsi"/>
                <w:sz w:val="20"/>
                <w:szCs w:val="20"/>
                <w:lang w:val="en-GB"/>
              </w:rPr>
            </w:pPr>
          </w:p>
        </w:tc>
      </w:tr>
    </w:tbl>
    <w:p w14:paraId="3AD499D3" w14:textId="77777777" w:rsidR="00E42207" w:rsidRDefault="00E42207" w:rsidP="00E42207">
      <w:pPr>
        <w:spacing w:line="276" w:lineRule="auto"/>
        <w:contextualSpacing w:val="0"/>
        <w:rPr>
          <w:rFonts w:asciiTheme="majorHAnsi" w:eastAsiaTheme="minorEastAsia" w:hAnsiTheme="majorHAnsi"/>
          <w:color w:val="515151" w:themeColor="text1"/>
          <w:sz w:val="20"/>
          <w:szCs w:val="20"/>
          <w:lang w:val="en-GB"/>
        </w:rPr>
      </w:pPr>
    </w:p>
    <w:p w14:paraId="5E07896D" w14:textId="77777777" w:rsidR="00E42207" w:rsidRPr="00D301FA" w:rsidRDefault="00E42207" w:rsidP="45D7BC80">
      <w:pPr>
        <w:rPr>
          <w:rFonts w:asciiTheme="majorHAnsi" w:eastAsiaTheme="minorEastAsia" w:hAnsiTheme="majorHAnsi"/>
          <w:color w:val="515151" w:themeColor="text1"/>
          <w:sz w:val="20"/>
          <w:szCs w:val="20"/>
          <w:lang w:val="en-GB"/>
        </w:rPr>
      </w:pPr>
    </w:p>
    <w:p w14:paraId="5F263EFF" w14:textId="7AEE82A9" w:rsidR="00335F93" w:rsidRPr="00D301FA" w:rsidRDefault="00335F93">
      <w:pPr>
        <w:spacing w:line="276" w:lineRule="auto"/>
        <w:contextualSpacing w:val="0"/>
        <w:rPr>
          <w:rFonts w:asciiTheme="majorHAnsi" w:eastAsiaTheme="minorEastAsia" w:hAnsiTheme="majorHAnsi"/>
          <w:color w:val="515151" w:themeColor="text1"/>
          <w:sz w:val="20"/>
          <w:szCs w:val="20"/>
          <w:lang w:val="en-GB"/>
        </w:rPr>
      </w:pPr>
      <w:r w:rsidRPr="00D301FA">
        <w:rPr>
          <w:rFonts w:asciiTheme="majorHAnsi" w:eastAsiaTheme="minorEastAsia" w:hAnsiTheme="majorHAnsi"/>
          <w:color w:val="515151" w:themeColor="text1"/>
          <w:sz w:val="20"/>
          <w:szCs w:val="20"/>
          <w:lang w:val="en-GB"/>
        </w:rPr>
        <w:br w:type="page"/>
      </w:r>
    </w:p>
    <w:p w14:paraId="2B177BC4" w14:textId="4F3EBD6B" w:rsidR="00A55ECD" w:rsidRPr="00D2588E" w:rsidRDefault="00335F93" w:rsidP="001508B0">
      <w:pPr>
        <w:pStyle w:val="TOC1"/>
        <w:tabs>
          <w:tab w:val="right" w:pos="9622"/>
        </w:tabs>
        <w:rPr>
          <w:b/>
          <w:bCs w:val="0"/>
          <w:sz w:val="28"/>
          <w:szCs w:val="28"/>
        </w:rPr>
      </w:pPr>
      <w:bookmarkStart w:id="3" w:name="_Toc200625325"/>
      <w:bookmarkStart w:id="4" w:name="_Toc200625659"/>
      <w:bookmarkStart w:id="5" w:name="_Toc208582969"/>
      <w:bookmarkStart w:id="6" w:name="_Toc215295372"/>
      <w:r w:rsidRPr="00D2588E">
        <w:rPr>
          <w:b/>
          <w:bCs w:val="0"/>
          <w:sz w:val="28"/>
          <w:szCs w:val="28"/>
        </w:rPr>
        <w:t>TABLE OF CONTENTS</w:t>
      </w:r>
      <w:bookmarkEnd w:id="3"/>
      <w:bookmarkEnd w:id="4"/>
      <w:bookmarkEnd w:id="5"/>
      <w:bookmarkEnd w:id="6"/>
    </w:p>
    <w:sdt>
      <w:sdtPr>
        <w:rPr>
          <w:color w:val="4D4D4C"/>
          <w:sz w:val="22"/>
        </w:rPr>
        <w:id w:val="-757142913"/>
        <w:docPartObj>
          <w:docPartGallery w:val="Table of Contents"/>
          <w:docPartUnique/>
        </w:docPartObj>
      </w:sdtPr>
      <w:sdtEndPr>
        <w:rPr>
          <w:b/>
          <w:bCs/>
          <w:noProof/>
        </w:rPr>
      </w:sdtEndPr>
      <w:sdtContent>
        <w:p w14:paraId="3C1CB911" w14:textId="03F809B4" w:rsidR="001508B0" w:rsidRDefault="001508B0">
          <w:pPr>
            <w:pStyle w:val="TOCHeading"/>
          </w:pPr>
        </w:p>
        <w:p w14:paraId="07BB8652" w14:textId="643B31F6" w:rsidR="009C57E8" w:rsidRDefault="005D2CA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fldChar w:fldCharType="begin"/>
          </w:r>
          <w:r>
            <w:instrText xml:space="preserve"> TOC \o "1-1" \h \z \u </w:instrText>
          </w:r>
          <w:r>
            <w:fldChar w:fldCharType="separate"/>
          </w:r>
          <w:hyperlink w:anchor="_Toc229656377" w:history="1">
            <w:r w:rsidR="009C57E8" w:rsidRPr="00CB68B7">
              <w:rPr>
                <w:rStyle w:val="Hyperlink"/>
                <w:rFonts w:asciiTheme="majorHAnsi" w:hAnsiTheme="majorHAnsi"/>
                <w:noProof/>
              </w:rPr>
              <w:t>KEY PROJECT INFORMATION</w:t>
            </w:r>
            <w:r w:rsidR="009C57E8">
              <w:rPr>
                <w:noProof/>
                <w:webHidden/>
              </w:rPr>
              <w:tab/>
            </w:r>
            <w:r w:rsidR="009C57E8">
              <w:rPr>
                <w:noProof/>
                <w:webHidden/>
              </w:rPr>
              <w:fldChar w:fldCharType="begin"/>
            </w:r>
            <w:r w:rsidR="009C57E8">
              <w:rPr>
                <w:noProof/>
                <w:webHidden/>
              </w:rPr>
              <w:instrText xml:space="preserve"> PAGEREF _Toc229656377 \h </w:instrText>
            </w:r>
            <w:r w:rsidR="009C57E8">
              <w:rPr>
                <w:noProof/>
                <w:webHidden/>
              </w:rPr>
            </w:r>
            <w:r w:rsidR="009C57E8">
              <w:rPr>
                <w:noProof/>
                <w:webHidden/>
              </w:rPr>
              <w:fldChar w:fldCharType="separate"/>
            </w:r>
            <w:r w:rsidR="009C57E8">
              <w:rPr>
                <w:noProof/>
                <w:webHidden/>
              </w:rPr>
              <w:t>3</w:t>
            </w:r>
            <w:r w:rsidR="009C57E8">
              <w:rPr>
                <w:noProof/>
                <w:webHidden/>
              </w:rPr>
              <w:fldChar w:fldCharType="end"/>
            </w:r>
          </w:hyperlink>
        </w:p>
        <w:p w14:paraId="401CABB7" w14:textId="52D7CCB5"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78" w:history="1">
            <w:r w:rsidRPr="00CB68B7">
              <w:rPr>
                <w:rStyle w:val="Hyperlink"/>
                <w:noProof/>
                <w:lang w:val="en-GB"/>
              </w:rPr>
              <w:t>PART I – EXECUTIVE SUMMARY</w:t>
            </w:r>
            <w:r>
              <w:rPr>
                <w:noProof/>
                <w:webHidden/>
              </w:rPr>
              <w:tab/>
            </w:r>
            <w:r>
              <w:rPr>
                <w:noProof/>
                <w:webHidden/>
              </w:rPr>
              <w:fldChar w:fldCharType="begin"/>
            </w:r>
            <w:r>
              <w:rPr>
                <w:noProof/>
                <w:webHidden/>
              </w:rPr>
              <w:instrText xml:space="preserve"> PAGEREF _Toc229656378 \h </w:instrText>
            </w:r>
            <w:r>
              <w:rPr>
                <w:noProof/>
                <w:webHidden/>
              </w:rPr>
            </w:r>
            <w:r>
              <w:rPr>
                <w:noProof/>
                <w:webHidden/>
              </w:rPr>
              <w:fldChar w:fldCharType="separate"/>
            </w:r>
            <w:r>
              <w:rPr>
                <w:noProof/>
                <w:webHidden/>
              </w:rPr>
              <w:t>8</w:t>
            </w:r>
            <w:r>
              <w:rPr>
                <w:noProof/>
                <w:webHidden/>
              </w:rPr>
              <w:fldChar w:fldCharType="end"/>
            </w:r>
          </w:hyperlink>
        </w:p>
        <w:p w14:paraId="26F4609A" w14:textId="7B8CF8A7"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79" w:history="1">
            <w:r w:rsidRPr="00CB68B7">
              <w:rPr>
                <w:rStyle w:val="Hyperlink"/>
                <w:noProof/>
                <w:lang w:val="en-GB"/>
              </w:rPr>
              <w:t>PART II – VERIFICATION TEAM, TECHNICAL REVIEWER AND APPROVER</w:t>
            </w:r>
            <w:r>
              <w:rPr>
                <w:noProof/>
                <w:webHidden/>
              </w:rPr>
              <w:tab/>
            </w:r>
            <w:r>
              <w:rPr>
                <w:noProof/>
                <w:webHidden/>
              </w:rPr>
              <w:fldChar w:fldCharType="begin"/>
            </w:r>
            <w:r>
              <w:rPr>
                <w:noProof/>
                <w:webHidden/>
              </w:rPr>
              <w:instrText xml:space="preserve"> PAGEREF _Toc229656379 \h </w:instrText>
            </w:r>
            <w:r>
              <w:rPr>
                <w:noProof/>
                <w:webHidden/>
              </w:rPr>
            </w:r>
            <w:r>
              <w:rPr>
                <w:noProof/>
                <w:webHidden/>
              </w:rPr>
              <w:fldChar w:fldCharType="separate"/>
            </w:r>
            <w:r>
              <w:rPr>
                <w:noProof/>
                <w:webHidden/>
              </w:rPr>
              <w:t>8</w:t>
            </w:r>
            <w:r>
              <w:rPr>
                <w:noProof/>
                <w:webHidden/>
              </w:rPr>
              <w:fldChar w:fldCharType="end"/>
            </w:r>
          </w:hyperlink>
        </w:p>
        <w:p w14:paraId="082AB49D" w14:textId="3619EBD5"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0" w:history="1">
            <w:r w:rsidRPr="00CB68B7">
              <w:rPr>
                <w:rStyle w:val="Hyperlink"/>
                <w:noProof/>
                <w:lang w:val="en-GB"/>
              </w:rPr>
              <w:t>PART III – MEANS OF VERIFICATION</w:t>
            </w:r>
            <w:r>
              <w:rPr>
                <w:noProof/>
                <w:webHidden/>
              </w:rPr>
              <w:tab/>
            </w:r>
            <w:r>
              <w:rPr>
                <w:noProof/>
                <w:webHidden/>
              </w:rPr>
              <w:fldChar w:fldCharType="begin"/>
            </w:r>
            <w:r>
              <w:rPr>
                <w:noProof/>
                <w:webHidden/>
              </w:rPr>
              <w:instrText xml:space="preserve"> PAGEREF _Toc229656380 \h </w:instrText>
            </w:r>
            <w:r>
              <w:rPr>
                <w:noProof/>
                <w:webHidden/>
              </w:rPr>
            </w:r>
            <w:r>
              <w:rPr>
                <w:noProof/>
                <w:webHidden/>
              </w:rPr>
              <w:fldChar w:fldCharType="separate"/>
            </w:r>
            <w:r>
              <w:rPr>
                <w:noProof/>
                <w:webHidden/>
              </w:rPr>
              <w:t>9</w:t>
            </w:r>
            <w:r>
              <w:rPr>
                <w:noProof/>
                <w:webHidden/>
              </w:rPr>
              <w:fldChar w:fldCharType="end"/>
            </w:r>
          </w:hyperlink>
        </w:p>
        <w:p w14:paraId="695F9525" w14:textId="0E029177"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1" w:history="1">
            <w:r w:rsidRPr="00CB68B7">
              <w:rPr>
                <w:rStyle w:val="Hyperlink"/>
                <w:noProof/>
                <w:lang w:val="en-GB"/>
              </w:rPr>
              <w:t>PART IV – VERIFICATION ASSESSMENT</w:t>
            </w:r>
            <w:r>
              <w:rPr>
                <w:noProof/>
                <w:webHidden/>
              </w:rPr>
              <w:tab/>
            </w:r>
            <w:r>
              <w:rPr>
                <w:noProof/>
                <w:webHidden/>
              </w:rPr>
              <w:fldChar w:fldCharType="begin"/>
            </w:r>
            <w:r>
              <w:rPr>
                <w:noProof/>
                <w:webHidden/>
              </w:rPr>
              <w:instrText xml:space="preserve"> PAGEREF _Toc229656381 \h </w:instrText>
            </w:r>
            <w:r>
              <w:rPr>
                <w:noProof/>
                <w:webHidden/>
              </w:rPr>
            </w:r>
            <w:r>
              <w:rPr>
                <w:noProof/>
                <w:webHidden/>
              </w:rPr>
              <w:fldChar w:fldCharType="separate"/>
            </w:r>
            <w:r>
              <w:rPr>
                <w:noProof/>
                <w:webHidden/>
              </w:rPr>
              <w:t>13</w:t>
            </w:r>
            <w:r>
              <w:rPr>
                <w:noProof/>
                <w:webHidden/>
              </w:rPr>
              <w:fldChar w:fldCharType="end"/>
            </w:r>
          </w:hyperlink>
        </w:p>
        <w:p w14:paraId="12E9896E" w14:textId="101322DA"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2" w:history="1">
            <w:r w:rsidRPr="00CB68B7">
              <w:rPr>
                <w:rStyle w:val="Hyperlink"/>
                <w:rFonts w:asciiTheme="majorHAnsi" w:hAnsiTheme="majorHAnsi"/>
                <w:noProof/>
              </w:rPr>
              <w:t>SECTION A. DESCRIPTION OF PROJECT ACTIVITY</w:t>
            </w:r>
            <w:r>
              <w:rPr>
                <w:noProof/>
                <w:webHidden/>
              </w:rPr>
              <w:tab/>
            </w:r>
            <w:r>
              <w:rPr>
                <w:noProof/>
                <w:webHidden/>
              </w:rPr>
              <w:fldChar w:fldCharType="begin"/>
            </w:r>
            <w:r>
              <w:rPr>
                <w:noProof/>
                <w:webHidden/>
              </w:rPr>
              <w:instrText xml:space="preserve"> PAGEREF _Toc229656382 \h </w:instrText>
            </w:r>
            <w:r>
              <w:rPr>
                <w:noProof/>
                <w:webHidden/>
              </w:rPr>
            </w:r>
            <w:r>
              <w:rPr>
                <w:noProof/>
                <w:webHidden/>
              </w:rPr>
              <w:fldChar w:fldCharType="separate"/>
            </w:r>
            <w:r>
              <w:rPr>
                <w:noProof/>
                <w:webHidden/>
              </w:rPr>
              <w:t>13</w:t>
            </w:r>
            <w:r>
              <w:rPr>
                <w:noProof/>
                <w:webHidden/>
              </w:rPr>
              <w:fldChar w:fldCharType="end"/>
            </w:r>
          </w:hyperlink>
        </w:p>
        <w:p w14:paraId="244A0466" w14:textId="5755E662"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3" w:history="1">
            <w:r w:rsidRPr="00CB68B7">
              <w:rPr>
                <w:rStyle w:val="Hyperlink"/>
                <w:rFonts w:asciiTheme="majorHAnsi" w:hAnsiTheme="majorHAnsi"/>
                <w:noProof/>
              </w:rPr>
              <w:t>SECTION B. IMPLEMENTATION OF PROJECT ACTIVITY</w:t>
            </w:r>
            <w:r>
              <w:rPr>
                <w:noProof/>
                <w:webHidden/>
              </w:rPr>
              <w:tab/>
            </w:r>
            <w:r>
              <w:rPr>
                <w:noProof/>
                <w:webHidden/>
              </w:rPr>
              <w:fldChar w:fldCharType="begin"/>
            </w:r>
            <w:r>
              <w:rPr>
                <w:noProof/>
                <w:webHidden/>
              </w:rPr>
              <w:instrText xml:space="preserve"> PAGEREF _Toc229656383 \h </w:instrText>
            </w:r>
            <w:r>
              <w:rPr>
                <w:noProof/>
                <w:webHidden/>
              </w:rPr>
            </w:r>
            <w:r>
              <w:rPr>
                <w:noProof/>
                <w:webHidden/>
              </w:rPr>
              <w:fldChar w:fldCharType="separate"/>
            </w:r>
            <w:r>
              <w:rPr>
                <w:noProof/>
                <w:webHidden/>
              </w:rPr>
              <w:t>14</w:t>
            </w:r>
            <w:r>
              <w:rPr>
                <w:noProof/>
                <w:webHidden/>
              </w:rPr>
              <w:fldChar w:fldCharType="end"/>
            </w:r>
          </w:hyperlink>
        </w:p>
        <w:p w14:paraId="469782D0" w14:textId="23606875"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4" w:history="1">
            <w:r w:rsidRPr="00CB68B7">
              <w:rPr>
                <w:rStyle w:val="Hyperlink"/>
                <w:rFonts w:asciiTheme="majorHAnsi" w:hAnsiTheme="majorHAnsi"/>
                <w:noProof/>
              </w:rPr>
              <w:t>SECTION C. Compliance of DESCRIPTION OF MONITORING SYSTEM APPLIED BY THE PROJECT ACTIVITY</w:t>
            </w:r>
            <w:r>
              <w:rPr>
                <w:noProof/>
                <w:webHidden/>
              </w:rPr>
              <w:tab/>
            </w:r>
            <w:r>
              <w:rPr>
                <w:noProof/>
                <w:webHidden/>
              </w:rPr>
              <w:fldChar w:fldCharType="begin"/>
            </w:r>
            <w:r>
              <w:rPr>
                <w:noProof/>
                <w:webHidden/>
              </w:rPr>
              <w:instrText xml:space="preserve"> PAGEREF _Toc229656384 \h </w:instrText>
            </w:r>
            <w:r>
              <w:rPr>
                <w:noProof/>
                <w:webHidden/>
              </w:rPr>
            </w:r>
            <w:r>
              <w:rPr>
                <w:noProof/>
                <w:webHidden/>
              </w:rPr>
              <w:fldChar w:fldCharType="separate"/>
            </w:r>
            <w:r>
              <w:rPr>
                <w:noProof/>
                <w:webHidden/>
              </w:rPr>
              <w:t>20</w:t>
            </w:r>
            <w:r>
              <w:rPr>
                <w:noProof/>
                <w:webHidden/>
              </w:rPr>
              <w:fldChar w:fldCharType="end"/>
            </w:r>
          </w:hyperlink>
        </w:p>
        <w:p w14:paraId="3D824386" w14:textId="7D4FA704"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5" w:history="1">
            <w:r w:rsidRPr="00CB68B7">
              <w:rPr>
                <w:rStyle w:val="Hyperlink"/>
                <w:rFonts w:asciiTheme="majorHAnsi" w:hAnsiTheme="majorHAnsi"/>
                <w:noProof/>
              </w:rPr>
              <w:t>SECTION D. compliance of monitoring activities with design certified monitoring plan</w:t>
            </w:r>
            <w:r>
              <w:rPr>
                <w:noProof/>
                <w:webHidden/>
              </w:rPr>
              <w:tab/>
            </w:r>
            <w:r>
              <w:rPr>
                <w:noProof/>
                <w:webHidden/>
              </w:rPr>
              <w:fldChar w:fldCharType="begin"/>
            </w:r>
            <w:r>
              <w:rPr>
                <w:noProof/>
                <w:webHidden/>
              </w:rPr>
              <w:instrText xml:space="preserve"> PAGEREF _Toc229656385 \h </w:instrText>
            </w:r>
            <w:r>
              <w:rPr>
                <w:noProof/>
                <w:webHidden/>
              </w:rPr>
            </w:r>
            <w:r>
              <w:rPr>
                <w:noProof/>
                <w:webHidden/>
              </w:rPr>
              <w:fldChar w:fldCharType="separate"/>
            </w:r>
            <w:r>
              <w:rPr>
                <w:noProof/>
                <w:webHidden/>
              </w:rPr>
              <w:t>21</w:t>
            </w:r>
            <w:r>
              <w:rPr>
                <w:noProof/>
                <w:webHidden/>
              </w:rPr>
              <w:fldChar w:fldCharType="end"/>
            </w:r>
          </w:hyperlink>
        </w:p>
        <w:p w14:paraId="49653CFA" w14:textId="3E5F95AE"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6" w:history="1">
            <w:r w:rsidRPr="00CB68B7">
              <w:rPr>
                <w:rStyle w:val="Hyperlink"/>
                <w:rFonts w:asciiTheme="majorHAnsi" w:hAnsiTheme="majorHAnsi"/>
                <w:noProof/>
              </w:rPr>
              <w:t>SECTION E. Compliance of CALCULATION OF Emission reduction/Removal</w:t>
            </w:r>
            <w:r>
              <w:rPr>
                <w:noProof/>
                <w:webHidden/>
              </w:rPr>
              <w:tab/>
            </w:r>
            <w:r>
              <w:rPr>
                <w:noProof/>
                <w:webHidden/>
              </w:rPr>
              <w:fldChar w:fldCharType="begin"/>
            </w:r>
            <w:r>
              <w:rPr>
                <w:noProof/>
                <w:webHidden/>
              </w:rPr>
              <w:instrText xml:space="preserve"> PAGEREF _Toc229656386 \h </w:instrText>
            </w:r>
            <w:r>
              <w:rPr>
                <w:noProof/>
                <w:webHidden/>
              </w:rPr>
            </w:r>
            <w:r>
              <w:rPr>
                <w:noProof/>
                <w:webHidden/>
              </w:rPr>
              <w:fldChar w:fldCharType="separate"/>
            </w:r>
            <w:r>
              <w:rPr>
                <w:noProof/>
                <w:webHidden/>
              </w:rPr>
              <w:t>23</w:t>
            </w:r>
            <w:r>
              <w:rPr>
                <w:noProof/>
                <w:webHidden/>
              </w:rPr>
              <w:fldChar w:fldCharType="end"/>
            </w:r>
          </w:hyperlink>
        </w:p>
        <w:p w14:paraId="4BE11FBB" w14:textId="71547E16"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7" w:history="1">
            <w:r w:rsidRPr="00CB68B7">
              <w:rPr>
                <w:rStyle w:val="Hyperlink"/>
                <w:rFonts w:asciiTheme="majorHAnsi" w:hAnsiTheme="majorHAnsi"/>
                <w:noProof/>
              </w:rPr>
              <w:t>SECTION F. assessment of SAFEGUARDS REPORTING</w:t>
            </w:r>
            <w:r>
              <w:rPr>
                <w:noProof/>
                <w:webHidden/>
              </w:rPr>
              <w:tab/>
            </w:r>
            <w:r>
              <w:rPr>
                <w:noProof/>
                <w:webHidden/>
              </w:rPr>
              <w:fldChar w:fldCharType="begin"/>
            </w:r>
            <w:r>
              <w:rPr>
                <w:noProof/>
                <w:webHidden/>
              </w:rPr>
              <w:instrText xml:space="preserve"> PAGEREF _Toc229656387 \h </w:instrText>
            </w:r>
            <w:r>
              <w:rPr>
                <w:noProof/>
                <w:webHidden/>
              </w:rPr>
            </w:r>
            <w:r>
              <w:rPr>
                <w:noProof/>
                <w:webHidden/>
              </w:rPr>
              <w:fldChar w:fldCharType="separate"/>
            </w:r>
            <w:r>
              <w:rPr>
                <w:noProof/>
                <w:webHidden/>
              </w:rPr>
              <w:t>25</w:t>
            </w:r>
            <w:r>
              <w:rPr>
                <w:noProof/>
                <w:webHidden/>
              </w:rPr>
              <w:fldChar w:fldCharType="end"/>
            </w:r>
          </w:hyperlink>
        </w:p>
        <w:p w14:paraId="168B2BC4" w14:textId="3793F1B5"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8" w:history="1">
            <w:r w:rsidRPr="00CB68B7">
              <w:rPr>
                <w:rStyle w:val="Hyperlink"/>
                <w:rFonts w:asciiTheme="majorHAnsi" w:hAnsiTheme="majorHAnsi"/>
                <w:noProof/>
              </w:rPr>
              <w:t>SECTION G. Assessment of GENDER REPORTING</w:t>
            </w:r>
            <w:r>
              <w:rPr>
                <w:noProof/>
                <w:webHidden/>
              </w:rPr>
              <w:tab/>
            </w:r>
            <w:r>
              <w:rPr>
                <w:noProof/>
                <w:webHidden/>
              </w:rPr>
              <w:fldChar w:fldCharType="begin"/>
            </w:r>
            <w:r>
              <w:rPr>
                <w:noProof/>
                <w:webHidden/>
              </w:rPr>
              <w:instrText xml:space="preserve"> PAGEREF _Toc229656388 \h </w:instrText>
            </w:r>
            <w:r>
              <w:rPr>
                <w:noProof/>
                <w:webHidden/>
              </w:rPr>
            </w:r>
            <w:r>
              <w:rPr>
                <w:noProof/>
                <w:webHidden/>
              </w:rPr>
              <w:fldChar w:fldCharType="separate"/>
            </w:r>
            <w:r>
              <w:rPr>
                <w:noProof/>
                <w:webHidden/>
              </w:rPr>
              <w:t>26</w:t>
            </w:r>
            <w:r>
              <w:rPr>
                <w:noProof/>
                <w:webHidden/>
              </w:rPr>
              <w:fldChar w:fldCharType="end"/>
            </w:r>
          </w:hyperlink>
        </w:p>
        <w:p w14:paraId="741AC814" w14:textId="12556B29"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89" w:history="1">
            <w:r w:rsidRPr="00CB68B7">
              <w:rPr>
                <w:rStyle w:val="Hyperlink"/>
                <w:rFonts w:asciiTheme="majorHAnsi" w:hAnsiTheme="majorHAnsi"/>
                <w:noProof/>
              </w:rPr>
              <w:t>SECTION h. sustainable development contribution</w:t>
            </w:r>
            <w:r>
              <w:rPr>
                <w:noProof/>
                <w:webHidden/>
              </w:rPr>
              <w:tab/>
            </w:r>
            <w:r>
              <w:rPr>
                <w:noProof/>
                <w:webHidden/>
              </w:rPr>
              <w:fldChar w:fldCharType="begin"/>
            </w:r>
            <w:r>
              <w:rPr>
                <w:noProof/>
                <w:webHidden/>
              </w:rPr>
              <w:instrText xml:space="preserve"> PAGEREF _Toc229656389 \h </w:instrText>
            </w:r>
            <w:r>
              <w:rPr>
                <w:noProof/>
                <w:webHidden/>
              </w:rPr>
            </w:r>
            <w:r>
              <w:rPr>
                <w:noProof/>
                <w:webHidden/>
              </w:rPr>
              <w:fldChar w:fldCharType="separate"/>
            </w:r>
            <w:r>
              <w:rPr>
                <w:noProof/>
                <w:webHidden/>
              </w:rPr>
              <w:t>27</w:t>
            </w:r>
            <w:r>
              <w:rPr>
                <w:noProof/>
                <w:webHidden/>
              </w:rPr>
              <w:fldChar w:fldCharType="end"/>
            </w:r>
          </w:hyperlink>
        </w:p>
        <w:p w14:paraId="427AAB37" w14:textId="0A2445E2"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0" w:history="1">
            <w:r w:rsidRPr="00CB68B7">
              <w:rPr>
                <w:rStyle w:val="Hyperlink"/>
                <w:rFonts w:asciiTheme="majorHAnsi" w:hAnsiTheme="majorHAnsi"/>
                <w:noProof/>
              </w:rPr>
              <w:t>SECTION I. STAKEHOLDER INPUTS AND LEGAL DISPUTES</w:t>
            </w:r>
            <w:r>
              <w:rPr>
                <w:noProof/>
                <w:webHidden/>
              </w:rPr>
              <w:tab/>
            </w:r>
            <w:r>
              <w:rPr>
                <w:noProof/>
                <w:webHidden/>
              </w:rPr>
              <w:fldChar w:fldCharType="begin"/>
            </w:r>
            <w:r>
              <w:rPr>
                <w:noProof/>
                <w:webHidden/>
              </w:rPr>
              <w:instrText xml:space="preserve"> PAGEREF _Toc229656390 \h </w:instrText>
            </w:r>
            <w:r>
              <w:rPr>
                <w:noProof/>
                <w:webHidden/>
              </w:rPr>
            </w:r>
            <w:r>
              <w:rPr>
                <w:noProof/>
                <w:webHidden/>
              </w:rPr>
              <w:fldChar w:fldCharType="separate"/>
            </w:r>
            <w:r>
              <w:rPr>
                <w:noProof/>
                <w:webHidden/>
              </w:rPr>
              <w:t>27</w:t>
            </w:r>
            <w:r>
              <w:rPr>
                <w:noProof/>
                <w:webHidden/>
              </w:rPr>
              <w:fldChar w:fldCharType="end"/>
            </w:r>
          </w:hyperlink>
        </w:p>
        <w:p w14:paraId="770731DF" w14:textId="1B106FAF"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1" w:history="1">
            <w:r w:rsidRPr="00CB68B7">
              <w:rPr>
                <w:rStyle w:val="Hyperlink"/>
                <w:rFonts w:asciiTheme="majorHAnsi" w:hAnsiTheme="majorHAnsi"/>
                <w:noProof/>
              </w:rPr>
              <w:t>SECTION J. Assessment of BENEFIT SHARING</w:t>
            </w:r>
            <w:r>
              <w:rPr>
                <w:noProof/>
                <w:webHidden/>
              </w:rPr>
              <w:tab/>
            </w:r>
            <w:r>
              <w:rPr>
                <w:noProof/>
                <w:webHidden/>
              </w:rPr>
              <w:fldChar w:fldCharType="begin"/>
            </w:r>
            <w:r>
              <w:rPr>
                <w:noProof/>
                <w:webHidden/>
              </w:rPr>
              <w:instrText xml:space="preserve"> PAGEREF _Toc229656391 \h </w:instrText>
            </w:r>
            <w:r>
              <w:rPr>
                <w:noProof/>
                <w:webHidden/>
              </w:rPr>
            </w:r>
            <w:r>
              <w:rPr>
                <w:noProof/>
                <w:webHidden/>
              </w:rPr>
              <w:fldChar w:fldCharType="separate"/>
            </w:r>
            <w:r>
              <w:rPr>
                <w:noProof/>
                <w:webHidden/>
              </w:rPr>
              <w:t>28</w:t>
            </w:r>
            <w:r>
              <w:rPr>
                <w:noProof/>
                <w:webHidden/>
              </w:rPr>
              <w:fldChar w:fldCharType="end"/>
            </w:r>
          </w:hyperlink>
        </w:p>
        <w:p w14:paraId="6A11307F" w14:textId="74E7259D"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2" w:history="1">
            <w:r w:rsidRPr="00CB68B7">
              <w:rPr>
                <w:rStyle w:val="Hyperlink"/>
                <w:rFonts w:asciiTheme="majorHAnsi" w:hAnsiTheme="majorHAnsi"/>
                <w:noProof/>
              </w:rPr>
              <w:t>SECTION K. ASSESSMENT OF ANY OTHER CO-BENEFITS</w:t>
            </w:r>
            <w:r>
              <w:rPr>
                <w:noProof/>
                <w:webHidden/>
              </w:rPr>
              <w:tab/>
            </w:r>
            <w:r>
              <w:rPr>
                <w:noProof/>
                <w:webHidden/>
              </w:rPr>
              <w:fldChar w:fldCharType="begin"/>
            </w:r>
            <w:r>
              <w:rPr>
                <w:noProof/>
                <w:webHidden/>
              </w:rPr>
              <w:instrText xml:space="preserve"> PAGEREF _Toc229656392 \h </w:instrText>
            </w:r>
            <w:r>
              <w:rPr>
                <w:noProof/>
                <w:webHidden/>
              </w:rPr>
            </w:r>
            <w:r>
              <w:rPr>
                <w:noProof/>
                <w:webHidden/>
              </w:rPr>
              <w:fldChar w:fldCharType="separate"/>
            </w:r>
            <w:r>
              <w:rPr>
                <w:noProof/>
                <w:webHidden/>
              </w:rPr>
              <w:t>29</w:t>
            </w:r>
            <w:r>
              <w:rPr>
                <w:noProof/>
                <w:webHidden/>
              </w:rPr>
              <w:fldChar w:fldCharType="end"/>
            </w:r>
          </w:hyperlink>
        </w:p>
        <w:p w14:paraId="307E54F9" w14:textId="6ADF342F"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3" w:history="1">
            <w:r w:rsidRPr="00CB68B7">
              <w:rPr>
                <w:rStyle w:val="Hyperlink"/>
                <w:rFonts w:asciiTheme="majorHAnsi" w:hAnsiTheme="majorHAnsi"/>
                <w:noProof/>
              </w:rPr>
              <w:t>SECTION L. CONFIRMATION OF AVOIDANCE OF DOUBLE ISSUANCE</w:t>
            </w:r>
            <w:r>
              <w:rPr>
                <w:noProof/>
                <w:webHidden/>
              </w:rPr>
              <w:tab/>
            </w:r>
            <w:r>
              <w:rPr>
                <w:noProof/>
                <w:webHidden/>
              </w:rPr>
              <w:fldChar w:fldCharType="begin"/>
            </w:r>
            <w:r>
              <w:rPr>
                <w:noProof/>
                <w:webHidden/>
              </w:rPr>
              <w:instrText xml:space="preserve"> PAGEREF _Toc229656393 \h </w:instrText>
            </w:r>
            <w:r>
              <w:rPr>
                <w:noProof/>
                <w:webHidden/>
              </w:rPr>
            </w:r>
            <w:r>
              <w:rPr>
                <w:noProof/>
                <w:webHidden/>
              </w:rPr>
              <w:fldChar w:fldCharType="separate"/>
            </w:r>
            <w:r>
              <w:rPr>
                <w:noProof/>
                <w:webHidden/>
              </w:rPr>
              <w:t>29</w:t>
            </w:r>
            <w:r>
              <w:rPr>
                <w:noProof/>
                <w:webHidden/>
              </w:rPr>
              <w:fldChar w:fldCharType="end"/>
            </w:r>
          </w:hyperlink>
        </w:p>
        <w:p w14:paraId="798EB051" w14:textId="69746AD0"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4" w:history="1">
            <w:r w:rsidRPr="00CB68B7">
              <w:rPr>
                <w:rStyle w:val="Hyperlink"/>
                <w:rFonts w:asciiTheme="majorHAnsi" w:hAnsiTheme="majorHAnsi"/>
                <w:noProof/>
              </w:rPr>
              <w:t>SECTION M. COMPLIANCE WITH Annual Reports</w:t>
            </w:r>
            <w:r>
              <w:rPr>
                <w:noProof/>
                <w:webHidden/>
              </w:rPr>
              <w:tab/>
            </w:r>
            <w:r>
              <w:rPr>
                <w:noProof/>
                <w:webHidden/>
              </w:rPr>
              <w:fldChar w:fldCharType="begin"/>
            </w:r>
            <w:r>
              <w:rPr>
                <w:noProof/>
                <w:webHidden/>
              </w:rPr>
              <w:instrText xml:space="preserve"> PAGEREF _Toc229656394 \h </w:instrText>
            </w:r>
            <w:r>
              <w:rPr>
                <w:noProof/>
                <w:webHidden/>
              </w:rPr>
            </w:r>
            <w:r>
              <w:rPr>
                <w:noProof/>
                <w:webHidden/>
              </w:rPr>
              <w:fldChar w:fldCharType="separate"/>
            </w:r>
            <w:r>
              <w:rPr>
                <w:noProof/>
                <w:webHidden/>
              </w:rPr>
              <w:t>29</w:t>
            </w:r>
            <w:r>
              <w:rPr>
                <w:noProof/>
                <w:webHidden/>
              </w:rPr>
              <w:fldChar w:fldCharType="end"/>
            </w:r>
          </w:hyperlink>
        </w:p>
        <w:p w14:paraId="720F07C9" w14:textId="5886E052"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5" w:history="1">
            <w:r w:rsidRPr="00CB68B7">
              <w:rPr>
                <w:rStyle w:val="Hyperlink"/>
                <w:noProof/>
                <w:lang w:val="en-GB"/>
              </w:rPr>
              <w:t>PART V – INTERNAL QUALITY CONTROL</w:t>
            </w:r>
            <w:r>
              <w:rPr>
                <w:noProof/>
                <w:webHidden/>
              </w:rPr>
              <w:tab/>
            </w:r>
            <w:r>
              <w:rPr>
                <w:noProof/>
                <w:webHidden/>
              </w:rPr>
              <w:fldChar w:fldCharType="begin"/>
            </w:r>
            <w:r>
              <w:rPr>
                <w:noProof/>
                <w:webHidden/>
              </w:rPr>
              <w:instrText xml:space="preserve"> PAGEREF _Toc229656395 \h </w:instrText>
            </w:r>
            <w:r>
              <w:rPr>
                <w:noProof/>
                <w:webHidden/>
              </w:rPr>
            </w:r>
            <w:r>
              <w:rPr>
                <w:noProof/>
                <w:webHidden/>
              </w:rPr>
              <w:fldChar w:fldCharType="separate"/>
            </w:r>
            <w:r>
              <w:rPr>
                <w:noProof/>
                <w:webHidden/>
              </w:rPr>
              <w:t>31</w:t>
            </w:r>
            <w:r>
              <w:rPr>
                <w:noProof/>
                <w:webHidden/>
              </w:rPr>
              <w:fldChar w:fldCharType="end"/>
            </w:r>
          </w:hyperlink>
        </w:p>
        <w:p w14:paraId="45AAADAB" w14:textId="64F7DB10"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6" w:history="1">
            <w:r w:rsidRPr="00CB68B7">
              <w:rPr>
                <w:rStyle w:val="Hyperlink"/>
                <w:noProof/>
                <w:lang w:val="en-GB"/>
              </w:rPr>
              <w:t>PART VI – VERIFICATION OPINION AND CERTIFICATION STATEMENT</w:t>
            </w:r>
            <w:r>
              <w:rPr>
                <w:noProof/>
                <w:webHidden/>
              </w:rPr>
              <w:tab/>
            </w:r>
            <w:r>
              <w:rPr>
                <w:noProof/>
                <w:webHidden/>
              </w:rPr>
              <w:fldChar w:fldCharType="begin"/>
            </w:r>
            <w:r>
              <w:rPr>
                <w:noProof/>
                <w:webHidden/>
              </w:rPr>
              <w:instrText xml:space="preserve"> PAGEREF _Toc229656396 \h </w:instrText>
            </w:r>
            <w:r>
              <w:rPr>
                <w:noProof/>
                <w:webHidden/>
              </w:rPr>
            </w:r>
            <w:r>
              <w:rPr>
                <w:noProof/>
                <w:webHidden/>
              </w:rPr>
              <w:fldChar w:fldCharType="separate"/>
            </w:r>
            <w:r>
              <w:rPr>
                <w:noProof/>
                <w:webHidden/>
              </w:rPr>
              <w:t>31</w:t>
            </w:r>
            <w:r>
              <w:rPr>
                <w:noProof/>
                <w:webHidden/>
              </w:rPr>
              <w:fldChar w:fldCharType="end"/>
            </w:r>
          </w:hyperlink>
        </w:p>
        <w:p w14:paraId="3FD55881" w14:textId="5CEEBBD8"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7" w:history="1">
            <w:r w:rsidRPr="00CB68B7">
              <w:rPr>
                <w:rStyle w:val="Hyperlink"/>
                <w:noProof/>
                <w:lang w:val="en-GB"/>
              </w:rPr>
              <w:t>pART vII - APPENDICES</w:t>
            </w:r>
            <w:r>
              <w:rPr>
                <w:noProof/>
                <w:webHidden/>
              </w:rPr>
              <w:tab/>
            </w:r>
            <w:r>
              <w:rPr>
                <w:noProof/>
                <w:webHidden/>
              </w:rPr>
              <w:fldChar w:fldCharType="begin"/>
            </w:r>
            <w:r>
              <w:rPr>
                <w:noProof/>
                <w:webHidden/>
              </w:rPr>
              <w:instrText xml:space="preserve"> PAGEREF _Toc229656397 \h </w:instrText>
            </w:r>
            <w:r>
              <w:rPr>
                <w:noProof/>
                <w:webHidden/>
              </w:rPr>
            </w:r>
            <w:r>
              <w:rPr>
                <w:noProof/>
                <w:webHidden/>
              </w:rPr>
              <w:fldChar w:fldCharType="separate"/>
            </w:r>
            <w:r>
              <w:rPr>
                <w:noProof/>
                <w:webHidden/>
              </w:rPr>
              <w:t>33</w:t>
            </w:r>
            <w:r>
              <w:rPr>
                <w:noProof/>
                <w:webHidden/>
              </w:rPr>
              <w:fldChar w:fldCharType="end"/>
            </w:r>
          </w:hyperlink>
        </w:p>
        <w:p w14:paraId="76B12F77" w14:textId="70F089DB"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8" w:history="1">
            <w:r w:rsidRPr="00CB68B7">
              <w:rPr>
                <w:rStyle w:val="Hyperlink"/>
                <w:rFonts w:asciiTheme="majorHAnsi" w:hAnsiTheme="majorHAnsi"/>
                <w:noProof/>
              </w:rPr>
              <w:t>Appendix 1: Abbreviations</w:t>
            </w:r>
            <w:r>
              <w:rPr>
                <w:noProof/>
                <w:webHidden/>
              </w:rPr>
              <w:tab/>
            </w:r>
            <w:r>
              <w:rPr>
                <w:noProof/>
                <w:webHidden/>
              </w:rPr>
              <w:fldChar w:fldCharType="begin"/>
            </w:r>
            <w:r>
              <w:rPr>
                <w:noProof/>
                <w:webHidden/>
              </w:rPr>
              <w:instrText xml:space="preserve"> PAGEREF _Toc229656398 \h </w:instrText>
            </w:r>
            <w:r>
              <w:rPr>
                <w:noProof/>
                <w:webHidden/>
              </w:rPr>
            </w:r>
            <w:r>
              <w:rPr>
                <w:noProof/>
                <w:webHidden/>
              </w:rPr>
              <w:fldChar w:fldCharType="separate"/>
            </w:r>
            <w:r>
              <w:rPr>
                <w:noProof/>
                <w:webHidden/>
              </w:rPr>
              <w:t>33</w:t>
            </w:r>
            <w:r>
              <w:rPr>
                <w:noProof/>
                <w:webHidden/>
              </w:rPr>
              <w:fldChar w:fldCharType="end"/>
            </w:r>
          </w:hyperlink>
        </w:p>
        <w:p w14:paraId="0676E9EF" w14:textId="3DFE4962"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399" w:history="1">
            <w:r w:rsidRPr="00CB68B7">
              <w:rPr>
                <w:rStyle w:val="Hyperlink"/>
                <w:rFonts w:asciiTheme="majorHAnsi" w:hAnsiTheme="majorHAnsi"/>
                <w:noProof/>
              </w:rPr>
              <w:t>Appendix 2: Competence of team members and technical reviewers</w:t>
            </w:r>
            <w:r>
              <w:rPr>
                <w:noProof/>
                <w:webHidden/>
              </w:rPr>
              <w:tab/>
            </w:r>
            <w:r>
              <w:rPr>
                <w:noProof/>
                <w:webHidden/>
              </w:rPr>
              <w:fldChar w:fldCharType="begin"/>
            </w:r>
            <w:r>
              <w:rPr>
                <w:noProof/>
                <w:webHidden/>
              </w:rPr>
              <w:instrText xml:space="preserve"> PAGEREF _Toc229656399 \h </w:instrText>
            </w:r>
            <w:r>
              <w:rPr>
                <w:noProof/>
                <w:webHidden/>
              </w:rPr>
            </w:r>
            <w:r>
              <w:rPr>
                <w:noProof/>
                <w:webHidden/>
              </w:rPr>
              <w:fldChar w:fldCharType="separate"/>
            </w:r>
            <w:r>
              <w:rPr>
                <w:noProof/>
                <w:webHidden/>
              </w:rPr>
              <w:t>33</w:t>
            </w:r>
            <w:r>
              <w:rPr>
                <w:noProof/>
                <w:webHidden/>
              </w:rPr>
              <w:fldChar w:fldCharType="end"/>
            </w:r>
          </w:hyperlink>
        </w:p>
        <w:p w14:paraId="1AF9397D" w14:textId="674C15E3"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00" w:history="1">
            <w:r w:rsidRPr="00CB68B7">
              <w:rPr>
                <w:rStyle w:val="Hyperlink"/>
                <w:rFonts w:asciiTheme="majorHAnsi" w:hAnsiTheme="majorHAnsi"/>
                <w:noProof/>
              </w:rPr>
              <w:t>Appendix 3: Documents/Evidence reviewed or referenced</w:t>
            </w:r>
            <w:r>
              <w:rPr>
                <w:noProof/>
                <w:webHidden/>
              </w:rPr>
              <w:tab/>
            </w:r>
            <w:r>
              <w:rPr>
                <w:noProof/>
                <w:webHidden/>
              </w:rPr>
              <w:fldChar w:fldCharType="begin"/>
            </w:r>
            <w:r>
              <w:rPr>
                <w:noProof/>
                <w:webHidden/>
              </w:rPr>
              <w:instrText xml:space="preserve"> PAGEREF _Toc229656400 \h </w:instrText>
            </w:r>
            <w:r>
              <w:rPr>
                <w:noProof/>
                <w:webHidden/>
              </w:rPr>
            </w:r>
            <w:r>
              <w:rPr>
                <w:noProof/>
                <w:webHidden/>
              </w:rPr>
              <w:fldChar w:fldCharType="separate"/>
            </w:r>
            <w:r>
              <w:rPr>
                <w:noProof/>
                <w:webHidden/>
              </w:rPr>
              <w:t>33</w:t>
            </w:r>
            <w:r>
              <w:rPr>
                <w:noProof/>
                <w:webHidden/>
              </w:rPr>
              <w:fldChar w:fldCharType="end"/>
            </w:r>
          </w:hyperlink>
        </w:p>
        <w:p w14:paraId="661F24B5" w14:textId="665B4AF0" w:rsidR="009C57E8" w:rsidRDefault="009C57E8">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01" w:history="1">
            <w:r w:rsidRPr="00CB68B7">
              <w:rPr>
                <w:rStyle w:val="Hyperlink"/>
                <w:rFonts w:asciiTheme="majorHAnsi" w:hAnsiTheme="majorHAnsi"/>
                <w:noProof/>
              </w:rPr>
              <w:t>Appendix 4: Findings</w:t>
            </w:r>
            <w:r>
              <w:rPr>
                <w:noProof/>
                <w:webHidden/>
              </w:rPr>
              <w:tab/>
            </w:r>
            <w:r>
              <w:rPr>
                <w:noProof/>
                <w:webHidden/>
              </w:rPr>
              <w:fldChar w:fldCharType="begin"/>
            </w:r>
            <w:r>
              <w:rPr>
                <w:noProof/>
                <w:webHidden/>
              </w:rPr>
              <w:instrText xml:space="preserve"> PAGEREF _Toc229656401 \h </w:instrText>
            </w:r>
            <w:r>
              <w:rPr>
                <w:noProof/>
                <w:webHidden/>
              </w:rPr>
            </w:r>
            <w:r>
              <w:rPr>
                <w:noProof/>
                <w:webHidden/>
              </w:rPr>
              <w:fldChar w:fldCharType="separate"/>
            </w:r>
            <w:r>
              <w:rPr>
                <w:noProof/>
                <w:webHidden/>
              </w:rPr>
              <w:t>34</w:t>
            </w:r>
            <w:r>
              <w:rPr>
                <w:noProof/>
                <w:webHidden/>
              </w:rPr>
              <w:fldChar w:fldCharType="end"/>
            </w:r>
          </w:hyperlink>
        </w:p>
        <w:p w14:paraId="34F49A0B" w14:textId="53D02BB7" w:rsidR="001508B0" w:rsidRDefault="005D2CAB">
          <w:r>
            <w:fldChar w:fldCharType="end"/>
          </w:r>
        </w:p>
      </w:sdtContent>
    </w:sdt>
    <w:p w14:paraId="079A0E21" w14:textId="77777777" w:rsidR="001508B0" w:rsidRPr="001508B0" w:rsidRDefault="001508B0" w:rsidP="001508B0">
      <w:pPr>
        <w:pStyle w:val="TOC2"/>
      </w:pPr>
    </w:p>
    <w:p w14:paraId="30364632" w14:textId="187CE52C" w:rsidR="45D7BC80" w:rsidRPr="00D301FA" w:rsidRDefault="45D7BC80" w:rsidP="45D7BC80">
      <w:pPr>
        <w:rPr>
          <w:rFonts w:asciiTheme="majorHAnsi" w:eastAsiaTheme="minorEastAsia" w:hAnsiTheme="majorHAnsi"/>
          <w:color w:val="515151" w:themeColor="text1"/>
          <w:sz w:val="20"/>
          <w:szCs w:val="20"/>
          <w:lang w:val="en-GB"/>
        </w:rPr>
      </w:pPr>
    </w:p>
    <w:p w14:paraId="5290D7DC" w14:textId="77777777" w:rsidR="008B6FFD" w:rsidRPr="00D301FA" w:rsidRDefault="008B6FFD">
      <w:pPr>
        <w:spacing w:line="276" w:lineRule="auto"/>
        <w:contextualSpacing w:val="0"/>
        <w:rPr>
          <w:rFonts w:asciiTheme="majorHAnsi" w:hAnsiTheme="majorHAnsi"/>
          <w:b/>
          <w:caps/>
          <w:color w:val="00B9BD" w:themeColor="accent1"/>
          <w:sz w:val="20"/>
          <w:szCs w:val="20"/>
        </w:rPr>
      </w:pPr>
      <w:bookmarkStart w:id="7" w:name="_Ref125613793"/>
      <w:r w:rsidRPr="00D301FA">
        <w:rPr>
          <w:rFonts w:asciiTheme="majorHAnsi" w:hAnsiTheme="majorHAnsi"/>
          <w:sz w:val="20"/>
          <w:szCs w:val="20"/>
        </w:rPr>
        <w:br w:type="page"/>
      </w:r>
    </w:p>
    <w:p w14:paraId="0E1CCFF6" w14:textId="1D1244A5" w:rsidR="00C50133" w:rsidRPr="00D26511" w:rsidRDefault="00F53F24" w:rsidP="00711E05">
      <w:pPr>
        <w:pStyle w:val="Heading1"/>
        <w:rPr>
          <w:sz w:val="32"/>
          <w:szCs w:val="30"/>
          <w:lang w:val="en-GB"/>
        </w:rPr>
      </w:pPr>
      <w:bookmarkStart w:id="8" w:name="_Toc215295428"/>
      <w:bookmarkStart w:id="9" w:name="_Toc224144143"/>
      <w:bookmarkStart w:id="10" w:name="_Toc229656378"/>
      <w:r w:rsidRPr="00D26511">
        <w:rPr>
          <w:sz w:val="32"/>
          <w:szCs w:val="30"/>
          <w:lang w:val="en-GB"/>
        </w:rPr>
        <w:t xml:space="preserve">PART I – </w:t>
      </w:r>
      <w:r w:rsidR="00031669" w:rsidRPr="00D26511">
        <w:rPr>
          <w:sz w:val="32"/>
          <w:szCs w:val="30"/>
          <w:lang w:val="en-GB"/>
        </w:rPr>
        <w:t>EXECUTIVE SUMMARY</w:t>
      </w:r>
      <w:bookmarkEnd w:id="7"/>
      <w:bookmarkEnd w:id="8"/>
      <w:bookmarkEnd w:id="9"/>
      <w:bookmarkEnd w:id="10"/>
    </w:p>
    <w:p w14:paraId="246CEB35" w14:textId="18B49A31" w:rsidR="00C50133" w:rsidRPr="00CE426F" w:rsidRDefault="00CC16C0" w:rsidP="003D72DB">
      <w:pPr>
        <w:spacing w:line="276" w:lineRule="auto"/>
        <w:jc w:val="both"/>
        <w:rPr>
          <w:rFonts w:asciiTheme="majorHAnsi" w:hAnsiTheme="majorHAnsi"/>
          <w:color w:val="00B0F0"/>
          <w:szCs w:val="22"/>
        </w:rPr>
      </w:pPr>
      <w:r w:rsidRPr="00CE426F">
        <w:rPr>
          <w:rFonts w:asciiTheme="majorHAnsi" w:eastAsiaTheme="minorEastAsia" w:hAnsiTheme="majorHAnsi" w:cs="Verdana"/>
          <w:i/>
          <w:iCs/>
          <w:szCs w:val="22"/>
        </w:rPr>
        <w:t>&gt;&gt;</w:t>
      </w:r>
      <w:r w:rsidR="00FE3CB1" w:rsidRPr="00CE426F">
        <w:rPr>
          <w:rFonts w:ascii="Arial" w:hAnsi="Arial" w:cs="Arial"/>
          <w:i/>
          <w:iCs/>
          <w:color w:val="006FC0"/>
          <w:szCs w:val="22"/>
          <w:lang w:val="en-GB"/>
          <w14:cntxtAlts w14:val="0"/>
        </w:rPr>
        <w:t xml:space="preserve"> </w:t>
      </w:r>
      <w:r w:rsidR="00FE3CB1" w:rsidRPr="00CE426F">
        <w:rPr>
          <w:rFonts w:asciiTheme="majorHAnsi" w:hAnsiTheme="majorHAnsi"/>
          <w:i/>
          <w:iCs/>
          <w:color w:val="00B0F0"/>
          <w:szCs w:val="22"/>
          <w:lang w:val="en-GB"/>
        </w:rPr>
        <w:t xml:space="preserve">Provide a summary of the project (including the purpose and general description and location), the </w:t>
      </w:r>
      <w:r w:rsidR="003D72DB" w:rsidRPr="00CE426F">
        <w:rPr>
          <w:rFonts w:asciiTheme="majorHAnsi" w:hAnsiTheme="majorHAnsi"/>
          <w:i/>
          <w:iCs/>
          <w:color w:val="00B0F0"/>
          <w:szCs w:val="22"/>
          <w:lang w:val="en-GB"/>
        </w:rPr>
        <w:t>verification</w:t>
      </w:r>
      <w:r w:rsidR="00FE3CB1" w:rsidRPr="00CE426F">
        <w:rPr>
          <w:rFonts w:asciiTheme="majorHAnsi" w:hAnsiTheme="majorHAnsi"/>
          <w:i/>
          <w:iCs/>
          <w:color w:val="00B0F0"/>
          <w:szCs w:val="22"/>
          <w:lang w:val="en-GB"/>
        </w:rPr>
        <w:t xml:space="preserve"> process and its conclusion.</w:t>
      </w:r>
    </w:p>
    <w:p w14:paraId="5E24BEDF" w14:textId="2D7E6C10" w:rsidR="00FC1636" w:rsidRPr="00D26511" w:rsidRDefault="00E73049" w:rsidP="00D26511">
      <w:pPr>
        <w:pStyle w:val="Heading1"/>
        <w:ind w:left="1800" w:hanging="1800"/>
        <w:rPr>
          <w:sz w:val="32"/>
          <w:szCs w:val="30"/>
          <w:lang w:val="en-GB"/>
        </w:rPr>
      </w:pPr>
      <w:bookmarkStart w:id="11" w:name="_Ref125613797"/>
      <w:bookmarkStart w:id="12" w:name="_Toc215295429"/>
      <w:bookmarkStart w:id="13" w:name="_Toc224144144"/>
      <w:bookmarkStart w:id="14" w:name="_Toc229656379"/>
      <w:r w:rsidRPr="00D26511">
        <w:rPr>
          <w:sz w:val="32"/>
          <w:szCs w:val="30"/>
          <w:lang w:val="en-GB"/>
        </w:rPr>
        <w:t xml:space="preserve">PART II – </w:t>
      </w:r>
      <w:r w:rsidR="00191EC0" w:rsidRPr="00D26511">
        <w:rPr>
          <w:sz w:val="32"/>
          <w:szCs w:val="30"/>
          <w:lang w:val="en-GB"/>
        </w:rPr>
        <w:t xml:space="preserve">VERIFICATION </w:t>
      </w:r>
      <w:r w:rsidRPr="00D26511">
        <w:rPr>
          <w:sz w:val="32"/>
          <w:szCs w:val="30"/>
          <w:lang w:val="en-GB"/>
        </w:rPr>
        <w:t>TEAM, TECHNICAL REVIEWER AND APPROVER</w:t>
      </w:r>
      <w:bookmarkEnd w:id="11"/>
      <w:bookmarkEnd w:id="12"/>
      <w:bookmarkEnd w:id="13"/>
      <w:bookmarkEnd w:id="14"/>
    </w:p>
    <w:p w14:paraId="5A897E6B" w14:textId="3B14D258" w:rsidR="00D67A66" w:rsidRPr="00D26511" w:rsidRDefault="00D67A66" w:rsidP="00D32346">
      <w:pPr>
        <w:pStyle w:val="H3"/>
        <w:numPr>
          <w:ilvl w:val="1"/>
          <w:numId w:val="28"/>
        </w:numPr>
        <w:tabs>
          <w:tab w:val="left" w:pos="851"/>
        </w:tabs>
        <w:rPr>
          <w:color w:val="515151" w:themeColor="text1"/>
          <w:sz w:val="22"/>
          <w:szCs w:val="22"/>
        </w:rPr>
      </w:pPr>
      <w:r w:rsidRPr="00D26511">
        <w:rPr>
          <w:color w:val="515151" w:themeColor="text1"/>
          <w:sz w:val="22"/>
          <w:szCs w:val="22"/>
        </w:rPr>
        <w:t>V</w:t>
      </w:r>
      <w:r w:rsidR="00E82575" w:rsidRPr="00D26511">
        <w:rPr>
          <w:color w:val="515151" w:themeColor="text1"/>
          <w:sz w:val="22"/>
          <w:szCs w:val="22"/>
        </w:rPr>
        <w:t>erification</w:t>
      </w:r>
      <w:r w:rsidRPr="00D26511">
        <w:rPr>
          <w:color w:val="515151" w:themeColor="text1"/>
          <w:sz w:val="22"/>
          <w:szCs w:val="22"/>
        </w:rPr>
        <w:t xml:space="preserve"> team member(s)</w:t>
      </w:r>
    </w:p>
    <w:p w14:paraId="3AEDCEDB" w14:textId="3A8056E2" w:rsidR="00114AB6" w:rsidRPr="00D2588E" w:rsidRDefault="00114AB6" w:rsidP="00114AB6">
      <w:pPr>
        <w:pStyle w:val="ListParagraph"/>
        <w:framePr w:hSpace="180" w:wrap="around" w:vAnchor="text" w:hAnchor="margin" w:y="1"/>
        <w:spacing w:line="276" w:lineRule="auto"/>
        <w:ind w:left="420"/>
        <w:rPr>
          <w:rFonts w:asciiTheme="majorHAnsi" w:hAnsiTheme="majorHAnsi"/>
          <w:sz w:val="20"/>
          <w:szCs w:val="20"/>
        </w:rPr>
      </w:pPr>
      <w:r w:rsidRPr="00D2588E">
        <w:rPr>
          <w:rFonts w:asciiTheme="majorHAnsi" w:hAnsiTheme="majorHAnsi"/>
          <w:sz w:val="20"/>
          <w:szCs w:val="20"/>
        </w:rPr>
        <w:t xml:space="preserve">Has the same VVB performed validation activity (including the inclusion of VPA, design certification renewal, design change review) for the given </w:t>
      </w:r>
      <w:r w:rsidR="00AF1DF5" w:rsidRPr="00D2588E">
        <w:rPr>
          <w:rFonts w:asciiTheme="majorHAnsi" w:hAnsiTheme="majorHAnsi"/>
          <w:sz w:val="20"/>
          <w:szCs w:val="20"/>
        </w:rPr>
        <w:t xml:space="preserve">project </w:t>
      </w:r>
      <w:r w:rsidRPr="00D2588E">
        <w:rPr>
          <w:rFonts w:asciiTheme="majorHAnsi" w:hAnsiTheme="majorHAnsi"/>
          <w:sz w:val="20"/>
          <w:szCs w:val="20"/>
        </w:rPr>
        <w:t>activity</w:t>
      </w:r>
    </w:p>
    <w:p w14:paraId="50257C4D" w14:textId="218EA416" w:rsidR="00114AB6" w:rsidRPr="00D2588E" w:rsidRDefault="00C41898" w:rsidP="00C41898">
      <w:pPr>
        <w:pStyle w:val="ListParagraph"/>
        <w:framePr w:hSpace="180" w:wrap="around" w:vAnchor="text" w:hAnchor="margin" w:y="1"/>
        <w:ind w:left="420"/>
        <w:rPr>
          <w:rFonts w:asciiTheme="majorHAnsi" w:hAnsiTheme="majorHAnsi"/>
          <w:sz w:val="20"/>
          <w:szCs w:val="20"/>
          <w:lang w:val="en-GB"/>
        </w:rPr>
      </w:pPr>
      <w:r w:rsidRPr="00D2588E">
        <w:rPr>
          <w:rFonts w:ascii="Segoe UI Symbol" w:eastAsia="MS Gothic" w:hAnsi="Segoe UI Symbol" w:cs="Segoe UI Symbol"/>
          <w:color w:val="00B6B9"/>
          <w:sz w:val="20"/>
          <w:szCs w:val="20"/>
          <w:lang w:val="en-GB"/>
        </w:rPr>
        <w:t>☐</w:t>
      </w:r>
      <w:r w:rsidRPr="00D2588E">
        <w:rPr>
          <w:rFonts w:asciiTheme="majorHAnsi" w:hAnsiTheme="majorHAnsi"/>
          <w:color w:val="00B6B9"/>
          <w:sz w:val="20"/>
          <w:szCs w:val="20"/>
          <w:lang w:val="en-GB"/>
        </w:rPr>
        <w:t xml:space="preserve"> </w:t>
      </w:r>
      <w:r w:rsidR="00114AB6" w:rsidRPr="00D2588E">
        <w:rPr>
          <w:rFonts w:asciiTheme="majorHAnsi" w:hAnsiTheme="majorHAnsi"/>
          <w:sz w:val="20"/>
          <w:szCs w:val="20"/>
          <w:lang w:val="en-GB"/>
        </w:rPr>
        <w:t>Yes</w:t>
      </w:r>
      <w:r w:rsidRPr="00D2588E">
        <w:rPr>
          <w:rFonts w:asciiTheme="majorHAnsi" w:hAnsiTheme="majorHAnsi"/>
          <w:sz w:val="20"/>
          <w:szCs w:val="20"/>
          <w:lang w:val="en-GB"/>
        </w:rPr>
        <w:t xml:space="preserve"> </w:t>
      </w:r>
    </w:p>
    <w:p w14:paraId="491E8085" w14:textId="0970AF87" w:rsidR="00114AB6" w:rsidRPr="00D2588E" w:rsidRDefault="00C41898" w:rsidP="00C41898">
      <w:pPr>
        <w:pStyle w:val="ListParagraph"/>
        <w:framePr w:hSpace="180" w:wrap="around" w:vAnchor="text" w:hAnchor="margin" w:y="1"/>
        <w:ind w:left="420"/>
        <w:rPr>
          <w:rFonts w:asciiTheme="majorHAnsi" w:hAnsiTheme="majorHAnsi"/>
          <w:sz w:val="20"/>
          <w:szCs w:val="20"/>
          <w:lang w:val="en-GB"/>
        </w:rPr>
      </w:pPr>
      <w:r w:rsidRPr="00D2588E">
        <w:rPr>
          <w:rFonts w:ascii="Segoe UI Symbol" w:eastAsia="MS Gothic" w:hAnsi="Segoe UI Symbol" w:cs="Segoe UI Symbol"/>
          <w:color w:val="00B6B9"/>
          <w:sz w:val="20"/>
          <w:szCs w:val="20"/>
          <w:lang w:val="en-GB"/>
        </w:rPr>
        <w:t>☐</w:t>
      </w:r>
      <w:r w:rsidR="00114AB6" w:rsidRPr="00D2588E">
        <w:rPr>
          <w:rFonts w:asciiTheme="majorHAnsi" w:hAnsiTheme="majorHAnsi"/>
          <w:color w:val="00B6B9"/>
          <w:sz w:val="20"/>
          <w:szCs w:val="20"/>
          <w:lang w:val="en-GB"/>
        </w:rPr>
        <w:t xml:space="preserve"> </w:t>
      </w:r>
      <w:r w:rsidR="00114AB6" w:rsidRPr="00D2588E">
        <w:rPr>
          <w:rFonts w:asciiTheme="majorHAnsi" w:hAnsiTheme="majorHAnsi"/>
          <w:sz w:val="20"/>
          <w:szCs w:val="20"/>
          <w:lang w:val="en-GB"/>
        </w:rPr>
        <w:t>No</w:t>
      </w:r>
    </w:p>
    <w:p w14:paraId="32355365" w14:textId="384E3641" w:rsidR="00114AB6" w:rsidRPr="00D2588E" w:rsidRDefault="00114AB6" w:rsidP="00C41898">
      <w:pPr>
        <w:pStyle w:val="ListParagraph"/>
        <w:framePr w:hSpace="180" w:wrap="around" w:vAnchor="text" w:hAnchor="margin" w:y="1"/>
        <w:spacing w:line="276" w:lineRule="auto"/>
        <w:ind w:left="420"/>
        <w:rPr>
          <w:rFonts w:asciiTheme="majorHAnsi" w:hAnsiTheme="majorHAnsi"/>
          <w:sz w:val="20"/>
          <w:szCs w:val="20"/>
        </w:rPr>
      </w:pPr>
      <w:r w:rsidRPr="00D2588E">
        <w:rPr>
          <w:rFonts w:asciiTheme="majorHAnsi" w:hAnsiTheme="majorHAnsi"/>
          <w:sz w:val="20"/>
          <w:szCs w:val="20"/>
        </w:rPr>
        <w:t>&gt;&gt;</w:t>
      </w:r>
      <w:r w:rsidR="004360D1" w:rsidRPr="00D2588E">
        <w:rPr>
          <w:rFonts w:asciiTheme="majorHAnsi" w:hAnsiTheme="majorHAnsi"/>
          <w:sz w:val="20"/>
          <w:szCs w:val="20"/>
        </w:rPr>
        <w:t xml:space="preserve"> Select the appropriate option.</w:t>
      </w:r>
    </w:p>
    <w:p w14:paraId="0C068DFC" w14:textId="77777777" w:rsidR="008B0962" w:rsidRPr="00D2588E" w:rsidRDefault="008B0962" w:rsidP="008B0962">
      <w:pPr>
        <w:pStyle w:val="ParaTickBox"/>
        <w:tabs>
          <w:tab w:val="clear" w:pos="510"/>
        </w:tabs>
        <w:ind w:left="57" w:right="57" w:firstLine="0"/>
        <w:jc w:val="both"/>
        <w:rPr>
          <w:rFonts w:asciiTheme="majorHAnsi" w:hAnsiTheme="majorHAnsi"/>
          <w:i/>
          <w:iCs/>
          <w:szCs w:val="20"/>
        </w:rPr>
      </w:pPr>
      <w:r w:rsidRPr="00D2588E">
        <w:rPr>
          <w:rFonts w:asciiTheme="majorHAnsi" w:hAnsiTheme="majorHAnsi"/>
          <w:i/>
          <w:iCs/>
          <w:szCs w:val="20"/>
        </w:rPr>
        <w:t>(Copy/paste rows as necessary)</w:t>
      </w:r>
    </w:p>
    <w:tbl>
      <w:tblPr>
        <w:tblStyle w:val="TableGrid"/>
        <w:tblW w:w="9498" w:type="dxa"/>
        <w:tblInd w:w="137" w:type="dxa"/>
        <w:tblBorders>
          <w:top w:val="single" w:sz="4" w:space="0" w:color="323232" w:themeColor="text2"/>
          <w:left w:val="none" w:sz="0" w:space="0" w:color="auto"/>
          <w:bottom w:val="single" w:sz="4" w:space="0" w:color="323232" w:themeColor="text2"/>
          <w:right w:val="none" w:sz="0" w:space="0" w:color="auto"/>
          <w:insideH w:val="single" w:sz="4" w:space="0" w:color="323232" w:themeColor="text2"/>
          <w:insideV w:val="single" w:sz="4" w:space="0" w:color="323232" w:themeColor="text2"/>
        </w:tblBorders>
        <w:tblLayout w:type="fixed"/>
        <w:tblLook w:val="04A0" w:firstRow="1" w:lastRow="0" w:firstColumn="1" w:lastColumn="0" w:noHBand="0" w:noVBand="1"/>
      </w:tblPr>
      <w:tblGrid>
        <w:gridCol w:w="673"/>
        <w:gridCol w:w="1440"/>
        <w:gridCol w:w="990"/>
        <w:gridCol w:w="1260"/>
        <w:gridCol w:w="1350"/>
        <w:gridCol w:w="1350"/>
        <w:gridCol w:w="782"/>
        <w:gridCol w:w="409"/>
        <w:gridCol w:w="409"/>
        <w:gridCol w:w="410"/>
        <w:gridCol w:w="425"/>
      </w:tblGrid>
      <w:tr w:rsidR="00C36287" w:rsidRPr="00D2588E" w14:paraId="23C68B96" w14:textId="1683F081" w:rsidTr="00C62802">
        <w:trPr>
          <w:cantSplit/>
          <w:trHeight w:val="281"/>
        </w:trPr>
        <w:tc>
          <w:tcPr>
            <w:tcW w:w="673" w:type="dxa"/>
            <w:vMerge w:val="restart"/>
            <w:shd w:val="clear" w:color="auto" w:fill="00B9BD" w:themeFill="accent1"/>
            <w:vAlign w:val="center"/>
          </w:tcPr>
          <w:p w14:paraId="7281B989" w14:textId="77777777"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No.</w:t>
            </w:r>
          </w:p>
        </w:tc>
        <w:tc>
          <w:tcPr>
            <w:tcW w:w="1440" w:type="dxa"/>
            <w:vMerge w:val="restart"/>
            <w:shd w:val="clear" w:color="auto" w:fill="00B9BD" w:themeFill="accent1"/>
            <w:vAlign w:val="center"/>
          </w:tcPr>
          <w:p w14:paraId="75B7B76D" w14:textId="77777777"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Role</w:t>
            </w:r>
          </w:p>
        </w:tc>
        <w:tc>
          <w:tcPr>
            <w:tcW w:w="990" w:type="dxa"/>
            <w:vMerge w:val="restart"/>
            <w:shd w:val="clear" w:color="auto" w:fill="00B9BD" w:themeFill="accent1"/>
            <w:textDirection w:val="btLr"/>
            <w:vAlign w:val="center"/>
          </w:tcPr>
          <w:p w14:paraId="2404B7C7" w14:textId="3044E927" w:rsidR="00C36287" w:rsidRPr="00BA1D50" w:rsidRDefault="00C36287" w:rsidP="00086E5D">
            <w:pPr>
              <w:spacing w:before="60" w:after="60"/>
              <w:ind w:left="113" w:right="113"/>
              <w:jc w:val="center"/>
              <w:rPr>
                <w:rFonts w:asciiTheme="majorHAnsi" w:hAnsiTheme="majorHAnsi" w:cstheme="minorBidi"/>
                <w:b/>
                <w:bCs/>
                <w:sz w:val="20"/>
                <w:szCs w:val="20"/>
              </w:rPr>
            </w:pPr>
            <w:r w:rsidRPr="00BA1D50">
              <w:rPr>
                <w:rFonts w:asciiTheme="majorHAnsi" w:hAnsiTheme="majorHAnsi" w:cstheme="minorBidi"/>
                <w:b/>
                <w:bCs/>
                <w:sz w:val="20"/>
                <w:szCs w:val="20"/>
              </w:rPr>
              <w:t>Type of resource</w:t>
            </w:r>
          </w:p>
        </w:tc>
        <w:tc>
          <w:tcPr>
            <w:tcW w:w="1260" w:type="dxa"/>
            <w:vMerge w:val="restart"/>
            <w:shd w:val="clear" w:color="auto" w:fill="00B9BD" w:themeFill="accent1"/>
            <w:vAlign w:val="center"/>
          </w:tcPr>
          <w:p w14:paraId="640B056A" w14:textId="77777777"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Last Name</w:t>
            </w:r>
          </w:p>
        </w:tc>
        <w:tc>
          <w:tcPr>
            <w:tcW w:w="1350" w:type="dxa"/>
            <w:vMerge w:val="restart"/>
            <w:shd w:val="clear" w:color="auto" w:fill="00B9BD" w:themeFill="accent1"/>
            <w:vAlign w:val="center"/>
          </w:tcPr>
          <w:p w14:paraId="15DB8F39" w14:textId="77777777"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First Name</w:t>
            </w:r>
          </w:p>
        </w:tc>
        <w:tc>
          <w:tcPr>
            <w:tcW w:w="1350" w:type="dxa"/>
            <w:vMerge w:val="restart"/>
            <w:shd w:val="clear" w:color="auto" w:fill="00B9BD" w:themeFill="accent1"/>
            <w:vAlign w:val="center"/>
          </w:tcPr>
          <w:p w14:paraId="23123DC6" w14:textId="77777777"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Affiliation</w:t>
            </w:r>
          </w:p>
          <w:p w14:paraId="0DD89406" w14:textId="50541242"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sz w:val="20"/>
                <w:szCs w:val="20"/>
              </w:rPr>
              <w:t xml:space="preserve">(e.g. name of central or other office of </w:t>
            </w:r>
            <w:r w:rsidR="008831BE" w:rsidRPr="00BA1D50">
              <w:rPr>
                <w:rFonts w:asciiTheme="majorHAnsi" w:hAnsiTheme="majorHAnsi" w:cstheme="minorBidi"/>
                <w:sz w:val="20"/>
                <w:szCs w:val="20"/>
              </w:rPr>
              <w:t xml:space="preserve">VVB </w:t>
            </w:r>
            <w:r w:rsidRPr="00BA1D50">
              <w:rPr>
                <w:rFonts w:asciiTheme="majorHAnsi" w:hAnsiTheme="majorHAnsi" w:cstheme="minorBidi"/>
                <w:sz w:val="20"/>
                <w:szCs w:val="20"/>
              </w:rPr>
              <w:t>or outsourced entity)</w:t>
            </w:r>
          </w:p>
        </w:tc>
        <w:tc>
          <w:tcPr>
            <w:tcW w:w="2435" w:type="dxa"/>
            <w:gridSpan w:val="5"/>
            <w:shd w:val="clear" w:color="auto" w:fill="00B9BD" w:themeFill="accent1"/>
            <w:vAlign w:val="center"/>
          </w:tcPr>
          <w:p w14:paraId="5EAE4D05" w14:textId="2B1A4D1E" w:rsidR="00C36287" w:rsidRPr="00BA1D50" w:rsidRDefault="00C36287"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Involved in</w:t>
            </w:r>
          </w:p>
        </w:tc>
      </w:tr>
      <w:tr w:rsidR="008905A9" w:rsidRPr="00D2588E" w14:paraId="24F03138" w14:textId="5D93C543" w:rsidTr="00C62802">
        <w:trPr>
          <w:cantSplit/>
          <w:trHeight w:val="2511"/>
        </w:trPr>
        <w:tc>
          <w:tcPr>
            <w:tcW w:w="673" w:type="dxa"/>
            <w:vMerge/>
            <w:shd w:val="clear" w:color="auto" w:fill="00B9BD" w:themeFill="accent1"/>
          </w:tcPr>
          <w:p w14:paraId="12E5B510" w14:textId="77777777" w:rsidR="005B20A1" w:rsidRPr="00BA1D50" w:rsidRDefault="005B20A1" w:rsidP="005B20A1">
            <w:pPr>
              <w:spacing w:before="60" w:after="60"/>
              <w:rPr>
                <w:rFonts w:asciiTheme="majorHAnsi" w:hAnsiTheme="majorHAnsi" w:cstheme="minorBidi"/>
                <w:sz w:val="20"/>
                <w:szCs w:val="20"/>
              </w:rPr>
            </w:pPr>
          </w:p>
        </w:tc>
        <w:tc>
          <w:tcPr>
            <w:tcW w:w="1440" w:type="dxa"/>
            <w:vMerge/>
            <w:shd w:val="clear" w:color="auto" w:fill="00B9BD" w:themeFill="accent1"/>
          </w:tcPr>
          <w:p w14:paraId="115FE9CD" w14:textId="77777777" w:rsidR="005B20A1" w:rsidRPr="00BA1D50" w:rsidRDefault="005B20A1" w:rsidP="005B20A1">
            <w:pPr>
              <w:spacing w:before="60" w:after="60"/>
              <w:rPr>
                <w:rFonts w:asciiTheme="majorHAnsi" w:hAnsiTheme="majorHAnsi" w:cstheme="minorBidi"/>
                <w:sz w:val="20"/>
                <w:szCs w:val="20"/>
              </w:rPr>
            </w:pPr>
          </w:p>
        </w:tc>
        <w:tc>
          <w:tcPr>
            <w:tcW w:w="990" w:type="dxa"/>
            <w:vMerge/>
            <w:shd w:val="clear" w:color="auto" w:fill="00B9BD" w:themeFill="accent1"/>
          </w:tcPr>
          <w:p w14:paraId="27991FC9" w14:textId="77777777" w:rsidR="005B20A1" w:rsidRPr="00BA1D50" w:rsidRDefault="005B20A1" w:rsidP="005B20A1">
            <w:pPr>
              <w:spacing w:before="60" w:after="60"/>
              <w:rPr>
                <w:rFonts w:asciiTheme="majorHAnsi" w:hAnsiTheme="majorHAnsi" w:cstheme="minorBidi"/>
                <w:sz w:val="20"/>
                <w:szCs w:val="20"/>
              </w:rPr>
            </w:pPr>
          </w:p>
        </w:tc>
        <w:tc>
          <w:tcPr>
            <w:tcW w:w="1260" w:type="dxa"/>
            <w:vMerge/>
            <w:shd w:val="clear" w:color="auto" w:fill="00B9BD" w:themeFill="accent1"/>
          </w:tcPr>
          <w:p w14:paraId="38653258" w14:textId="77777777" w:rsidR="005B20A1" w:rsidRPr="00BA1D50" w:rsidRDefault="005B20A1" w:rsidP="005B20A1">
            <w:pPr>
              <w:spacing w:before="60" w:after="60"/>
              <w:rPr>
                <w:rFonts w:asciiTheme="majorHAnsi" w:hAnsiTheme="majorHAnsi" w:cstheme="minorBidi"/>
                <w:sz w:val="20"/>
                <w:szCs w:val="20"/>
              </w:rPr>
            </w:pPr>
          </w:p>
        </w:tc>
        <w:tc>
          <w:tcPr>
            <w:tcW w:w="1350" w:type="dxa"/>
            <w:vMerge/>
            <w:shd w:val="clear" w:color="auto" w:fill="00B9BD" w:themeFill="accent1"/>
          </w:tcPr>
          <w:p w14:paraId="1D492905" w14:textId="77777777" w:rsidR="005B20A1" w:rsidRPr="00BA1D50" w:rsidRDefault="005B20A1" w:rsidP="005B20A1">
            <w:pPr>
              <w:spacing w:before="60" w:after="60"/>
              <w:rPr>
                <w:rFonts w:asciiTheme="majorHAnsi" w:hAnsiTheme="majorHAnsi" w:cstheme="minorBidi"/>
                <w:sz w:val="20"/>
                <w:szCs w:val="20"/>
              </w:rPr>
            </w:pPr>
          </w:p>
        </w:tc>
        <w:tc>
          <w:tcPr>
            <w:tcW w:w="1350" w:type="dxa"/>
            <w:vMerge/>
            <w:shd w:val="clear" w:color="auto" w:fill="00B9BD" w:themeFill="accent1"/>
          </w:tcPr>
          <w:p w14:paraId="1AB7707F" w14:textId="77777777" w:rsidR="005B20A1" w:rsidRPr="00BA1D50" w:rsidRDefault="005B20A1" w:rsidP="005B20A1">
            <w:pPr>
              <w:spacing w:before="60" w:after="60"/>
              <w:rPr>
                <w:rFonts w:asciiTheme="majorHAnsi" w:hAnsiTheme="majorHAnsi" w:cstheme="minorBidi"/>
                <w:sz w:val="20"/>
                <w:szCs w:val="20"/>
              </w:rPr>
            </w:pPr>
          </w:p>
        </w:tc>
        <w:tc>
          <w:tcPr>
            <w:tcW w:w="782" w:type="dxa"/>
            <w:shd w:val="clear" w:color="auto" w:fill="00B9BD" w:themeFill="accent1"/>
            <w:textDirection w:val="btLr"/>
            <w:vAlign w:val="center"/>
          </w:tcPr>
          <w:p w14:paraId="0A637D26" w14:textId="77777777" w:rsidR="005B20A1" w:rsidRPr="00BA1D50" w:rsidRDefault="005B20A1" w:rsidP="005B20A1">
            <w:pPr>
              <w:ind w:left="113" w:right="113"/>
              <w:rPr>
                <w:rFonts w:asciiTheme="majorHAnsi" w:hAnsiTheme="majorHAnsi" w:cstheme="minorBidi"/>
                <w:b/>
                <w:bCs/>
                <w:sz w:val="20"/>
                <w:szCs w:val="20"/>
              </w:rPr>
            </w:pPr>
            <w:r w:rsidRPr="00BA1D50">
              <w:rPr>
                <w:rFonts w:asciiTheme="majorHAnsi" w:hAnsiTheme="majorHAnsi" w:cstheme="minorBidi"/>
                <w:b/>
                <w:bCs/>
                <w:sz w:val="20"/>
                <w:szCs w:val="20"/>
              </w:rPr>
              <w:t>Desk/document review</w:t>
            </w:r>
          </w:p>
        </w:tc>
        <w:tc>
          <w:tcPr>
            <w:tcW w:w="409" w:type="dxa"/>
            <w:shd w:val="clear" w:color="auto" w:fill="00B9BD" w:themeFill="accent1"/>
            <w:textDirection w:val="btLr"/>
            <w:vAlign w:val="center"/>
          </w:tcPr>
          <w:p w14:paraId="25C4D972" w14:textId="77777777" w:rsidR="005B20A1" w:rsidRPr="00BA1D50" w:rsidRDefault="005B20A1" w:rsidP="005B20A1">
            <w:pPr>
              <w:ind w:left="113" w:right="113"/>
              <w:rPr>
                <w:rFonts w:asciiTheme="majorHAnsi" w:hAnsiTheme="majorHAnsi" w:cstheme="minorBidi"/>
                <w:b/>
                <w:bCs/>
                <w:sz w:val="20"/>
                <w:szCs w:val="20"/>
              </w:rPr>
            </w:pPr>
            <w:r w:rsidRPr="00BA1D50">
              <w:rPr>
                <w:rFonts w:asciiTheme="majorHAnsi" w:hAnsiTheme="majorHAnsi" w:cstheme="minorBidi"/>
                <w:b/>
                <w:bCs/>
                <w:sz w:val="20"/>
                <w:szCs w:val="20"/>
              </w:rPr>
              <w:t>On-site inspection</w:t>
            </w:r>
          </w:p>
        </w:tc>
        <w:tc>
          <w:tcPr>
            <w:tcW w:w="409" w:type="dxa"/>
            <w:shd w:val="clear" w:color="auto" w:fill="00B9BD" w:themeFill="accent1"/>
            <w:textDirection w:val="btLr"/>
            <w:vAlign w:val="center"/>
          </w:tcPr>
          <w:p w14:paraId="0BD6BE90" w14:textId="77777777" w:rsidR="005B20A1" w:rsidRPr="00BA1D50" w:rsidRDefault="005B20A1" w:rsidP="005B20A1">
            <w:pPr>
              <w:ind w:left="113" w:right="113"/>
              <w:rPr>
                <w:rFonts w:asciiTheme="majorHAnsi" w:hAnsiTheme="majorHAnsi" w:cstheme="minorBidi"/>
                <w:b/>
                <w:bCs/>
                <w:sz w:val="20"/>
                <w:szCs w:val="20"/>
              </w:rPr>
            </w:pPr>
            <w:r w:rsidRPr="00BA1D50">
              <w:rPr>
                <w:rFonts w:asciiTheme="majorHAnsi" w:hAnsiTheme="majorHAnsi" w:cstheme="minorBidi"/>
                <w:b/>
                <w:bCs/>
                <w:sz w:val="20"/>
                <w:szCs w:val="20"/>
              </w:rPr>
              <w:t>Interviews</w:t>
            </w:r>
          </w:p>
        </w:tc>
        <w:tc>
          <w:tcPr>
            <w:tcW w:w="410" w:type="dxa"/>
            <w:shd w:val="clear" w:color="auto" w:fill="00B9BD" w:themeFill="accent1"/>
            <w:textDirection w:val="btLr"/>
            <w:vAlign w:val="center"/>
          </w:tcPr>
          <w:p w14:paraId="48594D1D" w14:textId="77777777" w:rsidR="005B20A1" w:rsidRPr="00BA1D50" w:rsidRDefault="005B20A1" w:rsidP="005B20A1">
            <w:pPr>
              <w:ind w:left="113" w:right="113"/>
              <w:rPr>
                <w:rFonts w:asciiTheme="majorHAnsi" w:hAnsiTheme="majorHAnsi" w:cstheme="minorBidi"/>
                <w:b/>
                <w:bCs/>
                <w:sz w:val="20"/>
                <w:szCs w:val="20"/>
              </w:rPr>
            </w:pPr>
            <w:r w:rsidRPr="00BA1D50">
              <w:rPr>
                <w:rFonts w:asciiTheme="majorHAnsi" w:hAnsiTheme="majorHAnsi" w:cstheme="minorBidi"/>
                <w:b/>
                <w:bCs/>
                <w:sz w:val="20"/>
                <w:szCs w:val="20"/>
              </w:rPr>
              <w:t>Verification findings</w:t>
            </w:r>
          </w:p>
        </w:tc>
        <w:tc>
          <w:tcPr>
            <w:tcW w:w="425" w:type="dxa"/>
            <w:shd w:val="clear" w:color="auto" w:fill="00B9BD" w:themeFill="accent1"/>
            <w:textDirection w:val="btLr"/>
            <w:vAlign w:val="center"/>
          </w:tcPr>
          <w:p w14:paraId="09038092" w14:textId="6B98792C" w:rsidR="005B20A1" w:rsidRPr="00BA1D50" w:rsidRDefault="005B20A1" w:rsidP="005B20A1">
            <w:pPr>
              <w:ind w:left="113" w:right="113"/>
              <w:rPr>
                <w:rFonts w:asciiTheme="majorHAnsi" w:hAnsiTheme="majorHAnsi" w:cstheme="minorBidi"/>
                <w:b/>
                <w:bCs/>
                <w:sz w:val="20"/>
                <w:szCs w:val="20"/>
              </w:rPr>
            </w:pPr>
            <w:r w:rsidRPr="00BA1D50">
              <w:rPr>
                <w:rFonts w:asciiTheme="majorHAnsi" w:hAnsiTheme="majorHAnsi" w:cstheme="minorBidi"/>
                <w:b/>
                <w:bCs/>
                <w:sz w:val="20"/>
                <w:szCs w:val="20"/>
              </w:rPr>
              <w:t>Validation activity</w:t>
            </w:r>
          </w:p>
        </w:tc>
      </w:tr>
      <w:tr w:rsidR="00C36287" w:rsidRPr="00D2588E" w14:paraId="6C2C78D7" w14:textId="69041451" w:rsidTr="00C62802">
        <w:tc>
          <w:tcPr>
            <w:tcW w:w="673" w:type="dxa"/>
          </w:tcPr>
          <w:p w14:paraId="2D9D0976" w14:textId="77777777" w:rsidR="00C36287" w:rsidRPr="00D2588E" w:rsidRDefault="00C36287" w:rsidP="00C36287">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1440" w:type="dxa"/>
            <w:vAlign w:val="center"/>
          </w:tcPr>
          <w:p w14:paraId="7C80BEB8" w14:textId="067DEB97" w:rsidR="00C36287" w:rsidRPr="00D2588E" w:rsidRDefault="00C36287" w:rsidP="00C36287">
            <w:pPr>
              <w:spacing w:before="60" w:after="60"/>
              <w:rPr>
                <w:rFonts w:asciiTheme="majorHAnsi" w:hAnsiTheme="majorHAnsi" w:cstheme="minorBidi"/>
                <w:sz w:val="20"/>
                <w:szCs w:val="20"/>
              </w:rPr>
            </w:pPr>
            <w:r w:rsidRPr="00D2588E">
              <w:rPr>
                <w:rFonts w:asciiTheme="majorHAnsi" w:eastAsia="Verdana" w:hAnsiTheme="majorHAnsi" w:cs="Verdana"/>
                <w:i/>
                <w:iCs/>
                <w:sz w:val="20"/>
                <w:szCs w:val="20"/>
              </w:rPr>
              <w:t>Team leader/Verifier/Expert etc</w:t>
            </w:r>
            <w:r w:rsidRPr="00D2588E">
              <w:rPr>
                <w:rFonts w:asciiTheme="majorHAnsi" w:eastAsia="Verdana" w:hAnsiTheme="majorHAnsi" w:cs="Verdana"/>
                <w:sz w:val="20"/>
                <w:szCs w:val="20"/>
              </w:rPr>
              <w:t>.</w:t>
            </w:r>
          </w:p>
        </w:tc>
        <w:tc>
          <w:tcPr>
            <w:tcW w:w="990" w:type="dxa"/>
            <w:vAlign w:val="center"/>
          </w:tcPr>
          <w:p w14:paraId="7221844A" w14:textId="68D7DC86" w:rsidR="00C36287" w:rsidRPr="00D2588E" w:rsidRDefault="00C36287" w:rsidP="00C36287">
            <w:pPr>
              <w:spacing w:before="60" w:after="60"/>
              <w:rPr>
                <w:rFonts w:asciiTheme="majorHAnsi" w:hAnsiTheme="majorHAnsi" w:cstheme="minorBidi"/>
                <w:sz w:val="20"/>
                <w:szCs w:val="20"/>
              </w:rPr>
            </w:pPr>
            <w:r w:rsidRPr="00D2588E">
              <w:rPr>
                <w:rFonts w:asciiTheme="majorHAnsi" w:eastAsia="Verdana" w:hAnsiTheme="majorHAnsi" w:cs="Verdana"/>
                <w:i/>
                <w:iCs/>
                <w:sz w:val="20"/>
                <w:szCs w:val="20"/>
              </w:rPr>
              <w:t>External/internal</w:t>
            </w:r>
          </w:p>
        </w:tc>
        <w:tc>
          <w:tcPr>
            <w:tcW w:w="1260" w:type="dxa"/>
          </w:tcPr>
          <w:p w14:paraId="0ADCF702" w14:textId="77777777" w:rsidR="00C36287" w:rsidRPr="00D2588E" w:rsidRDefault="00C36287" w:rsidP="00C36287">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1350" w:type="dxa"/>
          </w:tcPr>
          <w:p w14:paraId="59FCBF66" w14:textId="77777777" w:rsidR="00C36287" w:rsidRPr="00D2588E" w:rsidRDefault="00C36287" w:rsidP="00C36287">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1350" w:type="dxa"/>
          </w:tcPr>
          <w:p w14:paraId="50478452" w14:textId="77777777" w:rsidR="00C36287" w:rsidRPr="00D2588E" w:rsidRDefault="00C36287" w:rsidP="00C36287">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782" w:type="dxa"/>
            <w:vAlign w:val="center"/>
          </w:tcPr>
          <w:p w14:paraId="62AC1694" w14:textId="40B7830F" w:rsidR="00C36287" w:rsidRPr="00D2588E" w:rsidRDefault="00C36287" w:rsidP="00C36287">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p>
        </w:tc>
        <w:tc>
          <w:tcPr>
            <w:tcW w:w="409" w:type="dxa"/>
            <w:vAlign w:val="center"/>
          </w:tcPr>
          <w:p w14:paraId="7EEB0EF8" w14:textId="5B2B9FA7" w:rsidR="00C36287" w:rsidRPr="00D2588E" w:rsidRDefault="00C36287" w:rsidP="00C36287">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p>
        </w:tc>
        <w:tc>
          <w:tcPr>
            <w:tcW w:w="409" w:type="dxa"/>
            <w:vAlign w:val="center"/>
          </w:tcPr>
          <w:p w14:paraId="1AAA2CD1" w14:textId="3398B544" w:rsidR="00C36287" w:rsidRPr="00D2588E" w:rsidRDefault="00C36287" w:rsidP="00C36287">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p>
        </w:tc>
        <w:tc>
          <w:tcPr>
            <w:tcW w:w="410" w:type="dxa"/>
            <w:vAlign w:val="center"/>
          </w:tcPr>
          <w:p w14:paraId="0D8616FC" w14:textId="046EC541" w:rsidR="00C36287" w:rsidRPr="00D2588E" w:rsidRDefault="00C36287" w:rsidP="00C36287">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p>
        </w:tc>
        <w:tc>
          <w:tcPr>
            <w:tcW w:w="425" w:type="dxa"/>
            <w:vAlign w:val="center"/>
          </w:tcPr>
          <w:p w14:paraId="5C8C5B57" w14:textId="1C552551" w:rsidR="00C36287" w:rsidRPr="00D2588E" w:rsidRDefault="00C36287" w:rsidP="00C36287">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p>
        </w:tc>
      </w:tr>
    </w:tbl>
    <w:p w14:paraId="702A5856" w14:textId="14361EA9" w:rsidR="00145E6D" w:rsidRPr="00D2588E" w:rsidRDefault="00145E6D" w:rsidP="00145E6D">
      <w:pPr>
        <w:spacing w:after="0" w:line="276" w:lineRule="auto"/>
        <w:rPr>
          <w:rFonts w:asciiTheme="majorHAnsi" w:hAnsiTheme="majorHAnsi"/>
          <w:color w:val="00B0F0"/>
          <w:sz w:val="20"/>
          <w:szCs w:val="20"/>
        </w:rPr>
      </w:pPr>
      <w:r w:rsidRPr="00D2588E">
        <w:rPr>
          <w:rFonts w:asciiTheme="majorHAnsi" w:hAnsiTheme="majorHAnsi"/>
          <w:i/>
          <w:iCs/>
          <w:color w:val="00B0F0"/>
          <w:sz w:val="20"/>
          <w:szCs w:val="20"/>
          <w:lang w:val="en-GB"/>
        </w:rPr>
        <w:t>Provide the details of the verification team members.</w:t>
      </w:r>
    </w:p>
    <w:p w14:paraId="19CA96C4" w14:textId="77777777" w:rsidR="008B0962" w:rsidRPr="00CE426F" w:rsidRDefault="008B0962" w:rsidP="00D67A66">
      <w:pPr>
        <w:spacing w:line="276" w:lineRule="auto"/>
        <w:rPr>
          <w:rFonts w:asciiTheme="majorHAnsi" w:hAnsiTheme="majorHAnsi"/>
          <w:b/>
          <w:bCs/>
          <w:szCs w:val="22"/>
          <w:highlight w:val="yellow"/>
        </w:rPr>
      </w:pPr>
    </w:p>
    <w:p w14:paraId="16B78959" w14:textId="7A90D9D2" w:rsidR="00D67A66" w:rsidRPr="003668F2" w:rsidRDefault="00D67A66" w:rsidP="00D32346">
      <w:pPr>
        <w:pStyle w:val="H3"/>
        <w:numPr>
          <w:ilvl w:val="1"/>
          <w:numId w:val="28"/>
        </w:numPr>
        <w:tabs>
          <w:tab w:val="left" w:pos="851"/>
        </w:tabs>
        <w:rPr>
          <w:color w:val="515151" w:themeColor="text1"/>
          <w:sz w:val="22"/>
          <w:szCs w:val="22"/>
        </w:rPr>
      </w:pPr>
      <w:r w:rsidRPr="003668F2">
        <w:rPr>
          <w:color w:val="515151" w:themeColor="text1"/>
          <w:sz w:val="22"/>
          <w:szCs w:val="22"/>
        </w:rPr>
        <w:t>Technical Reviewer(s) and approver(s) of the v</w:t>
      </w:r>
      <w:r w:rsidR="00E82575" w:rsidRPr="003668F2">
        <w:rPr>
          <w:color w:val="515151" w:themeColor="text1"/>
          <w:sz w:val="22"/>
          <w:szCs w:val="22"/>
        </w:rPr>
        <w:t>erification</w:t>
      </w:r>
      <w:r w:rsidRPr="003668F2">
        <w:rPr>
          <w:color w:val="515151" w:themeColor="text1"/>
          <w:sz w:val="22"/>
          <w:szCs w:val="22"/>
        </w:rPr>
        <w:t xml:space="preserve"> report</w:t>
      </w:r>
    </w:p>
    <w:p w14:paraId="1D219CBF" w14:textId="77777777" w:rsidR="00D301FA" w:rsidRPr="00D2588E" w:rsidRDefault="00D301FA" w:rsidP="00D301FA">
      <w:pPr>
        <w:pStyle w:val="ParaTickBox"/>
        <w:tabs>
          <w:tab w:val="clear" w:pos="510"/>
        </w:tabs>
        <w:ind w:left="57" w:right="57" w:firstLine="0"/>
        <w:jc w:val="both"/>
        <w:rPr>
          <w:rFonts w:asciiTheme="majorHAnsi" w:hAnsiTheme="majorHAnsi"/>
          <w:i/>
          <w:iCs/>
          <w:szCs w:val="20"/>
        </w:rPr>
      </w:pPr>
      <w:r w:rsidRPr="00D2588E">
        <w:rPr>
          <w:rFonts w:asciiTheme="majorHAnsi" w:hAnsiTheme="majorHAnsi"/>
          <w:i/>
          <w:iCs/>
          <w:szCs w:val="20"/>
        </w:rPr>
        <w:t>(Copy/paste rows as necessary)</w:t>
      </w:r>
    </w:p>
    <w:tbl>
      <w:tblPr>
        <w:tblStyle w:val="TableGrid"/>
        <w:tblW w:w="9509" w:type="dxa"/>
        <w:tblInd w:w="137" w:type="dxa"/>
        <w:tblBorders>
          <w:top w:val="single" w:sz="4" w:space="0" w:color="323232" w:themeColor="text2"/>
          <w:left w:val="none" w:sz="0" w:space="0" w:color="auto"/>
          <w:bottom w:val="single" w:sz="4" w:space="0" w:color="323232" w:themeColor="text2"/>
          <w:right w:val="none" w:sz="0" w:space="0" w:color="auto"/>
          <w:insideH w:val="single" w:sz="4" w:space="0" w:color="323232" w:themeColor="text2"/>
          <w:insideV w:val="single" w:sz="4" w:space="0" w:color="323232" w:themeColor="text2"/>
        </w:tblBorders>
        <w:tblLook w:val="04A0" w:firstRow="1" w:lastRow="0" w:firstColumn="1" w:lastColumn="0" w:noHBand="0" w:noVBand="1"/>
      </w:tblPr>
      <w:tblGrid>
        <w:gridCol w:w="596"/>
        <w:gridCol w:w="2131"/>
        <w:gridCol w:w="1903"/>
        <w:gridCol w:w="875"/>
        <w:gridCol w:w="880"/>
        <w:gridCol w:w="1692"/>
        <w:gridCol w:w="1432"/>
      </w:tblGrid>
      <w:tr w:rsidR="008A522F" w:rsidRPr="00D2588E" w14:paraId="0EFA5B01" w14:textId="77777777" w:rsidTr="00AC04DF">
        <w:trPr>
          <w:cantSplit/>
          <w:trHeight w:val="2138"/>
        </w:trPr>
        <w:tc>
          <w:tcPr>
            <w:tcW w:w="596" w:type="dxa"/>
            <w:shd w:val="clear" w:color="auto" w:fill="00B9BD" w:themeFill="accent1"/>
            <w:vAlign w:val="center"/>
          </w:tcPr>
          <w:p w14:paraId="2D870250" w14:textId="77777777" w:rsidR="008A522F" w:rsidRPr="00BA1D50" w:rsidRDefault="008A522F"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No.</w:t>
            </w:r>
          </w:p>
        </w:tc>
        <w:tc>
          <w:tcPr>
            <w:tcW w:w="1652" w:type="dxa"/>
            <w:shd w:val="clear" w:color="auto" w:fill="00B9BD" w:themeFill="accent1"/>
            <w:vAlign w:val="center"/>
          </w:tcPr>
          <w:p w14:paraId="2F707002" w14:textId="77777777" w:rsidR="008A522F" w:rsidRPr="00BA1D50" w:rsidRDefault="008A522F"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Role</w:t>
            </w:r>
          </w:p>
        </w:tc>
        <w:tc>
          <w:tcPr>
            <w:tcW w:w="1482" w:type="dxa"/>
            <w:shd w:val="clear" w:color="auto" w:fill="00B9BD" w:themeFill="accent1"/>
            <w:textDirection w:val="btLr"/>
            <w:vAlign w:val="center"/>
          </w:tcPr>
          <w:p w14:paraId="0785D85E" w14:textId="645C8AE0" w:rsidR="008A522F" w:rsidRPr="00BA1D50" w:rsidRDefault="008A522F" w:rsidP="00086E5D">
            <w:pPr>
              <w:spacing w:before="60" w:after="60"/>
              <w:ind w:left="113" w:right="113"/>
              <w:jc w:val="center"/>
              <w:rPr>
                <w:rFonts w:asciiTheme="majorHAnsi" w:hAnsiTheme="majorHAnsi" w:cstheme="minorBidi"/>
                <w:b/>
                <w:bCs/>
                <w:sz w:val="20"/>
                <w:szCs w:val="20"/>
              </w:rPr>
            </w:pPr>
            <w:r w:rsidRPr="00BA1D50">
              <w:rPr>
                <w:rFonts w:asciiTheme="majorHAnsi" w:hAnsiTheme="majorHAnsi" w:cstheme="minorBidi"/>
                <w:b/>
                <w:bCs/>
                <w:sz w:val="20"/>
                <w:szCs w:val="20"/>
              </w:rPr>
              <w:t>Type of resource</w:t>
            </w:r>
          </w:p>
        </w:tc>
        <w:tc>
          <w:tcPr>
            <w:tcW w:w="948" w:type="dxa"/>
            <w:shd w:val="clear" w:color="auto" w:fill="00B9BD" w:themeFill="accent1"/>
            <w:vAlign w:val="center"/>
          </w:tcPr>
          <w:p w14:paraId="34CA473F" w14:textId="77777777" w:rsidR="008A522F" w:rsidRPr="00BA1D50" w:rsidRDefault="008A522F"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Last Name</w:t>
            </w:r>
          </w:p>
        </w:tc>
        <w:tc>
          <w:tcPr>
            <w:tcW w:w="992" w:type="dxa"/>
            <w:shd w:val="clear" w:color="auto" w:fill="00B9BD" w:themeFill="accent1"/>
            <w:vAlign w:val="center"/>
          </w:tcPr>
          <w:p w14:paraId="4F1BFF19" w14:textId="77777777" w:rsidR="008A522F" w:rsidRPr="00BA1D50" w:rsidRDefault="008A522F"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First Name</w:t>
            </w:r>
          </w:p>
        </w:tc>
        <w:tc>
          <w:tcPr>
            <w:tcW w:w="1701" w:type="dxa"/>
            <w:shd w:val="clear" w:color="auto" w:fill="00B9BD" w:themeFill="accent1"/>
          </w:tcPr>
          <w:p w14:paraId="5CC7FD68" w14:textId="287A55EE" w:rsidR="008A522F" w:rsidRPr="00BA1D50" w:rsidRDefault="008A522F" w:rsidP="00086E5D">
            <w:pPr>
              <w:spacing w:before="60" w:after="60"/>
              <w:rPr>
                <w:rFonts w:asciiTheme="majorHAnsi" w:hAnsiTheme="majorHAnsi" w:cstheme="minorBidi"/>
                <w:b/>
                <w:bCs/>
                <w:sz w:val="20"/>
                <w:szCs w:val="20"/>
              </w:rPr>
            </w:pPr>
            <w:r w:rsidRPr="00BA1D50">
              <w:rPr>
                <w:rFonts w:asciiTheme="majorHAnsi" w:hAnsiTheme="majorHAnsi" w:cstheme="minorBidi"/>
                <w:b/>
                <w:bCs/>
                <w:sz w:val="20"/>
                <w:szCs w:val="20"/>
              </w:rPr>
              <w:t xml:space="preserve">Technical competences </w:t>
            </w:r>
            <w:r w:rsidRPr="00A1605B">
              <w:rPr>
                <w:rFonts w:asciiTheme="majorHAnsi" w:hAnsiTheme="majorHAnsi" w:cstheme="minorBidi"/>
                <w:sz w:val="20"/>
                <w:szCs w:val="20"/>
              </w:rPr>
              <w:t>(technical expertise and GS expertise – Yes/No)</w:t>
            </w:r>
          </w:p>
        </w:tc>
        <w:tc>
          <w:tcPr>
            <w:tcW w:w="2138" w:type="dxa"/>
            <w:shd w:val="clear" w:color="auto" w:fill="00B9BD" w:themeFill="accent1"/>
            <w:vAlign w:val="center"/>
          </w:tcPr>
          <w:p w14:paraId="0016394E" w14:textId="2FF172A5" w:rsidR="008A522F" w:rsidRPr="00BA1D50" w:rsidRDefault="008A522F" w:rsidP="00086E5D">
            <w:pPr>
              <w:spacing w:before="60" w:after="60"/>
              <w:jc w:val="center"/>
              <w:rPr>
                <w:rFonts w:asciiTheme="majorHAnsi" w:hAnsiTheme="majorHAnsi" w:cstheme="minorBidi"/>
                <w:b/>
                <w:bCs/>
                <w:sz w:val="20"/>
                <w:szCs w:val="20"/>
              </w:rPr>
            </w:pPr>
            <w:r w:rsidRPr="00BA1D50">
              <w:rPr>
                <w:rFonts w:asciiTheme="majorHAnsi" w:hAnsiTheme="majorHAnsi" w:cstheme="minorBidi"/>
                <w:b/>
                <w:bCs/>
                <w:sz w:val="20"/>
                <w:szCs w:val="20"/>
              </w:rPr>
              <w:t>Affiliation</w:t>
            </w:r>
          </w:p>
          <w:p w14:paraId="6FA102EE" w14:textId="444D5441" w:rsidR="008A522F" w:rsidRPr="00BA1D50" w:rsidRDefault="008A522F" w:rsidP="00086E5D">
            <w:pPr>
              <w:spacing w:before="60" w:after="60"/>
              <w:jc w:val="center"/>
              <w:rPr>
                <w:rFonts w:asciiTheme="majorHAnsi" w:hAnsiTheme="majorHAnsi" w:cstheme="minorBidi"/>
                <w:b/>
                <w:bCs/>
                <w:sz w:val="20"/>
                <w:szCs w:val="20"/>
              </w:rPr>
            </w:pPr>
            <w:r w:rsidRPr="00BA1D50">
              <w:rPr>
                <w:rFonts w:asciiTheme="majorHAnsi" w:hAnsiTheme="majorHAnsi" w:cstheme="minorBidi"/>
                <w:sz w:val="20"/>
                <w:szCs w:val="20"/>
              </w:rPr>
              <w:t xml:space="preserve">(e.g. name of central or other office of </w:t>
            </w:r>
            <w:r w:rsidR="008831BE" w:rsidRPr="00BA1D50">
              <w:rPr>
                <w:rFonts w:asciiTheme="majorHAnsi" w:hAnsiTheme="majorHAnsi" w:cstheme="minorBidi"/>
                <w:sz w:val="20"/>
                <w:szCs w:val="20"/>
              </w:rPr>
              <w:t xml:space="preserve">VVB </w:t>
            </w:r>
            <w:r w:rsidRPr="00BA1D50">
              <w:rPr>
                <w:rFonts w:asciiTheme="majorHAnsi" w:hAnsiTheme="majorHAnsi" w:cstheme="minorBidi"/>
                <w:sz w:val="20"/>
                <w:szCs w:val="20"/>
              </w:rPr>
              <w:t>or outsourced entity)</w:t>
            </w:r>
          </w:p>
        </w:tc>
      </w:tr>
      <w:tr w:rsidR="003512B2" w:rsidRPr="00CE426F" w14:paraId="34DEAA72" w14:textId="77777777" w:rsidTr="00AC04DF">
        <w:tc>
          <w:tcPr>
            <w:tcW w:w="596" w:type="dxa"/>
          </w:tcPr>
          <w:p w14:paraId="4E4B4B08" w14:textId="77777777" w:rsidR="003512B2" w:rsidRPr="00D2588E" w:rsidRDefault="003512B2" w:rsidP="00594DDA">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1652" w:type="dxa"/>
          </w:tcPr>
          <w:p w14:paraId="398A4740" w14:textId="32451C47" w:rsidR="003512B2" w:rsidRPr="00D2588E" w:rsidRDefault="003512B2" w:rsidP="00594DDA">
            <w:pPr>
              <w:spacing w:before="60" w:after="60"/>
              <w:rPr>
                <w:rFonts w:asciiTheme="majorHAnsi" w:hAnsiTheme="majorHAnsi" w:cstheme="minorBidi"/>
                <w:sz w:val="20"/>
                <w:szCs w:val="20"/>
              </w:rPr>
            </w:pPr>
            <w:r w:rsidRPr="00D2588E">
              <w:rPr>
                <w:rFonts w:asciiTheme="majorHAnsi" w:eastAsia="Verdana" w:hAnsiTheme="majorHAnsi" w:cs="Verdana"/>
                <w:i/>
                <w:iCs/>
                <w:sz w:val="20"/>
                <w:szCs w:val="20"/>
              </w:rPr>
              <w:t>Technical reviewer/Approval, etc.</w:t>
            </w:r>
          </w:p>
        </w:tc>
        <w:tc>
          <w:tcPr>
            <w:tcW w:w="1482" w:type="dxa"/>
          </w:tcPr>
          <w:p w14:paraId="08DC37D2" w14:textId="4FF9CB3B" w:rsidR="003512B2" w:rsidRPr="00D2588E" w:rsidRDefault="003512B2" w:rsidP="00594DDA">
            <w:pPr>
              <w:spacing w:before="60" w:after="60"/>
              <w:rPr>
                <w:rFonts w:asciiTheme="majorHAnsi" w:hAnsiTheme="majorHAnsi" w:cstheme="minorBidi"/>
                <w:sz w:val="20"/>
                <w:szCs w:val="20"/>
              </w:rPr>
            </w:pPr>
            <w:r w:rsidRPr="00D2588E">
              <w:rPr>
                <w:rFonts w:asciiTheme="majorHAnsi" w:eastAsia="Verdana" w:hAnsiTheme="majorHAnsi" w:cs="Verdana"/>
                <w:i/>
                <w:iCs/>
                <w:sz w:val="20"/>
                <w:szCs w:val="20"/>
              </w:rPr>
              <w:t>External/internal</w:t>
            </w:r>
          </w:p>
        </w:tc>
        <w:tc>
          <w:tcPr>
            <w:tcW w:w="948" w:type="dxa"/>
          </w:tcPr>
          <w:p w14:paraId="03563767" w14:textId="77777777" w:rsidR="003512B2" w:rsidRPr="00D2588E" w:rsidRDefault="003512B2" w:rsidP="00594DDA">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992" w:type="dxa"/>
          </w:tcPr>
          <w:p w14:paraId="1D98222B" w14:textId="77777777" w:rsidR="003512B2" w:rsidRPr="00D2588E" w:rsidRDefault="003512B2" w:rsidP="00594DDA">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1701" w:type="dxa"/>
          </w:tcPr>
          <w:p w14:paraId="054D5989" w14:textId="622FA998" w:rsidR="003512B2" w:rsidRPr="00D2588E" w:rsidRDefault="008A522F" w:rsidP="00594DDA">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2138" w:type="dxa"/>
          </w:tcPr>
          <w:p w14:paraId="7063847D" w14:textId="25A6A67A" w:rsidR="003512B2" w:rsidRPr="00D2588E" w:rsidRDefault="003512B2" w:rsidP="00594DDA">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r>
    </w:tbl>
    <w:p w14:paraId="6A4D741A" w14:textId="77777777" w:rsidR="00E73049" w:rsidRDefault="00E73049" w:rsidP="00E73049">
      <w:pPr>
        <w:rPr>
          <w:rFonts w:asciiTheme="majorHAnsi" w:hAnsiTheme="majorHAnsi"/>
          <w:b/>
          <w:bCs/>
          <w:sz w:val="20"/>
          <w:szCs w:val="20"/>
          <w:lang w:val="en-GB"/>
        </w:rPr>
      </w:pPr>
    </w:p>
    <w:p w14:paraId="61D13979" w14:textId="77777777" w:rsidR="002C42B8" w:rsidRPr="009F3ADA" w:rsidRDefault="002C42B8" w:rsidP="002C42B8">
      <w:pPr>
        <w:spacing w:line="276" w:lineRule="auto"/>
        <w:rPr>
          <w:rFonts w:asciiTheme="majorHAnsi" w:hAnsiTheme="majorHAnsi"/>
          <w:sz w:val="20"/>
          <w:szCs w:val="20"/>
          <w:lang w:val="en-GB"/>
        </w:rPr>
      </w:pPr>
      <w:r w:rsidRPr="009F3ADA">
        <w:rPr>
          <w:rFonts w:asciiTheme="majorHAnsi" w:hAnsiTheme="majorHAnsi"/>
          <w:sz w:val="20"/>
          <w:szCs w:val="20"/>
          <w:lang w:val="en-GB"/>
        </w:rPr>
        <w:t>&gt;&gt;</w:t>
      </w:r>
    </w:p>
    <w:p w14:paraId="07C3177E" w14:textId="77777777" w:rsidR="005A71AF" w:rsidRPr="00366E90" w:rsidRDefault="005A71AF" w:rsidP="005A71AF">
      <w:pPr>
        <w:spacing w:line="276" w:lineRule="auto"/>
        <w:rPr>
          <w:rFonts w:asciiTheme="majorHAnsi" w:hAnsiTheme="majorHAnsi"/>
          <w:b/>
          <w:bCs/>
          <w:sz w:val="20"/>
          <w:szCs w:val="20"/>
          <w:lang w:val="en-GB"/>
        </w:rPr>
      </w:pPr>
      <w:r w:rsidRPr="00366E90">
        <w:rPr>
          <w:rFonts w:asciiTheme="majorHAnsi" w:hAnsiTheme="majorHAnsi"/>
          <w:b/>
          <w:bCs/>
          <w:sz w:val="20"/>
          <w:szCs w:val="20"/>
          <w:lang w:val="en-GB"/>
        </w:rPr>
        <w:t>Is VVB required to comply with any government regulations regarding VVBs?</w:t>
      </w:r>
    </w:p>
    <w:p w14:paraId="5F16D995" w14:textId="77777777" w:rsidR="002C42B8" w:rsidRPr="00D2588E" w:rsidRDefault="002C42B8" w:rsidP="002C42B8">
      <w:pPr>
        <w:spacing w:before="60" w:after="60"/>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r w:rsidRPr="00D2588E">
        <w:rPr>
          <w:rFonts w:asciiTheme="majorHAnsi" w:hAnsiTheme="majorHAnsi" w:cstheme="minorBidi"/>
          <w:sz w:val="20"/>
          <w:szCs w:val="20"/>
        </w:rPr>
        <w:t xml:space="preserve">  Yes </w:t>
      </w:r>
    </w:p>
    <w:p w14:paraId="0AA61BD9" w14:textId="77777777" w:rsidR="002C42B8" w:rsidRPr="00D2588E" w:rsidRDefault="002C42B8" w:rsidP="002C42B8">
      <w:pPr>
        <w:spacing w:before="60" w:after="60"/>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r w:rsidRPr="00D2588E">
        <w:rPr>
          <w:rFonts w:asciiTheme="majorHAnsi" w:hAnsiTheme="majorHAnsi" w:cstheme="minorBidi"/>
          <w:sz w:val="20"/>
          <w:szCs w:val="20"/>
        </w:rPr>
        <w:t xml:space="preserve">  No</w:t>
      </w:r>
    </w:p>
    <w:p w14:paraId="21870AD5" w14:textId="77777777" w:rsidR="002C42B8" w:rsidRPr="00D2588E" w:rsidRDefault="002C42B8" w:rsidP="002C42B8">
      <w:pPr>
        <w:spacing w:before="60" w:after="60"/>
        <w:rPr>
          <w:rFonts w:asciiTheme="majorHAnsi" w:hAnsiTheme="majorHAnsi" w:cstheme="minorBidi"/>
          <w:sz w:val="20"/>
          <w:szCs w:val="20"/>
        </w:rPr>
      </w:pPr>
      <w:r w:rsidRPr="00D2588E">
        <w:rPr>
          <w:rFonts w:asciiTheme="majorHAnsi" w:hAnsiTheme="majorHAnsi" w:cstheme="minorBidi"/>
          <w:sz w:val="20"/>
          <w:szCs w:val="20"/>
        </w:rPr>
        <w:fldChar w:fldCharType="begin">
          <w:ffData>
            <w:name w:val="Check2"/>
            <w:enabled/>
            <w:calcOnExit w:val="0"/>
            <w:checkBox>
              <w:size w:val="20"/>
              <w:default w:val="0"/>
            </w:checkBox>
          </w:ffData>
        </w:fldChar>
      </w:r>
      <w:r w:rsidRPr="00D2588E">
        <w:rPr>
          <w:rFonts w:asciiTheme="majorHAnsi" w:hAnsiTheme="majorHAnsi" w:cstheme="minorBidi"/>
          <w:sz w:val="20"/>
          <w:szCs w:val="20"/>
        </w:rPr>
        <w:instrText xml:space="preserve"> FORMCHECKBOX </w:instrText>
      </w:r>
      <w:r w:rsidRPr="00D2588E">
        <w:rPr>
          <w:rFonts w:asciiTheme="majorHAnsi" w:hAnsiTheme="majorHAnsi" w:cstheme="minorBidi"/>
          <w:sz w:val="20"/>
          <w:szCs w:val="20"/>
        </w:rPr>
      </w:r>
      <w:r w:rsidRPr="00D2588E">
        <w:rPr>
          <w:rFonts w:asciiTheme="majorHAnsi" w:hAnsiTheme="majorHAnsi" w:cstheme="minorBidi"/>
          <w:sz w:val="20"/>
          <w:szCs w:val="20"/>
        </w:rPr>
        <w:fldChar w:fldCharType="separate"/>
      </w:r>
      <w:r w:rsidRPr="00D2588E">
        <w:rPr>
          <w:rFonts w:asciiTheme="majorHAnsi" w:hAnsiTheme="majorHAnsi" w:cstheme="minorBidi"/>
          <w:sz w:val="20"/>
          <w:szCs w:val="20"/>
        </w:rPr>
        <w:fldChar w:fldCharType="end"/>
      </w:r>
      <w:r w:rsidRPr="00D2588E">
        <w:rPr>
          <w:rFonts w:asciiTheme="majorHAnsi" w:hAnsiTheme="majorHAnsi" w:cstheme="minorBidi"/>
          <w:sz w:val="20"/>
          <w:szCs w:val="20"/>
        </w:rPr>
        <w:t xml:space="preserve">  Not Applicable</w:t>
      </w:r>
    </w:p>
    <w:p w14:paraId="54B74D4B" w14:textId="77777777" w:rsidR="002C42B8" w:rsidRPr="00D2588E" w:rsidRDefault="002C42B8" w:rsidP="002C42B8">
      <w:pPr>
        <w:spacing w:before="60" w:after="60"/>
        <w:rPr>
          <w:rFonts w:asciiTheme="majorHAnsi" w:hAnsiTheme="majorHAnsi" w:cstheme="minorBidi"/>
          <w:sz w:val="20"/>
          <w:szCs w:val="20"/>
        </w:rPr>
      </w:pPr>
    </w:p>
    <w:p w14:paraId="171D0DC4" w14:textId="77777777" w:rsidR="002C42B8" w:rsidRPr="00D2588E" w:rsidRDefault="002C42B8" w:rsidP="002C42B8">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p w14:paraId="50A5D1AC" w14:textId="77777777" w:rsidR="002C42B8" w:rsidRPr="00D2588E" w:rsidRDefault="002C42B8" w:rsidP="002C42B8">
      <w:pPr>
        <w:spacing w:before="60" w:after="60"/>
        <w:rPr>
          <w:rFonts w:asciiTheme="majorHAnsi" w:hAnsiTheme="majorHAnsi" w:cstheme="minorBidi"/>
          <w:sz w:val="20"/>
          <w:szCs w:val="20"/>
        </w:rPr>
      </w:pPr>
      <w:r w:rsidRPr="00D2588E">
        <w:rPr>
          <w:rFonts w:asciiTheme="majorHAnsi" w:hAnsiTheme="majorHAnsi" w:cstheme="minorBidi"/>
          <w:sz w:val="20"/>
          <w:szCs w:val="20"/>
        </w:rPr>
        <w:t xml:space="preserve">If yes, brief about the same: </w:t>
      </w:r>
    </w:p>
    <w:p w14:paraId="0469998A" w14:textId="77777777" w:rsidR="002C42B8" w:rsidRPr="00D2588E" w:rsidRDefault="002C42B8" w:rsidP="002C42B8">
      <w:pPr>
        <w:spacing w:line="276" w:lineRule="auto"/>
        <w:rPr>
          <w:rFonts w:asciiTheme="majorHAnsi" w:hAnsiTheme="majorHAnsi"/>
          <w:color w:val="00B0F0"/>
          <w:sz w:val="20"/>
          <w:szCs w:val="20"/>
          <w:lang w:val="en-GB"/>
        </w:rPr>
      </w:pPr>
      <w:r w:rsidRPr="00D2588E">
        <w:rPr>
          <w:rFonts w:asciiTheme="majorHAnsi" w:hAnsiTheme="majorHAnsi"/>
          <w:color w:val="00B0F0"/>
          <w:sz w:val="20"/>
          <w:szCs w:val="20"/>
          <w:lang w:val="en-GB"/>
        </w:rPr>
        <w:t>Please provide a brief whether the VVB and/or the audit team members are required to comply with government regulations like registration of the VVB with national</w:t>
      </w:r>
      <w:r w:rsidRPr="00D2588E">
        <w:rPr>
          <w:rFonts w:asciiTheme="majorHAnsi" w:hAnsiTheme="majorHAnsi"/>
          <w:b/>
          <w:bCs/>
          <w:sz w:val="20"/>
          <w:szCs w:val="20"/>
        </w:rPr>
        <w:t xml:space="preserve"> </w:t>
      </w:r>
      <w:r w:rsidRPr="00D2588E">
        <w:rPr>
          <w:rFonts w:asciiTheme="majorHAnsi" w:hAnsiTheme="majorHAnsi"/>
          <w:color w:val="00B0F0"/>
          <w:sz w:val="20"/>
          <w:szCs w:val="20"/>
          <w:lang w:val="en-GB"/>
        </w:rPr>
        <w:t>authorities, national accreditation of the VVB</w:t>
      </w:r>
    </w:p>
    <w:p w14:paraId="060F5F38" w14:textId="77777777" w:rsidR="002E509A" w:rsidRPr="00D2588E" w:rsidRDefault="002E509A" w:rsidP="00E73049">
      <w:pPr>
        <w:rPr>
          <w:rFonts w:asciiTheme="majorHAnsi" w:hAnsiTheme="majorHAnsi"/>
          <w:b/>
          <w:bCs/>
          <w:sz w:val="20"/>
          <w:szCs w:val="20"/>
          <w:lang w:val="en-GB"/>
        </w:rPr>
      </w:pPr>
    </w:p>
    <w:p w14:paraId="027712C2" w14:textId="08A8E3DD" w:rsidR="007C1412" w:rsidRPr="003668F2" w:rsidRDefault="00E73049" w:rsidP="00264DB9">
      <w:pPr>
        <w:pStyle w:val="Heading1"/>
        <w:rPr>
          <w:sz w:val="36"/>
          <w:szCs w:val="28"/>
          <w:lang w:val="en-GB"/>
        </w:rPr>
      </w:pPr>
      <w:bookmarkStart w:id="15" w:name="_Ref125613798"/>
      <w:bookmarkStart w:id="16" w:name="_Toc215295430"/>
      <w:bookmarkStart w:id="17" w:name="_Toc224144145"/>
      <w:bookmarkStart w:id="18" w:name="_Toc229656380"/>
      <w:r w:rsidRPr="003668F2">
        <w:rPr>
          <w:sz w:val="32"/>
          <w:szCs w:val="30"/>
          <w:lang w:val="en-GB"/>
        </w:rPr>
        <w:t>PART I</w:t>
      </w:r>
      <w:r w:rsidR="00031669" w:rsidRPr="003668F2">
        <w:rPr>
          <w:sz w:val="32"/>
          <w:szCs w:val="30"/>
          <w:lang w:val="en-GB"/>
        </w:rPr>
        <w:t>II</w:t>
      </w:r>
      <w:r w:rsidRPr="003668F2">
        <w:rPr>
          <w:sz w:val="36"/>
          <w:szCs w:val="28"/>
          <w:lang w:val="en-GB"/>
        </w:rPr>
        <w:t xml:space="preserve"> </w:t>
      </w:r>
      <w:r w:rsidRPr="003668F2">
        <w:rPr>
          <w:sz w:val="32"/>
          <w:szCs w:val="30"/>
          <w:lang w:val="en-GB"/>
        </w:rPr>
        <w:t>–</w:t>
      </w:r>
      <w:r w:rsidRPr="003668F2">
        <w:rPr>
          <w:sz w:val="36"/>
          <w:szCs w:val="28"/>
          <w:lang w:val="en-GB"/>
        </w:rPr>
        <w:t xml:space="preserve"> </w:t>
      </w:r>
      <w:r w:rsidR="00537BA2" w:rsidRPr="003668F2">
        <w:rPr>
          <w:sz w:val="32"/>
          <w:szCs w:val="30"/>
          <w:lang w:val="en-GB"/>
        </w:rPr>
        <w:t>MEANS OF V</w:t>
      </w:r>
      <w:bookmarkEnd w:id="15"/>
      <w:r w:rsidR="00537BA2" w:rsidRPr="003668F2">
        <w:rPr>
          <w:sz w:val="32"/>
          <w:szCs w:val="30"/>
          <w:lang w:val="en-GB"/>
        </w:rPr>
        <w:t>ERIFICATION</w:t>
      </w:r>
      <w:bookmarkEnd w:id="16"/>
      <w:bookmarkEnd w:id="17"/>
      <w:bookmarkEnd w:id="18"/>
    </w:p>
    <w:p w14:paraId="05D93454" w14:textId="1C8F9494" w:rsidR="0010496A" w:rsidRPr="003668F2" w:rsidRDefault="4C8B885A" w:rsidP="00D32346">
      <w:pPr>
        <w:pStyle w:val="H3"/>
        <w:numPr>
          <w:ilvl w:val="1"/>
          <w:numId w:val="29"/>
        </w:numPr>
        <w:tabs>
          <w:tab w:val="left" w:pos="851"/>
        </w:tabs>
        <w:rPr>
          <w:color w:val="515151" w:themeColor="text1"/>
          <w:sz w:val="22"/>
          <w:szCs w:val="22"/>
        </w:rPr>
      </w:pPr>
      <w:r w:rsidRPr="003668F2">
        <w:rPr>
          <w:color w:val="515151" w:themeColor="text1"/>
          <w:sz w:val="22"/>
          <w:szCs w:val="22"/>
        </w:rPr>
        <w:t xml:space="preserve">Desk review/Planning </w:t>
      </w:r>
    </w:p>
    <w:p w14:paraId="5A78146B" w14:textId="77777777" w:rsidR="005F09C0" w:rsidRPr="00D2588E" w:rsidRDefault="005F09C0" w:rsidP="005F09C0">
      <w:pPr>
        <w:rPr>
          <w:rFonts w:asciiTheme="majorHAnsi" w:hAnsiTheme="majorHAnsi"/>
          <w:sz w:val="20"/>
          <w:szCs w:val="20"/>
        </w:rPr>
      </w:pPr>
    </w:p>
    <w:p w14:paraId="7D536309" w14:textId="0896CAED" w:rsidR="005F09C0" w:rsidRPr="00D2588E" w:rsidRDefault="005F09C0" w:rsidP="005F09C0">
      <w:pPr>
        <w:rPr>
          <w:rFonts w:asciiTheme="majorHAnsi" w:hAnsiTheme="majorHAnsi"/>
          <w:sz w:val="20"/>
          <w:szCs w:val="20"/>
        </w:rPr>
      </w:pPr>
      <w:r w:rsidRPr="00D2588E">
        <w:rPr>
          <w:rFonts w:asciiTheme="majorHAnsi" w:hAnsiTheme="majorHAnsi"/>
          <w:sz w:val="20"/>
          <w:szCs w:val="20"/>
          <w:lang w:val="en-GB"/>
        </w:rPr>
        <w:t>&gt;&gt;</w:t>
      </w:r>
      <w:r w:rsidRPr="00D2588E">
        <w:rPr>
          <w:rFonts w:asciiTheme="majorHAnsi" w:hAnsiTheme="majorHAnsi"/>
          <w:i/>
          <w:iCs/>
          <w:color w:val="00B0F0"/>
          <w:sz w:val="20"/>
          <w:szCs w:val="20"/>
          <w:lang w:val="en-GB"/>
        </w:rPr>
        <w:t xml:space="preserve"> Fill in the relevant date</w:t>
      </w:r>
    </w:p>
    <w:tbl>
      <w:tblPr>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2025"/>
        <w:gridCol w:w="1890"/>
        <w:gridCol w:w="2310"/>
        <w:gridCol w:w="3360"/>
      </w:tblGrid>
      <w:tr w:rsidR="00025024" w:rsidRPr="00D2588E" w14:paraId="319287A2" w14:textId="77777777" w:rsidTr="001A3C63">
        <w:trPr>
          <w:trHeight w:val="300"/>
        </w:trPr>
        <w:tc>
          <w:tcPr>
            <w:tcW w:w="2025" w:type="dxa"/>
            <w:shd w:val="clear" w:color="auto" w:fill="00B9BD" w:themeFill="accent1"/>
            <w:hideMark/>
          </w:tcPr>
          <w:p w14:paraId="7680AE1C" w14:textId="77777777" w:rsidR="00025024" w:rsidRPr="001A3C63" w:rsidRDefault="00025024" w:rsidP="005841E7">
            <w:pPr>
              <w:pStyle w:val="H3"/>
              <w:tabs>
                <w:tab w:val="left" w:pos="851"/>
              </w:tabs>
              <w:spacing w:before="0" w:after="0"/>
              <w:jc w:val="center"/>
              <w:rPr>
                <w:b w:val="0"/>
                <w:bCs w:val="0"/>
                <w:color w:val="4D4D4C"/>
                <w:sz w:val="20"/>
                <w:szCs w:val="20"/>
                <w:lang w:val="en-GB"/>
              </w:rPr>
            </w:pPr>
            <w:r w:rsidRPr="001A3C63">
              <w:rPr>
                <w:b w:val="0"/>
                <w:bCs w:val="0"/>
                <w:color w:val="4D4D4C"/>
                <w:sz w:val="20"/>
                <w:szCs w:val="20"/>
                <w:lang w:val="en-GB"/>
              </w:rPr>
              <w:t>DATE OF LAST</w:t>
            </w:r>
          </w:p>
          <w:p w14:paraId="164C82B3" w14:textId="69868543" w:rsidR="00025024" w:rsidRPr="001A3C63" w:rsidRDefault="00025024" w:rsidP="005841E7">
            <w:pPr>
              <w:pStyle w:val="H3"/>
              <w:tabs>
                <w:tab w:val="left" w:pos="851"/>
              </w:tabs>
              <w:spacing w:before="0" w:after="0"/>
              <w:jc w:val="center"/>
              <w:rPr>
                <w:b w:val="0"/>
                <w:bCs w:val="0"/>
                <w:color w:val="4D4D4C"/>
                <w:sz w:val="20"/>
                <w:szCs w:val="20"/>
                <w:lang w:val="en-GB"/>
              </w:rPr>
            </w:pPr>
            <w:r w:rsidRPr="001A3C63">
              <w:rPr>
                <w:b w:val="0"/>
                <w:bCs w:val="0"/>
                <w:color w:val="4D4D4C"/>
                <w:sz w:val="20"/>
                <w:szCs w:val="20"/>
                <w:lang w:val="en-GB"/>
              </w:rPr>
              <w:t>SITE VISIT</w:t>
            </w:r>
          </w:p>
          <w:p w14:paraId="32004954" w14:textId="77777777" w:rsidR="00025024" w:rsidRPr="001A3C63" w:rsidRDefault="00025024" w:rsidP="005841E7">
            <w:pPr>
              <w:pStyle w:val="H3"/>
              <w:tabs>
                <w:tab w:val="left" w:pos="851"/>
              </w:tabs>
              <w:spacing w:before="0" w:after="0"/>
              <w:jc w:val="center"/>
              <w:rPr>
                <w:b w:val="0"/>
                <w:bCs w:val="0"/>
                <w:color w:val="4D4D4C"/>
                <w:sz w:val="20"/>
                <w:szCs w:val="20"/>
              </w:rPr>
            </w:pPr>
          </w:p>
        </w:tc>
        <w:tc>
          <w:tcPr>
            <w:tcW w:w="1890" w:type="dxa"/>
            <w:shd w:val="clear" w:color="auto" w:fill="00B9BD" w:themeFill="accent1"/>
            <w:hideMark/>
          </w:tcPr>
          <w:p w14:paraId="07D2D784" w14:textId="77777777" w:rsidR="00025024" w:rsidRPr="001A3C63" w:rsidRDefault="00025024" w:rsidP="005841E7">
            <w:pPr>
              <w:pStyle w:val="H3"/>
              <w:tabs>
                <w:tab w:val="left" w:pos="851"/>
              </w:tabs>
              <w:spacing w:before="0" w:after="0"/>
              <w:jc w:val="center"/>
              <w:rPr>
                <w:b w:val="0"/>
                <w:bCs w:val="0"/>
                <w:color w:val="4D4D4C"/>
                <w:sz w:val="20"/>
                <w:szCs w:val="20"/>
                <w:lang w:val="en-GB"/>
              </w:rPr>
            </w:pPr>
            <w:r w:rsidRPr="001A3C63">
              <w:rPr>
                <w:b w:val="0"/>
                <w:bCs w:val="0"/>
                <w:color w:val="4D4D4C"/>
                <w:sz w:val="20"/>
                <w:szCs w:val="20"/>
                <w:lang w:val="en-GB"/>
              </w:rPr>
              <w:t>DEADLINE</w:t>
            </w:r>
          </w:p>
          <w:p w14:paraId="6EBCFC58" w14:textId="77777777" w:rsidR="00025024" w:rsidRPr="001A3C63" w:rsidRDefault="00025024" w:rsidP="005841E7">
            <w:pPr>
              <w:pStyle w:val="H3"/>
              <w:tabs>
                <w:tab w:val="left" w:pos="851"/>
              </w:tabs>
              <w:spacing w:before="0" w:after="0"/>
              <w:jc w:val="center"/>
              <w:rPr>
                <w:b w:val="0"/>
                <w:bCs w:val="0"/>
                <w:color w:val="4D4D4C"/>
                <w:sz w:val="20"/>
                <w:szCs w:val="20"/>
                <w:lang w:val="en-GB"/>
              </w:rPr>
            </w:pPr>
            <w:r w:rsidRPr="001A3C63">
              <w:rPr>
                <w:b w:val="0"/>
                <w:bCs w:val="0"/>
                <w:color w:val="4D4D4C"/>
                <w:sz w:val="20"/>
                <w:szCs w:val="20"/>
                <w:lang w:val="en-GB"/>
              </w:rPr>
              <w:t>FOR NEXT</w:t>
            </w:r>
          </w:p>
          <w:p w14:paraId="5009E120" w14:textId="7DB6F409" w:rsidR="00025024" w:rsidRPr="001A3C63" w:rsidRDefault="00025024" w:rsidP="005841E7">
            <w:pPr>
              <w:pStyle w:val="H3"/>
              <w:tabs>
                <w:tab w:val="left" w:pos="851"/>
              </w:tabs>
              <w:spacing w:before="0" w:after="0"/>
              <w:jc w:val="center"/>
              <w:rPr>
                <w:b w:val="0"/>
                <w:bCs w:val="0"/>
                <w:color w:val="4D4D4C"/>
                <w:sz w:val="20"/>
                <w:szCs w:val="20"/>
              </w:rPr>
            </w:pPr>
            <w:r w:rsidRPr="001A3C63">
              <w:rPr>
                <w:b w:val="0"/>
                <w:bCs w:val="0"/>
                <w:color w:val="4D4D4C"/>
                <w:sz w:val="20"/>
                <w:szCs w:val="20"/>
                <w:lang w:val="en-GB"/>
              </w:rPr>
              <w:t>SITE VISIT</w:t>
            </w:r>
          </w:p>
        </w:tc>
        <w:tc>
          <w:tcPr>
            <w:tcW w:w="2310" w:type="dxa"/>
            <w:shd w:val="clear" w:color="auto" w:fill="00B9BD" w:themeFill="accent1"/>
            <w:hideMark/>
          </w:tcPr>
          <w:p w14:paraId="022EC9DC" w14:textId="77777777" w:rsidR="00025024" w:rsidRPr="001A3C63" w:rsidRDefault="00025024" w:rsidP="005841E7">
            <w:pPr>
              <w:pStyle w:val="H3"/>
              <w:tabs>
                <w:tab w:val="left" w:pos="851"/>
              </w:tabs>
              <w:spacing w:before="0" w:after="0"/>
              <w:jc w:val="center"/>
              <w:rPr>
                <w:b w:val="0"/>
                <w:bCs w:val="0"/>
                <w:color w:val="4D4D4C"/>
                <w:sz w:val="20"/>
                <w:szCs w:val="20"/>
                <w:lang w:val="en-GB"/>
              </w:rPr>
            </w:pPr>
            <w:r w:rsidRPr="001A3C63">
              <w:rPr>
                <w:b w:val="0"/>
                <w:bCs w:val="0"/>
                <w:color w:val="4D4D4C"/>
                <w:sz w:val="20"/>
                <w:szCs w:val="20"/>
                <w:lang w:val="en-GB"/>
              </w:rPr>
              <w:t>CURRENT SITE</w:t>
            </w:r>
          </w:p>
          <w:p w14:paraId="260E58A6" w14:textId="556E43E0" w:rsidR="00025024" w:rsidRPr="001A3C63" w:rsidRDefault="00025024" w:rsidP="005841E7">
            <w:pPr>
              <w:pStyle w:val="H3"/>
              <w:tabs>
                <w:tab w:val="left" w:pos="851"/>
              </w:tabs>
              <w:spacing w:before="0" w:after="0"/>
              <w:ind w:left="0" w:firstLine="0"/>
              <w:jc w:val="center"/>
              <w:rPr>
                <w:b w:val="0"/>
                <w:bCs w:val="0"/>
                <w:color w:val="4D4D4C"/>
                <w:sz w:val="20"/>
                <w:szCs w:val="20"/>
              </w:rPr>
            </w:pPr>
            <w:r w:rsidRPr="001A3C63">
              <w:rPr>
                <w:b w:val="0"/>
                <w:bCs w:val="0"/>
                <w:color w:val="4D4D4C"/>
                <w:sz w:val="20"/>
                <w:szCs w:val="20"/>
                <w:lang w:val="en-GB"/>
              </w:rPr>
              <w:t>VISIT DATE</w:t>
            </w:r>
          </w:p>
        </w:tc>
        <w:tc>
          <w:tcPr>
            <w:tcW w:w="3360" w:type="dxa"/>
            <w:shd w:val="clear" w:color="auto" w:fill="00B9BD" w:themeFill="accent1"/>
            <w:hideMark/>
          </w:tcPr>
          <w:p w14:paraId="608F0A5C" w14:textId="77777777" w:rsidR="00025024" w:rsidRPr="001A3C63" w:rsidRDefault="00025024" w:rsidP="005841E7">
            <w:pPr>
              <w:pStyle w:val="H3"/>
              <w:tabs>
                <w:tab w:val="left" w:pos="851"/>
              </w:tabs>
              <w:spacing w:before="0" w:after="0"/>
              <w:jc w:val="center"/>
              <w:rPr>
                <w:b w:val="0"/>
                <w:bCs w:val="0"/>
                <w:color w:val="4D4D4C"/>
                <w:sz w:val="20"/>
                <w:szCs w:val="20"/>
              </w:rPr>
            </w:pPr>
            <w:r w:rsidRPr="001A3C63">
              <w:rPr>
                <w:b w:val="0"/>
                <w:bCs w:val="0"/>
                <w:color w:val="4D4D4C"/>
                <w:sz w:val="20"/>
                <w:szCs w:val="20"/>
              </w:rPr>
              <w:t>MODE OF CURRENT SITE</w:t>
            </w:r>
          </w:p>
          <w:p w14:paraId="0F6BB1D9" w14:textId="7C04D5E7" w:rsidR="00025024" w:rsidRPr="001A3C63" w:rsidRDefault="00025024" w:rsidP="005841E7">
            <w:pPr>
              <w:pStyle w:val="H3"/>
              <w:tabs>
                <w:tab w:val="left" w:pos="851"/>
              </w:tabs>
              <w:spacing w:before="0" w:after="0"/>
              <w:jc w:val="center"/>
              <w:rPr>
                <w:b w:val="0"/>
                <w:bCs w:val="0"/>
                <w:color w:val="4D4D4C"/>
                <w:sz w:val="20"/>
                <w:szCs w:val="20"/>
              </w:rPr>
            </w:pPr>
            <w:r w:rsidRPr="001A3C63">
              <w:rPr>
                <w:b w:val="0"/>
                <w:bCs w:val="0"/>
                <w:color w:val="4D4D4C"/>
                <w:sz w:val="20"/>
                <w:szCs w:val="20"/>
              </w:rPr>
              <w:t>VISIT</w:t>
            </w:r>
          </w:p>
        </w:tc>
      </w:tr>
      <w:tr w:rsidR="005248A7" w:rsidRPr="00D2588E" w14:paraId="4AFB7D3E" w14:textId="77777777" w:rsidTr="00A5301E">
        <w:trPr>
          <w:cantSplit/>
          <w:trHeight w:val="219"/>
        </w:trPr>
        <w:tc>
          <w:tcPr>
            <w:tcW w:w="2025" w:type="dxa"/>
            <w:vMerge w:val="restart"/>
            <w:hideMark/>
          </w:tcPr>
          <w:p w14:paraId="5D6A155C" w14:textId="77777777" w:rsidR="005248A7" w:rsidRPr="00C62802" w:rsidRDefault="005248A7" w:rsidP="005248A7">
            <w:pPr>
              <w:pStyle w:val="H3"/>
              <w:tabs>
                <w:tab w:val="left" w:pos="851"/>
              </w:tabs>
              <w:rPr>
                <w:b w:val="0"/>
                <w:bCs w:val="0"/>
                <w:i/>
                <w:iCs/>
                <w:color w:val="4D4D4C"/>
                <w:sz w:val="20"/>
                <w:szCs w:val="20"/>
              </w:rPr>
            </w:pPr>
            <w:r w:rsidRPr="00C62802">
              <w:rPr>
                <w:b w:val="0"/>
                <w:bCs w:val="0"/>
                <w:i/>
                <w:iCs/>
                <w:color w:val="4D4D4C"/>
                <w:sz w:val="20"/>
                <w:szCs w:val="20"/>
                <w:lang w:val="en-GB"/>
              </w:rPr>
              <w:t>DD/MM/YYYY</w:t>
            </w:r>
          </w:p>
        </w:tc>
        <w:tc>
          <w:tcPr>
            <w:tcW w:w="1890" w:type="dxa"/>
            <w:vMerge w:val="restart"/>
            <w:hideMark/>
          </w:tcPr>
          <w:p w14:paraId="49C25D83" w14:textId="77777777" w:rsidR="005248A7" w:rsidRPr="00C62802" w:rsidRDefault="005248A7" w:rsidP="005248A7">
            <w:pPr>
              <w:pStyle w:val="H3"/>
              <w:tabs>
                <w:tab w:val="left" w:pos="851"/>
              </w:tabs>
              <w:rPr>
                <w:b w:val="0"/>
                <w:bCs w:val="0"/>
                <w:i/>
                <w:iCs/>
                <w:color w:val="4D4D4C"/>
                <w:sz w:val="20"/>
                <w:szCs w:val="20"/>
              </w:rPr>
            </w:pPr>
            <w:r w:rsidRPr="00C62802">
              <w:rPr>
                <w:b w:val="0"/>
                <w:bCs w:val="0"/>
                <w:i/>
                <w:iCs/>
                <w:color w:val="4D4D4C"/>
                <w:sz w:val="20"/>
                <w:szCs w:val="20"/>
                <w:lang w:val="en-GB"/>
              </w:rPr>
              <w:t>DD/MM/YYYY</w:t>
            </w:r>
          </w:p>
        </w:tc>
        <w:tc>
          <w:tcPr>
            <w:tcW w:w="2310" w:type="dxa"/>
            <w:vMerge w:val="restart"/>
            <w:hideMark/>
          </w:tcPr>
          <w:p w14:paraId="408A446E" w14:textId="77777777" w:rsidR="005248A7" w:rsidRPr="00C62802" w:rsidRDefault="005248A7" w:rsidP="005248A7">
            <w:pPr>
              <w:pStyle w:val="H3"/>
              <w:tabs>
                <w:tab w:val="left" w:pos="851"/>
              </w:tabs>
              <w:rPr>
                <w:b w:val="0"/>
                <w:bCs w:val="0"/>
                <w:i/>
                <w:iCs/>
                <w:color w:val="4D4D4C"/>
                <w:sz w:val="20"/>
                <w:szCs w:val="20"/>
              </w:rPr>
            </w:pPr>
            <w:r w:rsidRPr="00C62802">
              <w:rPr>
                <w:b w:val="0"/>
                <w:bCs w:val="0"/>
                <w:i/>
                <w:iCs/>
                <w:color w:val="4D4D4C"/>
                <w:sz w:val="20"/>
                <w:szCs w:val="20"/>
                <w:lang w:val="en-GB"/>
              </w:rPr>
              <w:t>DD/MM/YYYY</w:t>
            </w:r>
          </w:p>
        </w:tc>
        <w:tc>
          <w:tcPr>
            <w:tcW w:w="3360" w:type="dxa"/>
            <w:vAlign w:val="center"/>
            <w:hideMark/>
          </w:tcPr>
          <w:p w14:paraId="137001A3" w14:textId="2C89EC58" w:rsidR="005248A7" w:rsidRPr="00C62802" w:rsidRDefault="009B5ABD" w:rsidP="005248A7">
            <w:pPr>
              <w:pStyle w:val="H3"/>
              <w:tabs>
                <w:tab w:val="left" w:pos="851"/>
              </w:tabs>
              <w:rPr>
                <w:b w:val="0"/>
                <w:bCs w:val="0"/>
                <w:i/>
                <w:iCs/>
                <w:color w:val="4D4D4C"/>
                <w:sz w:val="20"/>
                <w:szCs w:val="20"/>
              </w:rPr>
            </w:pPr>
            <w:sdt>
              <w:sdtPr>
                <w:rPr>
                  <w:rFonts w:cs="Verdana"/>
                  <w:b w:val="0"/>
                  <w:bCs w:val="0"/>
                  <w:color w:val="4D4D4C"/>
                  <w:sz w:val="20"/>
                  <w:szCs w:val="20"/>
                </w:rPr>
                <w:id w:val="1256017778"/>
                <w14:checkbox>
                  <w14:checked w14:val="0"/>
                  <w14:checkedState w14:val="2612" w14:font="MS Gothic"/>
                  <w14:uncheckedState w14:val="2610" w14:font="MS Gothic"/>
                </w14:checkbox>
              </w:sdtPr>
              <w:sdtEndPr/>
              <w:sdtContent>
                <w:r w:rsidR="005248A7" w:rsidRPr="00C62802">
                  <w:rPr>
                    <w:rFonts w:ascii="Segoe UI Symbol" w:eastAsia="MS Gothic" w:hAnsi="Segoe UI Symbol" w:cs="Segoe UI Symbol"/>
                    <w:b w:val="0"/>
                    <w:bCs w:val="0"/>
                    <w:color w:val="4D4D4C"/>
                    <w:sz w:val="20"/>
                    <w:szCs w:val="20"/>
                  </w:rPr>
                  <w:t>☐</w:t>
                </w:r>
              </w:sdtContent>
            </w:sdt>
            <w:r w:rsidR="005248A7" w:rsidRPr="00C62802">
              <w:rPr>
                <w:b w:val="0"/>
                <w:bCs w:val="0"/>
                <w:color w:val="4D4D4C"/>
                <w:sz w:val="20"/>
                <w:szCs w:val="20"/>
                <w:lang w:val="en-GB" w:eastAsia="de-DE"/>
              </w:rPr>
              <w:t xml:space="preserve"> </w:t>
            </w:r>
            <w:r w:rsidR="005248A7" w:rsidRPr="00C62802">
              <w:rPr>
                <w:b w:val="0"/>
                <w:bCs w:val="0"/>
                <w:color w:val="4D4D4C"/>
                <w:sz w:val="20"/>
                <w:szCs w:val="20"/>
              </w:rPr>
              <w:t xml:space="preserve"> </w:t>
            </w:r>
            <w:r w:rsidR="005248A7" w:rsidRPr="00C62802">
              <w:rPr>
                <w:b w:val="0"/>
                <w:bCs w:val="0"/>
                <w:color w:val="4D4D4C"/>
                <w:sz w:val="20"/>
                <w:szCs w:val="20"/>
                <w:lang w:eastAsia="de-DE"/>
              </w:rPr>
              <w:t>Physical Site visit</w:t>
            </w:r>
          </w:p>
        </w:tc>
      </w:tr>
      <w:tr w:rsidR="005248A7" w:rsidRPr="00D2588E" w14:paraId="06AE5165" w14:textId="77777777" w:rsidTr="00A5301E">
        <w:trPr>
          <w:cantSplit/>
          <w:trHeight w:val="219"/>
        </w:trPr>
        <w:tc>
          <w:tcPr>
            <w:tcW w:w="2025" w:type="dxa"/>
            <w:vMerge/>
          </w:tcPr>
          <w:p w14:paraId="7CEB9C67" w14:textId="77777777" w:rsidR="005248A7" w:rsidRPr="00C62802" w:rsidRDefault="005248A7" w:rsidP="005248A7">
            <w:pPr>
              <w:pStyle w:val="H3"/>
              <w:tabs>
                <w:tab w:val="left" w:pos="851"/>
              </w:tabs>
              <w:rPr>
                <w:b w:val="0"/>
                <w:bCs w:val="0"/>
                <w:i/>
                <w:iCs/>
                <w:color w:val="4D4D4C"/>
                <w:sz w:val="20"/>
                <w:szCs w:val="20"/>
                <w:lang w:val="en-GB"/>
              </w:rPr>
            </w:pPr>
          </w:p>
        </w:tc>
        <w:tc>
          <w:tcPr>
            <w:tcW w:w="1890" w:type="dxa"/>
            <w:vMerge/>
          </w:tcPr>
          <w:p w14:paraId="75DC1134" w14:textId="77777777" w:rsidR="005248A7" w:rsidRPr="00C62802" w:rsidRDefault="005248A7" w:rsidP="005248A7">
            <w:pPr>
              <w:pStyle w:val="H3"/>
              <w:tabs>
                <w:tab w:val="left" w:pos="851"/>
              </w:tabs>
              <w:rPr>
                <w:b w:val="0"/>
                <w:bCs w:val="0"/>
                <w:i/>
                <w:iCs/>
                <w:color w:val="4D4D4C"/>
                <w:sz w:val="20"/>
                <w:szCs w:val="20"/>
                <w:lang w:val="en-GB"/>
              </w:rPr>
            </w:pPr>
          </w:p>
        </w:tc>
        <w:tc>
          <w:tcPr>
            <w:tcW w:w="2310" w:type="dxa"/>
            <w:vMerge/>
          </w:tcPr>
          <w:p w14:paraId="168CE66A" w14:textId="77777777" w:rsidR="005248A7" w:rsidRPr="00C62802" w:rsidRDefault="005248A7" w:rsidP="005248A7">
            <w:pPr>
              <w:pStyle w:val="H3"/>
              <w:tabs>
                <w:tab w:val="left" w:pos="851"/>
              </w:tabs>
              <w:rPr>
                <w:b w:val="0"/>
                <w:bCs w:val="0"/>
                <w:i/>
                <w:iCs/>
                <w:color w:val="4D4D4C"/>
                <w:sz w:val="20"/>
                <w:szCs w:val="20"/>
                <w:lang w:val="en-GB"/>
              </w:rPr>
            </w:pPr>
          </w:p>
        </w:tc>
        <w:tc>
          <w:tcPr>
            <w:tcW w:w="3360" w:type="dxa"/>
            <w:vAlign w:val="center"/>
          </w:tcPr>
          <w:p w14:paraId="367020FD" w14:textId="2A8AFB0D" w:rsidR="005248A7" w:rsidRPr="00C62802" w:rsidRDefault="009B5ABD" w:rsidP="005248A7">
            <w:pPr>
              <w:pStyle w:val="H3"/>
              <w:tabs>
                <w:tab w:val="left" w:pos="851"/>
              </w:tabs>
              <w:rPr>
                <w:b w:val="0"/>
                <w:bCs w:val="0"/>
                <w:i/>
                <w:iCs/>
                <w:color w:val="4D4D4C"/>
                <w:sz w:val="20"/>
                <w:szCs w:val="20"/>
              </w:rPr>
            </w:pPr>
            <w:sdt>
              <w:sdtPr>
                <w:rPr>
                  <w:rFonts w:cs="Verdana"/>
                  <w:b w:val="0"/>
                  <w:bCs w:val="0"/>
                  <w:color w:val="4D4D4C"/>
                  <w:sz w:val="20"/>
                  <w:szCs w:val="20"/>
                </w:rPr>
                <w:id w:val="386536716"/>
                <w14:checkbox>
                  <w14:checked w14:val="0"/>
                  <w14:checkedState w14:val="2612" w14:font="MS Gothic"/>
                  <w14:uncheckedState w14:val="2610" w14:font="MS Gothic"/>
                </w14:checkbox>
              </w:sdtPr>
              <w:sdtEndPr/>
              <w:sdtContent>
                <w:r w:rsidR="005248A7" w:rsidRPr="00C62802">
                  <w:rPr>
                    <w:rFonts w:ascii="Segoe UI Symbol" w:eastAsia="MS Gothic" w:hAnsi="Segoe UI Symbol" w:cs="Segoe UI Symbol"/>
                    <w:b w:val="0"/>
                    <w:bCs w:val="0"/>
                    <w:color w:val="4D4D4C"/>
                    <w:sz w:val="20"/>
                    <w:szCs w:val="20"/>
                  </w:rPr>
                  <w:t>☐</w:t>
                </w:r>
              </w:sdtContent>
            </w:sdt>
            <w:r w:rsidR="005248A7" w:rsidRPr="00C62802">
              <w:rPr>
                <w:b w:val="0"/>
                <w:bCs w:val="0"/>
                <w:color w:val="4D4D4C"/>
                <w:sz w:val="20"/>
                <w:szCs w:val="20"/>
                <w:lang w:val="en-GB" w:eastAsia="de-DE"/>
              </w:rPr>
              <w:t xml:space="preserve">  Remote audit</w:t>
            </w:r>
          </w:p>
        </w:tc>
      </w:tr>
    </w:tbl>
    <w:p w14:paraId="7792F9C6" w14:textId="77777777" w:rsidR="00CF2CA1" w:rsidRPr="00D2588E" w:rsidRDefault="00CF2CA1" w:rsidP="00CF2CA1">
      <w:pPr>
        <w:pStyle w:val="H3"/>
        <w:tabs>
          <w:tab w:val="left" w:pos="851"/>
        </w:tabs>
        <w:rPr>
          <w:color w:val="515151" w:themeColor="text1"/>
          <w:sz w:val="20"/>
          <w:szCs w:val="20"/>
          <w:u w:val="single"/>
          <w:lang w:val="en-GB"/>
        </w:rPr>
      </w:pPr>
    </w:p>
    <w:p w14:paraId="4747121D" w14:textId="6BC1742E" w:rsidR="00325E88" w:rsidRPr="00C62802" w:rsidRDefault="00CF2CA1" w:rsidP="00CF2CA1">
      <w:pPr>
        <w:pStyle w:val="H3"/>
        <w:tabs>
          <w:tab w:val="left" w:pos="851"/>
        </w:tabs>
        <w:rPr>
          <w:b w:val="0"/>
          <w:bCs w:val="0"/>
          <w:color w:val="515151" w:themeColor="text1"/>
          <w:sz w:val="20"/>
          <w:szCs w:val="20"/>
          <w:u w:val="single"/>
          <w:lang w:val="en-GB"/>
        </w:rPr>
      </w:pPr>
      <w:r w:rsidRPr="00C62802">
        <w:rPr>
          <w:b w:val="0"/>
          <w:bCs w:val="0"/>
          <w:color w:val="515151" w:themeColor="text1"/>
          <w:sz w:val="20"/>
          <w:szCs w:val="20"/>
          <w:u w:val="single"/>
          <w:lang w:val="en-GB"/>
        </w:rPr>
        <w:t>Detail on desk review/Planning and justification on risk assessment:</w:t>
      </w:r>
    </w:p>
    <w:p w14:paraId="70242F2D" w14:textId="0FF9D886" w:rsidR="007C1412" w:rsidRPr="00D2588E" w:rsidRDefault="007C1412" w:rsidP="00470055">
      <w:pPr>
        <w:spacing w:line="276" w:lineRule="auto"/>
        <w:jc w:val="both"/>
        <w:rPr>
          <w:rFonts w:asciiTheme="majorHAnsi" w:hAnsiTheme="majorHAnsi"/>
          <w:color w:val="00B0F0"/>
          <w:sz w:val="20"/>
          <w:szCs w:val="20"/>
          <w:lang w:val="en-GB"/>
        </w:rPr>
      </w:pPr>
      <w:r w:rsidRPr="00D2588E">
        <w:rPr>
          <w:rFonts w:asciiTheme="majorHAnsi" w:hAnsiTheme="majorHAnsi"/>
          <w:sz w:val="20"/>
          <w:szCs w:val="20"/>
          <w:lang w:val="en-GB"/>
        </w:rPr>
        <w:t>&gt;&gt;</w:t>
      </w:r>
      <w:r w:rsidR="00F2586A" w:rsidRPr="00D2588E">
        <w:rPr>
          <w:rFonts w:asciiTheme="majorHAnsi" w:hAnsiTheme="majorHAnsi"/>
          <w:i/>
          <w:iCs/>
          <w:color w:val="00B0F0"/>
          <w:sz w:val="20"/>
          <w:szCs w:val="20"/>
          <w:lang w:val="en-GB"/>
        </w:rPr>
        <w:t xml:space="preserve"> Explain how the desk/document review process was conducted, including summarizing the different types of documents reviewed as part of the validation process.</w:t>
      </w:r>
      <w:r w:rsidR="00470055" w:rsidRPr="00D2588E">
        <w:rPr>
          <w:rFonts w:asciiTheme="majorHAnsi" w:hAnsiTheme="majorHAnsi"/>
          <w:i/>
          <w:iCs/>
          <w:color w:val="00B0F0"/>
          <w:sz w:val="20"/>
          <w:szCs w:val="20"/>
          <w:lang w:val="en-GB"/>
        </w:rPr>
        <w:t xml:space="preserve"> List all documents reviewed or referenced during the validation in Appendix 3 below.</w:t>
      </w:r>
    </w:p>
    <w:p w14:paraId="185F89F4" w14:textId="77777777" w:rsidR="006313EA" w:rsidRPr="003668F2" w:rsidRDefault="006313EA" w:rsidP="00D32346">
      <w:pPr>
        <w:pStyle w:val="H3"/>
        <w:numPr>
          <w:ilvl w:val="1"/>
          <w:numId w:val="29"/>
        </w:numPr>
        <w:tabs>
          <w:tab w:val="num" w:pos="360"/>
          <w:tab w:val="left" w:pos="851"/>
        </w:tabs>
        <w:rPr>
          <w:color w:val="515151" w:themeColor="text1"/>
          <w:sz w:val="22"/>
          <w:szCs w:val="22"/>
        </w:rPr>
      </w:pPr>
      <w:r w:rsidRPr="003668F2">
        <w:rPr>
          <w:color w:val="515151" w:themeColor="text1"/>
          <w:sz w:val="22"/>
          <w:szCs w:val="22"/>
        </w:rPr>
        <w:t xml:space="preserve">Physical Site visit or Remote audit (if applicable) </w:t>
      </w:r>
    </w:p>
    <w:p w14:paraId="19811C82" w14:textId="77777777" w:rsidR="006313EA" w:rsidRPr="00D2588E" w:rsidRDefault="006313EA" w:rsidP="006313EA">
      <w:pPr>
        <w:spacing w:line="276" w:lineRule="auto"/>
        <w:rPr>
          <w:rFonts w:asciiTheme="majorHAnsi" w:hAnsiTheme="majorHAnsi"/>
          <w:sz w:val="20"/>
          <w:szCs w:val="20"/>
          <w:lang w:val="en-GB"/>
        </w:rPr>
      </w:pPr>
    </w:p>
    <w:p w14:paraId="092F71A2" w14:textId="2F961D52" w:rsidR="006313EA" w:rsidRPr="00D2588E" w:rsidRDefault="006313EA" w:rsidP="006313EA">
      <w:pPr>
        <w:spacing w:line="276" w:lineRule="auto"/>
        <w:rPr>
          <w:rFonts w:asciiTheme="majorHAnsi" w:hAnsiTheme="majorHAnsi"/>
          <w:sz w:val="20"/>
          <w:szCs w:val="20"/>
          <w:lang w:val="en-GB"/>
        </w:rPr>
      </w:pPr>
      <w:r w:rsidRPr="00D2588E">
        <w:rPr>
          <w:rFonts w:asciiTheme="majorHAnsi" w:hAnsiTheme="majorHAnsi"/>
          <w:sz w:val="20"/>
          <w:szCs w:val="20"/>
          <w:lang w:val="en-GB"/>
        </w:rPr>
        <w:t>&gt;&gt;</w:t>
      </w:r>
      <w:r w:rsidRPr="00D2588E">
        <w:rPr>
          <w:rFonts w:asciiTheme="majorHAnsi" w:hAnsiTheme="majorHAnsi"/>
          <w:i/>
          <w:iCs/>
          <w:color w:val="00B0F0"/>
          <w:sz w:val="20"/>
          <w:szCs w:val="20"/>
          <w:lang w:val="en-GB"/>
        </w:rPr>
        <w:t xml:space="preserve"> Summarize all on-site inspections performed during the verification, including auditors, interviewees’ names in the tables.</w:t>
      </w:r>
    </w:p>
    <w:p w14:paraId="7C27157C" w14:textId="77777777" w:rsidR="006313EA" w:rsidRPr="00D2588E" w:rsidRDefault="006313EA" w:rsidP="006313EA">
      <w:pPr>
        <w:rPr>
          <w:rFonts w:asciiTheme="majorHAnsi" w:hAnsiTheme="majorHAnsi"/>
          <w:sz w:val="20"/>
          <w:szCs w:val="20"/>
          <w:lang w:val="en-GB"/>
        </w:rPr>
      </w:pPr>
    </w:p>
    <w:tbl>
      <w:tblPr>
        <w:tblStyle w:val="GSTableSimple"/>
        <w:tblW w:w="0" w:type="auto"/>
        <w:tblLayout w:type="fixed"/>
        <w:tblLook w:val="0620" w:firstRow="1" w:lastRow="0" w:firstColumn="0" w:lastColumn="0" w:noHBand="1" w:noVBand="1"/>
      </w:tblPr>
      <w:tblGrid>
        <w:gridCol w:w="2025"/>
        <w:gridCol w:w="1890"/>
        <w:gridCol w:w="2310"/>
        <w:gridCol w:w="3360"/>
      </w:tblGrid>
      <w:tr w:rsidR="006313EA" w:rsidRPr="00D2588E" w14:paraId="268A7F3D" w14:textId="77777777" w:rsidTr="001F2F81">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323232" w:themeColor="text2"/>
              <w:bottom w:val="single" w:sz="4" w:space="0" w:color="323232" w:themeColor="text2"/>
            </w:tcBorders>
            <w:shd w:val="clear" w:color="auto" w:fill="00B9BD" w:themeFill="accent1"/>
          </w:tcPr>
          <w:p w14:paraId="02703AC0" w14:textId="77777777" w:rsidR="006313EA" w:rsidRPr="00D2588E" w:rsidRDefault="006313EA" w:rsidP="006B3714">
            <w:pPr>
              <w:spacing w:line="276" w:lineRule="auto"/>
              <w:jc w:val="center"/>
              <w:rPr>
                <w:rFonts w:asciiTheme="majorHAnsi" w:eastAsia="Verdana" w:hAnsiTheme="majorHAnsi" w:cs="Verdana"/>
                <w:color w:val="00BABE"/>
                <w:sz w:val="20"/>
                <w:szCs w:val="20"/>
                <w:lang w:val="en-GB"/>
              </w:rPr>
            </w:pPr>
            <w:r w:rsidRPr="001F2F81">
              <w:rPr>
                <w:rFonts w:asciiTheme="majorHAnsi" w:eastAsia="Verdana" w:hAnsiTheme="majorHAnsi" w:cs="Verdana"/>
                <w:sz w:val="20"/>
                <w:szCs w:val="20"/>
                <w:lang w:val="en-GB"/>
              </w:rPr>
              <w:t>DURATION OF PHYSICAL SITE VISIT: DD/MM/YYYY TO DD/MM/YYYY</w:t>
            </w:r>
          </w:p>
        </w:tc>
      </w:tr>
      <w:tr w:rsidR="006313EA" w:rsidRPr="00D2588E" w14:paraId="59E6AECA" w14:textId="77777777" w:rsidTr="001F2F81">
        <w:trPr>
          <w:trHeight w:val="300"/>
        </w:trPr>
        <w:tc>
          <w:tcPr>
            <w:tcW w:w="2025" w:type="dxa"/>
            <w:tcBorders>
              <w:top w:val="single" w:sz="4" w:space="0" w:color="323232" w:themeColor="text2"/>
              <w:bottom w:val="single" w:sz="4" w:space="0" w:color="323232" w:themeColor="text2"/>
              <w:right w:val="single" w:sz="4" w:space="0" w:color="323232" w:themeColor="text2"/>
            </w:tcBorders>
            <w:shd w:val="clear" w:color="auto" w:fill="00B9BD" w:themeFill="accent1"/>
          </w:tcPr>
          <w:p w14:paraId="2A401670"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NAME</w:t>
            </w:r>
          </w:p>
        </w:tc>
        <w:tc>
          <w:tcPr>
            <w:tcW w:w="1890" w:type="dxa"/>
            <w:tcBorders>
              <w:top w:val="single" w:sz="4" w:space="0" w:color="323232" w:themeColor="text2"/>
              <w:left w:val="single" w:sz="4" w:space="0" w:color="323232" w:themeColor="text2"/>
              <w:bottom w:val="single" w:sz="4" w:space="0" w:color="323232" w:themeColor="text2"/>
              <w:right w:val="single" w:sz="4" w:space="0" w:color="323232" w:themeColor="text2"/>
            </w:tcBorders>
            <w:shd w:val="clear" w:color="auto" w:fill="00B9BD" w:themeFill="accent1"/>
          </w:tcPr>
          <w:p w14:paraId="77A997E8"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ROLE</w:t>
            </w:r>
          </w:p>
        </w:tc>
        <w:tc>
          <w:tcPr>
            <w:tcW w:w="2310" w:type="dxa"/>
            <w:tcBorders>
              <w:top w:val="single" w:sz="4" w:space="0" w:color="323232" w:themeColor="text2"/>
              <w:left w:val="single" w:sz="4" w:space="0" w:color="323232" w:themeColor="text2"/>
              <w:bottom w:val="single" w:sz="4" w:space="0" w:color="323232" w:themeColor="text2"/>
              <w:right w:val="single" w:sz="4" w:space="0" w:color="323232" w:themeColor="text2"/>
            </w:tcBorders>
            <w:shd w:val="clear" w:color="auto" w:fill="00B9BD" w:themeFill="accent1"/>
          </w:tcPr>
          <w:p w14:paraId="40359B96"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LOCATION OF VISIT</w:t>
            </w:r>
          </w:p>
        </w:tc>
        <w:tc>
          <w:tcPr>
            <w:tcW w:w="3360" w:type="dxa"/>
            <w:tcBorders>
              <w:top w:val="single" w:sz="4" w:space="0" w:color="323232" w:themeColor="text2"/>
              <w:left w:val="single" w:sz="4" w:space="0" w:color="323232" w:themeColor="text2"/>
              <w:bottom w:val="single" w:sz="4" w:space="0" w:color="323232" w:themeColor="text2"/>
            </w:tcBorders>
            <w:shd w:val="clear" w:color="auto" w:fill="00B9BD" w:themeFill="accent1"/>
          </w:tcPr>
          <w:p w14:paraId="639EB084"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ACTIVITY PERFORMED ON-SITE</w:t>
            </w:r>
          </w:p>
        </w:tc>
      </w:tr>
      <w:tr w:rsidR="006313EA" w:rsidRPr="00D2588E" w14:paraId="03E59F08" w14:textId="77777777" w:rsidTr="00F224FE">
        <w:trPr>
          <w:trHeight w:val="158"/>
        </w:trPr>
        <w:tc>
          <w:tcPr>
            <w:tcW w:w="2025" w:type="dxa"/>
            <w:tcBorders>
              <w:top w:val="single" w:sz="4" w:space="0" w:color="323232" w:themeColor="text2"/>
              <w:bottom w:val="single" w:sz="4" w:space="0" w:color="323232" w:themeColor="text2"/>
              <w:right w:val="single" w:sz="4" w:space="0" w:color="323232" w:themeColor="text2"/>
            </w:tcBorders>
          </w:tcPr>
          <w:p w14:paraId="01CC585F" w14:textId="77777777" w:rsidR="006313EA" w:rsidRPr="00D2588E" w:rsidRDefault="006313EA" w:rsidP="006B3714">
            <w:pPr>
              <w:spacing w:line="276" w:lineRule="auto"/>
              <w:jc w:val="center"/>
              <w:rPr>
                <w:rFonts w:asciiTheme="majorHAnsi" w:eastAsia="Verdana" w:hAnsiTheme="majorHAnsi" w:cs="Verdana"/>
                <w:sz w:val="20"/>
                <w:szCs w:val="20"/>
              </w:rPr>
            </w:pPr>
          </w:p>
        </w:tc>
        <w:tc>
          <w:tcPr>
            <w:tcW w:w="189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1766F7F3" w14:textId="77777777" w:rsidR="006313EA" w:rsidRPr="00D2588E" w:rsidRDefault="006313EA" w:rsidP="006B3714">
            <w:pPr>
              <w:spacing w:line="276" w:lineRule="auto"/>
              <w:jc w:val="center"/>
              <w:rPr>
                <w:rFonts w:asciiTheme="majorHAnsi" w:eastAsia="Verdana" w:hAnsiTheme="majorHAnsi" w:cs="Verdana"/>
                <w:sz w:val="20"/>
                <w:szCs w:val="20"/>
              </w:rPr>
            </w:pPr>
          </w:p>
        </w:tc>
        <w:tc>
          <w:tcPr>
            <w:tcW w:w="231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6442EB09" w14:textId="77777777" w:rsidR="006313EA" w:rsidRPr="00D2588E" w:rsidRDefault="006313EA" w:rsidP="006B3714">
            <w:pPr>
              <w:spacing w:line="276" w:lineRule="auto"/>
              <w:jc w:val="center"/>
              <w:rPr>
                <w:rFonts w:asciiTheme="majorHAnsi" w:eastAsia="Verdana" w:hAnsiTheme="majorHAnsi" w:cs="Verdana"/>
                <w:sz w:val="20"/>
                <w:szCs w:val="20"/>
              </w:rPr>
            </w:pPr>
          </w:p>
        </w:tc>
        <w:tc>
          <w:tcPr>
            <w:tcW w:w="3360" w:type="dxa"/>
            <w:tcBorders>
              <w:top w:val="single" w:sz="4" w:space="0" w:color="323232" w:themeColor="text2"/>
              <w:left w:val="single" w:sz="4" w:space="0" w:color="323232" w:themeColor="text2"/>
              <w:bottom w:val="single" w:sz="4" w:space="0" w:color="323232" w:themeColor="text2"/>
            </w:tcBorders>
          </w:tcPr>
          <w:p w14:paraId="763FAD3B" w14:textId="77777777" w:rsidR="006313EA" w:rsidRPr="00D2588E" w:rsidRDefault="006313EA" w:rsidP="006B3714">
            <w:pPr>
              <w:spacing w:line="276" w:lineRule="auto"/>
              <w:jc w:val="center"/>
              <w:rPr>
                <w:rFonts w:asciiTheme="majorHAnsi" w:eastAsia="Verdana" w:hAnsiTheme="majorHAnsi" w:cs="Verdana"/>
                <w:sz w:val="20"/>
                <w:szCs w:val="20"/>
              </w:rPr>
            </w:pPr>
          </w:p>
        </w:tc>
      </w:tr>
      <w:tr w:rsidR="006313EA" w:rsidRPr="00D2588E" w14:paraId="22A2C4E5" w14:textId="77777777" w:rsidTr="00F224FE">
        <w:trPr>
          <w:trHeight w:val="300"/>
        </w:trPr>
        <w:tc>
          <w:tcPr>
            <w:tcW w:w="2025" w:type="dxa"/>
            <w:tcBorders>
              <w:top w:val="single" w:sz="4" w:space="0" w:color="323232" w:themeColor="text2"/>
              <w:bottom w:val="single" w:sz="4" w:space="0" w:color="323232" w:themeColor="text2"/>
              <w:right w:val="single" w:sz="4" w:space="0" w:color="323232" w:themeColor="text2"/>
            </w:tcBorders>
          </w:tcPr>
          <w:p w14:paraId="1B12AD48"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189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368E5F8D"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231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0EF46723"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3360" w:type="dxa"/>
            <w:tcBorders>
              <w:top w:val="single" w:sz="4" w:space="0" w:color="323232" w:themeColor="text2"/>
              <w:left w:val="single" w:sz="4" w:space="0" w:color="323232" w:themeColor="text2"/>
              <w:bottom w:val="single" w:sz="4" w:space="0" w:color="323232" w:themeColor="text2"/>
            </w:tcBorders>
          </w:tcPr>
          <w:p w14:paraId="5125650F" w14:textId="77777777" w:rsidR="006313EA" w:rsidRPr="00D2588E" w:rsidRDefault="006313EA" w:rsidP="006B3714">
            <w:pPr>
              <w:spacing w:after="200" w:line="276" w:lineRule="auto"/>
              <w:jc w:val="center"/>
              <w:rPr>
                <w:rFonts w:asciiTheme="majorHAnsi" w:eastAsia="Verdana" w:hAnsiTheme="majorHAnsi" w:cs="Verdana"/>
                <w:sz w:val="20"/>
                <w:szCs w:val="20"/>
              </w:rPr>
            </w:pPr>
          </w:p>
        </w:tc>
      </w:tr>
    </w:tbl>
    <w:p w14:paraId="44B3BE39" w14:textId="77777777" w:rsidR="006313EA" w:rsidRPr="00D2588E" w:rsidRDefault="006313EA" w:rsidP="006313EA">
      <w:pPr>
        <w:spacing w:line="276" w:lineRule="auto"/>
        <w:jc w:val="both"/>
        <w:rPr>
          <w:rFonts w:asciiTheme="majorHAnsi" w:hAnsiTheme="majorHAnsi"/>
          <w:i/>
          <w:iCs/>
          <w:color w:val="00B0F0"/>
          <w:sz w:val="20"/>
          <w:szCs w:val="20"/>
          <w:lang w:val="en-GB"/>
        </w:rPr>
      </w:pPr>
    </w:p>
    <w:p w14:paraId="3E9562E7" w14:textId="18E2ECAC" w:rsidR="006313EA" w:rsidRPr="00D2588E" w:rsidRDefault="006313EA" w:rsidP="006313EA">
      <w:pPr>
        <w:spacing w:line="276" w:lineRule="auto"/>
        <w:jc w:val="both"/>
        <w:rPr>
          <w:rFonts w:asciiTheme="majorHAnsi" w:hAnsiTheme="majorHAnsi"/>
          <w:i/>
          <w:iCs/>
          <w:color w:val="00B0F0"/>
          <w:sz w:val="20"/>
          <w:szCs w:val="20"/>
          <w:lang w:val="en-GB"/>
        </w:rPr>
      </w:pPr>
      <w:r w:rsidRPr="00D2588E">
        <w:rPr>
          <w:rFonts w:asciiTheme="majorHAnsi" w:hAnsiTheme="majorHAnsi"/>
          <w:sz w:val="20"/>
          <w:szCs w:val="20"/>
          <w:lang w:val="en-GB"/>
        </w:rPr>
        <w:t>&gt;&gt;</w:t>
      </w:r>
      <w:r w:rsidRPr="00D2588E">
        <w:rPr>
          <w:rFonts w:asciiTheme="majorHAnsi" w:hAnsiTheme="majorHAnsi"/>
          <w:i/>
          <w:iCs/>
          <w:color w:val="00B0F0"/>
          <w:sz w:val="20"/>
          <w:szCs w:val="20"/>
          <w:lang w:val="en-GB"/>
        </w:rPr>
        <w:t xml:space="preserve"> If the VVB have not conducted an on-site inspection, describe the alternative means used and justify that they are sufficient for the purpose of verification in accordance with applicable requirements in the validation and verification standard.</w:t>
      </w:r>
    </w:p>
    <w:p w14:paraId="04001BBA" w14:textId="77777777" w:rsidR="006313EA" w:rsidRPr="00D2588E" w:rsidRDefault="006313EA" w:rsidP="006313EA">
      <w:pPr>
        <w:spacing w:line="276" w:lineRule="auto"/>
        <w:rPr>
          <w:rFonts w:asciiTheme="majorHAnsi" w:hAnsiTheme="majorHAnsi"/>
          <w:sz w:val="20"/>
          <w:szCs w:val="20"/>
          <w:lang w:val="en-GB"/>
        </w:rPr>
      </w:pPr>
    </w:p>
    <w:p w14:paraId="13345FF3" w14:textId="77777777" w:rsidR="006313EA" w:rsidRPr="00D2588E" w:rsidRDefault="006313EA" w:rsidP="006313EA">
      <w:pPr>
        <w:rPr>
          <w:rFonts w:asciiTheme="majorHAnsi" w:hAnsiTheme="majorHAnsi"/>
          <w:sz w:val="20"/>
          <w:szCs w:val="20"/>
          <w:lang w:val="en-GB"/>
        </w:rPr>
      </w:pPr>
    </w:p>
    <w:tbl>
      <w:tblPr>
        <w:tblStyle w:val="GSTableSimple"/>
        <w:tblW w:w="0" w:type="auto"/>
        <w:tblLayout w:type="fixed"/>
        <w:tblLook w:val="0620" w:firstRow="1" w:lastRow="0" w:firstColumn="0" w:lastColumn="0" w:noHBand="1" w:noVBand="1"/>
      </w:tblPr>
      <w:tblGrid>
        <w:gridCol w:w="2025"/>
        <w:gridCol w:w="1890"/>
        <w:gridCol w:w="2310"/>
        <w:gridCol w:w="3360"/>
      </w:tblGrid>
      <w:tr w:rsidR="006313EA" w:rsidRPr="00D2588E" w14:paraId="6998CF5B" w14:textId="77777777" w:rsidTr="00931F70">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5B51BBA7" w14:textId="77777777" w:rsidR="006313EA" w:rsidRPr="001F2F81" w:rsidRDefault="006313EA" w:rsidP="006B3714">
            <w:pPr>
              <w:spacing w:line="276" w:lineRule="auto"/>
              <w:jc w:val="center"/>
              <w:rPr>
                <w:rFonts w:asciiTheme="majorHAnsi" w:eastAsia="Verdana" w:hAnsiTheme="majorHAnsi" w:cs="Verdana"/>
                <w:sz w:val="20"/>
                <w:szCs w:val="20"/>
                <w:lang w:val="en-GB"/>
              </w:rPr>
            </w:pPr>
            <w:r w:rsidRPr="001F2F81">
              <w:rPr>
                <w:rFonts w:asciiTheme="majorHAnsi" w:eastAsia="Verdana" w:hAnsiTheme="majorHAnsi" w:cs="Verdana"/>
                <w:sz w:val="20"/>
                <w:szCs w:val="20"/>
                <w:lang w:val="en-GB"/>
              </w:rPr>
              <w:t>DURATION OF REMOTE INSPECTION: DD/MM/YYYY TO DD/MM/YYYY</w:t>
            </w:r>
          </w:p>
        </w:tc>
      </w:tr>
      <w:tr w:rsidR="006313EA" w:rsidRPr="00D2588E" w14:paraId="53C7028B" w14:textId="77777777" w:rsidTr="00C62802">
        <w:trPr>
          <w:trHeight w:val="300"/>
        </w:trPr>
        <w:tc>
          <w:tcPr>
            <w:tcW w:w="2025" w:type="dxa"/>
            <w:tcBorders>
              <w:top w:val="single" w:sz="4" w:space="0" w:color="auto"/>
              <w:bottom w:val="single" w:sz="4" w:space="0" w:color="BFBFBF" w:themeColor="background1" w:themeShade="BF"/>
              <w:right w:val="single" w:sz="4" w:space="0" w:color="auto"/>
            </w:tcBorders>
            <w:shd w:val="clear" w:color="auto" w:fill="00B9BD" w:themeFill="accent1"/>
          </w:tcPr>
          <w:p w14:paraId="2657C029"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NAME</w:t>
            </w:r>
          </w:p>
        </w:tc>
        <w:tc>
          <w:tcPr>
            <w:tcW w:w="1890" w:type="dxa"/>
            <w:tcBorders>
              <w:top w:val="single" w:sz="4" w:space="0" w:color="auto"/>
              <w:left w:val="single" w:sz="4" w:space="0" w:color="auto"/>
              <w:bottom w:val="single" w:sz="4" w:space="0" w:color="BFBFBF" w:themeColor="background1" w:themeShade="BF"/>
              <w:right w:val="single" w:sz="4" w:space="0" w:color="auto"/>
            </w:tcBorders>
            <w:shd w:val="clear" w:color="auto" w:fill="00B9BD" w:themeFill="accent1"/>
          </w:tcPr>
          <w:p w14:paraId="0F73A02B"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ROLE</w:t>
            </w:r>
          </w:p>
        </w:tc>
        <w:tc>
          <w:tcPr>
            <w:tcW w:w="2310" w:type="dxa"/>
            <w:tcBorders>
              <w:top w:val="single" w:sz="4" w:space="0" w:color="auto"/>
              <w:left w:val="single" w:sz="4" w:space="0" w:color="auto"/>
              <w:bottom w:val="single" w:sz="4" w:space="0" w:color="BFBFBF" w:themeColor="background1" w:themeShade="BF"/>
              <w:right w:val="single" w:sz="4" w:space="0" w:color="auto"/>
            </w:tcBorders>
            <w:shd w:val="clear" w:color="auto" w:fill="00B9BD" w:themeFill="accent1"/>
          </w:tcPr>
          <w:p w14:paraId="61D438BB"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REMOTE AUDITING MEANS/METHODS</w:t>
            </w:r>
          </w:p>
        </w:tc>
        <w:tc>
          <w:tcPr>
            <w:tcW w:w="3360" w:type="dxa"/>
            <w:tcBorders>
              <w:top w:val="single" w:sz="4" w:space="0" w:color="auto"/>
              <w:left w:val="single" w:sz="4" w:space="0" w:color="auto"/>
              <w:bottom w:val="single" w:sz="4" w:space="0" w:color="BFBFBF" w:themeColor="background1" w:themeShade="BF"/>
            </w:tcBorders>
            <w:shd w:val="clear" w:color="auto" w:fill="00B9BD" w:themeFill="accent1"/>
          </w:tcPr>
          <w:p w14:paraId="25915718" w14:textId="77777777" w:rsidR="006313EA" w:rsidRPr="001F2F81" w:rsidRDefault="006313EA" w:rsidP="006B3714">
            <w:pPr>
              <w:spacing w:after="200" w:line="276" w:lineRule="auto"/>
              <w:jc w:val="center"/>
              <w:rPr>
                <w:rFonts w:asciiTheme="majorHAnsi" w:eastAsia="Verdana" w:hAnsiTheme="majorHAnsi" w:cs="Verdana"/>
                <w:sz w:val="20"/>
                <w:szCs w:val="20"/>
              </w:rPr>
            </w:pPr>
            <w:r w:rsidRPr="001F2F81">
              <w:rPr>
                <w:rFonts w:asciiTheme="majorHAnsi" w:eastAsia="Verdana" w:hAnsiTheme="majorHAnsi" w:cs="Verdana"/>
                <w:sz w:val="20"/>
                <w:szCs w:val="20"/>
                <w:lang w:val="en-GB"/>
              </w:rPr>
              <w:t>TOPICS COVERED</w:t>
            </w:r>
          </w:p>
        </w:tc>
      </w:tr>
      <w:tr w:rsidR="006313EA" w:rsidRPr="00D2588E" w14:paraId="0E121B26" w14:textId="77777777" w:rsidTr="00C62802">
        <w:trPr>
          <w:trHeight w:val="141"/>
        </w:trPr>
        <w:tc>
          <w:tcPr>
            <w:tcW w:w="2025" w:type="dxa"/>
            <w:tcBorders>
              <w:top w:val="single" w:sz="4" w:space="0" w:color="BFBFBF" w:themeColor="background1" w:themeShade="BF"/>
              <w:bottom w:val="single" w:sz="4" w:space="0" w:color="auto"/>
              <w:right w:val="single" w:sz="4" w:space="0" w:color="auto"/>
            </w:tcBorders>
          </w:tcPr>
          <w:p w14:paraId="14B96BA3" w14:textId="77777777" w:rsidR="006313EA" w:rsidRPr="00D2588E" w:rsidRDefault="006313EA" w:rsidP="006B3714">
            <w:pPr>
              <w:spacing w:line="240" w:lineRule="auto"/>
              <w:jc w:val="center"/>
              <w:rPr>
                <w:rFonts w:asciiTheme="majorHAnsi" w:eastAsia="Verdana" w:hAnsiTheme="majorHAnsi" w:cs="Verdana"/>
                <w:sz w:val="20"/>
                <w:szCs w:val="20"/>
              </w:rPr>
            </w:pPr>
          </w:p>
        </w:tc>
        <w:tc>
          <w:tcPr>
            <w:tcW w:w="1890" w:type="dxa"/>
            <w:tcBorders>
              <w:top w:val="single" w:sz="4" w:space="0" w:color="BFBFBF" w:themeColor="background1" w:themeShade="BF"/>
              <w:left w:val="single" w:sz="4" w:space="0" w:color="auto"/>
              <w:bottom w:val="single" w:sz="4" w:space="0" w:color="auto"/>
              <w:right w:val="single" w:sz="4" w:space="0" w:color="auto"/>
            </w:tcBorders>
          </w:tcPr>
          <w:p w14:paraId="2862F73A" w14:textId="77777777" w:rsidR="006313EA" w:rsidRPr="00D2588E" w:rsidRDefault="006313EA" w:rsidP="006B3714">
            <w:pPr>
              <w:spacing w:line="240" w:lineRule="auto"/>
              <w:jc w:val="center"/>
              <w:rPr>
                <w:rFonts w:asciiTheme="majorHAnsi" w:eastAsia="Verdana" w:hAnsiTheme="majorHAnsi" w:cs="Verdana"/>
                <w:sz w:val="20"/>
                <w:szCs w:val="20"/>
              </w:rPr>
            </w:pPr>
          </w:p>
        </w:tc>
        <w:tc>
          <w:tcPr>
            <w:tcW w:w="2310" w:type="dxa"/>
            <w:tcBorders>
              <w:top w:val="single" w:sz="4" w:space="0" w:color="BFBFBF" w:themeColor="background1" w:themeShade="BF"/>
              <w:left w:val="single" w:sz="4" w:space="0" w:color="auto"/>
              <w:bottom w:val="single" w:sz="4" w:space="0" w:color="auto"/>
              <w:right w:val="single" w:sz="4" w:space="0" w:color="auto"/>
            </w:tcBorders>
          </w:tcPr>
          <w:p w14:paraId="77B32995" w14:textId="77777777" w:rsidR="006313EA" w:rsidRPr="00D2588E" w:rsidRDefault="006313EA" w:rsidP="006B3714">
            <w:pPr>
              <w:spacing w:line="240" w:lineRule="auto"/>
              <w:jc w:val="center"/>
              <w:rPr>
                <w:rFonts w:asciiTheme="majorHAnsi" w:eastAsia="Verdana" w:hAnsiTheme="majorHAnsi" w:cs="Verdana"/>
                <w:sz w:val="20"/>
                <w:szCs w:val="20"/>
              </w:rPr>
            </w:pPr>
          </w:p>
        </w:tc>
        <w:tc>
          <w:tcPr>
            <w:tcW w:w="3360" w:type="dxa"/>
            <w:tcBorders>
              <w:top w:val="single" w:sz="4" w:space="0" w:color="BFBFBF" w:themeColor="background1" w:themeShade="BF"/>
              <w:left w:val="single" w:sz="4" w:space="0" w:color="auto"/>
              <w:bottom w:val="single" w:sz="4" w:space="0" w:color="auto"/>
            </w:tcBorders>
          </w:tcPr>
          <w:p w14:paraId="2F4F3E34" w14:textId="77777777" w:rsidR="006313EA" w:rsidRPr="00D2588E" w:rsidRDefault="006313EA" w:rsidP="006B3714">
            <w:pPr>
              <w:spacing w:line="240" w:lineRule="auto"/>
              <w:jc w:val="center"/>
              <w:rPr>
                <w:rFonts w:asciiTheme="majorHAnsi" w:eastAsia="Verdana" w:hAnsiTheme="majorHAnsi" w:cs="Verdana"/>
                <w:sz w:val="20"/>
                <w:szCs w:val="20"/>
              </w:rPr>
            </w:pPr>
          </w:p>
        </w:tc>
      </w:tr>
      <w:tr w:rsidR="006313EA" w:rsidRPr="00D2588E" w14:paraId="6E927B95" w14:textId="77777777" w:rsidTr="00C62802">
        <w:trPr>
          <w:trHeight w:val="300"/>
        </w:trPr>
        <w:tc>
          <w:tcPr>
            <w:tcW w:w="2025" w:type="dxa"/>
            <w:tcBorders>
              <w:top w:val="single" w:sz="4" w:space="0" w:color="auto"/>
              <w:bottom w:val="single" w:sz="4" w:space="0" w:color="auto"/>
              <w:right w:val="single" w:sz="4" w:space="0" w:color="auto"/>
            </w:tcBorders>
          </w:tcPr>
          <w:p w14:paraId="67A83481"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3AF31F71"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1C09FF14"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468B719D" w14:textId="77777777" w:rsidR="006313EA" w:rsidRPr="00D2588E" w:rsidRDefault="006313EA" w:rsidP="006B3714">
            <w:pPr>
              <w:spacing w:after="200" w:line="276" w:lineRule="auto"/>
              <w:jc w:val="center"/>
              <w:rPr>
                <w:rFonts w:asciiTheme="majorHAnsi" w:eastAsia="Verdana" w:hAnsiTheme="majorHAnsi" w:cs="Verdana"/>
                <w:sz w:val="20"/>
                <w:szCs w:val="20"/>
              </w:rPr>
            </w:pPr>
          </w:p>
        </w:tc>
      </w:tr>
    </w:tbl>
    <w:p w14:paraId="093BF6C2" w14:textId="77777777" w:rsidR="006313EA" w:rsidRPr="00D2588E" w:rsidRDefault="006313EA" w:rsidP="006313EA">
      <w:pPr>
        <w:pStyle w:val="H3"/>
        <w:jc w:val="both"/>
        <w:rPr>
          <w:b w:val="0"/>
          <w:bCs w:val="0"/>
          <w:i/>
          <w:iCs/>
          <w:color w:val="00B0F0"/>
          <w:sz w:val="20"/>
          <w:szCs w:val="20"/>
          <w:lang w:val="en-GB"/>
        </w:rPr>
      </w:pPr>
    </w:p>
    <w:p w14:paraId="5C76309D" w14:textId="77777777" w:rsidR="006313EA" w:rsidRPr="00D2588E" w:rsidRDefault="006313EA" w:rsidP="006313EA">
      <w:pPr>
        <w:pStyle w:val="H3"/>
        <w:jc w:val="both"/>
        <w:rPr>
          <w:b w:val="0"/>
          <w:bCs w:val="0"/>
          <w:color w:val="00B0F0"/>
          <w:sz w:val="20"/>
          <w:szCs w:val="20"/>
        </w:rPr>
      </w:pPr>
    </w:p>
    <w:p w14:paraId="3D33E375" w14:textId="77777777" w:rsidR="006313EA" w:rsidRPr="003668F2" w:rsidRDefault="006313EA" w:rsidP="00D32346">
      <w:pPr>
        <w:pStyle w:val="H3"/>
        <w:numPr>
          <w:ilvl w:val="1"/>
          <w:numId w:val="29"/>
        </w:numPr>
        <w:tabs>
          <w:tab w:val="num" w:pos="360"/>
          <w:tab w:val="left" w:pos="851"/>
        </w:tabs>
        <w:rPr>
          <w:color w:val="515151" w:themeColor="text1"/>
          <w:sz w:val="22"/>
          <w:szCs w:val="22"/>
        </w:rPr>
      </w:pPr>
      <w:r w:rsidRPr="003668F2">
        <w:rPr>
          <w:color w:val="515151" w:themeColor="text1"/>
          <w:sz w:val="22"/>
          <w:szCs w:val="22"/>
        </w:rPr>
        <w:t>List of interviewees</w:t>
      </w:r>
    </w:p>
    <w:p w14:paraId="0AA9D2FA" w14:textId="77777777" w:rsidR="006313EA" w:rsidRPr="00D2588E" w:rsidRDefault="006313EA" w:rsidP="006313EA">
      <w:pPr>
        <w:spacing w:line="276" w:lineRule="auto"/>
        <w:jc w:val="both"/>
        <w:rPr>
          <w:rFonts w:asciiTheme="majorHAnsi" w:hAnsiTheme="majorHAnsi"/>
          <w:sz w:val="20"/>
          <w:szCs w:val="20"/>
          <w:lang w:val="en-GB"/>
        </w:rPr>
      </w:pPr>
    </w:p>
    <w:p w14:paraId="300F81A2" w14:textId="0438A06B" w:rsidR="006313EA" w:rsidRPr="00D2588E" w:rsidRDefault="000031EC" w:rsidP="006313EA">
      <w:pPr>
        <w:pStyle w:val="H3"/>
        <w:ind w:left="0" w:firstLine="0"/>
        <w:jc w:val="both"/>
        <w:rPr>
          <w:b w:val="0"/>
          <w:bCs w:val="0"/>
          <w:i/>
          <w:iCs/>
          <w:color w:val="00B0F0"/>
          <w:sz w:val="20"/>
          <w:szCs w:val="20"/>
          <w:lang w:val="en-GB"/>
        </w:rPr>
      </w:pPr>
      <w:r>
        <w:rPr>
          <w:b w:val="0"/>
          <w:bCs w:val="0"/>
          <w:i/>
          <w:iCs/>
          <w:color w:val="00B0F0"/>
          <w:sz w:val="20"/>
          <w:szCs w:val="20"/>
          <w:lang w:val="en-GB"/>
        </w:rPr>
        <w:t>List</w:t>
      </w:r>
      <w:r w:rsidR="006313EA" w:rsidRPr="00D2588E">
        <w:rPr>
          <w:b w:val="0"/>
          <w:bCs w:val="0"/>
          <w:i/>
          <w:iCs/>
          <w:color w:val="00B0F0"/>
          <w:sz w:val="20"/>
          <w:szCs w:val="20"/>
          <w:lang w:val="en-GB"/>
        </w:rPr>
        <w:t xml:space="preserve"> all interviews (i.e. in-person interviews, web/teleconferences, etc.) conducted during the verification in the table.</w:t>
      </w:r>
    </w:p>
    <w:tbl>
      <w:tblPr>
        <w:tblStyle w:val="GSTableSimple"/>
        <w:tblW w:w="9778"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851"/>
        <w:gridCol w:w="1571"/>
        <w:gridCol w:w="1563"/>
        <w:gridCol w:w="1503"/>
        <w:gridCol w:w="2145"/>
        <w:gridCol w:w="2145"/>
      </w:tblGrid>
      <w:tr w:rsidR="00A5301E" w:rsidRPr="00D2588E" w14:paraId="7BBCBF29" w14:textId="77777777" w:rsidTr="00583059">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tcBorders>
              <w:top w:val="single" w:sz="4" w:space="0" w:color="auto"/>
              <w:bottom w:val="single" w:sz="4" w:space="0" w:color="auto"/>
              <w:right w:val="single" w:sz="4" w:space="0" w:color="auto"/>
            </w:tcBorders>
            <w:shd w:val="clear" w:color="auto" w:fill="00B9BD" w:themeFill="accent1"/>
          </w:tcPr>
          <w:p w14:paraId="5DED0242" w14:textId="77777777" w:rsidR="006313EA" w:rsidRPr="00CB4619" w:rsidRDefault="006313EA" w:rsidP="006B3714">
            <w:pPr>
              <w:spacing w:after="200"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No.</w:t>
            </w:r>
          </w:p>
        </w:tc>
        <w:tc>
          <w:tcPr>
            <w:tcW w:w="3134" w:type="dxa"/>
            <w:gridSpan w:val="2"/>
            <w:tcBorders>
              <w:top w:val="single" w:sz="4" w:space="0" w:color="auto"/>
              <w:left w:val="single" w:sz="4" w:space="0" w:color="auto"/>
              <w:bottom w:val="single" w:sz="4" w:space="0" w:color="auto"/>
              <w:right w:val="single" w:sz="4" w:space="0" w:color="auto"/>
            </w:tcBorders>
            <w:shd w:val="clear" w:color="auto" w:fill="00B9BD" w:themeFill="accent1"/>
          </w:tcPr>
          <w:p w14:paraId="687C9915" w14:textId="77777777" w:rsidR="006313EA" w:rsidRPr="00CB4619" w:rsidRDefault="006313EA" w:rsidP="006B3714">
            <w:pPr>
              <w:spacing w:after="200"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INTERVIEWEE</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0F09A52E" w14:textId="77777777" w:rsidR="006313EA" w:rsidRPr="00CB4619" w:rsidRDefault="006313EA" w:rsidP="006B3714">
            <w:pPr>
              <w:spacing w:after="200"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DATE</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0012946E" w14:textId="77777777" w:rsidR="006313EA" w:rsidRPr="00CB4619" w:rsidRDefault="006313EA" w:rsidP="006B3714">
            <w:pPr>
              <w:spacing w:after="200"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SUBJECT</w:t>
            </w:r>
          </w:p>
        </w:tc>
        <w:tc>
          <w:tcPr>
            <w:tcW w:w="2145" w:type="dxa"/>
            <w:vMerge w:val="restart"/>
            <w:tcBorders>
              <w:top w:val="single" w:sz="4" w:space="0" w:color="auto"/>
              <w:left w:val="single" w:sz="4" w:space="0" w:color="auto"/>
              <w:bottom w:val="single" w:sz="4" w:space="0" w:color="auto"/>
            </w:tcBorders>
            <w:shd w:val="clear" w:color="auto" w:fill="00B9BD" w:themeFill="accent1"/>
          </w:tcPr>
          <w:p w14:paraId="63D4F4B5" w14:textId="77777777" w:rsidR="006313EA" w:rsidRPr="00CB4619" w:rsidRDefault="006313EA" w:rsidP="006B3714">
            <w:pPr>
              <w:spacing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TEAM MEMBER INVOLVED</w:t>
            </w:r>
          </w:p>
        </w:tc>
      </w:tr>
      <w:tr w:rsidR="006313EA" w:rsidRPr="00D2588E" w14:paraId="353A3C89" w14:textId="77777777" w:rsidTr="00583059">
        <w:trPr>
          <w:trHeight w:val="435"/>
        </w:trPr>
        <w:tc>
          <w:tcPr>
            <w:tcW w:w="851" w:type="dxa"/>
            <w:vMerge/>
            <w:tcBorders>
              <w:top w:val="single" w:sz="4" w:space="0" w:color="auto"/>
            </w:tcBorders>
          </w:tcPr>
          <w:p w14:paraId="12FE7598" w14:textId="77777777" w:rsidR="006313EA" w:rsidRPr="00D2588E" w:rsidRDefault="006313EA" w:rsidP="006B3714">
            <w:pPr>
              <w:spacing w:after="200" w:line="276" w:lineRule="auto"/>
              <w:jc w:val="center"/>
              <w:rPr>
                <w:rFonts w:asciiTheme="majorHAnsi" w:eastAsia="Verdana" w:hAnsiTheme="majorHAnsi" w:cs="Verdana"/>
                <w:b/>
                <w:bCs/>
                <w:sz w:val="20"/>
                <w:szCs w:val="20"/>
              </w:rPr>
            </w:pPr>
          </w:p>
        </w:tc>
        <w:tc>
          <w:tcPr>
            <w:tcW w:w="1571" w:type="dxa"/>
            <w:tcBorders>
              <w:top w:val="single" w:sz="4" w:space="0" w:color="auto"/>
            </w:tcBorders>
            <w:shd w:val="clear" w:color="auto" w:fill="00B9BD" w:themeFill="accent1"/>
          </w:tcPr>
          <w:p w14:paraId="46F1F8B2" w14:textId="77777777" w:rsidR="006313EA" w:rsidRPr="00CB4619" w:rsidRDefault="006313EA" w:rsidP="006B3714">
            <w:pPr>
              <w:spacing w:after="200"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Name</w:t>
            </w:r>
          </w:p>
        </w:tc>
        <w:tc>
          <w:tcPr>
            <w:tcW w:w="1563" w:type="dxa"/>
            <w:tcBorders>
              <w:top w:val="single" w:sz="4" w:space="0" w:color="auto"/>
            </w:tcBorders>
            <w:shd w:val="clear" w:color="auto" w:fill="00B9BD" w:themeFill="accent1"/>
          </w:tcPr>
          <w:p w14:paraId="4BDEB282" w14:textId="77777777" w:rsidR="006313EA" w:rsidRPr="00CB4619" w:rsidRDefault="006313EA" w:rsidP="006B3714">
            <w:pPr>
              <w:spacing w:after="200" w:line="276" w:lineRule="auto"/>
              <w:jc w:val="center"/>
              <w:rPr>
                <w:rFonts w:asciiTheme="majorHAnsi" w:eastAsia="Verdana" w:hAnsiTheme="majorHAnsi" w:cs="Verdana"/>
                <w:sz w:val="20"/>
                <w:szCs w:val="20"/>
              </w:rPr>
            </w:pPr>
            <w:r w:rsidRPr="00CB4619">
              <w:rPr>
                <w:rFonts w:asciiTheme="majorHAnsi" w:eastAsia="Verdana" w:hAnsiTheme="majorHAnsi" w:cs="Verdana"/>
                <w:sz w:val="20"/>
                <w:szCs w:val="20"/>
              </w:rPr>
              <w:t>Affiliation</w:t>
            </w:r>
          </w:p>
        </w:tc>
        <w:tc>
          <w:tcPr>
            <w:tcW w:w="1503" w:type="dxa"/>
            <w:vMerge/>
            <w:tcBorders>
              <w:top w:val="single" w:sz="4" w:space="0" w:color="auto"/>
            </w:tcBorders>
          </w:tcPr>
          <w:p w14:paraId="39730A01" w14:textId="77777777" w:rsidR="006313EA" w:rsidRPr="00D2588E" w:rsidRDefault="006313EA" w:rsidP="006B3714">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tcBorders>
          </w:tcPr>
          <w:p w14:paraId="0D53ADF8" w14:textId="77777777" w:rsidR="006313EA" w:rsidRPr="00D2588E" w:rsidRDefault="006313EA" w:rsidP="006B3714">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tcBorders>
          </w:tcPr>
          <w:p w14:paraId="5E45C242" w14:textId="77777777" w:rsidR="006313EA" w:rsidRPr="00D2588E" w:rsidRDefault="006313EA" w:rsidP="006B3714">
            <w:pPr>
              <w:spacing w:line="276" w:lineRule="auto"/>
              <w:jc w:val="center"/>
              <w:rPr>
                <w:rFonts w:asciiTheme="majorHAnsi" w:eastAsia="Verdana" w:hAnsiTheme="majorHAnsi" w:cs="Verdana"/>
                <w:b/>
                <w:bCs/>
                <w:sz w:val="20"/>
                <w:szCs w:val="20"/>
              </w:rPr>
            </w:pPr>
          </w:p>
        </w:tc>
      </w:tr>
      <w:tr w:rsidR="006313EA" w:rsidRPr="00D2588E" w14:paraId="7ADE88CC" w14:textId="77777777" w:rsidTr="00CB4619">
        <w:trPr>
          <w:trHeight w:val="300"/>
        </w:trPr>
        <w:tc>
          <w:tcPr>
            <w:tcW w:w="851" w:type="dxa"/>
          </w:tcPr>
          <w:p w14:paraId="16313674"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1571" w:type="dxa"/>
          </w:tcPr>
          <w:p w14:paraId="7902BC15" w14:textId="77777777" w:rsidR="006313EA" w:rsidRPr="00D2588E" w:rsidRDefault="006313EA" w:rsidP="006B3714">
            <w:pPr>
              <w:spacing w:line="276" w:lineRule="auto"/>
              <w:jc w:val="center"/>
              <w:rPr>
                <w:rFonts w:asciiTheme="majorHAnsi" w:eastAsia="Verdana" w:hAnsiTheme="majorHAnsi" w:cs="Verdana"/>
                <w:sz w:val="20"/>
                <w:szCs w:val="20"/>
              </w:rPr>
            </w:pPr>
          </w:p>
        </w:tc>
        <w:tc>
          <w:tcPr>
            <w:tcW w:w="1563" w:type="dxa"/>
          </w:tcPr>
          <w:p w14:paraId="78F65774"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1503" w:type="dxa"/>
          </w:tcPr>
          <w:p w14:paraId="1D85F7A7"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2145" w:type="dxa"/>
          </w:tcPr>
          <w:p w14:paraId="377A748C"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2145" w:type="dxa"/>
          </w:tcPr>
          <w:p w14:paraId="6FD5DF25" w14:textId="77777777" w:rsidR="006313EA" w:rsidRPr="00D2588E" w:rsidRDefault="006313EA" w:rsidP="006B3714">
            <w:pPr>
              <w:spacing w:line="276" w:lineRule="auto"/>
              <w:jc w:val="center"/>
              <w:rPr>
                <w:rFonts w:asciiTheme="majorHAnsi" w:eastAsia="Verdana" w:hAnsiTheme="majorHAnsi" w:cs="Verdana"/>
                <w:sz w:val="20"/>
                <w:szCs w:val="20"/>
              </w:rPr>
            </w:pPr>
          </w:p>
        </w:tc>
      </w:tr>
      <w:tr w:rsidR="006313EA" w:rsidRPr="00D2588E" w14:paraId="68911B0A" w14:textId="77777777" w:rsidTr="00CB4619">
        <w:trPr>
          <w:trHeight w:val="300"/>
        </w:trPr>
        <w:tc>
          <w:tcPr>
            <w:tcW w:w="851" w:type="dxa"/>
          </w:tcPr>
          <w:p w14:paraId="4632EBC7" w14:textId="77777777" w:rsidR="006313EA" w:rsidRPr="00D2588E" w:rsidRDefault="006313EA" w:rsidP="006B3714">
            <w:pPr>
              <w:spacing w:after="200" w:line="276" w:lineRule="auto"/>
              <w:rPr>
                <w:rFonts w:asciiTheme="majorHAnsi" w:eastAsia="Verdana" w:hAnsiTheme="majorHAnsi" w:cs="Verdana"/>
                <w:sz w:val="20"/>
                <w:szCs w:val="20"/>
              </w:rPr>
            </w:pPr>
          </w:p>
          <w:p w14:paraId="2A8BF9E6" w14:textId="77777777" w:rsidR="006313EA" w:rsidRPr="00D2588E" w:rsidRDefault="006313EA" w:rsidP="006B3714">
            <w:pPr>
              <w:spacing w:after="200" w:line="276" w:lineRule="auto"/>
              <w:rPr>
                <w:rFonts w:asciiTheme="majorHAnsi" w:eastAsia="Verdana" w:hAnsiTheme="majorHAnsi" w:cs="Verdana"/>
                <w:sz w:val="20"/>
                <w:szCs w:val="20"/>
              </w:rPr>
            </w:pPr>
          </w:p>
        </w:tc>
        <w:tc>
          <w:tcPr>
            <w:tcW w:w="1571" w:type="dxa"/>
          </w:tcPr>
          <w:p w14:paraId="56FEC6C4" w14:textId="77777777" w:rsidR="006313EA" w:rsidRPr="00D2588E" w:rsidRDefault="006313EA" w:rsidP="006B3714">
            <w:pPr>
              <w:spacing w:line="276" w:lineRule="auto"/>
              <w:jc w:val="center"/>
              <w:rPr>
                <w:rFonts w:asciiTheme="majorHAnsi" w:eastAsia="Verdana" w:hAnsiTheme="majorHAnsi" w:cs="Verdana"/>
                <w:sz w:val="20"/>
                <w:szCs w:val="20"/>
              </w:rPr>
            </w:pPr>
          </w:p>
        </w:tc>
        <w:tc>
          <w:tcPr>
            <w:tcW w:w="1563" w:type="dxa"/>
          </w:tcPr>
          <w:p w14:paraId="071C41B8"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1503" w:type="dxa"/>
          </w:tcPr>
          <w:p w14:paraId="6211F4A0"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2145" w:type="dxa"/>
          </w:tcPr>
          <w:p w14:paraId="65E29496" w14:textId="77777777" w:rsidR="006313EA" w:rsidRPr="00D2588E" w:rsidRDefault="006313EA" w:rsidP="006B3714">
            <w:pPr>
              <w:spacing w:after="200" w:line="276" w:lineRule="auto"/>
              <w:jc w:val="center"/>
              <w:rPr>
                <w:rFonts w:asciiTheme="majorHAnsi" w:eastAsia="Verdana" w:hAnsiTheme="majorHAnsi" w:cs="Verdana"/>
                <w:sz w:val="20"/>
                <w:szCs w:val="20"/>
              </w:rPr>
            </w:pPr>
          </w:p>
        </w:tc>
        <w:tc>
          <w:tcPr>
            <w:tcW w:w="2145" w:type="dxa"/>
          </w:tcPr>
          <w:p w14:paraId="406B1F00" w14:textId="77777777" w:rsidR="006313EA" w:rsidRPr="00D2588E" w:rsidRDefault="006313EA" w:rsidP="006B3714">
            <w:pPr>
              <w:spacing w:line="276" w:lineRule="auto"/>
              <w:jc w:val="center"/>
              <w:rPr>
                <w:rFonts w:asciiTheme="majorHAnsi" w:eastAsia="Verdana" w:hAnsiTheme="majorHAnsi" w:cs="Verdana"/>
                <w:sz w:val="20"/>
                <w:szCs w:val="20"/>
              </w:rPr>
            </w:pPr>
          </w:p>
        </w:tc>
      </w:tr>
    </w:tbl>
    <w:p w14:paraId="21C738E2" w14:textId="77777777" w:rsidR="006313EA" w:rsidRPr="00D2588E" w:rsidRDefault="006313EA" w:rsidP="006313EA">
      <w:pPr>
        <w:pStyle w:val="H3"/>
        <w:ind w:left="0" w:firstLine="0"/>
        <w:jc w:val="both"/>
        <w:rPr>
          <w:b w:val="0"/>
          <w:bCs w:val="0"/>
          <w:i/>
          <w:iCs/>
          <w:color w:val="00B0F0"/>
          <w:sz w:val="20"/>
          <w:szCs w:val="20"/>
          <w:lang w:val="en-GB"/>
        </w:rPr>
      </w:pPr>
    </w:p>
    <w:p w14:paraId="11F2C2A8" w14:textId="77777777" w:rsidR="007167E7" w:rsidRPr="008A5E9B" w:rsidRDefault="007167E7" w:rsidP="00D32346">
      <w:pPr>
        <w:pStyle w:val="H3"/>
        <w:numPr>
          <w:ilvl w:val="1"/>
          <w:numId w:val="29"/>
        </w:numPr>
        <w:tabs>
          <w:tab w:val="left" w:pos="851"/>
        </w:tabs>
        <w:rPr>
          <w:color w:val="515151" w:themeColor="text1"/>
          <w:sz w:val="22"/>
          <w:szCs w:val="22"/>
        </w:rPr>
      </w:pPr>
      <w:r w:rsidRPr="008A5E9B">
        <w:rPr>
          <w:color w:val="515151" w:themeColor="text1"/>
          <w:sz w:val="22"/>
          <w:szCs w:val="22"/>
        </w:rPr>
        <w:t>Sampling approach</w:t>
      </w:r>
    </w:p>
    <w:p w14:paraId="6EC5FE54" w14:textId="77777777" w:rsidR="006E36D6" w:rsidRPr="006E36D6" w:rsidRDefault="00EE5FA4" w:rsidP="00D32346">
      <w:pPr>
        <w:pStyle w:val="ListParagraph"/>
        <w:numPr>
          <w:ilvl w:val="0"/>
          <w:numId w:val="45"/>
        </w:numPr>
        <w:spacing w:line="276" w:lineRule="auto"/>
        <w:rPr>
          <w:rFonts w:asciiTheme="majorHAnsi" w:hAnsiTheme="majorHAnsi"/>
          <w:color w:val="00B0F0"/>
          <w:sz w:val="20"/>
          <w:szCs w:val="20"/>
          <w:lang w:val="en-GB"/>
        </w:rPr>
      </w:pPr>
      <w:r w:rsidRPr="006E36D6">
        <w:rPr>
          <w:rFonts w:asciiTheme="majorHAnsi" w:hAnsiTheme="majorHAnsi"/>
          <w:i/>
          <w:iCs/>
          <w:color w:val="00B0F0"/>
          <w:sz w:val="20"/>
          <w:szCs w:val="20"/>
          <w:lang w:val="en-GB"/>
        </w:rPr>
        <w:t xml:space="preserve">Where a sampling approach is used for the </w:t>
      </w:r>
      <w:r w:rsidR="002756A9" w:rsidRPr="006E36D6">
        <w:rPr>
          <w:rFonts w:asciiTheme="majorHAnsi" w:hAnsiTheme="majorHAnsi"/>
          <w:i/>
          <w:iCs/>
          <w:color w:val="00B0F0"/>
          <w:sz w:val="20"/>
          <w:szCs w:val="20"/>
          <w:lang w:val="en-GB"/>
        </w:rPr>
        <w:t>verification</w:t>
      </w:r>
      <w:r w:rsidRPr="006E36D6">
        <w:rPr>
          <w:rFonts w:asciiTheme="majorHAnsi" w:hAnsiTheme="majorHAnsi"/>
          <w:i/>
          <w:iCs/>
          <w:color w:val="00B0F0"/>
          <w:sz w:val="20"/>
          <w:szCs w:val="20"/>
          <w:lang w:val="en-GB"/>
        </w:rPr>
        <w:t xml:space="preserve">, summarize the sampling approach used during the </w:t>
      </w:r>
      <w:r w:rsidR="00A92E4F" w:rsidRPr="006E36D6">
        <w:rPr>
          <w:rFonts w:asciiTheme="majorHAnsi" w:hAnsiTheme="majorHAnsi"/>
          <w:i/>
          <w:iCs/>
          <w:color w:val="00B0F0"/>
          <w:sz w:val="20"/>
          <w:szCs w:val="20"/>
          <w:lang w:val="en-GB"/>
        </w:rPr>
        <w:t>verification</w:t>
      </w:r>
      <w:r w:rsidRPr="006E36D6">
        <w:rPr>
          <w:rFonts w:asciiTheme="majorHAnsi" w:hAnsiTheme="majorHAnsi"/>
          <w:i/>
          <w:iCs/>
          <w:color w:val="00B0F0"/>
          <w:sz w:val="20"/>
          <w:szCs w:val="20"/>
          <w:lang w:val="en-GB"/>
        </w:rPr>
        <w:t xml:space="preserve"> (e.g. random sampling).</w:t>
      </w:r>
    </w:p>
    <w:p w14:paraId="096C11C7" w14:textId="27C29474" w:rsidR="007167E7" w:rsidRPr="006E36D6" w:rsidRDefault="002756A9" w:rsidP="00D32346">
      <w:pPr>
        <w:pStyle w:val="ListParagraph"/>
        <w:numPr>
          <w:ilvl w:val="0"/>
          <w:numId w:val="45"/>
        </w:numPr>
        <w:spacing w:line="276" w:lineRule="auto"/>
        <w:rPr>
          <w:rFonts w:asciiTheme="majorHAnsi" w:hAnsiTheme="majorHAnsi"/>
          <w:color w:val="00B0F0"/>
          <w:sz w:val="20"/>
          <w:szCs w:val="20"/>
          <w:lang w:val="en-GB"/>
        </w:rPr>
      </w:pPr>
      <w:r w:rsidRPr="006E36D6">
        <w:rPr>
          <w:rFonts w:asciiTheme="majorHAnsi" w:hAnsiTheme="majorHAnsi"/>
          <w:i/>
          <w:iCs/>
          <w:color w:val="00B0F0"/>
          <w:sz w:val="20"/>
          <w:szCs w:val="20"/>
          <w:lang w:val="en-GB"/>
        </w:rPr>
        <w:t>Where a sampling approach is used for the on-site inspection, include a description of how the sample size was determined and field check was carried out.</w:t>
      </w:r>
    </w:p>
    <w:p w14:paraId="5FA9EEEF" w14:textId="7DBAAABD" w:rsidR="00101789" w:rsidRPr="008A5E9B" w:rsidRDefault="00603EFF" w:rsidP="00D32346">
      <w:pPr>
        <w:pStyle w:val="H3"/>
        <w:numPr>
          <w:ilvl w:val="1"/>
          <w:numId w:val="29"/>
        </w:numPr>
        <w:tabs>
          <w:tab w:val="left" w:pos="851"/>
        </w:tabs>
        <w:rPr>
          <w:color w:val="515151" w:themeColor="text1"/>
          <w:sz w:val="22"/>
          <w:szCs w:val="22"/>
        </w:rPr>
      </w:pPr>
      <w:proofErr w:type="gramStart"/>
      <w:r w:rsidRPr="008A5E9B">
        <w:rPr>
          <w:color w:val="515151" w:themeColor="text1"/>
          <w:sz w:val="22"/>
          <w:szCs w:val="22"/>
        </w:rPr>
        <w:t>Application of materiality</w:t>
      </w:r>
      <w:proofErr w:type="gramEnd"/>
    </w:p>
    <w:tbl>
      <w:tblPr>
        <w:tblW w:w="9582" w:type="dxa"/>
        <w:tblInd w:w="57" w:type="dxa"/>
        <w:tblCellMar>
          <w:left w:w="28" w:type="dxa"/>
          <w:right w:w="28" w:type="dxa"/>
        </w:tblCellMar>
        <w:tblLook w:val="0000" w:firstRow="0" w:lastRow="0" w:firstColumn="0" w:lastColumn="0" w:noHBand="0" w:noVBand="0"/>
      </w:tblPr>
      <w:tblGrid>
        <w:gridCol w:w="9582"/>
      </w:tblGrid>
      <w:tr w:rsidR="00DD6DA5" w:rsidRPr="00D2588E" w14:paraId="4F573308" w14:textId="77777777" w:rsidTr="003B35D0">
        <w:trPr>
          <w:trHeight w:val="454"/>
        </w:trPr>
        <w:tc>
          <w:tcPr>
            <w:tcW w:w="9582" w:type="dxa"/>
            <w:vAlign w:val="center"/>
          </w:tcPr>
          <w:p w14:paraId="45EA7A00" w14:textId="1CC42F6E" w:rsidR="00DD6DA5" w:rsidRPr="00D2588E" w:rsidRDefault="00DD6DA5" w:rsidP="00D32346">
            <w:pPr>
              <w:pStyle w:val="RegSectionLevel2"/>
              <w:numPr>
                <w:ilvl w:val="2"/>
                <w:numId w:val="26"/>
              </w:numPr>
              <w:tabs>
                <w:tab w:val="left" w:pos="761"/>
              </w:tabs>
              <w:spacing w:before="60" w:after="60"/>
              <w:rPr>
                <w:rFonts w:asciiTheme="majorHAnsi" w:hAnsiTheme="majorHAnsi"/>
                <w:sz w:val="20"/>
                <w:szCs w:val="20"/>
              </w:rPr>
            </w:pPr>
            <w:r w:rsidRPr="00D2588E">
              <w:rPr>
                <w:rFonts w:asciiTheme="majorHAnsi" w:hAnsiTheme="majorHAnsi"/>
                <w:sz w:val="20"/>
                <w:szCs w:val="20"/>
              </w:rPr>
              <w:t>Consideration of materiality in planning the verification</w:t>
            </w:r>
          </w:p>
        </w:tc>
      </w:tr>
    </w:tbl>
    <w:p w14:paraId="5F4D9C5C" w14:textId="77777777" w:rsidR="00DD6DA5" w:rsidRPr="00D2588E" w:rsidRDefault="00DD6DA5" w:rsidP="00DD6DA5">
      <w:pPr>
        <w:pStyle w:val="ParaTickBox"/>
        <w:spacing w:before="0" w:after="0"/>
        <w:jc w:val="both"/>
        <w:rPr>
          <w:rFonts w:asciiTheme="majorHAnsi" w:hAnsiTheme="majorHAnsi"/>
          <w:szCs w:val="20"/>
        </w:rPr>
      </w:pPr>
    </w:p>
    <w:tbl>
      <w:tblPr>
        <w:tblStyle w:val="TableGrid"/>
        <w:tblW w:w="9475" w:type="dxa"/>
        <w:tblInd w:w="137" w:type="dxa"/>
        <w:tblBorders>
          <w:left w:val="none" w:sz="0" w:space="0" w:color="auto"/>
          <w:right w:val="none" w:sz="0" w:space="0" w:color="auto"/>
        </w:tblBorders>
        <w:tblLook w:val="04A0" w:firstRow="1" w:lastRow="0" w:firstColumn="1" w:lastColumn="0" w:noHBand="0" w:noVBand="1"/>
      </w:tblPr>
      <w:tblGrid>
        <w:gridCol w:w="649"/>
        <w:gridCol w:w="2741"/>
        <w:gridCol w:w="749"/>
        <w:gridCol w:w="2539"/>
        <w:gridCol w:w="2797"/>
      </w:tblGrid>
      <w:tr w:rsidR="00DA1746" w:rsidRPr="00DA1746" w14:paraId="0172EEF2" w14:textId="77777777" w:rsidTr="00DA1746">
        <w:trPr>
          <w:cantSplit/>
          <w:trHeight w:val="632"/>
        </w:trPr>
        <w:tc>
          <w:tcPr>
            <w:tcW w:w="650" w:type="dxa"/>
            <w:vMerge w:val="restart"/>
            <w:shd w:val="clear" w:color="auto" w:fill="00B9BD" w:themeFill="accent1"/>
            <w:vAlign w:val="center"/>
          </w:tcPr>
          <w:p w14:paraId="3F746930" w14:textId="77777777" w:rsidR="00DD6DA5" w:rsidRPr="00DA1746" w:rsidRDefault="00DD6DA5" w:rsidP="00086E5D">
            <w:pPr>
              <w:spacing w:before="60" w:after="60"/>
              <w:jc w:val="center"/>
              <w:rPr>
                <w:rFonts w:asciiTheme="majorHAnsi" w:hAnsiTheme="majorHAnsi" w:cstheme="minorBidi"/>
                <w:b/>
                <w:bCs/>
                <w:sz w:val="20"/>
                <w:szCs w:val="20"/>
              </w:rPr>
            </w:pPr>
            <w:r w:rsidRPr="00DA1746">
              <w:rPr>
                <w:rFonts w:asciiTheme="majorHAnsi" w:hAnsiTheme="majorHAnsi" w:cstheme="minorBidi"/>
                <w:b/>
                <w:bCs/>
                <w:sz w:val="20"/>
                <w:szCs w:val="20"/>
              </w:rPr>
              <w:t>No.</w:t>
            </w:r>
          </w:p>
        </w:tc>
        <w:tc>
          <w:tcPr>
            <w:tcW w:w="2752" w:type="dxa"/>
            <w:vMerge w:val="restart"/>
            <w:shd w:val="clear" w:color="auto" w:fill="00B9BD" w:themeFill="accent1"/>
            <w:vAlign w:val="center"/>
          </w:tcPr>
          <w:p w14:paraId="6FF42243" w14:textId="77777777" w:rsidR="00DD6DA5" w:rsidRPr="00DA1746" w:rsidRDefault="00DD6DA5" w:rsidP="00086E5D">
            <w:pPr>
              <w:spacing w:before="60" w:after="60"/>
              <w:jc w:val="center"/>
              <w:rPr>
                <w:rFonts w:asciiTheme="majorHAnsi" w:hAnsiTheme="majorHAnsi" w:cstheme="minorBidi"/>
                <w:b/>
                <w:bCs/>
                <w:sz w:val="20"/>
                <w:szCs w:val="20"/>
              </w:rPr>
            </w:pPr>
            <w:r w:rsidRPr="00DA1746">
              <w:rPr>
                <w:rFonts w:asciiTheme="majorHAnsi" w:hAnsiTheme="majorHAnsi" w:cstheme="minorBidi"/>
                <w:b/>
                <w:bCs/>
                <w:sz w:val="20"/>
                <w:szCs w:val="20"/>
              </w:rPr>
              <w:t>Risk that could lead to material errors, omissions or misstatements</w:t>
            </w:r>
          </w:p>
        </w:tc>
        <w:tc>
          <w:tcPr>
            <w:tcW w:w="3260" w:type="dxa"/>
            <w:gridSpan w:val="2"/>
            <w:shd w:val="clear" w:color="auto" w:fill="00B9BD" w:themeFill="accent1"/>
            <w:vAlign w:val="center"/>
          </w:tcPr>
          <w:p w14:paraId="03D35DA7" w14:textId="77777777" w:rsidR="00DD6DA5" w:rsidRPr="00DA1746" w:rsidRDefault="00DD6DA5" w:rsidP="00086E5D">
            <w:pPr>
              <w:spacing w:before="60" w:after="60"/>
              <w:jc w:val="center"/>
              <w:rPr>
                <w:rFonts w:asciiTheme="majorHAnsi" w:hAnsiTheme="majorHAnsi" w:cstheme="minorBidi"/>
                <w:b/>
                <w:bCs/>
                <w:sz w:val="20"/>
                <w:szCs w:val="20"/>
              </w:rPr>
            </w:pPr>
            <w:r w:rsidRPr="00DA1746">
              <w:rPr>
                <w:rFonts w:asciiTheme="majorHAnsi" w:hAnsiTheme="majorHAnsi" w:cstheme="minorBidi"/>
                <w:b/>
                <w:bCs/>
                <w:sz w:val="20"/>
                <w:szCs w:val="20"/>
              </w:rPr>
              <w:t>Assessment of the risk</w:t>
            </w:r>
          </w:p>
        </w:tc>
        <w:tc>
          <w:tcPr>
            <w:tcW w:w="2813" w:type="dxa"/>
            <w:vMerge w:val="restart"/>
            <w:shd w:val="clear" w:color="auto" w:fill="00B9BD" w:themeFill="accent1"/>
            <w:vAlign w:val="center"/>
          </w:tcPr>
          <w:p w14:paraId="5EBC8624" w14:textId="77777777" w:rsidR="00DD6DA5" w:rsidRPr="00DA1746" w:rsidRDefault="00DD6DA5" w:rsidP="00086E5D">
            <w:pPr>
              <w:spacing w:before="60" w:after="60"/>
              <w:jc w:val="center"/>
              <w:rPr>
                <w:rFonts w:asciiTheme="majorHAnsi" w:hAnsiTheme="majorHAnsi" w:cstheme="minorBidi"/>
                <w:b/>
                <w:bCs/>
                <w:sz w:val="20"/>
                <w:szCs w:val="20"/>
              </w:rPr>
            </w:pPr>
            <w:r w:rsidRPr="00DA1746">
              <w:rPr>
                <w:rFonts w:asciiTheme="majorHAnsi" w:hAnsiTheme="majorHAnsi" w:cstheme="minorBidi"/>
                <w:b/>
                <w:bCs/>
                <w:sz w:val="20"/>
                <w:szCs w:val="20"/>
              </w:rPr>
              <w:t>Response to the risk in the verification plan and/or sampling plan</w:t>
            </w:r>
          </w:p>
        </w:tc>
      </w:tr>
      <w:tr w:rsidR="00DD6DA5" w:rsidRPr="00D2588E" w14:paraId="7737AB6F" w14:textId="77777777" w:rsidTr="00DA1746">
        <w:tc>
          <w:tcPr>
            <w:tcW w:w="650" w:type="dxa"/>
            <w:vMerge/>
          </w:tcPr>
          <w:p w14:paraId="3145618D" w14:textId="77777777" w:rsidR="00DD6DA5" w:rsidRPr="00D2588E" w:rsidRDefault="00DD6DA5" w:rsidP="00086E5D">
            <w:pPr>
              <w:spacing w:before="60" w:after="60"/>
              <w:rPr>
                <w:rFonts w:asciiTheme="majorHAnsi" w:hAnsiTheme="majorHAnsi" w:cstheme="minorBidi"/>
                <w:sz w:val="20"/>
                <w:szCs w:val="20"/>
              </w:rPr>
            </w:pPr>
          </w:p>
        </w:tc>
        <w:tc>
          <w:tcPr>
            <w:tcW w:w="2752" w:type="dxa"/>
            <w:vMerge/>
          </w:tcPr>
          <w:p w14:paraId="4DBC3B6F" w14:textId="77777777" w:rsidR="00DD6DA5" w:rsidRPr="00D2588E" w:rsidRDefault="00DD6DA5" w:rsidP="00086E5D">
            <w:pPr>
              <w:spacing w:before="60" w:after="60"/>
              <w:rPr>
                <w:rFonts w:asciiTheme="majorHAnsi" w:hAnsiTheme="majorHAnsi" w:cstheme="minorBidi"/>
                <w:sz w:val="20"/>
                <w:szCs w:val="20"/>
              </w:rPr>
            </w:pPr>
          </w:p>
        </w:tc>
        <w:tc>
          <w:tcPr>
            <w:tcW w:w="709" w:type="dxa"/>
            <w:shd w:val="clear" w:color="auto" w:fill="00B9BD" w:themeFill="accent1"/>
          </w:tcPr>
          <w:p w14:paraId="4940F52A" w14:textId="77777777" w:rsidR="00DD6DA5" w:rsidRPr="00DA1746" w:rsidRDefault="00DD6DA5" w:rsidP="00086E5D">
            <w:pPr>
              <w:spacing w:before="60" w:after="60"/>
              <w:jc w:val="center"/>
              <w:rPr>
                <w:rFonts w:asciiTheme="majorHAnsi" w:hAnsiTheme="majorHAnsi" w:cstheme="minorBidi"/>
                <w:b/>
                <w:bCs/>
                <w:sz w:val="20"/>
                <w:szCs w:val="20"/>
              </w:rPr>
            </w:pPr>
            <w:r w:rsidRPr="00DA1746">
              <w:rPr>
                <w:rFonts w:asciiTheme="majorHAnsi" w:hAnsiTheme="majorHAnsi" w:cstheme="minorBidi"/>
                <w:b/>
                <w:bCs/>
                <w:sz w:val="20"/>
                <w:szCs w:val="20"/>
              </w:rPr>
              <w:t>Risk level</w:t>
            </w:r>
          </w:p>
        </w:tc>
        <w:tc>
          <w:tcPr>
            <w:tcW w:w="2551" w:type="dxa"/>
            <w:shd w:val="clear" w:color="auto" w:fill="00B9BD" w:themeFill="accent1"/>
          </w:tcPr>
          <w:p w14:paraId="5C0A3AB3" w14:textId="77777777" w:rsidR="00DD6DA5" w:rsidRPr="00DA1746" w:rsidRDefault="00DD6DA5" w:rsidP="00086E5D">
            <w:pPr>
              <w:spacing w:before="60" w:after="60"/>
              <w:jc w:val="center"/>
              <w:rPr>
                <w:rFonts w:asciiTheme="majorHAnsi" w:hAnsiTheme="majorHAnsi" w:cstheme="minorBidi"/>
                <w:sz w:val="20"/>
                <w:szCs w:val="20"/>
              </w:rPr>
            </w:pPr>
            <w:r w:rsidRPr="00DA1746">
              <w:rPr>
                <w:rFonts w:asciiTheme="majorHAnsi" w:hAnsiTheme="majorHAnsi" w:cstheme="minorBidi"/>
                <w:b/>
                <w:bCs/>
                <w:sz w:val="20"/>
                <w:szCs w:val="20"/>
              </w:rPr>
              <w:t>Justification</w:t>
            </w:r>
          </w:p>
        </w:tc>
        <w:tc>
          <w:tcPr>
            <w:tcW w:w="2813" w:type="dxa"/>
            <w:vMerge/>
          </w:tcPr>
          <w:p w14:paraId="0F7ADB31" w14:textId="77777777" w:rsidR="00DD6DA5" w:rsidRPr="00D2588E" w:rsidRDefault="00DD6DA5" w:rsidP="00086E5D">
            <w:pPr>
              <w:spacing w:before="60" w:after="60"/>
              <w:rPr>
                <w:rFonts w:asciiTheme="majorHAnsi" w:hAnsiTheme="majorHAnsi" w:cstheme="minorBidi"/>
                <w:sz w:val="20"/>
                <w:szCs w:val="20"/>
              </w:rPr>
            </w:pPr>
          </w:p>
        </w:tc>
      </w:tr>
      <w:tr w:rsidR="00DD6DA5" w:rsidRPr="00D2588E" w14:paraId="58AE83EB" w14:textId="77777777" w:rsidTr="00DA1746">
        <w:tc>
          <w:tcPr>
            <w:tcW w:w="650" w:type="dxa"/>
          </w:tcPr>
          <w:p w14:paraId="2DB8A9DA" w14:textId="77777777" w:rsidR="00DD6DA5" w:rsidRPr="00D2588E" w:rsidRDefault="00DD6DA5" w:rsidP="00086E5D">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2752" w:type="dxa"/>
          </w:tcPr>
          <w:p w14:paraId="2058D2A9" w14:textId="77777777" w:rsidR="00DD6DA5" w:rsidRPr="00D2588E" w:rsidRDefault="00DD6DA5" w:rsidP="00086E5D">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709" w:type="dxa"/>
          </w:tcPr>
          <w:p w14:paraId="0A96554B" w14:textId="77777777" w:rsidR="00DD6DA5" w:rsidRPr="00D2588E" w:rsidRDefault="00DD6DA5" w:rsidP="00086E5D">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2551" w:type="dxa"/>
          </w:tcPr>
          <w:p w14:paraId="4452E50E" w14:textId="77777777" w:rsidR="00DD6DA5" w:rsidRPr="00D2588E" w:rsidRDefault="00DD6DA5" w:rsidP="00086E5D">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c>
          <w:tcPr>
            <w:tcW w:w="2813" w:type="dxa"/>
          </w:tcPr>
          <w:p w14:paraId="3B2A1683" w14:textId="77777777" w:rsidR="00DD6DA5" w:rsidRPr="00D2588E" w:rsidRDefault="00DD6DA5" w:rsidP="00086E5D">
            <w:pPr>
              <w:spacing w:before="60" w:after="60"/>
              <w:rPr>
                <w:rFonts w:asciiTheme="majorHAnsi" w:hAnsiTheme="majorHAnsi" w:cstheme="minorBidi"/>
                <w:sz w:val="20"/>
                <w:szCs w:val="20"/>
              </w:rPr>
            </w:pPr>
            <w:r w:rsidRPr="00D2588E">
              <w:rPr>
                <w:rFonts w:asciiTheme="majorHAnsi" w:hAnsiTheme="majorHAnsi" w:cstheme="minorBidi"/>
                <w:sz w:val="20"/>
                <w:szCs w:val="20"/>
              </w:rPr>
              <w:t>&gt;&gt;</w:t>
            </w:r>
          </w:p>
        </w:tc>
      </w:tr>
    </w:tbl>
    <w:p w14:paraId="3A07B087" w14:textId="77777777" w:rsidR="00DD6DA5" w:rsidRPr="00D2588E" w:rsidRDefault="00DD6DA5" w:rsidP="00DD6DA5">
      <w:pPr>
        <w:pStyle w:val="ParaTickBox"/>
        <w:tabs>
          <w:tab w:val="clear" w:pos="510"/>
        </w:tabs>
        <w:ind w:left="57" w:right="57" w:firstLine="0"/>
        <w:jc w:val="both"/>
        <w:rPr>
          <w:rFonts w:asciiTheme="majorHAnsi" w:hAnsiTheme="majorHAnsi"/>
          <w:szCs w:val="20"/>
        </w:rPr>
      </w:pPr>
    </w:p>
    <w:p w14:paraId="77C9366A" w14:textId="77777777" w:rsidR="00FF29B3" w:rsidRPr="00D2588E" w:rsidRDefault="00FF29B3" w:rsidP="00D32346">
      <w:pPr>
        <w:pStyle w:val="ParaTickBox"/>
        <w:numPr>
          <w:ilvl w:val="0"/>
          <w:numId w:val="34"/>
        </w:numPr>
        <w:tabs>
          <w:tab w:val="clear" w:pos="510"/>
        </w:tabs>
        <w:ind w:left="284" w:right="57" w:hanging="227"/>
        <w:jc w:val="both"/>
        <w:rPr>
          <w:rFonts w:asciiTheme="majorHAnsi" w:hAnsiTheme="majorHAnsi"/>
          <w:i/>
          <w:iCs/>
          <w:color w:val="00B0F0"/>
          <w:szCs w:val="20"/>
        </w:rPr>
      </w:pPr>
      <w:r w:rsidRPr="00D2588E">
        <w:rPr>
          <w:rFonts w:asciiTheme="majorHAnsi" w:hAnsiTheme="majorHAnsi"/>
          <w:i/>
          <w:iCs/>
          <w:color w:val="00B0F0"/>
          <w:szCs w:val="20"/>
        </w:rPr>
        <w:t>Describe in the table risks that could lead to material errors, omissions or misstatements, assessment of the risk and response to the risk in the verification plan and/or sampling plan.</w:t>
      </w:r>
    </w:p>
    <w:p w14:paraId="7D39716C" w14:textId="77777777" w:rsidR="00FF29B3" w:rsidRPr="00D2588E" w:rsidRDefault="00FF29B3" w:rsidP="00D32346">
      <w:pPr>
        <w:pStyle w:val="ParaTickBox"/>
        <w:numPr>
          <w:ilvl w:val="0"/>
          <w:numId w:val="34"/>
        </w:numPr>
        <w:tabs>
          <w:tab w:val="clear" w:pos="510"/>
        </w:tabs>
        <w:ind w:left="284" w:right="57" w:hanging="227"/>
        <w:jc w:val="both"/>
        <w:rPr>
          <w:rFonts w:asciiTheme="majorHAnsi" w:hAnsiTheme="majorHAnsi"/>
          <w:i/>
          <w:iCs/>
          <w:color w:val="00B0F0"/>
          <w:szCs w:val="20"/>
        </w:rPr>
      </w:pPr>
      <w:r w:rsidRPr="00D2588E">
        <w:rPr>
          <w:rFonts w:asciiTheme="majorHAnsi" w:hAnsiTheme="majorHAnsi"/>
          <w:i/>
          <w:iCs/>
          <w:color w:val="00B0F0"/>
          <w:szCs w:val="20"/>
        </w:rPr>
        <w:t>For “Assessment of the risk”, rank the level of each risk with one of the following options and present the justification on the judgement of the risk level considering the elements of the risk such as its likelihood and impacts:</w:t>
      </w:r>
    </w:p>
    <w:p w14:paraId="1FC13240" w14:textId="77777777" w:rsidR="00FF29B3" w:rsidRPr="00D2588E" w:rsidRDefault="00FF29B3" w:rsidP="00FF29B3">
      <w:pPr>
        <w:pStyle w:val="ParaTickBox"/>
        <w:tabs>
          <w:tab w:val="clear" w:pos="510"/>
        </w:tabs>
        <w:ind w:left="681" w:right="57" w:hanging="397"/>
        <w:jc w:val="both"/>
        <w:rPr>
          <w:rFonts w:asciiTheme="majorHAnsi" w:hAnsiTheme="majorHAnsi"/>
          <w:i/>
          <w:iCs/>
          <w:color w:val="00B0F0"/>
          <w:szCs w:val="20"/>
        </w:rPr>
      </w:pPr>
      <w:r w:rsidRPr="00D2588E">
        <w:rPr>
          <w:rFonts w:asciiTheme="majorHAnsi" w:hAnsiTheme="majorHAnsi"/>
          <w:i/>
          <w:iCs/>
          <w:color w:val="00B0F0"/>
          <w:szCs w:val="20"/>
        </w:rPr>
        <w:t>(a)</w:t>
      </w:r>
      <w:r w:rsidRPr="00D2588E">
        <w:rPr>
          <w:rFonts w:asciiTheme="majorHAnsi" w:hAnsiTheme="majorHAnsi"/>
          <w:i/>
          <w:iCs/>
          <w:color w:val="00B0F0"/>
          <w:szCs w:val="20"/>
        </w:rPr>
        <w:tab/>
        <w:t>High;</w:t>
      </w:r>
    </w:p>
    <w:p w14:paraId="51B17806" w14:textId="77777777" w:rsidR="00FF29B3" w:rsidRPr="00D2588E" w:rsidRDefault="00FF29B3" w:rsidP="00FF29B3">
      <w:pPr>
        <w:pStyle w:val="ParaTickBox"/>
        <w:tabs>
          <w:tab w:val="clear" w:pos="510"/>
        </w:tabs>
        <w:ind w:left="681" w:right="57" w:hanging="397"/>
        <w:jc w:val="both"/>
        <w:rPr>
          <w:rFonts w:asciiTheme="majorHAnsi" w:hAnsiTheme="majorHAnsi"/>
          <w:i/>
          <w:iCs/>
          <w:color w:val="00B0F0"/>
          <w:szCs w:val="20"/>
        </w:rPr>
      </w:pPr>
      <w:r w:rsidRPr="00D2588E">
        <w:rPr>
          <w:rFonts w:asciiTheme="majorHAnsi" w:hAnsiTheme="majorHAnsi"/>
          <w:i/>
          <w:iCs/>
          <w:color w:val="00B0F0"/>
          <w:szCs w:val="20"/>
        </w:rPr>
        <w:t>(b)</w:t>
      </w:r>
      <w:r w:rsidRPr="00D2588E">
        <w:rPr>
          <w:rFonts w:asciiTheme="majorHAnsi" w:hAnsiTheme="majorHAnsi"/>
          <w:i/>
          <w:iCs/>
          <w:color w:val="00B0F0"/>
          <w:szCs w:val="20"/>
        </w:rPr>
        <w:tab/>
        <w:t>Medium; or</w:t>
      </w:r>
    </w:p>
    <w:p w14:paraId="20564F8E" w14:textId="77777777" w:rsidR="00FF29B3" w:rsidRPr="00D2588E" w:rsidRDefault="00FF29B3" w:rsidP="00FF29B3">
      <w:pPr>
        <w:pStyle w:val="ParaTickBox"/>
        <w:tabs>
          <w:tab w:val="clear" w:pos="510"/>
        </w:tabs>
        <w:ind w:left="681" w:right="57" w:hanging="397"/>
        <w:jc w:val="both"/>
        <w:rPr>
          <w:rFonts w:asciiTheme="majorHAnsi" w:hAnsiTheme="majorHAnsi"/>
          <w:i/>
          <w:iCs/>
          <w:color w:val="00B0F0"/>
          <w:szCs w:val="20"/>
        </w:rPr>
      </w:pPr>
      <w:r w:rsidRPr="00D2588E">
        <w:rPr>
          <w:rFonts w:asciiTheme="majorHAnsi" w:hAnsiTheme="majorHAnsi"/>
          <w:i/>
          <w:iCs/>
          <w:color w:val="00B0F0"/>
          <w:szCs w:val="20"/>
        </w:rPr>
        <w:t>(c)</w:t>
      </w:r>
      <w:r w:rsidRPr="00D2588E">
        <w:rPr>
          <w:rFonts w:asciiTheme="majorHAnsi" w:hAnsiTheme="majorHAnsi"/>
          <w:i/>
          <w:iCs/>
          <w:color w:val="00B0F0"/>
          <w:szCs w:val="20"/>
        </w:rPr>
        <w:tab/>
        <w:t>Low.</w:t>
      </w:r>
    </w:p>
    <w:p w14:paraId="6F9D7181" w14:textId="77777777" w:rsidR="007B76B6" w:rsidRPr="00D2588E" w:rsidRDefault="007B76B6" w:rsidP="00DD6DA5">
      <w:pPr>
        <w:pStyle w:val="ParaTickBox"/>
        <w:tabs>
          <w:tab w:val="clear" w:pos="510"/>
        </w:tabs>
        <w:ind w:left="57" w:right="57" w:firstLine="0"/>
        <w:jc w:val="both"/>
        <w:rPr>
          <w:rFonts w:asciiTheme="majorHAnsi" w:hAnsiTheme="majorHAnsi"/>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DD6DA5" w:rsidRPr="000159B5" w14:paraId="6BD96722" w14:textId="77777777" w:rsidTr="00E02BD1">
        <w:trPr>
          <w:trHeight w:val="454"/>
        </w:trPr>
        <w:tc>
          <w:tcPr>
            <w:tcW w:w="9582" w:type="dxa"/>
            <w:vAlign w:val="center"/>
          </w:tcPr>
          <w:p w14:paraId="540C02EF" w14:textId="77777777" w:rsidR="00DD6DA5" w:rsidRPr="00D2588E" w:rsidRDefault="00DD6DA5" w:rsidP="00D32346">
            <w:pPr>
              <w:pStyle w:val="RegSectionLevel2"/>
              <w:numPr>
                <w:ilvl w:val="2"/>
                <w:numId w:val="26"/>
              </w:numPr>
              <w:tabs>
                <w:tab w:val="left" w:pos="761"/>
              </w:tabs>
              <w:spacing w:before="60" w:after="60"/>
              <w:rPr>
                <w:rFonts w:asciiTheme="majorHAnsi" w:hAnsiTheme="majorHAnsi"/>
                <w:sz w:val="20"/>
                <w:szCs w:val="20"/>
              </w:rPr>
            </w:pPr>
            <w:r w:rsidRPr="00D2588E">
              <w:rPr>
                <w:rFonts w:asciiTheme="majorHAnsi" w:hAnsiTheme="majorHAnsi"/>
                <w:sz w:val="20"/>
                <w:szCs w:val="20"/>
              </w:rPr>
              <w:tab/>
              <w:t>Consideration of materiality in conducting the verification</w:t>
            </w:r>
          </w:p>
        </w:tc>
      </w:tr>
    </w:tbl>
    <w:p w14:paraId="0E567B2A" w14:textId="77777777" w:rsidR="00DD6DA5" w:rsidRPr="00D2588E" w:rsidRDefault="00DD6DA5" w:rsidP="00DD6DA5">
      <w:pPr>
        <w:pStyle w:val="ParaTickBox"/>
        <w:tabs>
          <w:tab w:val="clear" w:pos="510"/>
        </w:tabs>
        <w:ind w:left="57" w:right="57" w:firstLine="0"/>
        <w:jc w:val="both"/>
        <w:rPr>
          <w:rFonts w:asciiTheme="majorHAnsi" w:hAnsiTheme="majorHAnsi"/>
          <w:szCs w:val="20"/>
        </w:rPr>
      </w:pPr>
      <w:r w:rsidRPr="00D2588E">
        <w:rPr>
          <w:rFonts w:asciiTheme="majorHAnsi" w:hAnsiTheme="majorHAnsi"/>
          <w:szCs w:val="20"/>
        </w:rPr>
        <w:t>&gt;&gt;</w:t>
      </w:r>
    </w:p>
    <w:p w14:paraId="1E2D79DF" w14:textId="77777777" w:rsidR="00A97795" w:rsidRPr="00D2588E" w:rsidRDefault="00A97795" w:rsidP="00D32346">
      <w:pPr>
        <w:pStyle w:val="ParaTickBox"/>
        <w:numPr>
          <w:ilvl w:val="0"/>
          <w:numId w:val="34"/>
        </w:numPr>
        <w:tabs>
          <w:tab w:val="clear" w:pos="510"/>
        </w:tabs>
        <w:ind w:left="284" w:right="57" w:hanging="227"/>
        <w:jc w:val="both"/>
        <w:rPr>
          <w:rFonts w:asciiTheme="majorHAnsi" w:hAnsiTheme="majorHAnsi"/>
          <w:i/>
          <w:iCs/>
          <w:color w:val="00B0F0"/>
          <w:szCs w:val="20"/>
        </w:rPr>
      </w:pPr>
      <w:r w:rsidRPr="00D2588E">
        <w:rPr>
          <w:rFonts w:asciiTheme="majorHAnsi" w:hAnsiTheme="majorHAnsi"/>
          <w:i/>
          <w:iCs/>
          <w:color w:val="00B0F0"/>
          <w:szCs w:val="20"/>
        </w:rPr>
        <w:t>Describe how materiality concept was applied in determining whether detected errors, omissions or misstatements were material or immaterial either individually or in aggregate.</w:t>
      </w:r>
    </w:p>
    <w:p w14:paraId="51A91091" w14:textId="77777777" w:rsidR="00A97795" w:rsidRPr="00D2588E" w:rsidRDefault="00A97795" w:rsidP="00D32346">
      <w:pPr>
        <w:pStyle w:val="ParaTickBox"/>
        <w:numPr>
          <w:ilvl w:val="0"/>
          <w:numId w:val="34"/>
        </w:numPr>
        <w:tabs>
          <w:tab w:val="clear" w:pos="510"/>
        </w:tabs>
        <w:ind w:left="284" w:right="57" w:hanging="227"/>
        <w:jc w:val="both"/>
        <w:rPr>
          <w:rFonts w:asciiTheme="majorHAnsi" w:hAnsiTheme="majorHAnsi"/>
          <w:i/>
          <w:iCs/>
          <w:color w:val="00B0F0"/>
          <w:szCs w:val="20"/>
        </w:rPr>
      </w:pPr>
      <w:r w:rsidRPr="00D2588E">
        <w:rPr>
          <w:rFonts w:asciiTheme="majorHAnsi" w:hAnsiTheme="majorHAnsi"/>
          <w:i/>
          <w:iCs/>
          <w:color w:val="00B0F0"/>
          <w:szCs w:val="20"/>
        </w:rPr>
        <w:t xml:space="preserve">Describe whether and how the verification plan and/or sampling plan were revised to </w:t>
      </w:r>
      <w:proofErr w:type="gramStart"/>
      <w:r w:rsidRPr="00D2588E">
        <w:rPr>
          <w:rFonts w:asciiTheme="majorHAnsi" w:hAnsiTheme="majorHAnsi"/>
          <w:i/>
          <w:iCs/>
          <w:color w:val="00B0F0"/>
          <w:szCs w:val="20"/>
        </w:rPr>
        <w:t>take into account</w:t>
      </w:r>
      <w:proofErr w:type="gramEnd"/>
      <w:r w:rsidRPr="00D2588E">
        <w:rPr>
          <w:rFonts w:asciiTheme="majorHAnsi" w:hAnsiTheme="majorHAnsi"/>
          <w:i/>
          <w:iCs/>
          <w:color w:val="00B0F0"/>
          <w:szCs w:val="20"/>
        </w:rPr>
        <w:t xml:space="preserve"> the need for further audit procedures due to the nature/type of the errors, omissions or misstatements detected.</w:t>
      </w:r>
    </w:p>
    <w:p w14:paraId="4E3C1AFE" w14:textId="77777777" w:rsidR="00603EFF" w:rsidRPr="00D2588E" w:rsidRDefault="00603EFF">
      <w:pPr>
        <w:rPr>
          <w:rFonts w:asciiTheme="majorHAnsi" w:hAnsiTheme="majorHAnsi"/>
          <w:sz w:val="20"/>
          <w:szCs w:val="20"/>
          <w:lang w:val="en-GB"/>
        </w:rPr>
      </w:pPr>
    </w:p>
    <w:p w14:paraId="55C74D92" w14:textId="05BB6002" w:rsidR="00E538E6" w:rsidRPr="0052230E" w:rsidRDefault="0087316C" w:rsidP="00D32346">
      <w:pPr>
        <w:pStyle w:val="H3"/>
        <w:numPr>
          <w:ilvl w:val="1"/>
          <w:numId w:val="29"/>
        </w:numPr>
        <w:tabs>
          <w:tab w:val="left" w:pos="851"/>
        </w:tabs>
        <w:rPr>
          <w:color w:val="515151" w:themeColor="text1"/>
          <w:sz w:val="22"/>
          <w:szCs w:val="22"/>
        </w:rPr>
      </w:pPr>
      <w:r w:rsidRPr="0052230E">
        <w:rPr>
          <w:color w:val="515151" w:themeColor="text1"/>
          <w:sz w:val="22"/>
          <w:szCs w:val="22"/>
        </w:rPr>
        <w:t>Clarification requests (CLs), corrective action requests (CARs) and forward action requests (FARs)</w:t>
      </w:r>
    </w:p>
    <w:tbl>
      <w:tblPr>
        <w:tblStyle w:val="TableGrid"/>
        <w:tblW w:w="9497" w:type="dxa"/>
        <w:tblInd w:w="137" w:type="dxa"/>
        <w:tblLook w:val="04A0" w:firstRow="1" w:lastRow="0" w:firstColumn="1" w:lastColumn="0" w:noHBand="0" w:noVBand="1"/>
      </w:tblPr>
      <w:tblGrid>
        <w:gridCol w:w="5103"/>
        <w:gridCol w:w="1464"/>
        <w:gridCol w:w="1465"/>
        <w:gridCol w:w="1465"/>
      </w:tblGrid>
      <w:tr w:rsidR="004A633F" w:rsidRPr="00D2588E" w14:paraId="09D0DDD7" w14:textId="77777777" w:rsidTr="0078035F">
        <w:trPr>
          <w:trHeight w:val="290"/>
          <w:tblHeader/>
        </w:trPr>
        <w:tc>
          <w:tcPr>
            <w:tcW w:w="5103" w:type="dxa"/>
            <w:tcBorders>
              <w:left w:val="nil"/>
            </w:tcBorders>
            <w:shd w:val="clear" w:color="auto" w:fill="00B9BD" w:themeFill="accent1"/>
            <w:vAlign w:val="center"/>
          </w:tcPr>
          <w:p w14:paraId="5A46BE11" w14:textId="77777777" w:rsidR="004A633F" w:rsidRPr="008F1893" w:rsidRDefault="004A633F" w:rsidP="00086E5D">
            <w:pPr>
              <w:spacing w:before="60" w:after="60"/>
              <w:jc w:val="center"/>
              <w:rPr>
                <w:rFonts w:asciiTheme="majorHAnsi" w:hAnsiTheme="majorHAnsi" w:cstheme="minorBidi"/>
                <w:b/>
                <w:bCs/>
                <w:sz w:val="20"/>
                <w:szCs w:val="20"/>
              </w:rPr>
            </w:pPr>
            <w:r w:rsidRPr="008F1893">
              <w:rPr>
                <w:rFonts w:asciiTheme="majorHAnsi" w:hAnsiTheme="majorHAnsi" w:cstheme="minorBidi"/>
                <w:b/>
                <w:bCs/>
                <w:sz w:val="20"/>
                <w:szCs w:val="20"/>
              </w:rPr>
              <w:t>Area of verification findings</w:t>
            </w:r>
          </w:p>
        </w:tc>
        <w:tc>
          <w:tcPr>
            <w:tcW w:w="1464" w:type="dxa"/>
            <w:shd w:val="clear" w:color="auto" w:fill="00B9BD" w:themeFill="accent1"/>
            <w:vAlign w:val="center"/>
          </w:tcPr>
          <w:p w14:paraId="66F685F0" w14:textId="77777777" w:rsidR="004A633F" w:rsidRPr="008F1893" w:rsidRDefault="004A633F" w:rsidP="00086E5D">
            <w:pPr>
              <w:spacing w:before="60" w:after="60"/>
              <w:jc w:val="center"/>
              <w:rPr>
                <w:rFonts w:asciiTheme="majorHAnsi" w:hAnsiTheme="majorHAnsi" w:cstheme="minorBidi"/>
                <w:b/>
                <w:bCs/>
                <w:sz w:val="20"/>
                <w:szCs w:val="20"/>
              </w:rPr>
            </w:pPr>
            <w:r w:rsidRPr="008F1893">
              <w:rPr>
                <w:rFonts w:asciiTheme="majorHAnsi" w:hAnsiTheme="majorHAnsi" w:cstheme="minorBidi"/>
                <w:b/>
                <w:bCs/>
                <w:sz w:val="20"/>
                <w:szCs w:val="20"/>
              </w:rPr>
              <w:t>No. of CLs</w:t>
            </w:r>
          </w:p>
        </w:tc>
        <w:tc>
          <w:tcPr>
            <w:tcW w:w="1465" w:type="dxa"/>
            <w:shd w:val="clear" w:color="auto" w:fill="00B9BD" w:themeFill="accent1"/>
            <w:vAlign w:val="center"/>
          </w:tcPr>
          <w:p w14:paraId="1A7D3A61" w14:textId="77777777" w:rsidR="004A633F" w:rsidRPr="008F1893" w:rsidRDefault="004A633F" w:rsidP="00086E5D">
            <w:pPr>
              <w:spacing w:before="60" w:after="60"/>
              <w:jc w:val="center"/>
              <w:rPr>
                <w:rFonts w:asciiTheme="majorHAnsi" w:hAnsiTheme="majorHAnsi" w:cstheme="minorBidi"/>
                <w:b/>
                <w:bCs/>
                <w:sz w:val="20"/>
                <w:szCs w:val="20"/>
              </w:rPr>
            </w:pPr>
            <w:r w:rsidRPr="008F1893">
              <w:rPr>
                <w:rFonts w:asciiTheme="majorHAnsi" w:hAnsiTheme="majorHAnsi" w:cstheme="minorBidi"/>
                <w:b/>
                <w:bCs/>
                <w:sz w:val="20"/>
                <w:szCs w:val="20"/>
              </w:rPr>
              <w:t>No. of CARs</w:t>
            </w:r>
          </w:p>
        </w:tc>
        <w:tc>
          <w:tcPr>
            <w:tcW w:w="1465" w:type="dxa"/>
            <w:tcBorders>
              <w:right w:val="nil"/>
            </w:tcBorders>
            <w:shd w:val="clear" w:color="auto" w:fill="00B9BD" w:themeFill="accent1"/>
            <w:vAlign w:val="center"/>
          </w:tcPr>
          <w:p w14:paraId="51356E2F" w14:textId="77777777" w:rsidR="004A633F" w:rsidRPr="008F1893" w:rsidRDefault="004A633F" w:rsidP="00086E5D">
            <w:pPr>
              <w:spacing w:before="60" w:after="60"/>
              <w:jc w:val="center"/>
              <w:rPr>
                <w:rFonts w:asciiTheme="majorHAnsi" w:hAnsiTheme="majorHAnsi" w:cstheme="minorBidi"/>
                <w:b/>
                <w:bCs/>
                <w:sz w:val="20"/>
                <w:szCs w:val="20"/>
              </w:rPr>
            </w:pPr>
            <w:r w:rsidRPr="008F1893">
              <w:rPr>
                <w:rFonts w:asciiTheme="majorHAnsi" w:hAnsiTheme="majorHAnsi" w:cstheme="minorBidi"/>
                <w:b/>
                <w:bCs/>
                <w:sz w:val="20"/>
                <w:szCs w:val="20"/>
              </w:rPr>
              <w:t>No. of FARs</w:t>
            </w:r>
          </w:p>
        </w:tc>
      </w:tr>
      <w:tr w:rsidR="0085729C" w:rsidRPr="00D2588E" w14:paraId="7D0B37C1" w14:textId="77777777" w:rsidTr="0078035F">
        <w:tc>
          <w:tcPr>
            <w:tcW w:w="5103" w:type="dxa"/>
            <w:tcBorders>
              <w:left w:val="nil"/>
            </w:tcBorders>
          </w:tcPr>
          <w:p w14:paraId="7D6BE3BA" w14:textId="233C291F" w:rsidR="0085729C" w:rsidRPr="00D2588E" w:rsidRDefault="0085729C" w:rsidP="0085729C">
            <w:pPr>
              <w:spacing w:before="60" w:after="60"/>
              <w:jc w:val="both"/>
              <w:rPr>
                <w:rFonts w:asciiTheme="majorHAnsi" w:hAnsiTheme="majorHAnsi" w:cstheme="minorBidi"/>
                <w:sz w:val="20"/>
                <w:szCs w:val="20"/>
              </w:rPr>
            </w:pPr>
            <w:r w:rsidRPr="00D2588E">
              <w:rPr>
                <w:rFonts w:asciiTheme="majorHAnsi" w:hAnsiTheme="majorHAnsi" w:cstheme="minorBidi"/>
                <w:sz w:val="20"/>
                <w:szCs w:val="20"/>
              </w:rPr>
              <w:t>Compliance with MR form</w:t>
            </w:r>
          </w:p>
        </w:tc>
        <w:tc>
          <w:tcPr>
            <w:tcW w:w="1464" w:type="dxa"/>
          </w:tcPr>
          <w:p w14:paraId="2F0C5F17" w14:textId="25020521" w:rsidR="0085729C" w:rsidRPr="00D2588E" w:rsidRDefault="0085729C" w:rsidP="0085729C">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08A8CD66" w14:textId="598B9136" w:rsidR="0085729C" w:rsidRPr="00D2588E" w:rsidRDefault="0085729C" w:rsidP="0085729C">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4EDC85F0" w14:textId="5A4EB6BB" w:rsidR="0085729C" w:rsidRPr="00D2588E" w:rsidRDefault="0085729C" w:rsidP="0085729C">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4A633F" w:rsidRPr="00D2588E" w14:paraId="111D88DD" w14:textId="77777777" w:rsidTr="0078035F">
        <w:tc>
          <w:tcPr>
            <w:tcW w:w="5103" w:type="dxa"/>
            <w:tcBorders>
              <w:left w:val="nil"/>
            </w:tcBorders>
          </w:tcPr>
          <w:p w14:paraId="2CDB2FA3" w14:textId="47564999" w:rsidR="004A633F" w:rsidRPr="00D2588E" w:rsidRDefault="0078035F" w:rsidP="00086E5D">
            <w:pPr>
              <w:spacing w:before="60" w:after="60"/>
              <w:jc w:val="both"/>
              <w:rPr>
                <w:rFonts w:asciiTheme="majorHAnsi" w:hAnsiTheme="majorHAnsi" w:cstheme="minorBidi"/>
                <w:sz w:val="20"/>
                <w:szCs w:val="20"/>
              </w:rPr>
            </w:pPr>
            <w:r w:rsidRPr="00B81D6D">
              <w:rPr>
                <w:sz w:val="20"/>
                <w:szCs w:val="20"/>
              </w:rPr>
              <w:t xml:space="preserve">Compliance </w:t>
            </w:r>
            <w:proofErr w:type="gramStart"/>
            <w:r w:rsidRPr="00B81D6D">
              <w:rPr>
                <w:sz w:val="20"/>
                <w:szCs w:val="20"/>
              </w:rPr>
              <w:t>of</w:t>
            </w:r>
            <w:proofErr w:type="gramEnd"/>
            <w:r w:rsidRPr="00B81D6D">
              <w:rPr>
                <w:sz w:val="20"/>
                <w:szCs w:val="20"/>
              </w:rPr>
              <w:t xml:space="preserve"> general description of </w:t>
            </w:r>
            <w:r>
              <w:rPr>
                <w:sz w:val="20"/>
                <w:szCs w:val="20"/>
              </w:rPr>
              <w:t>the project activity</w:t>
            </w:r>
          </w:p>
        </w:tc>
        <w:tc>
          <w:tcPr>
            <w:tcW w:w="1464" w:type="dxa"/>
          </w:tcPr>
          <w:p w14:paraId="6FBF5255"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19C68A15"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70ABFD33"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700ADB" w:rsidRPr="00D2588E" w14:paraId="30FF84EE" w14:textId="77777777" w:rsidTr="0078035F">
        <w:tc>
          <w:tcPr>
            <w:tcW w:w="5103" w:type="dxa"/>
            <w:tcBorders>
              <w:left w:val="nil"/>
            </w:tcBorders>
          </w:tcPr>
          <w:p w14:paraId="29729DF6" w14:textId="6380A257" w:rsidR="00700ADB" w:rsidRPr="00B81D6D" w:rsidRDefault="00700ADB" w:rsidP="00700ADB">
            <w:pPr>
              <w:spacing w:before="60" w:after="60"/>
              <w:jc w:val="both"/>
              <w:rPr>
                <w:sz w:val="20"/>
                <w:szCs w:val="20"/>
              </w:rPr>
            </w:pPr>
            <w:r>
              <w:rPr>
                <w:sz w:val="20"/>
                <w:szCs w:val="20"/>
              </w:rPr>
              <w:t xml:space="preserve">Compliance </w:t>
            </w:r>
            <w:proofErr w:type="gramStart"/>
            <w:r>
              <w:rPr>
                <w:sz w:val="20"/>
                <w:szCs w:val="20"/>
              </w:rPr>
              <w:t>of</w:t>
            </w:r>
            <w:proofErr w:type="gramEnd"/>
            <w:r>
              <w:rPr>
                <w:sz w:val="20"/>
                <w:szCs w:val="20"/>
              </w:rPr>
              <w:t xml:space="preserve"> project activity location</w:t>
            </w:r>
          </w:p>
        </w:tc>
        <w:tc>
          <w:tcPr>
            <w:tcW w:w="1464" w:type="dxa"/>
          </w:tcPr>
          <w:p w14:paraId="2D229CD7" w14:textId="5DCC2D0C" w:rsidR="00700ADB" w:rsidRPr="00D2588E" w:rsidRDefault="00700ADB" w:rsidP="00700ADB">
            <w:pPr>
              <w:spacing w:before="60" w:after="60"/>
              <w:jc w:val="center"/>
              <w:rPr>
                <w:rFonts w:asciiTheme="majorHAnsi" w:hAnsiTheme="majorHAnsi" w:cstheme="minorBidi"/>
                <w:sz w:val="20"/>
                <w:szCs w:val="20"/>
              </w:rPr>
            </w:pPr>
            <w:r w:rsidRPr="00B7131D">
              <w:rPr>
                <w:rFonts w:asciiTheme="majorHAnsi" w:hAnsiTheme="majorHAnsi" w:cstheme="minorBidi"/>
                <w:sz w:val="20"/>
                <w:szCs w:val="20"/>
              </w:rPr>
              <w:t>&gt;&gt;</w:t>
            </w:r>
          </w:p>
        </w:tc>
        <w:tc>
          <w:tcPr>
            <w:tcW w:w="1465" w:type="dxa"/>
          </w:tcPr>
          <w:p w14:paraId="23E7BFF8" w14:textId="1589CB8D" w:rsidR="00700ADB" w:rsidRPr="00D2588E" w:rsidRDefault="00700ADB" w:rsidP="00700ADB">
            <w:pPr>
              <w:spacing w:before="60" w:after="60"/>
              <w:jc w:val="center"/>
              <w:rPr>
                <w:rFonts w:asciiTheme="majorHAnsi" w:hAnsiTheme="majorHAnsi" w:cstheme="minorBidi"/>
                <w:sz w:val="20"/>
                <w:szCs w:val="20"/>
              </w:rPr>
            </w:pPr>
            <w:r w:rsidRPr="00B7131D">
              <w:rPr>
                <w:rFonts w:asciiTheme="majorHAnsi" w:hAnsiTheme="majorHAnsi" w:cstheme="minorBidi"/>
                <w:sz w:val="20"/>
                <w:szCs w:val="20"/>
              </w:rPr>
              <w:t>&gt;&gt;</w:t>
            </w:r>
          </w:p>
        </w:tc>
        <w:tc>
          <w:tcPr>
            <w:tcW w:w="1465" w:type="dxa"/>
            <w:tcBorders>
              <w:right w:val="nil"/>
            </w:tcBorders>
          </w:tcPr>
          <w:p w14:paraId="0CBC5B19" w14:textId="1560870C" w:rsidR="00700ADB" w:rsidRPr="00D2588E" w:rsidRDefault="00700ADB" w:rsidP="00700ADB">
            <w:pPr>
              <w:spacing w:before="60" w:after="60"/>
              <w:jc w:val="center"/>
              <w:rPr>
                <w:rFonts w:asciiTheme="majorHAnsi" w:hAnsiTheme="majorHAnsi" w:cstheme="minorBidi"/>
                <w:sz w:val="20"/>
                <w:szCs w:val="20"/>
              </w:rPr>
            </w:pPr>
            <w:r w:rsidRPr="00B7131D">
              <w:rPr>
                <w:rFonts w:asciiTheme="majorHAnsi" w:hAnsiTheme="majorHAnsi" w:cstheme="minorBidi"/>
                <w:sz w:val="20"/>
                <w:szCs w:val="20"/>
              </w:rPr>
              <w:t>&gt;&gt;</w:t>
            </w:r>
          </w:p>
        </w:tc>
      </w:tr>
      <w:tr w:rsidR="00700ADB" w:rsidRPr="00D2588E" w14:paraId="4D8D3C62" w14:textId="77777777" w:rsidTr="0078035F">
        <w:tc>
          <w:tcPr>
            <w:tcW w:w="5103" w:type="dxa"/>
            <w:tcBorders>
              <w:left w:val="nil"/>
            </w:tcBorders>
          </w:tcPr>
          <w:p w14:paraId="1871F696" w14:textId="716CE671" w:rsidR="00700ADB" w:rsidRDefault="00700ADB" w:rsidP="00700ADB">
            <w:pPr>
              <w:spacing w:before="60" w:after="60"/>
              <w:rPr>
                <w:sz w:val="20"/>
                <w:szCs w:val="20"/>
              </w:rPr>
            </w:pPr>
            <w:r w:rsidRPr="00B81D6D">
              <w:rPr>
                <w:sz w:val="20"/>
                <w:szCs w:val="20"/>
              </w:rPr>
              <w:t xml:space="preserve">Compliance </w:t>
            </w:r>
            <w:proofErr w:type="gramStart"/>
            <w:r w:rsidRPr="00B81D6D">
              <w:rPr>
                <w:sz w:val="20"/>
                <w:szCs w:val="20"/>
              </w:rPr>
              <w:t>of</w:t>
            </w:r>
            <w:proofErr w:type="gramEnd"/>
            <w:r w:rsidRPr="00B81D6D">
              <w:rPr>
                <w:sz w:val="20"/>
                <w:szCs w:val="20"/>
              </w:rPr>
              <w:t xml:space="preserve"> reference </w:t>
            </w:r>
            <w:proofErr w:type="gramStart"/>
            <w:r w:rsidRPr="00B81D6D">
              <w:rPr>
                <w:sz w:val="20"/>
                <w:szCs w:val="20"/>
              </w:rPr>
              <w:t>of</w:t>
            </w:r>
            <w:proofErr w:type="gramEnd"/>
            <w:r w:rsidRPr="00B81D6D">
              <w:rPr>
                <w:sz w:val="20"/>
                <w:szCs w:val="20"/>
              </w:rPr>
              <w:t xml:space="preserve"> applied methodology and </w:t>
            </w:r>
            <w:r w:rsidR="00B2572F" w:rsidRPr="00B81D6D">
              <w:rPr>
                <w:sz w:val="20"/>
                <w:szCs w:val="20"/>
              </w:rPr>
              <w:t>standardized</w:t>
            </w:r>
            <w:r w:rsidRPr="00B81D6D">
              <w:rPr>
                <w:sz w:val="20"/>
                <w:szCs w:val="20"/>
              </w:rPr>
              <w:t xml:space="preserve"> baselines</w:t>
            </w:r>
          </w:p>
        </w:tc>
        <w:tc>
          <w:tcPr>
            <w:tcW w:w="1464" w:type="dxa"/>
          </w:tcPr>
          <w:p w14:paraId="670DA571" w14:textId="7CE919A5" w:rsidR="00700ADB" w:rsidRPr="00D2588E" w:rsidRDefault="00700ADB" w:rsidP="00700ADB">
            <w:pPr>
              <w:spacing w:before="60" w:after="60"/>
              <w:jc w:val="center"/>
              <w:rPr>
                <w:rFonts w:asciiTheme="majorHAnsi" w:hAnsiTheme="majorHAnsi" w:cstheme="minorBidi"/>
                <w:sz w:val="20"/>
                <w:szCs w:val="20"/>
              </w:rPr>
            </w:pPr>
            <w:r w:rsidRPr="00B7131D">
              <w:rPr>
                <w:rFonts w:asciiTheme="majorHAnsi" w:hAnsiTheme="majorHAnsi" w:cstheme="minorBidi"/>
                <w:sz w:val="20"/>
                <w:szCs w:val="20"/>
              </w:rPr>
              <w:t>&gt;&gt;</w:t>
            </w:r>
          </w:p>
        </w:tc>
        <w:tc>
          <w:tcPr>
            <w:tcW w:w="1465" w:type="dxa"/>
          </w:tcPr>
          <w:p w14:paraId="1190CECC" w14:textId="62529665" w:rsidR="00700ADB" w:rsidRPr="00D2588E" w:rsidRDefault="00700ADB" w:rsidP="00700ADB">
            <w:pPr>
              <w:spacing w:before="60" w:after="60"/>
              <w:jc w:val="center"/>
              <w:rPr>
                <w:rFonts w:asciiTheme="majorHAnsi" w:hAnsiTheme="majorHAnsi" w:cstheme="minorBidi"/>
                <w:sz w:val="20"/>
                <w:szCs w:val="20"/>
              </w:rPr>
            </w:pPr>
            <w:r w:rsidRPr="00B7131D">
              <w:rPr>
                <w:rFonts w:asciiTheme="majorHAnsi" w:hAnsiTheme="majorHAnsi" w:cstheme="minorBidi"/>
                <w:sz w:val="20"/>
                <w:szCs w:val="20"/>
              </w:rPr>
              <w:t>&gt;&gt;</w:t>
            </w:r>
          </w:p>
        </w:tc>
        <w:tc>
          <w:tcPr>
            <w:tcW w:w="1465" w:type="dxa"/>
            <w:tcBorders>
              <w:right w:val="nil"/>
            </w:tcBorders>
          </w:tcPr>
          <w:p w14:paraId="7B5A2D6A" w14:textId="33298F7B" w:rsidR="00700ADB" w:rsidRPr="00D2588E" w:rsidRDefault="00700ADB" w:rsidP="00700ADB">
            <w:pPr>
              <w:spacing w:before="60" w:after="60"/>
              <w:jc w:val="center"/>
              <w:rPr>
                <w:rFonts w:asciiTheme="majorHAnsi" w:hAnsiTheme="majorHAnsi" w:cstheme="minorBidi"/>
                <w:sz w:val="20"/>
                <w:szCs w:val="20"/>
              </w:rPr>
            </w:pPr>
            <w:r w:rsidRPr="00B7131D">
              <w:rPr>
                <w:rFonts w:asciiTheme="majorHAnsi" w:hAnsiTheme="majorHAnsi" w:cstheme="minorBidi"/>
                <w:sz w:val="20"/>
                <w:szCs w:val="20"/>
              </w:rPr>
              <w:t>&gt;&gt;</w:t>
            </w:r>
          </w:p>
        </w:tc>
      </w:tr>
      <w:tr w:rsidR="004A633F" w:rsidRPr="00D2588E" w14:paraId="653510D0" w14:textId="77777777" w:rsidTr="0078035F">
        <w:tc>
          <w:tcPr>
            <w:tcW w:w="5103" w:type="dxa"/>
            <w:tcBorders>
              <w:left w:val="nil"/>
            </w:tcBorders>
          </w:tcPr>
          <w:p w14:paraId="3518392A" w14:textId="78732410" w:rsidR="004A633F" w:rsidRPr="00D2588E" w:rsidRDefault="004A633F" w:rsidP="00A37A75">
            <w:pPr>
              <w:spacing w:before="60" w:after="60"/>
              <w:rPr>
                <w:rFonts w:asciiTheme="majorHAnsi" w:hAnsiTheme="majorHAnsi" w:cstheme="minorBidi"/>
                <w:sz w:val="20"/>
                <w:szCs w:val="20"/>
              </w:rPr>
            </w:pPr>
            <w:r w:rsidRPr="00D2588E">
              <w:rPr>
                <w:rFonts w:asciiTheme="majorHAnsi" w:hAnsiTheme="majorHAnsi" w:cstheme="minorBidi"/>
                <w:sz w:val="20"/>
                <w:szCs w:val="20"/>
              </w:rPr>
              <w:t xml:space="preserve">Compliance of the project </w:t>
            </w:r>
            <w:r w:rsidR="00D91540" w:rsidRPr="00D2588E">
              <w:rPr>
                <w:rFonts w:asciiTheme="majorHAnsi" w:hAnsiTheme="majorHAnsi" w:cstheme="minorBidi"/>
                <w:sz w:val="20"/>
                <w:szCs w:val="20"/>
              </w:rPr>
              <w:t xml:space="preserve">activity </w:t>
            </w:r>
            <w:r w:rsidRPr="00D2588E">
              <w:rPr>
                <w:rFonts w:asciiTheme="majorHAnsi" w:hAnsiTheme="majorHAnsi" w:cstheme="minorBidi"/>
                <w:sz w:val="20"/>
                <w:szCs w:val="20"/>
              </w:rPr>
              <w:t xml:space="preserve">implementation and operation </w:t>
            </w:r>
            <w:r w:rsidR="00491D61">
              <w:rPr>
                <w:rFonts w:asciiTheme="majorHAnsi" w:hAnsiTheme="majorHAnsi" w:cstheme="minorBidi"/>
                <w:sz w:val="20"/>
                <w:szCs w:val="20"/>
              </w:rPr>
              <w:t xml:space="preserve">of project activity </w:t>
            </w:r>
            <w:r w:rsidR="00792A0C" w:rsidRPr="0094090B">
              <w:rPr>
                <w:rFonts w:asciiTheme="majorHAnsi" w:hAnsiTheme="majorHAnsi" w:cstheme="minorBidi"/>
                <w:sz w:val="20"/>
                <w:szCs w:val="20"/>
              </w:rPr>
              <w:t xml:space="preserve">with the design certified </w:t>
            </w:r>
            <w:r w:rsidR="00792A0C">
              <w:rPr>
                <w:rFonts w:asciiTheme="majorHAnsi" w:hAnsiTheme="majorHAnsi" w:cstheme="minorBidi"/>
                <w:sz w:val="20"/>
                <w:szCs w:val="20"/>
              </w:rPr>
              <w:t>PDD</w:t>
            </w:r>
          </w:p>
        </w:tc>
        <w:tc>
          <w:tcPr>
            <w:tcW w:w="1464" w:type="dxa"/>
            <w:tcBorders>
              <w:bottom w:val="single" w:sz="4" w:space="0" w:color="auto"/>
            </w:tcBorders>
          </w:tcPr>
          <w:p w14:paraId="7D55C08B"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bottom w:val="single" w:sz="4" w:space="0" w:color="auto"/>
            </w:tcBorders>
          </w:tcPr>
          <w:p w14:paraId="5DC88EDA"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bottom w:val="single" w:sz="4" w:space="0" w:color="auto"/>
              <w:right w:val="nil"/>
            </w:tcBorders>
          </w:tcPr>
          <w:p w14:paraId="721D32DC"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700ADB" w:rsidRPr="00D2588E" w14:paraId="05DCFC9C" w14:textId="77777777" w:rsidTr="0078035F">
        <w:tc>
          <w:tcPr>
            <w:tcW w:w="5103" w:type="dxa"/>
            <w:tcBorders>
              <w:left w:val="nil"/>
            </w:tcBorders>
          </w:tcPr>
          <w:p w14:paraId="6535B0D3" w14:textId="57AE6F97" w:rsidR="00700ADB" w:rsidRPr="00D2588E" w:rsidRDefault="00700ADB" w:rsidP="00700ADB">
            <w:pPr>
              <w:spacing w:before="60" w:after="60"/>
              <w:jc w:val="both"/>
              <w:rPr>
                <w:rFonts w:asciiTheme="majorHAnsi" w:hAnsiTheme="majorHAnsi" w:cstheme="minorBidi"/>
                <w:sz w:val="20"/>
                <w:szCs w:val="20"/>
              </w:rPr>
            </w:pPr>
            <w:r w:rsidRPr="00B81D6D">
              <w:rPr>
                <w:rFonts w:asciiTheme="majorHAnsi" w:hAnsiTheme="majorHAnsi" w:cstheme="minorBidi"/>
                <w:sz w:val="20"/>
                <w:szCs w:val="20"/>
              </w:rPr>
              <w:t>Remaining forward action requests from validation and/or previous verifications</w:t>
            </w:r>
          </w:p>
        </w:tc>
        <w:tc>
          <w:tcPr>
            <w:tcW w:w="1464" w:type="dxa"/>
            <w:tcBorders>
              <w:bottom w:val="single" w:sz="4" w:space="0" w:color="auto"/>
            </w:tcBorders>
          </w:tcPr>
          <w:p w14:paraId="57CD7CA5" w14:textId="42CE8ED5" w:rsidR="00700ADB" w:rsidRPr="00D2588E" w:rsidRDefault="00700ADB" w:rsidP="00700ADB">
            <w:pPr>
              <w:spacing w:before="60" w:after="60"/>
              <w:jc w:val="center"/>
              <w:rPr>
                <w:rFonts w:asciiTheme="majorHAnsi" w:hAnsiTheme="majorHAnsi" w:cstheme="minorBidi"/>
                <w:sz w:val="20"/>
                <w:szCs w:val="20"/>
              </w:rPr>
            </w:pPr>
            <w:r w:rsidRPr="00EB3BC4">
              <w:rPr>
                <w:rFonts w:asciiTheme="majorHAnsi" w:hAnsiTheme="majorHAnsi" w:cstheme="minorBidi"/>
                <w:sz w:val="20"/>
                <w:szCs w:val="20"/>
              </w:rPr>
              <w:t>&gt;&gt;</w:t>
            </w:r>
          </w:p>
        </w:tc>
        <w:tc>
          <w:tcPr>
            <w:tcW w:w="1465" w:type="dxa"/>
            <w:tcBorders>
              <w:bottom w:val="single" w:sz="4" w:space="0" w:color="auto"/>
            </w:tcBorders>
          </w:tcPr>
          <w:p w14:paraId="0133B8A9" w14:textId="094A6184" w:rsidR="00700ADB" w:rsidRPr="00D2588E" w:rsidRDefault="00700ADB" w:rsidP="00700ADB">
            <w:pPr>
              <w:spacing w:before="60" w:after="60"/>
              <w:jc w:val="center"/>
              <w:rPr>
                <w:rFonts w:asciiTheme="majorHAnsi" w:hAnsiTheme="majorHAnsi" w:cstheme="minorBidi"/>
                <w:sz w:val="20"/>
                <w:szCs w:val="20"/>
              </w:rPr>
            </w:pPr>
            <w:r w:rsidRPr="00EB3BC4">
              <w:rPr>
                <w:rFonts w:asciiTheme="majorHAnsi" w:hAnsiTheme="majorHAnsi" w:cstheme="minorBidi"/>
                <w:sz w:val="20"/>
                <w:szCs w:val="20"/>
              </w:rPr>
              <w:t>&gt;&gt;</w:t>
            </w:r>
          </w:p>
        </w:tc>
        <w:tc>
          <w:tcPr>
            <w:tcW w:w="1465" w:type="dxa"/>
            <w:tcBorders>
              <w:bottom w:val="single" w:sz="4" w:space="0" w:color="auto"/>
              <w:right w:val="nil"/>
            </w:tcBorders>
          </w:tcPr>
          <w:p w14:paraId="383FE265" w14:textId="058BBA28" w:rsidR="00700ADB" w:rsidRPr="00D2588E" w:rsidRDefault="00700ADB" w:rsidP="00700ADB">
            <w:pPr>
              <w:spacing w:before="60" w:after="60"/>
              <w:jc w:val="center"/>
              <w:rPr>
                <w:rFonts w:asciiTheme="majorHAnsi" w:hAnsiTheme="majorHAnsi" w:cstheme="minorBidi"/>
                <w:sz w:val="20"/>
                <w:szCs w:val="20"/>
              </w:rPr>
            </w:pPr>
            <w:r w:rsidRPr="00EB3BC4">
              <w:rPr>
                <w:rFonts w:asciiTheme="majorHAnsi" w:hAnsiTheme="majorHAnsi" w:cstheme="minorBidi"/>
                <w:sz w:val="20"/>
                <w:szCs w:val="20"/>
              </w:rPr>
              <w:t>&gt;&gt;</w:t>
            </w:r>
          </w:p>
        </w:tc>
      </w:tr>
      <w:tr w:rsidR="004A633F" w:rsidRPr="00D2588E" w14:paraId="1215AD3F" w14:textId="77777777" w:rsidTr="0078035F">
        <w:tc>
          <w:tcPr>
            <w:tcW w:w="5103" w:type="dxa"/>
            <w:tcBorders>
              <w:left w:val="nil"/>
            </w:tcBorders>
          </w:tcPr>
          <w:p w14:paraId="3FD2F52C" w14:textId="6BDC9811" w:rsidR="004A633F" w:rsidRPr="00D2588E" w:rsidRDefault="004A633F" w:rsidP="00086E5D">
            <w:pPr>
              <w:spacing w:before="60" w:after="60"/>
              <w:jc w:val="both"/>
              <w:rPr>
                <w:rFonts w:asciiTheme="majorHAnsi" w:hAnsiTheme="majorHAnsi" w:cstheme="minorBidi"/>
                <w:sz w:val="20"/>
                <w:szCs w:val="20"/>
              </w:rPr>
            </w:pPr>
            <w:r w:rsidRPr="00D2588E">
              <w:rPr>
                <w:rFonts w:asciiTheme="majorHAnsi" w:hAnsiTheme="majorHAnsi" w:cstheme="minorBidi"/>
                <w:sz w:val="20"/>
                <w:szCs w:val="20"/>
              </w:rPr>
              <w:t>Post-</w:t>
            </w:r>
            <w:r w:rsidR="00653950">
              <w:rPr>
                <w:rFonts w:asciiTheme="majorHAnsi" w:hAnsiTheme="majorHAnsi" w:cstheme="minorBidi"/>
                <w:sz w:val="20"/>
                <w:szCs w:val="20"/>
              </w:rPr>
              <w:t>design certification</w:t>
            </w:r>
            <w:r w:rsidRPr="00D2588E">
              <w:rPr>
                <w:rFonts w:asciiTheme="majorHAnsi" w:hAnsiTheme="majorHAnsi" w:cstheme="minorBidi"/>
                <w:sz w:val="20"/>
                <w:szCs w:val="20"/>
              </w:rPr>
              <w:t xml:space="preserve"> change (if applicable)</w:t>
            </w:r>
          </w:p>
        </w:tc>
        <w:tc>
          <w:tcPr>
            <w:tcW w:w="1464" w:type="dxa"/>
            <w:tcBorders>
              <w:right w:val="nil"/>
            </w:tcBorders>
            <w:shd w:val="clear" w:color="auto" w:fill="E6E6E6"/>
          </w:tcPr>
          <w:p w14:paraId="1B146B42" w14:textId="77777777" w:rsidR="004A633F" w:rsidRPr="00D2588E" w:rsidRDefault="004A633F" w:rsidP="00086E5D">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79638762" w14:textId="77777777" w:rsidR="004A633F" w:rsidRPr="00D2588E" w:rsidRDefault="004A633F" w:rsidP="00086E5D">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7A4DB495" w14:textId="77777777" w:rsidR="004A633F" w:rsidRPr="00D2588E" w:rsidRDefault="004A633F" w:rsidP="00086E5D">
            <w:pPr>
              <w:spacing w:before="60" w:after="60"/>
              <w:jc w:val="center"/>
              <w:rPr>
                <w:rFonts w:asciiTheme="majorHAnsi" w:hAnsiTheme="majorHAnsi" w:cstheme="minorBidi"/>
                <w:sz w:val="20"/>
                <w:szCs w:val="20"/>
              </w:rPr>
            </w:pPr>
          </w:p>
        </w:tc>
      </w:tr>
      <w:tr w:rsidR="004A633F" w:rsidRPr="00D2588E" w14:paraId="191E47EB" w14:textId="77777777" w:rsidTr="0078035F">
        <w:tc>
          <w:tcPr>
            <w:tcW w:w="5103" w:type="dxa"/>
            <w:tcBorders>
              <w:left w:val="nil"/>
            </w:tcBorders>
          </w:tcPr>
          <w:p w14:paraId="64A3F9C4" w14:textId="24CF42D7" w:rsidR="004A633F" w:rsidRPr="00D2588E" w:rsidRDefault="00F84A00"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94090B">
              <w:rPr>
                <w:rFonts w:asciiTheme="majorHAnsi" w:hAnsiTheme="majorHAnsi" w:cstheme="minorBidi"/>
                <w:sz w:val="20"/>
                <w:szCs w:val="20"/>
              </w:rPr>
              <w:t xml:space="preserve">Temporary deviations from the </w:t>
            </w:r>
            <w:r>
              <w:rPr>
                <w:rFonts w:asciiTheme="majorHAnsi" w:hAnsiTheme="majorHAnsi" w:cstheme="minorBidi"/>
                <w:sz w:val="20"/>
                <w:szCs w:val="20"/>
              </w:rPr>
              <w:t>approved</w:t>
            </w:r>
            <w:r w:rsidRPr="0094090B">
              <w:rPr>
                <w:rFonts w:asciiTheme="majorHAnsi" w:hAnsiTheme="majorHAnsi" w:cstheme="minorBidi"/>
                <w:sz w:val="20"/>
                <w:szCs w:val="20"/>
              </w:rPr>
              <w:t xml:space="preserve"> monitoring </w:t>
            </w:r>
            <w:r>
              <w:rPr>
                <w:rFonts w:asciiTheme="majorHAnsi" w:hAnsiTheme="majorHAnsi" w:cstheme="minorBidi"/>
                <w:sz w:val="20"/>
                <w:szCs w:val="20"/>
              </w:rPr>
              <w:t xml:space="preserve">and reporting </w:t>
            </w:r>
            <w:r w:rsidRPr="0094090B">
              <w:rPr>
                <w:rFonts w:asciiTheme="majorHAnsi" w:hAnsiTheme="majorHAnsi" w:cstheme="minorBidi"/>
                <w:sz w:val="20"/>
                <w:szCs w:val="20"/>
              </w:rPr>
              <w:t>plan, applied methodologies, standardized baselines or other methodological regulatory documents</w:t>
            </w:r>
          </w:p>
        </w:tc>
        <w:tc>
          <w:tcPr>
            <w:tcW w:w="1464" w:type="dxa"/>
          </w:tcPr>
          <w:p w14:paraId="01B1B0AB"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18D34925"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7CA9CCAF"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4A633F" w:rsidRPr="00D2588E" w14:paraId="750CD747" w14:textId="77777777" w:rsidTr="0078035F">
        <w:tc>
          <w:tcPr>
            <w:tcW w:w="5103" w:type="dxa"/>
            <w:tcBorders>
              <w:left w:val="nil"/>
            </w:tcBorders>
          </w:tcPr>
          <w:p w14:paraId="39B9BD0A" w14:textId="77777777" w:rsidR="004A633F" w:rsidRPr="00D2588E" w:rsidRDefault="004A633F" w:rsidP="00D32346">
            <w:pPr>
              <w:pStyle w:val="ListParagraph"/>
              <w:numPr>
                <w:ilvl w:val="0"/>
                <w:numId w:val="27"/>
              </w:numPr>
              <w:spacing w:before="60" w:after="60" w:line="276" w:lineRule="auto"/>
              <w:contextualSpacing w:val="0"/>
              <w:rPr>
                <w:rFonts w:asciiTheme="majorHAnsi" w:hAnsiTheme="majorHAnsi" w:cstheme="minorBidi"/>
                <w:sz w:val="20"/>
                <w:szCs w:val="20"/>
                <w:lang w:val="fr-FR"/>
              </w:rPr>
            </w:pPr>
            <w:r w:rsidRPr="00D2588E">
              <w:rPr>
                <w:rFonts w:asciiTheme="majorHAnsi" w:hAnsiTheme="majorHAnsi" w:cstheme="minorBidi"/>
                <w:sz w:val="20"/>
                <w:szCs w:val="20"/>
                <w:lang w:val="fr-FR"/>
              </w:rPr>
              <w:t>Permanent changes – Corrections</w:t>
            </w:r>
          </w:p>
        </w:tc>
        <w:tc>
          <w:tcPr>
            <w:tcW w:w="1464" w:type="dxa"/>
          </w:tcPr>
          <w:p w14:paraId="25960B17"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08343EC3"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5758644E"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4A633F" w:rsidRPr="00D2588E" w14:paraId="45CCF153" w14:textId="77777777" w:rsidTr="0078035F">
        <w:tc>
          <w:tcPr>
            <w:tcW w:w="5103" w:type="dxa"/>
            <w:tcBorders>
              <w:left w:val="nil"/>
            </w:tcBorders>
          </w:tcPr>
          <w:p w14:paraId="29C6EB2B" w14:textId="77777777" w:rsidR="004A633F" w:rsidRPr="00D2588E" w:rsidRDefault="004A633F"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D2588E">
              <w:rPr>
                <w:rFonts w:asciiTheme="majorHAnsi" w:hAnsiTheme="majorHAnsi" w:cstheme="minorBidi"/>
                <w:sz w:val="20"/>
                <w:szCs w:val="20"/>
              </w:rPr>
              <w:t>Permanent changes – Changes to the start date of the crediting period</w:t>
            </w:r>
          </w:p>
        </w:tc>
        <w:tc>
          <w:tcPr>
            <w:tcW w:w="1464" w:type="dxa"/>
          </w:tcPr>
          <w:p w14:paraId="4F38AAFC"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4C0461A2"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5F2266C1" w14:textId="77777777" w:rsidR="004A633F" w:rsidRPr="00D2588E" w:rsidRDefault="004A633F" w:rsidP="00086E5D">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4811D138" w14:textId="77777777" w:rsidTr="0078035F">
        <w:tc>
          <w:tcPr>
            <w:tcW w:w="5103" w:type="dxa"/>
            <w:tcBorders>
              <w:left w:val="nil"/>
            </w:tcBorders>
          </w:tcPr>
          <w:p w14:paraId="6252D69D" w14:textId="18FDC7F6" w:rsidR="00A564F1" w:rsidRPr="00D2588E" w:rsidRDefault="00A564F1"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94090B">
              <w:rPr>
                <w:rFonts w:asciiTheme="majorHAnsi" w:hAnsiTheme="majorHAnsi" w:cstheme="minorBidi"/>
                <w:sz w:val="20"/>
                <w:szCs w:val="20"/>
              </w:rPr>
              <w:t xml:space="preserve">Permanent changes – Permanent changes </w:t>
            </w:r>
            <w:r>
              <w:rPr>
                <w:rFonts w:asciiTheme="majorHAnsi" w:hAnsiTheme="majorHAnsi" w:cstheme="minorBidi"/>
                <w:sz w:val="20"/>
                <w:szCs w:val="20"/>
              </w:rPr>
              <w:t>from</w:t>
            </w:r>
            <w:r w:rsidRPr="0094090B">
              <w:rPr>
                <w:rFonts w:asciiTheme="majorHAnsi" w:hAnsiTheme="majorHAnsi" w:cstheme="minorBidi"/>
                <w:sz w:val="20"/>
                <w:szCs w:val="20"/>
              </w:rPr>
              <w:t xml:space="preserve"> the design certified monitoring plan, or permanent deviation of monitoring from the applied methodologies, standardized baselines or other methodological regulatory documents</w:t>
            </w:r>
          </w:p>
        </w:tc>
        <w:tc>
          <w:tcPr>
            <w:tcW w:w="1464" w:type="dxa"/>
          </w:tcPr>
          <w:p w14:paraId="1F004098"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67BACED9"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049E4D8D"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36572053" w14:textId="77777777" w:rsidTr="0078035F">
        <w:tc>
          <w:tcPr>
            <w:tcW w:w="5103" w:type="dxa"/>
            <w:tcBorders>
              <w:left w:val="nil"/>
            </w:tcBorders>
          </w:tcPr>
          <w:p w14:paraId="6E94379E" w14:textId="612940CC" w:rsidR="00A564F1" w:rsidRPr="00D2588E" w:rsidRDefault="00A564F1"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D2588E">
              <w:rPr>
                <w:rFonts w:asciiTheme="majorHAnsi" w:hAnsiTheme="majorHAnsi" w:cstheme="minorBidi"/>
                <w:sz w:val="20"/>
                <w:szCs w:val="20"/>
              </w:rPr>
              <w:t>Permanent changes – Changes to the project design</w:t>
            </w:r>
            <w:r w:rsidR="00D02BAF">
              <w:rPr>
                <w:rFonts w:asciiTheme="majorHAnsi" w:hAnsiTheme="majorHAnsi" w:cstheme="minorBidi"/>
                <w:sz w:val="20"/>
                <w:szCs w:val="20"/>
              </w:rPr>
              <w:t xml:space="preserve"> of the project activity</w:t>
            </w:r>
          </w:p>
        </w:tc>
        <w:tc>
          <w:tcPr>
            <w:tcW w:w="1464" w:type="dxa"/>
          </w:tcPr>
          <w:p w14:paraId="4726A647"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30C5D1A1"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3007CD2E"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0DB53D0B" w14:textId="77777777" w:rsidTr="0078035F">
        <w:tc>
          <w:tcPr>
            <w:tcW w:w="5103" w:type="dxa"/>
            <w:tcBorders>
              <w:left w:val="nil"/>
            </w:tcBorders>
          </w:tcPr>
          <w:p w14:paraId="049D3515" w14:textId="3CE5FAF7" w:rsidR="00A564F1" w:rsidRPr="00D2588E" w:rsidRDefault="00A564F1" w:rsidP="00A564F1">
            <w:pPr>
              <w:spacing w:before="60" w:after="60"/>
              <w:jc w:val="both"/>
              <w:rPr>
                <w:rFonts w:asciiTheme="majorHAnsi" w:hAnsiTheme="majorHAnsi" w:cstheme="minorBidi"/>
                <w:sz w:val="20"/>
                <w:szCs w:val="20"/>
              </w:rPr>
            </w:pPr>
            <w:r w:rsidRPr="00B81D6D">
              <w:rPr>
                <w:rFonts w:asciiTheme="majorHAnsi" w:hAnsiTheme="majorHAnsi"/>
                <w:sz w:val="20"/>
                <w:szCs w:val="20"/>
              </w:rPr>
              <w:t>Compliance of description of monitoring system applied by the</w:t>
            </w:r>
            <w:r>
              <w:rPr>
                <w:rFonts w:asciiTheme="majorHAnsi" w:hAnsiTheme="majorHAnsi"/>
                <w:sz w:val="20"/>
                <w:szCs w:val="20"/>
              </w:rPr>
              <w:t xml:space="preserve"> project activity</w:t>
            </w:r>
          </w:p>
        </w:tc>
        <w:tc>
          <w:tcPr>
            <w:tcW w:w="1464" w:type="dxa"/>
          </w:tcPr>
          <w:p w14:paraId="1E0A2293"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05DD20DF"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0F42B8B9"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6016D073" w14:textId="77777777" w:rsidTr="0078035F">
        <w:tc>
          <w:tcPr>
            <w:tcW w:w="5103" w:type="dxa"/>
            <w:tcBorders>
              <w:left w:val="nil"/>
            </w:tcBorders>
          </w:tcPr>
          <w:p w14:paraId="7CF38C6F" w14:textId="2F4327B0" w:rsidR="00A564F1" w:rsidRPr="00D2588E" w:rsidRDefault="00A564F1" w:rsidP="00A564F1">
            <w:pPr>
              <w:spacing w:before="60" w:after="60"/>
              <w:jc w:val="both"/>
              <w:rPr>
                <w:rFonts w:asciiTheme="majorHAnsi" w:hAnsiTheme="majorHAnsi" w:cstheme="minorBidi"/>
                <w:sz w:val="20"/>
                <w:szCs w:val="20"/>
              </w:rPr>
            </w:pPr>
            <w:r w:rsidRPr="00D2588E">
              <w:rPr>
                <w:rFonts w:asciiTheme="majorHAnsi" w:hAnsiTheme="majorHAnsi" w:cstheme="minorBidi"/>
                <w:sz w:val="20"/>
                <w:szCs w:val="20"/>
              </w:rPr>
              <w:t xml:space="preserve">Compliance </w:t>
            </w:r>
            <w:proofErr w:type="gramStart"/>
            <w:r w:rsidRPr="00D2588E">
              <w:rPr>
                <w:rFonts w:asciiTheme="majorHAnsi" w:hAnsiTheme="majorHAnsi" w:cstheme="minorBidi"/>
                <w:sz w:val="20"/>
                <w:szCs w:val="20"/>
              </w:rPr>
              <w:t>of</w:t>
            </w:r>
            <w:proofErr w:type="gramEnd"/>
            <w:r w:rsidRPr="00D2588E">
              <w:rPr>
                <w:rFonts w:asciiTheme="majorHAnsi" w:hAnsiTheme="majorHAnsi" w:cstheme="minorBidi"/>
                <w:sz w:val="20"/>
                <w:szCs w:val="20"/>
              </w:rPr>
              <w:t xml:space="preserve"> monitoring activities with the </w:t>
            </w:r>
            <w:r w:rsidRPr="00EB3425">
              <w:rPr>
                <w:rFonts w:asciiTheme="majorHAnsi" w:hAnsiTheme="majorHAnsi" w:cstheme="minorBidi"/>
                <w:sz w:val="20"/>
                <w:szCs w:val="20"/>
              </w:rPr>
              <w:t xml:space="preserve">design certified </w:t>
            </w:r>
            <w:r w:rsidRPr="00D2588E">
              <w:rPr>
                <w:rFonts w:asciiTheme="majorHAnsi" w:hAnsiTheme="majorHAnsi" w:cstheme="minorBidi"/>
                <w:sz w:val="20"/>
                <w:szCs w:val="20"/>
              </w:rPr>
              <w:t>monitoring plan</w:t>
            </w:r>
          </w:p>
        </w:tc>
        <w:tc>
          <w:tcPr>
            <w:tcW w:w="1464" w:type="dxa"/>
            <w:tcBorders>
              <w:right w:val="nil"/>
            </w:tcBorders>
            <w:shd w:val="clear" w:color="auto" w:fill="E6E6E6"/>
          </w:tcPr>
          <w:p w14:paraId="265F7C6E" w14:textId="77777777" w:rsidR="00A564F1" w:rsidRPr="00D2588E" w:rsidRDefault="00A564F1" w:rsidP="00A564F1">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38355669" w14:textId="77777777" w:rsidR="00A564F1" w:rsidRPr="00D2588E" w:rsidRDefault="00A564F1" w:rsidP="00A564F1">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7140DACD" w14:textId="77777777" w:rsidR="00A564F1" w:rsidRPr="00D2588E" w:rsidRDefault="00A564F1" w:rsidP="00A564F1">
            <w:pPr>
              <w:spacing w:before="60" w:after="60"/>
              <w:jc w:val="center"/>
              <w:rPr>
                <w:rFonts w:asciiTheme="majorHAnsi" w:hAnsiTheme="majorHAnsi" w:cstheme="minorBidi"/>
                <w:sz w:val="20"/>
                <w:szCs w:val="20"/>
              </w:rPr>
            </w:pPr>
          </w:p>
        </w:tc>
      </w:tr>
      <w:tr w:rsidR="00A564F1" w:rsidRPr="00D2588E" w14:paraId="2051A148" w14:textId="77777777" w:rsidTr="0078035F">
        <w:tc>
          <w:tcPr>
            <w:tcW w:w="5103" w:type="dxa"/>
            <w:tcBorders>
              <w:left w:val="nil"/>
            </w:tcBorders>
          </w:tcPr>
          <w:p w14:paraId="6647ADDB" w14:textId="77777777" w:rsidR="00A564F1" w:rsidRPr="00D2588E" w:rsidRDefault="00A564F1"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D2588E">
              <w:rPr>
                <w:rFonts w:asciiTheme="majorHAnsi" w:hAnsiTheme="majorHAnsi" w:cstheme="minorBidi"/>
                <w:sz w:val="20"/>
                <w:szCs w:val="20"/>
              </w:rPr>
              <w:t>Data and parameters fixed ex ante or at renewal of crediting period</w:t>
            </w:r>
          </w:p>
        </w:tc>
        <w:tc>
          <w:tcPr>
            <w:tcW w:w="1464" w:type="dxa"/>
          </w:tcPr>
          <w:p w14:paraId="66E5A1D8"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127EBBE8"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22FB5DFE"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27C2E" w:rsidRPr="00D2588E" w14:paraId="38048F19" w14:textId="77777777" w:rsidTr="0078035F">
        <w:tc>
          <w:tcPr>
            <w:tcW w:w="5103" w:type="dxa"/>
            <w:tcBorders>
              <w:left w:val="nil"/>
            </w:tcBorders>
          </w:tcPr>
          <w:p w14:paraId="57EB9BAE" w14:textId="6E039569" w:rsidR="00D27C2E" w:rsidRPr="00D2588E" w:rsidRDefault="00D27C2E"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3C48F4">
              <w:rPr>
                <w:rFonts w:asciiTheme="majorHAnsi" w:hAnsiTheme="majorHAnsi" w:cstheme="minorBidi"/>
                <w:sz w:val="20"/>
                <w:szCs w:val="20"/>
              </w:rPr>
              <w:t>Comparison of monitored parameters with previous monitoring period</w:t>
            </w:r>
          </w:p>
        </w:tc>
        <w:tc>
          <w:tcPr>
            <w:tcW w:w="1464" w:type="dxa"/>
          </w:tcPr>
          <w:p w14:paraId="04C04D83" w14:textId="3FB3D6D9" w:rsidR="00D27C2E" w:rsidRPr="00D2588E" w:rsidRDefault="00D27C2E" w:rsidP="00D27C2E">
            <w:pPr>
              <w:spacing w:before="60" w:after="60"/>
              <w:jc w:val="center"/>
              <w:rPr>
                <w:rFonts w:asciiTheme="majorHAnsi" w:hAnsiTheme="majorHAnsi" w:cstheme="minorBidi"/>
                <w:sz w:val="20"/>
                <w:szCs w:val="20"/>
              </w:rPr>
            </w:pPr>
            <w:r w:rsidRPr="00100A6F">
              <w:rPr>
                <w:rFonts w:asciiTheme="majorHAnsi" w:hAnsiTheme="majorHAnsi" w:cstheme="minorBidi"/>
                <w:sz w:val="20"/>
                <w:szCs w:val="20"/>
              </w:rPr>
              <w:t>&gt;&gt;</w:t>
            </w:r>
          </w:p>
        </w:tc>
        <w:tc>
          <w:tcPr>
            <w:tcW w:w="1465" w:type="dxa"/>
          </w:tcPr>
          <w:p w14:paraId="606A5243" w14:textId="71461A32" w:rsidR="00D27C2E" w:rsidRPr="00D2588E" w:rsidRDefault="00D27C2E" w:rsidP="00D27C2E">
            <w:pPr>
              <w:spacing w:before="60" w:after="60"/>
              <w:jc w:val="center"/>
              <w:rPr>
                <w:rFonts w:asciiTheme="majorHAnsi" w:hAnsiTheme="majorHAnsi" w:cstheme="minorBidi"/>
                <w:sz w:val="20"/>
                <w:szCs w:val="20"/>
              </w:rPr>
            </w:pPr>
            <w:r w:rsidRPr="00100A6F">
              <w:rPr>
                <w:rFonts w:asciiTheme="majorHAnsi" w:hAnsiTheme="majorHAnsi" w:cstheme="minorBidi"/>
                <w:sz w:val="20"/>
                <w:szCs w:val="20"/>
              </w:rPr>
              <w:t>&gt;&gt;</w:t>
            </w:r>
          </w:p>
        </w:tc>
        <w:tc>
          <w:tcPr>
            <w:tcW w:w="1465" w:type="dxa"/>
            <w:tcBorders>
              <w:right w:val="nil"/>
            </w:tcBorders>
          </w:tcPr>
          <w:p w14:paraId="69E2AC9A" w14:textId="2967E86D" w:rsidR="00D27C2E" w:rsidRPr="00D2588E" w:rsidRDefault="00D27C2E" w:rsidP="00D27C2E">
            <w:pPr>
              <w:spacing w:before="60" w:after="60"/>
              <w:jc w:val="center"/>
              <w:rPr>
                <w:rFonts w:asciiTheme="majorHAnsi" w:hAnsiTheme="majorHAnsi" w:cstheme="minorBidi"/>
                <w:sz w:val="20"/>
                <w:szCs w:val="20"/>
              </w:rPr>
            </w:pPr>
            <w:r w:rsidRPr="00100A6F">
              <w:rPr>
                <w:rFonts w:asciiTheme="majorHAnsi" w:hAnsiTheme="majorHAnsi" w:cstheme="minorBidi"/>
                <w:sz w:val="20"/>
                <w:szCs w:val="20"/>
              </w:rPr>
              <w:t>&gt;&gt;</w:t>
            </w:r>
          </w:p>
        </w:tc>
      </w:tr>
      <w:tr w:rsidR="00A564F1" w:rsidRPr="00D2588E" w14:paraId="02724904" w14:textId="77777777" w:rsidTr="0078035F">
        <w:tc>
          <w:tcPr>
            <w:tcW w:w="5103" w:type="dxa"/>
            <w:tcBorders>
              <w:left w:val="nil"/>
            </w:tcBorders>
          </w:tcPr>
          <w:p w14:paraId="76A50FFC" w14:textId="77777777" w:rsidR="00A564F1" w:rsidRPr="00D2588E" w:rsidRDefault="00A564F1"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D2588E">
              <w:rPr>
                <w:rFonts w:asciiTheme="majorHAnsi" w:hAnsiTheme="majorHAnsi" w:cstheme="minorBidi"/>
                <w:sz w:val="20"/>
                <w:szCs w:val="20"/>
              </w:rPr>
              <w:t>Data and parameters monitored</w:t>
            </w:r>
          </w:p>
        </w:tc>
        <w:tc>
          <w:tcPr>
            <w:tcW w:w="1464" w:type="dxa"/>
          </w:tcPr>
          <w:p w14:paraId="356325AB"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37A8D2FC"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62B2DA6C"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572632A0" w14:textId="77777777" w:rsidTr="0078035F">
        <w:tc>
          <w:tcPr>
            <w:tcW w:w="5103" w:type="dxa"/>
            <w:tcBorders>
              <w:left w:val="nil"/>
            </w:tcBorders>
          </w:tcPr>
          <w:p w14:paraId="7567C184" w14:textId="77777777" w:rsidR="00A564F1" w:rsidRPr="00D2588E" w:rsidRDefault="00A564F1"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D2588E">
              <w:rPr>
                <w:rFonts w:asciiTheme="majorHAnsi" w:hAnsiTheme="majorHAnsi" w:cstheme="minorBidi"/>
                <w:sz w:val="20"/>
                <w:szCs w:val="20"/>
              </w:rPr>
              <w:t>Implementation of sampling plan</w:t>
            </w:r>
          </w:p>
        </w:tc>
        <w:tc>
          <w:tcPr>
            <w:tcW w:w="1464" w:type="dxa"/>
          </w:tcPr>
          <w:p w14:paraId="2877E576"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1AAA97B1"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1D8A2124"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613A030E" w14:textId="77777777" w:rsidTr="0078035F">
        <w:tc>
          <w:tcPr>
            <w:tcW w:w="5103" w:type="dxa"/>
            <w:tcBorders>
              <w:left w:val="nil"/>
            </w:tcBorders>
          </w:tcPr>
          <w:p w14:paraId="6F710814" w14:textId="4A05E49A" w:rsidR="00A564F1" w:rsidRPr="00D2588E" w:rsidRDefault="00D237C1" w:rsidP="00A564F1">
            <w:pPr>
              <w:spacing w:before="60" w:after="60"/>
              <w:rPr>
                <w:rFonts w:asciiTheme="majorHAnsi" w:hAnsiTheme="majorHAnsi" w:cstheme="minorBidi"/>
                <w:sz w:val="20"/>
                <w:szCs w:val="20"/>
              </w:rPr>
            </w:pPr>
            <w:r>
              <w:rPr>
                <w:rFonts w:asciiTheme="majorHAnsi" w:hAnsiTheme="majorHAnsi" w:cstheme="minorBidi"/>
                <w:sz w:val="20"/>
                <w:szCs w:val="20"/>
              </w:rPr>
              <w:t>Compliance with m</w:t>
            </w:r>
            <w:r w:rsidR="00A564F1" w:rsidRPr="00D2588E">
              <w:rPr>
                <w:rFonts w:asciiTheme="majorHAnsi" w:hAnsiTheme="majorHAnsi" w:cstheme="minorBidi"/>
                <w:sz w:val="20"/>
                <w:szCs w:val="20"/>
              </w:rPr>
              <w:t>onitoring and addressing of reversals</w:t>
            </w:r>
          </w:p>
        </w:tc>
        <w:tc>
          <w:tcPr>
            <w:tcW w:w="1464" w:type="dxa"/>
          </w:tcPr>
          <w:p w14:paraId="5E4FCCF1" w14:textId="77777777" w:rsidR="00A564F1" w:rsidRPr="00054E68" w:rsidRDefault="00A564F1" w:rsidP="00A564F1">
            <w:pPr>
              <w:spacing w:before="60" w:after="60"/>
              <w:jc w:val="center"/>
              <w:rPr>
                <w:rFonts w:asciiTheme="majorHAnsi" w:hAnsiTheme="majorHAnsi" w:cstheme="minorBidi"/>
                <w:sz w:val="20"/>
                <w:szCs w:val="20"/>
              </w:rPr>
            </w:pPr>
            <w:r w:rsidRPr="00054E68">
              <w:rPr>
                <w:rFonts w:asciiTheme="majorHAnsi" w:hAnsiTheme="majorHAnsi"/>
                <w:sz w:val="20"/>
                <w:szCs w:val="20"/>
              </w:rPr>
              <w:t>&gt;&gt;</w:t>
            </w:r>
          </w:p>
        </w:tc>
        <w:tc>
          <w:tcPr>
            <w:tcW w:w="1465" w:type="dxa"/>
          </w:tcPr>
          <w:p w14:paraId="3676261F" w14:textId="77777777" w:rsidR="00A564F1" w:rsidRPr="00054E68" w:rsidRDefault="00A564F1" w:rsidP="00A564F1">
            <w:pPr>
              <w:spacing w:before="60" w:after="60"/>
              <w:jc w:val="center"/>
              <w:rPr>
                <w:rFonts w:asciiTheme="majorHAnsi" w:hAnsiTheme="majorHAnsi" w:cstheme="minorBidi"/>
                <w:sz w:val="20"/>
                <w:szCs w:val="20"/>
              </w:rPr>
            </w:pPr>
            <w:r w:rsidRPr="00054E68">
              <w:rPr>
                <w:rFonts w:asciiTheme="majorHAnsi" w:hAnsiTheme="majorHAnsi"/>
                <w:sz w:val="20"/>
                <w:szCs w:val="20"/>
              </w:rPr>
              <w:t>&gt;&gt;</w:t>
            </w:r>
          </w:p>
        </w:tc>
        <w:tc>
          <w:tcPr>
            <w:tcW w:w="1465" w:type="dxa"/>
            <w:tcBorders>
              <w:right w:val="nil"/>
            </w:tcBorders>
          </w:tcPr>
          <w:p w14:paraId="6DA154AB" w14:textId="77777777" w:rsidR="00A564F1" w:rsidRPr="00054E68" w:rsidRDefault="00A564F1" w:rsidP="00A564F1">
            <w:pPr>
              <w:spacing w:before="60" w:after="60"/>
              <w:jc w:val="center"/>
              <w:rPr>
                <w:rFonts w:asciiTheme="majorHAnsi" w:hAnsiTheme="majorHAnsi" w:cstheme="minorBidi"/>
                <w:sz w:val="20"/>
                <w:szCs w:val="20"/>
              </w:rPr>
            </w:pPr>
            <w:r w:rsidRPr="00054E68">
              <w:rPr>
                <w:rFonts w:asciiTheme="majorHAnsi" w:hAnsiTheme="majorHAnsi"/>
                <w:sz w:val="20"/>
                <w:szCs w:val="20"/>
              </w:rPr>
              <w:t>&gt;&gt;</w:t>
            </w:r>
          </w:p>
        </w:tc>
      </w:tr>
      <w:tr w:rsidR="00A564F1" w:rsidRPr="00D2588E" w14:paraId="7C04DEEF" w14:textId="77777777" w:rsidTr="0078035F">
        <w:tc>
          <w:tcPr>
            <w:tcW w:w="5103" w:type="dxa"/>
            <w:tcBorders>
              <w:left w:val="nil"/>
            </w:tcBorders>
          </w:tcPr>
          <w:p w14:paraId="25F05C7D" w14:textId="5FB3E4B0" w:rsidR="00A564F1" w:rsidRPr="00D2588E" w:rsidRDefault="005C4207" w:rsidP="00A564F1">
            <w:pPr>
              <w:spacing w:before="60" w:after="60"/>
              <w:rPr>
                <w:rFonts w:asciiTheme="majorHAnsi" w:hAnsiTheme="majorHAnsi" w:cstheme="minorBidi"/>
                <w:sz w:val="20"/>
                <w:szCs w:val="20"/>
              </w:rPr>
            </w:pPr>
            <w:r w:rsidRPr="005C4207">
              <w:rPr>
                <w:rFonts w:asciiTheme="majorHAnsi" w:hAnsiTheme="majorHAnsi" w:cstheme="minorBidi"/>
                <w:sz w:val="20"/>
                <w:szCs w:val="20"/>
              </w:rPr>
              <w:t>Compliance of calculation of emission reduction/removal</w:t>
            </w:r>
          </w:p>
        </w:tc>
        <w:tc>
          <w:tcPr>
            <w:tcW w:w="1464" w:type="dxa"/>
          </w:tcPr>
          <w:p w14:paraId="1118E887"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039D309A"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405E4835"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E3190" w:rsidRPr="00D2588E" w14:paraId="129EA499" w14:textId="77777777" w:rsidTr="0078035F">
        <w:tc>
          <w:tcPr>
            <w:tcW w:w="5103" w:type="dxa"/>
            <w:tcBorders>
              <w:left w:val="nil"/>
            </w:tcBorders>
          </w:tcPr>
          <w:p w14:paraId="61E9742D" w14:textId="1BEA4523" w:rsidR="00DE3190" w:rsidRPr="00D2588E" w:rsidRDefault="00DE3190" w:rsidP="00D32346">
            <w:pPr>
              <w:pStyle w:val="ListParagraph"/>
              <w:numPr>
                <w:ilvl w:val="0"/>
                <w:numId w:val="27"/>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w:t>
            </w:r>
            <w:r w:rsidRPr="0094090B">
              <w:rPr>
                <w:rFonts w:asciiTheme="majorHAnsi" w:hAnsiTheme="majorHAnsi" w:cstheme="minorBidi"/>
                <w:sz w:val="20"/>
                <w:szCs w:val="20"/>
              </w:rPr>
              <w:t xml:space="preserve"> of baseline emission</w:t>
            </w:r>
            <w:r>
              <w:rPr>
                <w:rFonts w:asciiTheme="majorHAnsi" w:hAnsiTheme="majorHAnsi" w:cstheme="minorBidi"/>
                <w:sz w:val="20"/>
                <w:szCs w:val="20"/>
              </w:rPr>
              <w:t xml:space="preserve"> calculation</w:t>
            </w:r>
          </w:p>
        </w:tc>
        <w:tc>
          <w:tcPr>
            <w:tcW w:w="1464" w:type="dxa"/>
          </w:tcPr>
          <w:p w14:paraId="541ADE34"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25CB5466"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047188ED"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E3190" w:rsidRPr="00D2588E" w14:paraId="531326D3" w14:textId="77777777" w:rsidTr="0078035F">
        <w:tc>
          <w:tcPr>
            <w:tcW w:w="5103" w:type="dxa"/>
            <w:tcBorders>
              <w:left w:val="nil"/>
            </w:tcBorders>
          </w:tcPr>
          <w:p w14:paraId="6B1D3368" w14:textId="749FE965" w:rsidR="00DE3190" w:rsidRPr="00D2588E" w:rsidRDefault="00DE3190" w:rsidP="00D32346">
            <w:pPr>
              <w:pStyle w:val="ListParagraph"/>
              <w:numPr>
                <w:ilvl w:val="0"/>
                <w:numId w:val="27"/>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w:t>
            </w:r>
            <w:r w:rsidRPr="0094090B">
              <w:rPr>
                <w:rFonts w:asciiTheme="majorHAnsi" w:hAnsiTheme="majorHAnsi" w:cstheme="minorBidi"/>
                <w:sz w:val="20"/>
                <w:szCs w:val="20"/>
              </w:rPr>
              <w:t xml:space="preserve"> of </w:t>
            </w:r>
            <w:r>
              <w:rPr>
                <w:rFonts w:asciiTheme="majorHAnsi" w:hAnsiTheme="majorHAnsi" w:cstheme="minorBidi"/>
                <w:sz w:val="20"/>
                <w:szCs w:val="20"/>
              </w:rPr>
              <w:t>project</w:t>
            </w:r>
            <w:r w:rsidRPr="0094090B">
              <w:rPr>
                <w:rFonts w:asciiTheme="majorHAnsi" w:hAnsiTheme="majorHAnsi" w:cstheme="minorBidi"/>
                <w:sz w:val="20"/>
                <w:szCs w:val="20"/>
              </w:rPr>
              <w:t xml:space="preserve"> emission</w:t>
            </w:r>
            <w:r>
              <w:rPr>
                <w:rFonts w:asciiTheme="majorHAnsi" w:hAnsiTheme="majorHAnsi" w:cstheme="minorBidi"/>
                <w:sz w:val="20"/>
                <w:szCs w:val="20"/>
              </w:rPr>
              <w:t xml:space="preserve"> calculation</w:t>
            </w:r>
          </w:p>
        </w:tc>
        <w:tc>
          <w:tcPr>
            <w:tcW w:w="1464" w:type="dxa"/>
          </w:tcPr>
          <w:p w14:paraId="5A4A14F7"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67132F0E"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6601186E"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E3190" w:rsidRPr="00D2588E" w14:paraId="27E3928B" w14:textId="77777777" w:rsidTr="0078035F">
        <w:tc>
          <w:tcPr>
            <w:tcW w:w="5103" w:type="dxa"/>
            <w:tcBorders>
              <w:left w:val="nil"/>
            </w:tcBorders>
          </w:tcPr>
          <w:p w14:paraId="20C557F4" w14:textId="1593F592" w:rsidR="00DE3190" w:rsidRPr="00D2588E" w:rsidRDefault="00DE3190" w:rsidP="00D32346">
            <w:pPr>
              <w:pStyle w:val="ListParagraph"/>
              <w:numPr>
                <w:ilvl w:val="0"/>
                <w:numId w:val="27"/>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w:t>
            </w:r>
            <w:r w:rsidRPr="0094090B">
              <w:rPr>
                <w:rFonts w:asciiTheme="majorHAnsi" w:hAnsiTheme="majorHAnsi" w:cstheme="minorBidi"/>
                <w:sz w:val="20"/>
                <w:szCs w:val="20"/>
              </w:rPr>
              <w:t xml:space="preserve"> of </w:t>
            </w:r>
            <w:r>
              <w:rPr>
                <w:rFonts w:asciiTheme="majorHAnsi" w:hAnsiTheme="majorHAnsi" w:cstheme="minorBidi"/>
                <w:sz w:val="20"/>
                <w:szCs w:val="20"/>
              </w:rPr>
              <w:t>leakage</w:t>
            </w:r>
            <w:r w:rsidRPr="0094090B">
              <w:rPr>
                <w:rFonts w:asciiTheme="majorHAnsi" w:hAnsiTheme="majorHAnsi" w:cstheme="minorBidi"/>
                <w:sz w:val="20"/>
                <w:szCs w:val="20"/>
              </w:rPr>
              <w:t xml:space="preserve"> emission</w:t>
            </w:r>
            <w:r>
              <w:rPr>
                <w:rFonts w:asciiTheme="majorHAnsi" w:hAnsiTheme="majorHAnsi" w:cstheme="minorBidi"/>
                <w:sz w:val="20"/>
                <w:szCs w:val="20"/>
              </w:rPr>
              <w:t xml:space="preserve"> calculation</w:t>
            </w:r>
          </w:p>
        </w:tc>
        <w:tc>
          <w:tcPr>
            <w:tcW w:w="1464" w:type="dxa"/>
          </w:tcPr>
          <w:p w14:paraId="4DCBE350"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21DC4C55"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1B690B4F" w14:textId="77777777" w:rsidR="00DE3190" w:rsidRPr="00D2588E" w:rsidRDefault="00DE3190" w:rsidP="00DE3190">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6743AAF8" w14:textId="77777777" w:rsidTr="0078035F">
        <w:tc>
          <w:tcPr>
            <w:tcW w:w="5103" w:type="dxa"/>
            <w:tcBorders>
              <w:left w:val="nil"/>
            </w:tcBorders>
          </w:tcPr>
          <w:p w14:paraId="6079A4DA" w14:textId="0773519E" w:rsidR="00A564F1" w:rsidRPr="00D2588E" w:rsidRDefault="00D02E52" w:rsidP="00D32346">
            <w:pPr>
              <w:pStyle w:val="ListParagraph"/>
              <w:numPr>
                <w:ilvl w:val="0"/>
                <w:numId w:val="27"/>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 of</w:t>
            </w:r>
            <w:r w:rsidRPr="0094090B">
              <w:rPr>
                <w:rFonts w:asciiTheme="majorHAnsi" w:hAnsiTheme="majorHAnsi" w:cstheme="minorBidi"/>
                <w:sz w:val="20"/>
                <w:szCs w:val="20"/>
              </w:rPr>
              <w:t xml:space="preserve"> calculation </w:t>
            </w:r>
            <w:r>
              <w:rPr>
                <w:rFonts w:asciiTheme="majorHAnsi" w:hAnsiTheme="majorHAnsi" w:cstheme="minorBidi"/>
                <w:sz w:val="20"/>
                <w:szCs w:val="20"/>
              </w:rPr>
              <w:t>of net benefits</w:t>
            </w:r>
          </w:p>
        </w:tc>
        <w:tc>
          <w:tcPr>
            <w:tcW w:w="1464" w:type="dxa"/>
          </w:tcPr>
          <w:p w14:paraId="35B62E8A"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29243AD4"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6DF1908F"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7C97926D" w14:textId="77777777" w:rsidTr="0078035F">
        <w:tc>
          <w:tcPr>
            <w:tcW w:w="5103" w:type="dxa"/>
            <w:tcBorders>
              <w:left w:val="nil"/>
            </w:tcBorders>
          </w:tcPr>
          <w:p w14:paraId="2A02D106" w14:textId="6BA7AE93" w:rsidR="00A564F1" w:rsidRPr="00D2588E" w:rsidRDefault="00172779"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EE66C9">
              <w:rPr>
                <w:rFonts w:asciiTheme="majorHAnsi" w:hAnsiTheme="majorHAnsi" w:cstheme="minorBidi"/>
                <w:sz w:val="20"/>
                <w:szCs w:val="20"/>
              </w:rPr>
              <w:t>Comparison of achieved benefits with estimates in approved PDD</w:t>
            </w:r>
          </w:p>
        </w:tc>
        <w:tc>
          <w:tcPr>
            <w:tcW w:w="1464" w:type="dxa"/>
          </w:tcPr>
          <w:p w14:paraId="4919A05B"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7729A057"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12F92F48"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443478E2" w14:textId="77777777" w:rsidTr="0078035F">
        <w:tc>
          <w:tcPr>
            <w:tcW w:w="5103" w:type="dxa"/>
            <w:tcBorders>
              <w:left w:val="nil"/>
            </w:tcBorders>
          </w:tcPr>
          <w:p w14:paraId="5DD9656B" w14:textId="61C4CDBD" w:rsidR="00A564F1" w:rsidRPr="00D2588E" w:rsidRDefault="00A564F1" w:rsidP="00D32346">
            <w:pPr>
              <w:pStyle w:val="ListParagraph"/>
              <w:numPr>
                <w:ilvl w:val="0"/>
                <w:numId w:val="27"/>
              </w:numPr>
              <w:spacing w:before="60" w:after="60" w:line="276" w:lineRule="auto"/>
              <w:contextualSpacing w:val="0"/>
              <w:rPr>
                <w:rFonts w:asciiTheme="majorHAnsi" w:hAnsiTheme="majorHAnsi" w:cstheme="minorBidi"/>
                <w:sz w:val="20"/>
                <w:szCs w:val="20"/>
              </w:rPr>
            </w:pPr>
            <w:r w:rsidRPr="00D2588E">
              <w:rPr>
                <w:rFonts w:asciiTheme="majorHAnsi" w:hAnsiTheme="majorHAnsi" w:cstheme="minorBidi"/>
                <w:sz w:val="20"/>
                <w:szCs w:val="20"/>
              </w:rPr>
              <w:t xml:space="preserve">Remarks on difference from estimated value in </w:t>
            </w:r>
            <w:r w:rsidRPr="00EB3425">
              <w:rPr>
                <w:rFonts w:asciiTheme="majorHAnsi" w:hAnsiTheme="majorHAnsi" w:cstheme="minorBidi"/>
                <w:sz w:val="20"/>
                <w:szCs w:val="20"/>
              </w:rPr>
              <w:t xml:space="preserve">design certified </w:t>
            </w:r>
            <w:r w:rsidRPr="00D2588E">
              <w:rPr>
                <w:rFonts w:asciiTheme="majorHAnsi" w:hAnsiTheme="majorHAnsi" w:cstheme="minorBidi"/>
                <w:sz w:val="20"/>
                <w:szCs w:val="20"/>
              </w:rPr>
              <w:t>PDD</w:t>
            </w:r>
          </w:p>
        </w:tc>
        <w:tc>
          <w:tcPr>
            <w:tcW w:w="1464" w:type="dxa"/>
          </w:tcPr>
          <w:p w14:paraId="7814A398"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4AD4E35F"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642395BE"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27C2E" w:rsidRPr="00D2588E" w14:paraId="2877FCB5" w14:textId="77777777" w:rsidTr="0078035F">
        <w:tc>
          <w:tcPr>
            <w:tcW w:w="5103" w:type="dxa"/>
            <w:tcBorders>
              <w:left w:val="nil"/>
            </w:tcBorders>
          </w:tcPr>
          <w:p w14:paraId="5B5042BB" w14:textId="7D495A62" w:rsidR="00D27C2E" w:rsidRPr="00D460A1" w:rsidRDefault="00D27C2E" w:rsidP="00D32346">
            <w:pPr>
              <w:pStyle w:val="ListParagraph"/>
              <w:numPr>
                <w:ilvl w:val="0"/>
                <w:numId w:val="27"/>
              </w:numPr>
              <w:spacing w:before="60" w:after="60"/>
              <w:rPr>
                <w:rFonts w:asciiTheme="majorHAnsi" w:hAnsiTheme="majorHAnsi" w:cstheme="minorBidi"/>
                <w:sz w:val="20"/>
                <w:szCs w:val="20"/>
              </w:rPr>
            </w:pPr>
            <w:r w:rsidRPr="00D460A1">
              <w:rPr>
                <w:rFonts w:asciiTheme="majorHAnsi" w:hAnsiTheme="majorHAnsi" w:cstheme="minorBidi"/>
                <w:sz w:val="20"/>
                <w:szCs w:val="20"/>
              </w:rPr>
              <w:t>Explanation of occurrence of shortfall, if any</w:t>
            </w:r>
          </w:p>
        </w:tc>
        <w:tc>
          <w:tcPr>
            <w:tcW w:w="1464" w:type="dxa"/>
          </w:tcPr>
          <w:p w14:paraId="311CE5B0" w14:textId="35AB7258" w:rsidR="00D27C2E" w:rsidRPr="00D2588E" w:rsidRDefault="00D27C2E" w:rsidP="00D27C2E">
            <w:pPr>
              <w:spacing w:before="60" w:after="60"/>
              <w:jc w:val="center"/>
              <w:rPr>
                <w:rFonts w:asciiTheme="majorHAnsi" w:hAnsiTheme="majorHAnsi" w:cstheme="minorBidi"/>
                <w:sz w:val="20"/>
                <w:szCs w:val="20"/>
              </w:rPr>
            </w:pPr>
            <w:r w:rsidRPr="008F6843">
              <w:rPr>
                <w:rFonts w:asciiTheme="majorHAnsi" w:hAnsiTheme="majorHAnsi" w:cstheme="minorBidi"/>
                <w:sz w:val="20"/>
                <w:szCs w:val="20"/>
              </w:rPr>
              <w:t>&gt;&gt;</w:t>
            </w:r>
          </w:p>
        </w:tc>
        <w:tc>
          <w:tcPr>
            <w:tcW w:w="1465" w:type="dxa"/>
          </w:tcPr>
          <w:p w14:paraId="3CA45E0A" w14:textId="0D4E7CBA" w:rsidR="00D27C2E" w:rsidRPr="00D2588E" w:rsidRDefault="00D27C2E" w:rsidP="00D27C2E">
            <w:pPr>
              <w:spacing w:before="60" w:after="60"/>
              <w:jc w:val="center"/>
              <w:rPr>
                <w:rFonts w:asciiTheme="majorHAnsi" w:hAnsiTheme="majorHAnsi" w:cstheme="minorBidi"/>
                <w:sz w:val="20"/>
                <w:szCs w:val="20"/>
              </w:rPr>
            </w:pPr>
            <w:r w:rsidRPr="008F6843">
              <w:rPr>
                <w:rFonts w:asciiTheme="majorHAnsi" w:hAnsiTheme="majorHAnsi" w:cstheme="minorBidi"/>
                <w:sz w:val="20"/>
                <w:szCs w:val="20"/>
              </w:rPr>
              <w:t>&gt;&gt;</w:t>
            </w:r>
          </w:p>
        </w:tc>
        <w:tc>
          <w:tcPr>
            <w:tcW w:w="1465" w:type="dxa"/>
            <w:tcBorders>
              <w:right w:val="nil"/>
            </w:tcBorders>
          </w:tcPr>
          <w:p w14:paraId="08B87BF4" w14:textId="1713AE7C" w:rsidR="00D27C2E" w:rsidRPr="00D2588E" w:rsidRDefault="00D27C2E" w:rsidP="00D27C2E">
            <w:pPr>
              <w:spacing w:before="60" w:after="60"/>
              <w:jc w:val="center"/>
              <w:rPr>
                <w:rFonts w:asciiTheme="majorHAnsi" w:hAnsiTheme="majorHAnsi" w:cstheme="minorBidi"/>
                <w:sz w:val="20"/>
                <w:szCs w:val="20"/>
              </w:rPr>
            </w:pPr>
            <w:r w:rsidRPr="008F6843">
              <w:rPr>
                <w:rFonts w:asciiTheme="majorHAnsi" w:hAnsiTheme="majorHAnsi" w:cstheme="minorBidi"/>
                <w:sz w:val="20"/>
                <w:szCs w:val="20"/>
              </w:rPr>
              <w:t>&gt;&gt;</w:t>
            </w:r>
          </w:p>
        </w:tc>
      </w:tr>
      <w:tr w:rsidR="00A564F1" w:rsidRPr="00D2588E" w14:paraId="56FB0755" w14:textId="77777777" w:rsidTr="0078035F">
        <w:tc>
          <w:tcPr>
            <w:tcW w:w="5103" w:type="dxa"/>
            <w:tcBorders>
              <w:left w:val="nil"/>
            </w:tcBorders>
          </w:tcPr>
          <w:p w14:paraId="2C0E4E4B" w14:textId="7B033AFF" w:rsidR="00A564F1" w:rsidRPr="00D2588E" w:rsidRDefault="00A564F1" w:rsidP="00A564F1">
            <w:pPr>
              <w:spacing w:before="60" w:after="60"/>
              <w:rPr>
                <w:rFonts w:asciiTheme="majorHAnsi" w:hAnsiTheme="majorHAnsi" w:cstheme="minorBidi"/>
                <w:sz w:val="20"/>
                <w:szCs w:val="20"/>
              </w:rPr>
            </w:pPr>
            <w:r w:rsidRPr="00D2588E">
              <w:rPr>
                <w:rFonts w:asciiTheme="majorHAnsi" w:hAnsiTheme="majorHAnsi" w:cstheme="minorBidi"/>
                <w:sz w:val="20"/>
                <w:szCs w:val="20"/>
              </w:rPr>
              <w:t>Safeguarding assessment</w:t>
            </w:r>
          </w:p>
        </w:tc>
        <w:tc>
          <w:tcPr>
            <w:tcW w:w="1464" w:type="dxa"/>
          </w:tcPr>
          <w:p w14:paraId="3BDE6512"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5DD82480"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47FD2ED9" w14:textId="77777777"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132E762E" w14:textId="77777777" w:rsidTr="0078035F">
        <w:tc>
          <w:tcPr>
            <w:tcW w:w="5103" w:type="dxa"/>
            <w:tcBorders>
              <w:left w:val="nil"/>
            </w:tcBorders>
          </w:tcPr>
          <w:p w14:paraId="2E67AEE6" w14:textId="45FB3B0D" w:rsidR="00A564F1" w:rsidRPr="00D2588E" w:rsidRDefault="00A564F1" w:rsidP="00A564F1">
            <w:pPr>
              <w:spacing w:before="60" w:after="60"/>
              <w:rPr>
                <w:rFonts w:asciiTheme="majorHAnsi" w:hAnsiTheme="majorHAnsi" w:cstheme="minorBidi"/>
                <w:sz w:val="20"/>
                <w:szCs w:val="20"/>
              </w:rPr>
            </w:pPr>
            <w:r w:rsidRPr="00D2588E">
              <w:rPr>
                <w:rFonts w:asciiTheme="majorHAnsi" w:hAnsiTheme="majorHAnsi" w:cstheme="minorBidi"/>
                <w:sz w:val="20"/>
                <w:szCs w:val="20"/>
              </w:rPr>
              <w:t xml:space="preserve">Gender equality assessment  </w:t>
            </w:r>
          </w:p>
        </w:tc>
        <w:tc>
          <w:tcPr>
            <w:tcW w:w="1464" w:type="dxa"/>
          </w:tcPr>
          <w:p w14:paraId="5AAD7D9D" w14:textId="034C14BB"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4CB8E03D" w14:textId="18C3F6D2"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6B7F7167" w14:textId="30E08233"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A564F1" w:rsidRPr="00D2588E" w14:paraId="38726960" w14:textId="77777777" w:rsidTr="0078035F">
        <w:tc>
          <w:tcPr>
            <w:tcW w:w="5103" w:type="dxa"/>
            <w:tcBorders>
              <w:left w:val="nil"/>
            </w:tcBorders>
          </w:tcPr>
          <w:p w14:paraId="65C93FD4" w14:textId="0B7B13D1" w:rsidR="00A564F1" w:rsidRPr="00D2588E" w:rsidRDefault="00A564F1" w:rsidP="00A564F1">
            <w:pPr>
              <w:spacing w:before="60" w:after="60"/>
              <w:rPr>
                <w:rFonts w:asciiTheme="majorHAnsi" w:hAnsiTheme="majorHAnsi" w:cstheme="minorBidi"/>
                <w:sz w:val="20"/>
                <w:szCs w:val="20"/>
              </w:rPr>
            </w:pPr>
            <w:r w:rsidRPr="00D2588E">
              <w:rPr>
                <w:rFonts w:asciiTheme="majorHAnsi" w:hAnsiTheme="majorHAnsi" w:cstheme="minorBidi"/>
                <w:sz w:val="20"/>
                <w:szCs w:val="20"/>
              </w:rPr>
              <w:t>Benefit sharing</w:t>
            </w:r>
          </w:p>
        </w:tc>
        <w:tc>
          <w:tcPr>
            <w:tcW w:w="1464" w:type="dxa"/>
          </w:tcPr>
          <w:p w14:paraId="74A29841" w14:textId="61ADF942"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1CB7F991" w14:textId="6A405189"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58EDDE34" w14:textId="4084D893" w:rsidR="00A564F1" w:rsidRPr="00D2588E" w:rsidRDefault="00A564F1" w:rsidP="00A564F1">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27C2E" w:rsidRPr="00D2588E" w14:paraId="0519FF71" w14:textId="77777777" w:rsidTr="0078035F">
        <w:tc>
          <w:tcPr>
            <w:tcW w:w="5103" w:type="dxa"/>
            <w:tcBorders>
              <w:left w:val="nil"/>
            </w:tcBorders>
          </w:tcPr>
          <w:p w14:paraId="733CEC33" w14:textId="55AB7CA9" w:rsidR="00D27C2E" w:rsidRPr="00D2588E" w:rsidRDefault="00D27C2E" w:rsidP="00D27C2E">
            <w:pPr>
              <w:spacing w:before="60" w:after="60"/>
              <w:rPr>
                <w:rFonts w:asciiTheme="majorHAnsi" w:hAnsiTheme="majorHAnsi" w:cstheme="minorBidi"/>
                <w:sz w:val="20"/>
                <w:szCs w:val="20"/>
              </w:rPr>
            </w:pPr>
            <w:r>
              <w:rPr>
                <w:rFonts w:asciiTheme="majorHAnsi" w:hAnsiTheme="majorHAnsi" w:cstheme="minorBidi"/>
                <w:color w:val="515151" w:themeColor="text1"/>
                <w:sz w:val="20"/>
                <w:szCs w:val="20"/>
              </w:rPr>
              <w:t>Sustainable development contributions</w:t>
            </w:r>
          </w:p>
        </w:tc>
        <w:tc>
          <w:tcPr>
            <w:tcW w:w="1464" w:type="dxa"/>
          </w:tcPr>
          <w:p w14:paraId="033E636E" w14:textId="6417663F" w:rsidR="00D27C2E" w:rsidRPr="00D2588E" w:rsidRDefault="00D27C2E" w:rsidP="00D27C2E">
            <w:pPr>
              <w:spacing w:before="60" w:after="60"/>
              <w:jc w:val="center"/>
              <w:rPr>
                <w:rFonts w:asciiTheme="majorHAnsi" w:hAnsiTheme="majorHAnsi" w:cstheme="minorBidi"/>
                <w:sz w:val="20"/>
                <w:szCs w:val="20"/>
              </w:rPr>
            </w:pPr>
            <w:r w:rsidRPr="00FC3416">
              <w:rPr>
                <w:rFonts w:asciiTheme="majorHAnsi" w:hAnsiTheme="majorHAnsi" w:cstheme="minorBidi"/>
                <w:sz w:val="20"/>
                <w:szCs w:val="20"/>
              </w:rPr>
              <w:t>&gt;&gt;</w:t>
            </w:r>
          </w:p>
        </w:tc>
        <w:tc>
          <w:tcPr>
            <w:tcW w:w="1465" w:type="dxa"/>
          </w:tcPr>
          <w:p w14:paraId="0B793307" w14:textId="3B3D82F6" w:rsidR="00D27C2E" w:rsidRPr="00D2588E" w:rsidRDefault="00D27C2E" w:rsidP="00D27C2E">
            <w:pPr>
              <w:spacing w:before="60" w:after="60"/>
              <w:jc w:val="center"/>
              <w:rPr>
                <w:rFonts w:asciiTheme="majorHAnsi" w:hAnsiTheme="majorHAnsi" w:cstheme="minorBidi"/>
                <w:sz w:val="20"/>
                <w:szCs w:val="20"/>
              </w:rPr>
            </w:pPr>
            <w:r w:rsidRPr="00FC3416">
              <w:rPr>
                <w:rFonts w:asciiTheme="majorHAnsi" w:hAnsiTheme="majorHAnsi" w:cstheme="minorBidi"/>
                <w:sz w:val="20"/>
                <w:szCs w:val="20"/>
              </w:rPr>
              <w:t>&gt;&gt;</w:t>
            </w:r>
          </w:p>
        </w:tc>
        <w:tc>
          <w:tcPr>
            <w:tcW w:w="1465" w:type="dxa"/>
            <w:tcBorders>
              <w:right w:val="nil"/>
            </w:tcBorders>
          </w:tcPr>
          <w:p w14:paraId="43A752A3" w14:textId="48B2C2FE" w:rsidR="00D27C2E" w:rsidRPr="00D2588E" w:rsidRDefault="00D27C2E" w:rsidP="00D27C2E">
            <w:pPr>
              <w:spacing w:before="60" w:after="60"/>
              <w:jc w:val="center"/>
              <w:rPr>
                <w:rFonts w:asciiTheme="majorHAnsi" w:hAnsiTheme="majorHAnsi" w:cstheme="minorBidi"/>
                <w:sz w:val="20"/>
                <w:szCs w:val="20"/>
              </w:rPr>
            </w:pPr>
            <w:r w:rsidRPr="00FC3416">
              <w:rPr>
                <w:rFonts w:asciiTheme="majorHAnsi" w:hAnsiTheme="majorHAnsi" w:cstheme="minorBidi"/>
                <w:sz w:val="20"/>
                <w:szCs w:val="20"/>
              </w:rPr>
              <w:t>&gt;&gt;</w:t>
            </w:r>
          </w:p>
        </w:tc>
      </w:tr>
      <w:tr w:rsidR="00D27C2E" w:rsidRPr="00D2588E" w14:paraId="7C909368" w14:textId="77777777" w:rsidTr="0078035F">
        <w:tc>
          <w:tcPr>
            <w:tcW w:w="5103" w:type="dxa"/>
            <w:tcBorders>
              <w:left w:val="nil"/>
            </w:tcBorders>
          </w:tcPr>
          <w:p w14:paraId="12739984" w14:textId="37434C2B" w:rsidR="00D27C2E" w:rsidRPr="00D2588E" w:rsidRDefault="00D27C2E" w:rsidP="00D27C2E">
            <w:pPr>
              <w:spacing w:before="60" w:after="60"/>
              <w:rPr>
                <w:rFonts w:asciiTheme="majorHAnsi" w:hAnsiTheme="majorHAnsi" w:cstheme="minorBidi"/>
                <w:sz w:val="20"/>
                <w:szCs w:val="20"/>
              </w:rPr>
            </w:pPr>
            <w:r>
              <w:rPr>
                <w:rFonts w:asciiTheme="majorHAnsi" w:hAnsiTheme="majorHAnsi" w:cstheme="minorBidi"/>
                <w:color w:val="515151" w:themeColor="text1"/>
                <w:sz w:val="20"/>
                <w:szCs w:val="20"/>
              </w:rPr>
              <w:t>Stakeholder inputs and legal disputes, if any</w:t>
            </w:r>
          </w:p>
        </w:tc>
        <w:tc>
          <w:tcPr>
            <w:tcW w:w="1464" w:type="dxa"/>
          </w:tcPr>
          <w:p w14:paraId="77D52152" w14:textId="70BA6EE7" w:rsidR="00D27C2E" w:rsidRPr="00D2588E" w:rsidRDefault="00D27C2E" w:rsidP="00D27C2E">
            <w:pPr>
              <w:spacing w:before="60" w:after="60"/>
              <w:jc w:val="center"/>
              <w:rPr>
                <w:rFonts w:asciiTheme="majorHAnsi" w:hAnsiTheme="majorHAnsi" w:cstheme="minorBidi"/>
                <w:sz w:val="20"/>
                <w:szCs w:val="20"/>
              </w:rPr>
            </w:pPr>
            <w:r w:rsidRPr="00FC3416">
              <w:rPr>
                <w:rFonts w:asciiTheme="majorHAnsi" w:hAnsiTheme="majorHAnsi" w:cstheme="minorBidi"/>
                <w:sz w:val="20"/>
                <w:szCs w:val="20"/>
              </w:rPr>
              <w:t>&gt;&gt;</w:t>
            </w:r>
          </w:p>
        </w:tc>
        <w:tc>
          <w:tcPr>
            <w:tcW w:w="1465" w:type="dxa"/>
          </w:tcPr>
          <w:p w14:paraId="466C5078" w14:textId="41D5F8B3" w:rsidR="00D27C2E" w:rsidRPr="00D2588E" w:rsidRDefault="00D27C2E" w:rsidP="00D27C2E">
            <w:pPr>
              <w:spacing w:before="60" w:after="60"/>
              <w:jc w:val="center"/>
              <w:rPr>
                <w:rFonts w:asciiTheme="majorHAnsi" w:hAnsiTheme="majorHAnsi" w:cstheme="minorBidi"/>
                <w:sz w:val="20"/>
                <w:szCs w:val="20"/>
              </w:rPr>
            </w:pPr>
            <w:r w:rsidRPr="00FC3416">
              <w:rPr>
                <w:rFonts w:asciiTheme="majorHAnsi" w:hAnsiTheme="majorHAnsi" w:cstheme="minorBidi"/>
                <w:sz w:val="20"/>
                <w:szCs w:val="20"/>
              </w:rPr>
              <w:t>&gt;&gt;</w:t>
            </w:r>
          </w:p>
        </w:tc>
        <w:tc>
          <w:tcPr>
            <w:tcW w:w="1465" w:type="dxa"/>
            <w:tcBorders>
              <w:right w:val="nil"/>
            </w:tcBorders>
          </w:tcPr>
          <w:p w14:paraId="4457EFA0" w14:textId="0CEF6D8F" w:rsidR="00D27C2E" w:rsidRPr="00D2588E" w:rsidRDefault="00D27C2E" w:rsidP="00D27C2E">
            <w:pPr>
              <w:spacing w:before="60" w:after="60"/>
              <w:jc w:val="center"/>
              <w:rPr>
                <w:rFonts w:asciiTheme="majorHAnsi" w:hAnsiTheme="majorHAnsi" w:cstheme="minorBidi"/>
                <w:sz w:val="20"/>
                <w:szCs w:val="20"/>
              </w:rPr>
            </w:pPr>
            <w:r w:rsidRPr="00FC3416">
              <w:rPr>
                <w:rFonts w:asciiTheme="majorHAnsi" w:hAnsiTheme="majorHAnsi" w:cstheme="minorBidi"/>
                <w:sz w:val="20"/>
                <w:szCs w:val="20"/>
              </w:rPr>
              <w:t>&gt;&gt;</w:t>
            </w:r>
          </w:p>
        </w:tc>
      </w:tr>
      <w:tr w:rsidR="00FF676E" w:rsidRPr="00D2588E" w14:paraId="17104CF0" w14:textId="77777777" w:rsidTr="0078035F">
        <w:tc>
          <w:tcPr>
            <w:tcW w:w="5103" w:type="dxa"/>
            <w:tcBorders>
              <w:left w:val="nil"/>
            </w:tcBorders>
          </w:tcPr>
          <w:p w14:paraId="7755332C" w14:textId="77777777" w:rsidR="00FF676E" w:rsidRPr="00D2588E" w:rsidRDefault="00FF676E" w:rsidP="00FF676E">
            <w:pPr>
              <w:spacing w:before="60" w:after="60"/>
              <w:rPr>
                <w:rFonts w:asciiTheme="majorHAnsi" w:hAnsiTheme="majorHAnsi" w:cstheme="minorBidi"/>
                <w:sz w:val="20"/>
                <w:szCs w:val="20"/>
              </w:rPr>
            </w:pPr>
            <w:r w:rsidRPr="00D2588E">
              <w:rPr>
                <w:rFonts w:asciiTheme="majorHAnsi" w:hAnsiTheme="majorHAnsi" w:cstheme="minorBidi"/>
                <w:sz w:val="20"/>
                <w:szCs w:val="20"/>
              </w:rPr>
              <w:t>Continuous engagement with stakeholders</w:t>
            </w:r>
          </w:p>
        </w:tc>
        <w:tc>
          <w:tcPr>
            <w:tcW w:w="1464" w:type="dxa"/>
          </w:tcPr>
          <w:p w14:paraId="1A992363"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7FEF3EF0"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184E8350"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27C2E" w:rsidRPr="00D2588E" w14:paraId="7392D8D7" w14:textId="77777777" w:rsidTr="0078035F">
        <w:tc>
          <w:tcPr>
            <w:tcW w:w="5103" w:type="dxa"/>
            <w:tcBorders>
              <w:left w:val="nil"/>
            </w:tcBorders>
          </w:tcPr>
          <w:p w14:paraId="61289981" w14:textId="4AF4AA60" w:rsidR="00D27C2E" w:rsidRPr="00D2588E" w:rsidRDefault="00D27C2E" w:rsidP="00D27C2E">
            <w:pPr>
              <w:spacing w:before="60" w:after="60"/>
              <w:rPr>
                <w:rFonts w:asciiTheme="majorHAnsi" w:hAnsiTheme="majorHAnsi" w:cstheme="minorBidi"/>
                <w:sz w:val="20"/>
                <w:szCs w:val="20"/>
              </w:rPr>
            </w:pPr>
            <w:r>
              <w:rPr>
                <w:rFonts w:asciiTheme="majorHAnsi" w:hAnsiTheme="majorHAnsi" w:cstheme="minorBidi"/>
                <w:sz w:val="20"/>
                <w:szCs w:val="20"/>
              </w:rPr>
              <w:t>Assessment of any other co-benefits</w:t>
            </w:r>
          </w:p>
        </w:tc>
        <w:tc>
          <w:tcPr>
            <w:tcW w:w="1464" w:type="dxa"/>
          </w:tcPr>
          <w:p w14:paraId="6D95D396" w14:textId="75EFF1E1" w:rsidR="00D27C2E" w:rsidRPr="00D2588E" w:rsidRDefault="00D27C2E" w:rsidP="00D27C2E">
            <w:pPr>
              <w:spacing w:before="60" w:after="60"/>
              <w:jc w:val="center"/>
              <w:rPr>
                <w:rFonts w:asciiTheme="majorHAnsi" w:hAnsiTheme="majorHAnsi" w:cstheme="minorBidi"/>
                <w:sz w:val="20"/>
                <w:szCs w:val="20"/>
              </w:rPr>
            </w:pPr>
            <w:r w:rsidRPr="00416527">
              <w:rPr>
                <w:rFonts w:asciiTheme="majorHAnsi" w:hAnsiTheme="majorHAnsi" w:cstheme="minorBidi"/>
                <w:sz w:val="20"/>
                <w:szCs w:val="20"/>
              </w:rPr>
              <w:t>&gt;&gt;</w:t>
            </w:r>
          </w:p>
        </w:tc>
        <w:tc>
          <w:tcPr>
            <w:tcW w:w="1465" w:type="dxa"/>
          </w:tcPr>
          <w:p w14:paraId="27E306A6" w14:textId="111F29E5" w:rsidR="00D27C2E" w:rsidRPr="00D2588E" w:rsidRDefault="00D27C2E" w:rsidP="00D27C2E">
            <w:pPr>
              <w:spacing w:before="60" w:after="60"/>
              <w:jc w:val="center"/>
              <w:rPr>
                <w:rFonts w:asciiTheme="majorHAnsi" w:hAnsiTheme="majorHAnsi" w:cstheme="minorBidi"/>
                <w:sz w:val="20"/>
                <w:szCs w:val="20"/>
              </w:rPr>
            </w:pPr>
            <w:r w:rsidRPr="00416527">
              <w:rPr>
                <w:rFonts w:asciiTheme="majorHAnsi" w:hAnsiTheme="majorHAnsi" w:cstheme="minorBidi"/>
                <w:sz w:val="20"/>
                <w:szCs w:val="20"/>
              </w:rPr>
              <w:t>&gt;&gt;</w:t>
            </w:r>
          </w:p>
        </w:tc>
        <w:tc>
          <w:tcPr>
            <w:tcW w:w="1465" w:type="dxa"/>
            <w:tcBorders>
              <w:right w:val="nil"/>
            </w:tcBorders>
          </w:tcPr>
          <w:p w14:paraId="4B82CA2C" w14:textId="7396F20E" w:rsidR="00D27C2E" w:rsidRPr="00D2588E" w:rsidRDefault="00D27C2E" w:rsidP="00D27C2E">
            <w:pPr>
              <w:spacing w:before="60" w:after="60"/>
              <w:jc w:val="center"/>
              <w:rPr>
                <w:rFonts w:asciiTheme="majorHAnsi" w:hAnsiTheme="majorHAnsi" w:cstheme="minorBidi"/>
                <w:sz w:val="20"/>
                <w:szCs w:val="20"/>
              </w:rPr>
            </w:pPr>
            <w:r w:rsidRPr="00416527">
              <w:rPr>
                <w:rFonts w:asciiTheme="majorHAnsi" w:hAnsiTheme="majorHAnsi" w:cstheme="minorBidi"/>
                <w:sz w:val="20"/>
                <w:szCs w:val="20"/>
              </w:rPr>
              <w:t>&gt;&gt;</w:t>
            </w:r>
          </w:p>
        </w:tc>
      </w:tr>
      <w:tr w:rsidR="00FF676E" w:rsidRPr="00D2588E" w14:paraId="32865907" w14:textId="77777777" w:rsidTr="0078035F">
        <w:tc>
          <w:tcPr>
            <w:tcW w:w="5103" w:type="dxa"/>
            <w:tcBorders>
              <w:left w:val="nil"/>
            </w:tcBorders>
          </w:tcPr>
          <w:p w14:paraId="6764417E" w14:textId="77777777" w:rsidR="00FF676E" w:rsidRPr="00D2588E" w:rsidRDefault="00FF676E" w:rsidP="00FF676E">
            <w:pPr>
              <w:spacing w:before="60" w:after="60"/>
              <w:rPr>
                <w:rFonts w:asciiTheme="majorHAnsi" w:hAnsiTheme="majorHAnsi" w:cstheme="minorBidi"/>
                <w:sz w:val="20"/>
                <w:szCs w:val="20"/>
              </w:rPr>
            </w:pPr>
            <w:r w:rsidRPr="00D2588E">
              <w:rPr>
                <w:rFonts w:asciiTheme="majorHAnsi" w:hAnsiTheme="majorHAnsi" w:cstheme="minorBidi"/>
                <w:sz w:val="20"/>
                <w:szCs w:val="20"/>
              </w:rPr>
              <w:t>Avoidance of double issuance</w:t>
            </w:r>
          </w:p>
        </w:tc>
        <w:tc>
          <w:tcPr>
            <w:tcW w:w="1464" w:type="dxa"/>
          </w:tcPr>
          <w:p w14:paraId="0C31625B"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5D96FFE5"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04E3CEEF"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D27C2E" w:rsidRPr="00D2588E" w14:paraId="7638B4FD" w14:textId="77777777" w:rsidTr="0078035F">
        <w:tc>
          <w:tcPr>
            <w:tcW w:w="5103" w:type="dxa"/>
            <w:tcBorders>
              <w:left w:val="nil"/>
            </w:tcBorders>
          </w:tcPr>
          <w:p w14:paraId="48C8DDB4" w14:textId="51A984A1" w:rsidR="00D27C2E" w:rsidRPr="00D2588E" w:rsidRDefault="00D27C2E" w:rsidP="00D27C2E">
            <w:pPr>
              <w:spacing w:before="60" w:after="60"/>
              <w:rPr>
                <w:rFonts w:asciiTheme="majorHAnsi" w:hAnsiTheme="majorHAnsi" w:cstheme="minorBidi"/>
                <w:sz w:val="20"/>
                <w:szCs w:val="20"/>
              </w:rPr>
            </w:pPr>
            <w:r>
              <w:rPr>
                <w:rFonts w:asciiTheme="majorHAnsi" w:hAnsiTheme="majorHAnsi" w:cstheme="minorBidi"/>
                <w:sz w:val="20"/>
                <w:szCs w:val="20"/>
              </w:rPr>
              <w:t>Compliance with annual reports</w:t>
            </w:r>
          </w:p>
        </w:tc>
        <w:tc>
          <w:tcPr>
            <w:tcW w:w="1464" w:type="dxa"/>
          </w:tcPr>
          <w:p w14:paraId="5CEE17E2" w14:textId="2004975E" w:rsidR="00D27C2E" w:rsidRPr="00D2588E" w:rsidRDefault="00D27C2E" w:rsidP="00D27C2E">
            <w:pPr>
              <w:spacing w:before="60" w:after="60"/>
              <w:jc w:val="center"/>
              <w:rPr>
                <w:rFonts w:asciiTheme="majorHAnsi" w:hAnsiTheme="majorHAnsi" w:cstheme="minorBidi"/>
                <w:sz w:val="20"/>
                <w:szCs w:val="20"/>
              </w:rPr>
            </w:pPr>
            <w:r w:rsidRPr="003763C5">
              <w:rPr>
                <w:rFonts w:asciiTheme="majorHAnsi" w:hAnsiTheme="majorHAnsi" w:cstheme="minorBidi"/>
                <w:sz w:val="20"/>
                <w:szCs w:val="20"/>
              </w:rPr>
              <w:t>&gt;&gt;</w:t>
            </w:r>
          </w:p>
        </w:tc>
        <w:tc>
          <w:tcPr>
            <w:tcW w:w="1465" w:type="dxa"/>
          </w:tcPr>
          <w:p w14:paraId="35171C9B" w14:textId="6B2FC0B8" w:rsidR="00D27C2E" w:rsidRPr="00D2588E" w:rsidRDefault="00D27C2E" w:rsidP="00D27C2E">
            <w:pPr>
              <w:spacing w:before="60" w:after="60"/>
              <w:jc w:val="center"/>
              <w:rPr>
                <w:rFonts w:asciiTheme="majorHAnsi" w:hAnsiTheme="majorHAnsi" w:cstheme="minorBidi"/>
                <w:sz w:val="20"/>
                <w:szCs w:val="20"/>
              </w:rPr>
            </w:pPr>
            <w:r w:rsidRPr="003763C5">
              <w:rPr>
                <w:rFonts w:asciiTheme="majorHAnsi" w:hAnsiTheme="majorHAnsi" w:cstheme="minorBidi"/>
                <w:sz w:val="20"/>
                <w:szCs w:val="20"/>
              </w:rPr>
              <w:t>&gt;&gt;</w:t>
            </w:r>
          </w:p>
        </w:tc>
        <w:tc>
          <w:tcPr>
            <w:tcW w:w="1465" w:type="dxa"/>
            <w:tcBorders>
              <w:right w:val="nil"/>
            </w:tcBorders>
          </w:tcPr>
          <w:p w14:paraId="52B1488A" w14:textId="22014F4D" w:rsidR="00D27C2E" w:rsidRPr="00D2588E" w:rsidRDefault="00D27C2E" w:rsidP="00D27C2E">
            <w:pPr>
              <w:spacing w:before="60" w:after="60"/>
              <w:jc w:val="center"/>
              <w:rPr>
                <w:rFonts w:asciiTheme="majorHAnsi" w:hAnsiTheme="majorHAnsi" w:cstheme="minorBidi"/>
                <w:sz w:val="20"/>
                <w:szCs w:val="20"/>
              </w:rPr>
            </w:pPr>
            <w:r w:rsidRPr="003763C5">
              <w:rPr>
                <w:rFonts w:asciiTheme="majorHAnsi" w:hAnsiTheme="majorHAnsi" w:cstheme="minorBidi"/>
                <w:sz w:val="20"/>
                <w:szCs w:val="20"/>
              </w:rPr>
              <w:t>&gt;&gt;</w:t>
            </w:r>
          </w:p>
        </w:tc>
      </w:tr>
      <w:tr w:rsidR="00FF676E" w:rsidRPr="00D2588E" w14:paraId="6C99A8E1" w14:textId="77777777" w:rsidTr="0078035F">
        <w:tc>
          <w:tcPr>
            <w:tcW w:w="5103" w:type="dxa"/>
            <w:tcBorders>
              <w:left w:val="nil"/>
            </w:tcBorders>
          </w:tcPr>
          <w:p w14:paraId="67122FD7" w14:textId="77777777" w:rsidR="00FF676E" w:rsidRPr="00D2588E" w:rsidRDefault="00FF676E" w:rsidP="00FF676E">
            <w:pPr>
              <w:spacing w:before="60" w:after="60"/>
              <w:rPr>
                <w:rFonts w:asciiTheme="majorHAnsi" w:hAnsiTheme="majorHAnsi" w:cstheme="minorBidi"/>
                <w:sz w:val="20"/>
                <w:szCs w:val="20"/>
              </w:rPr>
            </w:pPr>
            <w:r w:rsidRPr="00D2588E">
              <w:rPr>
                <w:rFonts w:asciiTheme="majorHAnsi" w:hAnsiTheme="majorHAnsi" w:cstheme="minorBidi"/>
                <w:sz w:val="20"/>
                <w:szCs w:val="20"/>
              </w:rPr>
              <w:t>Others (please specify)</w:t>
            </w:r>
          </w:p>
        </w:tc>
        <w:tc>
          <w:tcPr>
            <w:tcW w:w="1464" w:type="dxa"/>
          </w:tcPr>
          <w:p w14:paraId="3FC24431"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Pr>
          <w:p w14:paraId="1ABED3A9"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c>
          <w:tcPr>
            <w:tcW w:w="1465" w:type="dxa"/>
            <w:tcBorders>
              <w:right w:val="nil"/>
            </w:tcBorders>
          </w:tcPr>
          <w:p w14:paraId="25CAB54A" w14:textId="77777777" w:rsidR="00FF676E" w:rsidRPr="00D2588E" w:rsidRDefault="00FF676E" w:rsidP="00FF676E">
            <w:pPr>
              <w:spacing w:before="60" w:after="60"/>
              <w:jc w:val="center"/>
              <w:rPr>
                <w:rFonts w:asciiTheme="majorHAnsi" w:hAnsiTheme="majorHAnsi" w:cstheme="minorBidi"/>
                <w:sz w:val="20"/>
                <w:szCs w:val="20"/>
              </w:rPr>
            </w:pPr>
            <w:r w:rsidRPr="00D2588E">
              <w:rPr>
                <w:rFonts w:asciiTheme="majorHAnsi" w:hAnsiTheme="majorHAnsi" w:cstheme="minorBidi"/>
                <w:sz w:val="20"/>
                <w:szCs w:val="20"/>
              </w:rPr>
              <w:t>&gt;&gt;</w:t>
            </w:r>
          </w:p>
        </w:tc>
      </w:tr>
      <w:tr w:rsidR="00FF676E" w:rsidRPr="00D2588E" w14:paraId="2BCA420F" w14:textId="77777777" w:rsidTr="0078035F">
        <w:tc>
          <w:tcPr>
            <w:tcW w:w="5103" w:type="dxa"/>
            <w:tcBorders>
              <w:left w:val="nil"/>
            </w:tcBorders>
          </w:tcPr>
          <w:p w14:paraId="5DF0A723" w14:textId="77777777" w:rsidR="00FF676E" w:rsidRPr="00D2588E" w:rsidRDefault="00FF676E" w:rsidP="00FF676E">
            <w:pPr>
              <w:spacing w:before="60" w:after="60"/>
              <w:jc w:val="right"/>
              <w:rPr>
                <w:rFonts w:asciiTheme="majorHAnsi" w:hAnsiTheme="majorHAnsi" w:cstheme="minorBidi"/>
                <w:b/>
                <w:bCs/>
                <w:sz w:val="20"/>
                <w:szCs w:val="20"/>
              </w:rPr>
            </w:pPr>
            <w:r w:rsidRPr="00D2588E">
              <w:rPr>
                <w:rFonts w:asciiTheme="majorHAnsi" w:hAnsiTheme="majorHAnsi" w:cstheme="minorBidi"/>
                <w:b/>
                <w:bCs/>
                <w:sz w:val="20"/>
                <w:szCs w:val="20"/>
              </w:rPr>
              <w:t>TOTAL</w:t>
            </w:r>
          </w:p>
        </w:tc>
        <w:tc>
          <w:tcPr>
            <w:tcW w:w="1464" w:type="dxa"/>
            <w:vAlign w:val="center"/>
          </w:tcPr>
          <w:p w14:paraId="7448DD07" w14:textId="77777777" w:rsidR="00FF676E" w:rsidRPr="00D2588E" w:rsidRDefault="00FF676E" w:rsidP="00FF676E">
            <w:pPr>
              <w:spacing w:before="60" w:after="60"/>
              <w:jc w:val="center"/>
              <w:rPr>
                <w:rFonts w:asciiTheme="majorHAnsi" w:hAnsiTheme="majorHAnsi" w:cstheme="minorBidi"/>
                <w:b/>
                <w:bCs/>
                <w:sz w:val="20"/>
                <w:szCs w:val="20"/>
              </w:rPr>
            </w:pPr>
            <w:r w:rsidRPr="00D2588E">
              <w:rPr>
                <w:rFonts w:asciiTheme="majorHAnsi" w:hAnsiTheme="majorHAnsi" w:cstheme="minorBidi"/>
                <w:b/>
                <w:bCs/>
                <w:sz w:val="20"/>
                <w:szCs w:val="20"/>
              </w:rPr>
              <w:t>&gt;&gt;</w:t>
            </w:r>
          </w:p>
        </w:tc>
        <w:tc>
          <w:tcPr>
            <w:tcW w:w="1465" w:type="dxa"/>
            <w:vAlign w:val="center"/>
          </w:tcPr>
          <w:p w14:paraId="2A54444A" w14:textId="77777777" w:rsidR="00FF676E" w:rsidRPr="00D2588E" w:rsidRDefault="00FF676E" w:rsidP="00FF676E">
            <w:pPr>
              <w:spacing w:before="60" w:after="60"/>
              <w:jc w:val="center"/>
              <w:rPr>
                <w:rFonts w:asciiTheme="majorHAnsi" w:hAnsiTheme="majorHAnsi" w:cstheme="minorBidi"/>
                <w:b/>
                <w:bCs/>
                <w:sz w:val="20"/>
                <w:szCs w:val="20"/>
              </w:rPr>
            </w:pPr>
            <w:r w:rsidRPr="00D2588E">
              <w:rPr>
                <w:rFonts w:asciiTheme="majorHAnsi" w:hAnsiTheme="majorHAnsi" w:cstheme="minorBidi"/>
                <w:b/>
                <w:bCs/>
                <w:sz w:val="20"/>
                <w:szCs w:val="20"/>
              </w:rPr>
              <w:t>&gt;&gt;</w:t>
            </w:r>
          </w:p>
        </w:tc>
        <w:tc>
          <w:tcPr>
            <w:tcW w:w="1465" w:type="dxa"/>
            <w:tcBorders>
              <w:right w:val="nil"/>
            </w:tcBorders>
            <w:vAlign w:val="center"/>
          </w:tcPr>
          <w:p w14:paraId="7DCC9057" w14:textId="77777777" w:rsidR="00FF676E" w:rsidRPr="00D2588E" w:rsidRDefault="00FF676E" w:rsidP="00FF676E">
            <w:pPr>
              <w:spacing w:before="60" w:after="60"/>
              <w:jc w:val="center"/>
              <w:rPr>
                <w:rFonts w:asciiTheme="majorHAnsi" w:hAnsiTheme="majorHAnsi" w:cstheme="minorBidi"/>
                <w:b/>
                <w:bCs/>
                <w:sz w:val="20"/>
                <w:szCs w:val="20"/>
              </w:rPr>
            </w:pPr>
            <w:r w:rsidRPr="00D2588E">
              <w:rPr>
                <w:rFonts w:asciiTheme="majorHAnsi" w:hAnsiTheme="majorHAnsi" w:cstheme="minorBidi"/>
                <w:b/>
                <w:bCs/>
                <w:sz w:val="20"/>
                <w:szCs w:val="20"/>
              </w:rPr>
              <w:t>&gt;&gt;</w:t>
            </w:r>
          </w:p>
        </w:tc>
      </w:tr>
    </w:tbl>
    <w:p w14:paraId="5B3A9352" w14:textId="74B522F2" w:rsidR="00891E0E" w:rsidRPr="00483318" w:rsidRDefault="00891E0E" w:rsidP="00264DB9">
      <w:pPr>
        <w:pStyle w:val="Heading1"/>
        <w:rPr>
          <w:sz w:val="32"/>
          <w:szCs w:val="32"/>
          <w:lang w:val="en-GB"/>
        </w:rPr>
      </w:pPr>
      <w:bookmarkStart w:id="19" w:name="_Ref125613799"/>
      <w:bookmarkStart w:id="20" w:name="_Toc215295434"/>
      <w:bookmarkStart w:id="21" w:name="_Toc224144146"/>
      <w:bookmarkStart w:id="22" w:name="_Toc229656381"/>
      <w:r w:rsidRPr="00483318">
        <w:rPr>
          <w:sz w:val="32"/>
          <w:szCs w:val="32"/>
          <w:lang w:val="en-GB"/>
        </w:rPr>
        <w:t xml:space="preserve">PART </w:t>
      </w:r>
      <w:r w:rsidR="00031669" w:rsidRPr="00483318">
        <w:rPr>
          <w:sz w:val="32"/>
          <w:szCs w:val="32"/>
          <w:lang w:val="en-GB"/>
        </w:rPr>
        <w:t>I</w:t>
      </w:r>
      <w:r w:rsidRPr="00483318">
        <w:rPr>
          <w:sz w:val="32"/>
          <w:szCs w:val="32"/>
          <w:lang w:val="en-GB"/>
        </w:rPr>
        <w:t xml:space="preserve">V </w:t>
      </w:r>
      <w:r w:rsidR="00E46FBE" w:rsidRPr="00483318">
        <w:rPr>
          <w:sz w:val="32"/>
          <w:szCs w:val="32"/>
          <w:lang w:val="en-GB"/>
        </w:rPr>
        <w:t>–</w:t>
      </w:r>
      <w:r w:rsidRPr="00483318">
        <w:rPr>
          <w:sz w:val="32"/>
          <w:szCs w:val="32"/>
          <w:lang w:val="en-GB"/>
        </w:rPr>
        <w:t xml:space="preserve"> V</w:t>
      </w:r>
      <w:r w:rsidR="00E46FBE" w:rsidRPr="00483318">
        <w:rPr>
          <w:sz w:val="32"/>
          <w:szCs w:val="32"/>
          <w:lang w:val="en-GB"/>
        </w:rPr>
        <w:t xml:space="preserve">ERIFICATION </w:t>
      </w:r>
      <w:r w:rsidRPr="00483318">
        <w:rPr>
          <w:sz w:val="32"/>
          <w:szCs w:val="32"/>
          <w:lang w:val="en-GB"/>
        </w:rPr>
        <w:t>ASSESSMENT</w:t>
      </w:r>
      <w:bookmarkEnd w:id="19"/>
      <w:bookmarkEnd w:id="20"/>
      <w:bookmarkEnd w:id="21"/>
      <w:bookmarkEnd w:id="22"/>
    </w:p>
    <w:p w14:paraId="3BF863CD" w14:textId="60727897" w:rsidR="001F3AE1" w:rsidRPr="00D2588E" w:rsidRDefault="001F3AE1" w:rsidP="006E36D6">
      <w:pPr>
        <w:spacing w:line="276" w:lineRule="auto"/>
        <w:rPr>
          <w:rFonts w:asciiTheme="majorHAnsi" w:hAnsiTheme="majorHAnsi"/>
          <w:i/>
          <w:iCs/>
          <w:color w:val="00B0F0"/>
          <w:sz w:val="20"/>
          <w:szCs w:val="20"/>
          <w:lang w:val="en-GB"/>
        </w:rPr>
      </w:pPr>
      <w:r w:rsidRPr="00D2588E">
        <w:rPr>
          <w:rFonts w:asciiTheme="majorHAnsi" w:hAnsiTheme="majorHAnsi"/>
          <w:i/>
          <w:iCs/>
          <w:color w:val="00B0F0"/>
          <w:sz w:val="20"/>
          <w:szCs w:val="20"/>
          <w:lang w:val="en-GB"/>
        </w:rPr>
        <w:t xml:space="preserve">Complete the tables in this section to validate the compliance with each specific requirement for </w:t>
      </w:r>
      <w:r w:rsidR="00E227F4">
        <w:rPr>
          <w:rFonts w:asciiTheme="majorHAnsi" w:hAnsiTheme="majorHAnsi"/>
          <w:i/>
          <w:iCs/>
          <w:color w:val="00B0F0"/>
          <w:sz w:val="20"/>
          <w:szCs w:val="20"/>
          <w:lang w:val="en-GB"/>
        </w:rPr>
        <w:t>issuance</w:t>
      </w:r>
      <w:r w:rsidRPr="00D2588E">
        <w:rPr>
          <w:rFonts w:asciiTheme="majorHAnsi" w:hAnsiTheme="majorHAnsi"/>
          <w:i/>
          <w:iCs/>
          <w:color w:val="00B0F0"/>
          <w:sz w:val="20"/>
          <w:szCs w:val="20"/>
          <w:lang w:val="en-GB"/>
        </w:rPr>
        <w:t xml:space="preserve"> in accordance with applicable </w:t>
      </w:r>
      <w:r w:rsidR="00834758">
        <w:rPr>
          <w:rFonts w:asciiTheme="majorHAnsi" w:hAnsiTheme="majorHAnsi"/>
          <w:i/>
          <w:iCs/>
          <w:color w:val="00B0F0"/>
          <w:sz w:val="20"/>
          <w:szCs w:val="20"/>
          <w:lang w:val="en-GB"/>
        </w:rPr>
        <w:t>verification</w:t>
      </w:r>
      <w:r w:rsidRPr="00D2588E">
        <w:rPr>
          <w:rFonts w:asciiTheme="majorHAnsi" w:hAnsiTheme="majorHAnsi"/>
          <w:i/>
          <w:iCs/>
          <w:color w:val="00B0F0"/>
          <w:sz w:val="20"/>
          <w:szCs w:val="20"/>
          <w:lang w:val="en-GB"/>
        </w:rPr>
        <w:t xml:space="preserve"> requirements in the validation and verification standard by describing:</w:t>
      </w:r>
    </w:p>
    <w:p w14:paraId="43199467" w14:textId="77777777" w:rsidR="001F3AE1" w:rsidRPr="00D2588E" w:rsidRDefault="001F3AE1" w:rsidP="00D32346">
      <w:pPr>
        <w:numPr>
          <w:ilvl w:val="2"/>
          <w:numId w:val="33"/>
        </w:numPr>
        <w:spacing w:line="276" w:lineRule="auto"/>
        <w:rPr>
          <w:rFonts w:asciiTheme="majorHAnsi" w:hAnsiTheme="majorHAnsi"/>
          <w:i/>
          <w:iCs/>
          <w:color w:val="00B0F0"/>
          <w:sz w:val="20"/>
          <w:szCs w:val="20"/>
          <w:lang w:val="en-GB"/>
        </w:rPr>
      </w:pPr>
      <w:r w:rsidRPr="00D2588E">
        <w:rPr>
          <w:rFonts w:asciiTheme="majorHAnsi" w:eastAsia="MS Gothic" w:hAnsiTheme="majorHAnsi" w:cs="MS Gothic"/>
          <w:i/>
          <w:iCs/>
          <w:color w:val="00B0F0"/>
          <w:sz w:val="20"/>
          <w:szCs w:val="20"/>
          <w:lang w:val="en-GB"/>
        </w:rPr>
        <w:t>（</w:t>
      </w:r>
      <w:r w:rsidRPr="00D2588E">
        <w:rPr>
          <w:rFonts w:asciiTheme="majorHAnsi" w:hAnsiTheme="majorHAnsi"/>
          <w:i/>
          <w:iCs/>
          <w:color w:val="00B0F0"/>
          <w:sz w:val="20"/>
          <w:szCs w:val="20"/>
          <w:lang w:val="en-GB"/>
        </w:rPr>
        <w:t xml:space="preserve">a) Means of validation: describe how the compliance was validated. </w:t>
      </w:r>
    </w:p>
    <w:p w14:paraId="475F0098" w14:textId="77777777" w:rsidR="001F3AE1" w:rsidRPr="00D2588E" w:rsidRDefault="001F3AE1" w:rsidP="00D32346">
      <w:pPr>
        <w:numPr>
          <w:ilvl w:val="2"/>
          <w:numId w:val="33"/>
        </w:numPr>
        <w:spacing w:line="276" w:lineRule="auto"/>
        <w:rPr>
          <w:rFonts w:asciiTheme="majorHAnsi" w:hAnsiTheme="majorHAnsi"/>
          <w:i/>
          <w:iCs/>
          <w:color w:val="00B0F0"/>
          <w:sz w:val="20"/>
          <w:szCs w:val="20"/>
          <w:lang w:val="en-GB"/>
        </w:rPr>
      </w:pPr>
      <w:r w:rsidRPr="00D2588E">
        <w:rPr>
          <w:rFonts w:asciiTheme="majorHAnsi" w:eastAsia="MS Gothic" w:hAnsiTheme="majorHAnsi" w:cs="MS Gothic"/>
          <w:i/>
          <w:iCs/>
          <w:color w:val="00B0F0"/>
          <w:sz w:val="20"/>
          <w:szCs w:val="20"/>
          <w:lang w:val="en-GB"/>
        </w:rPr>
        <w:t>（</w:t>
      </w:r>
      <w:r w:rsidRPr="00D2588E">
        <w:rPr>
          <w:rFonts w:asciiTheme="majorHAnsi" w:hAnsiTheme="majorHAnsi"/>
          <w:i/>
          <w:iCs/>
          <w:color w:val="00B0F0"/>
          <w:sz w:val="20"/>
          <w:szCs w:val="20"/>
          <w:lang w:val="en-GB"/>
        </w:rPr>
        <w:t>b) Findings: provide a brief description of the findings.</w:t>
      </w:r>
    </w:p>
    <w:p w14:paraId="03369E23" w14:textId="22A6A482" w:rsidR="001F3AE1" w:rsidRPr="00D2588E" w:rsidRDefault="001F3AE1" w:rsidP="006E36D6">
      <w:pPr>
        <w:spacing w:line="276" w:lineRule="auto"/>
        <w:rPr>
          <w:rFonts w:asciiTheme="majorHAnsi" w:hAnsiTheme="majorHAnsi"/>
          <w:color w:val="00B0F0"/>
          <w:sz w:val="20"/>
          <w:szCs w:val="20"/>
        </w:rPr>
      </w:pPr>
      <w:r w:rsidRPr="00D2588E">
        <w:rPr>
          <w:rFonts w:asciiTheme="majorHAnsi" w:eastAsia="MS Gothic" w:hAnsiTheme="majorHAnsi" w:cs="MS Gothic"/>
          <w:i/>
          <w:iCs/>
          <w:color w:val="00B0F0"/>
          <w:sz w:val="20"/>
          <w:szCs w:val="20"/>
          <w:lang w:val="en-GB"/>
        </w:rPr>
        <w:t>（</w:t>
      </w:r>
      <w:r w:rsidRPr="00D2588E">
        <w:rPr>
          <w:rFonts w:asciiTheme="majorHAnsi" w:hAnsiTheme="majorHAnsi"/>
          <w:i/>
          <w:iCs/>
          <w:color w:val="00B0F0"/>
          <w:sz w:val="20"/>
          <w:szCs w:val="20"/>
          <w:lang w:val="en-GB"/>
        </w:rPr>
        <w:t>c) Conclusion: provide a conclusion on the compliance based on the findings.</w:t>
      </w:r>
    </w:p>
    <w:p w14:paraId="2D98EDA6" w14:textId="728996F4" w:rsidR="001F3AE1" w:rsidRPr="00D2588E" w:rsidRDefault="00910D6E" w:rsidP="007E4ED3">
      <w:pPr>
        <w:rPr>
          <w:rFonts w:asciiTheme="majorHAnsi" w:hAnsiTheme="majorHAnsi"/>
          <w:color w:val="00B0F0"/>
          <w:sz w:val="20"/>
          <w:szCs w:val="20"/>
        </w:rPr>
      </w:pPr>
      <w:r w:rsidRPr="00D2588E">
        <w:rPr>
          <w:rFonts w:asciiTheme="majorHAnsi" w:hAnsiTheme="majorHAnsi"/>
          <w:color w:val="00B0F0"/>
          <w:sz w:val="20"/>
          <w:szCs w:val="20"/>
        </w:rPr>
        <w:t>Extra sections could be added as per the project type/uniqueness</w:t>
      </w:r>
    </w:p>
    <w:p w14:paraId="6703803E" w14:textId="37008043" w:rsidR="002D1750" w:rsidRPr="00987BAF" w:rsidRDefault="002D1750" w:rsidP="00BD3325">
      <w:pPr>
        <w:pStyle w:val="Heading1"/>
        <w:numPr>
          <w:ilvl w:val="3"/>
          <w:numId w:val="0"/>
        </w:numPr>
        <w:shd w:val="clear" w:color="auto" w:fill="00B9BD"/>
        <w:spacing w:before="120" w:after="120" w:line="276" w:lineRule="auto"/>
        <w:contextualSpacing w:val="0"/>
        <w:rPr>
          <w:rFonts w:asciiTheme="majorHAnsi" w:hAnsiTheme="majorHAnsi"/>
          <w:color w:val="4D4D4C"/>
          <w:szCs w:val="26"/>
        </w:rPr>
      </w:pPr>
      <w:bookmarkStart w:id="23" w:name="_Ref49860651"/>
      <w:bookmarkStart w:id="24" w:name="_Toc215295435"/>
      <w:bookmarkStart w:id="25" w:name="_Toc224144147"/>
      <w:bookmarkStart w:id="26" w:name="_Toc229656382"/>
      <w:r w:rsidRPr="00987BAF">
        <w:rPr>
          <w:rFonts w:asciiTheme="majorHAnsi" w:hAnsiTheme="majorHAnsi"/>
          <w:color w:val="4D4D4C"/>
          <w:szCs w:val="26"/>
        </w:rPr>
        <w:t>SECTION A. DESCRIPTION OF PROJECT</w:t>
      </w:r>
      <w:bookmarkEnd w:id="23"/>
      <w:bookmarkEnd w:id="24"/>
      <w:bookmarkEnd w:id="25"/>
      <w:r w:rsidR="00AE6A0D" w:rsidRPr="00987BAF">
        <w:rPr>
          <w:rFonts w:asciiTheme="majorHAnsi" w:hAnsiTheme="majorHAnsi"/>
          <w:color w:val="4D4D4C"/>
          <w:szCs w:val="26"/>
        </w:rPr>
        <w:t xml:space="preserve"> ACTIVITY</w:t>
      </w:r>
      <w:bookmarkEnd w:id="26"/>
    </w:p>
    <w:p w14:paraId="0C5BAAF6" w14:textId="6A4D4041" w:rsidR="002D1750" w:rsidRPr="00987BAF" w:rsidRDefault="002D1750" w:rsidP="00E41AAE">
      <w:pPr>
        <w:pStyle w:val="Heading2"/>
      </w:pPr>
      <w:bookmarkStart w:id="27" w:name="_Toc40962734"/>
      <w:bookmarkStart w:id="28" w:name="_Toc215295436"/>
      <w:bookmarkStart w:id="29" w:name="_Toc224144148"/>
      <w:r w:rsidRPr="00987BAF">
        <w:t xml:space="preserve">A.1. </w:t>
      </w:r>
      <w:r w:rsidR="00D85D1F" w:rsidRPr="00987BAF">
        <w:rPr>
          <w:caps w:val="0"/>
        </w:rPr>
        <w:t xml:space="preserve">Compliance with </w:t>
      </w:r>
      <w:r w:rsidR="00D85D1F">
        <w:rPr>
          <w:caps w:val="0"/>
        </w:rPr>
        <w:t>MR</w:t>
      </w:r>
      <w:r w:rsidR="00D85D1F" w:rsidRPr="00987BAF">
        <w:rPr>
          <w:caps w:val="0"/>
        </w:rPr>
        <w:t xml:space="preserve"> form</w:t>
      </w:r>
      <w:bookmarkEnd w:id="27"/>
      <w:bookmarkEnd w:id="28"/>
      <w:bookmarkEnd w:id="29"/>
      <w:r w:rsidRPr="00987BAF">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D832CD" w:rsidRPr="00D2588E" w14:paraId="1670619E"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DE9BB39"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bookmarkStart w:id="30" w:name="_Toc40962735"/>
            <w:r w:rsidRPr="00FD606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0830E"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D832CD" w:rsidRPr="00D2588E" w14:paraId="0E178838"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5DA058"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47C7"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D832CD" w:rsidRPr="00D2588E" w14:paraId="2AB28D7F"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D1878A"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97FA3"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33BA4A14" w14:textId="37D19263" w:rsidR="002D1750" w:rsidRPr="00D2588E" w:rsidRDefault="002D1750" w:rsidP="00BD3325">
      <w:pPr>
        <w:rPr>
          <w:rFonts w:asciiTheme="majorHAnsi" w:hAnsiTheme="majorHAnsi"/>
          <w:sz w:val="20"/>
          <w:szCs w:val="20"/>
        </w:rPr>
      </w:pPr>
    </w:p>
    <w:p w14:paraId="04AF651F" w14:textId="53493262" w:rsidR="00E82DA7" w:rsidRPr="00481E5B" w:rsidRDefault="00E82DA7" w:rsidP="00E82DA7">
      <w:pPr>
        <w:rPr>
          <w:rFonts w:asciiTheme="majorHAnsi" w:hAnsiTheme="majorHAnsi"/>
          <w:i/>
          <w:iCs/>
          <w:color w:val="00B0F0"/>
          <w:sz w:val="20"/>
          <w:szCs w:val="20"/>
          <w:lang w:val="en-GB"/>
        </w:rPr>
      </w:pPr>
      <w:r w:rsidRPr="00481E5B">
        <w:rPr>
          <w:rFonts w:asciiTheme="majorHAnsi" w:hAnsiTheme="majorHAnsi"/>
          <w:i/>
          <w:iCs/>
          <w:color w:val="00B0F0"/>
          <w:sz w:val="20"/>
          <w:szCs w:val="20"/>
          <w:lang w:val="en-GB"/>
        </w:rPr>
        <w:t xml:space="preserve">State whether the </w:t>
      </w:r>
      <w:r w:rsidR="006A6CDC" w:rsidRPr="00481E5B">
        <w:rPr>
          <w:rFonts w:asciiTheme="majorHAnsi" w:hAnsiTheme="majorHAnsi"/>
          <w:i/>
          <w:iCs/>
          <w:color w:val="00B0F0"/>
          <w:sz w:val="20"/>
          <w:szCs w:val="20"/>
        </w:rPr>
        <w:t>MR</w:t>
      </w:r>
      <w:r w:rsidRPr="00481E5B">
        <w:rPr>
          <w:rFonts w:asciiTheme="majorHAnsi" w:hAnsiTheme="majorHAnsi"/>
          <w:i/>
          <w:iCs/>
          <w:color w:val="00B0F0"/>
          <w:sz w:val="20"/>
          <w:szCs w:val="20"/>
        </w:rPr>
        <w:t xml:space="preserve"> has been completed using the valid version of the applicable </w:t>
      </w:r>
      <w:hyperlink r:id="rId12" w:tooltip="Monitoring Report" w:history="1">
        <w:r w:rsidR="007F59CB" w:rsidRPr="00481E5B">
          <w:rPr>
            <w:rStyle w:val="SmartLink"/>
            <w:rFonts w:asciiTheme="majorHAnsi" w:hAnsiTheme="majorHAnsi"/>
            <w:i/>
            <w:iCs/>
            <w:color w:val="00B0F0"/>
            <w:sz w:val="20"/>
          </w:rPr>
          <w:t>Monitoring Report</w:t>
        </w:r>
      </w:hyperlink>
      <w:r w:rsidR="007F59CB" w:rsidRPr="00481E5B">
        <w:rPr>
          <w:rStyle w:val="SmartLink"/>
          <w:rFonts w:asciiTheme="majorHAnsi" w:hAnsiTheme="majorHAnsi"/>
          <w:i/>
          <w:iCs/>
          <w:color w:val="00B0F0"/>
          <w:sz w:val="20"/>
        </w:rPr>
        <w:t xml:space="preserve"> </w:t>
      </w:r>
      <w:r w:rsidR="00481E5B">
        <w:rPr>
          <w:rFonts w:asciiTheme="majorHAnsi" w:hAnsiTheme="majorHAnsi"/>
          <w:i/>
          <w:iCs/>
          <w:color w:val="00B0F0"/>
          <w:sz w:val="20"/>
          <w:szCs w:val="20"/>
        </w:rPr>
        <w:t>form</w:t>
      </w:r>
      <w:r w:rsidRPr="00481E5B">
        <w:rPr>
          <w:rFonts w:asciiTheme="majorHAnsi" w:hAnsiTheme="majorHAnsi"/>
          <w:i/>
          <w:iCs/>
          <w:color w:val="00B0F0"/>
          <w:sz w:val="20"/>
          <w:szCs w:val="20"/>
        </w:rPr>
        <w:t xml:space="preserve">, following the instructions in the </w:t>
      </w:r>
      <w:hyperlink r:id="rId13" w:history="1">
        <w:r w:rsidR="00481E5B">
          <w:rPr>
            <w:rStyle w:val="SmartLink"/>
            <w:rFonts w:asciiTheme="majorHAnsi" w:hAnsiTheme="majorHAnsi"/>
            <w:i/>
            <w:iCs/>
            <w:color w:val="00B0F0"/>
            <w:sz w:val="20"/>
          </w:rPr>
          <w:t xml:space="preserve">Instructions </w:t>
        </w:r>
      </w:hyperlink>
      <w:r w:rsidR="00851E6B">
        <w:rPr>
          <w:rFonts w:asciiTheme="majorHAnsi" w:hAnsiTheme="majorHAnsi"/>
          <w:i/>
          <w:iCs/>
          <w:color w:val="00B0F0"/>
          <w:sz w:val="20"/>
          <w:szCs w:val="20"/>
        </w:rPr>
        <w:t>for filling the form</w:t>
      </w:r>
      <w:r w:rsidRPr="00481E5B">
        <w:rPr>
          <w:rFonts w:asciiTheme="majorHAnsi" w:hAnsiTheme="majorHAnsi"/>
          <w:i/>
          <w:iCs/>
          <w:color w:val="00B0F0"/>
          <w:sz w:val="20"/>
          <w:szCs w:val="20"/>
          <w:lang w:val="en-GB"/>
        </w:rPr>
        <w:t>.</w:t>
      </w:r>
    </w:p>
    <w:p w14:paraId="21DC6AA7" w14:textId="18870FF0" w:rsidR="0008224D" w:rsidRPr="00D2588E" w:rsidRDefault="0008224D" w:rsidP="00E41AAE">
      <w:pPr>
        <w:pStyle w:val="Heading2"/>
      </w:pPr>
      <w:bookmarkStart w:id="31" w:name="_Toc215295437"/>
      <w:bookmarkStart w:id="32" w:name="_Toc224144149"/>
      <w:r w:rsidRPr="00F224FE">
        <w:t>A.</w:t>
      </w:r>
      <w:r w:rsidR="00404769" w:rsidRPr="00F224FE">
        <w:t>2</w:t>
      </w:r>
      <w:r w:rsidR="00547477" w:rsidRPr="00D2588E">
        <w:t xml:space="preserve">. </w:t>
      </w:r>
      <w:bookmarkEnd w:id="31"/>
      <w:bookmarkEnd w:id="32"/>
      <w:r w:rsidR="00D85D1F" w:rsidRPr="00547477">
        <w:rPr>
          <w:caps w:val="0"/>
        </w:rPr>
        <w:t xml:space="preserve">Compliance of general description of </w:t>
      </w:r>
      <w:r w:rsidR="00D85D1F">
        <w:rPr>
          <w:caps w:val="0"/>
        </w:rPr>
        <w:t>project</w:t>
      </w:r>
      <w:r w:rsidR="00D85D1F" w:rsidRPr="00D2588E">
        <w:rPr>
          <w:caps w:val="0"/>
        </w:rPr>
        <w:t xml:space="preserve"> activity</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08224D" w:rsidRPr="00D2588E" w14:paraId="415E0B38" w14:textId="77777777" w:rsidTr="00476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F451E0" w14:textId="77777777" w:rsidR="0008224D" w:rsidRPr="00FD6062" w:rsidRDefault="0008224D" w:rsidP="005D020C">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5C39B" w14:textId="646031A7" w:rsidR="0008224D" w:rsidRPr="00D2588E" w:rsidRDefault="0008224D" w:rsidP="005D020C">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08224D" w:rsidRPr="00D2588E" w14:paraId="06E70405" w14:textId="77777777" w:rsidTr="00476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E12B33" w14:textId="77777777" w:rsidR="0008224D" w:rsidRPr="00FD6062" w:rsidRDefault="0008224D" w:rsidP="005D020C">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24CA" w14:textId="77777777" w:rsidR="0008224D" w:rsidRPr="00D2588E" w:rsidRDefault="0008224D" w:rsidP="005D020C">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08224D" w:rsidRPr="00D2588E" w14:paraId="5EE363F8" w14:textId="77777777" w:rsidTr="00476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91F4DA" w14:textId="77777777" w:rsidR="0008224D" w:rsidRPr="00FD6062" w:rsidRDefault="0008224D" w:rsidP="005D020C">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4282" w14:textId="77777777" w:rsidR="0008224D" w:rsidRPr="00D2588E" w:rsidRDefault="0008224D" w:rsidP="005D020C">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5A3B2477" w14:textId="77777777" w:rsidR="006E36D6" w:rsidRDefault="006E36D6" w:rsidP="004E5275">
      <w:pPr>
        <w:rPr>
          <w:rFonts w:asciiTheme="majorHAnsi" w:hAnsiTheme="majorHAnsi"/>
          <w:i/>
          <w:iCs/>
          <w:color w:val="00B0F0"/>
          <w:sz w:val="20"/>
          <w:szCs w:val="20"/>
          <w:shd w:val="clear" w:color="auto" w:fill="FFFFFF" w:themeFill="background1"/>
        </w:rPr>
      </w:pPr>
    </w:p>
    <w:p w14:paraId="3061A19E" w14:textId="1AF23DD7" w:rsidR="004E5275" w:rsidRPr="004232E9" w:rsidRDefault="004E5275" w:rsidP="004232E9">
      <w:pPr>
        <w:rPr>
          <w:rFonts w:asciiTheme="majorHAnsi" w:hAnsiTheme="majorHAnsi"/>
          <w:i/>
          <w:iCs/>
          <w:color w:val="00B0F0"/>
          <w:sz w:val="20"/>
          <w:szCs w:val="20"/>
          <w:lang w:val="en-GB"/>
        </w:rPr>
      </w:pPr>
      <w:r w:rsidRPr="004232E9">
        <w:rPr>
          <w:rFonts w:asciiTheme="majorHAnsi" w:hAnsiTheme="majorHAnsi"/>
          <w:i/>
          <w:iCs/>
          <w:color w:val="00B0F0"/>
          <w:sz w:val="20"/>
          <w:szCs w:val="20"/>
          <w:lang w:val="en-GB"/>
        </w:rPr>
        <w:t xml:space="preserve">Assess and report if summary of the project </w:t>
      </w:r>
      <w:proofErr w:type="gramStart"/>
      <w:r w:rsidRPr="004232E9">
        <w:rPr>
          <w:rFonts w:asciiTheme="majorHAnsi" w:hAnsiTheme="majorHAnsi"/>
          <w:i/>
          <w:iCs/>
          <w:color w:val="00B0F0"/>
          <w:sz w:val="20"/>
          <w:szCs w:val="20"/>
          <w:lang w:val="en-GB"/>
        </w:rPr>
        <w:t>is in compliance with</w:t>
      </w:r>
      <w:proofErr w:type="gramEnd"/>
      <w:r w:rsidRPr="004232E9">
        <w:rPr>
          <w:rFonts w:asciiTheme="majorHAnsi" w:hAnsiTheme="majorHAnsi"/>
          <w:i/>
          <w:iCs/>
          <w:color w:val="00B0F0"/>
          <w:sz w:val="20"/>
          <w:szCs w:val="20"/>
          <w:lang w:val="en-GB"/>
        </w:rPr>
        <w:t xml:space="preserve"> the details given in VPA-DD including but not confined to:</w:t>
      </w:r>
    </w:p>
    <w:p w14:paraId="5C99593B" w14:textId="77777777" w:rsidR="00476A94" w:rsidRPr="00FD5F93" w:rsidRDefault="00476A94"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The location of the proposed project.</w:t>
      </w:r>
    </w:p>
    <w:p w14:paraId="02011A48" w14:textId="77777777" w:rsidR="00476A94" w:rsidRPr="00FD5F93" w:rsidRDefault="00476A94"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The technologies/measures to be deployed and/or implemented by the project.</w:t>
      </w:r>
    </w:p>
    <w:p w14:paraId="7F59FA91" w14:textId="77777777" w:rsidR="00476A94" w:rsidRPr="00FD5F93" w:rsidRDefault="00476A94"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The project boundary.</w:t>
      </w:r>
    </w:p>
    <w:p w14:paraId="39EE98A5" w14:textId="77777777" w:rsidR="00476A94" w:rsidRPr="00FD5F93" w:rsidRDefault="00476A94"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The baseline scenario.</w:t>
      </w:r>
    </w:p>
    <w:p w14:paraId="3054767D" w14:textId="2E0B334B" w:rsidR="0008224D" w:rsidRPr="00FD5F93" w:rsidRDefault="00476A94"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The estimates of annual average and total GHG emission reductions/net removals for the chosen crediting period.</w:t>
      </w:r>
    </w:p>
    <w:p w14:paraId="0CB8A946" w14:textId="171987E8" w:rsidR="002D1750" w:rsidRPr="00D2588E" w:rsidRDefault="002D1750" w:rsidP="00E41AAE">
      <w:pPr>
        <w:pStyle w:val="Heading2"/>
      </w:pPr>
      <w:bookmarkStart w:id="33" w:name="_Toc215295438"/>
      <w:bookmarkStart w:id="34" w:name="_Toc224144150"/>
      <w:r w:rsidRPr="00D2588E">
        <w:t>A.</w:t>
      </w:r>
      <w:r w:rsidR="00404769" w:rsidRPr="00D2588E">
        <w:t>3</w:t>
      </w:r>
      <w:r w:rsidRPr="00D2588E">
        <w:t xml:space="preserve">. </w:t>
      </w:r>
      <w:bookmarkEnd w:id="30"/>
      <w:r w:rsidR="00D85D1F">
        <w:rPr>
          <w:caps w:val="0"/>
        </w:rPr>
        <w:t xml:space="preserve">Compliance of </w:t>
      </w:r>
      <w:r w:rsidR="00D85D1F" w:rsidRPr="00D2588E">
        <w:rPr>
          <w:caps w:val="0"/>
        </w:rPr>
        <w:t>project activity location</w:t>
      </w:r>
      <w:bookmarkEnd w:id="33"/>
      <w:bookmarkEnd w:id="34"/>
      <w:r w:rsidR="00D85D1F" w:rsidRPr="00D2588E">
        <w:rPr>
          <w:caps w:val="0"/>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D832CD" w:rsidRPr="00D2588E" w14:paraId="2B8A0764" w14:textId="77777777" w:rsidTr="007A5B8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BD33FD"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042A8"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D832CD" w:rsidRPr="00D2588E" w14:paraId="4B49B999" w14:textId="77777777" w:rsidTr="007A5B8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4A516E"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2DB73"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D832CD" w:rsidRPr="00D2588E" w14:paraId="08EA9B77" w14:textId="77777777" w:rsidTr="007A5B8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61EEDB"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54450"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6DE6B2C2" w14:textId="77777777" w:rsidR="006E36D6" w:rsidRDefault="006E36D6" w:rsidP="00382513">
      <w:pPr>
        <w:spacing w:after="0" w:line="240" w:lineRule="auto"/>
        <w:rPr>
          <w:rFonts w:asciiTheme="majorHAnsi" w:hAnsiTheme="majorHAnsi"/>
          <w:i/>
          <w:iCs/>
          <w:color w:val="00B0F0"/>
          <w:sz w:val="20"/>
          <w:szCs w:val="20"/>
          <w:lang w:val="en-IN"/>
        </w:rPr>
      </w:pPr>
    </w:p>
    <w:p w14:paraId="608D4675" w14:textId="1CF49437" w:rsidR="00382513" w:rsidRDefault="00382513" w:rsidP="00382513">
      <w:pPr>
        <w:spacing w:after="0" w:line="240" w:lineRule="auto"/>
        <w:rPr>
          <w:rFonts w:asciiTheme="majorHAnsi" w:hAnsiTheme="majorHAnsi"/>
          <w:i/>
          <w:iCs/>
          <w:color w:val="00B0F0"/>
          <w:sz w:val="20"/>
          <w:szCs w:val="20"/>
          <w:lang w:val="en-IN"/>
        </w:rPr>
      </w:pPr>
      <w:r w:rsidRPr="00FC0C34">
        <w:rPr>
          <w:rFonts w:asciiTheme="majorHAnsi" w:hAnsiTheme="majorHAnsi"/>
          <w:i/>
          <w:iCs/>
          <w:color w:val="00B0F0"/>
          <w:sz w:val="20"/>
          <w:szCs w:val="20"/>
          <w:lang w:val="en-IN"/>
        </w:rPr>
        <w:t xml:space="preserve">In this section, the auditor </w:t>
      </w:r>
      <w:r>
        <w:rPr>
          <w:rFonts w:asciiTheme="majorHAnsi" w:hAnsiTheme="majorHAnsi"/>
          <w:i/>
          <w:iCs/>
          <w:color w:val="00B0F0"/>
          <w:sz w:val="20"/>
          <w:szCs w:val="20"/>
          <w:lang w:val="en-IN"/>
        </w:rPr>
        <w:t>shall</w:t>
      </w:r>
      <w:r w:rsidRPr="00FC0C34">
        <w:rPr>
          <w:rFonts w:asciiTheme="majorHAnsi" w:hAnsiTheme="majorHAnsi"/>
          <w:i/>
          <w:iCs/>
          <w:color w:val="00B0F0"/>
          <w:sz w:val="20"/>
          <w:szCs w:val="20"/>
          <w:lang w:val="en-IN"/>
        </w:rPr>
        <w:t xml:space="preserve"> report the project</w:t>
      </w:r>
      <w:r w:rsidR="00082606">
        <w:rPr>
          <w:rFonts w:asciiTheme="majorHAnsi" w:hAnsiTheme="majorHAnsi"/>
          <w:i/>
          <w:iCs/>
          <w:color w:val="00B0F0"/>
          <w:sz w:val="20"/>
          <w:szCs w:val="20"/>
          <w:lang w:val="en-IN"/>
        </w:rPr>
        <w:t xml:space="preserve"> activity</w:t>
      </w:r>
      <w:r w:rsidRPr="00FC0C34">
        <w:rPr>
          <w:rFonts w:asciiTheme="majorHAnsi" w:hAnsiTheme="majorHAnsi"/>
          <w:i/>
          <w:iCs/>
          <w:color w:val="00B0F0"/>
          <w:sz w:val="20"/>
          <w:szCs w:val="20"/>
          <w:lang w:val="en-IN"/>
        </w:rPr>
        <w:t xml:space="preserve">’s precise geographic identification as assessed during validation or verification, including the host country, relevant region(s)/state(s)/province(s), and cities, towns, or communities, with street name and number where applicable. </w:t>
      </w:r>
    </w:p>
    <w:p w14:paraId="6892BA40" w14:textId="26D4F3A3" w:rsidR="002D1750" w:rsidRPr="00D2588E" w:rsidRDefault="00382513" w:rsidP="00382513">
      <w:pPr>
        <w:spacing w:before="100" w:beforeAutospacing="1" w:after="100" w:afterAutospacing="1" w:line="240" w:lineRule="auto"/>
        <w:contextualSpacing w:val="0"/>
        <w:jc w:val="both"/>
        <w:rPr>
          <w:rFonts w:asciiTheme="majorHAnsi" w:eastAsia="Times New Roman" w:hAnsiTheme="majorHAnsi" w:cs="Times New Roman"/>
          <w:i/>
          <w:iCs/>
          <w:color w:val="00B0F0"/>
          <w:sz w:val="20"/>
          <w:szCs w:val="20"/>
          <w:lang w:val="en-GB" w:eastAsia="en-GB"/>
          <w14:cntxtAlts w14:val="0"/>
        </w:rPr>
      </w:pPr>
      <w:r w:rsidRPr="00FC0C34">
        <w:rPr>
          <w:rFonts w:asciiTheme="majorHAnsi" w:hAnsiTheme="majorHAnsi"/>
          <w:i/>
          <w:iCs/>
          <w:color w:val="00B0F0"/>
          <w:sz w:val="20"/>
          <w:szCs w:val="20"/>
          <w:lang w:val="en-IN"/>
        </w:rPr>
        <w:t xml:space="preserve">The auditor shall </w:t>
      </w:r>
      <w:r>
        <w:rPr>
          <w:rFonts w:asciiTheme="majorHAnsi" w:hAnsiTheme="majorHAnsi"/>
          <w:i/>
          <w:iCs/>
          <w:color w:val="00B0F0"/>
          <w:sz w:val="20"/>
          <w:szCs w:val="20"/>
          <w:lang w:val="en-IN"/>
        </w:rPr>
        <w:t>provide their opinion on the consistency with the design documentation</w:t>
      </w:r>
      <w:r w:rsidR="007A5B87" w:rsidRPr="00D2588E">
        <w:rPr>
          <w:rFonts w:asciiTheme="majorHAnsi" w:eastAsia="Times New Roman" w:hAnsiTheme="majorHAnsi" w:cs="Times New Roman"/>
          <w:i/>
          <w:iCs/>
          <w:color w:val="00B0F0"/>
          <w:sz w:val="20"/>
          <w:szCs w:val="20"/>
          <w:lang w:val="en-GB" w:eastAsia="en-GB"/>
          <w14:cntxtAlts w14:val="0"/>
        </w:rPr>
        <w:t>.</w:t>
      </w:r>
    </w:p>
    <w:p w14:paraId="793391F2" w14:textId="602C2C18" w:rsidR="002D1750" w:rsidRPr="00D2588E" w:rsidRDefault="002D1750" w:rsidP="007126BE">
      <w:pPr>
        <w:pStyle w:val="Heading2"/>
        <w:ind w:left="630" w:hanging="630"/>
      </w:pPr>
      <w:bookmarkStart w:id="35" w:name="_Toc40962736"/>
      <w:bookmarkStart w:id="36" w:name="_Toc215295439"/>
      <w:bookmarkStart w:id="37" w:name="_Toc224144151"/>
      <w:r w:rsidRPr="00D2588E">
        <w:t>A.</w:t>
      </w:r>
      <w:r w:rsidR="00404769" w:rsidRPr="00D2588E">
        <w:t>4</w:t>
      </w:r>
      <w:r w:rsidR="00082606" w:rsidRPr="00D2588E">
        <w:t xml:space="preserve">. </w:t>
      </w:r>
      <w:r w:rsidR="00777A8C">
        <w:rPr>
          <w:caps w:val="0"/>
        </w:rPr>
        <w:t>Compliance of r</w:t>
      </w:r>
      <w:r w:rsidR="00777A8C" w:rsidRPr="00D2588E">
        <w:rPr>
          <w:caps w:val="0"/>
        </w:rPr>
        <w:t>eference of applied methodology</w:t>
      </w:r>
      <w:bookmarkEnd w:id="35"/>
      <w:r w:rsidR="00777A8C" w:rsidRPr="00D2588E">
        <w:rPr>
          <w:caps w:val="0"/>
        </w:rPr>
        <w:t xml:space="preserve"> and standardi</w:t>
      </w:r>
      <w:r w:rsidR="00823C3A">
        <w:rPr>
          <w:caps w:val="0"/>
        </w:rPr>
        <w:t>s</w:t>
      </w:r>
      <w:r w:rsidR="00777A8C" w:rsidRPr="00D2588E">
        <w:rPr>
          <w:caps w:val="0"/>
        </w:rPr>
        <w:t>ed baselines</w:t>
      </w:r>
      <w:bookmarkEnd w:id="36"/>
      <w:bookmarkEnd w:id="37"/>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D832CD" w:rsidRPr="00D2588E" w14:paraId="3868685C" w14:textId="77777777" w:rsidTr="004C30E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0969D3"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bookmarkStart w:id="38" w:name="_Toc40962737"/>
            <w:r w:rsidRPr="00FD6062">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7183"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D832CD" w:rsidRPr="00D2588E" w14:paraId="31E1BEF7" w14:textId="77777777" w:rsidTr="004C30E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786CFD"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9D809"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D832CD" w:rsidRPr="00D2588E" w14:paraId="5F5678E1" w14:textId="77777777" w:rsidTr="004C30E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C67E093" w14:textId="77777777" w:rsidR="00D832CD" w:rsidRPr="00FD6062" w:rsidRDefault="00D832CD"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2EE1" w14:textId="77777777" w:rsidR="00D832CD" w:rsidRPr="00D2588E" w:rsidRDefault="00D832CD"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1F7C69FF" w14:textId="77777777" w:rsidR="006E36D6" w:rsidRDefault="006E36D6" w:rsidP="003564B9">
      <w:pPr>
        <w:tabs>
          <w:tab w:val="left" w:pos="540"/>
        </w:tabs>
        <w:spacing w:before="60" w:after="60" w:line="276" w:lineRule="auto"/>
        <w:jc w:val="both"/>
        <w:rPr>
          <w:rFonts w:asciiTheme="majorHAnsi" w:hAnsiTheme="majorHAnsi"/>
          <w:i/>
          <w:iCs/>
          <w:color w:val="00B0F0"/>
          <w:sz w:val="20"/>
          <w:szCs w:val="20"/>
          <w:shd w:val="clear" w:color="auto" w:fill="FFFFFF" w:themeFill="background1"/>
        </w:rPr>
      </w:pPr>
    </w:p>
    <w:p w14:paraId="2D7874C4" w14:textId="74FB37A5" w:rsidR="003564B9" w:rsidRPr="004232E9" w:rsidRDefault="003564B9" w:rsidP="004232E9">
      <w:pPr>
        <w:rPr>
          <w:rFonts w:asciiTheme="majorHAnsi" w:hAnsiTheme="majorHAnsi"/>
          <w:i/>
          <w:iCs/>
          <w:color w:val="00B0F0"/>
          <w:sz w:val="20"/>
          <w:szCs w:val="20"/>
          <w:lang w:val="en-GB"/>
        </w:rPr>
      </w:pPr>
      <w:r w:rsidRPr="004232E9">
        <w:rPr>
          <w:rFonts w:asciiTheme="majorHAnsi" w:hAnsiTheme="majorHAnsi"/>
          <w:i/>
          <w:iCs/>
          <w:color w:val="00B0F0"/>
          <w:sz w:val="20"/>
          <w:szCs w:val="20"/>
          <w:lang w:val="en-GB"/>
        </w:rPr>
        <w:t xml:space="preserve">The VVB shall report if the applied methodology or </w:t>
      </w:r>
      <w:r w:rsidR="006E36D6" w:rsidRPr="004232E9">
        <w:rPr>
          <w:rFonts w:asciiTheme="majorHAnsi" w:hAnsiTheme="majorHAnsi"/>
          <w:i/>
          <w:iCs/>
          <w:color w:val="00B0F0"/>
          <w:sz w:val="20"/>
          <w:szCs w:val="20"/>
          <w:lang w:val="en-GB"/>
        </w:rPr>
        <w:t>standardized</w:t>
      </w:r>
      <w:r w:rsidRPr="004232E9">
        <w:rPr>
          <w:rFonts w:asciiTheme="majorHAnsi" w:hAnsiTheme="majorHAnsi"/>
          <w:i/>
          <w:iCs/>
          <w:color w:val="00B0F0"/>
          <w:sz w:val="20"/>
          <w:szCs w:val="20"/>
          <w:lang w:val="en-GB"/>
        </w:rPr>
        <w:t xml:space="preserve"> baseline </w:t>
      </w:r>
      <w:proofErr w:type="gramStart"/>
      <w:r w:rsidRPr="004232E9">
        <w:rPr>
          <w:rFonts w:asciiTheme="majorHAnsi" w:hAnsiTheme="majorHAnsi"/>
          <w:i/>
          <w:iCs/>
          <w:color w:val="00B0F0"/>
          <w:sz w:val="20"/>
          <w:szCs w:val="20"/>
          <w:lang w:val="en-GB"/>
        </w:rPr>
        <w:t>is in compliance with</w:t>
      </w:r>
      <w:proofErr w:type="gramEnd"/>
      <w:r w:rsidRPr="004232E9">
        <w:rPr>
          <w:rFonts w:asciiTheme="majorHAnsi" w:hAnsiTheme="majorHAnsi"/>
          <w:i/>
          <w:iCs/>
          <w:color w:val="00B0F0"/>
          <w:sz w:val="20"/>
          <w:szCs w:val="20"/>
          <w:lang w:val="en-GB"/>
        </w:rPr>
        <w:t xml:space="preserve"> the revised/ design certified design documentation.</w:t>
      </w:r>
    </w:p>
    <w:p w14:paraId="0BF8A589" w14:textId="77777777" w:rsidR="004C30E9" w:rsidRPr="004232E9" w:rsidRDefault="004C30E9" w:rsidP="004232E9">
      <w:pPr>
        <w:rPr>
          <w:rFonts w:asciiTheme="majorHAnsi" w:hAnsiTheme="majorHAnsi"/>
          <w:i/>
          <w:iCs/>
          <w:color w:val="00B0F0"/>
          <w:sz w:val="20"/>
          <w:szCs w:val="20"/>
          <w:lang w:val="en-GB"/>
        </w:rPr>
      </w:pPr>
      <w:r w:rsidRPr="004232E9">
        <w:rPr>
          <w:rFonts w:asciiTheme="majorHAnsi" w:hAnsiTheme="majorHAnsi"/>
          <w:i/>
          <w:iCs/>
          <w:color w:val="00B0F0"/>
          <w:sz w:val="20"/>
          <w:szCs w:val="20"/>
          <w:lang w:val="en-GB"/>
        </w:rPr>
        <w:t>Provide the exact references (titles and version numbers where available) for:</w:t>
      </w:r>
    </w:p>
    <w:p w14:paraId="5CF32C8B" w14:textId="77777777" w:rsidR="004C30E9" w:rsidRPr="00FD5F93" w:rsidRDefault="004C30E9"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Selected methodologies: List the methodologies chosen for the project</w:t>
      </w:r>
    </w:p>
    <w:p w14:paraId="7800BE0A" w14:textId="77777777" w:rsidR="004C30E9" w:rsidRPr="00FD5F93" w:rsidRDefault="004C30E9"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Other methodological regulatory documents: Include any additional standards, methodologies, tools, and guidelines used in accordance with the selected methodologies</w:t>
      </w:r>
    </w:p>
    <w:p w14:paraId="4F8774E7" w14:textId="77777777" w:rsidR="004C30E9" w:rsidRPr="00FD5F93" w:rsidRDefault="004C30E9" w:rsidP="00FD5F93">
      <w:pPr>
        <w:pStyle w:val="ListParagraph"/>
        <w:numPr>
          <w:ilvl w:val="0"/>
          <w:numId w:val="47"/>
        </w:numPr>
        <w:rPr>
          <w:rFonts w:asciiTheme="majorHAnsi" w:hAnsiTheme="majorHAnsi"/>
          <w:i/>
          <w:iCs/>
          <w:color w:val="00B0F0"/>
          <w:sz w:val="20"/>
          <w:szCs w:val="20"/>
          <w:lang w:val="en-GB"/>
        </w:rPr>
      </w:pPr>
      <w:r w:rsidRPr="00FD5F93">
        <w:rPr>
          <w:rFonts w:asciiTheme="majorHAnsi" w:hAnsiTheme="majorHAnsi"/>
          <w:i/>
          <w:iCs/>
          <w:color w:val="00B0F0"/>
          <w:sz w:val="20"/>
          <w:szCs w:val="20"/>
          <w:lang w:val="en-GB"/>
        </w:rPr>
        <w:t>Selected standardized baselines (if applicable): List any standardized baselines selected for the project</w:t>
      </w:r>
    </w:p>
    <w:p w14:paraId="4A72F217" w14:textId="485CAC44" w:rsidR="002D1750" w:rsidRPr="004232E9" w:rsidRDefault="004C30E9" w:rsidP="004232E9">
      <w:pPr>
        <w:rPr>
          <w:rFonts w:asciiTheme="majorHAnsi" w:hAnsiTheme="majorHAnsi"/>
          <w:i/>
          <w:iCs/>
          <w:color w:val="00B0F0"/>
          <w:sz w:val="20"/>
          <w:szCs w:val="20"/>
          <w:lang w:val="en-GB"/>
        </w:rPr>
      </w:pPr>
      <w:r w:rsidRPr="004232E9">
        <w:rPr>
          <w:rFonts w:asciiTheme="majorHAnsi" w:hAnsiTheme="majorHAnsi"/>
          <w:i/>
          <w:iCs/>
          <w:color w:val="00B0F0"/>
          <w:sz w:val="20"/>
          <w:szCs w:val="20"/>
          <w:lang w:val="en-GB"/>
        </w:rPr>
        <w:t>For reference to GS4GG approved methodology refer to GS4GG methodology page.</w:t>
      </w:r>
    </w:p>
    <w:p w14:paraId="6655D25C" w14:textId="428DDBAF" w:rsidR="002D1750" w:rsidRPr="00E41AAE" w:rsidRDefault="002D1750" w:rsidP="00BD3325">
      <w:pPr>
        <w:pStyle w:val="Heading1"/>
        <w:numPr>
          <w:ilvl w:val="3"/>
          <w:numId w:val="0"/>
        </w:numPr>
        <w:shd w:val="clear" w:color="auto" w:fill="00B9BD"/>
        <w:spacing w:before="120" w:after="120" w:line="276" w:lineRule="auto"/>
        <w:contextualSpacing w:val="0"/>
        <w:rPr>
          <w:rFonts w:asciiTheme="majorHAnsi" w:hAnsiTheme="majorHAnsi"/>
          <w:color w:val="4D4D4C"/>
          <w:szCs w:val="26"/>
        </w:rPr>
      </w:pPr>
      <w:bookmarkStart w:id="39" w:name="_Toc40962738"/>
      <w:bookmarkStart w:id="40" w:name="_Ref47706306"/>
      <w:bookmarkStart w:id="41" w:name="_Ref49860659"/>
      <w:bookmarkStart w:id="42" w:name="_Toc215295441"/>
      <w:bookmarkStart w:id="43" w:name="_Toc224144153"/>
      <w:bookmarkStart w:id="44" w:name="_Toc229656383"/>
      <w:bookmarkEnd w:id="38"/>
      <w:r w:rsidRPr="00E41AAE">
        <w:rPr>
          <w:rFonts w:asciiTheme="majorHAnsi" w:hAnsiTheme="majorHAnsi"/>
          <w:color w:val="4D4D4C"/>
          <w:szCs w:val="26"/>
        </w:rPr>
        <w:t>SECTION B. IMPLEMENTATION OF PROJECT</w:t>
      </w:r>
      <w:bookmarkEnd w:id="39"/>
      <w:bookmarkEnd w:id="40"/>
      <w:bookmarkEnd w:id="41"/>
      <w:bookmarkEnd w:id="42"/>
      <w:bookmarkEnd w:id="43"/>
      <w:r w:rsidRPr="00E41AAE">
        <w:rPr>
          <w:rFonts w:asciiTheme="majorHAnsi" w:hAnsiTheme="majorHAnsi"/>
          <w:color w:val="4D4D4C"/>
          <w:szCs w:val="26"/>
        </w:rPr>
        <w:t xml:space="preserve"> </w:t>
      </w:r>
      <w:r w:rsidR="001948C4" w:rsidRPr="00E41AAE">
        <w:rPr>
          <w:rFonts w:asciiTheme="majorHAnsi" w:hAnsiTheme="majorHAnsi"/>
          <w:color w:val="4D4D4C"/>
          <w:szCs w:val="26"/>
        </w:rPr>
        <w:t>ACTIVITY</w:t>
      </w:r>
      <w:bookmarkEnd w:id="44"/>
    </w:p>
    <w:p w14:paraId="05740731" w14:textId="1B3B4416" w:rsidR="002D1750" w:rsidRPr="00E41AAE" w:rsidRDefault="002D1750" w:rsidP="007126BE">
      <w:pPr>
        <w:pStyle w:val="Heading2"/>
        <w:ind w:left="630" w:hanging="630"/>
      </w:pPr>
      <w:bookmarkStart w:id="45" w:name="_Toc40962739"/>
      <w:bookmarkStart w:id="46" w:name="_Toc215295442"/>
      <w:bookmarkStart w:id="47" w:name="_Ref418094175"/>
      <w:bookmarkStart w:id="48" w:name="_Toc224144154"/>
      <w:r w:rsidRPr="00E41AAE">
        <w:t xml:space="preserve">B.1. </w:t>
      </w:r>
      <w:bookmarkEnd w:id="45"/>
      <w:bookmarkEnd w:id="46"/>
      <w:bookmarkEnd w:id="47"/>
      <w:bookmarkEnd w:id="48"/>
      <w:r w:rsidR="007126BE" w:rsidRPr="007126BE">
        <w:rPr>
          <w:caps w:val="0"/>
        </w:rPr>
        <w:t>Compliance of implementation and operation of project activity with design certified PDD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6C7264" w:rsidRPr="00D2588E" w14:paraId="6B35BA85" w14:textId="77777777" w:rsidTr="00FC088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60543B" w14:textId="77777777" w:rsidR="006C7264" w:rsidRPr="00FD6062" w:rsidRDefault="006C7264"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C1CB3" w14:textId="77777777" w:rsidR="006C7264" w:rsidRPr="00D2588E" w:rsidRDefault="006C7264"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6C7264" w:rsidRPr="00D2588E" w14:paraId="6EE9E5AF" w14:textId="77777777" w:rsidTr="00FC088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74162B3" w14:textId="77777777" w:rsidR="006C7264" w:rsidRPr="00FD6062" w:rsidRDefault="006C7264"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43388" w14:textId="77777777" w:rsidR="006C7264" w:rsidRPr="00D2588E" w:rsidRDefault="006C7264"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6C7264" w:rsidRPr="00D2588E" w14:paraId="466F4E9C" w14:textId="77777777" w:rsidTr="00FC088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1D5F64" w14:textId="77777777" w:rsidR="006C7264" w:rsidRPr="00FD6062" w:rsidRDefault="006C7264"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139B2" w14:textId="77777777" w:rsidR="006C7264" w:rsidRPr="00D2588E" w:rsidRDefault="006C7264"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1C1C5BDF" w14:textId="77777777" w:rsidR="00D32346" w:rsidRDefault="00D32346" w:rsidP="00484E17">
      <w:pPr>
        <w:spacing w:after="0" w:line="240" w:lineRule="auto"/>
        <w:rPr>
          <w:rFonts w:asciiTheme="majorHAnsi" w:hAnsiTheme="majorHAnsi"/>
          <w:i/>
          <w:iCs/>
          <w:color w:val="00B0F0"/>
          <w:sz w:val="20"/>
          <w:szCs w:val="20"/>
          <w:lang w:val="en-IN"/>
        </w:rPr>
      </w:pPr>
    </w:p>
    <w:p w14:paraId="6086A90F" w14:textId="61873C2C" w:rsidR="00484E17" w:rsidRPr="00752930" w:rsidRDefault="00484E17" w:rsidP="00D32346">
      <w:p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The VVB shall assess whether the information provided by the Project Developer (PD) on the implementation and actual operation of the project is complete, accurate, and consistent with applicable requirements and supporting evidence.</w:t>
      </w:r>
    </w:p>
    <w:p w14:paraId="291089FB" w14:textId="77777777" w:rsidR="00484E17" w:rsidRPr="00752930" w:rsidRDefault="00484E17" w:rsidP="00D32346">
      <w:p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Specifically, the VVB shall:</w:t>
      </w:r>
    </w:p>
    <w:p w14:paraId="7A8A1A60" w14:textId="77777777" w:rsidR="00484E17" w:rsidRPr="00752930" w:rsidRDefault="00484E17" w:rsidP="00D32346">
      <w:pPr>
        <w:numPr>
          <w:ilvl w:val="0"/>
          <w:numId w:val="40"/>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Verify project implementation timeline</w:t>
      </w:r>
      <w:r w:rsidRPr="00752930">
        <w:rPr>
          <w:rFonts w:asciiTheme="majorHAnsi" w:hAnsiTheme="majorHAnsi"/>
          <w:i/>
          <w:iCs/>
          <w:color w:val="00B0F0"/>
          <w:sz w:val="20"/>
          <w:szCs w:val="20"/>
          <w:lang w:val="en-IN"/>
        </w:rPr>
        <w:t xml:space="preserve"> </w:t>
      </w:r>
    </w:p>
    <w:p w14:paraId="1F22DDEC"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the reported dates for key milestones (e.g., construction, commissioning, and start of operation). </w:t>
      </w:r>
    </w:p>
    <w:p w14:paraId="17A862C1"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Cross-check these dates against supporting documentation (e.g., commissioning certificates, contracts, permits, operational records). </w:t>
      </w:r>
    </w:p>
    <w:p w14:paraId="31E14C8C" w14:textId="77777777" w:rsidR="00484E17" w:rsidRPr="00752930" w:rsidRDefault="00484E17" w:rsidP="00D32346">
      <w:pPr>
        <w:numPr>
          <w:ilvl w:val="0"/>
          <w:numId w:val="40"/>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multi-site project information (if applicable)</w:t>
      </w:r>
      <w:r w:rsidRPr="00752930">
        <w:rPr>
          <w:rFonts w:asciiTheme="majorHAnsi" w:hAnsiTheme="majorHAnsi"/>
          <w:i/>
          <w:iCs/>
          <w:color w:val="00B0F0"/>
          <w:sz w:val="20"/>
          <w:szCs w:val="20"/>
          <w:lang w:val="en-IN"/>
        </w:rPr>
        <w:t xml:space="preserve"> </w:t>
      </w:r>
    </w:p>
    <w:p w14:paraId="2B4266CF"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the PD has clearly described the implementation status and start date of operation for each site. </w:t>
      </w:r>
    </w:p>
    <w:p w14:paraId="2D6EE5C6"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consistency between reported site-level information and available evidence. </w:t>
      </w:r>
    </w:p>
    <w:p w14:paraId="6C913F11" w14:textId="739658B1" w:rsidR="00484E17" w:rsidRPr="00752930" w:rsidRDefault="00484E17" w:rsidP="00D32346">
      <w:pPr>
        <w:numPr>
          <w:ilvl w:val="0"/>
          <w:numId w:val="40"/>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 xml:space="preserve">Check consistency with Design Certified </w:t>
      </w:r>
      <w:r w:rsidR="007F14DD">
        <w:rPr>
          <w:rFonts w:asciiTheme="majorHAnsi" w:hAnsiTheme="majorHAnsi"/>
          <w:b/>
          <w:bCs/>
          <w:i/>
          <w:iCs/>
          <w:color w:val="00B0F0"/>
          <w:sz w:val="20"/>
          <w:szCs w:val="20"/>
          <w:lang w:val="en-IN"/>
        </w:rPr>
        <w:t>PDD</w:t>
      </w:r>
      <w:r>
        <w:rPr>
          <w:rFonts w:asciiTheme="majorHAnsi" w:hAnsiTheme="majorHAnsi"/>
          <w:b/>
          <w:bCs/>
          <w:i/>
          <w:iCs/>
          <w:color w:val="00B0F0"/>
          <w:sz w:val="20"/>
          <w:szCs w:val="20"/>
          <w:lang w:val="en-IN"/>
        </w:rPr>
        <w:t xml:space="preserve"> or revised </w:t>
      </w:r>
      <w:r w:rsidR="007F14DD">
        <w:rPr>
          <w:rFonts w:asciiTheme="majorHAnsi" w:hAnsiTheme="majorHAnsi"/>
          <w:b/>
          <w:bCs/>
          <w:i/>
          <w:iCs/>
          <w:color w:val="00B0F0"/>
          <w:sz w:val="20"/>
          <w:szCs w:val="20"/>
          <w:lang w:val="en-IN"/>
        </w:rPr>
        <w:t>P</w:t>
      </w:r>
      <w:r>
        <w:rPr>
          <w:rFonts w:asciiTheme="majorHAnsi" w:hAnsiTheme="majorHAnsi"/>
          <w:b/>
          <w:bCs/>
          <w:i/>
          <w:iCs/>
          <w:color w:val="00B0F0"/>
          <w:sz w:val="20"/>
          <w:szCs w:val="20"/>
          <w:lang w:val="en-IN"/>
        </w:rPr>
        <w:t>DD in case of a design change</w:t>
      </w:r>
      <w:r w:rsidRPr="00752930">
        <w:rPr>
          <w:rFonts w:asciiTheme="majorHAnsi" w:hAnsiTheme="majorHAnsi"/>
          <w:i/>
          <w:iCs/>
          <w:color w:val="00B0F0"/>
          <w:sz w:val="20"/>
          <w:szCs w:val="20"/>
          <w:lang w:val="en-IN"/>
        </w:rPr>
        <w:t xml:space="preserve"> </w:t>
      </w:r>
    </w:p>
    <w:p w14:paraId="1B2D657D" w14:textId="3B2CD199"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Compare the reported implementation details with those described in the Design Certified </w:t>
      </w:r>
      <w:r w:rsidR="007F14DD">
        <w:rPr>
          <w:rFonts w:asciiTheme="majorHAnsi" w:hAnsiTheme="majorHAnsi"/>
          <w:i/>
          <w:iCs/>
          <w:color w:val="00B0F0"/>
          <w:sz w:val="20"/>
          <w:szCs w:val="20"/>
          <w:lang w:val="en-IN"/>
        </w:rPr>
        <w:t>P</w:t>
      </w:r>
      <w:r>
        <w:rPr>
          <w:rFonts w:asciiTheme="majorHAnsi" w:hAnsiTheme="majorHAnsi"/>
          <w:i/>
          <w:iCs/>
          <w:color w:val="00B0F0"/>
          <w:sz w:val="20"/>
          <w:szCs w:val="20"/>
          <w:lang w:val="en-IN"/>
        </w:rPr>
        <w:t>DD</w:t>
      </w:r>
      <w:r w:rsidRPr="00752930">
        <w:rPr>
          <w:rFonts w:asciiTheme="majorHAnsi" w:hAnsiTheme="majorHAnsi"/>
          <w:i/>
          <w:iCs/>
          <w:color w:val="00B0F0"/>
          <w:sz w:val="20"/>
          <w:szCs w:val="20"/>
          <w:lang w:val="en-IN"/>
        </w:rPr>
        <w:t xml:space="preserve">. </w:t>
      </w:r>
    </w:p>
    <w:p w14:paraId="379B3F0F"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Identify any deviations (e.g., changes in technology type, specifications, scale, or configuration). </w:t>
      </w:r>
    </w:p>
    <w:p w14:paraId="59CEE356" w14:textId="77777777" w:rsidR="00484E17" w:rsidRPr="00752930" w:rsidRDefault="00484E17" w:rsidP="00D32346">
      <w:pPr>
        <w:numPr>
          <w:ilvl w:val="0"/>
          <w:numId w:val="40"/>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reported changes</w:t>
      </w:r>
      <w:r w:rsidRPr="00752930">
        <w:rPr>
          <w:rFonts w:asciiTheme="majorHAnsi" w:hAnsiTheme="majorHAnsi"/>
          <w:i/>
          <w:iCs/>
          <w:color w:val="00B0F0"/>
          <w:sz w:val="20"/>
          <w:szCs w:val="20"/>
          <w:lang w:val="en-IN"/>
        </w:rPr>
        <w:t xml:space="preserve"> </w:t>
      </w:r>
    </w:p>
    <w:p w14:paraId="70F43F9E" w14:textId="41854C05"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any changes from the Design Certified </w:t>
      </w:r>
      <w:r w:rsidR="007F14DD">
        <w:rPr>
          <w:rFonts w:asciiTheme="majorHAnsi" w:hAnsiTheme="majorHAnsi"/>
          <w:i/>
          <w:iCs/>
          <w:color w:val="00B0F0"/>
          <w:sz w:val="20"/>
          <w:szCs w:val="20"/>
          <w:lang w:val="en-IN"/>
        </w:rPr>
        <w:t>P</w:t>
      </w:r>
      <w:r>
        <w:rPr>
          <w:rFonts w:asciiTheme="majorHAnsi" w:hAnsiTheme="majorHAnsi"/>
          <w:i/>
          <w:iCs/>
          <w:color w:val="00B0F0"/>
          <w:sz w:val="20"/>
          <w:szCs w:val="20"/>
          <w:lang w:val="en-IN"/>
        </w:rPr>
        <w:t>DD</w:t>
      </w:r>
      <w:r w:rsidRPr="00752930">
        <w:rPr>
          <w:rFonts w:asciiTheme="majorHAnsi" w:hAnsiTheme="majorHAnsi"/>
          <w:i/>
          <w:iCs/>
          <w:color w:val="00B0F0"/>
          <w:sz w:val="20"/>
          <w:szCs w:val="20"/>
          <w:lang w:val="en-IN"/>
        </w:rPr>
        <w:t xml:space="preserve"> are clearly disclosed and transparently described. </w:t>
      </w:r>
    </w:p>
    <w:p w14:paraId="65398762"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Assess whether such changes are permissible under applicable requirements and whether they impact eligibility, baseline, monitoring, or crediting. </w:t>
      </w:r>
    </w:p>
    <w:p w14:paraId="6B0BA586" w14:textId="77777777" w:rsidR="00484E17" w:rsidRPr="00752930" w:rsidRDefault="00484E17" w:rsidP="00D32346">
      <w:pPr>
        <w:numPr>
          <w:ilvl w:val="0"/>
          <w:numId w:val="40"/>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Evaluate completeness and transparency</w:t>
      </w:r>
      <w:r w:rsidRPr="00752930">
        <w:rPr>
          <w:rFonts w:asciiTheme="majorHAnsi" w:hAnsiTheme="majorHAnsi"/>
          <w:i/>
          <w:iCs/>
          <w:color w:val="00B0F0"/>
          <w:sz w:val="20"/>
          <w:szCs w:val="20"/>
          <w:lang w:val="en-IN"/>
        </w:rPr>
        <w:t xml:space="preserve"> </w:t>
      </w:r>
    </w:p>
    <w:p w14:paraId="38D9E73D"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that the information provided is sufficiently detailed to understand the implementation and operational status of the project. </w:t>
      </w:r>
    </w:p>
    <w:p w14:paraId="1A88D5D2" w14:textId="77777777" w:rsidR="00484E17" w:rsidRPr="00752930" w:rsidRDefault="00484E17" w:rsidP="00D32346">
      <w:pPr>
        <w:numPr>
          <w:ilvl w:val="1"/>
          <w:numId w:val="40"/>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Identify any gaps, inconsistencies, or ambiguities requiring clarification.</w:t>
      </w:r>
    </w:p>
    <w:p w14:paraId="0E7F97C8" w14:textId="77777777" w:rsidR="00484E17" w:rsidRDefault="00484E17" w:rsidP="00D32346">
      <w:pPr>
        <w:spacing w:after="0" w:line="276" w:lineRule="auto"/>
        <w:rPr>
          <w:rFonts w:asciiTheme="majorHAnsi" w:hAnsiTheme="majorHAnsi"/>
          <w:i/>
          <w:iCs/>
          <w:color w:val="00B0F0"/>
          <w:sz w:val="20"/>
          <w:szCs w:val="20"/>
          <w:lang w:val="en-IN"/>
        </w:rPr>
      </w:pPr>
    </w:p>
    <w:p w14:paraId="4FEE99DD" w14:textId="77777777" w:rsidR="00484E17" w:rsidRPr="00781A7E" w:rsidRDefault="00484E17" w:rsidP="00D32346">
      <w:p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The VVB shall:</w:t>
      </w:r>
    </w:p>
    <w:p w14:paraId="0F9194B2" w14:textId="77777777" w:rsidR="00484E17" w:rsidRPr="00781A7E" w:rsidRDefault="00484E17" w:rsidP="00D32346">
      <w:pPr>
        <w:numPr>
          <w:ilvl w:val="0"/>
          <w:numId w:val="40"/>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Provide a clear conclusion on whether the implementation and operational information is accurate and compliant with the requirements. </w:t>
      </w:r>
    </w:p>
    <w:p w14:paraId="5F02293C" w14:textId="77777777" w:rsidR="00484E17" w:rsidRPr="00781A7E" w:rsidRDefault="00484E17" w:rsidP="00D32346">
      <w:pPr>
        <w:numPr>
          <w:ilvl w:val="0"/>
          <w:numId w:val="40"/>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Clearly document: </w:t>
      </w:r>
    </w:p>
    <w:p w14:paraId="70F4C1F4" w14:textId="57F723A3" w:rsidR="00484E17" w:rsidRPr="00781A7E" w:rsidRDefault="00484E17" w:rsidP="00D32346">
      <w:pPr>
        <w:numPr>
          <w:ilvl w:val="1"/>
          <w:numId w:val="40"/>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deviations from the Design Certified </w:t>
      </w:r>
      <w:r w:rsidR="009764FD">
        <w:rPr>
          <w:rFonts w:asciiTheme="majorHAnsi" w:hAnsiTheme="majorHAnsi"/>
          <w:i/>
          <w:iCs/>
          <w:color w:val="00B0F0"/>
          <w:sz w:val="20"/>
          <w:szCs w:val="20"/>
          <w:lang w:val="en-IN"/>
        </w:rPr>
        <w:t>P</w:t>
      </w:r>
      <w:r>
        <w:rPr>
          <w:rFonts w:asciiTheme="majorHAnsi" w:hAnsiTheme="majorHAnsi"/>
          <w:i/>
          <w:iCs/>
          <w:color w:val="00B0F0"/>
          <w:sz w:val="20"/>
          <w:szCs w:val="20"/>
          <w:lang w:val="en-IN"/>
        </w:rPr>
        <w:t>DD</w:t>
      </w:r>
      <w:r w:rsidRPr="00781A7E">
        <w:rPr>
          <w:rFonts w:asciiTheme="majorHAnsi" w:hAnsiTheme="majorHAnsi"/>
          <w:i/>
          <w:iCs/>
          <w:color w:val="00B0F0"/>
          <w:sz w:val="20"/>
          <w:szCs w:val="20"/>
          <w:lang w:val="en-IN"/>
        </w:rPr>
        <w:t xml:space="preserve"> </w:t>
      </w:r>
    </w:p>
    <w:p w14:paraId="78C1A1B4" w14:textId="77777777" w:rsidR="00484E17" w:rsidRPr="00781A7E" w:rsidRDefault="00484E17" w:rsidP="00D32346">
      <w:pPr>
        <w:numPr>
          <w:ilvl w:val="1"/>
          <w:numId w:val="40"/>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missing or inconsistent information </w:t>
      </w:r>
    </w:p>
    <w:p w14:paraId="37655E2B" w14:textId="77777777" w:rsidR="00484E17" w:rsidRPr="00781A7E" w:rsidRDefault="00484E17" w:rsidP="00D32346">
      <w:pPr>
        <w:numPr>
          <w:ilvl w:val="1"/>
          <w:numId w:val="40"/>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requests for clarification (CLs) or corrective action requests (CARs) raised </w:t>
      </w:r>
    </w:p>
    <w:p w14:paraId="274F5BA2" w14:textId="46DA6120" w:rsidR="00484E17" w:rsidRDefault="00484E17" w:rsidP="00484E17">
      <w:pPr>
        <w:jc w:val="both"/>
        <w:rPr>
          <w:rFonts w:asciiTheme="majorHAnsi" w:hAnsiTheme="majorHAnsi"/>
          <w:i/>
          <w:iCs/>
          <w:color w:val="00B0F0"/>
          <w:sz w:val="20"/>
          <w:szCs w:val="20"/>
        </w:rPr>
      </w:pPr>
      <w:r w:rsidRPr="00781A7E">
        <w:rPr>
          <w:rFonts w:asciiTheme="majorHAnsi" w:hAnsiTheme="majorHAnsi"/>
          <w:i/>
          <w:iCs/>
          <w:color w:val="00B0F0"/>
          <w:sz w:val="20"/>
          <w:szCs w:val="20"/>
          <w:lang w:val="en-IN"/>
        </w:rPr>
        <w:t>Provide justification for the assessment, referencing the evidence reviewed</w:t>
      </w:r>
    </w:p>
    <w:p w14:paraId="132C6BA7" w14:textId="6E4B208A" w:rsidR="002D1750" w:rsidRPr="00D2588E" w:rsidRDefault="002D1750" w:rsidP="00E41AAE">
      <w:pPr>
        <w:pStyle w:val="Heading2"/>
      </w:pPr>
      <w:bookmarkStart w:id="49" w:name="_Toc215295443"/>
      <w:bookmarkStart w:id="50" w:name="_Toc224144155"/>
      <w:r w:rsidRPr="00D2588E">
        <w:t>B</w:t>
      </w:r>
      <w:r w:rsidR="000D04D1">
        <w:t xml:space="preserve">.2. </w:t>
      </w:r>
      <w:bookmarkEnd w:id="49"/>
      <w:bookmarkEnd w:id="50"/>
      <w:r w:rsidR="005F2FE8" w:rsidRPr="005F2FE8">
        <w:rPr>
          <w:caps w:val="0"/>
        </w:rPr>
        <w:t>Forward action requests from previous certification stage</w:t>
      </w:r>
      <w:r w:rsidRPr="00D2588E">
        <w:t xml:space="preserve"> </w:t>
      </w:r>
    </w:p>
    <w:p w14:paraId="539B53C2" w14:textId="77777777" w:rsidR="00D53330" w:rsidRPr="00D2588E" w:rsidRDefault="00D53330" w:rsidP="00BD3325">
      <w:pPr>
        <w:pStyle w:val="ParaTickBox"/>
        <w:tabs>
          <w:tab w:val="clear" w:pos="510"/>
        </w:tabs>
        <w:spacing w:before="0"/>
        <w:ind w:left="0" w:right="57" w:firstLine="0"/>
        <w:jc w:val="both"/>
        <w:rPr>
          <w:rFonts w:asciiTheme="majorHAnsi" w:hAnsiTheme="majorHAnsi"/>
          <w:i/>
          <w:iCs/>
          <w:szCs w:val="20"/>
        </w:rPr>
      </w:pPr>
      <w:bookmarkStart w:id="51" w:name="_Toc40962740"/>
      <w:r w:rsidRPr="00D2588E">
        <w:rPr>
          <w:rFonts w:asciiTheme="majorHAnsi" w:hAnsiTheme="majorHAnsi"/>
          <w:i/>
          <w:iCs/>
          <w:szCs w:val="20"/>
        </w:rPr>
        <w:t>(Copy/paste tables for each FAR left open from the validation or from the previous verification)</w:t>
      </w:r>
    </w:p>
    <w:tbl>
      <w:tblPr>
        <w:tblStyle w:val="TableGrid"/>
        <w:tblW w:w="9639" w:type="dxa"/>
        <w:tblInd w:w="-7" w:type="dxa"/>
        <w:tblLook w:val="04A0" w:firstRow="1" w:lastRow="0" w:firstColumn="1" w:lastColumn="0" w:noHBand="0" w:noVBand="1"/>
      </w:tblPr>
      <w:tblGrid>
        <w:gridCol w:w="1536"/>
        <w:gridCol w:w="15"/>
        <w:gridCol w:w="2159"/>
        <w:gridCol w:w="2989"/>
        <w:gridCol w:w="12"/>
        <w:gridCol w:w="36"/>
        <w:gridCol w:w="860"/>
        <w:gridCol w:w="22"/>
        <w:gridCol w:w="219"/>
        <w:gridCol w:w="1791"/>
      </w:tblGrid>
      <w:tr w:rsidR="00FD6062" w:rsidRPr="00FD6062" w14:paraId="4090E2A8" w14:textId="77777777" w:rsidTr="00B96522">
        <w:trPr>
          <w:trHeight w:val="56"/>
        </w:trPr>
        <w:tc>
          <w:tcPr>
            <w:tcW w:w="1536" w:type="dxa"/>
            <w:shd w:val="clear" w:color="auto" w:fill="00B9BD" w:themeFill="accent1"/>
          </w:tcPr>
          <w:p w14:paraId="08E92920" w14:textId="77777777" w:rsidR="00D53330" w:rsidRPr="00FD6062" w:rsidRDefault="00D53330" w:rsidP="00BD3325">
            <w:pPr>
              <w:spacing w:before="60" w:after="60"/>
              <w:ind w:right="36"/>
              <w:rPr>
                <w:rFonts w:asciiTheme="majorHAnsi" w:hAnsiTheme="majorHAnsi" w:cstheme="minorBidi"/>
                <w:b/>
                <w:bCs/>
                <w:sz w:val="20"/>
                <w:szCs w:val="20"/>
              </w:rPr>
            </w:pPr>
            <w:r w:rsidRPr="00FD6062">
              <w:rPr>
                <w:rFonts w:asciiTheme="majorHAnsi" w:hAnsiTheme="majorHAnsi" w:cstheme="minorBidi"/>
                <w:b/>
                <w:bCs/>
                <w:sz w:val="20"/>
                <w:szCs w:val="20"/>
              </w:rPr>
              <w:t>FAR ID:</w:t>
            </w:r>
          </w:p>
        </w:tc>
        <w:tc>
          <w:tcPr>
            <w:tcW w:w="8103" w:type="dxa"/>
            <w:gridSpan w:val="9"/>
          </w:tcPr>
          <w:p w14:paraId="73DB5676" w14:textId="77777777" w:rsidR="00D53330" w:rsidRPr="00FD6062" w:rsidRDefault="00D53330" w:rsidP="00BD3325">
            <w:pPr>
              <w:spacing w:before="60" w:after="60"/>
              <w:rPr>
                <w:rFonts w:asciiTheme="majorHAnsi" w:hAnsiTheme="majorHAnsi" w:cstheme="minorBidi"/>
                <w:sz w:val="20"/>
                <w:szCs w:val="20"/>
              </w:rPr>
            </w:pPr>
            <w:r w:rsidRPr="00FD6062">
              <w:rPr>
                <w:rFonts w:asciiTheme="majorHAnsi" w:hAnsiTheme="majorHAnsi" w:cstheme="minorBidi"/>
                <w:sz w:val="20"/>
                <w:szCs w:val="20"/>
              </w:rPr>
              <w:t>&gt;&gt;</w:t>
            </w:r>
          </w:p>
        </w:tc>
      </w:tr>
      <w:tr w:rsidR="00FD6062" w:rsidRPr="00FD6062" w14:paraId="765652AC" w14:textId="77777777" w:rsidTr="00B96522">
        <w:tc>
          <w:tcPr>
            <w:tcW w:w="1536" w:type="dxa"/>
            <w:shd w:val="clear" w:color="auto" w:fill="00B9BD" w:themeFill="accent1"/>
            <w:vAlign w:val="center"/>
          </w:tcPr>
          <w:p w14:paraId="11540F31" w14:textId="77777777" w:rsidR="00D53330" w:rsidRPr="00FD6062" w:rsidRDefault="00D53330" w:rsidP="00BD3325">
            <w:pPr>
              <w:spacing w:before="60" w:after="60"/>
              <w:rPr>
                <w:rFonts w:asciiTheme="majorHAnsi" w:hAnsiTheme="majorHAnsi" w:cstheme="minorBidi"/>
                <w:b/>
                <w:bCs/>
                <w:sz w:val="20"/>
                <w:szCs w:val="20"/>
              </w:rPr>
            </w:pPr>
            <w:r w:rsidRPr="00FD6062">
              <w:rPr>
                <w:rStyle w:val="Style2"/>
                <w:rFonts w:asciiTheme="majorHAnsi" w:hAnsiTheme="majorHAnsi"/>
                <w:b/>
                <w:bCs/>
                <w:szCs w:val="20"/>
              </w:rPr>
              <w:t>FAR raised at:</w:t>
            </w:r>
          </w:p>
        </w:tc>
        <w:tc>
          <w:tcPr>
            <w:tcW w:w="8103" w:type="dxa"/>
            <w:gridSpan w:val="9"/>
            <w:shd w:val="clear" w:color="auto" w:fill="FFFFFF" w:themeFill="background1"/>
          </w:tcPr>
          <w:p w14:paraId="60D77B34" w14:textId="00570010" w:rsidR="00D53330" w:rsidRPr="00FD6062" w:rsidRDefault="00D53330" w:rsidP="00BD3325">
            <w:pPr>
              <w:tabs>
                <w:tab w:val="left" w:pos="460"/>
              </w:tabs>
              <w:spacing w:before="60" w:after="20"/>
              <w:rPr>
                <w:rFonts w:asciiTheme="majorHAnsi" w:hAnsiTheme="majorHAnsi" w:cstheme="minorBidi"/>
                <w:sz w:val="20"/>
                <w:szCs w:val="20"/>
              </w:rPr>
            </w:pPr>
            <w:r w:rsidRPr="00FD6062">
              <w:rPr>
                <w:rFonts w:asciiTheme="majorHAnsi" w:hAnsiTheme="majorHAnsi" w:cstheme="minorBidi"/>
                <w:sz w:val="20"/>
                <w:szCs w:val="20"/>
              </w:rPr>
              <w:fldChar w:fldCharType="begin">
                <w:ffData>
                  <w:name w:val="Check2"/>
                  <w:enabled/>
                  <w:calcOnExit w:val="0"/>
                  <w:checkBox>
                    <w:size w:val="20"/>
                    <w:default w:val="0"/>
                  </w:checkBox>
                </w:ffData>
              </w:fldChar>
            </w:r>
            <w:r w:rsidRPr="00FD6062">
              <w:rPr>
                <w:rFonts w:asciiTheme="majorHAnsi" w:hAnsiTheme="majorHAnsi" w:cstheme="minorBidi"/>
                <w:sz w:val="20"/>
                <w:szCs w:val="20"/>
              </w:rPr>
              <w:instrText xml:space="preserve"> FORMCHECKBOX </w:instrText>
            </w:r>
            <w:r w:rsidRPr="00FD6062">
              <w:rPr>
                <w:rFonts w:asciiTheme="majorHAnsi" w:hAnsiTheme="majorHAnsi" w:cstheme="minorBidi"/>
                <w:sz w:val="20"/>
                <w:szCs w:val="20"/>
              </w:rPr>
            </w:r>
            <w:r w:rsidRPr="00FD6062">
              <w:rPr>
                <w:rFonts w:asciiTheme="majorHAnsi" w:hAnsiTheme="majorHAnsi" w:cstheme="minorBidi"/>
                <w:sz w:val="20"/>
                <w:szCs w:val="20"/>
              </w:rPr>
              <w:fldChar w:fldCharType="separate"/>
            </w:r>
            <w:r w:rsidRPr="00FD6062">
              <w:rPr>
                <w:rFonts w:asciiTheme="majorHAnsi" w:hAnsiTheme="majorHAnsi" w:cstheme="minorBidi"/>
                <w:sz w:val="20"/>
                <w:szCs w:val="20"/>
              </w:rPr>
              <w:fldChar w:fldCharType="end"/>
            </w:r>
            <w:r w:rsidRPr="00FD6062">
              <w:rPr>
                <w:rFonts w:asciiTheme="majorHAnsi" w:hAnsiTheme="majorHAnsi" w:cstheme="minorBidi"/>
                <w:sz w:val="20"/>
                <w:szCs w:val="20"/>
              </w:rPr>
              <w:tab/>
              <w:t xml:space="preserve">Validation for </w:t>
            </w:r>
            <w:r w:rsidR="00834758" w:rsidRPr="00FD6062">
              <w:rPr>
                <w:rFonts w:asciiTheme="minorHAnsi" w:hAnsiTheme="minorHAnsi"/>
                <w:sz w:val="20"/>
                <w:szCs w:val="20"/>
              </w:rPr>
              <w:t>design certification</w:t>
            </w:r>
          </w:p>
          <w:p w14:paraId="459E60C4" w14:textId="77777777" w:rsidR="00D53330" w:rsidRPr="00FD6062" w:rsidRDefault="00D53330" w:rsidP="00BD3325">
            <w:pPr>
              <w:tabs>
                <w:tab w:val="left" w:pos="460"/>
              </w:tabs>
              <w:spacing w:before="20" w:after="20"/>
              <w:rPr>
                <w:rFonts w:asciiTheme="majorHAnsi" w:hAnsiTheme="majorHAnsi" w:cstheme="minorBidi"/>
                <w:sz w:val="20"/>
                <w:szCs w:val="20"/>
              </w:rPr>
            </w:pPr>
            <w:r w:rsidRPr="00FD6062">
              <w:rPr>
                <w:rFonts w:asciiTheme="majorHAnsi" w:hAnsiTheme="majorHAnsi" w:cstheme="minorBidi"/>
                <w:sz w:val="20"/>
                <w:szCs w:val="20"/>
              </w:rPr>
              <w:fldChar w:fldCharType="begin">
                <w:ffData>
                  <w:name w:val="Check2"/>
                  <w:enabled/>
                  <w:calcOnExit w:val="0"/>
                  <w:checkBox>
                    <w:size w:val="20"/>
                    <w:default w:val="0"/>
                  </w:checkBox>
                </w:ffData>
              </w:fldChar>
            </w:r>
            <w:r w:rsidRPr="00FD6062">
              <w:rPr>
                <w:rFonts w:asciiTheme="majorHAnsi" w:hAnsiTheme="majorHAnsi" w:cstheme="minorBidi"/>
                <w:sz w:val="20"/>
                <w:szCs w:val="20"/>
              </w:rPr>
              <w:instrText xml:space="preserve"> FORMCHECKBOX </w:instrText>
            </w:r>
            <w:r w:rsidRPr="00FD6062">
              <w:rPr>
                <w:rFonts w:asciiTheme="majorHAnsi" w:hAnsiTheme="majorHAnsi" w:cstheme="minorBidi"/>
                <w:sz w:val="20"/>
                <w:szCs w:val="20"/>
              </w:rPr>
            </w:r>
            <w:r w:rsidRPr="00FD6062">
              <w:rPr>
                <w:rFonts w:asciiTheme="majorHAnsi" w:hAnsiTheme="majorHAnsi" w:cstheme="minorBidi"/>
                <w:sz w:val="20"/>
                <w:szCs w:val="20"/>
              </w:rPr>
              <w:fldChar w:fldCharType="separate"/>
            </w:r>
            <w:r w:rsidRPr="00FD6062">
              <w:rPr>
                <w:rFonts w:asciiTheme="majorHAnsi" w:hAnsiTheme="majorHAnsi" w:cstheme="minorBidi"/>
                <w:sz w:val="20"/>
                <w:szCs w:val="20"/>
              </w:rPr>
              <w:fldChar w:fldCharType="end"/>
            </w:r>
            <w:r w:rsidRPr="00FD6062">
              <w:rPr>
                <w:rFonts w:asciiTheme="majorHAnsi" w:hAnsiTheme="majorHAnsi" w:cstheme="minorBidi"/>
                <w:sz w:val="20"/>
                <w:szCs w:val="20"/>
              </w:rPr>
              <w:tab/>
              <w:t>Validation for renewal of the crediting period</w:t>
            </w:r>
          </w:p>
          <w:p w14:paraId="67F3281A" w14:textId="77777777" w:rsidR="00D53330" w:rsidRPr="00FD6062" w:rsidRDefault="00D53330" w:rsidP="00BD3325">
            <w:pPr>
              <w:tabs>
                <w:tab w:val="left" w:pos="460"/>
              </w:tabs>
              <w:spacing w:before="20" w:after="60"/>
              <w:rPr>
                <w:rFonts w:asciiTheme="majorHAnsi" w:hAnsiTheme="majorHAnsi"/>
                <w:sz w:val="20"/>
                <w:szCs w:val="20"/>
              </w:rPr>
            </w:pPr>
            <w:r w:rsidRPr="00FD6062">
              <w:rPr>
                <w:rFonts w:asciiTheme="majorHAnsi" w:hAnsiTheme="majorHAnsi" w:cstheme="minorBidi"/>
                <w:sz w:val="20"/>
                <w:szCs w:val="20"/>
              </w:rPr>
              <w:fldChar w:fldCharType="begin"/>
            </w:r>
            <w:r w:rsidRPr="00FD6062">
              <w:rPr>
                <w:rFonts w:asciiTheme="majorHAnsi" w:hAnsiTheme="majorHAnsi" w:cstheme="minorBidi"/>
                <w:sz w:val="20"/>
                <w:szCs w:val="20"/>
              </w:rPr>
              <w:instrText xml:space="preserve"> FORMCHECKBOX </w:instrText>
            </w:r>
            <w:r w:rsidRPr="00FD6062">
              <w:rPr>
                <w:rFonts w:asciiTheme="majorHAnsi" w:hAnsiTheme="majorHAnsi" w:cstheme="minorBidi"/>
                <w:sz w:val="20"/>
                <w:szCs w:val="20"/>
              </w:rPr>
              <w:fldChar w:fldCharType="separate"/>
            </w:r>
            <w:r w:rsidRPr="00FD6062">
              <w:rPr>
                <w:rFonts w:asciiTheme="majorHAnsi" w:hAnsiTheme="majorHAnsi" w:cstheme="minorBidi"/>
                <w:sz w:val="20"/>
                <w:szCs w:val="20"/>
              </w:rPr>
              <w:fldChar w:fldCharType="end"/>
            </w:r>
            <w:r w:rsidRPr="00FD6062">
              <w:rPr>
                <w:rFonts w:asciiTheme="majorHAnsi" w:hAnsiTheme="majorHAnsi" w:cstheme="minorBidi"/>
                <w:sz w:val="20"/>
                <w:szCs w:val="20"/>
              </w:rPr>
              <w:fldChar w:fldCharType="begin">
                <w:ffData>
                  <w:name w:val="Check2"/>
                  <w:enabled/>
                  <w:calcOnExit w:val="0"/>
                  <w:checkBox>
                    <w:size w:val="20"/>
                    <w:default w:val="0"/>
                  </w:checkBox>
                </w:ffData>
              </w:fldChar>
            </w:r>
            <w:r w:rsidRPr="00FD6062">
              <w:rPr>
                <w:rFonts w:asciiTheme="majorHAnsi" w:hAnsiTheme="majorHAnsi" w:cstheme="minorBidi"/>
                <w:sz w:val="20"/>
                <w:szCs w:val="20"/>
              </w:rPr>
              <w:instrText xml:space="preserve"> FORMCHECKBOX </w:instrText>
            </w:r>
            <w:r w:rsidRPr="00FD6062">
              <w:rPr>
                <w:rFonts w:asciiTheme="majorHAnsi" w:hAnsiTheme="majorHAnsi" w:cstheme="minorBidi"/>
                <w:sz w:val="20"/>
                <w:szCs w:val="20"/>
              </w:rPr>
            </w:r>
            <w:r w:rsidRPr="00FD6062">
              <w:rPr>
                <w:rFonts w:asciiTheme="majorHAnsi" w:hAnsiTheme="majorHAnsi" w:cstheme="minorBidi"/>
                <w:sz w:val="20"/>
                <w:szCs w:val="20"/>
              </w:rPr>
              <w:fldChar w:fldCharType="separate"/>
            </w:r>
            <w:r w:rsidRPr="00FD6062">
              <w:rPr>
                <w:rFonts w:asciiTheme="majorHAnsi" w:hAnsiTheme="majorHAnsi" w:cstheme="minorBidi"/>
                <w:sz w:val="20"/>
                <w:szCs w:val="20"/>
              </w:rPr>
              <w:fldChar w:fldCharType="end"/>
            </w:r>
            <w:r w:rsidRPr="00FD6062">
              <w:rPr>
                <w:rFonts w:asciiTheme="majorHAnsi" w:hAnsiTheme="majorHAnsi" w:cstheme="minorBidi"/>
                <w:sz w:val="20"/>
                <w:szCs w:val="20"/>
              </w:rPr>
              <w:tab/>
              <w:t>Previous verification</w:t>
            </w:r>
          </w:p>
        </w:tc>
      </w:tr>
      <w:tr w:rsidR="00FD6062" w:rsidRPr="00FD6062" w14:paraId="300E0697" w14:textId="77777777" w:rsidTr="00B96522">
        <w:trPr>
          <w:trHeight w:val="226"/>
        </w:trPr>
        <w:tc>
          <w:tcPr>
            <w:tcW w:w="1536" w:type="dxa"/>
            <w:vMerge w:val="restart"/>
            <w:shd w:val="clear" w:color="auto" w:fill="00B9BD" w:themeFill="accent1"/>
            <w:vAlign w:val="center"/>
          </w:tcPr>
          <w:p w14:paraId="68AE7988" w14:textId="06DEC38F" w:rsidR="00D53330" w:rsidRPr="00FD6062" w:rsidRDefault="00D53330" w:rsidP="00BD3325">
            <w:pPr>
              <w:spacing w:before="60" w:after="60"/>
              <w:rPr>
                <w:rStyle w:val="Style2"/>
                <w:rFonts w:asciiTheme="majorHAnsi" w:hAnsiTheme="majorHAnsi"/>
                <w:b/>
                <w:bCs/>
                <w:szCs w:val="20"/>
              </w:rPr>
            </w:pPr>
            <w:r w:rsidRPr="00FD6062">
              <w:rPr>
                <w:rStyle w:val="Style2"/>
                <w:rFonts w:asciiTheme="majorHAnsi" w:hAnsiTheme="majorHAnsi"/>
                <w:b/>
                <w:bCs/>
                <w:szCs w:val="20"/>
              </w:rPr>
              <w:t>VVB that raised the FAR:</w:t>
            </w:r>
          </w:p>
        </w:tc>
        <w:tc>
          <w:tcPr>
            <w:tcW w:w="8103" w:type="dxa"/>
            <w:gridSpan w:val="9"/>
            <w:shd w:val="clear" w:color="auto" w:fill="FFFFFF" w:themeFill="background1"/>
            <w:vAlign w:val="center"/>
          </w:tcPr>
          <w:p w14:paraId="087949B9" w14:textId="77777777" w:rsidR="00D53330" w:rsidRPr="00FD6062" w:rsidRDefault="00D53330" w:rsidP="00BD3325">
            <w:pPr>
              <w:spacing w:before="60" w:after="60"/>
              <w:rPr>
                <w:rStyle w:val="Style2"/>
                <w:rFonts w:asciiTheme="majorHAnsi" w:hAnsiTheme="majorHAnsi"/>
                <w:szCs w:val="20"/>
              </w:rPr>
            </w:pPr>
            <w:r w:rsidRPr="00FD6062">
              <w:rPr>
                <w:rStyle w:val="Style2"/>
                <w:rFonts w:asciiTheme="majorHAnsi" w:hAnsiTheme="majorHAnsi"/>
                <w:szCs w:val="20"/>
              </w:rPr>
              <w:t xml:space="preserve">&gt;&gt; </w:t>
            </w:r>
          </w:p>
        </w:tc>
      </w:tr>
      <w:tr w:rsidR="00FD6062" w:rsidRPr="00FD6062" w14:paraId="332622EA" w14:textId="77777777" w:rsidTr="00B96522">
        <w:trPr>
          <w:trHeight w:val="125"/>
        </w:trPr>
        <w:tc>
          <w:tcPr>
            <w:tcW w:w="1536" w:type="dxa"/>
            <w:vMerge/>
            <w:shd w:val="clear" w:color="auto" w:fill="00B9BD" w:themeFill="accent1"/>
          </w:tcPr>
          <w:p w14:paraId="251F942B" w14:textId="77777777" w:rsidR="00D53330" w:rsidRPr="00FD6062" w:rsidRDefault="00D53330" w:rsidP="00BD3325">
            <w:pPr>
              <w:spacing w:before="60" w:after="60"/>
              <w:rPr>
                <w:rStyle w:val="Style2"/>
                <w:rFonts w:asciiTheme="majorHAnsi" w:hAnsiTheme="majorHAnsi"/>
                <w:b/>
                <w:bCs/>
                <w:szCs w:val="20"/>
              </w:rPr>
            </w:pPr>
          </w:p>
        </w:tc>
        <w:tc>
          <w:tcPr>
            <w:tcW w:w="5247" w:type="dxa"/>
            <w:gridSpan w:val="3"/>
            <w:vMerge w:val="restart"/>
            <w:shd w:val="clear" w:color="auto" w:fill="00B9BD" w:themeFill="accent1"/>
            <w:vAlign w:val="center"/>
          </w:tcPr>
          <w:p w14:paraId="4783E9C5" w14:textId="77777777" w:rsidR="00D53330" w:rsidRPr="00FD6062" w:rsidRDefault="00D53330" w:rsidP="00BD3325">
            <w:pPr>
              <w:spacing w:before="60" w:after="60"/>
              <w:rPr>
                <w:rStyle w:val="Style2"/>
                <w:rFonts w:asciiTheme="majorHAnsi" w:hAnsiTheme="majorHAnsi"/>
                <w:b/>
                <w:bCs/>
                <w:szCs w:val="20"/>
              </w:rPr>
            </w:pPr>
            <w:r w:rsidRPr="00FD6062">
              <w:rPr>
                <w:rStyle w:val="Style2"/>
                <w:rFonts w:asciiTheme="majorHAnsi" w:hAnsiTheme="majorHAnsi"/>
                <w:b/>
                <w:bCs/>
                <w:szCs w:val="20"/>
              </w:rPr>
              <w:t xml:space="preserve">Validation or verification </w:t>
            </w:r>
            <w:proofErr w:type="gramStart"/>
            <w:r w:rsidRPr="00FD6062">
              <w:rPr>
                <w:rStyle w:val="Style2"/>
                <w:rFonts w:asciiTheme="majorHAnsi" w:hAnsiTheme="majorHAnsi"/>
                <w:b/>
                <w:bCs/>
                <w:szCs w:val="20"/>
              </w:rPr>
              <w:t>report version</w:t>
            </w:r>
            <w:proofErr w:type="gramEnd"/>
            <w:r w:rsidRPr="00FD6062">
              <w:rPr>
                <w:rStyle w:val="Style2"/>
                <w:rFonts w:asciiTheme="majorHAnsi" w:hAnsiTheme="majorHAnsi"/>
                <w:b/>
                <w:bCs/>
                <w:szCs w:val="20"/>
              </w:rPr>
              <w:t xml:space="preserve"> number and date:</w:t>
            </w:r>
          </w:p>
        </w:tc>
        <w:tc>
          <w:tcPr>
            <w:tcW w:w="1035" w:type="dxa"/>
            <w:gridSpan w:val="5"/>
            <w:shd w:val="clear" w:color="auto" w:fill="FFFFFF" w:themeFill="background1"/>
          </w:tcPr>
          <w:p w14:paraId="2AAC1497" w14:textId="77777777" w:rsidR="00D53330" w:rsidRPr="00FD6062" w:rsidRDefault="00D53330" w:rsidP="00BD3325">
            <w:pPr>
              <w:spacing w:before="60" w:after="60"/>
              <w:rPr>
                <w:rStyle w:val="Style2"/>
                <w:rFonts w:asciiTheme="majorHAnsi" w:hAnsiTheme="majorHAnsi"/>
                <w:b/>
                <w:bCs/>
                <w:szCs w:val="20"/>
              </w:rPr>
            </w:pPr>
            <w:r w:rsidRPr="00FD6062">
              <w:rPr>
                <w:rStyle w:val="Style2"/>
                <w:rFonts w:asciiTheme="majorHAnsi" w:hAnsiTheme="majorHAnsi"/>
                <w:b/>
                <w:bCs/>
                <w:szCs w:val="20"/>
              </w:rPr>
              <w:t>Date:</w:t>
            </w:r>
          </w:p>
        </w:tc>
        <w:sdt>
          <w:sdtPr>
            <w:rPr>
              <w:rStyle w:val="Style2"/>
              <w:rFonts w:asciiTheme="majorHAnsi" w:hAnsiTheme="majorHAnsi"/>
              <w:szCs w:val="20"/>
            </w:rPr>
            <w:id w:val="-575675646"/>
            <w:placeholder>
              <w:docPart w:val="FD09BD9CD9E3490D8E00319546046372"/>
            </w:placeholder>
            <w:showingPlcHdr/>
            <w:date>
              <w:dateFormat w:val="dd/MM/yyyy"/>
              <w:lid w:val="en-US"/>
              <w:storeMappedDataAs w:val="dateTime"/>
              <w:calendar w:val="gregorian"/>
            </w:date>
          </w:sdtPr>
          <w:sdtEndPr>
            <w:rPr>
              <w:rStyle w:val="DefaultParagraphFont"/>
              <w:rFonts w:cstheme="minorBidi"/>
              <w:sz w:val="22"/>
            </w:rPr>
          </w:sdtEndPr>
          <w:sdtContent>
            <w:tc>
              <w:tcPr>
                <w:tcW w:w="1821" w:type="dxa"/>
                <w:shd w:val="clear" w:color="auto" w:fill="FFFFFF" w:themeFill="background1"/>
                <w:vAlign w:val="center"/>
              </w:tcPr>
              <w:p w14:paraId="269EBF85" w14:textId="77777777" w:rsidR="00D53330" w:rsidRPr="00FD6062" w:rsidRDefault="00D53330" w:rsidP="00BD3325">
                <w:pPr>
                  <w:spacing w:before="60" w:after="60"/>
                  <w:rPr>
                    <w:rStyle w:val="Style2"/>
                    <w:rFonts w:asciiTheme="majorHAnsi" w:hAnsiTheme="majorHAnsi"/>
                    <w:szCs w:val="20"/>
                  </w:rPr>
                </w:pPr>
                <w:r w:rsidRPr="00FD6062">
                  <w:rPr>
                    <w:rStyle w:val="PlaceholderText"/>
                    <w:rFonts w:asciiTheme="majorHAnsi" w:hAnsiTheme="majorHAnsi" w:cs="Arial"/>
                    <w:color w:val="4D4D4C"/>
                    <w:sz w:val="20"/>
                    <w:szCs w:val="20"/>
                  </w:rPr>
                  <w:t>Enter a date</w:t>
                </w:r>
              </w:p>
            </w:tc>
          </w:sdtContent>
        </w:sdt>
      </w:tr>
      <w:tr w:rsidR="00FD6062" w:rsidRPr="00FD6062" w14:paraId="20A28954" w14:textId="77777777" w:rsidTr="00B96522">
        <w:trPr>
          <w:trHeight w:val="47"/>
        </w:trPr>
        <w:tc>
          <w:tcPr>
            <w:tcW w:w="1536" w:type="dxa"/>
            <w:vMerge/>
            <w:shd w:val="clear" w:color="auto" w:fill="00B9BD" w:themeFill="accent1"/>
          </w:tcPr>
          <w:p w14:paraId="59163D6D" w14:textId="77777777" w:rsidR="00D53330" w:rsidRPr="00FD6062" w:rsidRDefault="00D53330" w:rsidP="00BD3325">
            <w:pPr>
              <w:spacing w:before="60" w:after="60"/>
              <w:rPr>
                <w:rStyle w:val="Style2"/>
                <w:rFonts w:asciiTheme="majorHAnsi" w:hAnsiTheme="majorHAnsi"/>
                <w:b/>
                <w:bCs/>
                <w:szCs w:val="20"/>
              </w:rPr>
            </w:pPr>
          </w:p>
        </w:tc>
        <w:tc>
          <w:tcPr>
            <w:tcW w:w="5247" w:type="dxa"/>
            <w:gridSpan w:val="3"/>
            <w:vMerge/>
            <w:shd w:val="clear" w:color="auto" w:fill="00B9BD" w:themeFill="accent1"/>
          </w:tcPr>
          <w:p w14:paraId="453F774F" w14:textId="77777777" w:rsidR="00D53330" w:rsidRPr="00FD6062" w:rsidRDefault="00D53330" w:rsidP="00BD3325">
            <w:pPr>
              <w:spacing w:before="60" w:after="60"/>
              <w:rPr>
                <w:rStyle w:val="Style2"/>
                <w:rFonts w:asciiTheme="majorHAnsi" w:hAnsiTheme="majorHAnsi"/>
                <w:szCs w:val="20"/>
              </w:rPr>
            </w:pPr>
          </w:p>
        </w:tc>
        <w:tc>
          <w:tcPr>
            <w:tcW w:w="1035" w:type="dxa"/>
            <w:gridSpan w:val="5"/>
            <w:shd w:val="clear" w:color="auto" w:fill="FFFFFF" w:themeFill="background1"/>
          </w:tcPr>
          <w:p w14:paraId="2ED0DD14" w14:textId="77777777" w:rsidR="00D53330" w:rsidRPr="00FD6062" w:rsidRDefault="00D53330" w:rsidP="00BD3325">
            <w:pPr>
              <w:spacing w:before="60" w:after="60"/>
              <w:rPr>
                <w:rStyle w:val="Style2"/>
                <w:rFonts w:asciiTheme="majorHAnsi" w:hAnsiTheme="majorHAnsi"/>
                <w:b/>
                <w:bCs/>
                <w:szCs w:val="20"/>
              </w:rPr>
            </w:pPr>
            <w:r w:rsidRPr="00FD6062">
              <w:rPr>
                <w:rStyle w:val="Style2"/>
                <w:rFonts w:asciiTheme="majorHAnsi" w:hAnsiTheme="majorHAnsi"/>
                <w:b/>
                <w:bCs/>
                <w:szCs w:val="20"/>
              </w:rPr>
              <w:t>Version:</w:t>
            </w:r>
          </w:p>
        </w:tc>
        <w:tc>
          <w:tcPr>
            <w:tcW w:w="1821" w:type="dxa"/>
            <w:shd w:val="clear" w:color="auto" w:fill="FFFFFF" w:themeFill="background1"/>
          </w:tcPr>
          <w:p w14:paraId="1DBE17C4" w14:textId="77777777" w:rsidR="00D53330" w:rsidRPr="00FD6062" w:rsidRDefault="00D53330" w:rsidP="00BD3325">
            <w:pPr>
              <w:spacing w:before="60" w:after="60"/>
              <w:rPr>
                <w:rStyle w:val="Style2"/>
                <w:rFonts w:asciiTheme="majorHAnsi" w:hAnsiTheme="majorHAnsi"/>
                <w:szCs w:val="20"/>
              </w:rPr>
            </w:pPr>
            <w:r w:rsidRPr="00FD6062">
              <w:rPr>
                <w:rStyle w:val="Style2"/>
                <w:rFonts w:asciiTheme="majorHAnsi" w:hAnsiTheme="majorHAnsi"/>
                <w:szCs w:val="20"/>
              </w:rPr>
              <w:t xml:space="preserve">&gt;&gt; </w:t>
            </w:r>
          </w:p>
        </w:tc>
      </w:tr>
      <w:tr w:rsidR="00FD6062" w:rsidRPr="00FD6062" w14:paraId="2E72EAD2" w14:textId="77777777" w:rsidTr="00B96522">
        <w:tc>
          <w:tcPr>
            <w:tcW w:w="1536" w:type="dxa"/>
            <w:vMerge w:val="restart"/>
            <w:shd w:val="clear" w:color="auto" w:fill="00B9BD" w:themeFill="accent1"/>
          </w:tcPr>
          <w:p w14:paraId="167B2E2A" w14:textId="77777777" w:rsidR="00D53330" w:rsidRPr="00FD6062" w:rsidRDefault="00D53330" w:rsidP="00BD3325">
            <w:pPr>
              <w:spacing w:before="60" w:after="60"/>
              <w:rPr>
                <w:rFonts w:asciiTheme="majorHAnsi" w:hAnsiTheme="majorHAnsi" w:cstheme="minorBidi"/>
                <w:b/>
                <w:bCs/>
                <w:sz w:val="20"/>
                <w:szCs w:val="20"/>
              </w:rPr>
            </w:pPr>
            <w:r w:rsidRPr="00FD6062">
              <w:rPr>
                <w:rFonts w:asciiTheme="majorHAnsi" w:hAnsiTheme="majorHAnsi" w:cstheme="minorBidi"/>
                <w:b/>
                <w:bCs/>
                <w:sz w:val="20"/>
                <w:szCs w:val="20"/>
              </w:rPr>
              <w:t>Description of the issue:</w:t>
            </w:r>
          </w:p>
        </w:tc>
        <w:tc>
          <w:tcPr>
            <w:tcW w:w="8103" w:type="dxa"/>
            <w:gridSpan w:val="9"/>
            <w:shd w:val="clear" w:color="auto" w:fill="FFFFFF" w:themeFill="background1"/>
          </w:tcPr>
          <w:p w14:paraId="0EA6C226" w14:textId="77777777" w:rsidR="00D53330" w:rsidRPr="00FD6062" w:rsidRDefault="00D53330" w:rsidP="00BD3325">
            <w:pPr>
              <w:spacing w:before="60" w:after="60"/>
              <w:rPr>
                <w:rStyle w:val="Style2"/>
                <w:rFonts w:asciiTheme="majorHAnsi" w:hAnsiTheme="majorHAnsi"/>
                <w:szCs w:val="20"/>
              </w:rPr>
            </w:pPr>
            <w:r w:rsidRPr="00FD6062">
              <w:rPr>
                <w:rStyle w:val="Style2"/>
                <w:rFonts w:asciiTheme="majorHAnsi" w:hAnsiTheme="majorHAnsi"/>
                <w:szCs w:val="20"/>
              </w:rPr>
              <w:t xml:space="preserve">&gt;&gt; </w:t>
            </w:r>
          </w:p>
        </w:tc>
      </w:tr>
      <w:tr w:rsidR="00FD6062" w:rsidRPr="00FD6062" w14:paraId="0DB41F75" w14:textId="77777777" w:rsidTr="00B96522">
        <w:tc>
          <w:tcPr>
            <w:tcW w:w="1536" w:type="dxa"/>
            <w:vMerge/>
            <w:shd w:val="clear" w:color="auto" w:fill="00B9BD" w:themeFill="accent1"/>
            <w:vAlign w:val="center"/>
          </w:tcPr>
          <w:p w14:paraId="09A74AEA" w14:textId="77777777" w:rsidR="00D53330" w:rsidRPr="00FD6062" w:rsidRDefault="00D53330" w:rsidP="00BD3325">
            <w:pPr>
              <w:spacing w:before="60" w:after="60"/>
              <w:rPr>
                <w:rFonts w:asciiTheme="majorHAnsi" w:hAnsiTheme="majorHAnsi" w:cstheme="minorBidi"/>
                <w:sz w:val="20"/>
                <w:szCs w:val="20"/>
              </w:rPr>
            </w:pPr>
          </w:p>
        </w:tc>
        <w:tc>
          <w:tcPr>
            <w:tcW w:w="2184" w:type="dxa"/>
            <w:gridSpan w:val="2"/>
            <w:shd w:val="clear" w:color="auto" w:fill="00B9BD" w:themeFill="accent1"/>
          </w:tcPr>
          <w:p w14:paraId="71F1B791" w14:textId="77777777" w:rsidR="00D53330" w:rsidRPr="00FD6062" w:rsidRDefault="00D53330" w:rsidP="00BD3325">
            <w:pPr>
              <w:spacing w:before="60" w:after="60"/>
              <w:rPr>
                <w:rFonts w:asciiTheme="majorHAnsi" w:hAnsiTheme="majorHAnsi" w:cstheme="minorBidi"/>
                <w:b/>
                <w:bCs/>
                <w:sz w:val="20"/>
                <w:szCs w:val="20"/>
              </w:rPr>
            </w:pPr>
            <w:r w:rsidRPr="00FD6062">
              <w:rPr>
                <w:rFonts w:asciiTheme="majorHAnsi" w:hAnsiTheme="majorHAnsi" w:cstheme="minorBidi"/>
                <w:b/>
                <w:bCs/>
                <w:sz w:val="20"/>
                <w:szCs w:val="20"/>
              </w:rPr>
              <w:t>Requirements:</w:t>
            </w:r>
          </w:p>
        </w:tc>
        <w:tc>
          <w:tcPr>
            <w:tcW w:w="5919" w:type="dxa"/>
            <w:gridSpan w:val="7"/>
            <w:shd w:val="clear" w:color="auto" w:fill="FFFFFF" w:themeFill="background1"/>
          </w:tcPr>
          <w:p w14:paraId="611C173B" w14:textId="77777777" w:rsidR="00D53330" w:rsidRPr="00FD6062" w:rsidRDefault="00D53330" w:rsidP="00BD3325">
            <w:pPr>
              <w:spacing w:before="60" w:after="60"/>
              <w:rPr>
                <w:rFonts w:asciiTheme="majorHAnsi" w:hAnsiTheme="majorHAnsi" w:cstheme="minorBidi"/>
                <w:sz w:val="20"/>
                <w:szCs w:val="20"/>
              </w:rPr>
            </w:pPr>
            <w:r w:rsidRPr="00FD6062">
              <w:rPr>
                <w:rFonts w:asciiTheme="majorHAnsi" w:hAnsiTheme="majorHAnsi" w:cstheme="minorBidi"/>
                <w:sz w:val="20"/>
                <w:szCs w:val="20"/>
              </w:rPr>
              <w:t xml:space="preserve">&gt;&gt; </w:t>
            </w:r>
          </w:p>
        </w:tc>
      </w:tr>
      <w:tr w:rsidR="00FD6062" w:rsidRPr="00FD6062" w14:paraId="764A5CDF" w14:textId="77777777" w:rsidTr="00B96522">
        <w:tc>
          <w:tcPr>
            <w:tcW w:w="1536" w:type="dxa"/>
            <w:vMerge w:val="restart"/>
            <w:shd w:val="clear" w:color="auto" w:fill="00B9BD" w:themeFill="accent1"/>
          </w:tcPr>
          <w:p w14:paraId="522789FE" w14:textId="37D469AA" w:rsidR="00D53330" w:rsidRPr="00FD6062" w:rsidRDefault="00D53330" w:rsidP="00BD3325">
            <w:pPr>
              <w:spacing w:before="60" w:after="60"/>
              <w:rPr>
                <w:rFonts w:asciiTheme="majorHAnsi" w:hAnsiTheme="majorHAnsi" w:cstheme="minorBidi"/>
                <w:b/>
                <w:bCs/>
                <w:sz w:val="20"/>
                <w:szCs w:val="20"/>
              </w:rPr>
            </w:pPr>
            <w:r w:rsidRPr="00FD6062">
              <w:rPr>
                <w:rFonts w:asciiTheme="majorHAnsi" w:hAnsiTheme="majorHAnsi" w:cstheme="minorBidi"/>
                <w:b/>
                <w:bCs/>
                <w:sz w:val="20"/>
                <w:szCs w:val="20"/>
              </w:rPr>
              <w:t xml:space="preserve">Responses from </w:t>
            </w:r>
            <w:r w:rsidR="00573426" w:rsidRPr="00FD6062">
              <w:rPr>
                <w:rFonts w:asciiTheme="majorHAnsi" w:hAnsiTheme="majorHAnsi" w:cstheme="minorBidi"/>
                <w:b/>
                <w:bCs/>
                <w:sz w:val="20"/>
                <w:szCs w:val="20"/>
              </w:rPr>
              <w:t>project developer</w:t>
            </w:r>
            <w:r w:rsidRPr="00FD6062">
              <w:rPr>
                <w:rFonts w:asciiTheme="majorHAnsi" w:hAnsiTheme="majorHAnsi" w:cstheme="minorBidi"/>
                <w:b/>
                <w:bCs/>
                <w:sz w:val="20"/>
                <w:szCs w:val="20"/>
              </w:rPr>
              <w:t>:</w:t>
            </w:r>
          </w:p>
        </w:tc>
        <w:tc>
          <w:tcPr>
            <w:tcW w:w="8103" w:type="dxa"/>
            <w:gridSpan w:val="9"/>
            <w:shd w:val="clear" w:color="auto" w:fill="FFFFFF" w:themeFill="background1"/>
          </w:tcPr>
          <w:p w14:paraId="51E5C1D8" w14:textId="77777777" w:rsidR="00D53330" w:rsidRPr="00FD6062" w:rsidRDefault="00D53330" w:rsidP="00BD3325">
            <w:pPr>
              <w:spacing w:before="60" w:after="60"/>
              <w:rPr>
                <w:rStyle w:val="Style2"/>
                <w:rFonts w:asciiTheme="majorHAnsi" w:hAnsiTheme="majorHAnsi"/>
                <w:szCs w:val="20"/>
              </w:rPr>
            </w:pPr>
            <w:r w:rsidRPr="00FD6062">
              <w:rPr>
                <w:rStyle w:val="Style2"/>
                <w:rFonts w:asciiTheme="majorHAnsi" w:hAnsiTheme="majorHAnsi"/>
                <w:szCs w:val="20"/>
              </w:rPr>
              <w:t>&gt;&gt;</w:t>
            </w:r>
            <w:r w:rsidRPr="00FD6062">
              <w:rPr>
                <w:rFonts w:asciiTheme="majorHAnsi" w:hAnsiTheme="majorHAnsi" w:cs="Arial"/>
                <w:i/>
                <w:iCs/>
                <w:sz w:val="20"/>
                <w:szCs w:val="20"/>
              </w:rPr>
              <w:t xml:space="preserve"> </w:t>
            </w:r>
          </w:p>
        </w:tc>
      </w:tr>
      <w:tr w:rsidR="00FD6062" w:rsidRPr="00FD6062" w14:paraId="7A4133ED" w14:textId="77777777" w:rsidTr="00B96522">
        <w:trPr>
          <w:trHeight w:val="56"/>
        </w:trPr>
        <w:tc>
          <w:tcPr>
            <w:tcW w:w="1536" w:type="dxa"/>
            <w:vMerge/>
            <w:shd w:val="clear" w:color="auto" w:fill="00B9BD" w:themeFill="accent1"/>
            <w:vAlign w:val="center"/>
          </w:tcPr>
          <w:p w14:paraId="1DD9DC50" w14:textId="77777777" w:rsidR="00D53330" w:rsidRPr="00FD6062" w:rsidRDefault="00D53330" w:rsidP="00BD3325">
            <w:pPr>
              <w:spacing w:before="60" w:after="60"/>
              <w:rPr>
                <w:rFonts w:asciiTheme="majorHAnsi" w:hAnsiTheme="majorHAnsi" w:cstheme="minorBidi"/>
                <w:sz w:val="20"/>
                <w:szCs w:val="20"/>
              </w:rPr>
            </w:pPr>
          </w:p>
        </w:tc>
        <w:tc>
          <w:tcPr>
            <w:tcW w:w="2184" w:type="dxa"/>
            <w:gridSpan w:val="2"/>
            <w:shd w:val="clear" w:color="auto" w:fill="00B9BD" w:themeFill="accent1"/>
          </w:tcPr>
          <w:p w14:paraId="49E5A1EF" w14:textId="77777777" w:rsidR="00D53330" w:rsidRPr="00FD6062" w:rsidRDefault="00D53330" w:rsidP="00BD3325">
            <w:pPr>
              <w:spacing w:before="60" w:after="60"/>
              <w:rPr>
                <w:rFonts w:asciiTheme="majorHAnsi" w:hAnsiTheme="majorHAnsi" w:cstheme="minorBidi"/>
                <w:b/>
                <w:bCs/>
                <w:sz w:val="20"/>
                <w:szCs w:val="20"/>
              </w:rPr>
            </w:pPr>
            <w:r w:rsidRPr="00FD6062">
              <w:rPr>
                <w:rFonts w:asciiTheme="majorHAnsi" w:hAnsiTheme="majorHAnsi" w:cstheme="minorBidi"/>
                <w:b/>
                <w:bCs/>
                <w:sz w:val="20"/>
                <w:szCs w:val="20"/>
              </w:rPr>
              <w:t>Evidence provided:</w:t>
            </w:r>
          </w:p>
        </w:tc>
        <w:tc>
          <w:tcPr>
            <w:tcW w:w="3073" w:type="dxa"/>
            <w:gridSpan w:val="2"/>
            <w:shd w:val="clear" w:color="auto" w:fill="FFFFFF" w:themeFill="background1"/>
          </w:tcPr>
          <w:p w14:paraId="0982227F" w14:textId="77777777" w:rsidR="00D53330" w:rsidRPr="00FD6062" w:rsidRDefault="00D53330" w:rsidP="00BD3325">
            <w:pPr>
              <w:spacing w:before="60" w:after="60"/>
              <w:rPr>
                <w:rFonts w:asciiTheme="majorHAnsi" w:hAnsiTheme="majorHAnsi" w:cstheme="minorBidi"/>
                <w:sz w:val="20"/>
                <w:szCs w:val="20"/>
              </w:rPr>
            </w:pPr>
            <w:r w:rsidRPr="00FD6062">
              <w:rPr>
                <w:rFonts w:asciiTheme="majorHAnsi" w:hAnsiTheme="majorHAnsi" w:cstheme="minorBidi"/>
                <w:sz w:val="20"/>
                <w:szCs w:val="20"/>
              </w:rPr>
              <w:t xml:space="preserve">&gt;&gt; </w:t>
            </w:r>
          </w:p>
        </w:tc>
        <w:tc>
          <w:tcPr>
            <w:tcW w:w="793" w:type="dxa"/>
            <w:gridSpan w:val="2"/>
            <w:shd w:val="clear" w:color="auto" w:fill="00B9BD" w:themeFill="accent1"/>
          </w:tcPr>
          <w:p w14:paraId="60721F5A" w14:textId="77777777" w:rsidR="00D53330" w:rsidRPr="00FD6062" w:rsidRDefault="00D53330" w:rsidP="00BD3325">
            <w:pPr>
              <w:spacing w:before="60" w:after="60"/>
              <w:rPr>
                <w:rFonts w:asciiTheme="majorHAnsi" w:hAnsiTheme="majorHAnsi" w:cstheme="minorBidi"/>
                <w:sz w:val="20"/>
                <w:szCs w:val="20"/>
              </w:rPr>
            </w:pPr>
            <w:r w:rsidRPr="00FD6062">
              <w:rPr>
                <w:rFonts w:asciiTheme="majorHAnsi" w:hAnsiTheme="majorHAnsi" w:cstheme="minorBidi"/>
                <w:b/>
                <w:bCs/>
                <w:sz w:val="20"/>
                <w:szCs w:val="20"/>
              </w:rPr>
              <w:t>Date:</w:t>
            </w:r>
          </w:p>
        </w:tc>
        <w:sdt>
          <w:sdtPr>
            <w:rPr>
              <w:rStyle w:val="Style2"/>
              <w:rFonts w:asciiTheme="majorHAnsi" w:hAnsiTheme="majorHAnsi"/>
              <w:szCs w:val="20"/>
            </w:rPr>
            <w:id w:val="678154563"/>
            <w:placeholder>
              <w:docPart w:val="E7BC2D0306B44AA3AA93AB89A7A3C415"/>
            </w:placeholder>
            <w:showingPlcHdr/>
            <w:date>
              <w:dateFormat w:val="dd/MM/yyyy"/>
              <w:lid w:val="en-US"/>
              <w:storeMappedDataAs w:val="dateTime"/>
              <w:calendar w:val="gregorian"/>
            </w:date>
          </w:sdtPr>
          <w:sdtEndPr>
            <w:rPr>
              <w:rStyle w:val="DefaultParagraphFont"/>
              <w:rFonts w:cstheme="minorBidi"/>
              <w:sz w:val="22"/>
            </w:rPr>
          </w:sdtEndPr>
          <w:sdtContent>
            <w:tc>
              <w:tcPr>
                <w:tcW w:w="2053" w:type="dxa"/>
                <w:gridSpan w:val="3"/>
                <w:vAlign w:val="center"/>
              </w:tcPr>
              <w:p w14:paraId="1529A8E6" w14:textId="77777777" w:rsidR="00D53330" w:rsidRPr="00FD6062" w:rsidRDefault="00D53330" w:rsidP="00BD3325">
                <w:pPr>
                  <w:spacing w:before="60" w:after="60"/>
                  <w:rPr>
                    <w:rFonts w:asciiTheme="majorHAnsi" w:hAnsiTheme="majorHAnsi" w:cstheme="minorBidi"/>
                    <w:sz w:val="20"/>
                    <w:szCs w:val="20"/>
                  </w:rPr>
                </w:pPr>
                <w:r w:rsidRPr="00FD6062">
                  <w:rPr>
                    <w:rStyle w:val="PlaceholderText"/>
                    <w:rFonts w:asciiTheme="majorHAnsi" w:hAnsiTheme="majorHAnsi" w:cs="Arial"/>
                    <w:color w:val="4D4D4C"/>
                    <w:sz w:val="20"/>
                    <w:szCs w:val="20"/>
                  </w:rPr>
                  <w:t>Enter a date</w:t>
                </w:r>
              </w:p>
            </w:tc>
          </w:sdtContent>
        </w:sdt>
      </w:tr>
      <w:tr w:rsidR="00FD6062" w:rsidRPr="00FD6062" w14:paraId="4082FCEE" w14:textId="77777777" w:rsidTr="00B96522">
        <w:trPr>
          <w:trHeight w:val="56"/>
        </w:trPr>
        <w:tc>
          <w:tcPr>
            <w:tcW w:w="1551" w:type="dxa"/>
            <w:gridSpan w:val="2"/>
            <w:vMerge w:val="restart"/>
            <w:shd w:val="clear" w:color="auto" w:fill="00B9BD" w:themeFill="accent1"/>
          </w:tcPr>
          <w:p w14:paraId="32720A07" w14:textId="4D09C822" w:rsidR="00D53330" w:rsidRPr="00FD6062" w:rsidRDefault="00D53330" w:rsidP="00BD3325">
            <w:pPr>
              <w:spacing w:before="60" w:after="60"/>
              <w:rPr>
                <w:rFonts w:asciiTheme="majorHAnsi" w:hAnsiTheme="majorHAnsi" w:cstheme="minorBidi"/>
                <w:b/>
                <w:bCs/>
                <w:sz w:val="20"/>
                <w:szCs w:val="20"/>
              </w:rPr>
            </w:pPr>
            <w:r w:rsidRPr="00FD6062">
              <w:rPr>
                <w:rStyle w:val="Style2"/>
                <w:rFonts w:asciiTheme="majorHAnsi" w:hAnsiTheme="majorHAnsi"/>
                <w:b/>
                <w:bCs/>
                <w:szCs w:val="20"/>
              </w:rPr>
              <w:t xml:space="preserve">VVB </w:t>
            </w:r>
            <w:r w:rsidRPr="00FD6062">
              <w:rPr>
                <w:rFonts w:asciiTheme="majorHAnsi" w:hAnsiTheme="majorHAnsi" w:cstheme="minorBidi"/>
                <w:b/>
                <w:bCs/>
                <w:sz w:val="20"/>
                <w:szCs w:val="20"/>
              </w:rPr>
              <w:t>assessment</w:t>
            </w:r>
            <w:r w:rsidR="003C602B" w:rsidRPr="00FD6062">
              <w:rPr>
                <w:rFonts w:asciiTheme="majorHAnsi" w:hAnsiTheme="majorHAnsi" w:cstheme="minorBidi"/>
                <w:b/>
                <w:bCs/>
                <w:sz w:val="20"/>
                <w:szCs w:val="20"/>
              </w:rPr>
              <w:t xml:space="preserve"> and conclusion</w:t>
            </w:r>
            <w:r w:rsidRPr="00FD6062">
              <w:rPr>
                <w:rFonts w:asciiTheme="majorHAnsi" w:hAnsiTheme="majorHAnsi" w:cstheme="minorBidi"/>
                <w:b/>
                <w:bCs/>
                <w:sz w:val="20"/>
                <w:szCs w:val="20"/>
              </w:rPr>
              <w:t>:</w:t>
            </w:r>
          </w:p>
        </w:tc>
        <w:tc>
          <w:tcPr>
            <w:tcW w:w="8088" w:type="dxa"/>
            <w:gridSpan w:val="8"/>
            <w:shd w:val="clear" w:color="auto" w:fill="FFFFFF" w:themeFill="background1"/>
          </w:tcPr>
          <w:p w14:paraId="5BF77CFE" w14:textId="77777777" w:rsidR="00D53330" w:rsidRPr="00FD6062" w:rsidRDefault="00D53330" w:rsidP="00BD3325">
            <w:pPr>
              <w:spacing w:before="60" w:after="60"/>
              <w:rPr>
                <w:rStyle w:val="Style2"/>
                <w:rFonts w:asciiTheme="majorHAnsi" w:hAnsiTheme="majorHAnsi"/>
                <w:szCs w:val="20"/>
              </w:rPr>
            </w:pPr>
            <w:r w:rsidRPr="00FD6062">
              <w:rPr>
                <w:rStyle w:val="Style2"/>
                <w:rFonts w:asciiTheme="majorHAnsi" w:hAnsiTheme="majorHAnsi"/>
                <w:szCs w:val="20"/>
              </w:rPr>
              <w:t>&gt;&gt;</w:t>
            </w:r>
            <w:r w:rsidRPr="00FD6062">
              <w:rPr>
                <w:rFonts w:asciiTheme="majorHAnsi" w:hAnsiTheme="majorHAnsi" w:cs="Arial"/>
                <w:i/>
                <w:iCs/>
                <w:sz w:val="20"/>
                <w:szCs w:val="20"/>
              </w:rPr>
              <w:t xml:space="preserve"> </w:t>
            </w:r>
          </w:p>
        </w:tc>
      </w:tr>
      <w:tr w:rsidR="00FD6062" w:rsidRPr="00FD6062" w14:paraId="2466E257" w14:textId="77777777" w:rsidTr="00B96522">
        <w:trPr>
          <w:trHeight w:val="56"/>
        </w:trPr>
        <w:tc>
          <w:tcPr>
            <w:tcW w:w="1551" w:type="dxa"/>
            <w:gridSpan w:val="2"/>
            <w:vMerge/>
            <w:shd w:val="clear" w:color="auto" w:fill="00B9BD" w:themeFill="accent1"/>
            <w:vAlign w:val="center"/>
          </w:tcPr>
          <w:p w14:paraId="7C2E1C6F" w14:textId="77777777" w:rsidR="00D53330" w:rsidRPr="00FD6062" w:rsidRDefault="00D53330" w:rsidP="00BD3325">
            <w:pPr>
              <w:spacing w:before="60" w:after="60"/>
              <w:rPr>
                <w:rFonts w:asciiTheme="majorHAnsi" w:hAnsiTheme="majorHAnsi" w:cstheme="minorBidi"/>
                <w:b/>
                <w:bCs/>
                <w:sz w:val="20"/>
                <w:szCs w:val="20"/>
              </w:rPr>
            </w:pPr>
          </w:p>
        </w:tc>
        <w:tc>
          <w:tcPr>
            <w:tcW w:w="5271" w:type="dxa"/>
            <w:gridSpan w:val="4"/>
            <w:shd w:val="clear" w:color="auto" w:fill="00B9BD" w:themeFill="accent1"/>
            <w:vAlign w:val="center"/>
          </w:tcPr>
          <w:p w14:paraId="1005D6B2" w14:textId="77777777" w:rsidR="00D53330" w:rsidRPr="00FD6062" w:rsidRDefault="00D53330" w:rsidP="00BD3325">
            <w:pPr>
              <w:spacing w:before="60" w:after="60"/>
              <w:rPr>
                <w:rFonts w:asciiTheme="majorHAnsi" w:hAnsiTheme="majorHAnsi" w:cstheme="minorBidi"/>
                <w:b/>
                <w:bCs/>
                <w:sz w:val="20"/>
                <w:szCs w:val="20"/>
              </w:rPr>
            </w:pPr>
          </w:p>
        </w:tc>
        <w:tc>
          <w:tcPr>
            <w:tcW w:w="782" w:type="dxa"/>
            <w:gridSpan w:val="2"/>
            <w:shd w:val="clear" w:color="auto" w:fill="00B9BD" w:themeFill="accent1"/>
          </w:tcPr>
          <w:p w14:paraId="4B0A349E" w14:textId="77777777" w:rsidR="00D53330" w:rsidRPr="00FD6062" w:rsidRDefault="00D53330" w:rsidP="00BD3325">
            <w:pPr>
              <w:spacing w:before="60" w:after="60"/>
              <w:rPr>
                <w:rFonts w:asciiTheme="majorHAnsi" w:hAnsiTheme="majorHAnsi" w:cstheme="minorBidi"/>
                <w:sz w:val="20"/>
                <w:szCs w:val="20"/>
              </w:rPr>
            </w:pPr>
            <w:r w:rsidRPr="00FD6062">
              <w:rPr>
                <w:rFonts w:asciiTheme="majorHAnsi" w:hAnsiTheme="majorHAnsi" w:cstheme="minorBidi"/>
                <w:b/>
                <w:bCs/>
                <w:sz w:val="20"/>
                <w:szCs w:val="20"/>
              </w:rPr>
              <w:t>Date:</w:t>
            </w:r>
          </w:p>
        </w:tc>
        <w:sdt>
          <w:sdtPr>
            <w:rPr>
              <w:rStyle w:val="Style2"/>
              <w:rFonts w:asciiTheme="majorHAnsi" w:hAnsiTheme="majorHAnsi"/>
              <w:szCs w:val="20"/>
            </w:rPr>
            <w:id w:val="1931847659"/>
            <w:placeholder>
              <w:docPart w:val="85F67E7F525342CF993A8CBC45A91631"/>
            </w:placeholder>
            <w:showingPlcHdr/>
            <w:date>
              <w:dateFormat w:val="dd/MM/yyyy"/>
              <w:lid w:val="en-US"/>
              <w:storeMappedDataAs w:val="dateTime"/>
              <w:calendar w:val="gregorian"/>
            </w:date>
          </w:sdtPr>
          <w:sdtEndPr>
            <w:rPr>
              <w:rStyle w:val="DefaultParagraphFont"/>
              <w:rFonts w:cstheme="minorBidi"/>
              <w:sz w:val="22"/>
            </w:rPr>
          </w:sdtEndPr>
          <w:sdtContent>
            <w:tc>
              <w:tcPr>
                <w:tcW w:w="2035" w:type="dxa"/>
                <w:gridSpan w:val="2"/>
                <w:shd w:val="clear" w:color="auto" w:fill="FFFFFF" w:themeFill="background1"/>
                <w:vAlign w:val="center"/>
              </w:tcPr>
              <w:p w14:paraId="619175F3" w14:textId="77777777" w:rsidR="00D53330" w:rsidRPr="00FD6062" w:rsidRDefault="00D53330" w:rsidP="00BD3325">
                <w:pPr>
                  <w:spacing w:before="60" w:after="60"/>
                  <w:rPr>
                    <w:rStyle w:val="Style2"/>
                    <w:rFonts w:asciiTheme="majorHAnsi" w:hAnsiTheme="majorHAnsi"/>
                    <w:szCs w:val="20"/>
                  </w:rPr>
                </w:pPr>
                <w:r w:rsidRPr="00FD6062">
                  <w:rPr>
                    <w:rStyle w:val="PlaceholderText"/>
                    <w:rFonts w:asciiTheme="majorHAnsi" w:hAnsiTheme="majorHAnsi" w:cs="Arial"/>
                    <w:color w:val="4D4D4C"/>
                    <w:sz w:val="20"/>
                    <w:szCs w:val="20"/>
                  </w:rPr>
                  <w:t>Enter a date</w:t>
                </w:r>
              </w:p>
            </w:tc>
          </w:sdtContent>
        </w:sdt>
      </w:tr>
    </w:tbl>
    <w:p w14:paraId="3FB20D12" w14:textId="69BD71AC" w:rsidR="002D1750" w:rsidRPr="00D2588E" w:rsidRDefault="002D1750" w:rsidP="00E41AAE">
      <w:pPr>
        <w:pStyle w:val="Heading2"/>
      </w:pPr>
      <w:bookmarkStart w:id="52" w:name="_Toc215295444"/>
      <w:bookmarkStart w:id="53" w:name="_Toc224144156"/>
      <w:r w:rsidRPr="00D2588E">
        <w:t>B.</w:t>
      </w:r>
      <w:r w:rsidR="005F2FE8">
        <w:t>3</w:t>
      </w:r>
      <w:r w:rsidR="005F2FE8" w:rsidRPr="00D2588E">
        <w:rPr>
          <w:caps w:val="0"/>
        </w:rPr>
        <w:t>. Post-design certification changes</w:t>
      </w:r>
      <w:bookmarkEnd w:id="51"/>
      <w:bookmarkEnd w:id="52"/>
      <w:bookmarkEnd w:id="53"/>
    </w:p>
    <w:p w14:paraId="2CAC3DA9" w14:textId="7EB50370" w:rsidR="002D1750" w:rsidRPr="005F2FE8" w:rsidRDefault="005F2FE8" w:rsidP="005F2FE8">
      <w:pPr>
        <w:pStyle w:val="Heading2"/>
        <w:shd w:val="clear" w:color="auto" w:fill="auto"/>
        <w:rPr>
          <w:sz w:val="22"/>
          <w:szCs w:val="22"/>
        </w:rPr>
      </w:pPr>
      <w:bookmarkStart w:id="54" w:name="_Ref418094308"/>
      <w:bookmarkStart w:id="55" w:name="_Toc40962741"/>
      <w:bookmarkStart w:id="56" w:name="_Toc215295445"/>
      <w:bookmarkStart w:id="57" w:name="_Toc224144157"/>
      <w:r w:rsidRPr="005F2FE8">
        <w:rPr>
          <w:caps w:val="0"/>
          <w:sz w:val="22"/>
          <w:szCs w:val="22"/>
        </w:rPr>
        <w:t>B.</w:t>
      </w:r>
      <w:r w:rsidR="002D52F0">
        <w:rPr>
          <w:caps w:val="0"/>
          <w:sz w:val="22"/>
          <w:szCs w:val="22"/>
        </w:rPr>
        <w:t>3</w:t>
      </w:r>
      <w:r w:rsidRPr="005F2FE8">
        <w:rPr>
          <w:caps w:val="0"/>
          <w:sz w:val="22"/>
          <w:szCs w:val="22"/>
        </w:rPr>
        <w:t>.1. Temporary deviations from the approved monitoring &amp; reporting plan, methodology or standardized baseline</w:t>
      </w:r>
      <w:bookmarkEnd w:id="54"/>
      <w:bookmarkEnd w:id="55"/>
      <w:bookmarkEnd w:id="56"/>
      <w:bookmarkEnd w:id="5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FD6062" w:rsidRPr="00FD6062" w14:paraId="69A83A5D"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2DCE6D" w14:textId="77777777" w:rsidR="00A60206" w:rsidRPr="00FD6062" w:rsidRDefault="00A60206" w:rsidP="00BD3325">
            <w:pPr>
              <w:pStyle w:val="RegSectionLevel3"/>
              <w:numPr>
                <w:ilvl w:val="0"/>
                <w:numId w:val="0"/>
              </w:numPr>
              <w:spacing w:before="60" w:after="60"/>
              <w:ind w:right="117"/>
              <w:jc w:val="left"/>
              <w:rPr>
                <w:rFonts w:asciiTheme="majorHAnsi" w:hAnsiTheme="majorHAnsi"/>
                <w:color w:val="4D4D4C"/>
                <w:sz w:val="20"/>
                <w:szCs w:val="20"/>
              </w:rPr>
            </w:pPr>
            <w:bookmarkStart w:id="58" w:name="_Ref418094311"/>
            <w:bookmarkStart w:id="59" w:name="_Toc40962742"/>
            <w:r w:rsidRPr="00FD6062">
              <w:rPr>
                <w:rFonts w:asciiTheme="majorHAnsi" w:hAnsiTheme="majorHAnsi"/>
                <w:color w:val="4D4D4C"/>
                <w:sz w:val="20"/>
                <w:szCs w:val="20"/>
              </w:rPr>
              <w:t>Approval status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4EDD5" w14:textId="18096140" w:rsidR="00A60206" w:rsidRPr="00FD6062" w:rsidRDefault="00A60206" w:rsidP="47E3F39E">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064C848E" w:rsidRPr="00FD6062">
              <w:rPr>
                <w:rFonts w:asciiTheme="majorHAnsi" w:hAnsiTheme="majorHAnsi"/>
                <w:color w:val="4D4D4C"/>
                <w:szCs w:val="20"/>
              </w:rPr>
              <w:t xml:space="preserve"> </w:t>
            </w:r>
            <w:r w:rsidR="53A2BC6A" w:rsidRPr="00FD6062">
              <w:rPr>
                <w:rFonts w:asciiTheme="majorHAnsi" w:hAnsiTheme="majorHAnsi"/>
                <w:color w:val="4D4D4C"/>
                <w:szCs w:val="20"/>
              </w:rPr>
              <w:t>Already approved by GS secretariat:</w:t>
            </w:r>
            <w:r w:rsidR="7F0C51BE" w:rsidRPr="00FD6062">
              <w:rPr>
                <w:rFonts w:asciiTheme="majorHAnsi" w:hAnsiTheme="majorHAnsi"/>
                <w:color w:val="4D4D4C"/>
                <w:szCs w:val="20"/>
              </w:rPr>
              <w:t xml:space="preserve"> </w:t>
            </w:r>
          </w:p>
          <w:p w14:paraId="3334F419"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ab/>
              <w:t>Date of approval: DD/MM/YYYY (Ref. number: XXXX)</w:t>
            </w:r>
          </w:p>
          <w:p w14:paraId="11853655"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ab/>
              <w:t>Date of approval: DD/MM/YYYY (Ref. number: XXXX)</w:t>
            </w:r>
          </w:p>
          <w:p w14:paraId="3E8206CA"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ab/>
              <w:t>Date of approval: DD/MM/YYYY (Ref. number: XXXX) (Add rows as needed)</w:t>
            </w:r>
          </w:p>
          <w:p w14:paraId="1D4B37CB" w14:textId="6F84D638" w:rsidR="00A60206" w:rsidRPr="00FD6062" w:rsidRDefault="00A60206" w:rsidP="47E3F39E">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53A2BC6A" w:rsidRPr="00FD6062">
              <w:rPr>
                <w:rFonts w:asciiTheme="majorHAnsi" w:hAnsiTheme="majorHAnsi"/>
                <w:color w:val="4D4D4C"/>
                <w:szCs w:val="20"/>
              </w:rPr>
              <w:t xml:space="preserve"> Not yet approved by GS secretariat</w:t>
            </w:r>
          </w:p>
        </w:tc>
      </w:tr>
      <w:tr w:rsidR="00FD6062" w:rsidRPr="00FD6062" w14:paraId="0ACFADDB"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D3F6E5" w14:textId="77777777" w:rsidR="00A60206" w:rsidRPr="00FD6062" w:rsidRDefault="00A60206"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Changes to be validated</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ABB8"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66878A7A"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4D4F46" w14:textId="77777777" w:rsidR="00A60206" w:rsidRPr="00FD6062" w:rsidRDefault="00A60206"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70A6C"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1E7722EC"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D861D4" w14:textId="77777777" w:rsidR="00A60206" w:rsidRPr="00FD6062" w:rsidRDefault="00A60206"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DF75B"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51474A51"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836870" w14:textId="77777777" w:rsidR="00A60206" w:rsidRPr="00FD6062" w:rsidRDefault="00A60206"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6D13" w14:textId="77777777" w:rsidR="00A60206" w:rsidRPr="00FD6062" w:rsidRDefault="00A60206" w:rsidP="00BD3325">
            <w:pPr>
              <w:pStyle w:val="ParaTickBox"/>
              <w:tabs>
                <w:tab w:val="clear" w:pos="510"/>
              </w:tabs>
              <w:ind w:left="0" w:right="57" w:firstLine="0"/>
              <w:rPr>
                <w:rFonts w:asciiTheme="majorHAnsi" w:hAnsiTheme="majorHAnsi"/>
                <w:color w:val="4D4D4C"/>
                <w:szCs w:val="20"/>
              </w:rPr>
            </w:pPr>
            <w:r w:rsidRPr="00FD6062">
              <w:rPr>
                <w:rFonts w:asciiTheme="majorHAnsi" w:hAnsiTheme="majorHAnsi"/>
                <w:color w:val="4D4D4C"/>
                <w:szCs w:val="20"/>
              </w:rPr>
              <w:t>&gt;&gt;</w:t>
            </w:r>
          </w:p>
        </w:tc>
      </w:tr>
    </w:tbl>
    <w:p w14:paraId="6FB0A8DB" w14:textId="77777777" w:rsidR="00D32346" w:rsidRDefault="00D32346" w:rsidP="005F2FE8">
      <w:pPr>
        <w:spacing w:line="276" w:lineRule="auto"/>
        <w:jc w:val="both"/>
        <w:rPr>
          <w:rFonts w:asciiTheme="majorHAnsi" w:hAnsiTheme="majorHAnsi"/>
          <w:i/>
          <w:iCs/>
          <w:color w:val="00B0F0"/>
          <w:sz w:val="20"/>
          <w:szCs w:val="20"/>
        </w:rPr>
      </w:pPr>
    </w:p>
    <w:p w14:paraId="0C303BEC" w14:textId="3C6E549C" w:rsidR="00CC6217" w:rsidRDefault="00765EC2" w:rsidP="005F2FE8">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If a developer is temporarily unable to monitor the Design Certified activity in accordance with the monitoring plan in the PDD, the applied methodologies, the applied standardized baselines or the other applied GS4GG/regulatory documents, they must describe the nature, extent and duration of the non-conforming period in the monitoring report. Developers must apply conservative assumptions or discount factors to the calculations to the extent required to ensure that SDG Impacts will not be overestimated </w:t>
      </w:r>
      <w:proofErr w:type="gramStart"/>
      <w:r w:rsidRPr="00D2588E">
        <w:rPr>
          <w:rFonts w:asciiTheme="majorHAnsi" w:hAnsiTheme="majorHAnsi"/>
          <w:i/>
          <w:iCs/>
          <w:color w:val="00B0F0"/>
          <w:sz w:val="20"/>
          <w:szCs w:val="20"/>
        </w:rPr>
        <w:t>as a result of</w:t>
      </w:r>
      <w:proofErr w:type="gramEnd"/>
      <w:r w:rsidRPr="00D2588E">
        <w:rPr>
          <w:rFonts w:asciiTheme="majorHAnsi" w:hAnsiTheme="majorHAnsi"/>
          <w:i/>
          <w:iCs/>
          <w:color w:val="00B0F0"/>
          <w:sz w:val="20"/>
          <w:szCs w:val="20"/>
        </w:rPr>
        <w:t xml:space="preserve"> the deviation</w:t>
      </w:r>
      <w:r w:rsidR="00272FDF" w:rsidRPr="00D2588E">
        <w:rPr>
          <w:rFonts w:asciiTheme="majorHAnsi" w:hAnsiTheme="majorHAnsi"/>
          <w:i/>
          <w:iCs/>
          <w:color w:val="00B0F0"/>
          <w:sz w:val="20"/>
          <w:szCs w:val="20"/>
        </w:rPr>
        <w:t>.</w:t>
      </w:r>
    </w:p>
    <w:p w14:paraId="7DB8ADBC" w14:textId="5E07D998" w:rsidR="002D52F0" w:rsidRPr="00D2588E" w:rsidRDefault="002D52F0" w:rsidP="005F2FE8">
      <w:pPr>
        <w:spacing w:line="276" w:lineRule="auto"/>
        <w:jc w:val="both"/>
        <w:rPr>
          <w:rFonts w:asciiTheme="majorHAnsi" w:hAnsiTheme="majorHAnsi"/>
          <w:i/>
          <w:iCs/>
          <w:color w:val="00B0F0"/>
          <w:sz w:val="20"/>
          <w:szCs w:val="20"/>
        </w:rPr>
      </w:pPr>
      <w:r w:rsidRPr="000E2DE4">
        <w:rPr>
          <w:rFonts w:asciiTheme="majorHAnsi" w:hAnsiTheme="majorHAnsi"/>
          <w:i/>
          <w:iCs/>
          <w:color w:val="00B0F0"/>
          <w:sz w:val="20"/>
          <w:szCs w:val="20"/>
          <w:lang w:val="en-GB"/>
        </w:rPr>
        <w:t xml:space="preserve">Indicate details of any approval granted in line with the </w:t>
      </w:r>
      <w:hyperlink r:id="rId14" w:history="1">
        <w:r w:rsidRPr="000E2DE4">
          <w:rPr>
            <w:rStyle w:val="Hyperlink"/>
            <w:rFonts w:asciiTheme="majorHAnsi" w:hAnsiTheme="majorHAnsi"/>
            <w:i/>
            <w:iCs/>
            <w:sz w:val="20"/>
            <w:szCs w:val="20"/>
            <w:lang w:val="en-GB"/>
          </w:rPr>
          <w:t>Deviations Request Requirements and Procedures</w:t>
        </w:r>
      </w:hyperlink>
    </w:p>
    <w:p w14:paraId="625A084B" w14:textId="3ED2EAE2" w:rsidR="002D1750" w:rsidRPr="002D52F0" w:rsidRDefault="002D1750" w:rsidP="002D52F0">
      <w:pPr>
        <w:pStyle w:val="Heading2"/>
        <w:shd w:val="clear" w:color="auto" w:fill="auto"/>
        <w:rPr>
          <w:caps w:val="0"/>
          <w:sz w:val="22"/>
          <w:szCs w:val="22"/>
        </w:rPr>
      </w:pPr>
      <w:bookmarkStart w:id="60" w:name="_Toc215295446"/>
      <w:bookmarkStart w:id="61" w:name="_Toc224144158"/>
      <w:r w:rsidRPr="002D52F0">
        <w:rPr>
          <w:caps w:val="0"/>
          <w:sz w:val="22"/>
          <w:szCs w:val="22"/>
        </w:rPr>
        <w:t>B.</w:t>
      </w:r>
      <w:r w:rsidR="002D52F0">
        <w:rPr>
          <w:caps w:val="0"/>
          <w:sz w:val="22"/>
          <w:szCs w:val="22"/>
        </w:rPr>
        <w:t>3</w:t>
      </w:r>
      <w:r w:rsidRPr="002D52F0">
        <w:rPr>
          <w:caps w:val="0"/>
          <w:sz w:val="22"/>
          <w:szCs w:val="22"/>
        </w:rPr>
        <w:t>.2. Corrections</w:t>
      </w:r>
      <w:bookmarkEnd w:id="58"/>
      <w:bookmarkEnd w:id="59"/>
      <w:bookmarkEnd w:id="60"/>
      <w:bookmarkEnd w:id="61"/>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FD6062" w:rsidRPr="00FD6062" w14:paraId="69C1F8DE"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CCC3D2" w14:textId="77777777" w:rsidR="00B1654F" w:rsidRPr="00FD6062" w:rsidRDefault="00B1654F" w:rsidP="00BD3325">
            <w:pPr>
              <w:pStyle w:val="RegSectionLevel3"/>
              <w:numPr>
                <w:ilvl w:val="0"/>
                <w:numId w:val="0"/>
              </w:numPr>
              <w:spacing w:before="60" w:after="60"/>
              <w:ind w:right="117"/>
              <w:jc w:val="left"/>
              <w:rPr>
                <w:rFonts w:asciiTheme="majorHAnsi" w:hAnsiTheme="majorHAnsi"/>
                <w:color w:val="4D4D4C"/>
                <w:sz w:val="20"/>
                <w:szCs w:val="20"/>
              </w:rPr>
            </w:pPr>
            <w:bookmarkStart w:id="62" w:name="_Ref418094316"/>
            <w:bookmarkStart w:id="63" w:name="_Toc40962743"/>
            <w:r w:rsidRPr="00FD6062">
              <w:rPr>
                <w:rFonts w:asciiTheme="majorHAnsi" w:hAnsiTheme="majorHAnsi"/>
                <w:color w:val="4D4D4C"/>
                <w:sz w:val="20"/>
                <w:szCs w:val="20"/>
              </w:rPr>
              <w:t>Approval status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12A7A" w14:textId="669F4DEB" w:rsidR="00B1654F" w:rsidRPr="00FD6062" w:rsidRDefault="00B1654F" w:rsidP="47E3F39E">
            <w:pPr>
              <w:pStyle w:val="ParaTickBox"/>
              <w:ind w:left="0"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4843121F" w:rsidRPr="00FD6062">
              <w:rPr>
                <w:rFonts w:asciiTheme="majorHAnsi" w:hAnsiTheme="majorHAnsi"/>
                <w:color w:val="4D4D4C"/>
                <w:szCs w:val="20"/>
              </w:rPr>
              <w:t xml:space="preserve"> Already approved by </w:t>
            </w:r>
            <w:r w:rsidR="53A2BC6A" w:rsidRPr="00FD6062">
              <w:rPr>
                <w:rFonts w:asciiTheme="majorHAnsi" w:hAnsiTheme="majorHAnsi"/>
                <w:color w:val="4D4D4C"/>
                <w:szCs w:val="20"/>
              </w:rPr>
              <w:t>GS secretariat</w:t>
            </w:r>
            <w:r w:rsidR="4843121F" w:rsidRPr="00FD6062">
              <w:rPr>
                <w:rFonts w:asciiTheme="majorHAnsi" w:hAnsiTheme="majorHAnsi"/>
                <w:color w:val="4D4D4C"/>
                <w:szCs w:val="20"/>
              </w:rPr>
              <w:t>:</w:t>
            </w:r>
          </w:p>
          <w:p w14:paraId="64476655" w14:textId="77777777" w:rsidR="00B1654F" w:rsidRPr="00FD6062" w:rsidRDefault="00B1654F" w:rsidP="00BD3325">
            <w:pPr>
              <w:pStyle w:val="ParaTickBox"/>
              <w:tabs>
                <w:tab w:val="clear" w:pos="510"/>
                <w:tab w:val="left" w:pos="465"/>
              </w:tabs>
              <w:ind w:left="0" w:firstLine="0"/>
              <w:jc w:val="both"/>
              <w:rPr>
                <w:rFonts w:asciiTheme="majorHAnsi" w:hAnsiTheme="majorHAnsi"/>
                <w:color w:val="4D4D4C"/>
                <w:szCs w:val="20"/>
              </w:rPr>
            </w:pPr>
            <w:r w:rsidRPr="00FD6062">
              <w:rPr>
                <w:rFonts w:asciiTheme="majorHAnsi" w:hAnsiTheme="majorHAnsi"/>
                <w:color w:val="4D4D4C"/>
                <w:szCs w:val="20"/>
              </w:rPr>
              <w:tab/>
              <w:t>Date of approval: DD/MM/YYYY (Ref. number: XXXX)</w:t>
            </w:r>
          </w:p>
          <w:p w14:paraId="222DA6D1" w14:textId="77777777" w:rsidR="00B1654F" w:rsidRPr="00FD6062" w:rsidRDefault="00B1654F" w:rsidP="00BD3325">
            <w:pPr>
              <w:pStyle w:val="ParaTickBox"/>
              <w:tabs>
                <w:tab w:val="clear" w:pos="510"/>
                <w:tab w:val="left" w:pos="465"/>
              </w:tabs>
              <w:ind w:left="0" w:firstLine="0"/>
              <w:jc w:val="both"/>
              <w:rPr>
                <w:rFonts w:asciiTheme="majorHAnsi" w:hAnsiTheme="majorHAnsi"/>
                <w:color w:val="4D4D4C"/>
                <w:szCs w:val="20"/>
              </w:rPr>
            </w:pPr>
            <w:r w:rsidRPr="00FD6062">
              <w:rPr>
                <w:rFonts w:asciiTheme="majorHAnsi" w:hAnsiTheme="majorHAnsi"/>
                <w:color w:val="4D4D4C"/>
                <w:szCs w:val="20"/>
              </w:rPr>
              <w:tab/>
              <w:t>Date of approval: DD/MM/YYYY (Ref. number: XXXX)</w:t>
            </w:r>
          </w:p>
          <w:p w14:paraId="4C6574E5" w14:textId="77777777" w:rsidR="00B1654F" w:rsidRPr="00FD6062" w:rsidRDefault="00B1654F" w:rsidP="00BD3325">
            <w:pPr>
              <w:pStyle w:val="ParaTickBox"/>
              <w:tabs>
                <w:tab w:val="clear" w:pos="510"/>
                <w:tab w:val="left" w:pos="466"/>
              </w:tabs>
              <w:ind w:left="0" w:firstLine="0"/>
              <w:jc w:val="both"/>
              <w:rPr>
                <w:rFonts w:asciiTheme="majorHAnsi" w:hAnsiTheme="majorHAnsi"/>
                <w:color w:val="4D4D4C"/>
                <w:szCs w:val="20"/>
              </w:rPr>
            </w:pPr>
            <w:r w:rsidRPr="00FD6062">
              <w:rPr>
                <w:rFonts w:asciiTheme="majorHAnsi" w:hAnsiTheme="majorHAnsi"/>
                <w:color w:val="4D4D4C"/>
                <w:szCs w:val="20"/>
              </w:rPr>
              <w:tab/>
              <w:t>Date of approval: DD/MM/YYYY (Ref. number: XXXX) (</w:t>
            </w:r>
            <w:r w:rsidRPr="00FD6062">
              <w:rPr>
                <w:rFonts w:asciiTheme="majorHAnsi" w:hAnsiTheme="majorHAnsi"/>
                <w:i/>
                <w:iCs/>
                <w:color w:val="4D4D4C"/>
                <w:szCs w:val="20"/>
              </w:rPr>
              <w:t>Add rows as needed</w:t>
            </w:r>
            <w:r w:rsidRPr="00FD6062">
              <w:rPr>
                <w:rFonts w:asciiTheme="majorHAnsi" w:hAnsiTheme="majorHAnsi"/>
                <w:color w:val="4D4D4C"/>
                <w:szCs w:val="20"/>
              </w:rPr>
              <w:t>)</w:t>
            </w:r>
          </w:p>
          <w:p w14:paraId="6B424E47" w14:textId="44BD7496" w:rsidR="00B1654F" w:rsidRPr="00FD6062" w:rsidRDefault="00B1654F" w:rsidP="1E1C89F7">
            <w:pPr>
              <w:pStyle w:val="ParaTickBox"/>
              <w:ind w:left="0"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Pr="00FD6062">
              <w:rPr>
                <w:rFonts w:asciiTheme="majorHAnsi" w:hAnsiTheme="majorHAnsi"/>
                <w:color w:val="4D4D4C"/>
                <w:szCs w:val="20"/>
              </w:rPr>
              <w:t xml:space="preserve"> Not yet approved by </w:t>
            </w:r>
            <w:r w:rsidR="00A60206" w:rsidRPr="00FD6062">
              <w:rPr>
                <w:rFonts w:asciiTheme="majorHAnsi" w:hAnsiTheme="majorHAnsi"/>
                <w:color w:val="4D4D4C"/>
                <w:szCs w:val="20"/>
              </w:rPr>
              <w:t>GS secretariat</w:t>
            </w:r>
          </w:p>
        </w:tc>
      </w:tr>
      <w:tr w:rsidR="00FD6062" w:rsidRPr="00FD6062" w14:paraId="41FAA28A"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755F3F" w14:textId="77777777" w:rsidR="00B1654F" w:rsidRPr="00FD6062" w:rsidRDefault="00B1654F"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Changes to be validated</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3E4BB" w14:textId="77777777" w:rsidR="00B1654F" w:rsidRPr="00FD6062" w:rsidRDefault="00B1654F"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7A275FD4"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73A6259" w14:textId="77777777" w:rsidR="00B1654F" w:rsidRPr="00FD6062" w:rsidRDefault="00B1654F"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validation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BE7C" w14:textId="77777777" w:rsidR="00B1654F" w:rsidRPr="00FD6062" w:rsidRDefault="00B1654F"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689BB2ED"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943E7A" w14:textId="77777777" w:rsidR="00B1654F" w:rsidRPr="00FD6062" w:rsidRDefault="00B1654F"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DAEE6" w14:textId="77777777" w:rsidR="00B1654F" w:rsidRPr="00FD6062" w:rsidRDefault="00B1654F"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336ECE62"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82C143A" w14:textId="77777777" w:rsidR="00B1654F" w:rsidRPr="00FD6062" w:rsidRDefault="00B1654F"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BEA7" w14:textId="77777777" w:rsidR="00B1654F" w:rsidRPr="00FD6062" w:rsidRDefault="00B1654F"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bl>
    <w:p w14:paraId="5C4A9D7B" w14:textId="77777777" w:rsidR="00861A0F" w:rsidRPr="00D2588E" w:rsidRDefault="00861A0F" w:rsidP="00861A0F">
      <w:pPr>
        <w:jc w:val="both"/>
        <w:rPr>
          <w:rFonts w:asciiTheme="majorHAnsi" w:hAnsiTheme="majorHAnsi"/>
          <w:i/>
          <w:iCs/>
          <w:color w:val="00B0F0"/>
          <w:sz w:val="20"/>
          <w:szCs w:val="20"/>
        </w:rPr>
      </w:pPr>
    </w:p>
    <w:p w14:paraId="16CA371A" w14:textId="7239824B" w:rsidR="00861A0F" w:rsidRPr="00D2588E" w:rsidRDefault="00861A0F" w:rsidP="00D32346">
      <w:pPr>
        <w:pStyle w:val="ListParagraph"/>
        <w:numPr>
          <w:ilvl w:val="0"/>
          <w:numId w:val="35"/>
        </w:num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Determine whether there are any corrections to the PDD after the </w:t>
      </w:r>
      <w:r w:rsidR="004436ED" w:rsidRPr="004436ED">
        <w:rPr>
          <w:rFonts w:asciiTheme="majorHAnsi" w:hAnsiTheme="majorHAnsi"/>
          <w:i/>
          <w:iCs/>
          <w:color w:val="00B0F0"/>
          <w:sz w:val="20"/>
          <w:szCs w:val="20"/>
        </w:rPr>
        <w:t>design certification</w:t>
      </w:r>
      <w:r w:rsidRPr="00D2588E">
        <w:rPr>
          <w:rFonts w:asciiTheme="majorHAnsi" w:hAnsiTheme="majorHAnsi"/>
          <w:i/>
          <w:iCs/>
          <w:color w:val="00B0F0"/>
          <w:sz w:val="20"/>
          <w:szCs w:val="20"/>
        </w:rPr>
        <w:t xml:space="preserve"> or the renewal of the crediting period of the project, tick the relevant check box(es) and provide the information on the status and the date of approval by GS, as appropriate;</w:t>
      </w:r>
    </w:p>
    <w:p w14:paraId="32FD199C" w14:textId="6A04665F" w:rsidR="002D1750" w:rsidRPr="00D2588E" w:rsidRDefault="00861A0F" w:rsidP="00D32346">
      <w:pPr>
        <w:pStyle w:val="ListParagraph"/>
        <w:numPr>
          <w:ilvl w:val="0"/>
          <w:numId w:val="35"/>
        </w:num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For all corrections to be validated in conjunction with this verification, provide </w:t>
      </w:r>
      <w:proofErr w:type="gramStart"/>
      <w:r w:rsidRPr="00D2588E">
        <w:rPr>
          <w:rFonts w:asciiTheme="majorHAnsi" w:hAnsiTheme="majorHAnsi"/>
          <w:i/>
          <w:iCs/>
          <w:color w:val="00B0F0"/>
          <w:sz w:val="20"/>
          <w:szCs w:val="20"/>
        </w:rPr>
        <w:t>a brief summary</w:t>
      </w:r>
      <w:proofErr w:type="gramEnd"/>
      <w:r w:rsidRPr="00D2588E">
        <w:rPr>
          <w:rFonts w:asciiTheme="majorHAnsi" w:hAnsiTheme="majorHAnsi"/>
          <w:i/>
          <w:iCs/>
          <w:color w:val="00B0F0"/>
          <w:sz w:val="20"/>
          <w:szCs w:val="20"/>
        </w:rPr>
        <w:t xml:space="preserve"> of the corrections, and determine whether they comply with the relevant </w:t>
      </w:r>
      <w:r w:rsidR="002C2B4E">
        <w:rPr>
          <w:rFonts w:asciiTheme="majorHAnsi" w:hAnsiTheme="majorHAnsi"/>
          <w:i/>
          <w:iCs/>
          <w:color w:val="00B0F0"/>
          <w:sz w:val="20"/>
          <w:szCs w:val="20"/>
        </w:rPr>
        <w:t xml:space="preserve">standard </w:t>
      </w:r>
      <w:r w:rsidRPr="00D2588E">
        <w:rPr>
          <w:rFonts w:asciiTheme="majorHAnsi" w:hAnsiTheme="majorHAnsi"/>
          <w:i/>
          <w:iCs/>
          <w:color w:val="00B0F0"/>
          <w:sz w:val="20"/>
          <w:szCs w:val="20"/>
        </w:rPr>
        <w:t xml:space="preserve">requirements </w:t>
      </w:r>
      <w:r w:rsidR="00544F95">
        <w:rPr>
          <w:rFonts w:asciiTheme="majorHAnsi" w:hAnsiTheme="majorHAnsi"/>
          <w:i/>
          <w:iCs/>
          <w:color w:val="00B0F0"/>
          <w:sz w:val="20"/>
          <w:szCs w:val="20"/>
        </w:rPr>
        <w:t xml:space="preserve">and requirements in the applied methodology </w:t>
      </w:r>
      <w:r w:rsidRPr="00D2588E">
        <w:rPr>
          <w:rFonts w:asciiTheme="majorHAnsi" w:hAnsiTheme="majorHAnsi"/>
          <w:i/>
          <w:iCs/>
          <w:color w:val="00B0F0"/>
          <w:sz w:val="20"/>
          <w:szCs w:val="20"/>
        </w:rPr>
        <w:t>and were assessed in accordance with applicable validation requirements related to the corrections in the validation and verification standard</w:t>
      </w:r>
      <w:r w:rsidR="00DB2D6D" w:rsidRPr="00D2588E">
        <w:rPr>
          <w:rFonts w:asciiTheme="majorHAnsi" w:hAnsiTheme="majorHAnsi"/>
          <w:i/>
          <w:iCs/>
          <w:color w:val="00B0F0"/>
          <w:sz w:val="20"/>
          <w:szCs w:val="20"/>
        </w:rPr>
        <w:t>.</w:t>
      </w:r>
    </w:p>
    <w:p w14:paraId="32CC52E2" w14:textId="3C4AC490" w:rsidR="002D1750" w:rsidRPr="00FD6062" w:rsidRDefault="002D1750" w:rsidP="00FD6062">
      <w:pPr>
        <w:pStyle w:val="Heading2"/>
        <w:shd w:val="clear" w:color="auto" w:fill="auto"/>
        <w:rPr>
          <w:caps w:val="0"/>
          <w:sz w:val="22"/>
          <w:szCs w:val="22"/>
        </w:rPr>
      </w:pPr>
      <w:bookmarkStart w:id="64" w:name="_Toc215295447"/>
      <w:bookmarkStart w:id="65" w:name="_Toc224144159"/>
      <w:r w:rsidRPr="00FD6062">
        <w:rPr>
          <w:caps w:val="0"/>
          <w:sz w:val="22"/>
          <w:szCs w:val="22"/>
        </w:rPr>
        <w:t>B.</w:t>
      </w:r>
      <w:r w:rsidR="00FD6062">
        <w:rPr>
          <w:caps w:val="0"/>
          <w:sz w:val="22"/>
          <w:szCs w:val="22"/>
        </w:rPr>
        <w:t>3</w:t>
      </w:r>
      <w:r w:rsidRPr="00FD6062">
        <w:rPr>
          <w:caps w:val="0"/>
          <w:sz w:val="22"/>
          <w:szCs w:val="22"/>
        </w:rPr>
        <w:t>.3. Changes to start date of crediting period</w:t>
      </w:r>
      <w:bookmarkEnd w:id="62"/>
      <w:bookmarkEnd w:id="63"/>
      <w:bookmarkEnd w:id="64"/>
      <w:bookmarkEnd w:id="65"/>
      <w:r w:rsidRPr="00FD6062">
        <w:rPr>
          <w:caps w:val="0"/>
          <w:sz w:val="22"/>
          <w:szCs w:val="22"/>
        </w:rPr>
        <w:t xml:space="preserve"> </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FD6062" w:rsidRPr="00FD6062" w14:paraId="32658625"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42E3E1" w14:textId="77777777" w:rsidR="00497EFA" w:rsidRPr="00FD6062" w:rsidRDefault="00497EFA" w:rsidP="00BD3325">
            <w:pPr>
              <w:pStyle w:val="RegSectionLevel3"/>
              <w:keepNext w:val="0"/>
              <w:numPr>
                <w:ilvl w:val="0"/>
                <w:numId w:val="0"/>
              </w:numPr>
              <w:spacing w:before="60" w:after="60"/>
              <w:ind w:right="117"/>
              <w:jc w:val="left"/>
              <w:rPr>
                <w:rFonts w:asciiTheme="majorHAnsi" w:hAnsiTheme="majorHAnsi"/>
                <w:color w:val="4D4D4C"/>
                <w:sz w:val="20"/>
                <w:szCs w:val="20"/>
              </w:rPr>
            </w:pPr>
            <w:bookmarkStart w:id="66" w:name="_Ref418094322"/>
            <w:bookmarkStart w:id="67" w:name="_Toc40962744"/>
            <w:r w:rsidRPr="00FD6062">
              <w:rPr>
                <w:rFonts w:asciiTheme="majorHAnsi" w:hAnsiTheme="majorHAnsi"/>
                <w:color w:val="4D4D4C"/>
                <w:sz w:val="20"/>
                <w:szCs w:val="20"/>
              </w:rPr>
              <w:t>Approval status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D554" w14:textId="43093BDE" w:rsidR="00497EFA" w:rsidRPr="00FD6062" w:rsidRDefault="00497EFA" w:rsidP="1E1C89F7">
            <w:pPr>
              <w:pStyle w:val="ParaTickBox"/>
              <w:ind w:left="0"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3BCF6C71" w:rsidRPr="00FD6062">
              <w:rPr>
                <w:rFonts w:asciiTheme="majorHAnsi" w:hAnsiTheme="majorHAnsi"/>
                <w:color w:val="4D4D4C"/>
                <w:szCs w:val="20"/>
              </w:rPr>
              <w:t xml:space="preserve"> There were changes after the </w:t>
            </w:r>
            <w:r w:rsidR="004436ED" w:rsidRPr="00FD6062">
              <w:rPr>
                <w:rFonts w:asciiTheme="majorHAnsi" w:hAnsiTheme="majorHAnsi"/>
                <w:color w:val="4D4D4C"/>
                <w:szCs w:val="20"/>
              </w:rPr>
              <w:t>design certification</w:t>
            </w:r>
          </w:p>
          <w:p w14:paraId="2A00BFE6" w14:textId="3FC2AC50" w:rsidR="00497EFA" w:rsidRPr="00FD6062" w:rsidRDefault="00497EFA" w:rsidP="00BD3325">
            <w:pPr>
              <w:pStyle w:val="ParaTickBox"/>
              <w:ind w:left="0" w:firstLine="0"/>
              <w:jc w:val="both"/>
              <w:rPr>
                <w:rFonts w:asciiTheme="majorHAnsi" w:hAnsiTheme="majorHAnsi"/>
                <w:color w:val="4D4D4C"/>
                <w:szCs w:val="20"/>
              </w:rPr>
            </w:pPr>
            <w:r w:rsidRPr="00FD6062">
              <w:rPr>
                <w:rFonts w:asciiTheme="majorHAnsi" w:hAnsiTheme="majorHAnsi"/>
                <w:color w:val="4D4D4C"/>
                <w:szCs w:val="20"/>
              </w:rPr>
              <w:tab/>
            </w: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Pr="00FD6062">
              <w:rPr>
                <w:rFonts w:asciiTheme="majorHAnsi" w:hAnsiTheme="majorHAnsi"/>
                <w:color w:val="4D4D4C"/>
                <w:szCs w:val="20"/>
              </w:rPr>
              <w:t xml:space="preserve"> Already approved by </w:t>
            </w:r>
            <w:r w:rsidR="00A60206" w:rsidRPr="00FD6062">
              <w:rPr>
                <w:rFonts w:asciiTheme="majorHAnsi" w:hAnsiTheme="majorHAnsi"/>
                <w:color w:val="4D4D4C"/>
                <w:szCs w:val="20"/>
              </w:rPr>
              <w:t>GS secretariat</w:t>
            </w:r>
            <w:r w:rsidRPr="00FD6062">
              <w:rPr>
                <w:rFonts w:asciiTheme="majorHAnsi" w:hAnsiTheme="majorHAnsi"/>
                <w:color w:val="4D4D4C"/>
                <w:szCs w:val="20"/>
              </w:rPr>
              <w:t>:</w:t>
            </w:r>
          </w:p>
          <w:p w14:paraId="79CE9FDC" w14:textId="77777777" w:rsidR="00497EFA" w:rsidRPr="00FD6062" w:rsidRDefault="00497EFA" w:rsidP="1E1C89F7">
            <w:pPr>
              <w:pStyle w:val="ParaTickBox"/>
              <w:tabs>
                <w:tab w:val="clear" w:pos="510"/>
                <w:tab w:val="left" w:pos="794"/>
              </w:tabs>
              <w:ind w:left="0" w:firstLine="0"/>
              <w:jc w:val="both"/>
              <w:rPr>
                <w:rFonts w:asciiTheme="majorHAnsi" w:hAnsiTheme="majorHAnsi"/>
                <w:color w:val="4D4D4C"/>
                <w:szCs w:val="20"/>
              </w:rPr>
            </w:pPr>
            <w:r w:rsidRPr="00FD6062">
              <w:rPr>
                <w:rFonts w:asciiTheme="majorHAnsi" w:hAnsiTheme="majorHAnsi"/>
                <w:color w:val="4D4D4C"/>
                <w:szCs w:val="20"/>
              </w:rPr>
              <w:tab/>
            </w:r>
            <w:r w:rsidR="3BCF6C71" w:rsidRPr="00FD6062">
              <w:rPr>
                <w:rFonts w:asciiTheme="majorHAnsi" w:hAnsiTheme="majorHAnsi"/>
                <w:color w:val="4D4D4C"/>
                <w:szCs w:val="20"/>
              </w:rPr>
              <w:t>Date of approval: DD/MM/YYYY (Ref. number: XXXX)</w:t>
            </w:r>
          </w:p>
          <w:p w14:paraId="06D7BBCD" w14:textId="4DAC68DB" w:rsidR="00497EFA" w:rsidRPr="00FD6062" w:rsidRDefault="00497EFA" w:rsidP="00B9345B">
            <w:pPr>
              <w:pStyle w:val="TablesCellsBody"/>
              <w:ind w:left="525"/>
              <w:jc w:val="both"/>
              <w:rPr>
                <w:rFonts w:asciiTheme="majorHAnsi" w:hAnsiTheme="majorHAnsi"/>
                <w:color w:val="4D4D4C"/>
              </w:rPr>
            </w:pPr>
            <w:r w:rsidRPr="00FD6062">
              <w:rPr>
                <w:rFonts w:asciiTheme="majorHAnsi" w:hAnsiTheme="majorHAnsi"/>
                <w:color w:val="4D4D4C"/>
              </w:rPr>
              <w:fldChar w:fldCharType="begin">
                <w:ffData>
                  <w:name w:val=""/>
                  <w:enabled/>
                  <w:calcOnExit w:val="0"/>
                  <w:checkBox>
                    <w:sizeAuto/>
                    <w:default w:val="0"/>
                  </w:checkBox>
                </w:ffData>
              </w:fldChar>
            </w:r>
            <w:r w:rsidRPr="00FD6062">
              <w:rPr>
                <w:rFonts w:asciiTheme="majorHAnsi" w:hAnsiTheme="majorHAnsi"/>
                <w:color w:val="4D4D4C"/>
              </w:rPr>
              <w:instrText xml:space="preserve"> FORMCHECKBOX </w:instrText>
            </w:r>
            <w:r w:rsidRPr="00FD6062">
              <w:rPr>
                <w:rFonts w:asciiTheme="majorHAnsi" w:hAnsiTheme="majorHAnsi"/>
                <w:color w:val="4D4D4C"/>
              </w:rPr>
            </w:r>
            <w:r w:rsidRPr="00FD6062">
              <w:rPr>
                <w:rFonts w:asciiTheme="majorHAnsi" w:hAnsiTheme="majorHAnsi"/>
                <w:color w:val="4D4D4C"/>
              </w:rPr>
              <w:fldChar w:fldCharType="separate"/>
            </w:r>
            <w:r w:rsidRPr="00FD6062">
              <w:rPr>
                <w:rFonts w:asciiTheme="majorHAnsi" w:hAnsiTheme="majorHAnsi"/>
                <w:color w:val="4D4D4C"/>
              </w:rPr>
              <w:fldChar w:fldCharType="end"/>
            </w:r>
            <w:r w:rsidR="49EB5B46" w:rsidRPr="00FD6062">
              <w:rPr>
                <w:rFonts w:asciiTheme="majorHAnsi" w:hAnsiTheme="majorHAnsi"/>
                <w:color w:val="4D4D4C"/>
              </w:rPr>
              <w:t xml:space="preserve"> Not yet approved by </w:t>
            </w:r>
            <w:r w:rsidR="53A2BC6A" w:rsidRPr="00FD6062">
              <w:rPr>
                <w:rFonts w:asciiTheme="majorHAnsi" w:hAnsiTheme="majorHAnsi"/>
                <w:color w:val="4D4D4C"/>
              </w:rPr>
              <w:t>GS secretariat</w:t>
            </w:r>
          </w:p>
          <w:p w14:paraId="50C31943" w14:textId="77777777" w:rsidR="002328B6" w:rsidRPr="00FD6062" w:rsidRDefault="002328B6" w:rsidP="1E1C89F7">
            <w:pPr>
              <w:pStyle w:val="TablesCellsBody"/>
              <w:jc w:val="both"/>
              <w:rPr>
                <w:rFonts w:asciiTheme="majorHAnsi" w:hAnsiTheme="majorHAnsi"/>
                <w:color w:val="4D4D4C"/>
              </w:rPr>
            </w:pPr>
          </w:p>
          <w:p w14:paraId="1D4C6B23" w14:textId="1D9174DF" w:rsidR="00497EFA" w:rsidRPr="00FD6062" w:rsidRDefault="00500168" w:rsidP="00500168">
            <w:pPr>
              <w:pStyle w:val="TablesCellsBody"/>
              <w:tabs>
                <w:tab w:val="left" w:pos="794"/>
              </w:tabs>
              <w:ind w:left="525"/>
              <w:jc w:val="both"/>
              <w:rPr>
                <w:rFonts w:asciiTheme="majorHAnsi" w:hAnsiTheme="majorHAnsi"/>
                <w:color w:val="4D4D4C"/>
              </w:rPr>
            </w:pPr>
            <w:r w:rsidRPr="00FD6062">
              <w:rPr>
                <w:rFonts w:asciiTheme="majorHAnsi" w:hAnsiTheme="majorHAnsi"/>
                <w:color w:val="4D4D4C"/>
              </w:rPr>
              <w:fldChar w:fldCharType="begin">
                <w:ffData>
                  <w:name w:val=""/>
                  <w:enabled/>
                  <w:calcOnExit w:val="0"/>
                  <w:checkBox>
                    <w:sizeAuto/>
                    <w:default w:val="0"/>
                  </w:checkBox>
                </w:ffData>
              </w:fldChar>
            </w:r>
            <w:r w:rsidRPr="00FD6062">
              <w:rPr>
                <w:rFonts w:asciiTheme="majorHAnsi" w:hAnsiTheme="majorHAnsi"/>
                <w:color w:val="4D4D4C"/>
              </w:rPr>
              <w:instrText xml:space="preserve"> FORMCHECKBOX </w:instrText>
            </w:r>
            <w:r w:rsidRPr="00FD6062">
              <w:rPr>
                <w:rFonts w:asciiTheme="majorHAnsi" w:hAnsiTheme="majorHAnsi"/>
                <w:color w:val="4D4D4C"/>
              </w:rPr>
            </w:r>
            <w:r w:rsidRPr="00FD6062">
              <w:rPr>
                <w:rFonts w:asciiTheme="majorHAnsi" w:hAnsiTheme="majorHAnsi"/>
                <w:color w:val="4D4D4C"/>
              </w:rPr>
              <w:fldChar w:fldCharType="separate"/>
            </w:r>
            <w:r w:rsidRPr="00FD6062">
              <w:rPr>
                <w:rFonts w:asciiTheme="majorHAnsi" w:hAnsiTheme="majorHAnsi"/>
                <w:color w:val="4D4D4C"/>
              </w:rPr>
              <w:fldChar w:fldCharType="end"/>
            </w:r>
            <w:r w:rsidRPr="00FD6062">
              <w:rPr>
                <w:rFonts w:asciiTheme="majorHAnsi" w:hAnsiTheme="majorHAnsi"/>
                <w:color w:val="4D4D4C"/>
              </w:rPr>
              <w:t xml:space="preserve"> </w:t>
            </w:r>
            <w:r w:rsidR="49EB5B46" w:rsidRPr="00FD6062">
              <w:rPr>
                <w:rFonts w:asciiTheme="majorHAnsi" w:hAnsiTheme="majorHAnsi"/>
                <w:color w:val="4D4D4C"/>
              </w:rPr>
              <w:t>Already approved by the Host Party</w:t>
            </w:r>
            <w:r w:rsidR="69494B3E" w:rsidRPr="00FD6062">
              <w:rPr>
                <w:rFonts w:asciiTheme="majorHAnsi" w:hAnsiTheme="majorHAnsi"/>
                <w:color w:val="4D4D4C"/>
              </w:rPr>
              <w:t xml:space="preserve"> </w:t>
            </w:r>
          </w:p>
          <w:p w14:paraId="17B6D205" w14:textId="77777777" w:rsidR="00497EFA" w:rsidRPr="00FD6062" w:rsidRDefault="00497EFA" w:rsidP="002328B6">
            <w:pPr>
              <w:pStyle w:val="ParaTickBox"/>
              <w:tabs>
                <w:tab w:val="clear" w:pos="510"/>
              </w:tabs>
              <w:ind w:left="808" w:firstLine="0"/>
              <w:jc w:val="both"/>
              <w:rPr>
                <w:rFonts w:asciiTheme="majorHAnsi" w:hAnsiTheme="majorHAnsi"/>
                <w:color w:val="4D4D4C"/>
                <w:szCs w:val="20"/>
              </w:rPr>
            </w:pPr>
            <w:r w:rsidRPr="00FD6062">
              <w:rPr>
                <w:rFonts w:asciiTheme="majorHAnsi" w:hAnsiTheme="majorHAnsi"/>
                <w:color w:val="4D4D4C"/>
                <w:szCs w:val="20"/>
              </w:rPr>
              <w:t>Date of approval: DD/MM/YYYY</w:t>
            </w:r>
          </w:p>
          <w:p w14:paraId="5BA3B50C" w14:textId="7885CE94" w:rsidR="00497EFA" w:rsidRPr="00FD6062" w:rsidRDefault="00497EFA" w:rsidP="1E1C89F7">
            <w:pPr>
              <w:pStyle w:val="ParaTickBox"/>
              <w:ind w:left="0"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3BCF6C71" w:rsidRPr="00FD6062">
              <w:rPr>
                <w:rFonts w:asciiTheme="majorHAnsi" w:hAnsiTheme="majorHAnsi"/>
                <w:color w:val="4D4D4C"/>
                <w:szCs w:val="20"/>
              </w:rPr>
              <w:t xml:space="preserve"> There was no change after the </w:t>
            </w:r>
            <w:r w:rsidR="004436ED" w:rsidRPr="00FD6062">
              <w:rPr>
                <w:rFonts w:asciiTheme="majorHAnsi" w:hAnsiTheme="majorHAnsi"/>
                <w:color w:val="4D4D4C"/>
                <w:szCs w:val="20"/>
              </w:rPr>
              <w:t>design certification</w:t>
            </w:r>
          </w:p>
        </w:tc>
      </w:tr>
      <w:tr w:rsidR="00FD6062" w:rsidRPr="00FD6062" w14:paraId="4FEE7B7D"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BD80BC9" w14:textId="77777777" w:rsidR="00497EFA" w:rsidRPr="00FD6062" w:rsidRDefault="00497EFA" w:rsidP="00BD3325">
            <w:pPr>
              <w:pStyle w:val="RegSectionLevel3"/>
              <w:keepNext w:val="0"/>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validation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90FC3" w14:textId="36D82F57" w:rsidR="00497EFA" w:rsidRPr="00FD6062" w:rsidRDefault="00497EFA"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54252C6C"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B04477A" w14:textId="77777777" w:rsidR="00497EFA" w:rsidRPr="00FD6062" w:rsidRDefault="00497EFA" w:rsidP="00BD3325">
            <w:pPr>
              <w:pStyle w:val="RegSectionLevel3"/>
              <w:keepNext w:val="0"/>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B75C" w14:textId="77777777" w:rsidR="00497EFA" w:rsidRPr="00FD6062" w:rsidRDefault="00497EFA"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7F1B613A"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260992" w14:textId="77777777" w:rsidR="00497EFA" w:rsidRPr="00FD6062" w:rsidRDefault="00497EFA" w:rsidP="00BD3325">
            <w:pPr>
              <w:pStyle w:val="RegSectionLevel3"/>
              <w:keepNext w:val="0"/>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9F3D1" w14:textId="77777777" w:rsidR="00497EFA" w:rsidRPr="00FD6062" w:rsidRDefault="00497EFA"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bl>
    <w:p w14:paraId="30FE9964" w14:textId="77777777" w:rsidR="00500168" w:rsidRPr="00D2588E" w:rsidRDefault="00500168" w:rsidP="00FD6062">
      <w:pPr>
        <w:spacing w:line="276" w:lineRule="auto"/>
        <w:jc w:val="both"/>
        <w:rPr>
          <w:rFonts w:asciiTheme="majorHAnsi" w:hAnsiTheme="majorHAnsi"/>
          <w:i/>
          <w:iCs/>
          <w:color w:val="00B0F0"/>
          <w:sz w:val="20"/>
          <w:szCs w:val="20"/>
        </w:rPr>
      </w:pPr>
    </w:p>
    <w:p w14:paraId="169D88C9" w14:textId="12CEFE37" w:rsidR="00500168" w:rsidRPr="00D2588E" w:rsidRDefault="00500168" w:rsidP="00D32346">
      <w:pPr>
        <w:pStyle w:val="ListParagraph"/>
        <w:numPr>
          <w:ilvl w:val="0"/>
          <w:numId w:val="36"/>
        </w:num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Determine whether there were any changes to the start date of the crediting period after the </w:t>
      </w:r>
      <w:r w:rsidR="004436ED" w:rsidRPr="004436ED">
        <w:rPr>
          <w:rFonts w:asciiTheme="majorHAnsi" w:hAnsiTheme="majorHAnsi"/>
          <w:i/>
          <w:iCs/>
          <w:color w:val="00B0F0"/>
          <w:sz w:val="20"/>
          <w:szCs w:val="20"/>
        </w:rPr>
        <w:t>design certification</w:t>
      </w:r>
      <w:r w:rsidRPr="00D2588E">
        <w:rPr>
          <w:rFonts w:asciiTheme="majorHAnsi" w:hAnsiTheme="majorHAnsi"/>
          <w:i/>
          <w:iCs/>
          <w:color w:val="00B0F0"/>
          <w:sz w:val="20"/>
          <w:szCs w:val="20"/>
        </w:rPr>
        <w:t xml:space="preserve"> of the project, tick the relevant check box(es), and provide the information on the status and the date of approval by </w:t>
      </w:r>
      <w:r w:rsidR="002328B6" w:rsidRPr="00D2588E">
        <w:rPr>
          <w:rFonts w:asciiTheme="majorHAnsi" w:hAnsiTheme="majorHAnsi"/>
          <w:i/>
          <w:iCs/>
          <w:color w:val="00B0F0"/>
          <w:sz w:val="20"/>
          <w:szCs w:val="20"/>
        </w:rPr>
        <w:t>GS</w:t>
      </w:r>
      <w:r w:rsidRPr="00D2588E">
        <w:rPr>
          <w:rFonts w:asciiTheme="majorHAnsi" w:hAnsiTheme="majorHAnsi"/>
          <w:i/>
          <w:iCs/>
          <w:color w:val="00B0F0"/>
          <w:sz w:val="20"/>
          <w:szCs w:val="20"/>
        </w:rPr>
        <w:t xml:space="preserve"> and the host Party, as appropriate;</w:t>
      </w:r>
    </w:p>
    <w:p w14:paraId="63948071" w14:textId="7073D927" w:rsidR="002D1750" w:rsidRPr="00D2588E" w:rsidRDefault="00500168" w:rsidP="00D32346">
      <w:pPr>
        <w:pStyle w:val="ListParagraph"/>
        <w:numPr>
          <w:ilvl w:val="0"/>
          <w:numId w:val="36"/>
        </w:num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If the latest change to the start date of the crediting period has not yet been approved by </w:t>
      </w:r>
      <w:r w:rsidR="00C41980" w:rsidRPr="00D2588E">
        <w:rPr>
          <w:rFonts w:asciiTheme="majorHAnsi" w:hAnsiTheme="majorHAnsi"/>
          <w:i/>
          <w:iCs/>
          <w:color w:val="00B0F0"/>
          <w:sz w:val="20"/>
          <w:szCs w:val="20"/>
        </w:rPr>
        <w:t>GS</w:t>
      </w:r>
      <w:r w:rsidRPr="00D2588E">
        <w:rPr>
          <w:rFonts w:asciiTheme="majorHAnsi" w:hAnsiTheme="majorHAnsi"/>
          <w:i/>
          <w:iCs/>
          <w:color w:val="00B0F0"/>
          <w:sz w:val="20"/>
          <w:szCs w:val="20"/>
        </w:rPr>
        <w:t xml:space="preserve">, determine whether the change complies with the relevant requirements in the </w:t>
      </w:r>
      <w:r w:rsidR="00DB0359">
        <w:rPr>
          <w:rFonts w:asciiTheme="majorHAnsi" w:hAnsiTheme="majorHAnsi"/>
          <w:i/>
          <w:iCs/>
          <w:color w:val="00B0F0"/>
          <w:sz w:val="20"/>
          <w:szCs w:val="20"/>
        </w:rPr>
        <w:t>methodology</w:t>
      </w:r>
      <w:r w:rsidR="00FC0A25">
        <w:rPr>
          <w:rFonts w:asciiTheme="majorHAnsi" w:hAnsiTheme="majorHAnsi"/>
          <w:i/>
          <w:iCs/>
          <w:color w:val="00B0F0"/>
          <w:sz w:val="20"/>
          <w:szCs w:val="20"/>
        </w:rPr>
        <w:t xml:space="preserve"> </w:t>
      </w:r>
      <w:r w:rsidRPr="00D2588E">
        <w:rPr>
          <w:rFonts w:asciiTheme="majorHAnsi" w:hAnsiTheme="majorHAnsi"/>
          <w:i/>
          <w:iCs/>
          <w:color w:val="00B0F0"/>
          <w:sz w:val="20"/>
          <w:szCs w:val="20"/>
        </w:rPr>
        <w:t>and were assessed in accordance with applicable validation requirements related to the changes to the start date of the crediting period in the validation and verification standard.</w:t>
      </w:r>
    </w:p>
    <w:p w14:paraId="53104ECF" w14:textId="25A31A0C" w:rsidR="002D1750" w:rsidRPr="00FD6062" w:rsidRDefault="002D1750" w:rsidP="00FD6062">
      <w:pPr>
        <w:pStyle w:val="Heading2"/>
        <w:shd w:val="clear" w:color="auto" w:fill="auto"/>
        <w:rPr>
          <w:caps w:val="0"/>
          <w:sz w:val="22"/>
          <w:szCs w:val="22"/>
        </w:rPr>
      </w:pPr>
      <w:bookmarkStart w:id="68" w:name="_Toc215295448"/>
      <w:bookmarkStart w:id="69" w:name="_Toc224144160"/>
      <w:r w:rsidRPr="00FD6062">
        <w:rPr>
          <w:caps w:val="0"/>
          <w:sz w:val="22"/>
          <w:szCs w:val="22"/>
        </w:rPr>
        <w:t>B.</w:t>
      </w:r>
      <w:r w:rsidR="00FD6062">
        <w:rPr>
          <w:caps w:val="0"/>
          <w:sz w:val="22"/>
          <w:szCs w:val="22"/>
        </w:rPr>
        <w:t>3</w:t>
      </w:r>
      <w:r w:rsidRPr="00FD6062">
        <w:rPr>
          <w:caps w:val="0"/>
          <w:sz w:val="22"/>
          <w:szCs w:val="22"/>
        </w:rPr>
        <w:t>.4. Permanent changes from the Design Certified monitoring plan, applied methodology or applied standardized baseline</w:t>
      </w:r>
      <w:bookmarkEnd w:id="66"/>
      <w:bookmarkEnd w:id="67"/>
      <w:bookmarkEnd w:id="68"/>
      <w:bookmarkEnd w:id="69"/>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FD6062" w:rsidRPr="00FD6062" w14:paraId="33AC65C8"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EA05A1" w14:textId="77777777" w:rsidR="00F15FCC" w:rsidRPr="00FD6062" w:rsidRDefault="00F15FCC" w:rsidP="00BD3325">
            <w:pPr>
              <w:pStyle w:val="RegSectionLevel3"/>
              <w:numPr>
                <w:ilvl w:val="0"/>
                <w:numId w:val="0"/>
              </w:numPr>
              <w:spacing w:before="60" w:after="60"/>
              <w:ind w:right="117"/>
              <w:jc w:val="left"/>
              <w:rPr>
                <w:rFonts w:asciiTheme="majorHAnsi" w:hAnsiTheme="majorHAnsi"/>
                <w:color w:val="4D4D4C"/>
                <w:sz w:val="20"/>
                <w:szCs w:val="20"/>
              </w:rPr>
            </w:pPr>
            <w:bookmarkStart w:id="70" w:name="_Ref418094327"/>
            <w:bookmarkStart w:id="71" w:name="_Toc40962745"/>
            <w:r w:rsidRPr="00FD6062">
              <w:rPr>
                <w:rFonts w:asciiTheme="majorHAnsi" w:hAnsiTheme="majorHAnsi"/>
                <w:color w:val="4D4D4C"/>
                <w:sz w:val="20"/>
                <w:szCs w:val="20"/>
              </w:rPr>
              <w:t>Approval status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6BA51" w14:textId="288DB285" w:rsidR="00F15FCC" w:rsidRPr="00FD6062" w:rsidRDefault="00F15FCC" w:rsidP="60307B6B">
            <w:pPr>
              <w:pStyle w:val="ParaTickBox"/>
              <w:ind w:left="0"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1B0E0072" w:rsidRPr="00FD6062">
              <w:rPr>
                <w:rFonts w:asciiTheme="majorHAnsi" w:hAnsiTheme="majorHAnsi"/>
                <w:color w:val="4D4D4C"/>
                <w:szCs w:val="20"/>
              </w:rPr>
              <w:t xml:space="preserve"> There were changes after the </w:t>
            </w:r>
            <w:r w:rsidR="004436ED" w:rsidRPr="00FD6062">
              <w:rPr>
                <w:rFonts w:asciiTheme="minorHAnsi" w:hAnsiTheme="minorHAnsi"/>
                <w:color w:val="4D4D4C"/>
                <w:szCs w:val="20"/>
              </w:rPr>
              <w:t>design certification</w:t>
            </w:r>
          </w:p>
          <w:p w14:paraId="0186A48C" w14:textId="75347393" w:rsidR="00F15FCC" w:rsidRPr="00FD6062" w:rsidRDefault="00F15FCC" w:rsidP="00B93E31">
            <w:pPr>
              <w:pStyle w:val="TablesCellsBody"/>
              <w:ind w:left="383"/>
              <w:jc w:val="both"/>
              <w:rPr>
                <w:rFonts w:asciiTheme="majorHAnsi" w:eastAsia="MS Mincho" w:hAnsiTheme="majorHAnsi" w:cs="Arial"/>
                <w:color w:val="4D4D4C"/>
                <w:lang w:val="en-GB"/>
                <w14:cntxtAlts w14:val="0"/>
              </w:rPr>
            </w:pPr>
            <w:r w:rsidRPr="00FD6062">
              <w:rPr>
                <w:rFonts w:asciiTheme="majorHAnsi" w:eastAsia="MS Mincho" w:hAnsiTheme="majorHAnsi" w:cs="Arial"/>
                <w:color w:val="4D4D4C"/>
                <w:lang w:val="en-GB"/>
                <w14:cntxtAlts w14:val="0"/>
              </w:rPr>
              <w:fldChar w:fldCharType="begin">
                <w:ffData>
                  <w:name w:val=""/>
                  <w:enabled/>
                  <w:calcOnExit w:val="0"/>
                  <w:checkBox>
                    <w:sizeAuto/>
                    <w:default w:val="0"/>
                  </w:checkBox>
                </w:ffData>
              </w:fldChar>
            </w:r>
            <w:r w:rsidRPr="00FD6062">
              <w:rPr>
                <w:rFonts w:asciiTheme="majorHAnsi" w:eastAsia="MS Mincho" w:hAnsiTheme="majorHAnsi" w:cs="Arial"/>
                <w:color w:val="4D4D4C"/>
                <w:lang w:val="en-GB"/>
                <w14:cntxtAlts w14:val="0"/>
              </w:rPr>
              <w:instrText xml:space="preserve"> FORMCHECKBOX </w:instrText>
            </w:r>
            <w:r w:rsidRPr="00FD6062">
              <w:rPr>
                <w:rFonts w:asciiTheme="majorHAnsi" w:eastAsia="MS Mincho" w:hAnsiTheme="majorHAnsi" w:cs="Arial"/>
                <w:color w:val="4D4D4C"/>
                <w:lang w:val="en-GB"/>
                <w14:cntxtAlts w14:val="0"/>
              </w:rPr>
            </w:r>
            <w:r w:rsidRPr="00FD6062">
              <w:rPr>
                <w:rFonts w:asciiTheme="majorHAnsi" w:eastAsia="MS Mincho" w:hAnsiTheme="majorHAnsi" w:cs="Arial"/>
                <w:color w:val="4D4D4C"/>
                <w:lang w:val="en-GB"/>
                <w14:cntxtAlts w14:val="0"/>
              </w:rPr>
              <w:fldChar w:fldCharType="separate"/>
            </w:r>
            <w:r w:rsidRPr="00FD6062">
              <w:rPr>
                <w:rFonts w:asciiTheme="majorHAnsi" w:eastAsia="MS Mincho" w:hAnsiTheme="majorHAnsi" w:cs="Arial"/>
                <w:color w:val="4D4D4C"/>
                <w:lang w:val="en-GB"/>
                <w14:cntxtAlts w14:val="0"/>
              </w:rPr>
              <w:fldChar w:fldCharType="end"/>
            </w:r>
            <w:r w:rsidR="005E6460" w:rsidRPr="00FD6062">
              <w:rPr>
                <w:rFonts w:asciiTheme="majorHAnsi" w:eastAsia="MS Mincho" w:hAnsiTheme="majorHAnsi" w:cs="Arial"/>
                <w:color w:val="4D4D4C"/>
                <w:lang w:val="en-GB"/>
                <w14:cntxtAlts w14:val="0"/>
              </w:rPr>
              <w:t xml:space="preserve"> </w:t>
            </w:r>
            <w:r w:rsidR="1B0E0072" w:rsidRPr="00FD6062">
              <w:rPr>
                <w:rFonts w:asciiTheme="majorHAnsi" w:eastAsia="MS Mincho" w:hAnsiTheme="majorHAnsi" w:cs="Arial"/>
                <w:color w:val="4D4D4C"/>
                <w:lang w:val="en-GB"/>
                <w14:cntxtAlts w14:val="0"/>
              </w:rPr>
              <w:t xml:space="preserve">Already approved by </w:t>
            </w:r>
            <w:r w:rsidR="00A60206" w:rsidRPr="00FD6062">
              <w:rPr>
                <w:rFonts w:asciiTheme="majorHAnsi" w:eastAsia="MS Mincho" w:hAnsiTheme="majorHAnsi" w:cs="Arial"/>
                <w:color w:val="4D4D4C"/>
                <w:lang w:val="en-GB"/>
                <w14:cntxtAlts w14:val="0"/>
              </w:rPr>
              <w:t>GS secretariat</w:t>
            </w:r>
            <w:r w:rsidR="1B0E0072" w:rsidRPr="00FD6062">
              <w:rPr>
                <w:rFonts w:asciiTheme="majorHAnsi" w:eastAsia="MS Mincho" w:hAnsiTheme="majorHAnsi" w:cs="Arial"/>
                <w:color w:val="4D4D4C"/>
                <w:lang w:val="en-GB"/>
                <w14:cntxtAlts w14:val="0"/>
              </w:rPr>
              <w:t>:</w:t>
            </w:r>
          </w:p>
          <w:p w14:paraId="256350B9" w14:textId="77777777" w:rsidR="00F15FCC" w:rsidRPr="00FD6062" w:rsidRDefault="00F15FCC" w:rsidP="00B93E31">
            <w:pPr>
              <w:pStyle w:val="ParaTickBox"/>
              <w:tabs>
                <w:tab w:val="clear" w:pos="510"/>
                <w:tab w:val="left" w:pos="794"/>
              </w:tabs>
              <w:ind w:left="383" w:firstLine="0"/>
              <w:jc w:val="both"/>
              <w:rPr>
                <w:rFonts w:asciiTheme="majorHAnsi" w:hAnsiTheme="majorHAnsi"/>
                <w:color w:val="4D4D4C"/>
                <w:szCs w:val="20"/>
              </w:rPr>
            </w:pPr>
            <w:r w:rsidRPr="00FD6062">
              <w:rPr>
                <w:rFonts w:asciiTheme="majorHAnsi" w:hAnsiTheme="majorHAnsi"/>
                <w:color w:val="4D4D4C"/>
                <w:szCs w:val="20"/>
              </w:rPr>
              <w:tab/>
              <w:t>Date of approval: DD/MM/YYYY (Ref. number: XXXX)</w:t>
            </w:r>
          </w:p>
          <w:p w14:paraId="6E1C9615" w14:textId="77777777" w:rsidR="00F15FCC" w:rsidRPr="00FD6062" w:rsidRDefault="00F15FCC" w:rsidP="00B93E31">
            <w:pPr>
              <w:pStyle w:val="ParaTickBox"/>
              <w:tabs>
                <w:tab w:val="clear" w:pos="510"/>
                <w:tab w:val="left" w:pos="794"/>
              </w:tabs>
              <w:ind w:left="383" w:firstLine="0"/>
              <w:jc w:val="both"/>
              <w:rPr>
                <w:rFonts w:asciiTheme="majorHAnsi" w:hAnsiTheme="majorHAnsi"/>
                <w:color w:val="4D4D4C"/>
                <w:szCs w:val="20"/>
              </w:rPr>
            </w:pPr>
            <w:r w:rsidRPr="00FD6062">
              <w:rPr>
                <w:rFonts w:asciiTheme="majorHAnsi" w:hAnsiTheme="majorHAnsi"/>
                <w:color w:val="4D4D4C"/>
                <w:szCs w:val="20"/>
              </w:rPr>
              <w:tab/>
            </w:r>
            <w:r w:rsidR="1B0E0072" w:rsidRPr="00FD6062">
              <w:rPr>
                <w:rFonts w:asciiTheme="majorHAnsi" w:hAnsiTheme="majorHAnsi"/>
                <w:color w:val="4D4D4C"/>
                <w:szCs w:val="20"/>
              </w:rPr>
              <w:t>Date of approval: DD/MM/YYYY (Ref. number: XXXX) (</w:t>
            </w:r>
            <w:r w:rsidR="1B0E0072" w:rsidRPr="00FD6062">
              <w:rPr>
                <w:rFonts w:asciiTheme="majorHAnsi" w:hAnsiTheme="majorHAnsi"/>
                <w:i/>
                <w:iCs/>
                <w:color w:val="4D4D4C"/>
                <w:szCs w:val="20"/>
              </w:rPr>
              <w:t>Add rows as needed</w:t>
            </w:r>
            <w:r w:rsidR="1B0E0072" w:rsidRPr="00FD6062">
              <w:rPr>
                <w:rFonts w:asciiTheme="majorHAnsi" w:hAnsiTheme="majorHAnsi"/>
                <w:color w:val="4D4D4C"/>
                <w:szCs w:val="20"/>
              </w:rPr>
              <w:t>)</w:t>
            </w:r>
          </w:p>
          <w:p w14:paraId="59B696E8" w14:textId="31F2109D" w:rsidR="00F15FCC" w:rsidRPr="00FD6062" w:rsidRDefault="00F15FCC" w:rsidP="00B93E31">
            <w:pPr>
              <w:pStyle w:val="ParaTickBox"/>
              <w:ind w:left="383"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1B0E0072" w:rsidRPr="00FD6062">
              <w:rPr>
                <w:rFonts w:asciiTheme="majorHAnsi" w:hAnsiTheme="majorHAnsi"/>
                <w:color w:val="4D4D4C"/>
                <w:szCs w:val="20"/>
              </w:rPr>
              <w:t xml:space="preserve"> Not yet approved by </w:t>
            </w:r>
            <w:r w:rsidR="00A60206" w:rsidRPr="00FD6062">
              <w:rPr>
                <w:rFonts w:asciiTheme="majorHAnsi" w:hAnsiTheme="majorHAnsi"/>
                <w:color w:val="4D4D4C"/>
                <w:szCs w:val="20"/>
              </w:rPr>
              <w:t>GS secretariat</w:t>
            </w:r>
          </w:p>
          <w:p w14:paraId="4CC81A79" w14:textId="6DCF0A91" w:rsidR="00F15FCC" w:rsidRPr="00FD6062" w:rsidRDefault="00F15FCC" w:rsidP="60307B6B">
            <w:pPr>
              <w:pStyle w:val="ParaTickBox"/>
              <w:tabs>
                <w:tab w:val="clear" w:pos="510"/>
                <w:tab w:val="left" w:pos="465"/>
              </w:tabs>
              <w:ind w:left="0" w:firstLine="0"/>
              <w:jc w:val="both"/>
              <w:rPr>
                <w:rFonts w:asciiTheme="majorHAnsi" w:hAnsiTheme="majorHAnsi"/>
                <w:color w:val="4D4D4C"/>
                <w:szCs w:val="20"/>
              </w:rPr>
            </w:pPr>
            <w:r w:rsidRPr="00FD6062">
              <w:rPr>
                <w:rFonts w:asciiTheme="majorHAnsi" w:hAnsiTheme="majorHAnsi"/>
                <w:color w:val="4D4D4C"/>
                <w:szCs w:val="20"/>
              </w:rPr>
              <w:fldChar w:fldCharType="begin">
                <w:ffData>
                  <w:name w:val=""/>
                  <w:enabled/>
                  <w:calcOnExit w:val="0"/>
                  <w:checkBox>
                    <w:sizeAuto/>
                    <w:default w:val="0"/>
                  </w:checkBox>
                </w:ffData>
              </w:fldChar>
            </w:r>
            <w:r w:rsidRPr="00FD6062">
              <w:rPr>
                <w:rFonts w:asciiTheme="majorHAnsi" w:hAnsiTheme="majorHAnsi"/>
                <w:color w:val="4D4D4C"/>
                <w:szCs w:val="20"/>
              </w:rPr>
              <w:instrText xml:space="preserve"> FORMCHECKBOX </w:instrText>
            </w:r>
            <w:r w:rsidRPr="00FD6062">
              <w:rPr>
                <w:rFonts w:asciiTheme="majorHAnsi" w:hAnsiTheme="majorHAnsi"/>
                <w:color w:val="4D4D4C"/>
                <w:szCs w:val="20"/>
              </w:rPr>
            </w:r>
            <w:r w:rsidRPr="00FD6062">
              <w:rPr>
                <w:rFonts w:asciiTheme="majorHAnsi" w:hAnsiTheme="majorHAnsi"/>
                <w:color w:val="4D4D4C"/>
                <w:szCs w:val="20"/>
              </w:rPr>
              <w:fldChar w:fldCharType="separate"/>
            </w:r>
            <w:r w:rsidRPr="00FD6062">
              <w:rPr>
                <w:rFonts w:asciiTheme="majorHAnsi" w:hAnsiTheme="majorHAnsi"/>
                <w:color w:val="4D4D4C"/>
                <w:szCs w:val="20"/>
              </w:rPr>
              <w:fldChar w:fldCharType="end"/>
            </w:r>
            <w:r w:rsidR="1B0E0072" w:rsidRPr="00FD6062">
              <w:rPr>
                <w:rFonts w:asciiTheme="majorHAnsi" w:hAnsiTheme="majorHAnsi"/>
                <w:color w:val="4D4D4C"/>
                <w:szCs w:val="20"/>
              </w:rPr>
              <w:t xml:space="preserve"> There was no change after the </w:t>
            </w:r>
            <w:r w:rsidR="004436ED" w:rsidRPr="00FD6062">
              <w:rPr>
                <w:rFonts w:asciiTheme="minorHAnsi" w:hAnsiTheme="minorHAnsi"/>
                <w:color w:val="4D4D4C"/>
                <w:szCs w:val="20"/>
              </w:rPr>
              <w:t>design certification</w:t>
            </w:r>
          </w:p>
        </w:tc>
      </w:tr>
      <w:tr w:rsidR="00FD6062" w:rsidRPr="00FD6062" w14:paraId="3C913B0A"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7C96A9E" w14:textId="77777777" w:rsidR="00F15FCC" w:rsidRPr="00FD6062" w:rsidRDefault="00F15FCC"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Changes to be validated</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1BC0" w14:textId="77777777" w:rsidR="00F15FCC" w:rsidRPr="00FD6062" w:rsidRDefault="00F15FCC"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00C7D10D"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92C181" w14:textId="77777777" w:rsidR="00F15FCC" w:rsidRPr="00FD6062" w:rsidRDefault="00F15FCC"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Means of validation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647A8" w14:textId="77777777" w:rsidR="00F15FCC" w:rsidRPr="00FD6062" w:rsidRDefault="00F15FCC"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4090263A"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AB8B1C" w14:textId="77777777" w:rsidR="00F15FCC" w:rsidRPr="00FD6062" w:rsidRDefault="00F15FCC"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6B2B" w14:textId="77777777" w:rsidR="00F15FCC" w:rsidRPr="00FD6062" w:rsidRDefault="00F15FCC"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r w:rsidR="00FD6062" w:rsidRPr="00FD6062" w14:paraId="47131C83"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1759D8" w14:textId="77777777" w:rsidR="00F15FCC" w:rsidRPr="00FD6062" w:rsidRDefault="00F15FCC" w:rsidP="00BD3325">
            <w:pPr>
              <w:pStyle w:val="RegSectionLevel3"/>
              <w:numPr>
                <w:ilvl w:val="0"/>
                <w:numId w:val="0"/>
              </w:numPr>
              <w:spacing w:before="60" w:after="60"/>
              <w:ind w:right="117"/>
              <w:jc w:val="left"/>
              <w:rPr>
                <w:rFonts w:asciiTheme="majorHAnsi" w:hAnsiTheme="majorHAnsi"/>
                <w:color w:val="4D4D4C"/>
                <w:sz w:val="20"/>
                <w:szCs w:val="20"/>
              </w:rPr>
            </w:pPr>
            <w:r w:rsidRPr="00FD6062">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EA2AA" w14:textId="77777777" w:rsidR="00F15FCC" w:rsidRPr="00FD6062" w:rsidRDefault="00F15FCC" w:rsidP="00BD3325">
            <w:pPr>
              <w:pStyle w:val="ParaTickBox"/>
              <w:ind w:left="0" w:firstLine="0"/>
              <w:rPr>
                <w:rFonts w:asciiTheme="majorHAnsi" w:hAnsiTheme="majorHAnsi"/>
                <w:color w:val="4D4D4C"/>
                <w:szCs w:val="20"/>
              </w:rPr>
            </w:pPr>
            <w:r w:rsidRPr="00FD6062">
              <w:rPr>
                <w:rFonts w:asciiTheme="majorHAnsi" w:hAnsiTheme="majorHAnsi"/>
                <w:color w:val="4D4D4C"/>
                <w:szCs w:val="20"/>
              </w:rPr>
              <w:t>&gt;&gt;</w:t>
            </w:r>
          </w:p>
        </w:tc>
      </w:tr>
    </w:tbl>
    <w:p w14:paraId="39804E67" w14:textId="77777777" w:rsidR="00D32346" w:rsidRDefault="00D32346" w:rsidP="00FD6062">
      <w:pPr>
        <w:spacing w:line="276" w:lineRule="auto"/>
        <w:jc w:val="both"/>
        <w:rPr>
          <w:rFonts w:asciiTheme="majorHAnsi" w:hAnsiTheme="majorHAnsi"/>
          <w:i/>
          <w:iCs/>
          <w:color w:val="00B0F0"/>
          <w:sz w:val="20"/>
          <w:szCs w:val="20"/>
        </w:rPr>
      </w:pPr>
    </w:p>
    <w:p w14:paraId="0EC6879F" w14:textId="674ABEA3" w:rsidR="00F15FCC" w:rsidRPr="00D2588E" w:rsidRDefault="00B15D89" w:rsidP="00D32346">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Indicate any material and permanent changes to the design of the project i.e. additionality, scale of the project, validity/applicability of the applied methodology, stakeholder consultation, sustainable development criteria and monitoring plan have occurred. If there are such changes, list them providing the version number and completion date of the revised design certified (i.e. approved) PDD for each and a copy of the approved Deviation Request Form or Design Change approval form. Note that the first submission/request for Design Change approval to include new technology/measures must be within one year of the Design Change start date to be eligible for certification.</w:t>
      </w:r>
    </w:p>
    <w:p w14:paraId="7144C940" w14:textId="635B07C7" w:rsidR="002D1750" w:rsidRPr="0040018B" w:rsidRDefault="002D1750" w:rsidP="0040018B">
      <w:pPr>
        <w:pStyle w:val="Heading2"/>
        <w:shd w:val="clear" w:color="auto" w:fill="auto"/>
        <w:rPr>
          <w:caps w:val="0"/>
          <w:sz w:val="22"/>
          <w:szCs w:val="22"/>
        </w:rPr>
      </w:pPr>
      <w:bookmarkStart w:id="72" w:name="_Toc215295449"/>
      <w:bookmarkStart w:id="73" w:name="_Toc224144161"/>
      <w:r w:rsidRPr="0040018B">
        <w:rPr>
          <w:caps w:val="0"/>
          <w:sz w:val="22"/>
          <w:szCs w:val="22"/>
        </w:rPr>
        <w:t>B.</w:t>
      </w:r>
      <w:r w:rsidR="005B2A8A">
        <w:rPr>
          <w:caps w:val="0"/>
          <w:sz w:val="22"/>
          <w:szCs w:val="22"/>
        </w:rPr>
        <w:t>3</w:t>
      </w:r>
      <w:r w:rsidRPr="0040018B">
        <w:rPr>
          <w:caps w:val="0"/>
          <w:sz w:val="22"/>
          <w:szCs w:val="22"/>
        </w:rPr>
        <w:t>.5. Changes to project design of project</w:t>
      </w:r>
      <w:bookmarkEnd w:id="70"/>
      <w:bookmarkEnd w:id="71"/>
      <w:bookmarkEnd w:id="72"/>
      <w:bookmarkEnd w:id="73"/>
      <w:r w:rsidR="00C5587D" w:rsidRPr="0040018B">
        <w:rPr>
          <w:caps w:val="0"/>
          <w:sz w:val="22"/>
          <w:szCs w:val="22"/>
        </w:rPr>
        <w:t xml:space="preserve"> activity</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40018B" w:rsidRPr="0040018B" w14:paraId="3CB2D1D3"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9C1473" w14:textId="77777777" w:rsidR="006B1B8D" w:rsidRPr="0040018B" w:rsidRDefault="006B1B8D" w:rsidP="00BD3325">
            <w:pPr>
              <w:pStyle w:val="RegSectionLevel3"/>
              <w:numPr>
                <w:ilvl w:val="0"/>
                <w:numId w:val="0"/>
              </w:numPr>
              <w:spacing w:before="60" w:after="60"/>
              <w:ind w:right="117"/>
              <w:jc w:val="left"/>
              <w:rPr>
                <w:rFonts w:asciiTheme="majorHAnsi" w:hAnsiTheme="majorHAnsi"/>
                <w:color w:val="4D4D4C"/>
                <w:sz w:val="20"/>
                <w:szCs w:val="20"/>
              </w:rPr>
            </w:pPr>
            <w:r w:rsidRPr="0040018B">
              <w:rPr>
                <w:rFonts w:asciiTheme="majorHAnsi" w:hAnsiTheme="majorHAnsi"/>
                <w:color w:val="4D4D4C"/>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94D1B" w14:textId="16482FB2" w:rsidR="006B1B8D" w:rsidRPr="0040018B" w:rsidRDefault="006B1B8D" w:rsidP="60307B6B">
            <w:pPr>
              <w:pStyle w:val="ParaTickBox"/>
              <w:ind w:left="0" w:firstLine="0"/>
              <w:jc w:val="both"/>
              <w:rPr>
                <w:rFonts w:asciiTheme="majorHAnsi" w:hAnsiTheme="majorHAnsi"/>
                <w:color w:val="4D4D4C"/>
                <w:szCs w:val="20"/>
              </w:rPr>
            </w:pPr>
            <w:r w:rsidRPr="0040018B">
              <w:rPr>
                <w:rFonts w:asciiTheme="majorHAnsi" w:hAnsiTheme="majorHAnsi"/>
                <w:color w:val="4D4D4C"/>
                <w:szCs w:val="20"/>
              </w:rPr>
              <w:fldChar w:fldCharType="begin">
                <w:ffData>
                  <w:name w:val=""/>
                  <w:enabled/>
                  <w:calcOnExit w:val="0"/>
                  <w:checkBox>
                    <w:sizeAuto/>
                    <w:default w:val="0"/>
                  </w:checkBox>
                </w:ffData>
              </w:fldChar>
            </w:r>
            <w:r w:rsidRPr="0040018B">
              <w:rPr>
                <w:rFonts w:asciiTheme="majorHAnsi" w:hAnsiTheme="majorHAnsi"/>
                <w:color w:val="4D4D4C"/>
                <w:szCs w:val="20"/>
              </w:rPr>
              <w:instrText xml:space="preserve"> FORMCHECKBOX </w:instrText>
            </w:r>
            <w:r w:rsidRPr="0040018B">
              <w:rPr>
                <w:rFonts w:asciiTheme="majorHAnsi" w:hAnsiTheme="majorHAnsi"/>
                <w:color w:val="4D4D4C"/>
                <w:szCs w:val="20"/>
              </w:rPr>
            </w:r>
            <w:r w:rsidRPr="0040018B">
              <w:rPr>
                <w:rFonts w:asciiTheme="majorHAnsi" w:hAnsiTheme="majorHAnsi"/>
                <w:color w:val="4D4D4C"/>
                <w:szCs w:val="20"/>
              </w:rPr>
              <w:fldChar w:fldCharType="separate"/>
            </w:r>
            <w:r w:rsidRPr="0040018B">
              <w:rPr>
                <w:rFonts w:asciiTheme="majorHAnsi" w:hAnsiTheme="majorHAnsi"/>
                <w:color w:val="4D4D4C"/>
                <w:szCs w:val="20"/>
              </w:rPr>
              <w:fldChar w:fldCharType="end"/>
            </w:r>
            <w:r w:rsidR="3D078D6C" w:rsidRPr="0040018B">
              <w:rPr>
                <w:rFonts w:asciiTheme="majorHAnsi" w:hAnsiTheme="majorHAnsi"/>
                <w:color w:val="4D4D4C"/>
                <w:szCs w:val="20"/>
              </w:rPr>
              <w:t xml:space="preserve"> There were changes after the </w:t>
            </w:r>
            <w:r w:rsidR="004436ED" w:rsidRPr="0040018B">
              <w:rPr>
                <w:rFonts w:asciiTheme="minorHAnsi" w:hAnsiTheme="minorHAnsi"/>
                <w:color w:val="4D4D4C"/>
                <w:szCs w:val="20"/>
              </w:rPr>
              <w:t>design certification</w:t>
            </w:r>
          </w:p>
          <w:p w14:paraId="289FC9AB" w14:textId="495B1A58" w:rsidR="006B1B8D" w:rsidRPr="0040018B" w:rsidRDefault="006B1B8D" w:rsidP="00B93E31">
            <w:pPr>
              <w:pStyle w:val="TablesCellsBody"/>
              <w:ind w:left="383"/>
              <w:jc w:val="both"/>
              <w:rPr>
                <w:rFonts w:asciiTheme="majorHAnsi" w:hAnsiTheme="majorHAnsi"/>
                <w:color w:val="4D4D4C"/>
              </w:rPr>
            </w:pPr>
            <w:r w:rsidRPr="0040018B">
              <w:rPr>
                <w:rFonts w:asciiTheme="majorHAnsi" w:eastAsia="MS Mincho" w:hAnsiTheme="majorHAnsi" w:cs="Arial"/>
                <w:color w:val="4D4D4C"/>
                <w:lang w:val="en-GB"/>
                <w14:cntxtAlts w14:val="0"/>
              </w:rPr>
              <w:fldChar w:fldCharType="begin">
                <w:ffData>
                  <w:name w:val=""/>
                  <w:enabled/>
                  <w:calcOnExit w:val="0"/>
                  <w:checkBox>
                    <w:sizeAuto/>
                    <w:default w:val="0"/>
                  </w:checkBox>
                </w:ffData>
              </w:fldChar>
            </w:r>
            <w:r w:rsidRPr="0040018B">
              <w:rPr>
                <w:rFonts w:asciiTheme="majorHAnsi" w:eastAsia="MS Mincho" w:hAnsiTheme="majorHAnsi" w:cs="Arial"/>
                <w:color w:val="4D4D4C"/>
                <w:lang w:val="en-GB"/>
                <w14:cntxtAlts w14:val="0"/>
              </w:rPr>
              <w:instrText xml:space="preserve"> FORMCHECKBOX </w:instrText>
            </w:r>
            <w:r w:rsidRPr="0040018B">
              <w:rPr>
                <w:rFonts w:asciiTheme="majorHAnsi" w:eastAsia="MS Mincho" w:hAnsiTheme="majorHAnsi" w:cs="Arial"/>
                <w:color w:val="4D4D4C"/>
                <w:lang w:val="en-GB"/>
                <w14:cntxtAlts w14:val="0"/>
              </w:rPr>
            </w:r>
            <w:r w:rsidRPr="0040018B">
              <w:rPr>
                <w:rFonts w:asciiTheme="majorHAnsi" w:eastAsia="MS Mincho" w:hAnsiTheme="majorHAnsi" w:cs="Arial"/>
                <w:color w:val="4D4D4C"/>
                <w:lang w:val="en-GB"/>
                <w14:cntxtAlts w14:val="0"/>
              </w:rPr>
              <w:fldChar w:fldCharType="separate"/>
            </w:r>
            <w:r w:rsidRPr="0040018B">
              <w:rPr>
                <w:rFonts w:asciiTheme="majorHAnsi" w:eastAsia="MS Mincho" w:hAnsiTheme="majorHAnsi" w:cs="Arial"/>
                <w:color w:val="4D4D4C"/>
                <w:lang w:val="en-GB"/>
                <w14:cntxtAlts w14:val="0"/>
              </w:rPr>
              <w:fldChar w:fldCharType="end"/>
            </w:r>
            <w:r w:rsidR="3D078D6C" w:rsidRPr="0040018B">
              <w:rPr>
                <w:rFonts w:asciiTheme="majorHAnsi" w:eastAsia="MS Mincho" w:hAnsiTheme="majorHAnsi" w:cs="Arial"/>
                <w:color w:val="4D4D4C"/>
                <w:lang w:val="en-GB"/>
                <w14:cntxtAlts w14:val="0"/>
              </w:rPr>
              <w:t xml:space="preserve"> Already approved by </w:t>
            </w:r>
            <w:r w:rsidR="00A60206" w:rsidRPr="0040018B">
              <w:rPr>
                <w:rFonts w:asciiTheme="majorHAnsi" w:eastAsia="MS Mincho" w:hAnsiTheme="majorHAnsi" w:cs="Arial"/>
                <w:color w:val="4D4D4C"/>
                <w:lang w:val="en-GB"/>
                <w14:cntxtAlts w14:val="0"/>
              </w:rPr>
              <w:t>GS secretariat</w:t>
            </w:r>
            <w:r w:rsidR="3D078D6C" w:rsidRPr="0040018B">
              <w:rPr>
                <w:rFonts w:asciiTheme="majorHAnsi" w:eastAsia="MS Mincho" w:hAnsiTheme="majorHAnsi" w:cs="Arial"/>
                <w:color w:val="4D4D4C"/>
                <w:lang w:val="en-GB"/>
                <w14:cntxtAlts w14:val="0"/>
              </w:rPr>
              <w:t>:</w:t>
            </w:r>
          </w:p>
          <w:p w14:paraId="15087C31" w14:textId="77777777" w:rsidR="006B1B8D" w:rsidRPr="0040018B" w:rsidRDefault="006B1B8D" w:rsidP="00B93E31">
            <w:pPr>
              <w:pStyle w:val="ParaTickBox"/>
              <w:tabs>
                <w:tab w:val="clear" w:pos="510"/>
                <w:tab w:val="left" w:pos="794"/>
              </w:tabs>
              <w:ind w:left="383" w:firstLine="0"/>
              <w:jc w:val="both"/>
              <w:rPr>
                <w:rFonts w:asciiTheme="majorHAnsi" w:hAnsiTheme="majorHAnsi"/>
                <w:color w:val="4D4D4C"/>
                <w:szCs w:val="20"/>
              </w:rPr>
            </w:pPr>
            <w:r w:rsidRPr="0040018B">
              <w:rPr>
                <w:rFonts w:asciiTheme="majorHAnsi" w:hAnsiTheme="majorHAnsi"/>
                <w:color w:val="4D4D4C"/>
                <w:szCs w:val="20"/>
              </w:rPr>
              <w:tab/>
              <w:t>Date of approval: DD/MM/YYYY (Ref. number: XXXX)</w:t>
            </w:r>
          </w:p>
          <w:p w14:paraId="019119D4" w14:textId="77777777" w:rsidR="006B1B8D" w:rsidRPr="0040018B" w:rsidRDefault="006B1B8D" w:rsidP="00B93E31">
            <w:pPr>
              <w:pStyle w:val="ParaTickBox"/>
              <w:tabs>
                <w:tab w:val="clear" w:pos="510"/>
                <w:tab w:val="left" w:pos="794"/>
              </w:tabs>
              <w:ind w:left="383" w:firstLine="0"/>
              <w:jc w:val="both"/>
              <w:rPr>
                <w:rFonts w:asciiTheme="majorHAnsi" w:hAnsiTheme="majorHAnsi"/>
                <w:color w:val="4D4D4C"/>
                <w:szCs w:val="20"/>
              </w:rPr>
            </w:pPr>
            <w:r w:rsidRPr="0040018B">
              <w:rPr>
                <w:rFonts w:asciiTheme="majorHAnsi" w:hAnsiTheme="majorHAnsi"/>
                <w:color w:val="4D4D4C"/>
                <w:szCs w:val="20"/>
              </w:rPr>
              <w:tab/>
            </w:r>
            <w:r w:rsidR="3D078D6C" w:rsidRPr="0040018B">
              <w:rPr>
                <w:rFonts w:asciiTheme="majorHAnsi" w:hAnsiTheme="majorHAnsi"/>
                <w:color w:val="4D4D4C"/>
                <w:szCs w:val="20"/>
              </w:rPr>
              <w:t>Date of approval: DD/MM/YYYY (Ref. number: XXXX) (</w:t>
            </w:r>
            <w:r w:rsidR="3D078D6C" w:rsidRPr="0040018B">
              <w:rPr>
                <w:rFonts w:asciiTheme="majorHAnsi" w:hAnsiTheme="majorHAnsi"/>
                <w:i/>
                <w:iCs/>
                <w:color w:val="4D4D4C"/>
                <w:szCs w:val="20"/>
              </w:rPr>
              <w:t>Add rows as needed</w:t>
            </w:r>
            <w:r w:rsidR="3D078D6C" w:rsidRPr="0040018B">
              <w:rPr>
                <w:rFonts w:asciiTheme="majorHAnsi" w:hAnsiTheme="majorHAnsi"/>
                <w:color w:val="4D4D4C"/>
                <w:szCs w:val="20"/>
              </w:rPr>
              <w:t>)</w:t>
            </w:r>
          </w:p>
          <w:p w14:paraId="36988C12" w14:textId="125CFE1D" w:rsidR="006B1B8D" w:rsidRPr="0040018B" w:rsidRDefault="006B1B8D" w:rsidP="00B93E31">
            <w:pPr>
              <w:pStyle w:val="ParaTickBox"/>
              <w:ind w:left="383" w:firstLine="0"/>
              <w:jc w:val="both"/>
              <w:rPr>
                <w:rFonts w:asciiTheme="majorHAnsi" w:hAnsiTheme="majorHAnsi"/>
                <w:color w:val="4D4D4C"/>
                <w:szCs w:val="20"/>
              </w:rPr>
            </w:pPr>
            <w:r w:rsidRPr="0040018B">
              <w:rPr>
                <w:rFonts w:asciiTheme="majorHAnsi" w:hAnsiTheme="majorHAnsi"/>
                <w:color w:val="4D4D4C"/>
                <w:szCs w:val="20"/>
              </w:rPr>
              <w:fldChar w:fldCharType="begin">
                <w:ffData>
                  <w:name w:val=""/>
                  <w:enabled/>
                  <w:calcOnExit w:val="0"/>
                  <w:checkBox>
                    <w:sizeAuto/>
                    <w:default w:val="0"/>
                  </w:checkBox>
                </w:ffData>
              </w:fldChar>
            </w:r>
            <w:r w:rsidRPr="0040018B">
              <w:rPr>
                <w:rFonts w:asciiTheme="majorHAnsi" w:hAnsiTheme="majorHAnsi"/>
                <w:color w:val="4D4D4C"/>
                <w:szCs w:val="20"/>
              </w:rPr>
              <w:instrText xml:space="preserve"> FORMCHECKBOX </w:instrText>
            </w:r>
            <w:r w:rsidRPr="0040018B">
              <w:rPr>
                <w:rFonts w:asciiTheme="majorHAnsi" w:hAnsiTheme="majorHAnsi"/>
                <w:color w:val="4D4D4C"/>
                <w:szCs w:val="20"/>
              </w:rPr>
            </w:r>
            <w:r w:rsidRPr="0040018B">
              <w:rPr>
                <w:rFonts w:asciiTheme="majorHAnsi" w:hAnsiTheme="majorHAnsi"/>
                <w:color w:val="4D4D4C"/>
                <w:szCs w:val="20"/>
              </w:rPr>
              <w:fldChar w:fldCharType="separate"/>
            </w:r>
            <w:r w:rsidRPr="0040018B">
              <w:rPr>
                <w:rFonts w:asciiTheme="majorHAnsi" w:hAnsiTheme="majorHAnsi"/>
                <w:color w:val="4D4D4C"/>
                <w:szCs w:val="20"/>
              </w:rPr>
              <w:fldChar w:fldCharType="end"/>
            </w:r>
            <w:r w:rsidR="3D078D6C" w:rsidRPr="0040018B">
              <w:rPr>
                <w:rFonts w:asciiTheme="majorHAnsi" w:hAnsiTheme="majorHAnsi"/>
                <w:color w:val="4D4D4C"/>
                <w:szCs w:val="20"/>
              </w:rPr>
              <w:t xml:space="preserve"> Not yet approved by </w:t>
            </w:r>
            <w:r w:rsidR="00A60206" w:rsidRPr="0040018B">
              <w:rPr>
                <w:rFonts w:asciiTheme="majorHAnsi" w:hAnsiTheme="majorHAnsi"/>
                <w:color w:val="4D4D4C"/>
                <w:szCs w:val="20"/>
              </w:rPr>
              <w:t>GS secretariat</w:t>
            </w:r>
          </w:p>
          <w:p w14:paraId="15424EE8" w14:textId="0FAF2AD0" w:rsidR="006B1B8D" w:rsidRPr="0040018B" w:rsidRDefault="006B1B8D" w:rsidP="00B93E31">
            <w:pPr>
              <w:pStyle w:val="ParaTickBox"/>
              <w:ind w:left="383" w:firstLine="0"/>
              <w:jc w:val="both"/>
              <w:rPr>
                <w:rFonts w:asciiTheme="majorHAnsi" w:hAnsiTheme="majorHAnsi"/>
                <w:color w:val="4D4D4C"/>
                <w:szCs w:val="20"/>
              </w:rPr>
            </w:pPr>
            <w:r w:rsidRPr="0040018B">
              <w:rPr>
                <w:rFonts w:asciiTheme="majorHAnsi" w:hAnsiTheme="majorHAnsi"/>
                <w:color w:val="4D4D4C"/>
                <w:szCs w:val="20"/>
              </w:rPr>
              <w:fldChar w:fldCharType="begin">
                <w:ffData>
                  <w:name w:val=""/>
                  <w:enabled/>
                  <w:calcOnExit w:val="0"/>
                  <w:checkBox>
                    <w:sizeAuto/>
                    <w:default w:val="0"/>
                  </w:checkBox>
                </w:ffData>
              </w:fldChar>
            </w:r>
            <w:r w:rsidRPr="0040018B">
              <w:rPr>
                <w:rFonts w:asciiTheme="majorHAnsi" w:hAnsiTheme="majorHAnsi"/>
                <w:color w:val="4D4D4C"/>
                <w:szCs w:val="20"/>
              </w:rPr>
              <w:instrText xml:space="preserve"> FORMCHECKBOX </w:instrText>
            </w:r>
            <w:r w:rsidRPr="0040018B">
              <w:rPr>
                <w:rFonts w:asciiTheme="majorHAnsi" w:hAnsiTheme="majorHAnsi"/>
                <w:color w:val="4D4D4C"/>
                <w:szCs w:val="20"/>
              </w:rPr>
            </w:r>
            <w:r w:rsidRPr="0040018B">
              <w:rPr>
                <w:rFonts w:asciiTheme="majorHAnsi" w:hAnsiTheme="majorHAnsi"/>
                <w:color w:val="4D4D4C"/>
                <w:szCs w:val="20"/>
              </w:rPr>
              <w:fldChar w:fldCharType="separate"/>
            </w:r>
            <w:r w:rsidRPr="0040018B">
              <w:rPr>
                <w:rFonts w:asciiTheme="majorHAnsi" w:hAnsiTheme="majorHAnsi"/>
                <w:color w:val="4D4D4C"/>
                <w:szCs w:val="20"/>
              </w:rPr>
              <w:fldChar w:fldCharType="end"/>
            </w:r>
            <w:r w:rsidR="3D078D6C" w:rsidRPr="0040018B">
              <w:rPr>
                <w:rFonts w:asciiTheme="majorHAnsi" w:hAnsiTheme="majorHAnsi"/>
                <w:color w:val="4D4D4C"/>
                <w:szCs w:val="20"/>
              </w:rPr>
              <w:t xml:space="preserve"> Already approved by the Host Party (if applicable)</w:t>
            </w:r>
          </w:p>
          <w:p w14:paraId="2BD9DA59" w14:textId="77777777" w:rsidR="006B1B8D" w:rsidRPr="0040018B" w:rsidRDefault="006B1B8D" w:rsidP="00B93E31">
            <w:pPr>
              <w:pStyle w:val="ParaTickBox"/>
              <w:tabs>
                <w:tab w:val="clear" w:pos="510"/>
              </w:tabs>
              <w:ind w:left="808" w:firstLine="0"/>
              <w:jc w:val="both"/>
              <w:rPr>
                <w:rFonts w:asciiTheme="majorHAnsi" w:hAnsiTheme="majorHAnsi"/>
                <w:color w:val="4D4D4C"/>
                <w:szCs w:val="20"/>
              </w:rPr>
            </w:pPr>
            <w:r w:rsidRPr="0040018B">
              <w:rPr>
                <w:rFonts w:asciiTheme="majorHAnsi" w:hAnsiTheme="majorHAnsi"/>
                <w:color w:val="4D4D4C"/>
                <w:szCs w:val="20"/>
              </w:rPr>
              <w:t>Date of approval: DD/MM/YYYY</w:t>
            </w:r>
          </w:p>
          <w:p w14:paraId="5F9A476C" w14:textId="27336576" w:rsidR="006B1B8D" w:rsidRPr="0040018B" w:rsidRDefault="006B1B8D" w:rsidP="60307B6B">
            <w:pPr>
              <w:pStyle w:val="ParaTickBox"/>
              <w:tabs>
                <w:tab w:val="clear" w:pos="510"/>
                <w:tab w:val="left" w:pos="794"/>
              </w:tabs>
              <w:ind w:left="0" w:firstLine="0"/>
              <w:jc w:val="both"/>
              <w:rPr>
                <w:rFonts w:asciiTheme="majorHAnsi" w:hAnsiTheme="majorHAnsi"/>
                <w:color w:val="4D4D4C"/>
                <w:szCs w:val="20"/>
              </w:rPr>
            </w:pPr>
            <w:r w:rsidRPr="0040018B">
              <w:rPr>
                <w:rFonts w:asciiTheme="majorHAnsi" w:hAnsiTheme="majorHAnsi"/>
                <w:color w:val="4D4D4C"/>
                <w:szCs w:val="20"/>
              </w:rPr>
              <w:fldChar w:fldCharType="begin">
                <w:ffData>
                  <w:name w:val=""/>
                  <w:enabled/>
                  <w:calcOnExit w:val="0"/>
                  <w:checkBox>
                    <w:sizeAuto/>
                    <w:default w:val="0"/>
                  </w:checkBox>
                </w:ffData>
              </w:fldChar>
            </w:r>
            <w:r w:rsidRPr="0040018B">
              <w:rPr>
                <w:rFonts w:asciiTheme="majorHAnsi" w:hAnsiTheme="majorHAnsi"/>
                <w:color w:val="4D4D4C"/>
                <w:szCs w:val="20"/>
              </w:rPr>
              <w:instrText xml:space="preserve"> FORMCHECKBOX </w:instrText>
            </w:r>
            <w:r w:rsidRPr="0040018B">
              <w:rPr>
                <w:rFonts w:asciiTheme="majorHAnsi" w:hAnsiTheme="majorHAnsi"/>
                <w:color w:val="4D4D4C"/>
                <w:szCs w:val="20"/>
              </w:rPr>
            </w:r>
            <w:r w:rsidRPr="0040018B">
              <w:rPr>
                <w:rFonts w:asciiTheme="majorHAnsi" w:hAnsiTheme="majorHAnsi"/>
                <w:color w:val="4D4D4C"/>
                <w:szCs w:val="20"/>
              </w:rPr>
              <w:fldChar w:fldCharType="separate"/>
            </w:r>
            <w:r w:rsidRPr="0040018B">
              <w:rPr>
                <w:rFonts w:asciiTheme="majorHAnsi" w:hAnsiTheme="majorHAnsi"/>
                <w:color w:val="4D4D4C"/>
                <w:szCs w:val="20"/>
              </w:rPr>
              <w:fldChar w:fldCharType="end"/>
            </w:r>
            <w:r w:rsidR="3D078D6C" w:rsidRPr="0040018B">
              <w:rPr>
                <w:rFonts w:asciiTheme="majorHAnsi" w:hAnsiTheme="majorHAnsi"/>
                <w:color w:val="4D4D4C"/>
                <w:szCs w:val="20"/>
              </w:rPr>
              <w:t xml:space="preserve"> There was no change after the </w:t>
            </w:r>
            <w:r w:rsidR="004436ED" w:rsidRPr="0040018B">
              <w:rPr>
                <w:rFonts w:asciiTheme="minorHAnsi" w:hAnsiTheme="minorHAnsi"/>
                <w:color w:val="4D4D4C"/>
                <w:szCs w:val="20"/>
              </w:rPr>
              <w:t>design certification</w:t>
            </w:r>
          </w:p>
        </w:tc>
      </w:tr>
      <w:tr w:rsidR="0040018B" w:rsidRPr="0040018B" w14:paraId="0811D1E4"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87274" w14:textId="77777777" w:rsidR="006B1B8D" w:rsidRPr="0040018B" w:rsidRDefault="006B1B8D" w:rsidP="00BD3325">
            <w:pPr>
              <w:pStyle w:val="RegSectionLevel3"/>
              <w:numPr>
                <w:ilvl w:val="0"/>
                <w:numId w:val="0"/>
              </w:numPr>
              <w:spacing w:before="60" w:after="60"/>
              <w:ind w:right="117"/>
              <w:jc w:val="left"/>
              <w:rPr>
                <w:rFonts w:asciiTheme="majorHAnsi" w:hAnsiTheme="majorHAnsi"/>
                <w:color w:val="4D4D4C"/>
                <w:sz w:val="20"/>
                <w:szCs w:val="20"/>
              </w:rPr>
            </w:pPr>
            <w:r w:rsidRPr="0040018B">
              <w:rPr>
                <w:rFonts w:asciiTheme="majorHAnsi" w:hAnsiTheme="majorHAnsi"/>
                <w:color w:val="4D4D4C"/>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BAE13" w14:textId="77777777" w:rsidR="006B1B8D" w:rsidRPr="0040018B" w:rsidRDefault="006B1B8D" w:rsidP="00BD3325">
            <w:pPr>
              <w:pStyle w:val="ParaTickBox"/>
              <w:ind w:left="0" w:firstLine="0"/>
              <w:rPr>
                <w:rFonts w:asciiTheme="majorHAnsi" w:hAnsiTheme="majorHAnsi"/>
                <w:color w:val="4D4D4C"/>
                <w:szCs w:val="20"/>
              </w:rPr>
            </w:pPr>
            <w:r w:rsidRPr="0040018B">
              <w:rPr>
                <w:rFonts w:asciiTheme="majorHAnsi" w:hAnsiTheme="majorHAnsi"/>
                <w:color w:val="4D4D4C"/>
                <w:szCs w:val="20"/>
              </w:rPr>
              <w:t>&gt;&gt;</w:t>
            </w:r>
          </w:p>
        </w:tc>
      </w:tr>
      <w:tr w:rsidR="0040018B" w:rsidRPr="0040018B" w14:paraId="4B09A978"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EADDA24" w14:textId="77777777" w:rsidR="006B1B8D" w:rsidRPr="0040018B" w:rsidRDefault="006B1B8D" w:rsidP="00BD3325">
            <w:pPr>
              <w:pStyle w:val="RegSectionLevel3"/>
              <w:numPr>
                <w:ilvl w:val="0"/>
                <w:numId w:val="0"/>
              </w:numPr>
              <w:spacing w:before="60" w:after="60"/>
              <w:ind w:right="117"/>
              <w:jc w:val="left"/>
              <w:rPr>
                <w:rFonts w:asciiTheme="majorHAnsi" w:hAnsiTheme="majorHAnsi"/>
                <w:color w:val="4D4D4C"/>
                <w:sz w:val="20"/>
                <w:szCs w:val="20"/>
              </w:rPr>
            </w:pPr>
            <w:r w:rsidRPr="0040018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66766" w14:textId="77777777" w:rsidR="006B1B8D" w:rsidRPr="0040018B" w:rsidRDefault="006B1B8D" w:rsidP="00BD3325">
            <w:pPr>
              <w:pStyle w:val="ParaTickBox"/>
              <w:ind w:left="0" w:firstLine="0"/>
              <w:rPr>
                <w:rFonts w:asciiTheme="majorHAnsi" w:hAnsiTheme="majorHAnsi"/>
                <w:color w:val="4D4D4C"/>
                <w:szCs w:val="20"/>
              </w:rPr>
            </w:pPr>
            <w:r w:rsidRPr="0040018B">
              <w:rPr>
                <w:rFonts w:asciiTheme="majorHAnsi" w:hAnsiTheme="majorHAnsi"/>
                <w:color w:val="4D4D4C"/>
                <w:szCs w:val="20"/>
              </w:rPr>
              <w:t>&gt;&gt;</w:t>
            </w:r>
          </w:p>
        </w:tc>
      </w:tr>
      <w:tr w:rsidR="0040018B" w:rsidRPr="0040018B" w14:paraId="31AA33B1"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B72C45" w14:textId="77777777" w:rsidR="006B1B8D" w:rsidRPr="0040018B" w:rsidRDefault="006B1B8D" w:rsidP="00BD3325">
            <w:pPr>
              <w:pStyle w:val="RegSectionLevel3"/>
              <w:numPr>
                <w:ilvl w:val="0"/>
                <w:numId w:val="0"/>
              </w:numPr>
              <w:spacing w:before="60" w:after="60"/>
              <w:ind w:right="117"/>
              <w:jc w:val="left"/>
              <w:rPr>
                <w:rFonts w:asciiTheme="majorHAnsi" w:hAnsiTheme="majorHAnsi"/>
                <w:color w:val="4D4D4C"/>
                <w:sz w:val="20"/>
                <w:szCs w:val="20"/>
              </w:rPr>
            </w:pPr>
            <w:r w:rsidRPr="0040018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A3E71" w14:textId="77777777" w:rsidR="006B1B8D" w:rsidRPr="0040018B" w:rsidRDefault="006B1B8D" w:rsidP="00BD3325">
            <w:pPr>
              <w:pStyle w:val="ParaTickBox"/>
              <w:ind w:left="0" w:firstLine="0"/>
              <w:rPr>
                <w:rFonts w:asciiTheme="majorHAnsi" w:hAnsiTheme="majorHAnsi"/>
                <w:color w:val="4D4D4C"/>
                <w:szCs w:val="20"/>
              </w:rPr>
            </w:pPr>
            <w:r w:rsidRPr="0040018B">
              <w:rPr>
                <w:rFonts w:asciiTheme="majorHAnsi" w:hAnsiTheme="majorHAnsi"/>
                <w:color w:val="4D4D4C"/>
                <w:szCs w:val="20"/>
              </w:rPr>
              <w:t>&gt;&gt;</w:t>
            </w:r>
          </w:p>
        </w:tc>
      </w:tr>
      <w:tr w:rsidR="0040018B" w:rsidRPr="0040018B" w14:paraId="64D92C72"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8DE171" w14:textId="77777777" w:rsidR="006B1B8D" w:rsidRPr="0040018B" w:rsidRDefault="006B1B8D" w:rsidP="00BD3325">
            <w:pPr>
              <w:pStyle w:val="RegSectionLevel3"/>
              <w:numPr>
                <w:ilvl w:val="0"/>
                <w:numId w:val="0"/>
              </w:numPr>
              <w:spacing w:before="60" w:after="60"/>
              <w:ind w:right="117"/>
              <w:jc w:val="left"/>
              <w:rPr>
                <w:rFonts w:asciiTheme="majorHAnsi" w:hAnsiTheme="majorHAnsi"/>
                <w:color w:val="4D4D4C"/>
                <w:sz w:val="20"/>
                <w:szCs w:val="20"/>
              </w:rPr>
            </w:pPr>
            <w:r w:rsidRPr="0040018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EAB95" w14:textId="77777777" w:rsidR="006B1B8D" w:rsidRPr="0040018B" w:rsidRDefault="006B1B8D" w:rsidP="00BD3325">
            <w:pPr>
              <w:pStyle w:val="ParaTickBox"/>
              <w:ind w:left="0" w:firstLine="0"/>
              <w:rPr>
                <w:rFonts w:asciiTheme="majorHAnsi" w:hAnsiTheme="majorHAnsi"/>
                <w:color w:val="4D4D4C"/>
                <w:szCs w:val="20"/>
              </w:rPr>
            </w:pPr>
            <w:r w:rsidRPr="0040018B">
              <w:rPr>
                <w:rFonts w:asciiTheme="majorHAnsi" w:hAnsiTheme="majorHAnsi"/>
                <w:color w:val="4D4D4C"/>
                <w:szCs w:val="20"/>
              </w:rPr>
              <w:t>&gt;&gt;</w:t>
            </w:r>
          </w:p>
        </w:tc>
      </w:tr>
    </w:tbl>
    <w:p w14:paraId="1421E24D" w14:textId="77777777" w:rsidR="00D32346" w:rsidRDefault="00D32346" w:rsidP="00B15D89">
      <w:pPr>
        <w:spacing w:line="276" w:lineRule="auto"/>
        <w:contextualSpacing w:val="0"/>
        <w:jc w:val="both"/>
        <w:rPr>
          <w:rFonts w:asciiTheme="majorHAnsi" w:hAnsiTheme="majorHAnsi"/>
          <w:i/>
          <w:iCs/>
          <w:color w:val="00B0F0"/>
          <w:sz w:val="20"/>
          <w:szCs w:val="20"/>
        </w:rPr>
      </w:pPr>
    </w:p>
    <w:p w14:paraId="22B2DCAF" w14:textId="77B5CA61" w:rsidR="0012640A" w:rsidRPr="00D2588E" w:rsidRDefault="00B15D89" w:rsidP="00B15D89">
      <w:pPr>
        <w:spacing w:line="276" w:lineRule="auto"/>
        <w:contextualSpacing w:val="0"/>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Indicate any changes to the design of the project not included in B2.1 or 2.4. </w:t>
      </w:r>
    </w:p>
    <w:p w14:paraId="6488DB2E" w14:textId="448F526C" w:rsidR="0012640A" w:rsidRPr="00D2588E" w:rsidRDefault="0012640A" w:rsidP="0012640A">
      <w:pPr>
        <w:spacing w:line="276" w:lineRule="auto"/>
        <w:contextualSpacing w:val="0"/>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Determine whether there were any changes to the project design after the </w:t>
      </w:r>
      <w:r w:rsidR="004436ED" w:rsidRPr="004436ED">
        <w:rPr>
          <w:rFonts w:asciiTheme="majorHAnsi" w:hAnsiTheme="majorHAnsi"/>
          <w:i/>
          <w:iCs/>
          <w:color w:val="00B0F0"/>
          <w:sz w:val="20"/>
          <w:szCs w:val="20"/>
        </w:rPr>
        <w:t xml:space="preserve">design certification </w:t>
      </w:r>
      <w:r w:rsidRPr="00D2588E">
        <w:rPr>
          <w:rFonts w:asciiTheme="majorHAnsi" w:hAnsiTheme="majorHAnsi"/>
          <w:i/>
          <w:iCs/>
          <w:color w:val="00B0F0"/>
          <w:sz w:val="20"/>
          <w:szCs w:val="20"/>
        </w:rPr>
        <w:t>or the renewal of the crediting period of the project, tick the relevant check box(es), and provide the information on the status and the date of approval by GS and the host Party, as appropriate;</w:t>
      </w:r>
    </w:p>
    <w:p w14:paraId="78160310" w14:textId="5AC068C5" w:rsidR="002D1750" w:rsidRPr="00D2588E" w:rsidRDefault="0012640A" w:rsidP="0012640A">
      <w:pPr>
        <w:spacing w:line="276" w:lineRule="auto"/>
        <w:contextualSpacing w:val="0"/>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For all changes to the project design to be validated in conjunction with this verification, provide </w:t>
      </w:r>
      <w:proofErr w:type="gramStart"/>
      <w:r w:rsidRPr="00D2588E">
        <w:rPr>
          <w:rFonts w:asciiTheme="majorHAnsi" w:hAnsiTheme="majorHAnsi"/>
          <w:i/>
          <w:iCs/>
          <w:color w:val="00B0F0"/>
          <w:sz w:val="20"/>
          <w:szCs w:val="20"/>
        </w:rPr>
        <w:t>a brief summary</w:t>
      </w:r>
      <w:proofErr w:type="gramEnd"/>
      <w:r w:rsidRPr="00D2588E">
        <w:rPr>
          <w:rFonts w:asciiTheme="majorHAnsi" w:hAnsiTheme="majorHAnsi"/>
          <w:i/>
          <w:iCs/>
          <w:color w:val="00B0F0"/>
          <w:sz w:val="20"/>
          <w:szCs w:val="20"/>
        </w:rPr>
        <w:t xml:space="preserve"> of the changes and determine whether they comply with the relevant </w:t>
      </w:r>
      <w:r w:rsidR="00577A43">
        <w:rPr>
          <w:rFonts w:asciiTheme="majorHAnsi" w:hAnsiTheme="majorHAnsi"/>
          <w:i/>
          <w:iCs/>
          <w:color w:val="00B0F0"/>
          <w:sz w:val="20"/>
          <w:szCs w:val="20"/>
        </w:rPr>
        <w:t>methodology and standard</w:t>
      </w:r>
      <w:r w:rsidR="00C21E46">
        <w:rPr>
          <w:rFonts w:asciiTheme="majorHAnsi" w:hAnsiTheme="majorHAnsi"/>
          <w:i/>
          <w:iCs/>
          <w:color w:val="00B0F0"/>
          <w:sz w:val="20"/>
          <w:szCs w:val="20"/>
        </w:rPr>
        <w:t xml:space="preserve"> requirements </w:t>
      </w:r>
      <w:r w:rsidRPr="00D2588E">
        <w:rPr>
          <w:rFonts w:asciiTheme="majorHAnsi" w:hAnsiTheme="majorHAnsi"/>
          <w:i/>
          <w:iCs/>
          <w:color w:val="00B0F0"/>
          <w:sz w:val="20"/>
          <w:szCs w:val="20"/>
        </w:rPr>
        <w:t>and were assessed in accordance with applicable validation requirements related to the changes to project design in the validation and verification standard.</w:t>
      </w:r>
    </w:p>
    <w:p w14:paraId="7F8065A2" w14:textId="1D08BDD8" w:rsidR="002D1750" w:rsidRPr="00927CF6" w:rsidRDefault="002D1750" w:rsidP="005E47B4">
      <w:pPr>
        <w:pStyle w:val="Heading1"/>
        <w:shd w:val="clear" w:color="auto" w:fill="00B9BD"/>
        <w:spacing w:before="120" w:after="120" w:line="276" w:lineRule="auto"/>
        <w:ind w:left="1890" w:hanging="1890"/>
        <w:contextualSpacing w:val="0"/>
        <w:rPr>
          <w:rFonts w:asciiTheme="majorHAnsi" w:hAnsiTheme="majorHAnsi"/>
          <w:color w:val="4D4D4C"/>
          <w:szCs w:val="26"/>
        </w:rPr>
      </w:pPr>
      <w:bookmarkStart w:id="74" w:name="_Toc40962746"/>
      <w:bookmarkStart w:id="75" w:name="_Ref47706319"/>
      <w:bookmarkStart w:id="76" w:name="_Ref49860669"/>
      <w:bookmarkStart w:id="77" w:name="_Toc215295450"/>
      <w:bookmarkStart w:id="78" w:name="_Toc224144162"/>
      <w:bookmarkStart w:id="79" w:name="_Toc229656384"/>
      <w:r w:rsidRPr="00927CF6">
        <w:rPr>
          <w:rFonts w:asciiTheme="majorHAnsi" w:hAnsiTheme="majorHAnsi"/>
          <w:color w:val="4D4D4C"/>
          <w:szCs w:val="26"/>
        </w:rPr>
        <w:t xml:space="preserve">SECTION C. </w:t>
      </w:r>
      <w:r w:rsidR="007E0595">
        <w:rPr>
          <w:rFonts w:asciiTheme="majorHAnsi" w:hAnsiTheme="majorHAnsi"/>
          <w:color w:val="4D4D4C"/>
          <w:szCs w:val="26"/>
        </w:rPr>
        <w:t xml:space="preserve">Compliance of </w:t>
      </w:r>
      <w:r w:rsidRPr="00927CF6">
        <w:rPr>
          <w:rFonts w:asciiTheme="majorHAnsi" w:hAnsiTheme="majorHAnsi"/>
          <w:color w:val="4D4D4C"/>
          <w:szCs w:val="26"/>
        </w:rPr>
        <w:t>DESCRIPTION OF MONITORING SYSTEM APPLIED BY THE PROJECT</w:t>
      </w:r>
      <w:bookmarkEnd w:id="74"/>
      <w:bookmarkEnd w:id="75"/>
      <w:bookmarkEnd w:id="76"/>
      <w:bookmarkEnd w:id="77"/>
      <w:bookmarkEnd w:id="78"/>
      <w:r w:rsidR="007A560D" w:rsidRPr="00927CF6">
        <w:rPr>
          <w:rFonts w:asciiTheme="majorHAnsi" w:hAnsiTheme="majorHAnsi"/>
          <w:color w:val="4D4D4C"/>
          <w:szCs w:val="26"/>
        </w:rPr>
        <w:t xml:space="preserve"> ACTIVITY</w:t>
      </w:r>
      <w:bookmarkEnd w:id="79"/>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C10E8A" w:rsidRPr="00D2588E" w14:paraId="7F35D698" w14:textId="77777777" w:rsidTr="00C10D9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AD6825" w14:textId="77777777" w:rsidR="00C10E8A" w:rsidRPr="00927CF6" w:rsidRDefault="00C10E8A" w:rsidP="00D32346">
            <w:pPr>
              <w:pStyle w:val="RegSectionLevel3"/>
              <w:numPr>
                <w:ilvl w:val="0"/>
                <w:numId w:val="0"/>
              </w:numPr>
              <w:spacing w:after="60"/>
              <w:ind w:right="117"/>
              <w:jc w:val="left"/>
              <w:rPr>
                <w:rFonts w:asciiTheme="majorHAnsi" w:hAnsiTheme="majorHAnsi"/>
                <w:color w:val="4D4D4C"/>
                <w:sz w:val="20"/>
                <w:szCs w:val="20"/>
              </w:rPr>
            </w:pPr>
            <w:r w:rsidRPr="00927CF6">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0F4A2" w14:textId="77777777" w:rsidR="00C10E8A" w:rsidRPr="00D2588E" w:rsidRDefault="00C10E8A" w:rsidP="00D32346">
            <w:pPr>
              <w:pStyle w:val="ParaTickBox"/>
              <w:tabs>
                <w:tab w:val="clear" w:pos="510"/>
              </w:tabs>
              <w:spacing w:before="0"/>
              <w:ind w:left="0" w:right="57" w:firstLine="0"/>
              <w:rPr>
                <w:rFonts w:asciiTheme="majorHAnsi" w:hAnsiTheme="majorHAnsi"/>
                <w:szCs w:val="20"/>
              </w:rPr>
            </w:pPr>
            <w:r w:rsidRPr="00D2588E">
              <w:rPr>
                <w:rFonts w:asciiTheme="majorHAnsi" w:hAnsiTheme="majorHAnsi"/>
                <w:szCs w:val="20"/>
              </w:rPr>
              <w:t>&gt;&gt;</w:t>
            </w:r>
          </w:p>
        </w:tc>
      </w:tr>
      <w:tr w:rsidR="00C10E8A" w:rsidRPr="00D2588E" w14:paraId="52091B63" w14:textId="77777777" w:rsidTr="00C10D9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768D10" w14:textId="77777777" w:rsidR="00C10E8A" w:rsidRPr="00927CF6" w:rsidRDefault="00C10E8A" w:rsidP="00D32346">
            <w:pPr>
              <w:pStyle w:val="RegSectionLevel3"/>
              <w:numPr>
                <w:ilvl w:val="0"/>
                <w:numId w:val="0"/>
              </w:numPr>
              <w:spacing w:after="60"/>
              <w:ind w:right="117"/>
              <w:jc w:val="left"/>
              <w:rPr>
                <w:rFonts w:asciiTheme="majorHAnsi" w:hAnsiTheme="majorHAnsi"/>
                <w:color w:val="4D4D4C"/>
                <w:sz w:val="20"/>
                <w:szCs w:val="20"/>
              </w:rPr>
            </w:pPr>
            <w:r w:rsidRPr="00927CF6">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E84CB" w14:textId="77777777" w:rsidR="00C10E8A" w:rsidRPr="00D2588E" w:rsidRDefault="00C10E8A" w:rsidP="00D32346">
            <w:pPr>
              <w:pStyle w:val="ParaTickBox"/>
              <w:tabs>
                <w:tab w:val="clear" w:pos="510"/>
              </w:tabs>
              <w:spacing w:before="0"/>
              <w:ind w:left="0" w:right="57" w:firstLine="0"/>
              <w:rPr>
                <w:rFonts w:asciiTheme="majorHAnsi" w:hAnsiTheme="majorHAnsi"/>
                <w:szCs w:val="20"/>
              </w:rPr>
            </w:pPr>
            <w:r w:rsidRPr="00D2588E">
              <w:rPr>
                <w:rFonts w:asciiTheme="majorHAnsi" w:hAnsiTheme="majorHAnsi"/>
                <w:szCs w:val="20"/>
              </w:rPr>
              <w:t>&gt;&gt;</w:t>
            </w:r>
          </w:p>
        </w:tc>
      </w:tr>
      <w:tr w:rsidR="00C10E8A" w:rsidRPr="00D2588E" w14:paraId="72D849D0" w14:textId="77777777" w:rsidTr="00C10D9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6C9548" w14:textId="77777777" w:rsidR="00C10E8A" w:rsidRPr="00927CF6" w:rsidRDefault="00C10E8A" w:rsidP="00D32346">
            <w:pPr>
              <w:pStyle w:val="RegSectionLevel3"/>
              <w:numPr>
                <w:ilvl w:val="0"/>
                <w:numId w:val="0"/>
              </w:numPr>
              <w:spacing w:after="60"/>
              <w:ind w:right="117"/>
              <w:jc w:val="left"/>
              <w:rPr>
                <w:rFonts w:asciiTheme="majorHAnsi" w:hAnsiTheme="majorHAnsi"/>
                <w:color w:val="4D4D4C"/>
                <w:sz w:val="20"/>
                <w:szCs w:val="20"/>
              </w:rPr>
            </w:pPr>
            <w:r w:rsidRPr="00927CF6">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7CFB5" w14:textId="77777777" w:rsidR="00C10E8A" w:rsidRPr="00D2588E" w:rsidRDefault="00C10E8A" w:rsidP="00D32346">
            <w:pPr>
              <w:pStyle w:val="ParaTickBox"/>
              <w:tabs>
                <w:tab w:val="clear" w:pos="510"/>
              </w:tabs>
              <w:spacing w:before="0"/>
              <w:ind w:left="0" w:right="57" w:firstLine="0"/>
              <w:rPr>
                <w:rFonts w:asciiTheme="majorHAnsi" w:hAnsiTheme="majorHAnsi"/>
                <w:szCs w:val="20"/>
              </w:rPr>
            </w:pPr>
            <w:r w:rsidRPr="00D2588E">
              <w:rPr>
                <w:rFonts w:asciiTheme="majorHAnsi" w:hAnsiTheme="majorHAnsi"/>
                <w:szCs w:val="20"/>
              </w:rPr>
              <w:t>&gt;&gt;</w:t>
            </w:r>
          </w:p>
        </w:tc>
      </w:tr>
    </w:tbl>
    <w:p w14:paraId="01D9369A" w14:textId="77777777" w:rsidR="00D32346" w:rsidRDefault="00D32346" w:rsidP="00602A81">
      <w:pPr>
        <w:spacing w:line="276" w:lineRule="auto"/>
        <w:jc w:val="both"/>
        <w:rPr>
          <w:rFonts w:asciiTheme="majorHAnsi" w:hAnsiTheme="majorHAnsi"/>
          <w:i/>
          <w:iCs/>
          <w:color w:val="00B0F0"/>
          <w:sz w:val="20"/>
          <w:szCs w:val="20"/>
          <w:lang w:val="en-IN"/>
        </w:rPr>
      </w:pPr>
    </w:p>
    <w:p w14:paraId="0D9D99B6" w14:textId="2EAEC570" w:rsidR="00602A81" w:rsidRDefault="00602A81" w:rsidP="00602A81">
      <w:pPr>
        <w:spacing w:line="276" w:lineRule="auto"/>
        <w:jc w:val="both"/>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The VVB shall assess whether the monitoring system and monitoring plan, as implemented by the</w:t>
      </w:r>
      <w:r>
        <w:rPr>
          <w:rFonts w:asciiTheme="majorHAnsi" w:hAnsiTheme="majorHAnsi"/>
          <w:i/>
          <w:iCs/>
          <w:color w:val="00B0F0"/>
          <w:sz w:val="20"/>
          <w:szCs w:val="20"/>
          <w:lang w:val="en-IN"/>
        </w:rPr>
        <w:t xml:space="preserve"> CME</w:t>
      </w:r>
      <w:r w:rsidRPr="00834A85">
        <w:rPr>
          <w:rFonts w:asciiTheme="majorHAnsi" w:hAnsiTheme="majorHAnsi"/>
          <w:i/>
          <w:iCs/>
          <w:color w:val="00B0F0"/>
          <w:sz w:val="20"/>
          <w:szCs w:val="20"/>
          <w:lang w:val="en-IN"/>
        </w:rPr>
        <w:t xml:space="preserve">, are consistent with the Design Certified </w:t>
      </w:r>
      <w:r w:rsidR="009E5A11">
        <w:rPr>
          <w:rFonts w:asciiTheme="majorHAnsi" w:hAnsiTheme="majorHAnsi"/>
          <w:i/>
          <w:iCs/>
          <w:color w:val="00B0F0"/>
          <w:sz w:val="20"/>
          <w:szCs w:val="20"/>
          <w:lang w:val="en-IN"/>
        </w:rPr>
        <w:t>P</w:t>
      </w:r>
      <w:r>
        <w:rPr>
          <w:rFonts w:asciiTheme="majorHAnsi" w:hAnsiTheme="majorHAnsi"/>
          <w:i/>
          <w:iCs/>
          <w:color w:val="00B0F0"/>
          <w:sz w:val="20"/>
          <w:szCs w:val="20"/>
          <w:lang w:val="en-IN"/>
        </w:rPr>
        <w:t>DD</w:t>
      </w:r>
      <w:r w:rsidRPr="00834A85">
        <w:rPr>
          <w:rFonts w:asciiTheme="majorHAnsi" w:hAnsiTheme="majorHAnsi"/>
          <w:i/>
          <w:iCs/>
          <w:color w:val="00B0F0"/>
          <w:sz w:val="20"/>
          <w:szCs w:val="20"/>
          <w:lang w:val="en-IN"/>
        </w:rPr>
        <w:t xml:space="preserve"> and comply with all applicable methodological and regulatory requirements.</w:t>
      </w:r>
    </w:p>
    <w:p w14:paraId="721EA212" w14:textId="77777777" w:rsidR="00602A81" w:rsidRPr="00834A85" w:rsidRDefault="00602A81" w:rsidP="00602A81">
      <w:pPr>
        <w:spacing w:line="276" w:lineRule="auto"/>
        <w:jc w:val="both"/>
        <w:rPr>
          <w:rFonts w:asciiTheme="majorHAnsi" w:hAnsiTheme="majorHAnsi"/>
          <w:i/>
          <w:iCs/>
          <w:color w:val="00B0F0"/>
          <w:sz w:val="20"/>
          <w:szCs w:val="20"/>
          <w:lang w:val="en-IN"/>
        </w:rPr>
      </w:pPr>
    </w:p>
    <w:p w14:paraId="1C3C8D45" w14:textId="77777777" w:rsidR="00602A81" w:rsidRPr="00834A85" w:rsidRDefault="00602A81" w:rsidP="00602A81">
      <w:p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Specifically, the VVB shall:</w:t>
      </w:r>
    </w:p>
    <w:p w14:paraId="5A0445F0" w14:textId="77777777"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Verify description of the monitoring system</w:t>
      </w:r>
      <w:r w:rsidRPr="00834A85">
        <w:rPr>
          <w:rFonts w:asciiTheme="majorHAnsi" w:hAnsiTheme="majorHAnsi"/>
          <w:i/>
          <w:iCs/>
          <w:color w:val="00B0F0"/>
          <w:sz w:val="20"/>
          <w:szCs w:val="20"/>
          <w:lang w:val="en-IN"/>
        </w:rPr>
        <w:t xml:space="preserve"> </w:t>
      </w:r>
    </w:p>
    <w:p w14:paraId="70FBF907"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Assess whether the </w:t>
      </w:r>
      <w:r>
        <w:rPr>
          <w:rFonts w:asciiTheme="majorHAnsi" w:hAnsiTheme="majorHAnsi"/>
          <w:i/>
          <w:iCs/>
          <w:color w:val="00B0F0"/>
          <w:sz w:val="20"/>
          <w:szCs w:val="20"/>
          <w:lang w:val="en-IN"/>
        </w:rPr>
        <w:t>CME</w:t>
      </w:r>
      <w:r w:rsidRPr="00834A85">
        <w:rPr>
          <w:rFonts w:asciiTheme="majorHAnsi" w:hAnsiTheme="majorHAnsi"/>
          <w:i/>
          <w:iCs/>
          <w:color w:val="00B0F0"/>
          <w:sz w:val="20"/>
          <w:szCs w:val="20"/>
          <w:lang w:val="en-IN"/>
        </w:rPr>
        <w:t xml:space="preserve"> has accurately described the monitoring system implemented for the project. </w:t>
      </w:r>
    </w:p>
    <w:p w14:paraId="0D8D7084" w14:textId="7F72BFAC"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the description is consistent with the monitoring system outlined in the Design Certified </w:t>
      </w:r>
      <w:r w:rsidR="009E5A11">
        <w:rPr>
          <w:rFonts w:asciiTheme="majorHAnsi" w:hAnsiTheme="majorHAnsi"/>
          <w:i/>
          <w:iCs/>
          <w:color w:val="00B0F0"/>
          <w:sz w:val="20"/>
          <w:szCs w:val="20"/>
          <w:lang w:val="en-IN"/>
        </w:rPr>
        <w:t>P</w:t>
      </w:r>
      <w:r>
        <w:rPr>
          <w:rFonts w:asciiTheme="majorHAnsi" w:hAnsiTheme="majorHAnsi"/>
          <w:i/>
          <w:iCs/>
          <w:color w:val="00B0F0"/>
          <w:sz w:val="20"/>
          <w:szCs w:val="20"/>
          <w:lang w:val="en-IN"/>
        </w:rPr>
        <w:t>DD</w:t>
      </w:r>
      <w:r w:rsidRPr="00834A85">
        <w:rPr>
          <w:rFonts w:asciiTheme="majorHAnsi" w:hAnsiTheme="majorHAnsi"/>
          <w:i/>
          <w:iCs/>
          <w:color w:val="00B0F0"/>
          <w:sz w:val="20"/>
          <w:szCs w:val="20"/>
          <w:lang w:val="en-IN"/>
        </w:rPr>
        <w:t xml:space="preserve">. </w:t>
      </w:r>
    </w:p>
    <w:p w14:paraId="06222BE2"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all key elements (e.g., parameters monitored, data collection procedures, roles and responsibilities, QA/QC procedures, data management systems) are clearly described and supported by evidence (e.g., monitoring manuals, SOPs, data logs, system screenshots). </w:t>
      </w:r>
    </w:p>
    <w:p w14:paraId="67FA2BDB" w14:textId="77777777"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consistency with actual implementation</w:t>
      </w:r>
      <w:r w:rsidRPr="00834A85">
        <w:rPr>
          <w:rFonts w:asciiTheme="majorHAnsi" w:hAnsiTheme="majorHAnsi"/>
          <w:i/>
          <w:iCs/>
          <w:color w:val="00B0F0"/>
          <w:sz w:val="20"/>
          <w:szCs w:val="20"/>
          <w:lang w:val="en-IN"/>
        </w:rPr>
        <w:t xml:space="preserve"> </w:t>
      </w:r>
    </w:p>
    <w:p w14:paraId="03715797"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the monitoring system described is reflective of the actual practices observed during site visits (if applicable) and/or through remote assessment. </w:t>
      </w:r>
    </w:p>
    <w:p w14:paraId="2E39E5F7"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Identify any discrepancies between documented procedures and actual implementation. </w:t>
      </w:r>
    </w:p>
    <w:p w14:paraId="7E3811B7" w14:textId="77777777"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monitoring plan compliance with applied methodologies</w:t>
      </w:r>
      <w:r w:rsidRPr="00834A85">
        <w:rPr>
          <w:rFonts w:asciiTheme="majorHAnsi" w:hAnsiTheme="majorHAnsi"/>
          <w:i/>
          <w:iCs/>
          <w:color w:val="00B0F0"/>
          <w:sz w:val="20"/>
          <w:szCs w:val="20"/>
          <w:lang w:val="en-IN"/>
        </w:rPr>
        <w:t xml:space="preserve"> </w:t>
      </w:r>
    </w:p>
    <w:p w14:paraId="480C8347"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the monitoring plan, as implemented, complies with the requirements of the applied methodologies, including: </w:t>
      </w:r>
    </w:p>
    <w:p w14:paraId="231526EB" w14:textId="77777777" w:rsidR="00602A81" w:rsidRPr="00834A85" w:rsidRDefault="00602A81" w:rsidP="00D32346">
      <w:pPr>
        <w:numPr>
          <w:ilvl w:val="2"/>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Correct parameters monitored </w:t>
      </w:r>
    </w:p>
    <w:p w14:paraId="7D82BCF7" w14:textId="77777777" w:rsidR="00602A81" w:rsidRPr="00834A85" w:rsidRDefault="00602A81" w:rsidP="00D32346">
      <w:pPr>
        <w:numPr>
          <w:ilvl w:val="2"/>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Appropriate measurement methods and frequency </w:t>
      </w:r>
    </w:p>
    <w:p w14:paraId="1B984765" w14:textId="77777777" w:rsidR="00602A81" w:rsidRPr="00834A85" w:rsidRDefault="00602A81" w:rsidP="00D32346">
      <w:pPr>
        <w:numPr>
          <w:ilvl w:val="2"/>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Use of prescribed formulas and emission factors </w:t>
      </w:r>
    </w:p>
    <w:p w14:paraId="3BF7A451"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any methodological requirements related to data handling, conservativeness, and uncertainty are adhered to. </w:t>
      </w:r>
    </w:p>
    <w:p w14:paraId="26677ADD" w14:textId="77777777"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compliance with standardized baselines (if applicable)</w:t>
      </w:r>
      <w:r w:rsidRPr="00834A85">
        <w:rPr>
          <w:rFonts w:asciiTheme="majorHAnsi" w:hAnsiTheme="majorHAnsi"/>
          <w:i/>
          <w:iCs/>
          <w:color w:val="00B0F0"/>
          <w:sz w:val="20"/>
          <w:szCs w:val="20"/>
          <w:lang w:val="en-IN"/>
        </w:rPr>
        <w:t xml:space="preserve"> </w:t>
      </w:r>
    </w:p>
    <w:p w14:paraId="6AE1360B"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the monitoring plan aligns with the requirements of any applied standardized baselines, including data collection, eligibility conditions, and parameter monitoring requirements. </w:t>
      </w:r>
    </w:p>
    <w:p w14:paraId="5CE321F4" w14:textId="77777777"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compliance with other applicable methodological/regulatory documents</w:t>
      </w:r>
      <w:r w:rsidRPr="00834A85">
        <w:rPr>
          <w:rFonts w:asciiTheme="majorHAnsi" w:hAnsiTheme="majorHAnsi"/>
          <w:i/>
          <w:iCs/>
          <w:color w:val="00B0F0"/>
          <w:sz w:val="20"/>
          <w:szCs w:val="20"/>
          <w:lang w:val="en-IN"/>
        </w:rPr>
        <w:t xml:space="preserve"> </w:t>
      </w:r>
    </w:p>
    <w:p w14:paraId="109A8574"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the monitoring plan complies with all other relevant methodological documents and requirements under the applicable validation and verification standard. </w:t>
      </w:r>
    </w:p>
    <w:p w14:paraId="12FE77A1"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Cross-check that any updates, clarifications, or guidance issued by the standard have been appropriately considered. </w:t>
      </w:r>
    </w:p>
    <w:p w14:paraId="47400FB7" w14:textId="6C27B918"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 xml:space="preserve">Evaluate changes from Design Certified </w:t>
      </w:r>
      <w:r w:rsidR="00DC7124">
        <w:rPr>
          <w:rFonts w:asciiTheme="majorHAnsi" w:hAnsiTheme="majorHAnsi"/>
          <w:b/>
          <w:bCs/>
          <w:i/>
          <w:iCs/>
          <w:color w:val="00B0F0"/>
          <w:sz w:val="20"/>
          <w:szCs w:val="20"/>
          <w:lang w:val="en-IN"/>
        </w:rPr>
        <w:t>P</w:t>
      </w:r>
      <w:r>
        <w:rPr>
          <w:rFonts w:asciiTheme="majorHAnsi" w:hAnsiTheme="majorHAnsi"/>
          <w:b/>
          <w:bCs/>
          <w:i/>
          <w:iCs/>
          <w:color w:val="00B0F0"/>
          <w:sz w:val="20"/>
          <w:szCs w:val="20"/>
          <w:lang w:val="en-IN"/>
        </w:rPr>
        <w:t>DD</w:t>
      </w:r>
      <w:r w:rsidRPr="00834A85">
        <w:rPr>
          <w:rFonts w:asciiTheme="majorHAnsi" w:hAnsiTheme="majorHAnsi"/>
          <w:i/>
          <w:iCs/>
          <w:color w:val="00B0F0"/>
          <w:sz w:val="20"/>
          <w:szCs w:val="20"/>
          <w:lang w:val="en-IN"/>
        </w:rPr>
        <w:t xml:space="preserve"> </w:t>
      </w:r>
    </w:p>
    <w:p w14:paraId="7FA7AA1B" w14:textId="48B827A3"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Identify any deviations in the monitoring system or plan compared to the Design Certified </w:t>
      </w:r>
      <w:r w:rsidR="00B26853">
        <w:rPr>
          <w:rFonts w:asciiTheme="majorHAnsi" w:hAnsiTheme="majorHAnsi"/>
          <w:i/>
          <w:iCs/>
          <w:color w:val="00B0F0"/>
          <w:sz w:val="20"/>
          <w:szCs w:val="20"/>
          <w:lang w:val="en-IN"/>
        </w:rPr>
        <w:t>P</w:t>
      </w:r>
      <w:r>
        <w:rPr>
          <w:rFonts w:asciiTheme="majorHAnsi" w:hAnsiTheme="majorHAnsi"/>
          <w:i/>
          <w:iCs/>
          <w:color w:val="00B0F0"/>
          <w:sz w:val="20"/>
          <w:szCs w:val="20"/>
          <w:lang w:val="en-IN"/>
        </w:rPr>
        <w:t>DD</w:t>
      </w:r>
      <w:r w:rsidRPr="00834A85">
        <w:rPr>
          <w:rFonts w:asciiTheme="majorHAnsi" w:hAnsiTheme="majorHAnsi"/>
          <w:i/>
          <w:iCs/>
          <w:color w:val="00B0F0"/>
          <w:sz w:val="20"/>
          <w:szCs w:val="20"/>
          <w:lang w:val="en-IN"/>
        </w:rPr>
        <w:t xml:space="preserve">. </w:t>
      </w:r>
    </w:p>
    <w:p w14:paraId="5E35CAB6"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Assess whether such changes are clearly justified, transparently reported, and permissible under applicable requirements. </w:t>
      </w:r>
    </w:p>
    <w:p w14:paraId="50AEA087"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changes impact the accuracy, completeness, or conservativeness of monitoring. </w:t>
      </w:r>
    </w:p>
    <w:p w14:paraId="565130E9" w14:textId="77777777" w:rsidR="00602A81" w:rsidRPr="00834A85" w:rsidRDefault="00602A81" w:rsidP="00D32346">
      <w:pPr>
        <w:numPr>
          <w:ilvl w:val="0"/>
          <w:numId w:val="41"/>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data integrity and reliability</w:t>
      </w:r>
      <w:r w:rsidRPr="00834A85">
        <w:rPr>
          <w:rFonts w:asciiTheme="majorHAnsi" w:hAnsiTheme="majorHAnsi"/>
          <w:i/>
          <w:iCs/>
          <w:color w:val="00B0F0"/>
          <w:sz w:val="20"/>
          <w:szCs w:val="20"/>
          <w:lang w:val="en-IN"/>
        </w:rPr>
        <w:t xml:space="preserve"> </w:t>
      </w:r>
    </w:p>
    <w:p w14:paraId="03CE3AA2" w14:textId="77777777" w:rsidR="00602A81" w:rsidRPr="00834A85" w:rsidRDefault="00602A81" w:rsidP="00D32346">
      <w:pPr>
        <w:numPr>
          <w:ilvl w:val="1"/>
          <w:numId w:val="41"/>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the monitoring system ensures robust, transparent, and traceable data collection and management. </w:t>
      </w:r>
    </w:p>
    <w:p w14:paraId="4B18543B" w14:textId="19AC001E" w:rsidR="00BB4163" w:rsidRPr="00D2588E" w:rsidRDefault="00602A81" w:rsidP="00602A81">
      <w:pPr>
        <w:jc w:val="both"/>
        <w:rPr>
          <w:rFonts w:asciiTheme="majorHAnsi" w:hAnsiTheme="majorHAnsi"/>
          <w:i/>
          <w:iCs/>
          <w:color w:val="00B0F0"/>
          <w:sz w:val="20"/>
          <w:szCs w:val="20"/>
        </w:rPr>
      </w:pPr>
      <w:r w:rsidRPr="00834A85">
        <w:rPr>
          <w:rFonts w:asciiTheme="majorHAnsi" w:hAnsiTheme="majorHAnsi"/>
          <w:i/>
          <w:iCs/>
          <w:color w:val="00B0F0"/>
          <w:sz w:val="20"/>
          <w:szCs w:val="20"/>
          <w:lang w:val="en-IN"/>
        </w:rPr>
        <w:t>Verify the presence and implementation of QA/QC procedures</w:t>
      </w:r>
      <w:r w:rsidR="00BB4163" w:rsidRPr="00D2588E">
        <w:rPr>
          <w:rFonts w:asciiTheme="majorHAnsi" w:hAnsiTheme="majorHAnsi"/>
          <w:i/>
          <w:iCs/>
          <w:color w:val="00B0F0"/>
          <w:sz w:val="20"/>
          <w:szCs w:val="20"/>
        </w:rPr>
        <w:t>.</w:t>
      </w:r>
    </w:p>
    <w:p w14:paraId="4A9619CD" w14:textId="25BE5ED5" w:rsidR="002D1750" w:rsidRPr="00CA5FD7" w:rsidRDefault="002D1750" w:rsidP="005E47B4">
      <w:pPr>
        <w:pStyle w:val="Heading1"/>
        <w:shd w:val="clear" w:color="auto" w:fill="00B9BD"/>
        <w:spacing w:before="120" w:after="120" w:line="276" w:lineRule="auto"/>
        <w:ind w:left="1980" w:hanging="1980"/>
        <w:contextualSpacing w:val="0"/>
        <w:rPr>
          <w:rFonts w:asciiTheme="majorHAnsi" w:hAnsiTheme="majorHAnsi"/>
          <w:color w:val="4D4D4C"/>
          <w:szCs w:val="26"/>
        </w:rPr>
      </w:pPr>
      <w:bookmarkStart w:id="80" w:name="_Toc40962747"/>
      <w:bookmarkStart w:id="81" w:name="_Ref47706326"/>
      <w:bookmarkStart w:id="82" w:name="_Ref49860677"/>
      <w:bookmarkStart w:id="83" w:name="_Toc215295451"/>
      <w:bookmarkStart w:id="84" w:name="_Toc224144163"/>
      <w:bookmarkStart w:id="85" w:name="_Toc229656385"/>
      <w:r w:rsidRPr="00CA5FD7">
        <w:rPr>
          <w:rFonts w:asciiTheme="majorHAnsi" w:hAnsiTheme="majorHAnsi"/>
          <w:color w:val="4D4D4C"/>
          <w:szCs w:val="26"/>
        </w:rPr>
        <w:t xml:space="preserve">SECTION D. </w:t>
      </w:r>
      <w:r w:rsidR="00A41EEF" w:rsidRPr="00CA5FD7">
        <w:rPr>
          <w:rFonts w:asciiTheme="majorHAnsi" w:hAnsiTheme="majorHAnsi"/>
          <w:color w:val="4D4D4C"/>
          <w:szCs w:val="26"/>
        </w:rPr>
        <w:t xml:space="preserve">compliance of </w:t>
      </w:r>
      <w:bookmarkEnd w:id="80"/>
      <w:bookmarkEnd w:id="81"/>
      <w:bookmarkEnd w:id="82"/>
      <w:bookmarkEnd w:id="83"/>
      <w:bookmarkEnd w:id="84"/>
      <w:r w:rsidR="006D58AC">
        <w:rPr>
          <w:rFonts w:asciiTheme="majorHAnsi" w:hAnsiTheme="majorHAnsi"/>
          <w:color w:val="4D4D4C"/>
          <w:szCs w:val="26"/>
        </w:rPr>
        <w:t xml:space="preserve">monitoring activities with </w:t>
      </w:r>
      <w:r w:rsidR="00390D02">
        <w:rPr>
          <w:rFonts w:asciiTheme="majorHAnsi" w:hAnsiTheme="majorHAnsi"/>
          <w:color w:val="4D4D4C"/>
          <w:szCs w:val="26"/>
        </w:rPr>
        <w:t>design certified monitoring plan</w:t>
      </w:r>
      <w:bookmarkEnd w:id="85"/>
    </w:p>
    <w:p w14:paraId="7B68A85B" w14:textId="799CFEE3" w:rsidR="002D1750" w:rsidRPr="00D2588E" w:rsidRDefault="002D1750" w:rsidP="00D32346">
      <w:pPr>
        <w:pStyle w:val="Heading2"/>
        <w:spacing w:before="0"/>
        <w:ind w:left="630" w:hanging="630"/>
      </w:pPr>
      <w:bookmarkStart w:id="86" w:name="_Ref418094907"/>
      <w:bookmarkStart w:id="87" w:name="_Toc40962748"/>
      <w:bookmarkStart w:id="88" w:name="_Toc215295452"/>
      <w:bookmarkStart w:id="89" w:name="_Toc224144164"/>
      <w:r w:rsidRPr="00F224FE">
        <w:t>D.1</w:t>
      </w:r>
      <w:r w:rsidR="00BE2C37" w:rsidRPr="00D2588E">
        <w:rPr>
          <w:caps w:val="0"/>
        </w:rPr>
        <w:t>. Data and parameters fixed ex ante or at renewal of crediting period</w:t>
      </w:r>
      <w:bookmarkEnd w:id="86"/>
      <w:bookmarkEnd w:id="87"/>
      <w:bookmarkEnd w:id="88"/>
      <w:bookmarkEnd w:id="89"/>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487BFF" w:rsidRPr="00487BFF" w14:paraId="6A880D85" w14:textId="77777777" w:rsidTr="00B37E9C">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1487F0"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FC792"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644815AD" w14:textId="77777777" w:rsidTr="00B37E9C">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07B8D39"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57862"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1B45E921" w14:textId="77777777" w:rsidTr="00B37E9C">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C747D87"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86F2"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bl>
    <w:p w14:paraId="194EFC84" w14:textId="77777777" w:rsidR="00776D63" w:rsidRDefault="00776D63" w:rsidP="00BE2C37">
      <w:pPr>
        <w:spacing w:line="276" w:lineRule="auto"/>
        <w:jc w:val="both"/>
        <w:rPr>
          <w:rFonts w:asciiTheme="majorHAnsi" w:hAnsiTheme="majorHAnsi"/>
          <w:i/>
          <w:iCs/>
          <w:color w:val="00B0F0"/>
          <w:sz w:val="20"/>
          <w:szCs w:val="20"/>
          <w:lang w:val="en-GB"/>
        </w:rPr>
      </w:pPr>
    </w:p>
    <w:p w14:paraId="43BFD9D5" w14:textId="3F00B5E6" w:rsidR="002F3350" w:rsidRPr="00D2588E" w:rsidRDefault="00B37E9C" w:rsidP="00BE2C37">
      <w:pPr>
        <w:spacing w:line="276" w:lineRule="auto"/>
        <w:jc w:val="both"/>
        <w:rPr>
          <w:rFonts w:asciiTheme="majorHAnsi" w:hAnsiTheme="majorHAnsi"/>
          <w:i/>
          <w:iCs/>
          <w:color w:val="00B0F0"/>
          <w:sz w:val="20"/>
          <w:szCs w:val="20"/>
          <w:lang w:val="en-GB"/>
        </w:rPr>
      </w:pPr>
      <w:r w:rsidRPr="00D2588E">
        <w:rPr>
          <w:rFonts w:asciiTheme="majorHAnsi" w:hAnsiTheme="majorHAnsi"/>
          <w:i/>
          <w:iCs/>
          <w:color w:val="00B0F0"/>
          <w:sz w:val="20"/>
          <w:szCs w:val="20"/>
          <w:lang w:val="en-GB"/>
        </w:rPr>
        <w:t>Explain how each of the ex-ante parameters applied for the GHG calculations were assessed in accordance with the applicable requirements of the applied methodologies, standardized baselines and the other applied methodological regulatory documents to calculate baseline emissions/removals, project emissions/removals and leakage as well as GHG emission reductions or net GHG removals in accordance with the applicable requirements in the validation and verification standard.</w:t>
      </w:r>
    </w:p>
    <w:p w14:paraId="408FE89D" w14:textId="584A0E38" w:rsidR="002D1750" w:rsidRPr="00D2588E" w:rsidRDefault="00C55A4E" w:rsidP="00E41AAE">
      <w:pPr>
        <w:pStyle w:val="Heading2"/>
      </w:pPr>
      <w:bookmarkStart w:id="90" w:name="_Ref418094911"/>
      <w:bookmarkStart w:id="91" w:name="_Toc40962777"/>
      <w:bookmarkStart w:id="92" w:name="_Toc215295453"/>
      <w:bookmarkStart w:id="93" w:name="_Toc224144165"/>
      <w:r w:rsidRPr="00D2588E">
        <w:rPr>
          <w:caps w:val="0"/>
        </w:rPr>
        <w:t>D.2</w:t>
      </w:r>
      <w:r>
        <w:rPr>
          <w:caps w:val="0"/>
        </w:rPr>
        <w:t>. D</w:t>
      </w:r>
      <w:r w:rsidRPr="00D2588E">
        <w:rPr>
          <w:caps w:val="0"/>
        </w:rPr>
        <w:t>ata and parameters monitored</w:t>
      </w:r>
      <w:bookmarkEnd w:id="90"/>
      <w:bookmarkEnd w:id="91"/>
      <w:bookmarkEnd w:id="92"/>
      <w:bookmarkEnd w:id="9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487BFF" w:rsidRPr="00487BFF" w14:paraId="1B002E45" w14:textId="77777777" w:rsidTr="00255AC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99C0CAD"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F0E9B"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38D2F97F" w14:textId="77777777" w:rsidTr="00255AC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FBDE5C"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72B3"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10494E74" w14:textId="77777777" w:rsidTr="00255AC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BA4705"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3420A"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bl>
    <w:p w14:paraId="262A936A" w14:textId="77777777" w:rsidR="005B1C63" w:rsidRDefault="005B1C63" w:rsidP="005B1C63">
      <w:pPr>
        <w:spacing w:line="276" w:lineRule="auto"/>
        <w:jc w:val="both"/>
        <w:rPr>
          <w:rFonts w:asciiTheme="majorHAnsi" w:hAnsiTheme="majorHAnsi"/>
          <w:i/>
          <w:iCs/>
          <w:color w:val="00B0F0"/>
          <w:sz w:val="20"/>
          <w:szCs w:val="20"/>
        </w:rPr>
      </w:pPr>
    </w:p>
    <w:p w14:paraId="03486C55" w14:textId="77777777" w:rsidR="008E31B4" w:rsidRPr="00E207A0" w:rsidRDefault="008E31B4" w:rsidP="008E31B4">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Explain how the data and parameters to be monitored that are used in the equations to calculate GHG emission reductions or net GHG removals were assessed in accordance with the applicable requirements in the validation and verification standard.</w:t>
      </w:r>
    </w:p>
    <w:p w14:paraId="0C709C2C" w14:textId="77777777" w:rsidR="008E31B4" w:rsidRPr="00E207A0" w:rsidRDefault="008E31B4" w:rsidP="008E31B4">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Determine whether the monitoring activities comply with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 xml:space="preserve">ed </w:t>
      </w:r>
      <w:r w:rsidRPr="00E207A0">
        <w:rPr>
          <w:rFonts w:asciiTheme="majorHAnsi" w:hAnsiTheme="majorHAnsi"/>
          <w:i/>
          <w:iCs/>
          <w:color w:val="00B0F0"/>
          <w:sz w:val="20"/>
          <w:szCs w:val="20"/>
        </w:rPr>
        <w:t xml:space="preserve">monitoring plan in accordance with the applicable verification requirements related to the compliance of monitoring activities with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ed</w:t>
      </w:r>
      <w:r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 in the validation and verification standard.</w:t>
      </w:r>
    </w:p>
    <w:p w14:paraId="57240CAB" w14:textId="77777777" w:rsidR="008E31B4" w:rsidRPr="00E207A0" w:rsidRDefault="008E31B4" w:rsidP="008E31B4">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Where the project developer applied a sampling approach for the determination of data and parameters monitored, determine in section D.4 whether the sampling efforts and surveys comply with the validated sampling plan in accordance with the applicable verification requirements related to the compliance of monitoring activities with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ed</w:t>
      </w:r>
      <w:r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w:t>
      </w:r>
    </w:p>
    <w:p w14:paraId="5E91FEB7" w14:textId="1D06CDF0" w:rsidR="00F74FED" w:rsidRPr="00D2588E" w:rsidRDefault="008E31B4" w:rsidP="008E31B4">
      <w:pPr>
        <w:spacing w:line="276" w:lineRule="auto"/>
        <w:jc w:val="both"/>
        <w:rPr>
          <w:rFonts w:asciiTheme="majorHAnsi" w:hAnsiTheme="majorHAnsi"/>
          <w:color w:val="00B0F0"/>
          <w:sz w:val="20"/>
          <w:szCs w:val="20"/>
          <w:lang w:val="en-GB"/>
        </w:rPr>
      </w:pPr>
      <w:r w:rsidRPr="00E207A0">
        <w:rPr>
          <w:rFonts w:asciiTheme="majorHAnsi" w:hAnsiTheme="majorHAnsi"/>
          <w:i/>
          <w:iCs/>
          <w:color w:val="00B0F0"/>
          <w:sz w:val="20"/>
          <w:szCs w:val="20"/>
        </w:rPr>
        <w:t xml:space="preserve">For each item of data and parameter monitored, determine whether the calibration was conducted at the frequency as specified by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ed</w:t>
      </w:r>
      <w:r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 xml:space="preserve">monitoring plan, applied methodologies, and applied </w:t>
      </w:r>
      <w:proofErr w:type="spellStart"/>
      <w:r w:rsidRPr="00E207A0">
        <w:rPr>
          <w:rFonts w:asciiTheme="majorHAnsi" w:hAnsiTheme="majorHAnsi"/>
          <w:i/>
          <w:iCs/>
          <w:color w:val="00B0F0"/>
          <w:sz w:val="20"/>
          <w:szCs w:val="20"/>
        </w:rPr>
        <w:t>standardi</w:t>
      </w:r>
      <w:r>
        <w:rPr>
          <w:rFonts w:asciiTheme="majorHAnsi" w:hAnsiTheme="majorHAnsi"/>
          <w:i/>
          <w:iCs/>
          <w:color w:val="00B0F0"/>
          <w:sz w:val="20"/>
          <w:szCs w:val="20"/>
        </w:rPr>
        <w:t>s</w:t>
      </w:r>
      <w:r w:rsidRPr="00E207A0">
        <w:rPr>
          <w:rFonts w:asciiTheme="majorHAnsi" w:hAnsiTheme="majorHAnsi"/>
          <w:i/>
          <w:iCs/>
          <w:color w:val="00B0F0"/>
          <w:sz w:val="20"/>
          <w:szCs w:val="20"/>
        </w:rPr>
        <w:t>ed</w:t>
      </w:r>
      <w:proofErr w:type="spellEnd"/>
      <w:r w:rsidRPr="00E207A0">
        <w:rPr>
          <w:rFonts w:asciiTheme="majorHAnsi" w:hAnsiTheme="majorHAnsi"/>
          <w:i/>
          <w:iCs/>
          <w:color w:val="00B0F0"/>
          <w:sz w:val="20"/>
          <w:szCs w:val="20"/>
        </w:rPr>
        <w:t xml:space="preserve"> baselines and the other applied methodological regulatory documents in accordance with the applicable verification requirements related to the compliance with the calibration frequency requirements for measuring instruments in the validation and verification standard</w:t>
      </w:r>
    </w:p>
    <w:p w14:paraId="3617B4E1" w14:textId="6B854647" w:rsidR="002D1750" w:rsidRPr="00D2588E" w:rsidRDefault="00A77167" w:rsidP="005E47B4">
      <w:pPr>
        <w:pStyle w:val="Heading2"/>
        <w:tabs>
          <w:tab w:val="clear" w:pos="142"/>
          <w:tab w:val="left" w:pos="720"/>
        </w:tabs>
        <w:ind w:left="630" w:hanging="630"/>
      </w:pPr>
      <w:bookmarkStart w:id="94" w:name="_Toc215295454"/>
      <w:bookmarkStart w:id="95" w:name="_Toc224144166"/>
      <w:r w:rsidRPr="00D2588E">
        <w:rPr>
          <w:caps w:val="0"/>
        </w:rPr>
        <w:t>D.3. Comparison of monitored parameters with previous monitoring period</w:t>
      </w:r>
      <w:bookmarkEnd w:id="94"/>
      <w:bookmarkEnd w:id="95"/>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487BFF" w:rsidRPr="00487BFF" w14:paraId="73B431A1" w14:textId="77777777" w:rsidTr="00547F8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368C7A2"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bookmarkStart w:id="96" w:name="_Toc341456040"/>
            <w:bookmarkStart w:id="97" w:name="_Toc40962778"/>
            <w:r w:rsidRPr="00487BFF">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F372A"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7621B388" w14:textId="77777777" w:rsidTr="00547F8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E0D27D"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7FFEA"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6C75FEB3" w14:textId="77777777" w:rsidTr="00547F8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F16E75"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73055"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bl>
    <w:p w14:paraId="7F88C719" w14:textId="77777777" w:rsidR="00776D63" w:rsidRDefault="00776D63" w:rsidP="00A77167">
      <w:pPr>
        <w:spacing w:line="276" w:lineRule="auto"/>
        <w:jc w:val="both"/>
        <w:rPr>
          <w:rFonts w:asciiTheme="majorHAnsi" w:hAnsiTheme="majorHAnsi"/>
          <w:i/>
          <w:iCs/>
          <w:color w:val="00B0F0"/>
          <w:sz w:val="20"/>
          <w:szCs w:val="20"/>
        </w:rPr>
      </w:pPr>
    </w:p>
    <w:p w14:paraId="0174A923" w14:textId="063A2421" w:rsidR="002D1750" w:rsidRPr="00D2588E" w:rsidRDefault="00547F88" w:rsidP="00A77167">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For Community Service Activities, please state and compare monitored parameters in D.2 with the previous monitoring period. Provide a short explanation for any values that have increased/ or are less conservative.</w:t>
      </w:r>
    </w:p>
    <w:p w14:paraId="738944AE" w14:textId="3123818C" w:rsidR="002D1750" w:rsidRPr="00D2588E" w:rsidRDefault="00A77167" w:rsidP="00E41AAE">
      <w:pPr>
        <w:pStyle w:val="Heading2"/>
      </w:pPr>
      <w:bookmarkStart w:id="98" w:name="_Toc215295455"/>
      <w:bookmarkStart w:id="99" w:name="_Toc224144167"/>
      <w:r w:rsidRPr="00D2588E">
        <w:rPr>
          <w:caps w:val="0"/>
        </w:rPr>
        <w:t>D.4. Implementation of sampling plan</w:t>
      </w:r>
      <w:bookmarkEnd w:id="96"/>
      <w:bookmarkEnd w:id="97"/>
      <w:bookmarkEnd w:id="98"/>
      <w:bookmarkEnd w:id="99"/>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487BFF" w:rsidRPr="00487BFF" w14:paraId="7ED27A75" w14:textId="77777777" w:rsidTr="00B1301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4827D1"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C62AD"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0B74249C" w14:textId="77777777" w:rsidTr="00B1301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B0E51E"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B199"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5B141766" w14:textId="77777777" w:rsidTr="00B1301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AD290D"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C89EC"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bl>
    <w:p w14:paraId="01F34E6A" w14:textId="77777777" w:rsidR="00776D63" w:rsidRDefault="00776D63" w:rsidP="00765B3C">
      <w:pPr>
        <w:widowControl w:val="0"/>
        <w:tabs>
          <w:tab w:val="left" w:pos="1213"/>
        </w:tabs>
        <w:autoSpaceDE w:val="0"/>
        <w:autoSpaceDN w:val="0"/>
        <w:spacing w:before="118" w:line="240" w:lineRule="auto"/>
        <w:ind w:right="298"/>
        <w:jc w:val="both"/>
        <w:rPr>
          <w:rFonts w:asciiTheme="majorHAnsi" w:hAnsiTheme="majorHAnsi"/>
          <w:i/>
          <w:iCs/>
          <w:color w:val="00B0F0"/>
          <w:sz w:val="20"/>
          <w:szCs w:val="20"/>
          <w:lang w:val="en-GB"/>
        </w:rPr>
      </w:pPr>
    </w:p>
    <w:p w14:paraId="60796180" w14:textId="3D4B045E" w:rsidR="002D1750" w:rsidRPr="00D2588E" w:rsidRDefault="00B13012" w:rsidP="00765B3C">
      <w:pPr>
        <w:widowControl w:val="0"/>
        <w:tabs>
          <w:tab w:val="left" w:pos="1213"/>
        </w:tabs>
        <w:autoSpaceDE w:val="0"/>
        <w:autoSpaceDN w:val="0"/>
        <w:spacing w:before="118" w:line="240" w:lineRule="auto"/>
        <w:ind w:right="298"/>
        <w:jc w:val="both"/>
        <w:rPr>
          <w:rFonts w:asciiTheme="majorHAnsi" w:eastAsia="Arial" w:hAnsiTheme="majorHAnsi" w:cs="Arial"/>
          <w:i/>
          <w:color w:val="006FC0"/>
          <w:sz w:val="20"/>
          <w:szCs w:val="20"/>
          <w14:cntxtAlts w14:val="0"/>
        </w:rPr>
      </w:pPr>
      <w:r w:rsidRPr="00D2588E">
        <w:rPr>
          <w:rFonts w:asciiTheme="majorHAnsi" w:hAnsiTheme="majorHAnsi"/>
          <w:i/>
          <w:iCs/>
          <w:color w:val="00B0F0"/>
          <w:sz w:val="20"/>
          <w:szCs w:val="20"/>
          <w:lang w:val="en-GB"/>
        </w:rPr>
        <w:t xml:space="preserve">Explain how the </w:t>
      </w:r>
      <w:r w:rsidRPr="00D2588E">
        <w:rPr>
          <w:rFonts w:asciiTheme="majorHAnsi" w:eastAsia="Arial" w:hAnsiTheme="majorHAnsi" w:cs="Arial"/>
          <w:i/>
          <w:iCs/>
          <w:color w:val="00B0F0"/>
          <w:spacing w:val="-2"/>
          <w:sz w:val="20"/>
          <w:szCs w:val="20"/>
          <w14:cntxtAlts w14:val="0"/>
        </w:rPr>
        <w:t>sampling plan is assesse</w:t>
      </w:r>
      <w:r w:rsidR="007E1ED6">
        <w:rPr>
          <w:rFonts w:asciiTheme="majorHAnsi" w:eastAsia="Arial" w:hAnsiTheme="majorHAnsi" w:cs="Arial"/>
          <w:i/>
          <w:iCs/>
          <w:color w:val="00B0F0"/>
          <w:spacing w:val="-2"/>
          <w:sz w:val="20"/>
          <w:szCs w:val="20"/>
          <w14:cntxtAlts w14:val="0"/>
        </w:rPr>
        <w:t>d</w:t>
      </w:r>
      <w:r w:rsidRPr="00D2588E">
        <w:rPr>
          <w:rFonts w:asciiTheme="majorHAnsi" w:eastAsia="Arial" w:hAnsiTheme="majorHAnsi" w:cs="Arial"/>
          <w:i/>
          <w:iCs/>
          <w:color w:val="00B0F0"/>
          <w:spacing w:val="-2"/>
          <w:sz w:val="20"/>
          <w:szCs w:val="20"/>
          <w14:cntxtAlts w14:val="0"/>
        </w:rPr>
        <w:t xml:space="preserve"> in accordance with the</w:t>
      </w:r>
      <w:r w:rsidR="00332127">
        <w:rPr>
          <w:rFonts w:asciiTheme="majorHAnsi" w:eastAsia="Arial" w:hAnsiTheme="majorHAnsi" w:cs="Arial"/>
          <w:i/>
          <w:iCs/>
          <w:color w:val="00B0F0"/>
          <w:spacing w:val="-2"/>
          <w:sz w:val="20"/>
          <w:szCs w:val="20"/>
          <w14:cntxtAlts w14:val="0"/>
        </w:rPr>
        <w:t xml:space="preserve"> latest available</w:t>
      </w:r>
      <w:r w:rsidRPr="00D2588E">
        <w:rPr>
          <w:rFonts w:asciiTheme="majorHAnsi" w:eastAsia="Arial" w:hAnsiTheme="majorHAnsi" w:cs="Arial"/>
          <w:i/>
          <w:iCs/>
          <w:color w:val="00B0F0"/>
          <w:spacing w:val="-2"/>
          <w:sz w:val="20"/>
          <w:szCs w:val="20"/>
          <w14:cntxtAlts w14:val="0"/>
        </w:rPr>
        <w:t xml:space="preserve"> standard for sampling and surveys for </w:t>
      </w:r>
      <w:r w:rsidR="00570B72">
        <w:rPr>
          <w:rFonts w:asciiTheme="majorHAnsi" w:eastAsia="Arial" w:hAnsiTheme="majorHAnsi" w:cs="Arial"/>
          <w:i/>
          <w:iCs/>
          <w:color w:val="00B0F0"/>
          <w:spacing w:val="-2"/>
          <w:sz w:val="20"/>
          <w:szCs w:val="20"/>
          <w14:cntxtAlts w14:val="0"/>
        </w:rPr>
        <w:t>CDM/</w:t>
      </w:r>
      <w:r w:rsidR="00BA78E2">
        <w:rPr>
          <w:rFonts w:asciiTheme="majorHAnsi" w:eastAsia="Arial" w:hAnsiTheme="majorHAnsi" w:cs="Arial"/>
          <w:i/>
          <w:iCs/>
          <w:color w:val="00B0F0"/>
          <w:spacing w:val="-2"/>
          <w:sz w:val="20"/>
          <w:szCs w:val="20"/>
          <w14:cntxtAlts w14:val="0"/>
        </w:rPr>
        <w:t xml:space="preserve">Paris Agreement Crediting </w:t>
      </w:r>
      <w:r w:rsidR="00570B72">
        <w:rPr>
          <w:rFonts w:asciiTheme="majorHAnsi" w:eastAsia="Arial" w:hAnsiTheme="majorHAnsi" w:cs="Arial"/>
          <w:i/>
          <w:iCs/>
          <w:color w:val="00B0F0"/>
          <w:spacing w:val="-2"/>
          <w:sz w:val="20"/>
          <w:szCs w:val="20"/>
          <w14:cntxtAlts w14:val="0"/>
        </w:rPr>
        <w:t>M</w:t>
      </w:r>
      <w:r w:rsidR="00570B72" w:rsidRPr="00D2588E">
        <w:rPr>
          <w:rFonts w:asciiTheme="majorHAnsi" w:eastAsia="Arial" w:hAnsiTheme="majorHAnsi" w:cs="Arial"/>
          <w:i/>
          <w:iCs/>
          <w:color w:val="00B0F0"/>
          <w:spacing w:val="-2"/>
          <w:sz w:val="20"/>
          <w:szCs w:val="20"/>
          <w14:cntxtAlts w14:val="0"/>
        </w:rPr>
        <w:t>echanism</w:t>
      </w:r>
      <w:r w:rsidRPr="00D2588E">
        <w:rPr>
          <w:rFonts w:asciiTheme="majorHAnsi" w:eastAsia="Arial" w:hAnsiTheme="majorHAnsi" w:cs="Arial"/>
          <w:i/>
          <w:iCs/>
          <w:color w:val="00B0F0"/>
          <w:spacing w:val="-2"/>
          <w:sz w:val="20"/>
          <w:szCs w:val="20"/>
          <w14:cntxtAlts w14:val="0"/>
        </w:rPr>
        <w:t xml:space="preserve"> activities</w:t>
      </w:r>
      <w:r w:rsidR="00570B72">
        <w:rPr>
          <w:rFonts w:asciiTheme="majorHAnsi" w:eastAsia="Arial" w:hAnsiTheme="majorHAnsi" w:cs="Arial"/>
          <w:i/>
          <w:iCs/>
          <w:color w:val="00B0F0"/>
          <w:spacing w:val="-2"/>
          <w:sz w:val="20"/>
          <w:szCs w:val="20"/>
          <w14:cntxtAlts w14:val="0"/>
        </w:rPr>
        <w:t>.</w:t>
      </w:r>
    </w:p>
    <w:p w14:paraId="2B9E657C" w14:textId="5C9EE06E" w:rsidR="002D1750" w:rsidRPr="005E47B4" w:rsidRDefault="00AB05F7" w:rsidP="005E47B4">
      <w:pPr>
        <w:pStyle w:val="Heading2"/>
        <w:tabs>
          <w:tab w:val="clear" w:pos="142"/>
          <w:tab w:val="left" w:pos="720"/>
        </w:tabs>
        <w:ind w:left="630" w:hanging="630"/>
        <w:rPr>
          <w:caps w:val="0"/>
        </w:rPr>
      </w:pPr>
      <w:bookmarkStart w:id="100" w:name="_Toc215295456"/>
      <w:bookmarkStart w:id="101" w:name="_Toc224144168"/>
      <w:r w:rsidRPr="00D2588E">
        <w:rPr>
          <w:caps w:val="0"/>
        </w:rPr>
        <w:t xml:space="preserve">D.5. </w:t>
      </w:r>
      <w:r>
        <w:rPr>
          <w:caps w:val="0"/>
        </w:rPr>
        <w:t>Compliance of m</w:t>
      </w:r>
      <w:r w:rsidRPr="00D2588E">
        <w:rPr>
          <w:caps w:val="0"/>
        </w:rPr>
        <w:t>onitoring and addressing of reversals</w:t>
      </w:r>
      <w:bookmarkEnd w:id="100"/>
      <w:bookmarkEnd w:id="101"/>
      <w:r>
        <w:rPr>
          <w:caps w:val="0"/>
        </w:rPr>
        <w:t xml:space="preserve"> including risk mitigation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487BFF" w:rsidRPr="00487BFF" w14:paraId="2D39317C" w14:textId="77777777" w:rsidTr="0088631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D4E384"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90888"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4F64AA5B" w14:textId="77777777" w:rsidTr="0088631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2C20FE"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A5390"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r w:rsidR="00487BFF" w:rsidRPr="00487BFF" w14:paraId="602C46BE" w14:textId="77777777" w:rsidTr="0088631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E8463D" w14:textId="77777777" w:rsidR="002F3350" w:rsidRPr="00487BFF"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487BFF">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B828D" w14:textId="77777777" w:rsidR="002F3350" w:rsidRPr="00487BFF" w:rsidRDefault="002F3350" w:rsidP="00BD3325">
            <w:pPr>
              <w:pStyle w:val="ParaTickBox"/>
              <w:tabs>
                <w:tab w:val="clear" w:pos="510"/>
              </w:tabs>
              <w:ind w:left="0" w:right="57" w:firstLine="0"/>
              <w:rPr>
                <w:rFonts w:asciiTheme="majorHAnsi" w:hAnsiTheme="majorHAnsi"/>
                <w:color w:val="4D4D4C"/>
                <w:szCs w:val="20"/>
              </w:rPr>
            </w:pPr>
            <w:r w:rsidRPr="00487BFF">
              <w:rPr>
                <w:rFonts w:asciiTheme="majorHAnsi" w:hAnsiTheme="majorHAnsi"/>
                <w:color w:val="4D4D4C"/>
                <w:szCs w:val="20"/>
              </w:rPr>
              <w:t>&gt;&gt;</w:t>
            </w:r>
          </w:p>
        </w:tc>
      </w:tr>
    </w:tbl>
    <w:p w14:paraId="0A4BB703" w14:textId="77777777" w:rsidR="00776D63" w:rsidRDefault="00776D63" w:rsidP="00776D63">
      <w:pPr>
        <w:widowControl w:val="0"/>
        <w:tabs>
          <w:tab w:val="left" w:pos="1213"/>
        </w:tabs>
        <w:autoSpaceDE w:val="0"/>
        <w:autoSpaceDN w:val="0"/>
        <w:spacing w:before="118" w:line="240" w:lineRule="auto"/>
        <w:ind w:right="298"/>
        <w:jc w:val="both"/>
        <w:rPr>
          <w:rFonts w:asciiTheme="majorHAnsi" w:hAnsiTheme="majorHAnsi"/>
          <w:i/>
          <w:iCs/>
          <w:color w:val="00B0F0"/>
          <w:sz w:val="20"/>
          <w:szCs w:val="20"/>
          <w:lang w:val="en-GB"/>
        </w:rPr>
      </w:pPr>
    </w:p>
    <w:p w14:paraId="2932AC47" w14:textId="6E13D7D3" w:rsidR="002D1750" w:rsidRPr="00D2588E" w:rsidRDefault="00886316" w:rsidP="00EF1051">
      <w:pPr>
        <w:spacing w:line="276" w:lineRule="auto"/>
        <w:contextualSpacing w:val="0"/>
        <w:jc w:val="both"/>
        <w:rPr>
          <w:rFonts w:asciiTheme="majorHAnsi" w:hAnsiTheme="majorHAnsi"/>
          <w:i/>
          <w:iCs/>
          <w:color w:val="00B0F0"/>
          <w:sz w:val="20"/>
          <w:szCs w:val="20"/>
          <w:lang w:val="en-GB"/>
        </w:rPr>
      </w:pPr>
      <w:r w:rsidRPr="00D2588E">
        <w:rPr>
          <w:rFonts w:asciiTheme="majorHAnsi" w:hAnsiTheme="majorHAnsi"/>
          <w:i/>
          <w:iCs/>
          <w:color w:val="00B0F0"/>
          <w:sz w:val="20"/>
          <w:szCs w:val="20"/>
          <w:lang w:val="en-GB"/>
        </w:rPr>
        <w:t>Explain how the risk of non-permanence of GHG emission reductions or net GHG removals and the measures to address risks of reversals were assessed in accordance with the applicable requirements in the validation and verification standard.</w:t>
      </w:r>
    </w:p>
    <w:p w14:paraId="07352F1D" w14:textId="658A8D8E" w:rsidR="00283AE5" w:rsidRPr="00D2588E" w:rsidRDefault="00283AE5" w:rsidP="00283AE5">
      <w:pPr>
        <w:spacing w:line="276" w:lineRule="auto"/>
        <w:contextualSpacing w:val="0"/>
        <w:jc w:val="both"/>
        <w:rPr>
          <w:rFonts w:asciiTheme="majorHAnsi" w:hAnsiTheme="majorHAnsi"/>
          <w:i/>
          <w:iCs/>
          <w:color w:val="00B0F0"/>
          <w:sz w:val="20"/>
          <w:szCs w:val="20"/>
          <w:lang w:val="en-GB"/>
        </w:rPr>
      </w:pPr>
      <w:r w:rsidRPr="00D2588E">
        <w:rPr>
          <w:rFonts w:asciiTheme="majorHAnsi" w:hAnsiTheme="majorHAnsi"/>
          <w:i/>
          <w:iCs/>
          <w:color w:val="00B0F0"/>
          <w:sz w:val="20"/>
          <w:szCs w:val="20"/>
          <w:lang w:val="en-GB"/>
        </w:rPr>
        <w:t xml:space="preserve">Determine whether the monitoring of reversals complies with the </w:t>
      </w:r>
      <w:r w:rsidR="00EB3425" w:rsidRPr="00EB3425">
        <w:rPr>
          <w:rFonts w:asciiTheme="majorHAnsi" w:hAnsiTheme="majorHAnsi"/>
          <w:i/>
          <w:iCs/>
          <w:color w:val="00B0F0"/>
          <w:sz w:val="20"/>
          <w:szCs w:val="20"/>
        </w:rPr>
        <w:t xml:space="preserve">design certified </w:t>
      </w:r>
      <w:r w:rsidRPr="00D2588E">
        <w:rPr>
          <w:rFonts w:asciiTheme="majorHAnsi" w:hAnsiTheme="majorHAnsi"/>
          <w:i/>
          <w:iCs/>
          <w:color w:val="00B0F0"/>
          <w:sz w:val="20"/>
          <w:szCs w:val="20"/>
          <w:lang w:val="en-GB"/>
        </w:rPr>
        <w:t xml:space="preserve">monitoring plan and risk mitigation plan and is in accordance with the applicable verification requirements related to the compliance of monitoring activities in the validation and verification standard. </w:t>
      </w:r>
    </w:p>
    <w:p w14:paraId="1E5D0E14" w14:textId="54A933FB" w:rsidR="00283AE5" w:rsidRPr="00D2588E" w:rsidRDefault="00283AE5" w:rsidP="00283AE5">
      <w:pPr>
        <w:spacing w:line="276" w:lineRule="auto"/>
        <w:contextualSpacing w:val="0"/>
        <w:jc w:val="both"/>
        <w:rPr>
          <w:rFonts w:asciiTheme="majorHAnsi" w:hAnsiTheme="majorHAnsi"/>
          <w:i/>
          <w:iCs/>
          <w:color w:val="00B0F0"/>
          <w:sz w:val="20"/>
          <w:szCs w:val="20"/>
          <w:lang w:val="en-GB"/>
        </w:rPr>
      </w:pPr>
      <w:r w:rsidRPr="00D2588E">
        <w:rPr>
          <w:rFonts w:asciiTheme="majorHAnsi" w:hAnsiTheme="majorHAnsi"/>
          <w:i/>
          <w:iCs/>
          <w:color w:val="00B0F0"/>
          <w:sz w:val="20"/>
          <w:szCs w:val="20"/>
          <w:lang w:val="en-GB"/>
        </w:rPr>
        <w:t xml:space="preserve">Determine whether the addressing of reversals, if any, complies with the requirements of the validation and verification standard and respective requirements of the applied methodologies and other applied methodological regulatory documents. </w:t>
      </w:r>
    </w:p>
    <w:p w14:paraId="37237E24" w14:textId="00870A52" w:rsidR="005E47B4" w:rsidRDefault="00283AE5" w:rsidP="005E5E22">
      <w:pPr>
        <w:spacing w:line="276" w:lineRule="auto"/>
        <w:contextualSpacing w:val="0"/>
        <w:jc w:val="both"/>
        <w:rPr>
          <w:rFonts w:asciiTheme="majorHAnsi" w:hAnsiTheme="majorHAnsi"/>
          <w:i/>
          <w:iCs/>
          <w:color w:val="00B0F0"/>
          <w:sz w:val="20"/>
          <w:szCs w:val="20"/>
          <w:lang w:val="en-GB"/>
        </w:rPr>
      </w:pPr>
      <w:r w:rsidRPr="00D2588E">
        <w:rPr>
          <w:rFonts w:asciiTheme="majorHAnsi" w:hAnsiTheme="majorHAnsi"/>
          <w:i/>
          <w:iCs/>
          <w:color w:val="00B0F0"/>
          <w:sz w:val="20"/>
          <w:szCs w:val="20"/>
          <w:lang w:val="en-GB"/>
        </w:rPr>
        <w:t>Determine whether the risks of reversals were addressed, consistent with the risk mitigation measures as per risk mitigation plan and respective requirements.</w:t>
      </w:r>
      <w:r w:rsidR="005E47B4">
        <w:rPr>
          <w:rFonts w:asciiTheme="majorHAnsi" w:hAnsiTheme="majorHAnsi"/>
          <w:i/>
          <w:iCs/>
          <w:color w:val="00B0F0"/>
          <w:sz w:val="20"/>
          <w:szCs w:val="20"/>
          <w:lang w:val="en-GB"/>
        </w:rPr>
        <w:br w:type="page"/>
      </w:r>
    </w:p>
    <w:p w14:paraId="09987047" w14:textId="238A8EE1" w:rsidR="00C67122" w:rsidRPr="000F344B" w:rsidRDefault="002D1750" w:rsidP="005E47B4">
      <w:pPr>
        <w:pStyle w:val="Heading1"/>
        <w:shd w:val="clear" w:color="auto" w:fill="00B9BD"/>
        <w:spacing w:before="120" w:after="120" w:line="276" w:lineRule="auto"/>
        <w:ind w:left="1890" w:hanging="1890"/>
        <w:contextualSpacing w:val="0"/>
        <w:rPr>
          <w:rFonts w:asciiTheme="majorHAnsi" w:hAnsiTheme="majorHAnsi"/>
          <w:color w:val="4D4D4C"/>
          <w:szCs w:val="28"/>
        </w:rPr>
      </w:pPr>
      <w:bookmarkStart w:id="102" w:name="_Toc315189228"/>
      <w:bookmarkStart w:id="103" w:name="_Toc317860226"/>
      <w:bookmarkStart w:id="104" w:name="_Toc341474081"/>
      <w:bookmarkStart w:id="105" w:name="_Toc40962779"/>
      <w:bookmarkStart w:id="106" w:name="_Ref47706333"/>
      <w:bookmarkStart w:id="107" w:name="_Ref49860683"/>
      <w:bookmarkStart w:id="108" w:name="_Toc215295457"/>
      <w:bookmarkStart w:id="109" w:name="_Toc224144169"/>
      <w:bookmarkStart w:id="110" w:name="_Toc229656386"/>
      <w:r w:rsidRPr="000F344B">
        <w:rPr>
          <w:rFonts w:asciiTheme="majorHAnsi" w:hAnsiTheme="majorHAnsi"/>
          <w:color w:val="4D4D4C"/>
          <w:szCs w:val="28"/>
        </w:rPr>
        <w:t xml:space="preserve">SECTION E. </w:t>
      </w:r>
      <w:r w:rsidR="0023726A" w:rsidRPr="0023726A">
        <w:rPr>
          <w:rFonts w:asciiTheme="majorHAnsi" w:hAnsiTheme="majorHAnsi"/>
          <w:color w:val="4D4D4C"/>
          <w:szCs w:val="28"/>
        </w:rPr>
        <w:t xml:space="preserve">Compliance </w:t>
      </w:r>
      <w:r w:rsidR="007D65CA">
        <w:rPr>
          <w:rFonts w:asciiTheme="majorHAnsi" w:hAnsiTheme="majorHAnsi"/>
          <w:color w:val="4D4D4C"/>
          <w:szCs w:val="28"/>
        </w:rPr>
        <w:t xml:space="preserve">of </w:t>
      </w:r>
      <w:r w:rsidRPr="000F344B">
        <w:rPr>
          <w:rFonts w:asciiTheme="majorHAnsi" w:hAnsiTheme="majorHAnsi"/>
          <w:color w:val="4D4D4C"/>
          <w:szCs w:val="28"/>
        </w:rPr>
        <w:t xml:space="preserve">CALCULATION OF </w:t>
      </w:r>
      <w:bookmarkEnd w:id="102"/>
      <w:bookmarkEnd w:id="103"/>
      <w:bookmarkEnd w:id="104"/>
      <w:bookmarkEnd w:id="105"/>
      <w:bookmarkEnd w:id="106"/>
      <w:bookmarkEnd w:id="107"/>
      <w:bookmarkEnd w:id="108"/>
      <w:bookmarkEnd w:id="109"/>
      <w:r w:rsidR="007D65CA">
        <w:rPr>
          <w:rFonts w:asciiTheme="majorHAnsi" w:hAnsiTheme="majorHAnsi"/>
          <w:color w:val="4D4D4C"/>
          <w:szCs w:val="28"/>
        </w:rPr>
        <w:t>Emission reduction/Removal</w:t>
      </w:r>
      <w:bookmarkEnd w:id="110"/>
    </w:p>
    <w:p w14:paraId="045F94C5" w14:textId="617CBD61" w:rsidR="002D1750" w:rsidRPr="00D2588E" w:rsidRDefault="002D1750" w:rsidP="00E41AAE">
      <w:pPr>
        <w:pStyle w:val="Heading2"/>
      </w:pPr>
      <w:bookmarkStart w:id="111" w:name="_Ref315873983"/>
      <w:bookmarkStart w:id="112" w:name="_Ref418095428"/>
      <w:bookmarkStart w:id="113" w:name="_Toc40962780"/>
      <w:bookmarkStart w:id="114" w:name="_Toc215295458"/>
      <w:bookmarkStart w:id="115" w:name="_Toc224144170"/>
      <w:r w:rsidRPr="00D301FA">
        <w:t>E.1</w:t>
      </w:r>
      <w:r w:rsidRPr="00D2588E">
        <w:t xml:space="preserve">. </w:t>
      </w:r>
      <w:bookmarkEnd w:id="111"/>
      <w:bookmarkEnd w:id="112"/>
      <w:bookmarkEnd w:id="113"/>
      <w:bookmarkEnd w:id="114"/>
      <w:bookmarkEnd w:id="115"/>
      <w:r w:rsidR="0023562E">
        <w:rPr>
          <w:caps w:val="0"/>
        </w:rPr>
        <w:t>Assessment of baseline emission calculation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2831236F" w14:textId="77777777" w:rsidTr="0051605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5D0806"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bookmarkStart w:id="116" w:name="_Ref315873986"/>
            <w:bookmarkStart w:id="117" w:name="_Ref418095432"/>
            <w:bookmarkStart w:id="118" w:name="_Toc40962781"/>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9C758"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46902605" w14:textId="77777777" w:rsidTr="0051605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029101A"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B6074"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0F7C45AF" w14:textId="77777777" w:rsidTr="0051605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30F7AEA"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B2878"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70FFDE4E" w14:textId="77777777" w:rsidR="00030D26" w:rsidRPr="00D2588E" w:rsidRDefault="00030D26" w:rsidP="00030D26">
      <w:pPr>
        <w:rPr>
          <w:rFonts w:asciiTheme="majorHAnsi" w:hAnsiTheme="majorHAnsi"/>
          <w:i/>
          <w:iCs/>
          <w:color w:val="00B0F0"/>
          <w:sz w:val="20"/>
          <w:szCs w:val="20"/>
        </w:rPr>
      </w:pPr>
      <w:bookmarkStart w:id="119" w:name="_Toc215295459"/>
    </w:p>
    <w:p w14:paraId="75331FAD" w14:textId="768EA552" w:rsidR="00030D26" w:rsidRPr="00D2588E" w:rsidRDefault="00030D26" w:rsidP="00CC568F">
      <w:pPr>
        <w:spacing w:line="276" w:lineRule="auto"/>
        <w:rPr>
          <w:rFonts w:asciiTheme="majorHAnsi" w:hAnsiTheme="majorHAnsi"/>
          <w:sz w:val="20"/>
          <w:szCs w:val="20"/>
        </w:rPr>
      </w:pPr>
      <w:r w:rsidRPr="00D2588E">
        <w:rPr>
          <w:rFonts w:asciiTheme="majorHAnsi" w:hAnsiTheme="majorHAnsi"/>
          <w:i/>
          <w:iCs/>
          <w:color w:val="00B0F0"/>
          <w:sz w:val="20"/>
          <w:szCs w:val="20"/>
        </w:rPr>
        <w:t>VVB shall assess the sample calculations for all formulae used to calculate/estimate baseline values, applying actual values. Check the spreadsheets used (including sheet names as necessary) and evidence mentioned in the monitoring report.</w:t>
      </w:r>
    </w:p>
    <w:p w14:paraId="29302069" w14:textId="097A2422" w:rsidR="002D1750" w:rsidRPr="00D2588E" w:rsidRDefault="002D1750" w:rsidP="005804FF">
      <w:pPr>
        <w:pStyle w:val="Heading2"/>
      </w:pPr>
      <w:bookmarkStart w:id="120" w:name="_Toc224144171"/>
      <w:r w:rsidRPr="00D2588E">
        <w:t xml:space="preserve">E.2. </w:t>
      </w:r>
      <w:bookmarkEnd w:id="116"/>
      <w:bookmarkEnd w:id="117"/>
      <w:bookmarkEnd w:id="118"/>
      <w:bookmarkEnd w:id="119"/>
      <w:bookmarkEnd w:id="120"/>
      <w:r w:rsidR="00AF6F69">
        <w:rPr>
          <w:caps w:val="0"/>
        </w:rPr>
        <w:t>Assessment of project emission calculation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6B3D656E" w14:textId="77777777" w:rsidTr="00CF073B">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46FBFC"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bookmarkStart w:id="121" w:name="_Toc40962782"/>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DF06E"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521E68C0" w14:textId="77777777" w:rsidTr="00CF073B">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691304"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B4337"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5B4A1547" w14:textId="77777777" w:rsidTr="00CF073B">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A56A6F"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1189D"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3F0A5FD9" w14:textId="77777777" w:rsidR="00A932A6" w:rsidRPr="00D2588E" w:rsidRDefault="00A932A6" w:rsidP="00A932A6">
      <w:pPr>
        <w:rPr>
          <w:rFonts w:asciiTheme="majorHAnsi" w:hAnsiTheme="majorHAnsi"/>
          <w:i/>
          <w:iCs/>
          <w:color w:val="00B0F0"/>
          <w:sz w:val="20"/>
          <w:szCs w:val="20"/>
        </w:rPr>
      </w:pPr>
      <w:bookmarkStart w:id="122" w:name="_Toc215295460"/>
    </w:p>
    <w:p w14:paraId="61993468" w14:textId="1433BA28" w:rsidR="00A932A6" w:rsidRPr="00D2588E" w:rsidRDefault="00A932A6" w:rsidP="005804FF">
      <w:pPr>
        <w:spacing w:line="276" w:lineRule="auto"/>
        <w:rPr>
          <w:rFonts w:asciiTheme="majorHAnsi" w:hAnsiTheme="majorHAnsi"/>
          <w:sz w:val="20"/>
          <w:szCs w:val="20"/>
        </w:rPr>
      </w:pPr>
      <w:r w:rsidRPr="00D2588E">
        <w:rPr>
          <w:rFonts w:asciiTheme="majorHAnsi" w:hAnsiTheme="majorHAnsi"/>
          <w:i/>
          <w:iCs/>
          <w:color w:val="00B0F0"/>
          <w:sz w:val="20"/>
          <w:szCs w:val="20"/>
        </w:rPr>
        <w:t>VVB shall assess the sample calculations for all formulae used to calculate</w:t>
      </w:r>
      <w:r w:rsidR="00F44170">
        <w:rPr>
          <w:rFonts w:asciiTheme="majorHAnsi" w:hAnsiTheme="majorHAnsi"/>
          <w:i/>
          <w:iCs/>
          <w:color w:val="00B0F0"/>
          <w:sz w:val="20"/>
          <w:szCs w:val="20"/>
        </w:rPr>
        <w:t xml:space="preserve"> project emission</w:t>
      </w:r>
      <w:r w:rsidRPr="00D2588E">
        <w:rPr>
          <w:rFonts w:asciiTheme="majorHAnsi" w:hAnsiTheme="majorHAnsi"/>
          <w:i/>
          <w:iCs/>
          <w:color w:val="00B0F0"/>
          <w:sz w:val="20"/>
          <w:szCs w:val="20"/>
        </w:rPr>
        <w:t>, applying actual values. Check the spreadsheets used (including sheet names as necessary) and evidence mentioned in the monitoring report.</w:t>
      </w:r>
    </w:p>
    <w:p w14:paraId="6FCE6538" w14:textId="30DCB33F" w:rsidR="002D1750" w:rsidRPr="00D2588E" w:rsidRDefault="002D1750" w:rsidP="00E41AAE">
      <w:pPr>
        <w:pStyle w:val="Heading2"/>
      </w:pPr>
      <w:bookmarkStart w:id="123" w:name="_Toc224144172"/>
      <w:r w:rsidRPr="00D2588E">
        <w:t xml:space="preserve">E.3. </w:t>
      </w:r>
      <w:bookmarkEnd w:id="121"/>
      <w:bookmarkEnd w:id="122"/>
      <w:bookmarkEnd w:id="123"/>
      <w:r w:rsidR="00F44170">
        <w:rPr>
          <w:caps w:val="0"/>
        </w:rPr>
        <w:t>Assessment of leakage emission calculation</w:t>
      </w:r>
      <w:r w:rsidRPr="00D2588E">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7CD7B1A0" w14:textId="77777777" w:rsidTr="003D5F0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BEDD47"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bookmarkStart w:id="124" w:name="_Toc40953319"/>
            <w:bookmarkStart w:id="125" w:name="_Toc40953601"/>
            <w:bookmarkStart w:id="126" w:name="_Toc40962783"/>
            <w:bookmarkStart w:id="127" w:name="_Ref315873988"/>
            <w:bookmarkStart w:id="128" w:name="_Toc40962784"/>
            <w:bookmarkEnd w:id="124"/>
            <w:bookmarkEnd w:id="125"/>
            <w:bookmarkEnd w:id="126"/>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E548"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524A7CB1" w14:textId="77777777" w:rsidTr="003D5F0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C64959"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CFD8"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38BCBB30" w14:textId="77777777" w:rsidTr="003D5F0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9E695F"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D1788"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3E31067B" w14:textId="77777777" w:rsidR="00A932A6" w:rsidRPr="00D2588E" w:rsidRDefault="00A932A6" w:rsidP="00A932A6">
      <w:pPr>
        <w:rPr>
          <w:rFonts w:asciiTheme="majorHAnsi" w:hAnsiTheme="majorHAnsi"/>
          <w:i/>
          <w:iCs/>
          <w:color w:val="00B0F0"/>
          <w:sz w:val="20"/>
          <w:szCs w:val="20"/>
        </w:rPr>
      </w:pPr>
      <w:bookmarkStart w:id="129" w:name="_Toc215295461"/>
    </w:p>
    <w:p w14:paraId="0E9140DA" w14:textId="42996F57" w:rsidR="00A932A6" w:rsidRPr="00D2588E" w:rsidRDefault="00A932A6" w:rsidP="00FD62F8">
      <w:pPr>
        <w:spacing w:line="276" w:lineRule="auto"/>
        <w:rPr>
          <w:rFonts w:asciiTheme="majorHAnsi" w:hAnsiTheme="majorHAnsi"/>
          <w:sz w:val="20"/>
          <w:szCs w:val="20"/>
        </w:rPr>
      </w:pPr>
      <w:r w:rsidRPr="00D2588E">
        <w:rPr>
          <w:rFonts w:asciiTheme="majorHAnsi" w:hAnsiTheme="majorHAnsi"/>
          <w:i/>
          <w:iCs/>
          <w:color w:val="00B0F0"/>
          <w:sz w:val="20"/>
          <w:szCs w:val="20"/>
        </w:rPr>
        <w:t xml:space="preserve">VVB shall assess the sample calculations for all formulae used to </w:t>
      </w:r>
      <w:r w:rsidR="005816AC">
        <w:rPr>
          <w:rFonts w:asciiTheme="majorHAnsi" w:hAnsiTheme="majorHAnsi"/>
          <w:i/>
          <w:iCs/>
          <w:color w:val="00B0F0"/>
          <w:sz w:val="20"/>
          <w:szCs w:val="20"/>
        </w:rPr>
        <w:t>calculate leakage emission</w:t>
      </w:r>
      <w:r w:rsidRPr="00D2588E">
        <w:rPr>
          <w:rFonts w:asciiTheme="majorHAnsi" w:hAnsiTheme="majorHAnsi"/>
          <w:i/>
          <w:iCs/>
          <w:color w:val="00B0F0"/>
          <w:sz w:val="20"/>
          <w:szCs w:val="20"/>
        </w:rPr>
        <w:t>, applying actual values. Check the spreadsheets used (including sheet names as necessary) and evidence mentioned in the monitoring report.</w:t>
      </w:r>
    </w:p>
    <w:p w14:paraId="2032D214" w14:textId="40C85D73" w:rsidR="002D1750" w:rsidRPr="00D2588E" w:rsidRDefault="002D1750" w:rsidP="00E41AAE">
      <w:pPr>
        <w:pStyle w:val="Heading2"/>
      </w:pPr>
      <w:bookmarkStart w:id="130" w:name="_Toc224144173"/>
      <w:r w:rsidRPr="00D2588E">
        <w:t xml:space="preserve">E.4. </w:t>
      </w:r>
      <w:bookmarkStart w:id="131" w:name="_Toc40962785"/>
      <w:bookmarkEnd w:id="127"/>
      <w:bookmarkEnd w:id="128"/>
      <w:bookmarkEnd w:id="129"/>
      <w:bookmarkEnd w:id="130"/>
      <w:bookmarkEnd w:id="131"/>
      <w:r w:rsidR="003F51C7">
        <w:rPr>
          <w:caps w:val="0"/>
        </w:rPr>
        <w:t>Assessment of calculation of net benefits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609014B1" w14:textId="77777777" w:rsidTr="00E438C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65CAB4"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542E"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04366C90" w14:textId="77777777" w:rsidTr="00E438C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76BC0C"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D87F"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62CA69A8" w14:textId="77777777" w:rsidTr="00E438C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EF7D7F"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38EC"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3283B75E" w14:textId="77777777" w:rsidR="00776D63" w:rsidRDefault="00776D63" w:rsidP="003A4041">
      <w:pPr>
        <w:spacing w:line="276" w:lineRule="auto"/>
        <w:jc w:val="both"/>
        <w:rPr>
          <w:rFonts w:asciiTheme="majorHAnsi" w:hAnsiTheme="majorHAnsi"/>
          <w:i/>
          <w:iCs/>
          <w:color w:val="00B0F0"/>
          <w:sz w:val="20"/>
          <w:szCs w:val="20"/>
        </w:rPr>
      </w:pPr>
    </w:p>
    <w:p w14:paraId="4DD136DA" w14:textId="4452AB55" w:rsidR="002D1750" w:rsidRPr="00D2588E" w:rsidRDefault="00F802AB" w:rsidP="003A4041">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Verify the </w:t>
      </w:r>
      <w:r w:rsidR="00E438C7" w:rsidRPr="00D2588E">
        <w:rPr>
          <w:rFonts w:asciiTheme="majorHAnsi" w:hAnsiTheme="majorHAnsi"/>
          <w:i/>
          <w:iCs/>
          <w:color w:val="00B0F0"/>
          <w:sz w:val="20"/>
          <w:szCs w:val="20"/>
        </w:rPr>
        <w:t>estimates for each design certified SDG impact for each numbered SDG, starting with SDG 13 first.</w:t>
      </w:r>
    </w:p>
    <w:p w14:paraId="6E323684" w14:textId="7BE12B7C" w:rsidR="002D1750" w:rsidRPr="00D2588E" w:rsidRDefault="002D1750" w:rsidP="00E41AAE">
      <w:pPr>
        <w:pStyle w:val="Heading2"/>
      </w:pPr>
      <w:bookmarkStart w:id="132" w:name="_Toc40962786"/>
      <w:bookmarkStart w:id="133" w:name="_Toc215295462"/>
      <w:bookmarkStart w:id="134" w:name="_Toc224144174"/>
      <w:r w:rsidRPr="00D2588E">
        <w:t xml:space="preserve">E.5. </w:t>
      </w:r>
      <w:r w:rsidR="0026322B" w:rsidRPr="00D2588E">
        <w:rPr>
          <w:caps w:val="0"/>
        </w:rPr>
        <w:t xml:space="preserve">Comparison of </w:t>
      </w:r>
      <w:bookmarkEnd w:id="132"/>
      <w:bookmarkEnd w:id="133"/>
      <w:bookmarkEnd w:id="134"/>
      <w:r w:rsidR="0026322B">
        <w:rPr>
          <w:caps w:val="0"/>
        </w:rPr>
        <w:t>achieved benefit</w:t>
      </w:r>
      <w:r w:rsidR="003A4041">
        <w:rPr>
          <w:caps w:val="0"/>
        </w:rPr>
        <w:t>s</w:t>
      </w:r>
      <w:r w:rsidR="0026322B">
        <w:rPr>
          <w:caps w:val="0"/>
        </w:rPr>
        <w:t xml:space="preserve"> with estimates in approved </w:t>
      </w:r>
      <w:r w:rsidR="00E649BA">
        <w:rPr>
          <w:caps w:val="0"/>
        </w:rPr>
        <w:t>PDD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451233D6" w14:textId="77777777" w:rsidTr="00FB2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ED0BCA"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A141C"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3C6E576B" w14:textId="77777777" w:rsidTr="00FB2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5B8563"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90F57"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7AB40E9C" w14:textId="77777777" w:rsidTr="00FB2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1C8367"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9F6F7"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62BC2BEF" w14:textId="77777777" w:rsidR="00776D63" w:rsidRDefault="00776D63" w:rsidP="003A4041">
      <w:pPr>
        <w:spacing w:line="276" w:lineRule="auto"/>
        <w:jc w:val="both"/>
        <w:rPr>
          <w:rFonts w:asciiTheme="majorHAnsi" w:eastAsia="MS Mincho" w:hAnsiTheme="majorHAnsi" w:cs="Arial"/>
          <w:bCs/>
          <w:i/>
          <w:iCs/>
          <w:color w:val="00B0F0"/>
          <w:sz w:val="20"/>
          <w:szCs w:val="20"/>
        </w:rPr>
      </w:pPr>
    </w:p>
    <w:p w14:paraId="4A52707D" w14:textId="021E62AD" w:rsidR="002D1750" w:rsidRPr="00D2588E" w:rsidRDefault="003A4041" w:rsidP="003A4041">
      <w:pPr>
        <w:spacing w:line="276" w:lineRule="auto"/>
        <w:jc w:val="both"/>
        <w:rPr>
          <w:rFonts w:asciiTheme="majorHAnsi" w:eastAsia="MS Mincho" w:hAnsiTheme="majorHAnsi" w:cs="Arial"/>
          <w:bCs/>
          <w:i/>
          <w:iCs/>
          <w:color w:val="00B0F0"/>
          <w:sz w:val="20"/>
          <w:szCs w:val="20"/>
        </w:rPr>
      </w:pPr>
      <w:r>
        <w:rPr>
          <w:rFonts w:asciiTheme="majorHAnsi" w:eastAsia="MS Mincho" w:hAnsiTheme="majorHAnsi" w:cs="Arial"/>
          <w:bCs/>
          <w:i/>
          <w:iCs/>
          <w:color w:val="00B0F0"/>
          <w:sz w:val="20"/>
          <w:szCs w:val="20"/>
        </w:rPr>
        <w:t>VVB shall</w:t>
      </w:r>
      <w:r w:rsidR="00DC652E" w:rsidRPr="00D2588E">
        <w:rPr>
          <w:rFonts w:asciiTheme="majorHAnsi" w:eastAsia="MS Mincho" w:hAnsiTheme="majorHAnsi" w:cs="Arial"/>
          <w:bCs/>
          <w:i/>
          <w:iCs/>
          <w:color w:val="00B0F0"/>
          <w:sz w:val="20"/>
          <w:szCs w:val="20"/>
        </w:rPr>
        <w:t xml:space="preserve"> check the </w:t>
      </w:r>
      <w:r w:rsidR="00FB2530" w:rsidRPr="00D2588E">
        <w:rPr>
          <w:rFonts w:asciiTheme="majorHAnsi" w:eastAsia="MS Mincho" w:hAnsiTheme="majorHAnsi" w:cs="Arial"/>
          <w:bCs/>
          <w:i/>
          <w:iCs/>
          <w:color w:val="00B0F0"/>
          <w:sz w:val="20"/>
          <w:szCs w:val="20"/>
        </w:rPr>
        <w:t>compar</w:t>
      </w:r>
      <w:r w:rsidR="00DC652E" w:rsidRPr="00D2588E">
        <w:rPr>
          <w:rFonts w:asciiTheme="majorHAnsi" w:eastAsia="MS Mincho" w:hAnsiTheme="majorHAnsi" w:cs="Arial"/>
          <w:bCs/>
          <w:i/>
          <w:iCs/>
          <w:color w:val="00B0F0"/>
          <w:sz w:val="20"/>
          <w:szCs w:val="20"/>
        </w:rPr>
        <w:t>ison</w:t>
      </w:r>
      <w:r w:rsidR="00FB2530" w:rsidRPr="00D2588E">
        <w:rPr>
          <w:rFonts w:asciiTheme="majorHAnsi" w:eastAsia="MS Mincho" w:hAnsiTheme="majorHAnsi" w:cs="Arial"/>
          <w:bCs/>
          <w:i/>
          <w:iCs/>
          <w:color w:val="00B0F0"/>
          <w:sz w:val="20"/>
          <w:szCs w:val="20"/>
        </w:rPr>
        <w:t xml:space="preserve"> </w:t>
      </w:r>
      <w:r w:rsidR="0087592F" w:rsidRPr="00D2588E">
        <w:rPr>
          <w:rFonts w:asciiTheme="majorHAnsi" w:eastAsia="MS Mincho" w:hAnsiTheme="majorHAnsi" w:cs="Arial"/>
          <w:bCs/>
          <w:i/>
          <w:iCs/>
          <w:color w:val="00B0F0"/>
          <w:sz w:val="20"/>
          <w:szCs w:val="20"/>
        </w:rPr>
        <w:t>of</w:t>
      </w:r>
      <w:r w:rsidR="00FB2530" w:rsidRPr="00D2588E">
        <w:rPr>
          <w:rFonts w:asciiTheme="majorHAnsi" w:eastAsia="MS Mincho" w:hAnsiTheme="majorHAnsi" w:cs="Arial"/>
          <w:bCs/>
          <w:i/>
          <w:iCs/>
          <w:color w:val="00B0F0"/>
          <w:sz w:val="20"/>
          <w:szCs w:val="20"/>
        </w:rPr>
        <w:t xml:space="preserve"> estimated</w:t>
      </w:r>
      <w:r w:rsidR="00FA38FA" w:rsidRPr="00D2588E">
        <w:rPr>
          <w:rFonts w:asciiTheme="majorHAnsi" w:eastAsia="MS Mincho" w:hAnsiTheme="majorHAnsi" w:cs="Arial"/>
          <w:bCs/>
          <w:i/>
          <w:iCs/>
          <w:color w:val="00B0F0"/>
          <w:sz w:val="20"/>
          <w:szCs w:val="20"/>
        </w:rPr>
        <w:t xml:space="preserve"> </w:t>
      </w:r>
      <w:r w:rsidR="00FB2530" w:rsidRPr="00D2588E">
        <w:rPr>
          <w:rFonts w:asciiTheme="majorHAnsi" w:eastAsia="MS Mincho" w:hAnsiTheme="majorHAnsi" w:cs="Arial"/>
          <w:bCs/>
          <w:i/>
          <w:iCs/>
          <w:color w:val="00B0F0"/>
          <w:sz w:val="20"/>
          <w:szCs w:val="20"/>
        </w:rPr>
        <w:t>(</w:t>
      </w:r>
      <w:r w:rsidR="00FA38FA" w:rsidRPr="00D2588E">
        <w:rPr>
          <w:rFonts w:asciiTheme="majorHAnsi" w:eastAsia="MS Mincho" w:hAnsiTheme="majorHAnsi" w:cs="Arial"/>
          <w:bCs/>
          <w:i/>
          <w:iCs/>
          <w:color w:val="00B0F0"/>
          <w:sz w:val="20"/>
          <w:szCs w:val="20"/>
        </w:rPr>
        <w:t>ex-ante</w:t>
      </w:r>
      <w:r w:rsidR="00FB2530" w:rsidRPr="00D2588E">
        <w:rPr>
          <w:rFonts w:asciiTheme="majorHAnsi" w:eastAsia="MS Mincho" w:hAnsiTheme="majorHAnsi" w:cs="Arial"/>
          <w:bCs/>
          <w:i/>
          <w:iCs/>
          <w:color w:val="00B0F0"/>
          <w:sz w:val="20"/>
          <w:szCs w:val="20"/>
        </w:rPr>
        <w:t xml:space="preserve">) impacts for this monitoring period (i.e. this monitoring period number) with the values </w:t>
      </w:r>
      <w:proofErr w:type="gramStart"/>
      <w:r w:rsidR="00FB2530" w:rsidRPr="00D2588E">
        <w:rPr>
          <w:rFonts w:asciiTheme="majorHAnsi" w:eastAsia="MS Mincho" w:hAnsiTheme="majorHAnsi" w:cs="Arial"/>
          <w:bCs/>
          <w:i/>
          <w:iCs/>
          <w:color w:val="00B0F0"/>
          <w:sz w:val="20"/>
          <w:szCs w:val="20"/>
        </w:rPr>
        <w:t>actually achieved</w:t>
      </w:r>
      <w:proofErr w:type="gramEnd"/>
      <w:r w:rsidR="00FB2530" w:rsidRPr="00D2588E">
        <w:rPr>
          <w:rFonts w:asciiTheme="majorHAnsi" w:eastAsia="MS Mincho" w:hAnsiTheme="majorHAnsi" w:cs="Arial"/>
          <w:bCs/>
          <w:i/>
          <w:iCs/>
          <w:color w:val="00B0F0"/>
          <w:sz w:val="20"/>
          <w:szCs w:val="20"/>
        </w:rPr>
        <w:t>.</w:t>
      </w:r>
    </w:p>
    <w:p w14:paraId="57B243C0" w14:textId="534AAE91" w:rsidR="002D1750" w:rsidRPr="00D2588E" w:rsidRDefault="002D1750" w:rsidP="00A50A7B">
      <w:pPr>
        <w:pStyle w:val="Heading2"/>
        <w:ind w:left="630" w:hanging="630"/>
      </w:pPr>
      <w:bookmarkStart w:id="135" w:name="_Ref4665389"/>
      <w:bookmarkStart w:id="136" w:name="_Toc215295463"/>
      <w:bookmarkStart w:id="137" w:name="_Toc224144175"/>
      <w:r w:rsidRPr="00D2588E">
        <w:t>E.</w:t>
      </w:r>
      <w:r w:rsidR="009B6128">
        <w:t>6.</w:t>
      </w:r>
      <w:r w:rsidR="009B6128" w:rsidRPr="00D2588E">
        <w:rPr>
          <w:caps w:val="0"/>
        </w:rPr>
        <w:t xml:space="preserve"> Explanation of calculation of value estimated ex ante </w:t>
      </w:r>
      <w:bookmarkEnd w:id="135"/>
      <w:r w:rsidR="009B6128" w:rsidRPr="00D2588E">
        <w:rPr>
          <w:caps w:val="0"/>
        </w:rPr>
        <w:t xml:space="preserve">of approved </w:t>
      </w:r>
      <w:r w:rsidR="005E5E22">
        <w:rPr>
          <w:caps w:val="0"/>
        </w:rPr>
        <w:t>PDD</w:t>
      </w:r>
      <w:r w:rsidR="009B6128" w:rsidRPr="00D2588E">
        <w:rPr>
          <w:caps w:val="0"/>
        </w:rPr>
        <w:t xml:space="preserve"> for this monitoring period</w:t>
      </w:r>
      <w:bookmarkEnd w:id="136"/>
      <w:bookmarkEnd w:id="137"/>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3A3DC9E5" w14:textId="77777777" w:rsidTr="00307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AB371E"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bookmarkStart w:id="138" w:name="_Toc40962789"/>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E79A7"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5B2167DC" w14:textId="77777777" w:rsidTr="00307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7721F1"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E0CE4"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1EE8CA68" w14:textId="77777777" w:rsidTr="00307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9A4561"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67A3"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40CB4B0A" w14:textId="77777777" w:rsidR="00776D63" w:rsidRDefault="00776D63" w:rsidP="005E5E22">
      <w:pPr>
        <w:spacing w:line="276" w:lineRule="auto"/>
        <w:rPr>
          <w:rFonts w:asciiTheme="majorHAnsi" w:hAnsiTheme="majorHAnsi"/>
          <w:i/>
          <w:iCs/>
          <w:color w:val="00B0F0"/>
          <w:sz w:val="20"/>
          <w:szCs w:val="20"/>
        </w:rPr>
      </w:pPr>
      <w:bookmarkStart w:id="139" w:name="_Toc215295464"/>
    </w:p>
    <w:p w14:paraId="7E0A06FE" w14:textId="67EE6CA8" w:rsidR="0032662B" w:rsidRDefault="0032662B" w:rsidP="005E5E22">
      <w:pPr>
        <w:spacing w:line="276" w:lineRule="auto"/>
        <w:rPr>
          <w:rFonts w:asciiTheme="majorHAnsi" w:hAnsiTheme="majorHAnsi"/>
          <w:i/>
          <w:iCs/>
          <w:color w:val="00B0F0"/>
          <w:sz w:val="20"/>
          <w:szCs w:val="20"/>
        </w:rPr>
      </w:pPr>
      <w:r w:rsidRPr="00D2588E">
        <w:rPr>
          <w:rFonts w:asciiTheme="majorHAnsi" w:hAnsiTheme="majorHAnsi"/>
          <w:i/>
          <w:iCs/>
          <w:color w:val="00B0F0"/>
          <w:sz w:val="20"/>
          <w:szCs w:val="20"/>
        </w:rPr>
        <w:t>The estimated ex-ante calculation may use slightly different assumptions than the monitored data. VVB shall assess how the estimate was calculated – the aim of this comparison being to detect and understand any anomalous results as compared to what was validated.</w:t>
      </w:r>
    </w:p>
    <w:p w14:paraId="4BF7D39E" w14:textId="77777777" w:rsidR="00667BE8" w:rsidRDefault="00667BE8" w:rsidP="005E5E22">
      <w:pPr>
        <w:spacing w:line="276" w:lineRule="auto"/>
        <w:rPr>
          <w:rFonts w:asciiTheme="majorHAnsi" w:hAnsiTheme="majorHAnsi"/>
          <w:i/>
          <w:iCs/>
          <w:color w:val="00B0F0"/>
          <w:sz w:val="20"/>
          <w:szCs w:val="20"/>
        </w:rPr>
      </w:pPr>
    </w:p>
    <w:p w14:paraId="6B8759ED" w14:textId="5ECBD13C" w:rsidR="00667BE8" w:rsidRPr="00C80B6F" w:rsidRDefault="00AD4C91" w:rsidP="00974924">
      <w:pPr>
        <w:pStyle w:val="Heading2"/>
        <w:ind w:left="630" w:hanging="630"/>
      </w:pPr>
      <w:r>
        <w:t xml:space="preserve">E.7. </w:t>
      </w:r>
      <w:r w:rsidRPr="00C80B6F">
        <w:rPr>
          <w:caps w:val="0"/>
        </w:rPr>
        <w:t xml:space="preserve">Remarks on increase in achieved </w:t>
      </w:r>
      <w:r w:rsidR="00BD4379">
        <w:rPr>
          <w:caps w:val="0"/>
        </w:rPr>
        <w:t>SDG</w:t>
      </w:r>
      <w:r w:rsidRPr="00C80B6F">
        <w:rPr>
          <w:caps w:val="0"/>
        </w:rPr>
        <w:t xml:space="preserve"> impacts from estimated value in approved </w:t>
      </w:r>
      <w:r>
        <w:rPr>
          <w:caps w:val="0"/>
        </w:rPr>
        <w:t>PDD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D4C91" w:rsidRPr="0094684E" w14:paraId="656A825B" w14:textId="77777777" w:rsidTr="000667D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0E2743" w14:textId="77777777" w:rsidR="00AD4C91" w:rsidRPr="0094684E" w:rsidRDefault="00AD4C91" w:rsidP="000667DA">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4DBA1" w14:textId="77777777" w:rsidR="00AD4C91" w:rsidRPr="0094684E" w:rsidRDefault="00AD4C91" w:rsidP="000667DA">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AD4C91" w:rsidRPr="0094684E" w14:paraId="7A0E6761" w14:textId="77777777" w:rsidTr="000667D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17D937" w14:textId="77777777" w:rsidR="00AD4C91" w:rsidRPr="0094684E" w:rsidRDefault="00AD4C91" w:rsidP="000667DA">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4EBFF" w14:textId="77777777" w:rsidR="00AD4C91" w:rsidRPr="0094684E" w:rsidRDefault="00AD4C91" w:rsidP="000667DA">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AD4C91" w:rsidRPr="0094684E" w14:paraId="34EEA2D4" w14:textId="77777777" w:rsidTr="000667D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A0FAF6" w14:textId="77777777" w:rsidR="00AD4C91" w:rsidRPr="0094684E" w:rsidRDefault="00AD4C91" w:rsidP="000667DA">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8799F" w14:textId="77777777" w:rsidR="00AD4C91" w:rsidRPr="0094684E" w:rsidRDefault="00AD4C91" w:rsidP="000667DA">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7926C70B" w14:textId="77777777" w:rsidR="00776D63" w:rsidRDefault="00776D63" w:rsidP="00BD4379">
      <w:pPr>
        <w:spacing w:line="276" w:lineRule="auto"/>
        <w:jc w:val="both"/>
        <w:rPr>
          <w:rFonts w:asciiTheme="majorHAnsi" w:hAnsiTheme="majorHAnsi"/>
          <w:i/>
          <w:iCs/>
          <w:color w:val="00B0F0"/>
          <w:sz w:val="20"/>
          <w:szCs w:val="20"/>
        </w:rPr>
      </w:pPr>
    </w:p>
    <w:p w14:paraId="7A38DB8B" w14:textId="520A8896" w:rsidR="00BD4379" w:rsidRDefault="00BD4379" w:rsidP="00BD4379">
      <w:p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VVB shall assess whether the actual </w:t>
      </w:r>
      <w:r>
        <w:rPr>
          <w:rFonts w:asciiTheme="majorHAnsi" w:hAnsiTheme="majorHAnsi"/>
          <w:i/>
          <w:iCs/>
          <w:color w:val="00B0F0"/>
          <w:sz w:val="20"/>
          <w:szCs w:val="20"/>
        </w:rPr>
        <w:t>reduction/removal</w:t>
      </w:r>
      <w:r w:rsidRPr="0015297F">
        <w:rPr>
          <w:rFonts w:asciiTheme="majorHAnsi" w:hAnsiTheme="majorHAnsi"/>
          <w:i/>
          <w:iCs/>
          <w:color w:val="00B0F0"/>
          <w:sz w:val="20"/>
          <w:szCs w:val="20"/>
        </w:rPr>
        <w:t xml:space="preserve"> achieved </w:t>
      </w:r>
      <w:proofErr w:type="gramStart"/>
      <w:r w:rsidRPr="0015297F">
        <w:rPr>
          <w:rFonts w:asciiTheme="majorHAnsi" w:hAnsiTheme="majorHAnsi"/>
          <w:i/>
          <w:iCs/>
          <w:color w:val="00B0F0"/>
          <w:sz w:val="20"/>
          <w:szCs w:val="20"/>
        </w:rPr>
        <w:t>are</w:t>
      </w:r>
      <w:proofErr w:type="gramEnd"/>
      <w:r w:rsidRPr="0015297F">
        <w:rPr>
          <w:rFonts w:asciiTheme="majorHAnsi" w:hAnsiTheme="majorHAnsi"/>
          <w:i/>
          <w:iCs/>
          <w:color w:val="00B0F0"/>
          <w:sz w:val="20"/>
          <w:szCs w:val="20"/>
        </w:rPr>
        <w:t xml:space="preserve"> greater than the amount based on the ex- ante estimation in the Design Certified </w:t>
      </w:r>
      <w:r>
        <w:rPr>
          <w:rFonts w:asciiTheme="majorHAnsi" w:hAnsiTheme="majorHAnsi"/>
          <w:i/>
          <w:iCs/>
          <w:color w:val="00B0F0"/>
          <w:sz w:val="20"/>
          <w:szCs w:val="20"/>
        </w:rPr>
        <w:t>P</w:t>
      </w:r>
      <w:r w:rsidRPr="0015297F">
        <w:rPr>
          <w:rFonts w:asciiTheme="majorHAnsi" w:hAnsiTheme="majorHAnsi"/>
          <w:i/>
          <w:iCs/>
          <w:color w:val="00B0F0"/>
          <w:sz w:val="20"/>
          <w:szCs w:val="20"/>
        </w:rPr>
        <w:t xml:space="preserve">DD. If so, explain the cause of any increase in the actual Impacts achieved by the </w:t>
      </w:r>
      <w:r>
        <w:rPr>
          <w:rFonts w:asciiTheme="majorHAnsi" w:hAnsiTheme="majorHAnsi"/>
          <w:i/>
          <w:iCs/>
          <w:color w:val="00B0F0"/>
          <w:sz w:val="20"/>
          <w:szCs w:val="20"/>
        </w:rPr>
        <w:t>project activity</w:t>
      </w:r>
      <w:r w:rsidRPr="0015297F">
        <w:rPr>
          <w:rFonts w:asciiTheme="majorHAnsi" w:hAnsiTheme="majorHAnsi"/>
          <w:i/>
          <w:iCs/>
          <w:color w:val="00B0F0"/>
          <w:sz w:val="20"/>
          <w:szCs w:val="20"/>
        </w:rPr>
        <w:t xml:space="preserve"> during this monitoring period, including all information that is different from that stated in the Design Certified </w:t>
      </w:r>
      <w:r>
        <w:rPr>
          <w:rFonts w:asciiTheme="majorHAnsi" w:hAnsiTheme="majorHAnsi"/>
          <w:i/>
          <w:iCs/>
          <w:color w:val="00B0F0"/>
          <w:sz w:val="20"/>
          <w:szCs w:val="20"/>
        </w:rPr>
        <w:t>P</w:t>
      </w:r>
      <w:r w:rsidRPr="0015297F">
        <w:rPr>
          <w:rFonts w:asciiTheme="majorHAnsi" w:hAnsiTheme="majorHAnsi"/>
          <w:i/>
          <w:iCs/>
          <w:color w:val="00B0F0"/>
          <w:sz w:val="20"/>
          <w:szCs w:val="20"/>
        </w:rPr>
        <w:t>DD. Please mark not applicable for afforestation and reforestation (A/R) VPAs.</w:t>
      </w:r>
    </w:p>
    <w:p w14:paraId="2F2AEBEB" w14:textId="362A4263" w:rsidR="001C1FB9" w:rsidRPr="0069255A" w:rsidRDefault="001C1FB9" w:rsidP="00974924">
      <w:pPr>
        <w:pStyle w:val="Heading2"/>
        <w:ind w:left="630" w:hanging="630"/>
      </w:pPr>
      <w:r>
        <w:t>E.</w:t>
      </w:r>
      <w:r w:rsidR="00D13496">
        <w:t>8</w:t>
      </w:r>
      <w:r w:rsidR="00440545">
        <w:t xml:space="preserve">. </w:t>
      </w:r>
      <w:r w:rsidR="005E5E22" w:rsidRPr="00F7293A">
        <w:rPr>
          <w:caps w:val="0"/>
        </w:rPr>
        <w:t xml:space="preserve">Explanation of </w:t>
      </w:r>
      <w:r w:rsidR="005E5E22">
        <w:rPr>
          <w:caps w:val="0"/>
        </w:rPr>
        <w:t xml:space="preserve">any shortfall </w:t>
      </w:r>
      <w:r w:rsidR="007A1275">
        <w:rPr>
          <w:caps w:val="0"/>
        </w:rPr>
        <w:t>of</w:t>
      </w:r>
      <w:r w:rsidR="00D13496">
        <w:rPr>
          <w:caps w:val="0"/>
        </w:rPr>
        <w:t xml:space="preserve"> </w:t>
      </w:r>
      <w:r w:rsidR="005E5E22">
        <w:rPr>
          <w:caps w:val="0"/>
        </w:rPr>
        <w:t>(comparison against issued PERs (if any) actual SDG impacts</w:t>
      </w:r>
      <w:r w:rsidR="005E5E22" w:rsidRPr="00F7293A">
        <w:rPr>
          <w:caps w:val="0"/>
        </w:rPr>
        <w:t xml:space="preserve"> for </w:t>
      </w:r>
      <w:r w:rsidR="005E5E22">
        <w:rPr>
          <w:caps w:val="0"/>
        </w:rPr>
        <w:t>the</w:t>
      </w:r>
      <w:r w:rsidR="005E5E22" w:rsidRPr="00F7293A">
        <w:rPr>
          <w:caps w:val="0"/>
        </w:rPr>
        <w:t xml:space="preserve"> monitoring period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419F950C" w14:textId="77777777" w:rsidTr="00497DF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CC9B5B" w14:textId="77777777" w:rsidR="004C512F" w:rsidRPr="0094684E" w:rsidRDefault="004C512F" w:rsidP="00497DF7">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9F63" w14:textId="77777777" w:rsidR="004C512F" w:rsidRPr="0094684E" w:rsidRDefault="004C512F" w:rsidP="00497DF7">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07B7FC9E" w14:textId="77777777" w:rsidTr="00497DF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25D67C" w14:textId="77777777" w:rsidR="004C512F" w:rsidRPr="0094684E" w:rsidRDefault="004C512F" w:rsidP="00497DF7">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226D2" w14:textId="77777777" w:rsidR="004C512F" w:rsidRPr="0094684E" w:rsidRDefault="004C512F" w:rsidP="00497DF7">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41C62422" w14:textId="77777777" w:rsidTr="00497DF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862E0F6" w14:textId="77777777" w:rsidR="004C512F" w:rsidRPr="0094684E" w:rsidRDefault="004C512F" w:rsidP="00497DF7">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D139C" w14:textId="77777777" w:rsidR="004C512F" w:rsidRPr="0094684E" w:rsidRDefault="004C512F" w:rsidP="00497DF7">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5BCF895E" w14:textId="77777777" w:rsidR="00776D63" w:rsidRDefault="00776D63" w:rsidP="00717422">
      <w:pPr>
        <w:spacing w:line="276" w:lineRule="auto"/>
        <w:rPr>
          <w:rFonts w:asciiTheme="majorHAnsi" w:hAnsiTheme="majorHAnsi"/>
          <w:i/>
          <w:iCs/>
          <w:color w:val="00B0F0"/>
          <w:sz w:val="20"/>
          <w:szCs w:val="20"/>
        </w:rPr>
      </w:pPr>
    </w:p>
    <w:p w14:paraId="3E56F3F9" w14:textId="7310851C" w:rsidR="00AD6792" w:rsidRPr="00717422" w:rsidRDefault="00E84550" w:rsidP="00717422">
      <w:pPr>
        <w:spacing w:line="276" w:lineRule="auto"/>
        <w:rPr>
          <w:rFonts w:asciiTheme="majorHAnsi" w:hAnsiTheme="majorHAnsi"/>
          <w:i/>
          <w:iCs/>
          <w:color w:val="00B0F0"/>
          <w:sz w:val="20"/>
          <w:szCs w:val="20"/>
        </w:rPr>
      </w:pPr>
      <w:r w:rsidRPr="00717422">
        <w:rPr>
          <w:rFonts w:asciiTheme="majorHAnsi" w:hAnsiTheme="majorHAnsi"/>
          <w:i/>
          <w:iCs/>
          <w:color w:val="00B0F0"/>
          <w:sz w:val="20"/>
          <w:szCs w:val="20"/>
        </w:rPr>
        <w:t xml:space="preserve">The VVB shall assess and report if </w:t>
      </w:r>
      <w:r w:rsidR="00C834E8" w:rsidRPr="00717422">
        <w:rPr>
          <w:rFonts w:asciiTheme="majorHAnsi" w:hAnsiTheme="majorHAnsi"/>
          <w:i/>
          <w:iCs/>
          <w:color w:val="00B0F0"/>
          <w:sz w:val="20"/>
          <w:szCs w:val="20"/>
        </w:rPr>
        <w:t xml:space="preserve">PER is considered </w:t>
      </w:r>
      <w:r w:rsidR="00717422" w:rsidRPr="00717422">
        <w:rPr>
          <w:rFonts w:asciiTheme="majorHAnsi" w:hAnsiTheme="majorHAnsi"/>
          <w:i/>
          <w:iCs/>
          <w:color w:val="00B0F0"/>
          <w:sz w:val="20"/>
          <w:szCs w:val="20"/>
        </w:rPr>
        <w:t>appropriate</w:t>
      </w:r>
      <w:r w:rsidR="00C834E8" w:rsidRPr="00717422">
        <w:rPr>
          <w:rFonts w:asciiTheme="majorHAnsi" w:hAnsiTheme="majorHAnsi"/>
          <w:i/>
          <w:iCs/>
          <w:color w:val="00B0F0"/>
          <w:sz w:val="20"/>
          <w:szCs w:val="20"/>
        </w:rPr>
        <w:t xml:space="preserve"> in emission reduction calculation, if any. </w:t>
      </w:r>
      <w:r w:rsidR="00E105CE" w:rsidRPr="00717422">
        <w:rPr>
          <w:rFonts w:asciiTheme="majorHAnsi" w:hAnsiTheme="majorHAnsi"/>
          <w:i/>
          <w:iCs/>
          <w:color w:val="00B0F0"/>
          <w:sz w:val="20"/>
          <w:szCs w:val="20"/>
        </w:rPr>
        <w:t xml:space="preserve">If shortfall is identified </w:t>
      </w:r>
      <w:r w:rsidR="00717422" w:rsidRPr="00717422">
        <w:rPr>
          <w:rFonts w:asciiTheme="majorHAnsi" w:hAnsiTheme="majorHAnsi"/>
          <w:i/>
          <w:iCs/>
          <w:color w:val="00B0F0"/>
          <w:sz w:val="20"/>
          <w:szCs w:val="20"/>
        </w:rPr>
        <w:t>to</w:t>
      </w:r>
      <w:r w:rsidR="00E105CE" w:rsidRPr="00717422">
        <w:rPr>
          <w:rFonts w:asciiTheme="majorHAnsi" w:hAnsiTheme="majorHAnsi"/>
          <w:i/>
          <w:iCs/>
          <w:color w:val="00B0F0"/>
          <w:sz w:val="20"/>
          <w:szCs w:val="20"/>
        </w:rPr>
        <w:t xml:space="preserve"> shall be assessed and compared to the </w:t>
      </w:r>
      <w:r w:rsidR="00717422" w:rsidRPr="00717422">
        <w:rPr>
          <w:rFonts w:asciiTheme="majorHAnsi" w:hAnsiTheme="majorHAnsi"/>
          <w:i/>
          <w:iCs/>
          <w:color w:val="00B0F0"/>
          <w:sz w:val="20"/>
          <w:szCs w:val="20"/>
        </w:rPr>
        <w:t>relevant actual SDG impacts for the monitoring period</w:t>
      </w:r>
    </w:p>
    <w:p w14:paraId="2C6ED190" w14:textId="77777777" w:rsidR="004C512F" w:rsidRPr="00D2588E" w:rsidRDefault="004C512F" w:rsidP="0032662B">
      <w:pPr>
        <w:rPr>
          <w:rFonts w:asciiTheme="majorHAnsi" w:hAnsiTheme="majorHAnsi"/>
          <w:sz w:val="20"/>
          <w:szCs w:val="20"/>
        </w:rPr>
      </w:pPr>
    </w:p>
    <w:p w14:paraId="1B2CE650" w14:textId="06320C5F" w:rsidR="002D1750" w:rsidRPr="00D2588E" w:rsidRDefault="00B2463C" w:rsidP="00934962">
      <w:pPr>
        <w:pStyle w:val="Heading2"/>
        <w:ind w:left="630" w:hanging="630"/>
      </w:pPr>
      <w:bookmarkStart w:id="140" w:name="_Toc224144176"/>
      <w:r w:rsidRPr="00D2588E">
        <w:rPr>
          <w:caps w:val="0"/>
        </w:rPr>
        <w:t>E.</w:t>
      </w:r>
      <w:r w:rsidR="00934962">
        <w:rPr>
          <w:caps w:val="0"/>
        </w:rPr>
        <w:t>9</w:t>
      </w:r>
      <w:r w:rsidRPr="00D2588E">
        <w:rPr>
          <w:caps w:val="0"/>
        </w:rPr>
        <w:t xml:space="preserve">. Remarks on increase in achieved </w:t>
      </w:r>
      <w:r>
        <w:rPr>
          <w:caps w:val="0"/>
        </w:rPr>
        <w:t>SDG</w:t>
      </w:r>
      <w:r w:rsidRPr="00D2588E">
        <w:rPr>
          <w:caps w:val="0"/>
        </w:rPr>
        <w:t xml:space="preserve"> impacts from estimated value in approved </w:t>
      </w:r>
      <w:bookmarkEnd w:id="138"/>
      <w:bookmarkEnd w:id="139"/>
      <w:bookmarkEnd w:id="140"/>
      <w:r>
        <w:rPr>
          <w:caps w:val="0"/>
        </w:rPr>
        <w:t>PDD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94684E" w:rsidRPr="0094684E" w14:paraId="6C7A592C"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EA9509"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44A11"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7B6661FB"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BBD583"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AC50D"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r w:rsidR="0094684E" w:rsidRPr="0094684E" w14:paraId="588EEB3F"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C9C75B" w14:textId="77777777" w:rsidR="002F3350" w:rsidRPr="0094684E" w:rsidRDefault="002F3350" w:rsidP="00BD3325">
            <w:pPr>
              <w:pStyle w:val="RegSectionLevel3"/>
              <w:numPr>
                <w:ilvl w:val="0"/>
                <w:numId w:val="0"/>
              </w:numPr>
              <w:spacing w:before="60" w:after="60"/>
              <w:ind w:right="117"/>
              <w:jc w:val="left"/>
              <w:rPr>
                <w:rFonts w:asciiTheme="majorHAnsi" w:hAnsiTheme="majorHAnsi"/>
                <w:color w:val="4D4D4C"/>
                <w:sz w:val="20"/>
                <w:szCs w:val="20"/>
              </w:rPr>
            </w:pPr>
            <w:r w:rsidRPr="0094684E">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1BA8F" w14:textId="77777777" w:rsidR="002F3350" w:rsidRPr="0094684E" w:rsidRDefault="002F3350" w:rsidP="00BD3325">
            <w:pPr>
              <w:pStyle w:val="ParaTickBox"/>
              <w:tabs>
                <w:tab w:val="clear" w:pos="510"/>
              </w:tabs>
              <w:ind w:left="0" w:right="57" w:firstLine="0"/>
              <w:rPr>
                <w:rFonts w:asciiTheme="majorHAnsi" w:hAnsiTheme="majorHAnsi"/>
                <w:color w:val="4D4D4C"/>
                <w:szCs w:val="20"/>
              </w:rPr>
            </w:pPr>
            <w:r w:rsidRPr="0094684E">
              <w:rPr>
                <w:rFonts w:asciiTheme="majorHAnsi" w:hAnsiTheme="majorHAnsi"/>
                <w:color w:val="4D4D4C"/>
                <w:szCs w:val="20"/>
              </w:rPr>
              <w:t>&gt;&gt;</w:t>
            </w:r>
          </w:p>
        </w:tc>
      </w:tr>
    </w:tbl>
    <w:p w14:paraId="7A648A5F" w14:textId="77777777" w:rsidR="00776D63" w:rsidRDefault="00776D63" w:rsidP="00B2463C">
      <w:pPr>
        <w:spacing w:line="276" w:lineRule="auto"/>
        <w:jc w:val="both"/>
        <w:rPr>
          <w:rFonts w:asciiTheme="majorHAnsi" w:hAnsiTheme="majorHAnsi"/>
          <w:i/>
          <w:iCs/>
          <w:color w:val="00B0F0"/>
          <w:sz w:val="20"/>
          <w:szCs w:val="20"/>
        </w:rPr>
      </w:pPr>
    </w:p>
    <w:p w14:paraId="100A4105" w14:textId="43D5C147" w:rsidR="002D1750" w:rsidRPr="00F224FE" w:rsidRDefault="00B85DCD" w:rsidP="00B2463C">
      <w:pPr>
        <w:spacing w:line="276" w:lineRule="auto"/>
        <w:jc w:val="both"/>
        <w:rPr>
          <w:rFonts w:asciiTheme="majorHAnsi" w:hAnsiTheme="majorHAnsi"/>
          <w:i/>
          <w:iCs/>
          <w:color w:val="00B0F0"/>
          <w:szCs w:val="22"/>
        </w:rPr>
      </w:pPr>
      <w:r w:rsidRPr="00D2588E">
        <w:rPr>
          <w:rFonts w:asciiTheme="majorHAnsi" w:hAnsiTheme="majorHAnsi"/>
          <w:i/>
          <w:iCs/>
          <w:color w:val="00B0F0"/>
          <w:sz w:val="20"/>
          <w:szCs w:val="20"/>
        </w:rPr>
        <w:t xml:space="preserve">VVB </w:t>
      </w:r>
      <w:r w:rsidR="00717D2F" w:rsidRPr="00D2588E">
        <w:rPr>
          <w:rFonts w:asciiTheme="majorHAnsi" w:hAnsiTheme="majorHAnsi"/>
          <w:i/>
          <w:iCs/>
          <w:color w:val="00B0F0"/>
          <w:sz w:val="20"/>
          <w:szCs w:val="20"/>
        </w:rPr>
        <w:t>shall assess</w:t>
      </w:r>
      <w:r w:rsidR="00704F67" w:rsidRPr="00D2588E">
        <w:rPr>
          <w:rFonts w:asciiTheme="majorHAnsi" w:hAnsiTheme="majorHAnsi"/>
          <w:i/>
          <w:iCs/>
          <w:color w:val="00B0F0"/>
          <w:sz w:val="20"/>
          <w:szCs w:val="20"/>
        </w:rPr>
        <w:t xml:space="preserve"> whether the actual SDG Impacts achieved </w:t>
      </w:r>
      <w:r w:rsidR="005B19A8" w:rsidRPr="00D2588E">
        <w:rPr>
          <w:rFonts w:asciiTheme="majorHAnsi" w:hAnsiTheme="majorHAnsi"/>
          <w:i/>
          <w:iCs/>
          <w:color w:val="00B0F0"/>
          <w:sz w:val="20"/>
          <w:szCs w:val="20"/>
        </w:rPr>
        <w:t>are</w:t>
      </w:r>
      <w:r w:rsidR="00704F67" w:rsidRPr="00D2588E">
        <w:rPr>
          <w:rFonts w:asciiTheme="majorHAnsi" w:hAnsiTheme="majorHAnsi"/>
          <w:i/>
          <w:iCs/>
          <w:color w:val="00B0F0"/>
          <w:sz w:val="20"/>
          <w:szCs w:val="20"/>
        </w:rPr>
        <w:t xml:space="preserve"> greater than the amount based on the ex</w:t>
      </w:r>
      <w:r w:rsidR="009241E7" w:rsidRPr="00D2588E">
        <w:rPr>
          <w:rFonts w:asciiTheme="majorHAnsi" w:hAnsiTheme="majorHAnsi"/>
          <w:i/>
          <w:iCs/>
          <w:color w:val="00B0F0"/>
          <w:sz w:val="20"/>
          <w:szCs w:val="20"/>
        </w:rPr>
        <w:t>-</w:t>
      </w:r>
      <w:r w:rsidR="00704F67" w:rsidRPr="00D2588E">
        <w:rPr>
          <w:rFonts w:asciiTheme="majorHAnsi" w:hAnsiTheme="majorHAnsi"/>
          <w:i/>
          <w:iCs/>
          <w:color w:val="00B0F0"/>
          <w:sz w:val="20"/>
          <w:szCs w:val="20"/>
        </w:rPr>
        <w:t xml:space="preserve"> ante estimation in the Design Certified PDD. If so, explain the cause of any increase in the actual Impacts achieved by the project activity during this monitoring period, including all information that is different from that stated in the Design Certified PDD. Please mark not applicable for afforestation and reforestation (A/R) project activities.</w:t>
      </w:r>
    </w:p>
    <w:p w14:paraId="746D189B" w14:textId="346449AF" w:rsidR="002D1750" w:rsidRPr="0094684E" w:rsidRDefault="002D1750" w:rsidP="00BD3325">
      <w:pPr>
        <w:pStyle w:val="Heading1"/>
        <w:shd w:val="clear" w:color="auto" w:fill="00B9BD"/>
        <w:spacing w:before="120" w:after="120" w:line="276" w:lineRule="auto"/>
        <w:contextualSpacing w:val="0"/>
        <w:rPr>
          <w:rFonts w:asciiTheme="majorHAnsi" w:hAnsiTheme="majorHAnsi"/>
          <w:color w:val="4D4D4C"/>
          <w:szCs w:val="26"/>
        </w:rPr>
      </w:pPr>
      <w:bookmarkStart w:id="141" w:name="_Toc40962790"/>
      <w:bookmarkStart w:id="142" w:name="_Ref47706347"/>
      <w:bookmarkStart w:id="143" w:name="_Ref49860694"/>
      <w:bookmarkStart w:id="144" w:name="_Toc215295465"/>
      <w:bookmarkStart w:id="145" w:name="_Toc224144177"/>
      <w:bookmarkStart w:id="146" w:name="_Toc229656387"/>
      <w:r w:rsidRPr="0094684E">
        <w:rPr>
          <w:rFonts w:asciiTheme="majorHAnsi" w:hAnsiTheme="majorHAnsi"/>
          <w:color w:val="4D4D4C"/>
          <w:szCs w:val="26"/>
        </w:rPr>
        <w:t xml:space="preserve">SECTION F. </w:t>
      </w:r>
      <w:r w:rsidR="0094684E">
        <w:rPr>
          <w:rFonts w:asciiTheme="majorHAnsi" w:hAnsiTheme="majorHAnsi"/>
          <w:color w:val="4D4D4C"/>
          <w:szCs w:val="26"/>
        </w:rPr>
        <w:t>assess</w:t>
      </w:r>
      <w:r w:rsidR="00AA20D9">
        <w:rPr>
          <w:rFonts w:asciiTheme="majorHAnsi" w:hAnsiTheme="majorHAnsi"/>
          <w:color w:val="4D4D4C"/>
          <w:szCs w:val="26"/>
        </w:rPr>
        <w:t xml:space="preserve">ment of </w:t>
      </w:r>
      <w:r w:rsidRPr="0094684E">
        <w:rPr>
          <w:rFonts w:asciiTheme="majorHAnsi" w:hAnsiTheme="majorHAnsi"/>
          <w:color w:val="4D4D4C"/>
          <w:szCs w:val="26"/>
        </w:rPr>
        <w:t>SAFEGUARDS REPORTING</w:t>
      </w:r>
      <w:bookmarkEnd w:id="141"/>
      <w:bookmarkEnd w:id="142"/>
      <w:bookmarkEnd w:id="143"/>
      <w:bookmarkEnd w:id="144"/>
      <w:bookmarkEnd w:id="145"/>
      <w:bookmarkEnd w:id="146"/>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4377A30E" w14:textId="77777777" w:rsidTr="006267E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894FE3"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bookmarkStart w:id="147" w:name="_Toc40962791"/>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A85B1"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6E88EB2E" w14:textId="77777777" w:rsidTr="006267E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B71C10"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C72B3"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56EA5798" w14:textId="77777777" w:rsidTr="006267E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B33FB8"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4100"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22B8FB76" w14:textId="77777777" w:rsidR="00522539" w:rsidRDefault="00522539" w:rsidP="00E84958">
      <w:pPr>
        <w:jc w:val="both"/>
        <w:rPr>
          <w:rFonts w:asciiTheme="majorHAnsi" w:hAnsiTheme="majorHAnsi"/>
          <w:i/>
          <w:iCs/>
          <w:color w:val="00B0F0"/>
          <w:sz w:val="20"/>
          <w:szCs w:val="20"/>
        </w:rPr>
      </w:pPr>
    </w:p>
    <w:p w14:paraId="71F09D45" w14:textId="77777777" w:rsidR="00522539" w:rsidRPr="00402B18" w:rsidRDefault="00522539" w:rsidP="00522539">
      <w:p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The VVB shall assess whether the Project Developer (PD) has adequately reported on, implemented, and monitored the Safeguarding Principles included in the monitoring plan, in accordance with applicable requirements and the Design Certified PDD.</w:t>
      </w:r>
    </w:p>
    <w:p w14:paraId="36CE57BA" w14:textId="77777777" w:rsidR="00522539" w:rsidRPr="00402B18" w:rsidRDefault="00522539" w:rsidP="00522539">
      <w:p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Specifically, the VVB shall:</w:t>
      </w:r>
    </w:p>
    <w:p w14:paraId="2508578F" w14:textId="77777777" w:rsidR="00522539" w:rsidRPr="00402B18" w:rsidRDefault="00522539" w:rsidP="00D32346">
      <w:pPr>
        <w:numPr>
          <w:ilvl w:val="0"/>
          <w:numId w:val="42"/>
        </w:numPr>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Verify completeness of safeguarding reporting</w:t>
      </w:r>
      <w:r w:rsidRPr="00402B18">
        <w:rPr>
          <w:rFonts w:asciiTheme="majorHAnsi" w:hAnsiTheme="majorHAnsi"/>
          <w:i/>
          <w:iCs/>
          <w:color w:val="00B0F0"/>
          <w:sz w:val="20"/>
          <w:szCs w:val="20"/>
          <w:lang w:val="en-IN"/>
        </w:rPr>
        <w:t xml:space="preserve"> </w:t>
      </w:r>
    </w:p>
    <w:p w14:paraId="4C13CC62" w14:textId="48D07174"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the </w:t>
      </w:r>
      <w:r w:rsidR="001C510D">
        <w:rPr>
          <w:rFonts w:asciiTheme="majorHAnsi" w:hAnsiTheme="majorHAnsi"/>
          <w:i/>
          <w:iCs/>
          <w:color w:val="00B0F0"/>
          <w:sz w:val="20"/>
          <w:szCs w:val="20"/>
          <w:lang w:val="en-IN"/>
        </w:rPr>
        <w:t>PD</w:t>
      </w:r>
      <w:r w:rsidRPr="00402B18">
        <w:rPr>
          <w:rFonts w:asciiTheme="majorHAnsi" w:hAnsiTheme="majorHAnsi"/>
          <w:i/>
          <w:iCs/>
          <w:color w:val="00B0F0"/>
          <w:sz w:val="20"/>
          <w:szCs w:val="20"/>
          <w:lang w:val="en-IN"/>
        </w:rPr>
        <w:t xml:space="preserve"> has provided a structured report on all Safeguarding Principles included in the monitoring plan. </w:t>
      </w:r>
    </w:p>
    <w:p w14:paraId="2E94B7B9" w14:textId="77777777" w:rsidR="00522539" w:rsidRPr="00402B18" w:rsidRDefault="00522539" w:rsidP="00D32346">
      <w:pPr>
        <w:numPr>
          <w:ilvl w:val="0"/>
          <w:numId w:val="42"/>
        </w:numPr>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implementation progress and effectiveness</w:t>
      </w:r>
      <w:r w:rsidRPr="00402B18">
        <w:rPr>
          <w:rFonts w:asciiTheme="majorHAnsi" w:hAnsiTheme="majorHAnsi"/>
          <w:i/>
          <w:iCs/>
          <w:color w:val="00B0F0"/>
          <w:sz w:val="20"/>
          <w:szCs w:val="20"/>
          <w:lang w:val="en-IN"/>
        </w:rPr>
        <w:t xml:space="preserve"> </w:t>
      </w:r>
    </w:p>
    <w:p w14:paraId="1A59122B" w14:textId="79612469"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Evaluate whether the </w:t>
      </w:r>
      <w:r w:rsidR="001C510D">
        <w:rPr>
          <w:rFonts w:asciiTheme="majorHAnsi" w:hAnsiTheme="majorHAnsi"/>
          <w:i/>
          <w:iCs/>
          <w:color w:val="00B0F0"/>
          <w:sz w:val="20"/>
          <w:szCs w:val="20"/>
          <w:lang w:val="en-IN"/>
        </w:rPr>
        <w:t>PD</w:t>
      </w:r>
      <w:r w:rsidRPr="00402B18">
        <w:rPr>
          <w:rFonts w:asciiTheme="majorHAnsi" w:hAnsiTheme="majorHAnsi"/>
          <w:i/>
          <w:iCs/>
          <w:color w:val="00B0F0"/>
          <w:sz w:val="20"/>
          <w:szCs w:val="20"/>
          <w:lang w:val="en-IN"/>
        </w:rPr>
        <w:t xml:space="preserve"> has provided a clear update on the implementation of safeguarding measures. </w:t>
      </w:r>
    </w:p>
    <w:p w14:paraId="661ACCEB"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Assess the reported successes, failures, and any improvements made to mitigation measures. </w:t>
      </w:r>
    </w:p>
    <w:p w14:paraId="2D343049"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statements on performance are supported by evidence (e.g., monitoring records, stakeholder feedback, site observations). </w:t>
      </w:r>
    </w:p>
    <w:p w14:paraId="462D1CFD" w14:textId="77777777" w:rsidR="00522539" w:rsidRPr="00402B18" w:rsidRDefault="00522539" w:rsidP="00D32346">
      <w:pPr>
        <w:numPr>
          <w:ilvl w:val="0"/>
          <w:numId w:val="42"/>
        </w:numPr>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Verify monitoring of indicators and tolerances</w:t>
      </w:r>
      <w:r w:rsidRPr="00402B18">
        <w:rPr>
          <w:rFonts w:asciiTheme="majorHAnsi" w:hAnsiTheme="majorHAnsi"/>
          <w:i/>
          <w:iCs/>
          <w:color w:val="00B0F0"/>
          <w:sz w:val="20"/>
          <w:szCs w:val="20"/>
          <w:lang w:val="en-IN"/>
        </w:rPr>
        <w:t xml:space="preserve"> </w:t>
      </w:r>
    </w:p>
    <w:p w14:paraId="4BBDDFCA"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Assess whether all key safeguarding indicators identified in the monitoring plan are being monitored as required. </w:t>
      </w:r>
    </w:p>
    <w:p w14:paraId="4E3F25F8"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performance against pre-set tolerances or thresholds is clearly reported. </w:t>
      </w:r>
    </w:p>
    <w:p w14:paraId="67A06FE9"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any exceedances, deviations, or anomalies are transparently documented and appropriately addressed. </w:t>
      </w:r>
    </w:p>
    <w:p w14:paraId="10F22F2A" w14:textId="77777777" w:rsidR="00522539" w:rsidRPr="00402B18" w:rsidRDefault="00522539" w:rsidP="00D32346">
      <w:pPr>
        <w:numPr>
          <w:ilvl w:val="0"/>
          <w:numId w:val="42"/>
        </w:numPr>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reporting on ‘Potentially’ risks and re-assessment requirements</w:t>
      </w:r>
      <w:r w:rsidRPr="00402B18">
        <w:rPr>
          <w:rFonts w:asciiTheme="majorHAnsi" w:hAnsiTheme="majorHAnsi"/>
          <w:i/>
          <w:iCs/>
          <w:color w:val="00B0F0"/>
          <w:sz w:val="20"/>
          <w:szCs w:val="20"/>
          <w:lang w:val="en-IN"/>
        </w:rPr>
        <w:t xml:space="preserve"> </w:t>
      </w:r>
    </w:p>
    <w:p w14:paraId="360818DA" w14:textId="2E1F8AAC"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the </w:t>
      </w:r>
      <w:r w:rsidR="001C510D">
        <w:rPr>
          <w:rFonts w:asciiTheme="majorHAnsi" w:hAnsiTheme="majorHAnsi"/>
          <w:i/>
          <w:iCs/>
          <w:color w:val="00B0F0"/>
          <w:sz w:val="20"/>
          <w:szCs w:val="20"/>
          <w:lang w:val="en-IN"/>
        </w:rPr>
        <w:t>PD</w:t>
      </w:r>
      <w:r w:rsidRPr="00402B18">
        <w:rPr>
          <w:rFonts w:asciiTheme="majorHAnsi" w:hAnsiTheme="majorHAnsi"/>
          <w:i/>
          <w:iCs/>
          <w:color w:val="00B0F0"/>
          <w:sz w:val="20"/>
          <w:szCs w:val="20"/>
          <w:lang w:val="en-IN"/>
        </w:rPr>
        <w:t xml:space="preserve"> has reported on all safeguarding assessment questions previously identified as “Potentially”. </w:t>
      </w:r>
    </w:p>
    <w:p w14:paraId="6FAE3EAE"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any requirements for regular re-assessment have been followed. </w:t>
      </w:r>
    </w:p>
    <w:p w14:paraId="0AA7911A"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Evaluate whether updated risk assessments are consistent with actual project conditions and supported by evidence. </w:t>
      </w:r>
    </w:p>
    <w:p w14:paraId="59763789" w14:textId="77777777" w:rsidR="00522539" w:rsidRPr="00402B18" w:rsidRDefault="00522539" w:rsidP="00D32346">
      <w:pPr>
        <w:numPr>
          <w:ilvl w:val="0"/>
          <w:numId w:val="42"/>
        </w:numPr>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Evaluate consistency with Design Certified PDD and monitoring plan</w:t>
      </w:r>
      <w:r w:rsidRPr="00402B18">
        <w:rPr>
          <w:rFonts w:asciiTheme="majorHAnsi" w:hAnsiTheme="majorHAnsi"/>
          <w:i/>
          <w:iCs/>
          <w:color w:val="00B0F0"/>
          <w:sz w:val="20"/>
          <w:szCs w:val="20"/>
          <w:lang w:val="en-IN"/>
        </w:rPr>
        <w:t xml:space="preserve"> </w:t>
      </w:r>
    </w:p>
    <w:p w14:paraId="273D593D"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Cross-check that safeguarding monitoring and reporting align with commitments made in the Design Certified PDD and monitoring plan. </w:t>
      </w:r>
    </w:p>
    <w:p w14:paraId="77954429"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Identify any deviations, omissions, or inconsistencies. </w:t>
      </w:r>
    </w:p>
    <w:p w14:paraId="3464D248" w14:textId="77777777" w:rsidR="00522539" w:rsidRPr="00402B18" w:rsidRDefault="00522539" w:rsidP="00D32346">
      <w:pPr>
        <w:numPr>
          <w:ilvl w:val="0"/>
          <w:numId w:val="42"/>
        </w:numPr>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responsiveness and corrective actions</w:t>
      </w:r>
      <w:r w:rsidRPr="00402B18">
        <w:rPr>
          <w:rFonts w:asciiTheme="majorHAnsi" w:hAnsiTheme="majorHAnsi"/>
          <w:i/>
          <w:iCs/>
          <w:color w:val="00B0F0"/>
          <w:sz w:val="20"/>
          <w:szCs w:val="20"/>
          <w:lang w:val="en-IN"/>
        </w:rPr>
        <w:t xml:space="preserve"> </w:t>
      </w:r>
    </w:p>
    <w:p w14:paraId="1AE3D186" w14:textId="77777777" w:rsidR="00522539" w:rsidRPr="00402B18" w:rsidRDefault="00522539" w:rsidP="00D32346">
      <w:pPr>
        <w:numPr>
          <w:ilvl w:val="1"/>
          <w:numId w:val="42"/>
        </w:numPr>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identified issues, risks, or safeguard-related incidents have been appropriately addressed. </w:t>
      </w:r>
    </w:p>
    <w:p w14:paraId="13D3B0C5" w14:textId="30E9D274" w:rsidR="00522539" w:rsidRDefault="00522539" w:rsidP="00522539">
      <w:pPr>
        <w:jc w:val="both"/>
        <w:rPr>
          <w:rFonts w:asciiTheme="majorHAnsi" w:hAnsiTheme="majorHAnsi"/>
          <w:i/>
          <w:iCs/>
          <w:color w:val="00B0F0"/>
          <w:sz w:val="20"/>
          <w:szCs w:val="20"/>
        </w:rPr>
      </w:pPr>
      <w:r w:rsidRPr="00402B18">
        <w:rPr>
          <w:rFonts w:asciiTheme="majorHAnsi" w:hAnsiTheme="majorHAnsi"/>
          <w:i/>
          <w:iCs/>
          <w:color w:val="00B0F0"/>
          <w:sz w:val="20"/>
          <w:szCs w:val="20"/>
          <w:lang w:val="en-IN"/>
        </w:rPr>
        <w:t>Assess whether corrective or improvement measures are adequate and implemented in a timely manner.</w:t>
      </w:r>
    </w:p>
    <w:p w14:paraId="33C246F0" w14:textId="4883A1FA" w:rsidR="002D1750" w:rsidRPr="004E5117" w:rsidRDefault="002D1750" w:rsidP="00BD3325">
      <w:pPr>
        <w:pStyle w:val="Heading1"/>
        <w:shd w:val="clear" w:color="auto" w:fill="00B9BD"/>
        <w:spacing w:before="120" w:after="120" w:line="276" w:lineRule="auto"/>
        <w:contextualSpacing w:val="0"/>
        <w:rPr>
          <w:rFonts w:asciiTheme="majorHAnsi" w:hAnsiTheme="majorHAnsi"/>
          <w:color w:val="4D4D4C"/>
          <w:szCs w:val="26"/>
        </w:rPr>
      </w:pPr>
      <w:bookmarkStart w:id="148" w:name="_Toc215295466"/>
      <w:bookmarkStart w:id="149" w:name="_Toc224144178"/>
      <w:bookmarkStart w:id="150" w:name="_Toc229656388"/>
      <w:r w:rsidRPr="004E5117">
        <w:rPr>
          <w:rFonts w:asciiTheme="majorHAnsi" w:hAnsiTheme="majorHAnsi"/>
          <w:color w:val="4D4D4C"/>
          <w:szCs w:val="26"/>
        </w:rPr>
        <w:t xml:space="preserve">SECTION G. </w:t>
      </w:r>
      <w:r w:rsidR="004E5117" w:rsidRPr="004E5117">
        <w:rPr>
          <w:rFonts w:asciiTheme="majorHAnsi" w:hAnsiTheme="majorHAnsi"/>
          <w:color w:val="4D4D4C"/>
          <w:szCs w:val="26"/>
        </w:rPr>
        <w:t xml:space="preserve">Assessment of </w:t>
      </w:r>
      <w:r w:rsidRPr="004E5117">
        <w:rPr>
          <w:rFonts w:asciiTheme="majorHAnsi" w:hAnsiTheme="majorHAnsi"/>
          <w:color w:val="4D4D4C"/>
          <w:szCs w:val="26"/>
        </w:rPr>
        <w:t>GENDER REPORTING</w:t>
      </w:r>
      <w:bookmarkEnd w:id="148"/>
      <w:bookmarkEnd w:id="149"/>
      <w:bookmarkEnd w:id="150"/>
    </w:p>
    <w:p w14:paraId="26D52417" w14:textId="77777777" w:rsidR="002D1750" w:rsidRPr="007438C8" w:rsidRDefault="002D1750" w:rsidP="00B63893">
      <w:pPr>
        <w:pStyle w:val="Heading2"/>
        <w:ind w:left="630" w:hanging="630"/>
        <w:rPr>
          <w:caps w:val="0"/>
        </w:rPr>
      </w:pPr>
      <w:r w:rsidRPr="007438C8">
        <w:rPr>
          <w:caps w:val="0"/>
        </w:rPr>
        <w:t>G.1. Data and parameters to be monitored for Gender Sensitive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7B240A3A" w14:textId="77777777" w:rsidTr="0047090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C40398"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AA4E0"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0CFAF123" w14:textId="77777777" w:rsidTr="0047090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A93FCB"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117CD"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219E5882" w14:textId="77777777" w:rsidTr="0047090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018124"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4091C"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028D44E9" w14:textId="77777777" w:rsidR="00671962" w:rsidRDefault="00671962" w:rsidP="001476C8">
      <w:pPr>
        <w:jc w:val="both"/>
        <w:rPr>
          <w:rFonts w:asciiTheme="majorHAnsi" w:hAnsiTheme="majorHAnsi"/>
          <w:i/>
          <w:iCs/>
          <w:color w:val="00B0F0"/>
          <w:sz w:val="20"/>
          <w:szCs w:val="20"/>
        </w:rPr>
      </w:pPr>
    </w:p>
    <w:p w14:paraId="3279F2C2" w14:textId="166A60D7" w:rsidR="00671962" w:rsidRPr="005A21C1" w:rsidRDefault="00671962" w:rsidP="00671962">
      <w:pPr>
        <w:rPr>
          <w:rFonts w:asciiTheme="majorHAnsi" w:hAnsiTheme="majorHAnsi"/>
          <w:i/>
          <w:iCs/>
          <w:color w:val="00B0F0"/>
          <w:sz w:val="20"/>
          <w:szCs w:val="20"/>
          <w:lang w:val="en-IN"/>
        </w:rPr>
      </w:pPr>
      <w:r>
        <w:rPr>
          <w:rFonts w:asciiTheme="majorHAnsi" w:hAnsiTheme="majorHAnsi"/>
          <w:i/>
          <w:iCs/>
          <w:color w:val="00B0F0"/>
          <w:sz w:val="20"/>
          <w:szCs w:val="20"/>
          <w:lang w:val="en-IN"/>
        </w:rPr>
        <w:t>T</w:t>
      </w:r>
      <w:r w:rsidRPr="005A21C1">
        <w:rPr>
          <w:rFonts w:asciiTheme="majorHAnsi" w:hAnsiTheme="majorHAnsi"/>
          <w:i/>
          <w:iCs/>
          <w:color w:val="00B0F0"/>
          <w:sz w:val="20"/>
          <w:szCs w:val="20"/>
          <w:lang w:val="en-IN"/>
        </w:rPr>
        <w:t>he VVB shall assess whether the</w:t>
      </w:r>
      <w:r>
        <w:rPr>
          <w:rFonts w:asciiTheme="majorHAnsi" w:hAnsiTheme="majorHAnsi"/>
          <w:i/>
          <w:iCs/>
          <w:color w:val="00B0F0"/>
          <w:sz w:val="20"/>
          <w:szCs w:val="20"/>
          <w:lang w:val="en-IN"/>
        </w:rPr>
        <w:t xml:space="preserve"> PD</w:t>
      </w:r>
      <w:r w:rsidRPr="005A21C1">
        <w:rPr>
          <w:rFonts w:asciiTheme="majorHAnsi" w:hAnsiTheme="majorHAnsi"/>
          <w:i/>
          <w:iCs/>
          <w:color w:val="00B0F0"/>
          <w:sz w:val="20"/>
          <w:szCs w:val="20"/>
          <w:lang w:val="en-IN"/>
        </w:rPr>
        <w:t xml:space="preserve"> has adequately reported on and implemented the gender indicators included in the monitoring plan</w:t>
      </w:r>
      <w:r>
        <w:rPr>
          <w:rFonts w:asciiTheme="majorHAnsi" w:hAnsiTheme="majorHAnsi"/>
          <w:i/>
          <w:iCs/>
          <w:color w:val="00B0F0"/>
          <w:sz w:val="20"/>
          <w:szCs w:val="20"/>
          <w:lang w:val="en-IN"/>
        </w:rPr>
        <w:t xml:space="preserve"> for gender sensitive certification</w:t>
      </w:r>
      <w:r w:rsidRPr="005A21C1">
        <w:rPr>
          <w:rFonts w:asciiTheme="majorHAnsi" w:hAnsiTheme="majorHAnsi"/>
          <w:i/>
          <w:iCs/>
          <w:color w:val="00B0F0"/>
          <w:sz w:val="20"/>
          <w:szCs w:val="20"/>
          <w:lang w:val="en-IN"/>
        </w:rPr>
        <w:t xml:space="preserve">, in line with applicable requirements and the Design Certified </w:t>
      </w:r>
      <w:r>
        <w:rPr>
          <w:rFonts w:asciiTheme="majorHAnsi" w:hAnsiTheme="majorHAnsi"/>
          <w:i/>
          <w:iCs/>
          <w:color w:val="00B0F0"/>
          <w:sz w:val="20"/>
          <w:szCs w:val="20"/>
          <w:lang w:val="en-IN"/>
        </w:rPr>
        <w:t>P</w:t>
      </w:r>
      <w:r w:rsidRPr="005A21C1">
        <w:rPr>
          <w:rFonts w:asciiTheme="majorHAnsi" w:hAnsiTheme="majorHAnsi"/>
          <w:i/>
          <w:iCs/>
          <w:color w:val="00B0F0"/>
          <w:sz w:val="20"/>
          <w:szCs w:val="20"/>
          <w:lang w:val="en-IN"/>
        </w:rPr>
        <w:t>DD.</w:t>
      </w:r>
    </w:p>
    <w:p w14:paraId="0B62C8FB" w14:textId="77777777" w:rsidR="00671962" w:rsidRPr="005A21C1" w:rsidRDefault="00671962" w:rsidP="00671962">
      <w:p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Specifically, the VVB shall:</w:t>
      </w:r>
    </w:p>
    <w:p w14:paraId="67C50A1E" w14:textId="77777777" w:rsidR="00671962" w:rsidRPr="005A21C1" w:rsidRDefault="00671962" w:rsidP="00D32346">
      <w:pPr>
        <w:numPr>
          <w:ilvl w:val="0"/>
          <w:numId w:val="43"/>
        </w:numPr>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Verify applicability and completeness</w:t>
      </w:r>
      <w:r w:rsidRPr="005A21C1">
        <w:rPr>
          <w:rFonts w:asciiTheme="majorHAnsi" w:hAnsiTheme="majorHAnsi"/>
          <w:i/>
          <w:iCs/>
          <w:color w:val="00B0F0"/>
          <w:sz w:val="20"/>
          <w:szCs w:val="20"/>
          <w:lang w:val="en-IN"/>
        </w:rPr>
        <w:t xml:space="preserve"> </w:t>
      </w:r>
    </w:p>
    <w:p w14:paraId="0D21FEF0" w14:textId="77777777" w:rsidR="00671962" w:rsidRPr="005A21C1" w:rsidRDefault="00671962" w:rsidP="00D32346">
      <w:pPr>
        <w:numPr>
          <w:ilvl w:val="1"/>
          <w:numId w:val="43"/>
        </w:num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Confirm whether gender indicators are applicable. </w:t>
      </w:r>
    </w:p>
    <w:p w14:paraId="6C3DEF16" w14:textId="77777777" w:rsidR="00671962" w:rsidRPr="005A21C1" w:rsidRDefault="00671962" w:rsidP="00D32346">
      <w:pPr>
        <w:numPr>
          <w:ilvl w:val="1"/>
          <w:numId w:val="43"/>
        </w:num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Verify that all required information under </w:t>
      </w:r>
      <w:r w:rsidRPr="00B76C23">
        <w:rPr>
          <w:rFonts w:asciiTheme="majorHAnsi" w:hAnsiTheme="majorHAnsi"/>
          <w:i/>
          <w:iCs/>
          <w:color w:val="00B0F0"/>
          <w:sz w:val="20"/>
          <w:szCs w:val="20"/>
          <w:lang w:val="en-IN"/>
        </w:rPr>
        <w:t>monitoring report</w:t>
      </w:r>
      <w:r w:rsidRPr="005A21C1">
        <w:rPr>
          <w:rFonts w:asciiTheme="majorHAnsi" w:hAnsiTheme="majorHAnsi"/>
          <w:i/>
          <w:iCs/>
          <w:color w:val="00B0F0"/>
          <w:sz w:val="20"/>
          <w:szCs w:val="20"/>
          <w:lang w:val="en-IN"/>
        </w:rPr>
        <w:t xml:space="preserve"> is provided for each indicator (e.g., indicator, relevant issue, achieved value, monitoring methods, responsibilities, frequency, QA/QC, and use of results). </w:t>
      </w:r>
    </w:p>
    <w:p w14:paraId="1F0A1E26" w14:textId="77777777" w:rsidR="00671962" w:rsidRPr="005A21C1" w:rsidRDefault="00671962" w:rsidP="00D32346">
      <w:pPr>
        <w:numPr>
          <w:ilvl w:val="0"/>
          <w:numId w:val="43"/>
        </w:numPr>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Assess relevance and consistency</w:t>
      </w:r>
      <w:r w:rsidRPr="005A21C1">
        <w:rPr>
          <w:rFonts w:asciiTheme="majorHAnsi" w:hAnsiTheme="majorHAnsi"/>
          <w:i/>
          <w:iCs/>
          <w:color w:val="00B0F0"/>
          <w:sz w:val="20"/>
          <w:szCs w:val="20"/>
          <w:lang w:val="en-IN"/>
        </w:rPr>
        <w:t xml:space="preserve"> </w:t>
      </w:r>
    </w:p>
    <w:p w14:paraId="623354B8" w14:textId="77777777" w:rsidR="00671962" w:rsidRPr="005A21C1" w:rsidRDefault="00671962" w:rsidP="00D32346">
      <w:pPr>
        <w:numPr>
          <w:ilvl w:val="1"/>
          <w:numId w:val="43"/>
        </w:num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Evaluate whether the indicators appropriately address identified gender issues and align with the Design Certified PDD and monitoring plan. </w:t>
      </w:r>
    </w:p>
    <w:p w14:paraId="66460A88" w14:textId="77777777" w:rsidR="00671962" w:rsidRPr="005A21C1" w:rsidRDefault="00671962" w:rsidP="00D32346">
      <w:pPr>
        <w:numPr>
          <w:ilvl w:val="0"/>
          <w:numId w:val="43"/>
        </w:numPr>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Verify implementation and data accuracy</w:t>
      </w:r>
      <w:r w:rsidRPr="005A21C1">
        <w:rPr>
          <w:rFonts w:asciiTheme="majorHAnsi" w:hAnsiTheme="majorHAnsi"/>
          <w:i/>
          <w:iCs/>
          <w:color w:val="00B0F0"/>
          <w:sz w:val="20"/>
          <w:szCs w:val="20"/>
          <w:lang w:val="en-IN"/>
        </w:rPr>
        <w:t xml:space="preserve"> </w:t>
      </w:r>
    </w:p>
    <w:p w14:paraId="280EEEA1" w14:textId="77777777" w:rsidR="00671962" w:rsidRPr="005A21C1" w:rsidRDefault="00671962" w:rsidP="00D32346">
      <w:pPr>
        <w:numPr>
          <w:ilvl w:val="1"/>
          <w:numId w:val="43"/>
        </w:num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Confirm that monitoring methods are implemented in practice and supported by evidence. </w:t>
      </w:r>
    </w:p>
    <w:p w14:paraId="5FE56D8E" w14:textId="77777777" w:rsidR="00671962" w:rsidRPr="005A21C1" w:rsidRDefault="00671962" w:rsidP="00D32346">
      <w:pPr>
        <w:numPr>
          <w:ilvl w:val="1"/>
          <w:numId w:val="43"/>
        </w:num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Cross-check reported values with underlying records. </w:t>
      </w:r>
    </w:p>
    <w:p w14:paraId="7FA8BCF8" w14:textId="77777777" w:rsidR="00671962" w:rsidRPr="005A21C1" w:rsidRDefault="00671962" w:rsidP="00D32346">
      <w:pPr>
        <w:numPr>
          <w:ilvl w:val="0"/>
          <w:numId w:val="43"/>
        </w:numPr>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Assess QA/QC and monitoring arrangements</w:t>
      </w:r>
      <w:r w:rsidRPr="005A21C1">
        <w:rPr>
          <w:rFonts w:asciiTheme="majorHAnsi" w:hAnsiTheme="majorHAnsi"/>
          <w:i/>
          <w:iCs/>
          <w:color w:val="00B0F0"/>
          <w:sz w:val="20"/>
          <w:szCs w:val="20"/>
          <w:lang w:val="en-IN"/>
        </w:rPr>
        <w:t xml:space="preserve"> </w:t>
      </w:r>
    </w:p>
    <w:p w14:paraId="076674E0" w14:textId="77777777" w:rsidR="00671962" w:rsidRPr="005A21C1" w:rsidRDefault="00671962" w:rsidP="00D32346">
      <w:pPr>
        <w:numPr>
          <w:ilvl w:val="1"/>
          <w:numId w:val="43"/>
        </w:numPr>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Verify that roles, responsibilities, monitoring frequency, and QA/QC procedures are clearly defined and effectively implemented. </w:t>
      </w:r>
    </w:p>
    <w:p w14:paraId="009E75BE" w14:textId="77777777" w:rsidR="00671962" w:rsidRPr="005A21C1" w:rsidRDefault="00671962" w:rsidP="00D32346">
      <w:pPr>
        <w:numPr>
          <w:ilvl w:val="0"/>
          <w:numId w:val="43"/>
        </w:numPr>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Evaluate use of results</w:t>
      </w:r>
      <w:r w:rsidRPr="005A21C1">
        <w:rPr>
          <w:rFonts w:asciiTheme="majorHAnsi" w:hAnsiTheme="majorHAnsi"/>
          <w:i/>
          <w:iCs/>
          <w:color w:val="00B0F0"/>
          <w:sz w:val="20"/>
          <w:szCs w:val="20"/>
          <w:lang w:val="en-IN"/>
        </w:rPr>
        <w:t xml:space="preserve"> </w:t>
      </w:r>
    </w:p>
    <w:p w14:paraId="13FECBCD" w14:textId="07BD7508" w:rsidR="00671962" w:rsidRDefault="00671962" w:rsidP="00671962">
      <w:pPr>
        <w:jc w:val="both"/>
        <w:rPr>
          <w:rFonts w:asciiTheme="majorHAnsi" w:hAnsiTheme="majorHAnsi"/>
          <w:i/>
          <w:iCs/>
          <w:color w:val="00B0F0"/>
          <w:sz w:val="20"/>
          <w:szCs w:val="20"/>
        </w:rPr>
      </w:pPr>
      <w:r w:rsidRPr="005A21C1">
        <w:rPr>
          <w:rFonts w:asciiTheme="majorHAnsi" w:hAnsiTheme="majorHAnsi"/>
          <w:i/>
          <w:iCs/>
          <w:color w:val="00B0F0"/>
          <w:sz w:val="20"/>
          <w:szCs w:val="20"/>
          <w:lang w:val="en-IN"/>
        </w:rPr>
        <w:t>Assess whether monitoring results are used to improve gender outcomes, with evidence of corrective or improvement actions</w:t>
      </w:r>
      <w:r>
        <w:rPr>
          <w:rFonts w:asciiTheme="majorHAnsi" w:hAnsiTheme="majorHAnsi"/>
          <w:i/>
          <w:iCs/>
          <w:color w:val="00B0F0"/>
          <w:sz w:val="20"/>
          <w:szCs w:val="20"/>
          <w:lang w:val="en-IN"/>
        </w:rPr>
        <w:t>.</w:t>
      </w:r>
    </w:p>
    <w:p w14:paraId="5486565A" w14:textId="77777777" w:rsidR="002D1750" w:rsidRPr="00671962" w:rsidRDefault="002D1750" w:rsidP="00B63893">
      <w:pPr>
        <w:pStyle w:val="Heading2"/>
        <w:ind w:left="630" w:hanging="630"/>
        <w:rPr>
          <w:caps w:val="0"/>
        </w:rPr>
      </w:pPr>
      <w:r w:rsidRPr="00671962">
        <w:rPr>
          <w:caps w:val="0"/>
        </w:rPr>
        <w:t>G.2. Data and parameters to be monitored for Gender Responsive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07E33327" w14:textId="77777777" w:rsidTr="001476C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D25FB86"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F0517"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1AF9A8FD" w14:textId="77777777" w:rsidTr="001476C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2E12F2"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99519"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5A736F75" w14:textId="77777777" w:rsidTr="001476C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D4C1A1"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547E1"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4429CDDF" w14:textId="77777777" w:rsidR="00776D63" w:rsidRDefault="00776D63" w:rsidP="00776D63">
      <w:pPr>
        <w:jc w:val="both"/>
        <w:rPr>
          <w:rFonts w:asciiTheme="majorHAnsi" w:hAnsiTheme="majorHAnsi"/>
          <w:i/>
          <w:iCs/>
          <w:color w:val="00B0F0"/>
          <w:sz w:val="20"/>
          <w:szCs w:val="20"/>
        </w:rPr>
      </w:pPr>
    </w:p>
    <w:p w14:paraId="7F9B3AFD" w14:textId="7E1D4695" w:rsidR="002D1750" w:rsidRDefault="001476C8" w:rsidP="00C56F9A">
      <w:pPr>
        <w:spacing w:line="276" w:lineRule="auto"/>
        <w:contextualSpacing w:val="0"/>
        <w:jc w:val="both"/>
        <w:rPr>
          <w:rFonts w:asciiTheme="majorHAnsi" w:hAnsiTheme="majorHAnsi"/>
          <w:i/>
          <w:color w:val="00B0F0"/>
          <w:sz w:val="20"/>
          <w:szCs w:val="20"/>
        </w:rPr>
      </w:pPr>
      <w:r w:rsidRPr="00D2588E">
        <w:rPr>
          <w:rFonts w:asciiTheme="majorHAnsi" w:hAnsiTheme="majorHAnsi"/>
          <w:i/>
          <w:iCs/>
          <w:color w:val="00B0F0"/>
          <w:sz w:val="20"/>
          <w:szCs w:val="20"/>
        </w:rPr>
        <w:t>VVB shall verify whether the project has conducted a gender analysis and baseline assessment in accordance with the latest</w:t>
      </w:r>
      <w:r w:rsidRPr="00D2588E">
        <w:rPr>
          <w:rFonts w:asciiTheme="majorHAnsi" w:hAnsiTheme="majorHAnsi"/>
          <w:i/>
          <w:iCs/>
          <w:color w:val="00B0F0"/>
          <w:sz w:val="20"/>
          <w:szCs w:val="20"/>
          <w:u w:val="single"/>
        </w:rPr>
        <w:t xml:space="preserve"> </w:t>
      </w:r>
      <w:hyperlink r:id="rId15" w:history="1">
        <w:r w:rsidRPr="00D2588E">
          <w:rPr>
            <w:rStyle w:val="Hyperlink"/>
            <w:rFonts w:asciiTheme="majorHAnsi" w:hAnsiTheme="majorHAnsi"/>
            <w:i/>
            <w:iCs/>
            <w:color w:val="00B0F0"/>
            <w:sz w:val="20"/>
            <w:szCs w:val="20"/>
          </w:rPr>
          <w:t>GUIDELINE: GENDER EQUALITY REQUIREMENTS &amp; GUIDELINES V2.0</w:t>
        </w:r>
      </w:hyperlink>
      <w:r w:rsidRPr="00D2588E">
        <w:rPr>
          <w:rFonts w:asciiTheme="majorHAnsi" w:hAnsiTheme="majorHAnsi"/>
          <w:i/>
          <w:iCs/>
          <w:color w:val="00B0F0"/>
          <w:sz w:val="20"/>
          <w:szCs w:val="20"/>
        </w:rPr>
        <w:t>. Confirm that the project has established a monitoring framework with gender-responsive actions, targets, and performance indicators to track progress against the baseline.</w:t>
      </w:r>
    </w:p>
    <w:p w14:paraId="6A159C51" w14:textId="77777777" w:rsidR="008C0D40" w:rsidRPr="004D7529" w:rsidRDefault="002D1750" w:rsidP="008C0D40">
      <w:pPr>
        <w:pStyle w:val="Heading1"/>
        <w:shd w:val="clear" w:color="auto" w:fill="00B9BD"/>
        <w:spacing w:before="120" w:after="120" w:line="276" w:lineRule="auto"/>
        <w:contextualSpacing w:val="0"/>
        <w:rPr>
          <w:rFonts w:asciiTheme="majorHAnsi" w:hAnsiTheme="majorHAnsi"/>
          <w:color w:val="4D4D4C"/>
          <w:szCs w:val="26"/>
        </w:rPr>
      </w:pPr>
      <w:bookmarkStart w:id="151" w:name="_Toc228481573"/>
      <w:bookmarkStart w:id="152" w:name="_Toc228514782"/>
      <w:bookmarkStart w:id="153" w:name="_Toc229656389"/>
      <w:bookmarkStart w:id="154" w:name="_Toc215295467"/>
      <w:bookmarkStart w:id="155" w:name="_Toc224144179"/>
      <w:r w:rsidRPr="004D7529">
        <w:rPr>
          <w:rFonts w:asciiTheme="majorHAnsi" w:hAnsiTheme="majorHAnsi"/>
          <w:color w:val="4D4D4C"/>
          <w:szCs w:val="26"/>
        </w:rPr>
        <w:t xml:space="preserve">SECTION </w:t>
      </w:r>
      <w:r w:rsidR="008C0D40" w:rsidRPr="004D7529">
        <w:rPr>
          <w:rFonts w:asciiTheme="majorHAnsi" w:hAnsiTheme="majorHAnsi"/>
          <w:color w:val="4D4D4C"/>
          <w:szCs w:val="26"/>
        </w:rPr>
        <w:t>h. sustainable development contribution</w:t>
      </w:r>
      <w:bookmarkEnd w:id="151"/>
      <w:bookmarkEnd w:id="152"/>
      <w:bookmarkEnd w:id="15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8C0D40" w:rsidRPr="00BF5882" w14:paraId="3F6DEAA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1ABF98" w14:textId="77777777" w:rsidR="008C0D40" w:rsidRPr="00BF5882" w:rsidRDefault="008C0D40">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500D6" w14:textId="77777777" w:rsidR="008C0D40" w:rsidRPr="00BF5882" w:rsidRDefault="008C0D40">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8C0D40" w:rsidRPr="00BF5882" w14:paraId="739A7B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D1065A" w14:textId="77777777" w:rsidR="008C0D40" w:rsidRPr="00BF5882" w:rsidRDefault="008C0D40">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8F2C" w14:textId="77777777" w:rsidR="008C0D40" w:rsidRPr="00BF5882" w:rsidRDefault="008C0D40">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8C0D40" w:rsidRPr="00BF5882" w14:paraId="0BB468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735DCA" w14:textId="77777777" w:rsidR="008C0D40" w:rsidRPr="00BF5882" w:rsidRDefault="008C0D40">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1C0F5" w14:textId="77777777" w:rsidR="008C0D40" w:rsidRPr="00BF5882" w:rsidRDefault="008C0D40">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230C37EC" w14:textId="77777777" w:rsidR="008C0D40" w:rsidRPr="00776D63" w:rsidRDefault="008C0D40" w:rsidP="00776D63">
      <w:pPr>
        <w:jc w:val="both"/>
        <w:rPr>
          <w:rFonts w:asciiTheme="majorHAnsi" w:hAnsiTheme="majorHAnsi"/>
          <w:i/>
          <w:iCs/>
          <w:color w:val="00B0F0"/>
          <w:sz w:val="20"/>
          <w:szCs w:val="20"/>
        </w:rPr>
      </w:pPr>
    </w:p>
    <w:p w14:paraId="343DCA69" w14:textId="2459159F" w:rsidR="008C0D40" w:rsidRPr="00776D63" w:rsidRDefault="008C0D40" w:rsidP="00DB6060">
      <w:pPr>
        <w:spacing w:line="276" w:lineRule="auto"/>
        <w:contextualSpacing w:val="0"/>
        <w:jc w:val="both"/>
        <w:rPr>
          <w:rFonts w:asciiTheme="majorHAnsi" w:hAnsiTheme="majorHAnsi"/>
          <w:i/>
          <w:iCs/>
          <w:color w:val="00B0F0"/>
          <w:sz w:val="20"/>
          <w:szCs w:val="20"/>
        </w:rPr>
      </w:pPr>
      <w:r>
        <w:rPr>
          <w:rFonts w:asciiTheme="majorHAnsi" w:hAnsiTheme="majorHAnsi"/>
          <w:i/>
          <w:iCs/>
          <w:color w:val="00B0F0"/>
          <w:sz w:val="20"/>
          <w:szCs w:val="20"/>
          <w:lang w:val="en-GB"/>
        </w:rPr>
        <w:t xml:space="preserve">VVB shall assess and report on the appropriateness of implementation and reporting of SDG </w:t>
      </w:r>
      <w:r w:rsidRPr="00776D63">
        <w:rPr>
          <w:rFonts w:asciiTheme="majorHAnsi" w:hAnsiTheme="majorHAnsi"/>
          <w:i/>
          <w:iCs/>
          <w:color w:val="00B0F0"/>
          <w:sz w:val="20"/>
          <w:szCs w:val="20"/>
        </w:rPr>
        <w:t>monitoring indicator.</w:t>
      </w:r>
    </w:p>
    <w:p w14:paraId="0132E5A3" w14:textId="4B304165" w:rsidR="002D1750" w:rsidRPr="00671962" w:rsidRDefault="002D1750" w:rsidP="00BD3325">
      <w:pPr>
        <w:pStyle w:val="Heading1"/>
        <w:shd w:val="clear" w:color="auto" w:fill="00B9BD"/>
        <w:spacing w:before="120" w:after="120" w:line="276" w:lineRule="auto"/>
        <w:contextualSpacing w:val="0"/>
        <w:rPr>
          <w:rFonts w:asciiTheme="majorHAnsi" w:hAnsiTheme="majorHAnsi"/>
          <w:color w:val="4D4D4C"/>
          <w:szCs w:val="26"/>
        </w:rPr>
      </w:pPr>
      <w:bookmarkStart w:id="156" w:name="_Toc229656390"/>
      <w:r w:rsidRPr="00671962">
        <w:rPr>
          <w:rFonts w:asciiTheme="majorHAnsi" w:hAnsiTheme="majorHAnsi"/>
          <w:color w:val="4D4D4C"/>
          <w:szCs w:val="26"/>
        </w:rPr>
        <w:t xml:space="preserve">SECTION </w:t>
      </w:r>
      <w:r w:rsidR="00512A6E">
        <w:rPr>
          <w:rFonts w:asciiTheme="majorHAnsi" w:hAnsiTheme="majorHAnsi"/>
          <w:color w:val="4D4D4C"/>
          <w:szCs w:val="26"/>
        </w:rPr>
        <w:t>I</w:t>
      </w:r>
      <w:r w:rsidRPr="00671962">
        <w:rPr>
          <w:rFonts w:asciiTheme="majorHAnsi" w:hAnsiTheme="majorHAnsi"/>
          <w:color w:val="4D4D4C"/>
          <w:szCs w:val="26"/>
        </w:rPr>
        <w:t>. STAKEHOLDER INPUTS AND LEGAL DISPUTES</w:t>
      </w:r>
      <w:bookmarkEnd w:id="154"/>
      <w:bookmarkEnd w:id="155"/>
      <w:bookmarkEnd w:id="156"/>
      <w:r w:rsidRPr="00671962">
        <w:rPr>
          <w:rFonts w:asciiTheme="majorHAnsi" w:hAnsiTheme="majorHAnsi"/>
          <w:color w:val="4D4D4C"/>
          <w:szCs w:val="26"/>
        </w:rPr>
        <w:t xml:space="preserve"> </w:t>
      </w:r>
    </w:p>
    <w:p w14:paraId="18A05D15" w14:textId="064258FA" w:rsidR="002D1750" w:rsidRPr="008B3FC8" w:rsidRDefault="00512A6E" w:rsidP="000729B9">
      <w:pPr>
        <w:pStyle w:val="Heading2"/>
        <w:ind w:left="630" w:hanging="630"/>
        <w:rPr>
          <w:caps w:val="0"/>
        </w:rPr>
      </w:pPr>
      <w:bookmarkStart w:id="157" w:name="_Toc215295468"/>
      <w:bookmarkStart w:id="158" w:name="_Toc224144180"/>
      <w:r>
        <w:rPr>
          <w:caps w:val="0"/>
        </w:rPr>
        <w:t>I</w:t>
      </w:r>
      <w:r w:rsidR="002D1750" w:rsidRPr="008B3FC8">
        <w:rPr>
          <w:caps w:val="0"/>
        </w:rPr>
        <w:t xml:space="preserve">.1. </w:t>
      </w:r>
      <w:r w:rsidR="000729B9">
        <w:rPr>
          <w:caps w:val="0"/>
        </w:rPr>
        <w:t xml:space="preserve"> </w:t>
      </w:r>
      <w:r w:rsidR="00671962" w:rsidRPr="008B3FC8">
        <w:rPr>
          <w:caps w:val="0"/>
        </w:rPr>
        <w:t>Assessment of</w:t>
      </w:r>
      <w:r w:rsidR="002D1750" w:rsidRPr="008B3FC8">
        <w:rPr>
          <w:caps w:val="0"/>
        </w:rPr>
        <w:t xml:space="preserve"> Inputs and Grievances which have been received via the Continuous Input and Grievance Mechanism together with their respective responses/mitigations.</w:t>
      </w:r>
      <w:bookmarkEnd w:id="157"/>
      <w:bookmarkEnd w:id="158"/>
      <w:r w:rsidR="002D1750" w:rsidRPr="008B3FC8">
        <w:rPr>
          <w:caps w:val="0"/>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7F37EEF7" w14:textId="77777777" w:rsidTr="001F1F0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bookmarkEnd w:id="147"/>
          <w:p w14:paraId="6DC9984C"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487BB"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0398CC91" w14:textId="77777777" w:rsidTr="001F1F0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D7785D"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13A5D"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41B38CF8" w14:textId="77777777" w:rsidTr="001F1F0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EC94CB"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F979"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5F0524BE" w14:textId="77777777" w:rsidR="00DB6060" w:rsidRDefault="00DB6060" w:rsidP="008B3FC8">
      <w:pPr>
        <w:spacing w:line="276" w:lineRule="auto"/>
        <w:jc w:val="both"/>
        <w:rPr>
          <w:i/>
          <w:iCs/>
          <w:color w:val="00B0F0"/>
          <w:sz w:val="20"/>
          <w:szCs w:val="20"/>
        </w:rPr>
      </w:pPr>
    </w:p>
    <w:p w14:paraId="75285B06" w14:textId="089F36C7" w:rsidR="008B3FC8" w:rsidRPr="0015297F" w:rsidRDefault="008B3FC8" w:rsidP="008B3FC8">
      <w:pPr>
        <w:spacing w:line="276" w:lineRule="auto"/>
        <w:jc w:val="both"/>
        <w:rPr>
          <w:i/>
          <w:iCs/>
          <w:color w:val="00B0F0"/>
          <w:sz w:val="20"/>
          <w:szCs w:val="20"/>
        </w:rPr>
      </w:pPr>
      <w:r w:rsidRPr="00AE6E7B">
        <w:rPr>
          <w:i/>
          <w:iCs/>
          <w:color w:val="00B0F0"/>
          <w:sz w:val="20"/>
          <w:szCs w:val="20"/>
        </w:rPr>
        <w:t>The VVB shall assess whether all issues identified during the crediting period—through monitoring, grievance mechanisms, audits, or stakeholder feedback—have been comprehensively reported, appropriately addressed, and supported by adequate mitigation measures. The VVB shall verify that each issue has a clear response, that mitigation actions are proportionate and evidenced, and that any measures requiring ongoing tracking are incorporated into the monitoring plan with defined parameters, frequency, and responsibilities. The VVB shall conclude on whether issue management is adequate and compliant, and document any gaps, including unreported issues, insufficient mitigation, lack of integration into the monitoring plan, missing evidence of implementation, and any CLs/CARs raised, with justification based on evidence reviewed.</w:t>
      </w:r>
    </w:p>
    <w:p w14:paraId="35F5DFE6" w14:textId="20787F0B" w:rsidR="002D1750" w:rsidRPr="00D2588E" w:rsidRDefault="00512A6E" w:rsidP="009F2296">
      <w:pPr>
        <w:pStyle w:val="Heading2"/>
        <w:ind w:left="540" w:hanging="540"/>
      </w:pPr>
      <w:bookmarkStart w:id="159" w:name="_Toc215295469"/>
      <w:bookmarkStart w:id="160" w:name="_Toc224144181"/>
      <w:r>
        <w:t>I</w:t>
      </w:r>
      <w:r w:rsidR="002D1750" w:rsidRPr="00D2588E">
        <w:t xml:space="preserve">.2. </w:t>
      </w:r>
      <w:r w:rsidR="00126935">
        <w:rPr>
          <w:caps w:val="0"/>
        </w:rPr>
        <w:t>Assessment of</w:t>
      </w:r>
      <w:r w:rsidR="00126935" w:rsidRPr="00D2588E">
        <w:rPr>
          <w:caps w:val="0"/>
        </w:rPr>
        <w:t xml:space="preserve"> any stakeholder mitigations that were agreed to be monitored.</w:t>
      </w:r>
      <w:bookmarkEnd w:id="159"/>
      <w:bookmarkEnd w:id="160"/>
      <w:r w:rsidR="00126935" w:rsidRPr="00D2588E">
        <w:rPr>
          <w:caps w:val="0"/>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27ACBEB4" w14:textId="77777777" w:rsidTr="00900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A78612"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bookmarkStart w:id="161" w:name="_Toc40962796"/>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F1D87"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55BC19D3" w14:textId="77777777" w:rsidTr="00900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1CC021"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896E"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7FE0D6F7" w14:textId="77777777" w:rsidTr="00900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379DD4"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E9040"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5ED47420" w14:textId="77777777" w:rsidR="00DB6060" w:rsidRDefault="00DB6060" w:rsidP="00CE1C78">
      <w:pPr>
        <w:spacing w:line="276" w:lineRule="auto"/>
        <w:rPr>
          <w:rFonts w:asciiTheme="majorHAnsi" w:hAnsiTheme="majorHAnsi"/>
          <w:i/>
          <w:iCs/>
          <w:color w:val="00B0F0"/>
          <w:sz w:val="20"/>
          <w:szCs w:val="20"/>
        </w:rPr>
      </w:pPr>
      <w:bookmarkStart w:id="162" w:name="_Toc215295470"/>
    </w:p>
    <w:p w14:paraId="418057F0" w14:textId="635F6C8E" w:rsidR="00350693" w:rsidRPr="00D2588E" w:rsidRDefault="00CE1C78" w:rsidP="00CE1C78">
      <w:pPr>
        <w:spacing w:line="276" w:lineRule="auto"/>
        <w:rPr>
          <w:sz w:val="20"/>
          <w:szCs w:val="20"/>
        </w:rPr>
      </w:pPr>
      <w:r>
        <w:rPr>
          <w:rFonts w:asciiTheme="majorHAnsi" w:hAnsiTheme="majorHAnsi"/>
          <w:i/>
          <w:iCs/>
          <w:color w:val="00B0F0"/>
          <w:sz w:val="20"/>
          <w:szCs w:val="20"/>
        </w:rPr>
        <w:t xml:space="preserve">VVB shall assess and provide an opinion on the </w:t>
      </w:r>
      <w:r w:rsidRPr="00E207A0">
        <w:rPr>
          <w:rFonts w:asciiTheme="majorHAnsi" w:hAnsiTheme="majorHAnsi"/>
          <w:i/>
          <w:iCs/>
          <w:color w:val="00B0F0"/>
          <w:sz w:val="20"/>
          <w:szCs w:val="20"/>
        </w:rPr>
        <w:t>update on</w:t>
      </w:r>
      <w:r>
        <w:rPr>
          <w:rFonts w:asciiTheme="majorHAnsi" w:hAnsiTheme="majorHAnsi"/>
          <w:i/>
          <w:iCs/>
          <w:color w:val="00B0F0"/>
          <w:sz w:val="20"/>
          <w:szCs w:val="20"/>
        </w:rPr>
        <w:t xml:space="preserve"> any</w:t>
      </w:r>
      <w:r w:rsidRPr="00E207A0">
        <w:rPr>
          <w:rFonts w:asciiTheme="majorHAnsi" w:hAnsiTheme="majorHAnsi"/>
          <w:i/>
          <w:iCs/>
          <w:color w:val="00B0F0"/>
          <w:sz w:val="20"/>
          <w:szCs w:val="20"/>
        </w:rPr>
        <w:t xml:space="preserve"> mitigations proposed to stakeholders that were agreed to be monitored</w:t>
      </w:r>
      <w:r w:rsidR="00350693" w:rsidRPr="00D2588E">
        <w:rPr>
          <w:rFonts w:asciiTheme="majorHAnsi" w:hAnsiTheme="majorHAnsi"/>
          <w:i/>
          <w:iCs/>
          <w:color w:val="00B0F0"/>
          <w:sz w:val="20"/>
          <w:szCs w:val="20"/>
        </w:rPr>
        <w:t>.</w:t>
      </w:r>
    </w:p>
    <w:p w14:paraId="449A2887" w14:textId="48A1A055" w:rsidR="002D1750" w:rsidRPr="00D2588E" w:rsidRDefault="00512A6E" w:rsidP="009F2296">
      <w:pPr>
        <w:pStyle w:val="Heading2"/>
        <w:ind w:left="540" w:hanging="540"/>
      </w:pPr>
      <w:bookmarkStart w:id="163" w:name="_Toc224144182"/>
      <w:r>
        <w:t>I</w:t>
      </w:r>
      <w:r w:rsidR="002D1750" w:rsidRPr="00D2588E">
        <w:t xml:space="preserve">.3. </w:t>
      </w:r>
      <w:r w:rsidR="00CE1C78">
        <w:rPr>
          <w:caps w:val="0"/>
        </w:rPr>
        <w:t>Assessment</w:t>
      </w:r>
      <w:r w:rsidR="00CE1C78" w:rsidRPr="00D2588E">
        <w:rPr>
          <w:caps w:val="0"/>
        </w:rPr>
        <w:t xml:space="preserve"> of any legal contest that has arisen with the project during the monitoring period</w:t>
      </w:r>
      <w:bookmarkEnd w:id="161"/>
      <w:bookmarkEnd w:id="162"/>
      <w:bookmarkEnd w:id="16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1B9088F7" w14:textId="77777777" w:rsidTr="005C400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6A971C"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3FD7E"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29027FD9" w14:textId="77777777" w:rsidTr="005C400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E33C6E"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2137D"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1B5AB296" w14:textId="77777777" w:rsidTr="005C400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EF6EB6"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735DF"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6620A03A" w14:textId="77777777" w:rsidR="002D1750" w:rsidRPr="00D2588E" w:rsidRDefault="002D1750" w:rsidP="00BD3325">
      <w:pPr>
        <w:pStyle w:val="AtxtHdgs"/>
        <w:jc w:val="both"/>
        <w:rPr>
          <w:rFonts w:asciiTheme="majorHAnsi" w:hAnsiTheme="majorHAnsi"/>
          <w:color w:val="4C4C49"/>
          <w:sz w:val="20"/>
        </w:rPr>
      </w:pPr>
    </w:p>
    <w:p w14:paraId="0E12B25B" w14:textId="77777777" w:rsidR="0000438D" w:rsidRPr="00C235C8" w:rsidRDefault="0000438D" w:rsidP="0000438D">
      <w:pPr>
        <w:pStyle w:val="AtxtHdgs"/>
        <w:jc w:val="both"/>
        <w:rPr>
          <w:rFonts w:asciiTheme="majorHAnsi" w:hAnsiTheme="majorHAnsi"/>
          <w:i/>
          <w:iCs/>
          <w:color w:val="00B0F0"/>
          <w:sz w:val="20"/>
          <w:lang w:val="en-IN"/>
        </w:rPr>
      </w:pPr>
      <w:r w:rsidRPr="00C235C8">
        <w:rPr>
          <w:rFonts w:asciiTheme="majorHAnsi" w:hAnsiTheme="majorHAnsi"/>
          <w:i/>
          <w:iCs/>
          <w:color w:val="00B0F0"/>
          <w:sz w:val="20"/>
          <w:lang w:val="en-IN"/>
        </w:rPr>
        <w:t>The VVB shall assess whether the</w:t>
      </w:r>
      <w:r>
        <w:rPr>
          <w:rFonts w:asciiTheme="majorHAnsi" w:hAnsiTheme="majorHAnsi"/>
          <w:i/>
          <w:iCs/>
          <w:color w:val="00B0F0"/>
          <w:sz w:val="20"/>
          <w:lang w:val="en-IN"/>
        </w:rPr>
        <w:t xml:space="preserve"> CME</w:t>
      </w:r>
      <w:r w:rsidRPr="00C235C8">
        <w:rPr>
          <w:rFonts w:asciiTheme="majorHAnsi" w:hAnsiTheme="majorHAnsi"/>
          <w:i/>
          <w:iCs/>
          <w:color w:val="00B0F0"/>
          <w:sz w:val="20"/>
          <w:lang w:val="en-IN"/>
        </w:rPr>
        <w:t xml:space="preserve"> demonstrates compliance with all applicable host country legal, environmental, ecological, and social regulations throughout the monitoring period.</w:t>
      </w:r>
    </w:p>
    <w:p w14:paraId="7E50F584" w14:textId="77777777" w:rsidR="0000438D" w:rsidRPr="00C235C8" w:rsidRDefault="0000438D" w:rsidP="0000438D">
      <w:pPr>
        <w:pStyle w:val="AtxtHdgs"/>
        <w:jc w:val="both"/>
        <w:rPr>
          <w:rFonts w:asciiTheme="majorHAnsi" w:hAnsiTheme="majorHAnsi"/>
          <w:i/>
          <w:iCs/>
          <w:color w:val="00B0F0"/>
          <w:sz w:val="20"/>
          <w:lang w:val="en-IN"/>
        </w:rPr>
      </w:pPr>
      <w:r w:rsidRPr="00C235C8">
        <w:rPr>
          <w:rFonts w:asciiTheme="majorHAnsi" w:hAnsiTheme="majorHAnsi"/>
          <w:i/>
          <w:iCs/>
          <w:color w:val="00B0F0"/>
          <w:sz w:val="20"/>
          <w:lang w:val="en-IN"/>
        </w:rPr>
        <w:t>Specifically, the VVB shall:</w:t>
      </w:r>
    </w:p>
    <w:p w14:paraId="02E7CC75" w14:textId="77777777" w:rsidR="0000438D" w:rsidRPr="00C235C8" w:rsidRDefault="0000438D" w:rsidP="00D32346">
      <w:pPr>
        <w:pStyle w:val="AtxtHdgs"/>
        <w:numPr>
          <w:ilvl w:val="0"/>
          <w:numId w:val="44"/>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Verify regulatory compliance</w:t>
      </w:r>
      <w:r w:rsidRPr="00C235C8">
        <w:rPr>
          <w:rFonts w:asciiTheme="majorHAnsi" w:hAnsiTheme="majorHAnsi"/>
          <w:i/>
          <w:iCs/>
          <w:color w:val="00B0F0"/>
          <w:sz w:val="20"/>
          <w:lang w:val="en-IN"/>
        </w:rPr>
        <w:t xml:space="preserve"> </w:t>
      </w:r>
    </w:p>
    <w:p w14:paraId="119B4F97" w14:textId="355C17DF" w:rsidR="0000438D" w:rsidRPr="00C235C8" w:rsidRDefault="0000438D" w:rsidP="00D32346">
      <w:pPr>
        <w:pStyle w:val="AtxtHdgs"/>
        <w:numPr>
          <w:ilvl w:val="1"/>
          <w:numId w:val="44"/>
        </w:numPr>
        <w:jc w:val="both"/>
        <w:rPr>
          <w:rFonts w:asciiTheme="majorHAnsi" w:hAnsiTheme="majorHAnsi"/>
          <w:i/>
          <w:iCs/>
          <w:color w:val="00B0F0"/>
          <w:sz w:val="20"/>
          <w:lang w:val="en-IN"/>
        </w:rPr>
      </w:pPr>
      <w:r w:rsidRPr="00C235C8">
        <w:rPr>
          <w:rFonts w:asciiTheme="majorHAnsi" w:hAnsiTheme="majorHAnsi"/>
          <w:i/>
          <w:iCs/>
          <w:color w:val="00B0F0"/>
          <w:sz w:val="20"/>
          <w:lang w:val="en-IN"/>
        </w:rPr>
        <w:t>Confirm that the project</w:t>
      </w:r>
      <w:r>
        <w:rPr>
          <w:rFonts w:asciiTheme="majorHAnsi" w:hAnsiTheme="majorHAnsi"/>
          <w:i/>
          <w:iCs/>
          <w:color w:val="00B0F0"/>
          <w:sz w:val="20"/>
          <w:lang w:val="en-IN"/>
        </w:rPr>
        <w:t xml:space="preserve"> activity</w:t>
      </w:r>
      <w:r w:rsidRPr="00C235C8">
        <w:rPr>
          <w:rFonts w:asciiTheme="majorHAnsi" w:hAnsiTheme="majorHAnsi"/>
          <w:i/>
          <w:iCs/>
          <w:color w:val="00B0F0"/>
          <w:sz w:val="20"/>
          <w:lang w:val="en-IN"/>
        </w:rPr>
        <w:t xml:space="preserve"> holds all required permits, approvals, and licenses, and that these remain valid. </w:t>
      </w:r>
    </w:p>
    <w:p w14:paraId="0E491858" w14:textId="77777777" w:rsidR="0000438D" w:rsidRPr="00C235C8" w:rsidRDefault="0000438D" w:rsidP="00D32346">
      <w:pPr>
        <w:pStyle w:val="AtxtHdgs"/>
        <w:numPr>
          <w:ilvl w:val="1"/>
          <w:numId w:val="44"/>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Assess compliance with applicable legal, environmental, ecological, and social requirements based on supporting documentation. </w:t>
      </w:r>
    </w:p>
    <w:p w14:paraId="2537B333" w14:textId="77777777" w:rsidR="0000438D" w:rsidRPr="00C235C8" w:rsidRDefault="0000438D" w:rsidP="00D32346">
      <w:pPr>
        <w:pStyle w:val="AtxtHdgs"/>
        <w:numPr>
          <w:ilvl w:val="0"/>
          <w:numId w:val="44"/>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Assess legal challenges (if any)</w:t>
      </w:r>
      <w:r w:rsidRPr="00C235C8">
        <w:rPr>
          <w:rFonts w:asciiTheme="majorHAnsi" w:hAnsiTheme="majorHAnsi"/>
          <w:i/>
          <w:iCs/>
          <w:color w:val="00B0F0"/>
          <w:sz w:val="20"/>
          <w:lang w:val="en-IN"/>
        </w:rPr>
        <w:t xml:space="preserve"> </w:t>
      </w:r>
    </w:p>
    <w:p w14:paraId="64E26D16" w14:textId="77777777" w:rsidR="0000438D" w:rsidRPr="00C235C8" w:rsidRDefault="0000438D" w:rsidP="00D32346">
      <w:pPr>
        <w:pStyle w:val="AtxtHdgs"/>
        <w:numPr>
          <w:ilvl w:val="1"/>
          <w:numId w:val="44"/>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Verify whether any legal challenges or disputes related to regulatory compliance have arisen during the monitoring period. </w:t>
      </w:r>
    </w:p>
    <w:p w14:paraId="5D7FE2B8" w14:textId="77777777" w:rsidR="0000438D" w:rsidRPr="00C235C8" w:rsidRDefault="0000438D" w:rsidP="00D32346">
      <w:pPr>
        <w:pStyle w:val="AtxtHdgs"/>
        <w:numPr>
          <w:ilvl w:val="1"/>
          <w:numId w:val="44"/>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Assess whether such cases have been transparently reported and appropriately addressed. </w:t>
      </w:r>
    </w:p>
    <w:p w14:paraId="0E29A51B" w14:textId="77777777" w:rsidR="0000438D" w:rsidRPr="00C235C8" w:rsidRDefault="0000438D" w:rsidP="00D32346">
      <w:pPr>
        <w:pStyle w:val="AtxtHdgs"/>
        <w:numPr>
          <w:ilvl w:val="1"/>
          <w:numId w:val="44"/>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Evaluate implications for project eligibility and continued certification. </w:t>
      </w:r>
    </w:p>
    <w:p w14:paraId="6EAFC4BD" w14:textId="77777777" w:rsidR="0000438D" w:rsidRPr="00C235C8" w:rsidRDefault="0000438D" w:rsidP="00D32346">
      <w:pPr>
        <w:pStyle w:val="AtxtHdgs"/>
        <w:numPr>
          <w:ilvl w:val="0"/>
          <w:numId w:val="44"/>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Verify transparency of reporting</w:t>
      </w:r>
      <w:r w:rsidRPr="00C235C8">
        <w:rPr>
          <w:rFonts w:asciiTheme="majorHAnsi" w:hAnsiTheme="majorHAnsi"/>
          <w:i/>
          <w:iCs/>
          <w:color w:val="00B0F0"/>
          <w:sz w:val="20"/>
          <w:lang w:val="en-IN"/>
        </w:rPr>
        <w:t xml:space="preserve"> </w:t>
      </w:r>
    </w:p>
    <w:p w14:paraId="681B6EE2" w14:textId="77777777" w:rsidR="0000438D" w:rsidRPr="00C235C8" w:rsidRDefault="0000438D" w:rsidP="00D32346">
      <w:pPr>
        <w:pStyle w:val="AtxtHdgs"/>
        <w:numPr>
          <w:ilvl w:val="1"/>
          <w:numId w:val="44"/>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Confirm that all relevant events, non-compliances, or legal proceedings during the monitoring period have been fully and transparently disclosed. </w:t>
      </w:r>
    </w:p>
    <w:p w14:paraId="7F79C76A" w14:textId="77777777" w:rsidR="0000438D" w:rsidRPr="00C235C8" w:rsidRDefault="0000438D" w:rsidP="00D32346">
      <w:pPr>
        <w:pStyle w:val="AtxtHdgs"/>
        <w:numPr>
          <w:ilvl w:val="0"/>
          <w:numId w:val="44"/>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Assess impact on certification status</w:t>
      </w:r>
      <w:r w:rsidRPr="00C235C8">
        <w:rPr>
          <w:rFonts w:asciiTheme="majorHAnsi" w:hAnsiTheme="majorHAnsi"/>
          <w:i/>
          <w:iCs/>
          <w:color w:val="00B0F0"/>
          <w:sz w:val="20"/>
          <w:lang w:val="en-IN"/>
        </w:rPr>
        <w:t xml:space="preserve"> </w:t>
      </w:r>
    </w:p>
    <w:p w14:paraId="7DE41C40" w14:textId="77777777" w:rsidR="0000438D" w:rsidRPr="0015297F" w:rsidRDefault="0000438D" w:rsidP="0000438D">
      <w:pPr>
        <w:pStyle w:val="AtxtHdgs"/>
        <w:jc w:val="both"/>
        <w:rPr>
          <w:rFonts w:asciiTheme="majorHAnsi" w:hAnsiTheme="majorHAnsi"/>
          <w:i/>
          <w:iCs/>
          <w:color w:val="00B0F0"/>
          <w:sz w:val="20"/>
          <w:lang w:val="en-US"/>
        </w:rPr>
      </w:pPr>
      <w:r w:rsidRPr="00C235C8">
        <w:rPr>
          <w:rFonts w:asciiTheme="majorHAnsi" w:hAnsiTheme="majorHAnsi"/>
          <w:i/>
          <w:iCs/>
          <w:color w:val="00B0F0"/>
          <w:sz w:val="20"/>
          <w:lang w:val="en-IN"/>
        </w:rPr>
        <w:t>Evaluate whether any identified non-compliance or failure to disclose information may affect the project’s compliance status or eligibility under the standard.</w:t>
      </w:r>
    </w:p>
    <w:p w14:paraId="554C6295" w14:textId="77777777" w:rsidR="007D6FEB" w:rsidRPr="0000438D" w:rsidRDefault="007D6FEB" w:rsidP="00BD3325">
      <w:pPr>
        <w:pStyle w:val="AtxtHdgs"/>
        <w:jc w:val="both"/>
        <w:rPr>
          <w:rFonts w:asciiTheme="majorHAnsi" w:hAnsiTheme="majorHAnsi"/>
          <w:color w:val="4C4C49"/>
          <w:sz w:val="20"/>
          <w:lang w:val="en-US"/>
        </w:rPr>
      </w:pPr>
    </w:p>
    <w:p w14:paraId="0CAFAF09" w14:textId="6A854895" w:rsidR="002D1750" w:rsidRPr="0023072B" w:rsidRDefault="002D1750" w:rsidP="00BD3325">
      <w:pPr>
        <w:pStyle w:val="Heading1"/>
        <w:numPr>
          <w:ilvl w:val="3"/>
          <w:numId w:val="0"/>
        </w:numPr>
        <w:shd w:val="clear" w:color="auto" w:fill="00B9BD"/>
        <w:spacing w:before="120" w:after="120" w:line="276" w:lineRule="auto"/>
        <w:contextualSpacing w:val="0"/>
        <w:rPr>
          <w:rFonts w:asciiTheme="majorHAnsi" w:hAnsiTheme="majorHAnsi"/>
          <w:color w:val="4D4D4C"/>
          <w:szCs w:val="26"/>
        </w:rPr>
      </w:pPr>
      <w:bookmarkStart w:id="164" w:name="_Toc215295471"/>
      <w:bookmarkStart w:id="165" w:name="_Toc224144183"/>
      <w:bookmarkStart w:id="166" w:name="_Toc229656391"/>
      <w:r w:rsidRPr="0023072B">
        <w:rPr>
          <w:rFonts w:asciiTheme="majorHAnsi" w:hAnsiTheme="majorHAnsi"/>
          <w:color w:val="4D4D4C"/>
          <w:szCs w:val="26"/>
        </w:rPr>
        <w:t xml:space="preserve">SECTION </w:t>
      </w:r>
      <w:r w:rsidR="00512A6E">
        <w:rPr>
          <w:rFonts w:asciiTheme="majorHAnsi" w:hAnsiTheme="majorHAnsi"/>
          <w:color w:val="4D4D4C"/>
          <w:szCs w:val="26"/>
        </w:rPr>
        <w:t>J</w:t>
      </w:r>
      <w:r w:rsidRPr="0023072B">
        <w:rPr>
          <w:rFonts w:asciiTheme="majorHAnsi" w:hAnsiTheme="majorHAnsi"/>
          <w:color w:val="4D4D4C"/>
          <w:szCs w:val="26"/>
        </w:rPr>
        <w:t xml:space="preserve">. </w:t>
      </w:r>
      <w:r w:rsidR="00DB2C56">
        <w:rPr>
          <w:rFonts w:asciiTheme="majorHAnsi" w:hAnsiTheme="majorHAnsi"/>
          <w:color w:val="4D4D4C"/>
          <w:szCs w:val="26"/>
        </w:rPr>
        <w:t xml:space="preserve">Assessment of </w:t>
      </w:r>
      <w:r w:rsidRPr="0023072B">
        <w:rPr>
          <w:rFonts w:asciiTheme="majorHAnsi" w:hAnsiTheme="majorHAnsi"/>
          <w:caps w:val="0"/>
          <w:color w:val="4D4D4C"/>
          <w:szCs w:val="26"/>
        </w:rPr>
        <w:t>BENEFIT SHARING</w:t>
      </w:r>
      <w:bookmarkEnd w:id="164"/>
      <w:bookmarkEnd w:id="165"/>
      <w:bookmarkEnd w:id="166"/>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1DF9155D"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2DF0C8"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B0199"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0E9858F5"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7B54EE6"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0BDA7"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6149B3E5"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9965B5"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F804B"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7EB037D6" w14:textId="77777777" w:rsidR="002D1750" w:rsidRPr="00D2588E" w:rsidRDefault="002D1750" w:rsidP="00BD3325">
      <w:pPr>
        <w:pStyle w:val="AtxtHdgs"/>
        <w:jc w:val="both"/>
        <w:rPr>
          <w:rFonts w:asciiTheme="majorHAnsi" w:hAnsiTheme="majorHAnsi"/>
          <w:color w:val="4C4C49"/>
          <w:sz w:val="20"/>
        </w:rPr>
      </w:pPr>
    </w:p>
    <w:p w14:paraId="51721ADE" w14:textId="365539C9" w:rsidR="009E4A10" w:rsidRPr="00D2588E" w:rsidRDefault="009E4A10" w:rsidP="009E4A10">
      <w:pPr>
        <w:pStyle w:val="ListParagraph"/>
        <w:snapToGrid w:val="0"/>
        <w:ind w:left="72"/>
        <w:textboxTightWrap w:val="firstLineOnly"/>
        <w:rPr>
          <w:rFonts w:asciiTheme="majorHAnsi" w:hAnsiTheme="majorHAnsi"/>
          <w:i/>
          <w:iCs/>
          <w:color w:val="00B0F0"/>
          <w:sz w:val="20"/>
          <w:szCs w:val="20"/>
          <w:shd w:val="clear" w:color="auto" w:fill="FFFFFF" w:themeFill="background1"/>
        </w:rPr>
      </w:pPr>
      <w:r w:rsidRPr="00D2588E">
        <w:rPr>
          <w:rFonts w:asciiTheme="majorHAnsi" w:hAnsiTheme="majorHAnsi"/>
          <w:i/>
          <w:iCs/>
          <w:color w:val="00B0F0"/>
          <w:sz w:val="20"/>
          <w:szCs w:val="20"/>
          <w:shd w:val="clear" w:color="auto" w:fill="FFFFFF" w:themeFill="background1"/>
        </w:rPr>
        <w:t>&gt;&gt;The VVB shall include a summary of its assessment in the Verification Report, including:</w:t>
      </w:r>
    </w:p>
    <w:p w14:paraId="217D8912" w14:textId="77777777" w:rsidR="009E4A10" w:rsidRPr="00D2588E" w:rsidRDefault="009E4A10" w:rsidP="00D32346">
      <w:pPr>
        <w:pStyle w:val="ListParagraph"/>
        <w:numPr>
          <w:ilvl w:val="0"/>
          <w:numId w:val="37"/>
        </w:numPr>
        <w:snapToGrid w:val="0"/>
        <w:textboxTightWrap w:val="firstLineOnly"/>
        <w:rPr>
          <w:rFonts w:asciiTheme="majorHAnsi" w:hAnsiTheme="majorHAnsi"/>
          <w:i/>
          <w:iCs/>
          <w:color w:val="00B0F0"/>
          <w:sz w:val="20"/>
          <w:szCs w:val="20"/>
          <w:shd w:val="clear" w:color="auto" w:fill="FFFFFF" w:themeFill="background1"/>
        </w:rPr>
      </w:pPr>
      <w:r w:rsidRPr="00D2588E">
        <w:rPr>
          <w:rFonts w:asciiTheme="majorHAnsi" w:hAnsiTheme="majorHAnsi"/>
          <w:i/>
          <w:iCs/>
          <w:color w:val="00B0F0"/>
          <w:sz w:val="20"/>
          <w:szCs w:val="20"/>
          <w:shd w:val="clear" w:color="auto" w:fill="FFFFFF" w:themeFill="background1"/>
        </w:rPr>
        <w:t>A description of the proposed benefit sharing arrangement;</w:t>
      </w:r>
    </w:p>
    <w:p w14:paraId="6E1F54D7" w14:textId="471475FC" w:rsidR="009E4A10" w:rsidRPr="00D2588E" w:rsidRDefault="009E4A10" w:rsidP="00D32346">
      <w:pPr>
        <w:pStyle w:val="ListParagraph"/>
        <w:numPr>
          <w:ilvl w:val="0"/>
          <w:numId w:val="37"/>
        </w:numPr>
        <w:snapToGrid w:val="0"/>
        <w:textboxTightWrap w:val="firstLineOnly"/>
        <w:rPr>
          <w:rFonts w:asciiTheme="majorHAnsi" w:hAnsiTheme="majorHAnsi"/>
          <w:i/>
          <w:iCs/>
          <w:color w:val="00B0F0"/>
          <w:sz w:val="20"/>
          <w:szCs w:val="20"/>
          <w:shd w:val="clear" w:color="auto" w:fill="FFFFFF" w:themeFill="background1"/>
        </w:rPr>
      </w:pPr>
      <w:r w:rsidRPr="00D2588E">
        <w:rPr>
          <w:rFonts w:asciiTheme="majorHAnsi" w:hAnsiTheme="majorHAnsi"/>
          <w:i/>
          <w:iCs/>
          <w:color w:val="00B0F0"/>
          <w:sz w:val="20"/>
          <w:szCs w:val="20"/>
          <w:shd w:val="clear" w:color="auto" w:fill="FFFFFF" w:themeFill="background1"/>
        </w:rPr>
        <w:t>Implementation the benefit</w:t>
      </w:r>
      <w:r w:rsidR="006F75D0" w:rsidRPr="00D2588E">
        <w:rPr>
          <w:rFonts w:asciiTheme="majorHAnsi" w:hAnsiTheme="majorHAnsi"/>
          <w:i/>
          <w:iCs/>
          <w:color w:val="00B0F0"/>
          <w:sz w:val="20"/>
          <w:szCs w:val="20"/>
          <w:shd w:val="clear" w:color="auto" w:fill="FFFFFF" w:themeFill="background1"/>
        </w:rPr>
        <w:t xml:space="preserve"> sharing during the monitoring period</w:t>
      </w:r>
      <w:r w:rsidRPr="00D2588E">
        <w:rPr>
          <w:rFonts w:asciiTheme="majorHAnsi" w:hAnsiTheme="majorHAnsi"/>
          <w:i/>
          <w:iCs/>
          <w:color w:val="00B0F0"/>
          <w:sz w:val="20"/>
          <w:szCs w:val="20"/>
          <w:shd w:val="clear" w:color="auto" w:fill="FFFFFF" w:themeFill="background1"/>
        </w:rPr>
        <w:t>.</w:t>
      </w:r>
    </w:p>
    <w:p w14:paraId="37B0CF60" w14:textId="77777777" w:rsidR="009E4A10" w:rsidRPr="00D2588E" w:rsidRDefault="009E4A10" w:rsidP="00BD3325">
      <w:pPr>
        <w:pStyle w:val="AtxtHdgs"/>
        <w:jc w:val="both"/>
        <w:rPr>
          <w:rFonts w:asciiTheme="majorHAnsi" w:hAnsiTheme="majorHAnsi"/>
          <w:color w:val="4C4C49"/>
          <w:sz w:val="20"/>
        </w:rPr>
      </w:pPr>
    </w:p>
    <w:p w14:paraId="520D76A3" w14:textId="77777777" w:rsidR="008900BC" w:rsidRPr="008900BC" w:rsidRDefault="002D1750" w:rsidP="008900BC">
      <w:pPr>
        <w:pStyle w:val="Heading1"/>
        <w:numPr>
          <w:ilvl w:val="3"/>
          <w:numId w:val="0"/>
        </w:numPr>
        <w:shd w:val="clear" w:color="auto" w:fill="00B9BD"/>
        <w:spacing w:before="120" w:after="120" w:line="276" w:lineRule="auto"/>
        <w:contextualSpacing w:val="0"/>
        <w:rPr>
          <w:rFonts w:asciiTheme="majorHAnsi" w:hAnsiTheme="majorHAnsi"/>
          <w:caps w:val="0"/>
          <w:color w:val="4D4D4C"/>
          <w:szCs w:val="26"/>
        </w:rPr>
      </w:pPr>
      <w:bookmarkStart w:id="167" w:name="_Toc228514788"/>
      <w:bookmarkStart w:id="168" w:name="_Toc229656392"/>
      <w:bookmarkStart w:id="169" w:name="_Toc215295472"/>
      <w:bookmarkStart w:id="170" w:name="_Toc224144184"/>
      <w:r w:rsidRPr="008900BC">
        <w:rPr>
          <w:rFonts w:asciiTheme="majorHAnsi" w:hAnsiTheme="majorHAnsi"/>
          <w:caps w:val="0"/>
          <w:color w:val="4D4D4C"/>
          <w:szCs w:val="26"/>
        </w:rPr>
        <w:t xml:space="preserve">SECTION </w:t>
      </w:r>
      <w:r w:rsidR="008900BC" w:rsidRPr="008900BC">
        <w:rPr>
          <w:rFonts w:asciiTheme="majorHAnsi" w:hAnsiTheme="majorHAnsi"/>
          <w:caps w:val="0"/>
          <w:color w:val="4D4D4C"/>
          <w:szCs w:val="26"/>
        </w:rPr>
        <w:t>K. ASSESSMENT OF ANY OTHER CO-BENEFITS</w:t>
      </w:r>
      <w:bookmarkEnd w:id="167"/>
      <w:bookmarkEnd w:id="168"/>
      <w:r w:rsidR="008900BC" w:rsidRPr="008900BC">
        <w:rPr>
          <w:rFonts w:asciiTheme="majorHAnsi" w:hAnsiTheme="majorHAnsi"/>
          <w:caps w:val="0"/>
          <w:color w:val="4D4D4C"/>
          <w:szCs w:val="26"/>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8900BC" w:rsidRPr="00BF5882" w14:paraId="5CB233C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8D3E74" w14:textId="77777777" w:rsidR="008900BC" w:rsidRPr="00BF5882" w:rsidRDefault="008900BC">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1CFEA" w14:textId="77777777" w:rsidR="008900BC" w:rsidRPr="00BF5882" w:rsidRDefault="008900BC">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8900BC" w:rsidRPr="00BF5882" w14:paraId="592C24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7A199D" w14:textId="77777777" w:rsidR="008900BC" w:rsidRPr="00BF5882" w:rsidRDefault="008900BC">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56337" w14:textId="77777777" w:rsidR="008900BC" w:rsidRPr="00BF5882" w:rsidRDefault="008900BC">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8900BC" w:rsidRPr="00BF5882" w14:paraId="3DF52FB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777AFA" w14:textId="77777777" w:rsidR="008900BC" w:rsidRPr="00BF5882" w:rsidRDefault="008900BC">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5867D" w14:textId="77777777" w:rsidR="008900BC" w:rsidRPr="00BF5882" w:rsidRDefault="008900BC">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023381AE" w14:textId="77777777" w:rsidR="008900BC" w:rsidRDefault="008900BC" w:rsidP="008900BC">
      <w:pPr>
        <w:pStyle w:val="AtxtHdgs"/>
        <w:jc w:val="both"/>
        <w:rPr>
          <w:rFonts w:asciiTheme="majorHAnsi" w:hAnsiTheme="majorHAnsi"/>
          <w:color w:val="4C4C49"/>
          <w:sz w:val="20"/>
        </w:rPr>
      </w:pPr>
    </w:p>
    <w:p w14:paraId="43CC060E" w14:textId="6581F81C" w:rsidR="00793A42" w:rsidRDefault="00793A42" w:rsidP="008900BC">
      <w:pPr>
        <w:pStyle w:val="ListParagraph"/>
        <w:snapToGrid w:val="0"/>
        <w:spacing w:line="276" w:lineRule="auto"/>
        <w:ind w:left="72"/>
        <w:textboxTightWrap w:val="firstLineOnly"/>
        <w:rPr>
          <w:rFonts w:asciiTheme="majorHAnsi" w:hAnsiTheme="majorHAnsi"/>
          <w:i/>
          <w:iCs/>
          <w:color w:val="00B0F0"/>
          <w:sz w:val="20"/>
          <w:szCs w:val="20"/>
          <w:shd w:val="clear" w:color="auto" w:fill="FFFFFF" w:themeFill="background1"/>
        </w:rPr>
      </w:pPr>
      <w:r w:rsidRPr="00793A42">
        <w:rPr>
          <w:rFonts w:asciiTheme="majorHAnsi" w:hAnsiTheme="majorHAnsi"/>
          <w:i/>
          <w:iCs/>
          <w:color w:val="00B0F0"/>
          <w:sz w:val="20"/>
          <w:szCs w:val="20"/>
          <w:shd w:val="clear" w:color="auto" w:fill="FFFFFF" w:themeFill="background1"/>
        </w:rPr>
        <w:t>While co</w:t>
      </w:r>
      <w:r w:rsidRPr="00793A42">
        <w:rPr>
          <w:rFonts w:asciiTheme="majorHAnsi" w:hAnsiTheme="majorHAnsi"/>
          <w:i/>
          <w:iCs/>
          <w:color w:val="00B0F0"/>
          <w:sz w:val="20"/>
          <w:szCs w:val="20"/>
          <w:shd w:val="clear" w:color="auto" w:fill="FFFFFF" w:themeFill="background1"/>
        </w:rPr>
        <w:noBreakHyphen/>
        <w:t xml:space="preserve">benefits are voluntary disclosures and not part of the certified product, the VVB is expected to verify that the information provided is true and reliable. </w:t>
      </w:r>
      <w:r w:rsidR="00E15D42">
        <w:rPr>
          <w:rFonts w:asciiTheme="majorHAnsi" w:hAnsiTheme="majorHAnsi"/>
          <w:i/>
          <w:iCs/>
          <w:color w:val="00B0F0"/>
          <w:sz w:val="20"/>
          <w:szCs w:val="20"/>
          <w:shd w:val="clear" w:color="auto" w:fill="FFFFFF" w:themeFill="background1"/>
        </w:rPr>
        <w:t>The VVB shall</w:t>
      </w:r>
    </w:p>
    <w:p w14:paraId="31621EEE" w14:textId="29C81AA1" w:rsidR="00840016" w:rsidRDefault="00E15D42" w:rsidP="00D32346">
      <w:pPr>
        <w:pStyle w:val="ListParagraph"/>
        <w:numPr>
          <w:ilvl w:val="0"/>
          <w:numId w:val="37"/>
        </w:numPr>
        <w:snapToGrid w:val="0"/>
        <w:spacing w:line="276" w:lineRule="auto"/>
        <w:textboxTightWrap w:val="firstLineOnly"/>
        <w:rPr>
          <w:rFonts w:asciiTheme="majorHAnsi" w:hAnsiTheme="majorHAnsi"/>
          <w:i/>
          <w:iCs/>
          <w:color w:val="00B0F0"/>
          <w:sz w:val="20"/>
          <w:szCs w:val="20"/>
          <w:shd w:val="clear" w:color="auto" w:fill="FFFFFF" w:themeFill="background1"/>
        </w:rPr>
      </w:pPr>
      <w:r>
        <w:rPr>
          <w:rFonts w:asciiTheme="majorHAnsi" w:hAnsiTheme="majorHAnsi"/>
          <w:i/>
          <w:iCs/>
          <w:color w:val="00B0F0"/>
          <w:sz w:val="20"/>
          <w:szCs w:val="20"/>
          <w:shd w:val="clear" w:color="auto" w:fill="FFFFFF" w:themeFill="background1"/>
        </w:rPr>
        <w:t>C</w:t>
      </w:r>
      <w:r w:rsidR="00BD08AD">
        <w:rPr>
          <w:rFonts w:asciiTheme="majorHAnsi" w:hAnsiTheme="majorHAnsi"/>
          <w:i/>
          <w:iCs/>
          <w:color w:val="00B0F0"/>
          <w:sz w:val="20"/>
          <w:szCs w:val="20"/>
          <w:shd w:val="clear" w:color="auto" w:fill="FFFFFF" w:themeFill="background1"/>
        </w:rPr>
        <w:t xml:space="preserve">heck the reported co-benefits are consistent with </w:t>
      </w:r>
      <w:proofErr w:type="gramStart"/>
      <w:r w:rsidR="00BD08AD">
        <w:rPr>
          <w:rFonts w:asciiTheme="majorHAnsi" w:hAnsiTheme="majorHAnsi"/>
          <w:i/>
          <w:iCs/>
          <w:color w:val="00B0F0"/>
          <w:sz w:val="20"/>
          <w:szCs w:val="20"/>
          <w:shd w:val="clear" w:color="auto" w:fill="FFFFFF" w:themeFill="background1"/>
        </w:rPr>
        <w:t>projects</w:t>
      </w:r>
      <w:proofErr w:type="gramEnd"/>
      <w:r w:rsidR="00BD08AD">
        <w:rPr>
          <w:rFonts w:asciiTheme="majorHAnsi" w:hAnsiTheme="majorHAnsi"/>
          <w:i/>
          <w:iCs/>
          <w:color w:val="00B0F0"/>
          <w:sz w:val="20"/>
          <w:szCs w:val="20"/>
          <w:shd w:val="clear" w:color="auto" w:fill="FFFFFF" w:themeFill="background1"/>
        </w:rPr>
        <w:t xml:space="preserve"> actual implementation and </w:t>
      </w:r>
      <w:r w:rsidR="00AD0954">
        <w:rPr>
          <w:rFonts w:asciiTheme="majorHAnsi" w:hAnsiTheme="majorHAnsi"/>
          <w:i/>
          <w:iCs/>
          <w:color w:val="00B0F0"/>
          <w:sz w:val="20"/>
          <w:szCs w:val="20"/>
          <w:shd w:val="clear" w:color="auto" w:fill="FFFFFF" w:themeFill="background1"/>
        </w:rPr>
        <w:t>observable outcomes</w:t>
      </w:r>
    </w:p>
    <w:p w14:paraId="1D884D6B" w14:textId="62CAEF32" w:rsidR="00AD0954" w:rsidRDefault="00E15D42" w:rsidP="00D32346">
      <w:pPr>
        <w:pStyle w:val="ListParagraph"/>
        <w:numPr>
          <w:ilvl w:val="0"/>
          <w:numId w:val="37"/>
        </w:numPr>
        <w:snapToGrid w:val="0"/>
        <w:spacing w:line="276" w:lineRule="auto"/>
        <w:textboxTightWrap w:val="firstLineOnly"/>
        <w:rPr>
          <w:rFonts w:asciiTheme="majorHAnsi" w:hAnsiTheme="majorHAnsi"/>
          <w:i/>
          <w:iCs/>
          <w:color w:val="00B0F0"/>
          <w:sz w:val="20"/>
          <w:szCs w:val="20"/>
          <w:shd w:val="clear" w:color="auto" w:fill="FFFFFF" w:themeFill="background1"/>
        </w:rPr>
      </w:pPr>
      <w:r>
        <w:rPr>
          <w:rFonts w:asciiTheme="majorHAnsi" w:hAnsiTheme="majorHAnsi"/>
          <w:i/>
          <w:iCs/>
          <w:color w:val="00B0F0"/>
          <w:sz w:val="20"/>
          <w:szCs w:val="20"/>
          <w:shd w:val="clear" w:color="auto" w:fill="FFFFFF" w:themeFill="background1"/>
        </w:rPr>
        <w:t>R</w:t>
      </w:r>
      <w:r w:rsidR="00AD0954">
        <w:rPr>
          <w:rFonts w:asciiTheme="majorHAnsi" w:hAnsiTheme="majorHAnsi"/>
          <w:i/>
          <w:iCs/>
          <w:color w:val="00B0F0"/>
          <w:sz w:val="20"/>
          <w:szCs w:val="20"/>
          <w:shd w:val="clear" w:color="auto" w:fill="FFFFFF" w:themeFill="background1"/>
        </w:rPr>
        <w:t xml:space="preserve">eview </w:t>
      </w:r>
      <w:r w:rsidR="00A22F92">
        <w:rPr>
          <w:rFonts w:asciiTheme="majorHAnsi" w:hAnsiTheme="majorHAnsi"/>
          <w:i/>
          <w:iCs/>
          <w:color w:val="00B0F0"/>
          <w:sz w:val="20"/>
          <w:szCs w:val="20"/>
          <w:shd w:val="clear" w:color="auto" w:fill="FFFFFF" w:themeFill="background1"/>
        </w:rPr>
        <w:t>supporting docum</w:t>
      </w:r>
      <w:r w:rsidR="00AD5601">
        <w:rPr>
          <w:rFonts w:asciiTheme="majorHAnsi" w:hAnsiTheme="majorHAnsi"/>
          <w:i/>
          <w:iCs/>
          <w:color w:val="00B0F0"/>
          <w:sz w:val="20"/>
          <w:szCs w:val="20"/>
          <w:shd w:val="clear" w:color="auto" w:fill="FFFFFF" w:themeFill="background1"/>
        </w:rPr>
        <w:t xml:space="preserve">ents or evidence </w:t>
      </w:r>
      <w:r w:rsidR="00914B39">
        <w:rPr>
          <w:rFonts w:asciiTheme="majorHAnsi" w:hAnsiTheme="majorHAnsi"/>
          <w:i/>
          <w:iCs/>
          <w:color w:val="00B0F0"/>
          <w:sz w:val="20"/>
          <w:szCs w:val="20"/>
          <w:shd w:val="clear" w:color="auto" w:fill="FFFFFF" w:themeFill="background1"/>
        </w:rPr>
        <w:t xml:space="preserve">to confirm that the disclosures are factually supported. </w:t>
      </w:r>
    </w:p>
    <w:p w14:paraId="32E86A40" w14:textId="3A10C3F1" w:rsidR="00914B39" w:rsidRDefault="00F53518" w:rsidP="00D32346">
      <w:pPr>
        <w:pStyle w:val="ListParagraph"/>
        <w:numPr>
          <w:ilvl w:val="0"/>
          <w:numId w:val="37"/>
        </w:numPr>
        <w:snapToGrid w:val="0"/>
        <w:spacing w:line="276" w:lineRule="auto"/>
        <w:textboxTightWrap w:val="firstLineOnly"/>
        <w:rPr>
          <w:rFonts w:asciiTheme="majorHAnsi" w:hAnsiTheme="majorHAnsi"/>
          <w:i/>
          <w:iCs/>
          <w:color w:val="00B0F0"/>
          <w:sz w:val="20"/>
          <w:szCs w:val="20"/>
          <w:shd w:val="clear" w:color="auto" w:fill="FFFFFF" w:themeFill="background1"/>
        </w:rPr>
      </w:pPr>
      <w:r>
        <w:rPr>
          <w:rFonts w:asciiTheme="majorHAnsi" w:hAnsiTheme="majorHAnsi"/>
          <w:i/>
          <w:iCs/>
          <w:color w:val="00B0F0"/>
          <w:sz w:val="20"/>
          <w:szCs w:val="20"/>
          <w:shd w:val="clear" w:color="auto" w:fill="FFFFFF" w:themeFill="background1"/>
        </w:rPr>
        <w:t xml:space="preserve">Ensure that the co-benefits are presented clearly with sources </w:t>
      </w:r>
      <w:r w:rsidR="00EF5EBD">
        <w:rPr>
          <w:rFonts w:asciiTheme="majorHAnsi" w:hAnsiTheme="majorHAnsi"/>
          <w:i/>
          <w:iCs/>
          <w:color w:val="00B0F0"/>
          <w:sz w:val="20"/>
          <w:szCs w:val="20"/>
          <w:shd w:val="clear" w:color="auto" w:fill="FFFFFF" w:themeFill="background1"/>
        </w:rPr>
        <w:t xml:space="preserve">explained, and without implying any claim. </w:t>
      </w:r>
    </w:p>
    <w:p w14:paraId="40CE931A" w14:textId="107EBA39" w:rsidR="008900BC" w:rsidRDefault="00E15D42" w:rsidP="00D32346">
      <w:pPr>
        <w:pStyle w:val="ListParagraph"/>
        <w:numPr>
          <w:ilvl w:val="0"/>
          <w:numId w:val="37"/>
        </w:numPr>
        <w:snapToGrid w:val="0"/>
        <w:spacing w:line="276" w:lineRule="auto"/>
        <w:textboxTightWrap w:val="firstLineOnly"/>
        <w:rPr>
          <w:rFonts w:asciiTheme="majorHAnsi" w:hAnsiTheme="majorHAnsi"/>
          <w:color w:val="4C4C49"/>
          <w:sz w:val="20"/>
        </w:rPr>
      </w:pPr>
      <w:r w:rsidRPr="00912C13">
        <w:rPr>
          <w:rFonts w:asciiTheme="majorHAnsi" w:hAnsiTheme="majorHAnsi"/>
          <w:i/>
          <w:iCs/>
          <w:color w:val="00B0F0"/>
          <w:sz w:val="20"/>
          <w:szCs w:val="20"/>
          <w:shd w:val="clear" w:color="auto" w:fill="FFFFFF" w:themeFill="background1"/>
        </w:rPr>
        <w:t>Explicitly state that</w:t>
      </w:r>
      <w:r w:rsidR="00D27915" w:rsidRPr="00912C13">
        <w:rPr>
          <w:rFonts w:asciiTheme="majorHAnsi" w:hAnsiTheme="majorHAnsi"/>
          <w:i/>
          <w:iCs/>
          <w:color w:val="00B0F0"/>
          <w:sz w:val="20"/>
          <w:szCs w:val="20"/>
          <w:shd w:val="clear" w:color="auto" w:fill="FFFFFF" w:themeFill="background1"/>
        </w:rPr>
        <w:t xml:space="preserve"> the co-benefits</w:t>
      </w:r>
      <w:r w:rsidR="00E05581" w:rsidRPr="00912C13">
        <w:rPr>
          <w:rFonts w:asciiTheme="majorHAnsi" w:hAnsiTheme="majorHAnsi"/>
          <w:i/>
          <w:iCs/>
          <w:color w:val="00B0F0"/>
          <w:sz w:val="20"/>
          <w:szCs w:val="20"/>
          <w:shd w:val="clear" w:color="auto" w:fill="FFFFFF" w:themeFill="background1"/>
        </w:rPr>
        <w:t xml:space="preserve"> disclosed</w:t>
      </w:r>
      <w:r w:rsidR="00D27915" w:rsidRPr="00912C13">
        <w:rPr>
          <w:rFonts w:asciiTheme="majorHAnsi" w:hAnsiTheme="majorHAnsi"/>
          <w:i/>
          <w:iCs/>
          <w:color w:val="00B0F0"/>
          <w:sz w:val="20"/>
          <w:szCs w:val="20"/>
          <w:shd w:val="clear" w:color="auto" w:fill="FFFFFF" w:themeFill="background1"/>
        </w:rPr>
        <w:t xml:space="preserve"> are verified as true to the extent of available </w:t>
      </w:r>
      <w:r w:rsidR="00912C13" w:rsidRPr="00912C13">
        <w:rPr>
          <w:rFonts w:asciiTheme="majorHAnsi" w:hAnsiTheme="majorHAnsi"/>
          <w:i/>
          <w:iCs/>
          <w:color w:val="00B0F0"/>
          <w:sz w:val="20"/>
          <w:szCs w:val="20"/>
          <w:shd w:val="clear" w:color="auto" w:fill="FFFFFF" w:themeFill="background1"/>
        </w:rPr>
        <w:t>evidence. These co</w:t>
      </w:r>
      <w:r w:rsidR="00912C13" w:rsidRPr="00912C13">
        <w:rPr>
          <w:rFonts w:asciiTheme="majorHAnsi" w:hAnsiTheme="majorHAnsi"/>
          <w:i/>
          <w:iCs/>
          <w:color w:val="00B0F0"/>
          <w:sz w:val="20"/>
          <w:szCs w:val="20"/>
          <w:shd w:val="clear" w:color="auto" w:fill="FFFFFF" w:themeFill="background1"/>
        </w:rPr>
        <w:noBreakHyphen/>
        <w:t>benefits remain informational in nature and do not constitute certified deliverables. Accordingly, no claims, credits, or certifications may be issued against them.</w:t>
      </w:r>
      <w:r w:rsidR="005C7B5D" w:rsidRPr="00912C13">
        <w:rPr>
          <w:rFonts w:asciiTheme="majorHAnsi" w:hAnsiTheme="majorHAnsi"/>
          <w:i/>
          <w:iCs/>
          <w:color w:val="00B0F0"/>
          <w:sz w:val="20"/>
          <w:szCs w:val="20"/>
          <w:shd w:val="clear" w:color="auto" w:fill="FFFFFF" w:themeFill="background1"/>
        </w:rPr>
        <w:t xml:space="preserve"> </w:t>
      </w:r>
    </w:p>
    <w:p w14:paraId="7C45A6F3" w14:textId="77777777" w:rsidR="008900BC" w:rsidRPr="00D2588E" w:rsidRDefault="008900BC" w:rsidP="00BD3325">
      <w:pPr>
        <w:pStyle w:val="AtxtHdgs"/>
        <w:jc w:val="both"/>
        <w:rPr>
          <w:rFonts w:asciiTheme="majorHAnsi" w:hAnsiTheme="majorHAnsi"/>
          <w:color w:val="4C4C49"/>
          <w:sz w:val="20"/>
        </w:rPr>
      </w:pPr>
    </w:p>
    <w:p w14:paraId="45516E8F" w14:textId="7D61396A" w:rsidR="002D1750" w:rsidRPr="0023072B" w:rsidRDefault="002D1750" w:rsidP="002B08ED">
      <w:pPr>
        <w:pStyle w:val="Heading1"/>
        <w:numPr>
          <w:ilvl w:val="3"/>
          <w:numId w:val="0"/>
        </w:numPr>
        <w:shd w:val="clear" w:color="auto" w:fill="00B9BD"/>
        <w:spacing w:before="120" w:after="120" w:line="276" w:lineRule="auto"/>
        <w:ind w:left="1890" w:hanging="1890"/>
        <w:contextualSpacing w:val="0"/>
        <w:rPr>
          <w:rFonts w:asciiTheme="majorHAnsi" w:hAnsiTheme="majorHAnsi"/>
          <w:color w:val="4D4D4C"/>
          <w:szCs w:val="26"/>
        </w:rPr>
      </w:pPr>
      <w:bookmarkStart w:id="171" w:name="_Toc229656393"/>
      <w:r w:rsidRPr="0023072B">
        <w:rPr>
          <w:rFonts w:asciiTheme="majorHAnsi" w:hAnsiTheme="majorHAnsi"/>
          <w:color w:val="4D4D4C"/>
          <w:szCs w:val="26"/>
        </w:rPr>
        <w:t xml:space="preserve">SECTION </w:t>
      </w:r>
      <w:r w:rsidR="008900BC">
        <w:rPr>
          <w:rFonts w:asciiTheme="majorHAnsi" w:hAnsiTheme="majorHAnsi"/>
          <w:color w:val="4D4D4C"/>
          <w:szCs w:val="26"/>
        </w:rPr>
        <w:t>L</w:t>
      </w:r>
      <w:r w:rsidRPr="0023072B">
        <w:rPr>
          <w:rFonts w:asciiTheme="majorHAnsi" w:hAnsiTheme="majorHAnsi"/>
          <w:color w:val="4D4D4C"/>
          <w:szCs w:val="26"/>
        </w:rPr>
        <w:t>.</w:t>
      </w:r>
      <w:r w:rsidRPr="0023072B">
        <w:rPr>
          <w:rFonts w:asciiTheme="majorHAnsi" w:hAnsiTheme="majorHAnsi"/>
          <w:caps w:val="0"/>
          <w:color w:val="4D4D4C"/>
          <w:szCs w:val="26"/>
        </w:rPr>
        <w:t xml:space="preserve"> CONFIRMATION OF AVOIDANCE OF DOUBLE ISSUANCE</w:t>
      </w:r>
      <w:bookmarkEnd w:id="169"/>
      <w:bookmarkEnd w:id="170"/>
      <w:bookmarkEnd w:id="171"/>
      <w:r w:rsidRPr="0023072B">
        <w:rPr>
          <w:rFonts w:asciiTheme="majorHAnsi" w:hAnsiTheme="majorHAnsi"/>
          <w:caps w:val="0"/>
          <w:color w:val="4D4D4C"/>
          <w:szCs w:val="26"/>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D2588E" w14:paraId="77F5BF9B"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C6A711"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431C2"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33D7BCFA"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49F50"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0793B"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2F3350" w:rsidRPr="00D2588E" w14:paraId="6ADBEC56" w14:textId="77777777" w:rsidTr="00086E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799610" w14:textId="77777777" w:rsidR="002F3350" w:rsidRPr="00B12E54" w:rsidRDefault="002F3350"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EDC73" w14:textId="77777777" w:rsidR="002F3350" w:rsidRPr="00D2588E" w:rsidRDefault="002F3350"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6E35B553" w14:textId="77777777" w:rsidR="00DB6060" w:rsidRDefault="00DB6060" w:rsidP="0023072B">
      <w:pPr>
        <w:spacing w:line="276" w:lineRule="auto"/>
        <w:rPr>
          <w:rFonts w:asciiTheme="majorHAnsi" w:hAnsiTheme="majorHAnsi"/>
          <w:i/>
          <w:iCs/>
          <w:color w:val="00B0F0"/>
          <w:sz w:val="20"/>
          <w:szCs w:val="20"/>
        </w:rPr>
      </w:pPr>
    </w:p>
    <w:p w14:paraId="51FE4FE1" w14:textId="1777E916" w:rsidR="00AC3E01" w:rsidRPr="00D2588E" w:rsidRDefault="007B2C13" w:rsidP="0023072B">
      <w:pPr>
        <w:spacing w:line="276" w:lineRule="auto"/>
        <w:rPr>
          <w:rFonts w:asciiTheme="majorHAnsi" w:hAnsiTheme="majorHAnsi"/>
          <w:i/>
          <w:iCs/>
          <w:color w:val="00B0F0"/>
          <w:sz w:val="20"/>
          <w:szCs w:val="20"/>
        </w:rPr>
      </w:pPr>
      <w:r w:rsidRPr="00D2588E">
        <w:rPr>
          <w:rFonts w:asciiTheme="majorHAnsi" w:hAnsiTheme="majorHAnsi"/>
          <w:i/>
          <w:iCs/>
          <w:color w:val="00B0F0"/>
          <w:sz w:val="20"/>
          <w:szCs w:val="20"/>
        </w:rPr>
        <w:t>VVB shall verify that the project has appropriate measures in place to prevent double issuance of carbon credits.</w:t>
      </w:r>
      <w:r w:rsidR="00AC3E01" w:rsidRPr="00D2588E">
        <w:rPr>
          <w:rFonts w:asciiTheme="majorHAnsi" w:hAnsiTheme="majorHAnsi"/>
          <w:i/>
          <w:iCs/>
          <w:color w:val="00B0F0"/>
          <w:sz w:val="20"/>
          <w:szCs w:val="20"/>
        </w:rPr>
        <w:t xml:space="preserve"> Determine whether:</w:t>
      </w:r>
    </w:p>
    <w:p w14:paraId="244B4BC6" w14:textId="19F573AE" w:rsidR="00AC3E01" w:rsidRPr="00D2588E" w:rsidRDefault="00AC3E01" w:rsidP="00D32346">
      <w:pPr>
        <w:pStyle w:val="ListParagraph"/>
        <w:numPr>
          <w:ilvl w:val="0"/>
          <w:numId w:val="38"/>
        </w:numPr>
        <w:spacing w:line="276" w:lineRule="auto"/>
        <w:rPr>
          <w:rFonts w:asciiTheme="majorHAnsi" w:hAnsiTheme="majorHAnsi"/>
          <w:i/>
          <w:iCs/>
          <w:color w:val="00B0F0"/>
          <w:sz w:val="20"/>
          <w:szCs w:val="20"/>
        </w:rPr>
      </w:pPr>
      <w:r w:rsidRPr="00D2588E">
        <w:rPr>
          <w:rFonts w:asciiTheme="majorHAnsi" w:hAnsiTheme="majorHAnsi"/>
          <w:i/>
          <w:iCs/>
          <w:color w:val="00B0F0"/>
          <w:sz w:val="20"/>
          <w:szCs w:val="20"/>
        </w:rPr>
        <w:t>The project</w:t>
      </w:r>
      <w:r w:rsidR="00847696">
        <w:rPr>
          <w:rFonts w:asciiTheme="majorHAnsi" w:hAnsiTheme="majorHAnsi"/>
          <w:i/>
          <w:iCs/>
          <w:color w:val="00B0F0"/>
          <w:sz w:val="20"/>
          <w:szCs w:val="20"/>
        </w:rPr>
        <w:t xml:space="preserve"> activity</w:t>
      </w:r>
      <w:r w:rsidRPr="00D2588E">
        <w:rPr>
          <w:rFonts w:asciiTheme="majorHAnsi" w:hAnsiTheme="majorHAnsi"/>
          <w:i/>
          <w:iCs/>
          <w:color w:val="00B0F0"/>
          <w:sz w:val="20"/>
          <w:szCs w:val="20"/>
        </w:rPr>
        <w:t xml:space="preserve"> is </w:t>
      </w:r>
      <w:r w:rsidR="00EB3425" w:rsidRPr="00EB3425">
        <w:rPr>
          <w:rFonts w:asciiTheme="majorHAnsi" w:hAnsiTheme="majorHAnsi"/>
          <w:i/>
          <w:iCs/>
          <w:color w:val="00B0F0"/>
          <w:sz w:val="20"/>
          <w:szCs w:val="20"/>
        </w:rPr>
        <w:t>design certified</w:t>
      </w:r>
      <w:r w:rsidRPr="00D2588E">
        <w:rPr>
          <w:rFonts w:asciiTheme="majorHAnsi" w:hAnsiTheme="majorHAnsi"/>
          <w:i/>
          <w:iCs/>
          <w:color w:val="00B0F0"/>
          <w:sz w:val="20"/>
          <w:szCs w:val="20"/>
        </w:rPr>
        <w:t xml:space="preserve">, or covered by a </w:t>
      </w:r>
      <w:proofErr w:type="spellStart"/>
      <w:r w:rsidRPr="00D2588E">
        <w:rPr>
          <w:rFonts w:asciiTheme="majorHAnsi" w:hAnsiTheme="majorHAnsi"/>
          <w:i/>
          <w:iCs/>
          <w:color w:val="00B0F0"/>
          <w:sz w:val="20"/>
          <w:szCs w:val="20"/>
        </w:rPr>
        <w:t>programme</w:t>
      </w:r>
      <w:proofErr w:type="spellEnd"/>
      <w:r w:rsidRPr="00D2588E">
        <w:rPr>
          <w:rFonts w:asciiTheme="majorHAnsi" w:hAnsiTheme="majorHAnsi"/>
          <w:i/>
          <w:iCs/>
          <w:color w:val="00B0F0"/>
          <w:sz w:val="20"/>
          <w:szCs w:val="20"/>
        </w:rPr>
        <w:t>, under any other international, regional, national, or subnational GHG mitigation crediting scheme; and if so</w:t>
      </w:r>
    </w:p>
    <w:p w14:paraId="5B2FE3BA" w14:textId="6B929AB0" w:rsidR="00AC3E01" w:rsidRPr="00D2588E" w:rsidRDefault="00AC3E01" w:rsidP="00D32346">
      <w:pPr>
        <w:pStyle w:val="ListParagraph"/>
        <w:numPr>
          <w:ilvl w:val="0"/>
          <w:numId w:val="38"/>
        </w:numPr>
        <w:spacing w:line="276" w:lineRule="auto"/>
        <w:rPr>
          <w:rFonts w:asciiTheme="majorHAnsi" w:hAnsiTheme="majorHAnsi"/>
          <w:i/>
          <w:iCs/>
          <w:color w:val="00B0F0"/>
          <w:sz w:val="20"/>
          <w:szCs w:val="20"/>
        </w:rPr>
      </w:pPr>
      <w:r w:rsidRPr="00D2588E">
        <w:rPr>
          <w:rFonts w:asciiTheme="majorHAnsi" w:hAnsiTheme="majorHAnsi"/>
          <w:i/>
          <w:iCs/>
          <w:color w:val="00B0F0"/>
          <w:sz w:val="20"/>
          <w:szCs w:val="20"/>
        </w:rPr>
        <w:t xml:space="preserve">The </w:t>
      </w:r>
      <w:r w:rsidR="00491320">
        <w:rPr>
          <w:rFonts w:asciiTheme="majorHAnsi" w:hAnsiTheme="majorHAnsi"/>
          <w:i/>
          <w:iCs/>
          <w:color w:val="00B0F0"/>
          <w:sz w:val="20"/>
          <w:szCs w:val="20"/>
        </w:rPr>
        <w:t>project developer</w:t>
      </w:r>
      <w:r w:rsidRPr="00D2588E">
        <w:rPr>
          <w:rFonts w:asciiTheme="majorHAnsi" w:hAnsiTheme="majorHAnsi"/>
          <w:i/>
          <w:iCs/>
          <w:color w:val="00B0F0"/>
          <w:sz w:val="20"/>
          <w:szCs w:val="20"/>
        </w:rPr>
        <w:t xml:space="preserve"> </w:t>
      </w:r>
      <w:proofErr w:type="gramStart"/>
      <w:r w:rsidRPr="00D2588E">
        <w:rPr>
          <w:rFonts w:asciiTheme="majorHAnsi" w:hAnsiTheme="majorHAnsi"/>
          <w:i/>
          <w:iCs/>
          <w:color w:val="00B0F0"/>
          <w:sz w:val="20"/>
          <w:szCs w:val="20"/>
        </w:rPr>
        <w:t>have</w:t>
      </w:r>
      <w:proofErr w:type="gramEnd"/>
      <w:r w:rsidRPr="00D2588E">
        <w:rPr>
          <w:rFonts w:asciiTheme="majorHAnsi" w:hAnsiTheme="majorHAnsi"/>
          <w:i/>
          <w:iCs/>
          <w:color w:val="00B0F0"/>
          <w:sz w:val="20"/>
          <w:szCs w:val="20"/>
        </w:rPr>
        <w:t xml:space="preserve"> obtained </w:t>
      </w:r>
      <w:proofErr w:type="gramStart"/>
      <w:r w:rsidRPr="00D2588E">
        <w:rPr>
          <w:rFonts w:asciiTheme="majorHAnsi" w:hAnsiTheme="majorHAnsi"/>
          <w:i/>
          <w:iCs/>
          <w:color w:val="00B0F0"/>
          <w:sz w:val="20"/>
          <w:szCs w:val="20"/>
        </w:rPr>
        <w:t>a confirmation</w:t>
      </w:r>
      <w:proofErr w:type="gramEnd"/>
      <w:r w:rsidRPr="00D2588E">
        <w:rPr>
          <w:rFonts w:asciiTheme="majorHAnsi" w:hAnsiTheme="majorHAnsi"/>
          <w:i/>
          <w:iCs/>
          <w:color w:val="00B0F0"/>
          <w:sz w:val="20"/>
          <w:szCs w:val="20"/>
        </w:rPr>
        <w:t xml:space="preserve"> from the other crediting scheme that the same GHG emission reductions or net GHG removals being requested for issuance of </w:t>
      </w:r>
      <w:r w:rsidR="00F5610D" w:rsidRPr="00D2588E">
        <w:rPr>
          <w:rFonts w:asciiTheme="majorHAnsi" w:hAnsiTheme="majorHAnsi"/>
          <w:i/>
          <w:iCs/>
          <w:color w:val="00B0F0"/>
          <w:sz w:val="20"/>
          <w:szCs w:val="20"/>
        </w:rPr>
        <w:t>GS V</w:t>
      </w:r>
      <w:r w:rsidRPr="00D2588E">
        <w:rPr>
          <w:rFonts w:asciiTheme="majorHAnsi" w:hAnsiTheme="majorHAnsi"/>
          <w:i/>
          <w:iCs/>
          <w:color w:val="00B0F0"/>
          <w:sz w:val="20"/>
          <w:szCs w:val="20"/>
        </w:rPr>
        <w:t>ERs have not been or will not be credited under the other crediting scheme.</w:t>
      </w:r>
    </w:p>
    <w:p w14:paraId="651C9DA9" w14:textId="7D1E788D" w:rsidR="00066044" w:rsidRPr="00847696" w:rsidRDefault="006665C7" w:rsidP="00BD3325">
      <w:pPr>
        <w:pStyle w:val="Heading1"/>
        <w:numPr>
          <w:ilvl w:val="3"/>
          <w:numId w:val="0"/>
        </w:numPr>
        <w:shd w:val="clear" w:color="auto" w:fill="00B9BD"/>
        <w:spacing w:before="120" w:after="120" w:line="276" w:lineRule="auto"/>
        <w:contextualSpacing w:val="0"/>
        <w:rPr>
          <w:rFonts w:asciiTheme="majorHAnsi" w:hAnsiTheme="majorHAnsi"/>
          <w:color w:val="4D4D4C"/>
          <w:szCs w:val="26"/>
        </w:rPr>
      </w:pPr>
      <w:bookmarkStart w:id="172" w:name="_Ref133929204"/>
      <w:bookmarkStart w:id="173" w:name="_Toc215295473"/>
      <w:bookmarkStart w:id="174" w:name="_Toc224144185"/>
      <w:bookmarkStart w:id="175" w:name="_Toc229656394"/>
      <w:r w:rsidRPr="00847696">
        <w:rPr>
          <w:rFonts w:asciiTheme="majorHAnsi" w:hAnsiTheme="majorHAnsi"/>
          <w:color w:val="4D4D4C"/>
          <w:szCs w:val="26"/>
        </w:rPr>
        <w:t xml:space="preserve">SECTION </w:t>
      </w:r>
      <w:r w:rsidR="008900BC">
        <w:rPr>
          <w:rFonts w:asciiTheme="majorHAnsi" w:hAnsiTheme="majorHAnsi"/>
          <w:color w:val="4D4D4C"/>
          <w:szCs w:val="26"/>
        </w:rPr>
        <w:t>M</w:t>
      </w:r>
      <w:r w:rsidRPr="00847696">
        <w:rPr>
          <w:rFonts w:asciiTheme="majorHAnsi" w:hAnsiTheme="majorHAnsi"/>
          <w:color w:val="4D4D4C"/>
          <w:szCs w:val="26"/>
        </w:rPr>
        <w:t>.</w:t>
      </w:r>
      <w:r w:rsidRPr="00847696">
        <w:rPr>
          <w:rFonts w:asciiTheme="majorHAnsi" w:hAnsiTheme="majorHAnsi"/>
          <w:caps w:val="0"/>
          <w:color w:val="4D4D4C"/>
          <w:szCs w:val="26"/>
        </w:rPr>
        <w:t xml:space="preserve"> </w:t>
      </w:r>
      <w:r w:rsidR="00847696">
        <w:rPr>
          <w:rFonts w:asciiTheme="majorHAnsi" w:hAnsiTheme="majorHAnsi"/>
          <w:caps w:val="0"/>
          <w:color w:val="4D4D4C"/>
          <w:szCs w:val="26"/>
        </w:rPr>
        <w:t xml:space="preserve">COMPLIANCE WITH </w:t>
      </w:r>
      <w:r w:rsidR="00066044" w:rsidRPr="00847696">
        <w:rPr>
          <w:rFonts w:asciiTheme="majorHAnsi" w:hAnsiTheme="majorHAnsi"/>
          <w:color w:val="4D4D4C"/>
          <w:szCs w:val="26"/>
        </w:rPr>
        <w:t>Annual Reports</w:t>
      </w:r>
      <w:bookmarkEnd w:id="172"/>
      <w:bookmarkEnd w:id="173"/>
      <w:bookmarkEnd w:id="174"/>
      <w:bookmarkEnd w:id="175"/>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127386" w:rsidRPr="00D2588E" w14:paraId="6724351C" w14:textId="77777777" w:rsidTr="004E08D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9B6260" w14:textId="77777777" w:rsidR="00127386" w:rsidRPr="00B12E54" w:rsidRDefault="00127386"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9C841" w14:textId="77777777" w:rsidR="00127386" w:rsidRPr="00D2588E" w:rsidRDefault="00127386"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127386" w:rsidRPr="00D2588E" w14:paraId="20EDDCF6" w14:textId="77777777" w:rsidTr="004E08D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1668A8" w14:textId="77777777" w:rsidR="00127386" w:rsidRPr="00B12E54" w:rsidRDefault="00127386"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9EE0A" w14:textId="77777777" w:rsidR="00127386" w:rsidRPr="00D2588E" w:rsidRDefault="00127386"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r w:rsidR="00127386" w:rsidRPr="00D2588E" w14:paraId="434C3576" w14:textId="77777777" w:rsidTr="004E08D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428F59" w14:textId="77777777" w:rsidR="00127386" w:rsidRPr="00B12E54" w:rsidRDefault="00127386" w:rsidP="00BD3325">
            <w:pPr>
              <w:pStyle w:val="RegSectionLevel3"/>
              <w:numPr>
                <w:ilvl w:val="0"/>
                <w:numId w:val="0"/>
              </w:numPr>
              <w:spacing w:before="60" w:after="60"/>
              <w:ind w:right="117"/>
              <w:jc w:val="left"/>
              <w:rPr>
                <w:rFonts w:asciiTheme="majorHAnsi" w:hAnsiTheme="majorHAnsi"/>
                <w:color w:val="515151" w:themeColor="text1"/>
                <w:sz w:val="20"/>
                <w:szCs w:val="20"/>
              </w:rPr>
            </w:pPr>
            <w:r w:rsidRPr="00B12E54">
              <w:rPr>
                <w:rFonts w:asciiTheme="majorHAnsi" w:hAnsiTheme="majorHAnsi"/>
                <w:color w:val="515151" w:themeColor="text1"/>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3C32" w14:textId="77777777" w:rsidR="00127386" w:rsidRPr="00D2588E" w:rsidRDefault="00127386" w:rsidP="00BD3325">
            <w:pPr>
              <w:pStyle w:val="ParaTickBox"/>
              <w:tabs>
                <w:tab w:val="clear" w:pos="510"/>
              </w:tabs>
              <w:ind w:left="0" w:right="57" w:firstLine="0"/>
              <w:rPr>
                <w:rFonts w:asciiTheme="majorHAnsi" w:hAnsiTheme="majorHAnsi"/>
                <w:szCs w:val="20"/>
              </w:rPr>
            </w:pPr>
            <w:r w:rsidRPr="00D2588E">
              <w:rPr>
                <w:rFonts w:asciiTheme="majorHAnsi" w:hAnsiTheme="majorHAnsi"/>
                <w:szCs w:val="20"/>
              </w:rPr>
              <w:t>&gt;&gt;</w:t>
            </w:r>
          </w:p>
        </w:tc>
      </w:tr>
    </w:tbl>
    <w:p w14:paraId="01A7F877" w14:textId="15FA6078" w:rsidR="000A7195" w:rsidRPr="00D2588E" w:rsidRDefault="00585A2D" w:rsidP="00585A2D">
      <w:pPr>
        <w:pStyle w:val="H3"/>
        <w:ind w:left="0" w:firstLine="0"/>
        <w:jc w:val="both"/>
        <w:rPr>
          <w:b w:val="0"/>
          <w:bCs w:val="0"/>
          <w:color w:val="00B0F0"/>
          <w:sz w:val="20"/>
          <w:szCs w:val="20"/>
        </w:rPr>
      </w:pPr>
      <w:r w:rsidRPr="00D2588E">
        <w:rPr>
          <w:rFonts w:cs="Times New Roman (Body CS)"/>
          <w:b w:val="0"/>
          <w:bCs w:val="0"/>
          <w:i/>
          <w:iCs/>
          <w:color w:val="00B0F0"/>
          <w:sz w:val="20"/>
          <w:szCs w:val="20"/>
          <w14:cntxtAlts/>
        </w:rPr>
        <w:t>An annual report shall be submitted for each monitoring year by end of next calendar year for which verification is not completed. If a verification is in progress but not completed, then an Annual Report is still required by the end of calendar year.</w:t>
      </w:r>
      <w:r w:rsidR="0054547C">
        <w:rPr>
          <w:rFonts w:cs="Times New Roman (Body CS)"/>
          <w:b w:val="0"/>
          <w:bCs w:val="0"/>
          <w:i/>
          <w:iCs/>
          <w:color w:val="00B0F0"/>
          <w:sz w:val="20"/>
          <w:szCs w:val="20"/>
          <w14:cntxtAlts/>
        </w:rPr>
        <w:t xml:space="preserve"> </w:t>
      </w:r>
      <w:r w:rsidR="0054547C" w:rsidRPr="0054547C">
        <w:rPr>
          <w:rFonts w:cs="Times New Roman (Body CS)"/>
          <w:b w:val="0"/>
          <w:bCs w:val="0"/>
          <w:i/>
          <w:iCs/>
          <w:color w:val="00B0F0"/>
          <w:sz w:val="20"/>
          <w:szCs w:val="20"/>
          <w14:cntxtAlts/>
        </w:rPr>
        <w:t xml:space="preserve">VVB shall verify if the project </w:t>
      </w:r>
      <w:proofErr w:type="gramStart"/>
      <w:r w:rsidR="0054547C" w:rsidRPr="0054547C">
        <w:rPr>
          <w:rFonts w:cs="Times New Roman (Body CS)"/>
          <w:b w:val="0"/>
          <w:bCs w:val="0"/>
          <w:i/>
          <w:iCs/>
          <w:color w:val="00B0F0"/>
          <w:sz w:val="20"/>
          <w:szCs w:val="20"/>
          <w14:cntxtAlts/>
        </w:rPr>
        <w:t>is in compliance</w:t>
      </w:r>
      <w:proofErr w:type="gramEnd"/>
      <w:r w:rsidR="0054547C" w:rsidRPr="0054547C">
        <w:rPr>
          <w:rFonts w:cs="Times New Roman (Body CS)"/>
          <w:b w:val="0"/>
          <w:bCs w:val="0"/>
          <w:i/>
          <w:iCs/>
          <w:color w:val="00B0F0"/>
          <w:sz w:val="20"/>
          <w:szCs w:val="20"/>
          <w14:cntxtAlts/>
        </w:rPr>
        <w:t xml:space="preserve"> of annual reporting requirements</w:t>
      </w:r>
    </w:p>
    <w:p w14:paraId="7D066105" w14:textId="495604F2" w:rsidR="0054547C" w:rsidRDefault="0054547C" w:rsidP="000A7195">
      <w:pPr>
        <w:rPr>
          <w:rFonts w:asciiTheme="majorHAnsi" w:hAnsiTheme="majorHAnsi"/>
          <w:szCs w:val="22"/>
        </w:rPr>
      </w:pPr>
    </w:p>
    <w:p w14:paraId="534830AE" w14:textId="5E6C964B" w:rsidR="003339BE" w:rsidRPr="002B08ED" w:rsidRDefault="003339BE" w:rsidP="00264DB9">
      <w:pPr>
        <w:pStyle w:val="Heading1"/>
        <w:rPr>
          <w:sz w:val="32"/>
          <w:szCs w:val="30"/>
          <w:lang w:val="en-GB"/>
        </w:rPr>
      </w:pPr>
      <w:bookmarkStart w:id="176" w:name="_Toc215295474"/>
      <w:bookmarkStart w:id="177" w:name="_Toc224144186"/>
      <w:bookmarkStart w:id="178" w:name="_Toc229656395"/>
      <w:r w:rsidRPr="002B08ED">
        <w:rPr>
          <w:sz w:val="32"/>
          <w:szCs w:val="30"/>
          <w:lang w:val="en-GB"/>
        </w:rPr>
        <w:t>PART V –</w:t>
      </w:r>
      <w:r w:rsidR="003C3E41" w:rsidRPr="002B08ED">
        <w:rPr>
          <w:sz w:val="32"/>
          <w:szCs w:val="30"/>
          <w:lang w:val="en-GB"/>
        </w:rPr>
        <w:t xml:space="preserve"> INTERNAL QUALITY CONTROL</w:t>
      </w:r>
      <w:bookmarkEnd w:id="176"/>
      <w:bookmarkEnd w:id="177"/>
      <w:bookmarkEnd w:id="178"/>
    </w:p>
    <w:p w14:paraId="7EE15C6C" w14:textId="20DC6B0C" w:rsidR="000A6535" w:rsidRPr="00D2588E" w:rsidRDefault="000A6535" w:rsidP="000A6535">
      <w:pPr>
        <w:rPr>
          <w:i/>
          <w:iCs/>
          <w:sz w:val="20"/>
          <w:szCs w:val="20"/>
          <w:lang w:val="en-GB"/>
        </w:rPr>
      </w:pPr>
      <w:r w:rsidRPr="000A6535">
        <w:rPr>
          <w:i/>
          <w:iCs/>
          <w:lang w:val="en-GB"/>
        </w:rPr>
        <w:t>(</w:t>
      </w:r>
      <w:r w:rsidRPr="00D2588E">
        <w:rPr>
          <w:i/>
          <w:iCs/>
          <w:sz w:val="20"/>
          <w:szCs w:val="20"/>
          <w:lang w:val="en-GB"/>
        </w:rPr>
        <w:t>Copy/paste rows as necessary)</w:t>
      </w:r>
    </w:p>
    <w:tbl>
      <w:tblPr>
        <w:tblStyle w:val="TableGrid"/>
        <w:tblW w:w="9438" w:type="dxa"/>
        <w:tblInd w:w="137" w:type="dxa"/>
        <w:tblLook w:val="04A0" w:firstRow="1" w:lastRow="0" w:firstColumn="1" w:lastColumn="0" w:noHBand="0" w:noVBand="1"/>
      </w:tblPr>
      <w:tblGrid>
        <w:gridCol w:w="777"/>
        <w:gridCol w:w="2155"/>
        <w:gridCol w:w="1519"/>
        <w:gridCol w:w="1512"/>
        <w:gridCol w:w="3475"/>
      </w:tblGrid>
      <w:tr w:rsidR="000B169C" w:rsidRPr="00D2588E" w14:paraId="3AC4EED7" w14:textId="77777777" w:rsidTr="002B08ED">
        <w:trPr>
          <w:cantSplit/>
          <w:trHeight w:val="845"/>
        </w:trPr>
        <w:tc>
          <w:tcPr>
            <w:tcW w:w="777"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6A81F903" w14:textId="77777777" w:rsidR="000B169C" w:rsidRPr="00D2588E" w:rsidRDefault="000B169C" w:rsidP="000B169C">
            <w:pPr>
              <w:spacing w:after="200"/>
              <w:jc w:val="both"/>
              <w:rPr>
                <w:rFonts w:asciiTheme="majorHAnsi" w:hAnsiTheme="majorHAnsi"/>
                <w:b/>
                <w:bCs/>
                <w:color w:val="323232" w:themeColor="text2"/>
                <w:sz w:val="20"/>
                <w:szCs w:val="20"/>
              </w:rPr>
            </w:pPr>
            <w:r w:rsidRPr="00D2588E">
              <w:rPr>
                <w:rFonts w:asciiTheme="majorHAnsi" w:hAnsiTheme="majorHAnsi"/>
                <w:b/>
                <w:bCs/>
                <w:color w:val="323232" w:themeColor="text2"/>
                <w:sz w:val="20"/>
                <w:szCs w:val="20"/>
              </w:rPr>
              <w:t>No.</w:t>
            </w:r>
          </w:p>
        </w:tc>
        <w:tc>
          <w:tcPr>
            <w:tcW w:w="215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173ACEE5" w14:textId="77777777" w:rsidR="000B169C" w:rsidRPr="00D2588E" w:rsidRDefault="000B169C" w:rsidP="000B169C">
            <w:pPr>
              <w:spacing w:after="200"/>
              <w:jc w:val="both"/>
              <w:rPr>
                <w:rFonts w:asciiTheme="majorHAnsi" w:hAnsiTheme="majorHAnsi"/>
                <w:b/>
                <w:bCs/>
                <w:color w:val="323232" w:themeColor="text2"/>
                <w:sz w:val="20"/>
                <w:szCs w:val="20"/>
              </w:rPr>
            </w:pPr>
            <w:r w:rsidRPr="00D2588E">
              <w:rPr>
                <w:rFonts w:asciiTheme="majorHAnsi" w:hAnsiTheme="majorHAnsi"/>
                <w:b/>
                <w:bCs/>
                <w:color w:val="323232" w:themeColor="text2"/>
                <w:sz w:val="20"/>
                <w:szCs w:val="20"/>
              </w:rPr>
              <w:t>Role</w:t>
            </w:r>
          </w:p>
        </w:tc>
        <w:tc>
          <w:tcPr>
            <w:tcW w:w="1519"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461FE2C2" w14:textId="77777777" w:rsidR="000B169C" w:rsidRPr="00D2588E" w:rsidRDefault="000B169C" w:rsidP="000B169C">
            <w:pPr>
              <w:spacing w:after="200"/>
              <w:jc w:val="both"/>
              <w:rPr>
                <w:rFonts w:asciiTheme="majorHAnsi" w:hAnsiTheme="majorHAnsi"/>
                <w:b/>
                <w:bCs/>
                <w:color w:val="323232" w:themeColor="text2"/>
                <w:sz w:val="20"/>
                <w:szCs w:val="20"/>
              </w:rPr>
            </w:pPr>
            <w:r w:rsidRPr="00D2588E">
              <w:rPr>
                <w:rFonts w:asciiTheme="majorHAnsi" w:hAnsiTheme="majorHAnsi"/>
                <w:b/>
                <w:bCs/>
                <w:color w:val="323232" w:themeColor="text2"/>
                <w:sz w:val="20"/>
                <w:szCs w:val="20"/>
              </w:rPr>
              <w:t>Last Name</w:t>
            </w:r>
          </w:p>
        </w:tc>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504B15D3" w14:textId="77777777" w:rsidR="000B169C" w:rsidRPr="00D2588E" w:rsidRDefault="000B169C" w:rsidP="000B169C">
            <w:pPr>
              <w:spacing w:after="200"/>
              <w:jc w:val="both"/>
              <w:rPr>
                <w:rFonts w:asciiTheme="majorHAnsi" w:hAnsiTheme="majorHAnsi"/>
                <w:b/>
                <w:bCs/>
                <w:color w:val="323232" w:themeColor="text2"/>
                <w:sz w:val="20"/>
                <w:szCs w:val="20"/>
              </w:rPr>
            </w:pPr>
            <w:r w:rsidRPr="00D2588E">
              <w:rPr>
                <w:rFonts w:asciiTheme="majorHAnsi" w:hAnsiTheme="majorHAnsi"/>
                <w:b/>
                <w:bCs/>
                <w:color w:val="323232" w:themeColor="text2"/>
                <w:sz w:val="20"/>
                <w:szCs w:val="20"/>
              </w:rPr>
              <w:t>First Name</w:t>
            </w:r>
          </w:p>
        </w:tc>
        <w:tc>
          <w:tcPr>
            <w:tcW w:w="3475" w:type="dxa"/>
            <w:tcBorders>
              <w:top w:val="single" w:sz="4" w:space="0" w:color="auto"/>
              <w:left w:val="single" w:sz="4" w:space="0" w:color="auto"/>
              <w:bottom w:val="single" w:sz="4" w:space="0" w:color="auto"/>
              <w:right w:val="single" w:sz="4" w:space="0" w:color="auto"/>
            </w:tcBorders>
            <w:shd w:val="clear" w:color="auto" w:fill="00B9BD" w:themeFill="accent1"/>
            <w:hideMark/>
          </w:tcPr>
          <w:p w14:paraId="6B912853" w14:textId="77777777" w:rsidR="000B169C" w:rsidRPr="00D2588E" w:rsidRDefault="000B169C" w:rsidP="000B169C">
            <w:pPr>
              <w:spacing w:after="200"/>
              <w:jc w:val="both"/>
              <w:rPr>
                <w:rFonts w:asciiTheme="majorHAnsi" w:hAnsiTheme="majorHAnsi"/>
                <w:b/>
                <w:bCs/>
                <w:color w:val="323232" w:themeColor="text2"/>
                <w:sz w:val="20"/>
                <w:szCs w:val="20"/>
              </w:rPr>
            </w:pPr>
            <w:r w:rsidRPr="00D2588E">
              <w:rPr>
                <w:rFonts w:asciiTheme="majorHAnsi" w:hAnsiTheme="majorHAnsi"/>
                <w:b/>
                <w:bCs/>
                <w:color w:val="323232" w:themeColor="text2"/>
                <w:sz w:val="20"/>
                <w:szCs w:val="20"/>
              </w:rPr>
              <w:t>Technical competences (technical expertise and GS expertise – Yes/No)</w:t>
            </w:r>
          </w:p>
        </w:tc>
      </w:tr>
      <w:tr w:rsidR="000B169C" w:rsidRPr="00D2588E" w14:paraId="6ED4E584" w14:textId="77777777" w:rsidTr="000B169C">
        <w:trPr>
          <w:trHeight w:val="699"/>
        </w:trPr>
        <w:tc>
          <w:tcPr>
            <w:tcW w:w="777" w:type="dxa"/>
            <w:tcBorders>
              <w:top w:val="single" w:sz="4" w:space="0" w:color="auto"/>
              <w:left w:val="single" w:sz="4" w:space="0" w:color="auto"/>
              <w:bottom w:val="single" w:sz="4" w:space="0" w:color="auto"/>
              <w:right w:val="single" w:sz="4" w:space="0" w:color="auto"/>
            </w:tcBorders>
          </w:tcPr>
          <w:p w14:paraId="300B7D28" w14:textId="77777777" w:rsidR="000B169C" w:rsidRPr="00D2588E" w:rsidRDefault="000B169C" w:rsidP="000B169C">
            <w:pPr>
              <w:spacing w:after="200"/>
              <w:jc w:val="both"/>
              <w:rPr>
                <w:rFonts w:asciiTheme="majorHAnsi" w:hAnsiTheme="majorHAnsi"/>
                <w:i/>
                <w:iCs/>
                <w:color w:val="00B0F0"/>
                <w:sz w:val="20"/>
                <w:szCs w:val="20"/>
              </w:rPr>
            </w:pPr>
            <w:r w:rsidRPr="00D2588E">
              <w:rPr>
                <w:rFonts w:asciiTheme="majorHAnsi" w:hAnsiTheme="majorHAnsi"/>
                <w:i/>
                <w:iCs/>
                <w:color w:val="00B0F0"/>
                <w:sz w:val="20"/>
                <w:szCs w:val="20"/>
              </w:rPr>
              <w:t>&gt;&gt;</w:t>
            </w:r>
          </w:p>
        </w:tc>
        <w:tc>
          <w:tcPr>
            <w:tcW w:w="2155" w:type="dxa"/>
            <w:tcBorders>
              <w:top w:val="single" w:sz="4" w:space="0" w:color="auto"/>
              <w:left w:val="single" w:sz="4" w:space="0" w:color="auto"/>
              <w:bottom w:val="single" w:sz="4" w:space="0" w:color="auto"/>
              <w:right w:val="single" w:sz="4" w:space="0" w:color="auto"/>
            </w:tcBorders>
            <w:hideMark/>
          </w:tcPr>
          <w:p w14:paraId="43CD3335" w14:textId="77777777" w:rsidR="000B169C" w:rsidRPr="00D2588E" w:rsidRDefault="000B169C" w:rsidP="000B169C">
            <w:pPr>
              <w:spacing w:after="200"/>
              <w:jc w:val="both"/>
              <w:rPr>
                <w:rFonts w:asciiTheme="majorHAnsi" w:hAnsiTheme="majorHAnsi"/>
                <w:i/>
                <w:iCs/>
                <w:color w:val="00B0F0"/>
                <w:sz w:val="20"/>
                <w:szCs w:val="20"/>
              </w:rPr>
            </w:pPr>
            <w:r w:rsidRPr="00D2588E">
              <w:rPr>
                <w:rFonts w:asciiTheme="majorHAnsi" w:hAnsiTheme="majorHAnsi"/>
                <w:i/>
                <w:iCs/>
                <w:color w:val="00B0F0"/>
                <w:sz w:val="20"/>
                <w:szCs w:val="20"/>
              </w:rPr>
              <w:t>Internal Quality Control</w:t>
            </w:r>
          </w:p>
        </w:tc>
        <w:tc>
          <w:tcPr>
            <w:tcW w:w="1519" w:type="dxa"/>
            <w:tcBorders>
              <w:top w:val="single" w:sz="4" w:space="0" w:color="auto"/>
              <w:left w:val="single" w:sz="4" w:space="0" w:color="auto"/>
              <w:bottom w:val="single" w:sz="4" w:space="0" w:color="auto"/>
              <w:right w:val="single" w:sz="4" w:space="0" w:color="auto"/>
            </w:tcBorders>
          </w:tcPr>
          <w:p w14:paraId="323263A1" w14:textId="77777777" w:rsidR="000B169C" w:rsidRPr="00D2588E" w:rsidRDefault="000B169C" w:rsidP="000B169C">
            <w:pPr>
              <w:spacing w:after="200"/>
              <w:jc w:val="both"/>
              <w:rPr>
                <w:rFonts w:asciiTheme="majorHAnsi" w:hAnsiTheme="majorHAnsi"/>
                <w:i/>
                <w:iCs/>
                <w:color w:val="00B0F0"/>
                <w:sz w:val="20"/>
                <w:szCs w:val="20"/>
              </w:rPr>
            </w:pPr>
            <w:r w:rsidRPr="00D2588E">
              <w:rPr>
                <w:rFonts w:asciiTheme="majorHAnsi" w:hAnsiTheme="majorHAnsi"/>
                <w:i/>
                <w:iCs/>
                <w:color w:val="00B0F0"/>
                <w:sz w:val="20"/>
                <w:szCs w:val="20"/>
              </w:rPr>
              <w:t>&gt;&gt;</w:t>
            </w:r>
          </w:p>
        </w:tc>
        <w:tc>
          <w:tcPr>
            <w:tcW w:w="1512" w:type="dxa"/>
            <w:tcBorders>
              <w:top w:val="single" w:sz="4" w:space="0" w:color="auto"/>
              <w:left w:val="single" w:sz="4" w:space="0" w:color="auto"/>
              <w:bottom w:val="single" w:sz="4" w:space="0" w:color="auto"/>
              <w:right w:val="single" w:sz="4" w:space="0" w:color="auto"/>
            </w:tcBorders>
          </w:tcPr>
          <w:p w14:paraId="5224D621" w14:textId="77777777" w:rsidR="000B169C" w:rsidRPr="00D2588E" w:rsidRDefault="000B169C" w:rsidP="000B169C">
            <w:pPr>
              <w:spacing w:after="200"/>
              <w:jc w:val="both"/>
              <w:rPr>
                <w:rFonts w:asciiTheme="majorHAnsi" w:hAnsiTheme="majorHAnsi"/>
                <w:i/>
                <w:iCs/>
                <w:color w:val="00B0F0"/>
                <w:sz w:val="20"/>
                <w:szCs w:val="20"/>
              </w:rPr>
            </w:pPr>
            <w:r w:rsidRPr="00D2588E">
              <w:rPr>
                <w:rFonts w:asciiTheme="majorHAnsi" w:hAnsiTheme="majorHAnsi"/>
                <w:i/>
                <w:iCs/>
                <w:color w:val="00B0F0"/>
                <w:sz w:val="20"/>
                <w:szCs w:val="20"/>
              </w:rPr>
              <w:t>&gt;&gt;</w:t>
            </w:r>
          </w:p>
        </w:tc>
        <w:tc>
          <w:tcPr>
            <w:tcW w:w="3475" w:type="dxa"/>
            <w:tcBorders>
              <w:top w:val="single" w:sz="4" w:space="0" w:color="auto"/>
              <w:left w:val="single" w:sz="4" w:space="0" w:color="auto"/>
              <w:bottom w:val="single" w:sz="4" w:space="0" w:color="auto"/>
              <w:right w:val="single" w:sz="4" w:space="0" w:color="auto"/>
            </w:tcBorders>
          </w:tcPr>
          <w:p w14:paraId="6A378421" w14:textId="77777777" w:rsidR="000B169C" w:rsidRPr="00D2588E" w:rsidRDefault="000B169C" w:rsidP="000B169C">
            <w:pPr>
              <w:spacing w:after="200"/>
              <w:jc w:val="both"/>
              <w:rPr>
                <w:rFonts w:asciiTheme="majorHAnsi" w:hAnsiTheme="majorHAnsi"/>
                <w:i/>
                <w:iCs/>
                <w:color w:val="00B0F0"/>
                <w:sz w:val="20"/>
                <w:szCs w:val="20"/>
              </w:rPr>
            </w:pPr>
            <w:r w:rsidRPr="00D2588E">
              <w:rPr>
                <w:rFonts w:asciiTheme="majorHAnsi" w:hAnsiTheme="majorHAnsi"/>
                <w:i/>
                <w:iCs/>
                <w:color w:val="00B0F0"/>
                <w:sz w:val="20"/>
                <w:szCs w:val="20"/>
              </w:rPr>
              <w:t>&gt;&gt;</w:t>
            </w:r>
          </w:p>
        </w:tc>
      </w:tr>
    </w:tbl>
    <w:p w14:paraId="71CA5890" w14:textId="77777777" w:rsidR="00DB6060" w:rsidRDefault="00DB6060" w:rsidP="00C53ED2">
      <w:pPr>
        <w:jc w:val="both"/>
        <w:rPr>
          <w:rFonts w:asciiTheme="majorHAnsi" w:hAnsiTheme="majorHAnsi"/>
          <w:i/>
          <w:iCs/>
          <w:color w:val="00B0F0"/>
          <w:sz w:val="20"/>
          <w:szCs w:val="20"/>
          <w:lang w:val="en-GB"/>
        </w:rPr>
      </w:pPr>
    </w:p>
    <w:p w14:paraId="343BB976" w14:textId="1D7A242B" w:rsidR="00C53ED2" w:rsidRPr="00D2588E" w:rsidRDefault="00C53ED2" w:rsidP="00C53ED2">
      <w:pPr>
        <w:jc w:val="both"/>
        <w:rPr>
          <w:rFonts w:asciiTheme="majorHAnsi" w:hAnsiTheme="majorHAnsi"/>
          <w:i/>
          <w:iCs/>
          <w:color w:val="00B0F0"/>
          <w:sz w:val="20"/>
          <w:szCs w:val="20"/>
        </w:rPr>
      </w:pPr>
      <w:r w:rsidRPr="00D2588E">
        <w:rPr>
          <w:rFonts w:asciiTheme="majorHAnsi" w:hAnsiTheme="majorHAnsi"/>
          <w:i/>
          <w:iCs/>
          <w:color w:val="00B0F0"/>
          <w:sz w:val="20"/>
          <w:szCs w:val="20"/>
          <w:lang w:val="en-GB"/>
        </w:rPr>
        <w:t xml:space="preserve">Provide information on the quality control within the </w:t>
      </w:r>
      <w:r w:rsidR="00F1064E" w:rsidRPr="00D2588E">
        <w:rPr>
          <w:rFonts w:asciiTheme="majorHAnsi" w:hAnsiTheme="majorHAnsi"/>
          <w:i/>
          <w:iCs/>
          <w:color w:val="00B0F0"/>
          <w:sz w:val="20"/>
          <w:szCs w:val="20"/>
          <w:lang w:val="en-GB"/>
        </w:rPr>
        <w:t>audit</w:t>
      </w:r>
      <w:r w:rsidRPr="00D2588E">
        <w:rPr>
          <w:rFonts w:asciiTheme="majorHAnsi" w:hAnsiTheme="majorHAnsi"/>
          <w:i/>
          <w:iCs/>
          <w:color w:val="00B0F0"/>
          <w:sz w:val="20"/>
          <w:szCs w:val="20"/>
          <w:lang w:val="en-GB"/>
        </w:rPr>
        <w:t xml:space="preserve"> team and in the verification process.</w:t>
      </w:r>
    </w:p>
    <w:p w14:paraId="255A94F8" w14:textId="77777777" w:rsidR="000A6535" w:rsidRPr="00D2588E" w:rsidRDefault="000A6535" w:rsidP="000A6535">
      <w:pPr>
        <w:rPr>
          <w:rFonts w:asciiTheme="majorHAnsi" w:hAnsiTheme="majorHAnsi"/>
          <w:sz w:val="20"/>
          <w:szCs w:val="20"/>
        </w:rPr>
      </w:pPr>
      <w:r w:rsidRPr="00D2588E">
        <w:rPr>
          <w:rFonts w:asciiTheme="majorHAnsi" w:hAnsiTheme="majorHAnsi"/>
          <w:sz w:val="20"/>
          <w:szCs w:val="20"/>
          <w:u w:val="single"/>
        </w:rPr>
        <w:t>Internal Quality Control process</w:t>
      </w:r>
      <w:r w:rsidRPr="00D2588E">
        <w:rPr>
          <w:rFonts w:asciiTheme="majorHAnsi" w:hAnsiTheme="majorHAnsi"/>
          <w:sz w:val="20"/>
          <w:szCs w:val="20"/>
        </w:rPr>
        <w:t>:</w:t>
      </w:r>
    </w:p>
    <w:p w14:paraId="1F11A65E" w14:textId="03D35F06" w:rsidR="000A6535" w:rsidRPr="00D2588E" w:rsidRDefault="000A6535" w:rsidP="000A6535">
      <w:pPr>
        <w:rPr>
          <w:rFonts w:asciiTheme="majorHAnsi" w:hAnsiTheme="majorHAnsi"/>
          <w:i/>
          <w:iCs/>
          <w:color w:val="00B0F0"/>
          <w:sz w:val="20"/>
          <w:szCs w:val="20"/>
        </w:rPr>
      </w:pPr>
      <w:r w:rsidRPr="00D2588E">
        <w:rPr>
          <w:rFonts w:asciiTheme="majorHAnsi" w:hAnsiTheme="majorHAnsi"/>
          <w:sz w:val="20"/>
          <w:szCs w:val="20"/>
        </w:rPr>
        <w:t>&gt;&gt;</w:t>
      </w:r>
      <w:r w:rsidR="00AD474A" w:rsidRPr="00D2588E">
        <w:rPr>
          <w:rFonts w:asciiTheme="majorHAnsi" w:hAnsiTheme="majorHAnsi"/>
          <w:sz w:val="20"/>
          <w:szCs w:val="20"/>
        </w:rPr>
        <w:t xml:space="preserve"> </w:t>
      </w:r>
      <w:r w:rsidR="00AD474A" w:rsidRPr="00D2588E">
        <w:rPr>
          <w:rFonts w:asciiTheme="majorHAnsi" w:hAnsiTheme="majorHAnsi"/>
          <w:i/>
          <w:iCs/>
          <w:color w:val="00B0F0"/>
          <w:sz w:val="20"/>
          <w:szCs w:val="20"/>
        </w:rPr>
        <w:t>VVB shall explain the quality control process.</w:t>
      </w:r>
    </w:p>
    <w:p w14:paraId="050D9EE0" w14:textId="77777777" w:rsidR="000A7195" w:rsidRPr="00F224FE" w:rsidRDefault="000A7195" w:rsidP="00891E0E">
      <w:pPr>
        <w:rPr>
          <w:rFonts w:asciiTheme="majorHAnsi" w:hAnsiTheme="majorHAnsi"/>
          <w:sz w:val="20"/>
          <w:szCs w:val="20"/>
        </w:rPr>
      </w:pPr>
    </w:p>
    <w:p w14:paraId="3E491771" w14:textId="77777777" w:rsidR="000A7195" w:rsidRPr="00D301FA" w:rsidRDefault="000A7195" w:rsidP="00891E0E">
      <w:pPr>
        <w:rPr>
          <w:rFonts w:asciiTheme="majorHAnsi" w:hAnsiTheme="majorHAnsi"/>
          <w:sz w:val="20"/>
          <w:szCs w:val="20"/>
        </w:rPr>
      </w:pPr>
    </w:p>
    <w:p w14:paraId="6F946C98" w14:textId="044D5A3E" w:rsidR="002E55E2" w:rsidRPr="002B08ED" w:rsidRDefault="005E4524" w:rsidP="00264DB9">
      <w:pPr>
        <w:pStyle w:val="Heading1"/>
        <w:rPr>
          <w:sz w:val="32"/>
          <w:szCs w:val="30"/>
          <w:lang w:val="en-GB"/>
        </w:rPr>
      </w:pPr>
      <w:bookmarkStart w:id="179" w:name="_Toc215295475"/>
      <w:bookmarkStart w:id="180" w:name="_Toc224144187"/>
      <w:bookmarkStart w:id="181" w:name="_Toc229656396"/>
      <w:r w:rsidRPr="002B08ED">
        <w:rPr>
          <w:sz w:val="32"/>
          <w:szCs w:val="30"/>
          <w:lang w:val="en-GB"/>
        </w:rPr>
        <w:t>PART V</w:t>
      </w:r>
      <w:r w:rsidR="00264DB9" w:rsidRPr="002B08ED">
        <w:rPr>
          <w:sz w:val="32"/>
          <w:szCs w:val="30"/>
          <w:lang w:val="en-GB"/>
        </w:rPr>
        <w:t>I</w:t>
      </w:r>
      <w:r w:rsidRPr="002B08ED">
        <w:rPr>
          <w:sz w:val="32"/>
          <w:szCs w:val="30"/>
          <w:lang w:val="en-GB"/>
        </w:rPr>
        <w:t xml:space="preserve"> – VERIFICATION OPINION A</w:t>
      </w:r>
      <w:r w:rsidR="007124A5" w:rsidRPr="002B08ED">
        <w:rPr>
          <w:sz w:val="32"/>
          <w:szCs w:val="30"/>
          <w:lang w:val="en-GB"/>
        </w:rPr>
        <w:t>ND CERTIFICATION STATEMENT</w:t>
      </w:r>
      <w:bookmarkEnd w:id="179"/>
      <w:bookmarkEnd w:id="180"/>
      <w:bookmarkEnd w:id="181"/>
    </w:p>
    <w:p w14:paraId="705C90D3" w14:textId="638DCD58" w:rsidR="009A193B" w:rsidRPr="00D2588E" w:rsidRDefault="00F76589" w:rsidP="009A193B">
      <w:pPr>
        <w:spacing w:line="276" w:lineRule="auto"/>
        <w:jc w:val="both"/>
        <w:rPr>
          <w:rFonts w:asciiTheme="majorHAnsi" w:hAnsiTheme="majorHAnsi"/>
          <w:bCs/>
          <w:sz w:val="20"/>
          <w:szCs w:val="20"/>
        </w:rPr>
      </w:pPr>
      <w:r w:rsidRPr="00D301FA">
        <w:rPr>
          <w:rFonts w:asciiTheme="majorHAnsi" w:hAnsiTheme="majorHAnsi"/>
          <w:bCs/>
          <w:sz w:val="20"/>
          <w:szCs w:val="20"/>
        </w:rPr>
        <w:t>&gt;&gt;</w:t>
      </w:r>
      <w:r w:rsidR="00F224FE">
        <w:rPr>
          <w:rFonts w:asciiTheme="majorHAnsi" w:hAnsiTheme="majorHAnsi"/>
          <w:bCs/>
          <w:sz w:val="20"/>
          <w:szCs w:val="20"/>
        </w:rPr>
        <w:t xml:space="preserve"> </w:t>
      </w:r>
      <w:r w:rsidR="009A193B" w:rsidRPr="00D2588E">
        <w:rPr>
          <w:rFonts w:asciiTheme="majorHAnsi" w:hAnsiTheme="majorHAnsi"/>
          <w:bCs/>
          <w:i/>
          <w:iCs/>
          <w:color w:val="00B0F0"/>
          <w:sz w:val="20"/>
          <w:szCs w:val="20"/>
        </w:rPr>
        <w:t>Provide a verification opinion that includes:</w:t>
      </w:r>
    </w:p>
    <w:p w14:paraId="2A2CCF63" w14:textId="7372F4A7" w:rsidR="009A193B" w:rsidRPr="00D2588E" w:rsidRDefault="009A193B" w:rsidP="00D32346">
      <w:pPr>
        <w:pStyle w:val="ListParagraph"/>
        <w:numPr>
          <w:ilvl w:val="0"/>
          <w:numId w:val="39"/>
        </w:numPr>
        <w:spacing w:line="276" w:lineRule="auto"/>
        <w:jc w:val="both"/>
        <w:rPr>
          <w:rFonts w:asciiTheme="majorHAnsi" w:hAnsiTheme="majorHAnsi"/>
          <w:bCs/>
          <w:i/>
          <w:iCs/>
          <w:color w:val="00B0F0"/>
          <w:sz w:val="20"/>
          <w:szCs w:val="20"/>
        </w:rPr>
      </w:pPr>
      <w:r w:rsidRPr="00D2588E">
        <w:rPr>
          <w:rFonts w:asciiTheme="majorHAnsi" w:hAnsiTheme="majorHAnsi"/>
          <w:bCs/>
          <w:i/>
          <w:iCs/>
          <w:color w:val="00B0F0"/>
          <w:sz w:val="20"/>
          <w:szCs w:val="20"/>
        </w:rPr>
        <w:t>A summary of the verification method, the process used and the verification criteria applied;</w:t>
      </w:r>
    </w:p>
    <w:p w14:paraId="1113BFCB" w14:textId="2821FC65" w:rsidR="009A193B" w:rsidRPr="00D2588E" w:rsidRDefault="009A193B" w:rsidP="00D32346">
      <w:pPr>
        <w:pStyle w:val="ListParagraph"/>
        <w:numPr>
          <w:ilvl w:val="0"/>
          <w:numId w:val="39"/>
        </w:numPr>
        <w:spacing w:line="276" w:lineRule="auto"/>
        <w:jc w:val="both"/>
        <w:rPr>
          <w:rFonts w:asciiTheme="majorHAnsi" w:hAnsiTheme="majorHAnsi"/>
          <w:bCs/>
          <w:i/>
          <w:iCs/>
          <w:color w:val="00B0F0"/>
          <w:sz w:val="20"/>
          <w:szCs w:val="20"/>
        </w:rPr>
      </w:pPr>
      <w:r w:rsidRPr="00D2588E">
        <w:rPr>
          <w:rFonts w:asciiTheme="majorHAnsi" w:hAnsiTheme="majorHAnsi"/>
          <w:bCs/>
          <w:i/>
          <w:iCs/>
          <w:color w:val="00B0F0"/>
          <w:sz w:val="20"/>
          <w:szCs w:val="20"/>
        </w:rPr>
        <w:t>A summary of the verification conclusions and on the verified amount of GHG emission reductions or net GHG removals achieved.</w:t>
      </w:r>
    </w:p>
    <w:p w14:paraId="0D21EE5B" w14:textId="01F035F6" w:rsidR="004E4DB0" w:rsidRPr="00D2588E" w:rsidRDefault="004E4DB0" w:rsidP="004E4DB0">
      <w:pPr>
        <w:spacing w:line="276" w:lineRule="auto"/>
        <w:jc w:val="both"/>
        <w:rPr>
          <w:rFonts w:asciiTheme="majorHAnsi" w:hAnsiTheme="majorHAnsi"/>
          <w:bCs/>
          <w:sz w:val="20"/>
          <w:szCs w:val="20"/>
        </w:rPr>
      </w:pPr>
      <w:r w:rsidRPr="00D2588E">
        <w:rPr>
          <w:rFonts w:asciiTheme="majorHAnsi" w:hAnsiTheme="majorHAnsi"/>
          <w:bCs/>
          <w:sz w:val="20"/>
          <w:szCs w:val="20"/>
        </w:rPr>
        <w:t>GHG emissions reductions and removals verified according to the Monitoring report (MR):</w:t>
      </w:r>
    </w:p>
    <w:p w14:paraId="74DC284A" w14:textId="77777777" w:rsidR="00C020C1" w:rsidRPr="00D2588E" w:rsidRDefault="00C020C1" w:rsidP="004E4DB0">
      <w:pPr>
        <w:spacing w:line="276" w:lineRule="auto"/>
        <w:jc w:val="both"/>
        <w:rPr>
          <w:rFonts w:asciiTheme="majorHAnsi" w:hAnsiTheme="majorHAnsi"/>
          <w:bCs/>
          <w:sz w:val="20"/>
          <w:szCs w:val="20"/>
        </w:rPr>
      </w:pPr>
    </w:p>
    <w:p w14:paraId="6C9742B9" w14:textId="4DB5E6AF" w:rsidR="00643534" w:rsidRDefault="00C020C1" w:rsidP="004E4DB0">
      <w:pPr>
        <w:spacing w:line="276" w:lineRule="auto"/>
        <w:jc w:val="both"/>
        <w:rPr>
          <w:rFonts w:asciiTheme="majorHAnsi" w:hAnsiTheme="majorHAnsi"/>
          <w:bCs/>
          <w:i/>
          <w:iCs/>
          <w:color w:val="00B0F0"/>
          <w:sz w:val="20"/>
          <w:szCs w:val="20"/>
        </w:rPr>
      </w:pPr>
      <w:r w:rsidRPr="00D2588E">
        <w:rPr>
          <w:rFonts w:asciiTheme="majorHAnsi" w:hAnsiTheme="majorHAnsi"/>
          <w:bCs/>
          <w:i/>
          <w:iCs/>
          <w:color w:val="00B0F0"/>
          <w:sz w:val="20"/>
          <w:szCs w:val="20"/>
        </w:rPr>
        <w:t>Provide a statement certifying, in writing, that the project achieved the verified amount of GHG emission reductions or net anthropogenic GHG removals during the specified monitoring period that would not have occurred in the absence of the project.</w:t>
      </w:r>
    </w:p>
    <w:tbl>
      <w:tblPr>
        <w:tblStyle w:val="GSTableSimple"/>
        <w:tblpPr w:leftFromText="180" w:rightFromText="180" w:vertAnchor="text" w:horzAnchor="margin" w:tblpYSpec="bottom"/>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643534" w:rsidRPr="00F7293A" w14:paraId="2AB48F12" w14:textId="77777777" w:rsidTr="007A0834">
        <w:trPr>
          <w:cnfStyle w:val="100000000000" w:firstRow="1" w:lastRow="0" w:firstColumn="0" w:lastColumn="0" w:oddVBand="0" w:evenVBand="0" w:oddHBand="0" w:evenHBand="0" w:firstRowFirstColumn="0" w:firstRowLastColumn="0" w:lastRowFirstColumn="0" w:lastRowLastColumn="0"/>
          <w:trHeight w:val="364"/>
        </w:trPr>
        <w:tc>
          <w:tcPr>
            <w:tcW w:w="883" w:type="pct"/>
            <w:shd w:val="clear" w:color="auto" w:fill="00B9BD" w:themeFill="accent1"/>
          </w:tcPr>
          <w:p w14:paraId="3171E1DE"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Period</w:t>
            </w:r>
          </w:p>
        </w:tc>
        <w:tc>
          <w:tcPr>
            <w:tcW w:w="996" w:type="pct"/>
            <w:shd w:val="clear" w:color="auto" w:fill="00B9BD" w:themeFill="accent1"/>
          </w:tcPr>
          <w:p w14:paraId="78F2D411"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Baseline annual GHG emissions.</w:t>
            </w:r>
          </w:p>
          <w:p w14:paraId="16BE88E3"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olor w:val="4D4D4C"/>
                <w:sz w:val="20"/>
                <w:szCs w:val="20"/>
              </w:rPr>
              <w:t>(</w:t>
            </w:r>
            <w:r w:rsidRPr="00F7293A">
              <w:rPr>
                <w:rFonts w:asciiTheme="majorHAnsi" w:hAnsiTheme="majorHAnsi"/>
                <w:b/>
                <w:bCs/>
                <w:caps w:val="0"/>
                <w:color w:val="4D4D4C"/>
                <w:sz w:val="20"/>
                <w:szCs w:val="20"/>
              </w:rPr>
              <w:t>tCO</w:t>
            </w:r>
            <w:r w:rsidRPr="00F7293A">
              <w:rPr>
                <w:rFonts w:asciiTheme="majorHAnsi" w:hAnsiTheme="majorHAnsi"/>
                <w:b/>
                <w:bCs/>
                <w:color w:val="4D4D4C"/>
                <w:sz w:val="20"/>
                <w:szCs w:val="20"/>
                <w:vertAlign w:val="subscript"/>
              </w:rPr>
              <w:t>2</w:t>
            </w:r>
            <w:r w:rsidRPr="00F7293A">
              <w:rPr>
                <w:rFonts w:asciiTheme="majorHAnsi" w:hAnsiTheme="majorHAnsi"/>
                <w:b/>
                <w:bCs/>
                <w:caps w:val="0"/>
                <w:color w:val="4D4D4C"/>
                <w:sz w:val="20"/>
                <w:szCs w:val="20"/>
              </w:rPr>
              <w:t>e</w:t>
            </w:r>
            <w:r w:rsidRPr="00F7293A">
              <w:rPr>
                <w:rFonts w:asciiTheme="majorHAnsi" w:hAnsiTheme="majorHAnsi"/>
                <w:b/>
                <w:bCs/>
                <w:color w:val="4D4D4C"/>
                <w:sz w:val="20"/>
                <w:szCs w:val="20"/>
              </w:rPr>
              <w:t>)</w:t>
            </w:r>
          </w:p>
        </w:tc>
        <w:tc>
          <w:tcPr>
            <w:tcW w:w="1616" w:type="pct"/>
            <w:shd w:val="clear" w:color="auto" w:fill="00B9BD" w:themeFill="accent1"/>
          </w:tcPr>
          <w:p w14:paraId="269637EB"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Project </w:t>
            </w:r>
            <w:proofErr w:type="gramStart"/>
            <w:r w:rsidRPr="00F7293A">
              <w:rPr>
                <w:rFonts w:asciiTheme="majorHAnsi" w:hAnsiTheme="majorHAnsi"/>
                <w:b/>
                <w:bCs/>
                <w:caps w:val="0"/>
                <w:color w:val="4D4D4C"/>
                <w:sz w:val="20"/>
                <w:szCs w:val="20"/>
              </w:rPr>
              <w:t>annual  GHG</w:t>
            </w:r>
            <w:proofErr w:type="gramEnd"/>
            <w:r w:rsidRPr="00F7293A">
              <w:rPr>
                <w:rFonts w:asciiTheme="majorHAnsi" w:hAnsiTheme="majorHAnsi"/>
                <w:b/>
                <w:bCs/>
                <w:caps w:val="0"/>
                <w:color w:val="4D4D4C"/>
                <w:sz w:val="20"/>
                <w:szCs w:val="20"/>
              </w:rPr>
              <w:t xml:space="preserve"> emissions.</w:t>
            </w:r>
          </w:p>
          <w:p w14:paraId="6BEC08D6"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olor w:val="4D4D4C"/>
                <w:sz w:val="20"/>
                <w:szCs w:val="20"/>
              </w:rPr>
              <w:t>(</w:t>
            </w:r>
            <w:r w:rsidRPr="00F7293A">
              <w:rPr>
                <w:rFonts w:asciiTheme="majorHAnsi" w:hAnsiTheme="majorHAnsi"/>
                <w:b/>
                <w:bCs/>
                <w:caps w:val="0"/>
                <w:color w:val="4D4D4C"/>
                <w:sz w:val="20"/>
                <w:szCs w:val="20"/>
              </w:rPr>
              <w:t>tCO</w:t>
            </w:r>
            <w:r w:rsidRPr="00F7293A">
              <w:rPr>
                <w:rFonts w:asciiTheme="majorHAnsi" w:hAnsiTheme="majorHAnsi"/>
                <w:b/>
                <w:bCs/>
                <w:color w:val="4D4D4C"/>
                <w:sz w:val="20"/>
                <w:szCs w:val="20"/>
                <w:vertAlign w:val="subscript"/>
              </w:rPr>
              <w:t>2</w:t>
            </w:r>
            <w:r w:rsidRPr="00F7293A">
              <w:rPr>
                <w:rFonts w:asciiTheme="majorHAnsi" w:hAnsiTheme="majorHAnsi"/>
                <w:b/>
                <w:bCs/>
                <w:caps w:val="0"/>
                <w:color w:val="4D4D4C"/>
                <w:sz w:val="20"/>
                <w:szCs w:val="20"/>
              </w:rPr>
              <w:t>e</w:t>
            </w:r>
            <w:r w:rsidRPr="00F7293A">
              <w:rPr>
                <w:rFonts w:asciiTheme="majorHAnsi" w:hAnsiTheme="majorHAnsi"/>
                <w:b/>
                <w:bCs/>
                <w:color w:val="4D4D4C"/>
                <w:sz w:val="20"/>
                <w:szCs w:val="20"/>
              </w:rPr>
              <w:t>)</w:t>
            </w:r>
          </w:p>
        </w:tc>
        <w:tc>
          <w:tcPr>
            <w:tcW w:w="1505" w:type="pct"/>
            <w:shd w:val="clear" w:color="auto" w:fill="00B9BD" w:themeFill="accent1"/>
          </w:tcPr>
          <w:p w14:paraId="591BEB1C"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Amount </w:t>
            </w:r>
            <w:proofErr w:type="gramStart"/>
            <w:r w:rsidRPr="00F7293A">
              <w:rPr>
                <w:rFonts w:asciiTheme="majorHAnsi" w:hAnsiTheme="majorHAnsi"/>
                <w:b/>
                <w:bCs/>
                <w:caps w:val="0"/>
                <w:color w:val="4D4D4C"/>
                <w:sz w:val="20"/>
                <w:szCs w:val="20"/>
              </w:rPr>
              <w:t>of  GHG</w:t>
            </w:r>
            <w:proofErr w:type="gramEnd"/>
          </w:p>
          <w:p w14:paraId="1F176445"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Emission reductions </w:t>
            </w:r>
            <w:proofErr w:type="gramStart"/>
            <w:r w:rsidRPr="00F7293A">
              <w:rPr>
                <w:rFonts w:asciiTheme="majorHAnsi" w:hAnsiTheme="majorHAnsi"/>
                <w:b/>
                <w:bCs/>
                <w:caps w:val="0"/>
                <w:color w:val="4D4D4C"/>
                <w:sz w:val="20"/>
                <w:szCs w:val="20"/>
              </w:rPr>
              <w:t>or  GHG</w:t>
            </w:r>
            <w:proofErr w:type="gramEnd"/>
            <w:r w:rsidRPr="00F7293A">
              <w:rPr>
                <w:rFonts w:asciiTheme="majorHAnsi" w:hAnsiTheme="majorHAnsi"/>
                <w:b/>
                <w:bCs/>
                <w:caps w:val="0"/>
                <w:color w:val="4D4D4C"/>
                <w:sz w:val="20"/>
                <w:szCs w:val="20"/>
              </w:rPr>
              <w:t xml:space="preserve"> removals</w:t>
            </w:r>
          </w:p>
          <w:p w14:paraId="5F6E6F66" w14:textId="77777777" w:rsidR="00643534" w:rsidRPr="00F7293A" w:rsidRDefault="00643534"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olor w:val="4D4D4C"/>
                <w:sz w:val="20"/>
                <w:szCs w:val="20"/>
              </w:rPr>
              <w:t>(</w:t>
            </w:r>
            <w:r w:rsidRPr="00F7293A">
              <w:rPr>
                <w:rFonts w:asciiTheme="majorHAnsi" w:hAnsiTheme="majorHAnsi"/>
                <w:b/>
                <w:bCs/>
                <w:caps w:val="0"/>
                <w:color w:val="4D4D4C"/>
                <w:sz w:val="20"/>
                <w:szCs w:val="20"/>
              </w:rPr>
              <w:t>tCO</w:t>
            </w:r>
            <w:r w:rsidRPr="00F7293A">
              <w:rPr>
                <w:rFonts w:asciiTheme="majorHAnsi" w:hAnsiTheme="majorHAnsi"/>
                <w:b/>
                <w:bCs/>
                <w:color w:val="4D4D4C"/>
                <w:sz w:val="20"/>
                <w:szCs w:val="20"/>
                <w:vertAlign w:val="subscript"/>
              </w:rPr>
              <w:t>2</w:t>
            </w:r>
            <w:r w:rsidRPr="00F7293A">
              <w:rPr>
                <w:rFonts w:asciiTheme="majorHAnsi" w:hAnsiTheme="majorHAnsi"/>
                <w:b/>
                <w:bCs/>
                <w:caps w:val="0"/>
                <w:color w:val="4D4D4C"/>
                <w:sz w:val="20"/>
                <w:szCs w:val="20"/>
              </w:rPr>
              <w:t>e</w:t>
            </w:r>
            <w:r w:rsidRPr="00F7293A">
              <w:rPr>
                <w:rFonts w:asciiTheme="majorHAnsi" w:hAnsiTheme="majorHAnsi"/>
                <w:b/>
                <w:bCs/>
                <w:color w:val="4D4D4C"/>
                <w:sz w:val="20"/>
                <w:szCs w:val="20"/>
              </w:rPr>
              <w:t>)</w:t>
            </w:r>
          </w:p>
        </w:tc>
      </w:tr>
      <w:tr w:rsidR="00643534" w:rsidRPr="00F7293A" w14:paraId="28258077" w14:textId="77777777" w:rsidTr="007A0834">
        <w:trPr>
          <w:cnfStyle w:val="000000100000" w:firstRow="0" w:lastRow="0" w:firstColumn="0" w:lastColumn="0" w:oddVBand="0" w:evenVBand="0" w:oddHBand="1" w:evenHBand="0" w:firstRowFirstColumn="0" w:firstRowLastColumn="0" w:lastRowFirstColumn="0" w:lastRowLastColumn="0"/>
          <w:trHeight w:val="364"/>
        </w:trPr>
        <w:tc>
          <w:tcPr>
            <w:tcW w:w="883" w:type="pct"/>
            <w:vAlign w:val="top"/>
          </w:tcPr>
          <w:p w14:paraId="6BE17868" w14:textId="77777777" w:rsidR="00643534" w:rsidRPr="00F7293A" w:rsidRDefault="00643534" w:rsidP="007A0834">
            <w:pPr>
              <w:pStyle w:val="TablesCellsBody"/>
              <w:spacing w:line="276" w:lineRule="auto"/>
              <w:jc w:val="center"/>
              <w:rPr>
                <w:rFonts w:asciiTheme="majorHAnsi" w:hAnsiTheme="majorHAnsi"/>
                <w:color w:val="4D4D4C"/>
              </w:rPr>
            </w:pPr>
            <w:r w:rsidRPr="00F7293A">
              <w:rPr>
                <w:rFonts w:asciiTheme="majorHAnsi" w:eastAsia="Verdana" w:hAnsiTheme="majorHAnsi" w:cs="Verdana"/>
                <w:color w:val="4D4D4C"/>
              </w:rPr>
              <w:t xml:space="preserve">DD/MM/YYYY </w:t>
            </w:r>
            <w:proofErr w:type="gramStart"/>
            <w:r w:rsidRPr="00F7293A">
              <w:rPr>
                <w:rFonts w:asciiTheme="majorHAnsi" w:eastAsia="Verdana" w:hAnsiTheme="majorHAnsi" w:cs="Verdana"/>
                <w:color w:val="4D4D4C"/>
              </w:rPr>
              <w:t>to  DD</w:t>
            </w:r>
            <w:proofErr w:type="gramEnd"/>
            <w:r w:rsidRPr="00F7293A">
              <w:rPr>
                <w:rFonts w:asciiTheme="majorHAnsi" w:eastAsia="Verdana" w:hAnsiTheme="majorHAnsi" w:cs="Verdana"/>
                <w:color w:val="4D4D4C"/>
              </w:rPr>
              <w:t>/MM/YYYY</w:t>
            </w:r>
            <w:r w:rsidRPr="00F7293A" w:rsidDel="002F5A6C">
              <w:rPr>
                <w:rFonts w:asciiTheme="majorHAnsi" w:eastAsia="Verdana" w:hAnsiTheme="majorHAnsi" w:cs="Verdana"/>
                <w:color w:val="4D4D4C"/>
              </w:rPr>
              <w:t xml:space="preserve"> </w:t>
            </w:r>
          </w:p>
        </w:tc>
        <w:tc>
          <w:tcPr>
            <w:tcW w:w="996" w:type="pct"/>
          </w:tcPr>
          <w:p w14:paraId="43D529F0" w14:textId="77777777" w:rsidR="00643534" w:rsidRPr="005635DE" w:rsidRDefault="00643534" w:rsidP="007A0834">
            <w:pPr>
              <w:pStyle w:val="TablesCellsBody"/>
              <w:spacing w:line="276" w:lineRule="auto"/>
              <w:jc w:val="center"/>
              <w:rPr>
                <w:rFonts w:asciiTheme="majorHAnsi" w:hAnsiTheme="majorHAnsi"/>
                <w:color w:val="4D4D4C"/>
              </w:rPr>
            </w:pPr>
          </w:p>
        </w:tc>
        <w:tc>
          <w:tcPr>
            <w:tcW w:w="1616" w:type="pct"/>
          </w:tcPr>
          <w:p w14:paraId="63B6B546" w14:textId="77777777" w:rsidR="00643534" w:rsidRPr="005635DE" w:rsidRDefault="00643534" w:rsidP="007A0834">
            <w:pPr>
              <w:pStyle w:val="TablesCellsBody"/>
              <w:spacing w:line="276" w:lineRule="auto"/>
              <w:jc w:val="center"/>
              <w:rPr>
                <w:rFonts w:asciiTheme="majorHAnsi" w:hAnsiTheme="majorHAnsi"/>
                <w:color w:val="4D4D4C"/>
              </w:rPr>
            </w:pPr>
          </w:p>
        </w:tc>
        <w:tc>
          <w:tcPr>
            <w:tcW w:w="1505" w:type="pct"/>
          </w:tcPr>
          <w:p w14:paraId="73553D81" w14:textId="77777777" w:rsidR="00643534" w:rsidRPr="005635DE" w:rsidRDefault="00643534" w:rsidP="007A0834">
            <w:pPr>
              <w:pStyle w:val="TablesCellsBody"/>
              <w:spacing w:line="276" w:lineRule="auto"/>
              <w:jc w:val="center"/>
              <w:rPr>
                <w:rFonts w:asciiTheme="majorHAnsi" w:hAnsiTheme="majorHAnsi"/>
                <w:color w:val="4D4D4C"/>
              </w:rPr>
            </w:pPr>
          </w:p>
        </w:tc>
      </w:tr>
      <w:tr w:rsidR="00643534" w:rsidRPr="00F7293A" w14:paraId="249D5B1F" w14:textId="77777777" w:rsidTr="007A0834">
        <w:trPr>
          <w:trHeight w:val="364"/>
        </w:trPr>
        <w:tc>
          <w:tcPr>
            <w:tcW w:w="883" w:type="pct"/>
            <w:vAlign w:val="top"/>
          </w:tcPr>
          <w:p w14:paraId="41BE1FC9" w14:textId="77777777" w:rsidR="00643534" w:rsidRPr="00F7293A" w:rsidRDefault="00643534" w:rsidP="007A0834">
            <w:pPr>
              <w:pStyle w:val="TablesCellsBody"/>
              <w:spacing w:line="276" w:lineRule="auto"/>
              <w:jc w:val="center"/>
              <w:rPr>
                <w:rFonts w:asciiTheme="majorHAnsi" w:hAnsiTheme="majorHAnsi"/>
                <w:color w:val="4D4D4C"/>
              </w:rPr>
            </w:pPr>
            <w:r w:rsidRPr="00F7293A">
              <w:rPr>
                <w:rFonts w:asciiTheme="majorHAnsi" w:eastAsia="Verdana" w:hAnsiTheme="majorHAnsi" w:cs="Verdana"/>
                <w:color w:val="4D4D4C"/>
              </w:rPr>
              <w:t xml:space="preserve">DD/MM/YYYY </w:t>
            </w:r>
            <w:proofErr w:type="gramStart"/>
            <w:r w:rsidRPr="00F7293A">
              <w:rPr>
                <w:rFonts w:asciiTheme="majorHAnsi" w:eastAsia="Verdana" w:hAnsiTheme="majorHAnsi" w:cs="Verdana"/>
                <w:color w:val="4D4D4C"/>
              </w:rPr>
              <w:t>to  DD</w:t>
            </w:r>
            <w:proofErr w:type="gramEnd"/>
            <w:r w:rsidRPr="00F7293A">
              <w:rPr>
                <w:rFonts w:asciiTheme="majorHAnsi" w:eastAsia="Verdana" w:hAnsiTheme="majorHAnsi" w:cs="Verdana"/>
                <w:color w:val="4D4D4C"/>
              </w:rPr>
              <w:t>/MM/YYYY</w:t>
            </w:r>
            <w:r w:rsidRPr="00F7293A" w:rsidDel="00377545">
              <w:rPr>
                <w:rFonts w:asciiTheme="majorHAnsi" w:eastAsia="Verdana" w:hAnsiTheme="majorHAnsi" w:cs="Verdana"/>
                <w:color w:val="4D4D4C"/>
              </w:rPr>
              <w:t xml:space="preserve"> </w:t>
            </w:r>
            <w:r w:rsidRPr="00F7293A">
              <w:rPr>
                <w:rFonts w:asciiTheme="majorHAnsi" w:eastAsia="Verdana" w:hAnsiTheme="majorHAnsi" w:cs="Verdana"/>
                <w:color w:val="4D4D4C"/>
              </w:rPr>
              <w:t>(delete if N/A)</w:t>
            </w:r>
          </w:p>
        </w:tc>
        <w:tc>
          <w:tcPr>
            <w:tcW w:w="996" w:type="pct"/>
          </w:tcPr>
          <w:p w14:paraId="35D63198" w14:textId="77777777" w:rsidR="00643534" w:rsidRPr="005635DE" w:rsidRDefault="00643534" w:rsidP="007A0834">
            <w:pPr>
              <w:pStyle w:val="TablesCellsBody"/>
              <w:spacing w:line="276" w:lineRule="auto"/>
              <w:jc w:val="center"/>
              <w:rPr>
                <w:rFonts w:asciiTheme="majorHAnsi" w:hAnsiTheme="majorHAnsi"/>
                <w:color w:val="4D4D4C"/>
              </w:rPr>
            </w:pPr>
          </w:p>
        </w:tc>
        <w:tc>
          <w:tcPr>
            <w:tcW w:w="1616" w:type="pct"/>
          </w:tcPr>
          <w:p w14:paraId="75396A4F" w14:textId="77777777" w:rsidR="00643534" w:rsidRPr="005635DE" w:rsidRDefault="00643534" w:rsidP="007A0834">
            <w:pPr>
              <w:pStyle w:val="TablesCellsBody"/>
              <w:spacing w:line="276" w:lineRule="auto"/>
              <w:jc w:val="center"/>
              <w:rPr>
                <w:rFonts w:asciiTheme="majorHAnsi" w:hAnsiTheme="majorHAnsi"/>
                <w:color w:val="4D4D4C"/>
              </w:rPr>
            </w:pPr>
          </w:p>
        </w:tc>
        <w:tc>
          <w:tcPr>
            <w:tcW w:w="1505" w:type="pct"/>
          </w:tcPr>
          <w:p w14:paraId="36B04D97" w14:textId="77777777" w:rsidR="00643534" w:rsidRPr="005635DE" w:rsidRDefault="00643534" w:rsidP="007A0834">
            <w:pPr>
              <w:pStyle w:val="TablesCellsBody"/>
              <w:spacing w:line="276" w:lineRule="auto"/>
              <w:jc w:val="center"/>
              <w:rPr>
                <w:rFonts w:asciiTheme="majorHAnsi" w:hAnsiTheme="majorHAnsi"/>
                <w:color w:val="4D4D4C"/>
              </w:rPr>
            </w:pPr>
          </w:p>
        </w:tc>
      </w:tr>
      <w:tr w:rsidR="00643534" w:rsidRPr="00F7293A" w14:paraId="760D0F7A" w14:textId="77777777" w:rsidTr="007A0834">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43BD6FC1" w14:textId="77777777" w:rsidR="00643534" w:rsidRPr="00F7293A" w:rsidRDefault="00643534" w:rsidP="007A0834">
            <w:pPr>
              <w:pStyle w:val="TablesCellsBody"/>
              <w:spacing w:line="276" w:lineRule="auto"/>
              <w:jc w:val="center"/>
              <w:rPr>
                <w:rFonts w:asciiTheme="majorHAnsi" w:hAnsiTheme="majorHAnsi"/>
                <w:b/>
                <w:bCs/>
                <w:color w:val="4C4C4D"/>
              </w:rPr>
            </w:pPr>
            <w:r w:rsidRPr="00F7293A">
              <w:rPr>
                <w:rFonts w:asciiTheme="majorHAnsi" w:eastAsia="Verdana" w:hAnsiTheme="majorHAnsi" w:cs="Verdana"/>
                <w:b/>
                <w:bCs/>
                <w:color w:val="4C4C4D"/>
              </w:rPr>
              <w:t>Total ERs/Removals</w:t>
            </w:r>
          </w:p>
        </w:tc>
        <w:tc>
          <w:tcPr>
            <w:tcW w:w="996" w:type="pct"/>
          </w:tcPr>
          <w:p w14:paraId="5575217E" w14:textId="77777777" w:rsidR="00643534" w:rsidRPr="005635DE" w:rsidRDefault="00643534" w:rsidP="007A0834">
            <w:pPr>
              <w:pStyle w:val="TablesCellsBody"/>
              <w:spacing w:line="276" w:lineRule="auto"/>
              <w:jc w:val="center"/>
              <w:rPr>
                <w:rFonts w:asciiTheme="majorHAnsi" w:hAnsiTheme="majorHAnsi"/>
                <w:color w:val="4D4D4C"/>
              </w:rPr>
            </w:pPr>
          </w:p>
        </w:tc>
        <w:tc>
          <w:tcPr>
            <w:tcW w:w="1616" w:type="pct"/>
          </w:tcPr>
          <w:p w14:paraId="0992CB93" w14:textId="77777777" w:rsidR="00643534" w:rsidRPr="005635DE" w:rsidRDefault="00643534" w:rsidP="007A0834">
            <w:pPr>
              <w:pStyle w:val="TablesCellsBody"/>
              <w:spacing w:line="276" w:lineRule="auto"/>
              <w:jc w:val="center"/>
              <w:rPr>
                <w:rFonts w:asciiTheme="majorHAnsi" w:hAnsiTheme="majorHAnsi"/>
                <w:color w:val="4D4D4C"/>
              </w:rPr>
            </w:pPr>
          </w:p>
        </w:tc>
        <w:tc>
          <w:tcPr>
            <w:tcW w:w="1505" w:type="pct"/>
          </w:tcPr>
          <w:p w14:paraId="5F986FFC" w14:textId="77777777" w:rsidR="00643534" w:rsidRPr="005635DE" w:rsidRDefault="00643534" w:rsidP="007A0834">
            <w:pPr>
              <w:pStyle w:val="TablesCellsBody"/>
              <w:spacing w:line="276" w:lineRule="auto"/>
              <w:jc w:val="center"/>
              <w:rPr>
                <w:rFonts w:asciiTheme="majorHAnsi" w:hAnsiTheme="majorHAnsi"/>
                <w:color w:val="4D4D4C"/>
              </w:rPr>
            </w:pPr>
          </w:p>
        </w:tc>
      </w:tr>
    </w:tbl>
    <w:p w14:paraId="2E1D3473" w14:textId="77777777" w:rsidR="00643534" w:rsidRPr="00D2588E" w:rsidRDefault="00643534" w:rsidP="004E4DB0">
      <w:pPr>
        <w:spacing w:line="276" w:lineRule="auto"/>
        <w:jc w:val="both"/>
        <w:rPr>
          <w:rFonts w:asciiTheme="majorHAnsi" w:hAnsiTheme="majorHAnsi"/>
          <w:bCs/>
          <w:sz w:val="20"/>
          <w:szCs w:val="20"/>
        </w:rPr>
      </w:pPr>
    </w:p>
    <w:p w14:paraId="05C2E240" w14:textId="77777777" w:rsidR="003919D5" w:rsidRPr="00704363" w:rsidRDefault="003919D5" w:rsidP="003919D5">
      <w:pPr>
        <w:rPr>
          <w:sz w:val="20"/>
          <w:szCs w:val="22"/>
          <w:lang w:val="en-IN"/>
        </w:rPr>
      </w:pPr>
      <w:r w:rsidRPr="00704363">
        <w:rPr>
          <w:sz w:val="20"/>
          <w:szCs w:val="22"/>
        </w:rPr>
        <w:t xml:space="preserve">Buffer contribution and </w:t>
      </w:r>
      <w:r w:rsidRPr="00704363">
        <w:rPr>
          <w:sz w:val="20"/>
          <w:szCs w:val="22"/>
          <w:lang w:val="en-IN"/>
        </w:rPr>
        <w:t>vintage wise break up of GS VERs (applicable to only those projects where buffer contribution is required)</w:t>
      </w:r>
    </w:p>
    <w:tbl>
      <w:tblPr>
        <w:tblStyle w:val="GSTableBoldline-heightcondensed"/>
        <w:tblW w:w="9632" w:type="dxa"/>
        <w:tblBorders>
          <w:bottom w:val="single" w:sz="4" w:space="0" w:color="auto"/>
        </w:tblBorders>
        <w:tblLook w:val="04A0" w:firstRow="1" w:lastRow="0" w:firstColumn="1" w:lastColumn="0" w:noHBand="0" w:noVBand="1"/>
      </w:tblPr>
      <w:tblGrid>
        <w:gridCol w:w="3359"/>
        <w:gridCol w:w="1961"/>
        <w:gridCol w:w="1430"/>
        <w:gridCol w:w="1058"/>
        <w:gridCol w:w="1824"/>
      </w:tblGrid>
      <w:tr w:rsidR="005A2A35" w:rsidRPr="004B4BE5" w14:paraId="42D53281" w14:textId="77777777" w:rsidTr="007A0834">
        <w:trPr>
          <w:cnfStyle w:val="100000000000" w:firstRow="1" w:lastRow="0" w:firstColumn="0" w:lastColumn="0" w:oddVBand="0" w:evenVBand="0" w:oddHBand="0" w:evenHBand="0" w:firstRowFirstColumn="0" w:firstRowLastColumn="0" w:lastRowFirstColumn="0" w:lastRowLastColumn="0"/>
          <w:trHeight w:val="537"/>
        </w:trPr>
        <w:tc>
          <w:tcPr>
            <w:tcW w:w="3365" w:type="dxa"/>
            <w:tcBorders>
              <w:top w:val="single" w:sz="4" w:space="0" w:color="auto"/>
              <w:bottom w:val="single" w:sz="4" w:space="0" w:color="A6A6A6" w:themeColor="background1" w:themeShade="A6"/>
              <w:right w:val="single" w:sz="4" w:space="0" w:color="auto"/>
            </w:tcBorders>
          </w:tcPr>
          <w:p w14:paraId="557DCB58" w14:textId="77777777" w:rsidR="005A2A35" w:rsidRPr="003171BC" w:rsidRDefault="005A2A35" w:rsidP="007A0834">
            <w:pPr>
              <w:spacing w:line="276" w:lineRule="auto"/>
              <w:contextualSpacing w:val="0"/>
              <w:jc w:val="center"/>
              <w:rPr>
                <w:color w:val="515151" w:themeColor="text1"/>
                <w:sz w:val="20"/>
                <w:szCs w:val="22"/>
                <w:lang w:val="en-GB"/>
              </w:rPr>
            </w:pPr>
            <w:r w:rsidRPr="003171BC">
              <w:rPr>
                <w:color w:val="515151" w:themeColor="text1"/>
                <w:sz w:val="20"/>
                <w:szCs w:val="22"/>
                <w:lang w:val="en-GB"/>
              </w:rPr>
              <w:t xml:space="preserve">Period </w:t>
            </w:r>
            <w:r>
              <w:rPr>
                <w:color w:val="515151" w:themeColor="text1"/>
                <w:sz w:val="20"/>
                <w:szCs w:val="22"/>
                <w:lang w:val="en-GB"/>
              </w:rPr>
              <w:t>within the monitoring period</w:t>
            </w:r>
          </w:p>
        </w:tc>
        <w:tc>
          <w:tcPr>
            <w:tcW w:w="1961" w:type="dxa"/>
            <w:tcBorders>
              <w:top w:val="single" w:sz="4" w:space="0" w:color="auto"/>
              <w:left w:val="single" w:sz="4" w:space="0" w:color="auto"/>
              <w:bottom w:val="single" w:sz="4" w:space="0" w:color="A6A6A6" w:themeColor="background1" w:themeShade="A6"/>
              <w:right w:val="single" w:sz="4" w:space="0" w:color="auto"/>
            </w:tcBorders>
          </w:tcPr>
          <w:p w14:paraId="55EEE07C" w14:textId="77777777" w:rsidR="005A2A35" w:rsidRPr="009D0524" w:rsidRDefault="005A2A35" w:rsidP="007A0834">
            <w:pPr>
              <w:spacing w:line="276" w:lineRule="auto"/>
              <w:contextualSpacing w:val="0"/>
              <w:jc w:val="center"/>
              <w:rPr>
                <w:bCs/>
                <w:color w:val="515151" w:themeColor="text1"/>
                <w:sz w:val="20"/>
                <w:szCs w:val="22"/>
                <w:lang w:val="en-IN"/>
              </w:rPr>
            </w:pPr>
            <w:r w:rsidRPr="009D0524">
              <w:rPr>
                <w:bCs/>
                <w:color w:val="515151" w:themeColor="text1"/>
                <w:sz w:val="20"/>
                <w:szCs w:val="22"/>
                <w:lang w:val="en-IN"/>
              </w:rPr>
              <w:t>Total GS VERs</w:t>
            </w:r>
          </w:p>
          <w:p w14:paraId="4826D601" w14:textId="77777777" w:rsidR="005A2A35" w:rsidRPr="003171BC" w:rsidRDefault="005A2A35" w:rsidP="007A0834">
            <w:pPr>
              <w:spacing w:line="276" w:lineRule="auto"/>
              <w:contextualSpacing w:val="0"/>
              <w:jc w:val="center"/>
              <w:rPr>
                <w:color w:val="515151" w:themeColor="text1"/>
                <w:sz w:val="20"/>
                <w:szCs w:val="22"/>
                <w:lang w:val="en-GB"/>
              </w:rPr>
            </w:pPr>
            <w:r w:rsidRPr="009D0524">
              <w:rPr>
                <w:bCs/>
                <w:color w:val="515151" w:themeColor="text1"/>
                <w:sz w:val="20"/>
                <w:szCs w:val="22"/>
                <w:lang w:val="en-IN"/>
              </w:rPr>
              <w:t>(tCO</w:t>
            </w:r>
            <w:r w:rsidRPr="009D0524">
              <w:rPr>
                <w:bCs/>
                <w:color w:val="515151" w:themeColor="text1"/>
                <w:sz w:val="20"/>
                <w:szCs w:val="22"/>
                <w:vertAlign w:val="subscript"/>
                <w:lang w:val="en-IN"/>
              </w:rPr>
              <w:t>2</w:t>
            </w:r>
            <w:r w:rsidRPr="009D0524">
              <w:rPr>
                <w:bCs/>
                <w:color w:val="515151" w:themeColor="text1"/>
                <w:sz w:val="20"/>
                <w:szCs w:val="22"/>
                <w:lang w:val="en-IN"/>
              </w:rPr>
              <w:t>e)</w:t>
            </w:r>
          </w:p>
        </w:tc>
        <w:tc>
          <w:tcPr>
            <w:tcW w:w="1428" w:type="dxa"/>
            <w:tcBorders>
              <w:top w:val="single" w:sz="4" w:space="0" w:color="auto"/>
              <w:left w:val="single" w:sz="4" w:space="0" w:color="auto"/>
              <w:bottom w:val="single" w:sz="4" w:space="0" w:color="A6A6A6" w:themeColor="background1" w:themeShade="A6"/>
              <w:right w:val="single" w:sz="4" w:space="0" w:color="auto"/>
            </w:tcBorders>
          </w:tcPr>
          <w:p w14:paraId="14ECBFDB" w14:textId="77777777" w:rsidR="005A2A35" w:rsidRDefault="005A2A35" w:rsidP="007A0834">
            <w:pPr>
              <w:spacing w:line="276" w:lineRule="auto"/>
              <w:contextualSpacing w:val="0"/>
              <w:jc w:val="center"/>
              <w:rPr>
                <w:b w:val="0"/>
                <w:color w:val="515151" w:themeColor="text1"/>
                <w:sz w:val="20"/>
                <w:szCs w:val="22"/>
                <w:lang w:val="en-GB"/>
              </w:rPr>
            </w:pPr>
            <w:r w:rsidRPr="003171BC">
              <w:rPr>
                <w:color w:val="515151" w:themeColor="text1"/>
                <w:sz w:val="20"/>
                <w:szCs w:val="22"/>
                <w:lang w:val="en-GB"/>
              </w:rPr>
              <w:t>Buffer percentage</w:t>
            </w:r>
          </w:p>
          <w:p w14:paraId="5988DFB7" w14:textId="77777777" w:rsidR="005A2A35" w:rsidRPr="003171BC" w:rsidRDefault="005A2A35" w:rsidP="007A0834">
            <w:pPr>
              <w:spacing w:line="276" w:lineRule="auto"/>
              <w:contextualSpacing w:val="0"/>
              <w:jc w:val="center"/>
              <w:rPr>
                <w:color w:val="515151" w:themeColor="text1"/>
                <w:sz w:val="20"/>
                <w:szCs w:val="22"/>
                <w:lang w:val="en-GB"/>
              </w:rPr>
            </w:pPr>
            <w:r>
              <w:rPr>
                <w:color w:val="515151" w:themeColor="text1"/>
                <w:sz w:val="20"/>
                <w:szCs w:val="22"/>
                <w:lang w:val="en-GB"/>
              </w:rPr>
              <w:t>(%)</w:t>
            </w:r>
          </w:p>
        </w:tc>
        <w:tc>
          <w:tcPr>
            <w:tcW w:w="1054" w:type="dxa"/>
            <w:tcBorders>
              <w:top w:val="single" w:sz="4" w:space="0" w:color="auto"/>
              <w:left w:val="single" w:sz="4" w:space="0" w:color="auto"/>
              <w:bottom w:val="single" w:sz="4" w:space="0" w:color="A6A6A6" w:themeColor="background1" w:themeShade="A6"/>
              <w:right w:val="single" w:sz="4" w:space="0" w:color="auto"/>
            </w:tcBorders>
          </w:tcPr>
          <w:p w14:paraId="72FB614B" w14:textId="77777777" w:rsidR="005A2A35" w:rsidRPr="004418CA" w:rsidRDefault="005A2A35" w:rsidP="007A0834">
            <w:pPr>
              <w:spacing w:line="276" w:lineRule="auto"/>
              <w:contextualSpacing w:val="0"/>
              <w:jc w:val="center"/>
              <w:rPr>
                <w:bCs/>
                <w:color w:val="515151" w:themeColor="text1"/>
                <w:sz w:val="20"/>
                <w:szCs w:val="22"/>
                <w:lang w:val="en-IN"/>
              </w:rPr>
            </w:pPr>
            <w:r w:rsidRPr="004418CA">
              <w:rPr>
                <w:bCs/>
                <w:color w:val="515151" w:themeColor="text1"/>
                <w:sz w:val="20"/>
                <w:szCs w:val="22"/>
                <w:lang w:val="en-IN"/>
              </w:rPr>
              <w:t>Buffer</w:t>
            </w:r>
          </w:p>
          <w:p w14:paraId="30D07714" w14:textId="77777777" w:rsidR="005A2A35" w:rsidRPr="003171BC" w:rsidRDefault="005A2A35" w:rsidP="007A0834">
            <w:pPr>
              <w:spacing w:line="276" w:lineRule="auto"/>
              <w:contextualSpacing w:val="0"/>
              <w:jc w:val="center"/>
              <w:rPr>
                <w:color w:val="515151" w:themeColor="text1"/>
                <w:sz w:val="20"/>
                <w:szCs w:val="22"/>
                <w:lang w:val="en-GB"/>
              </w:rPr>
            </w:pPr>
            <w:r w:rsidRPr="004418CA">
              <w:rPr>
                <w:bCs/>
                <w:color w:val="515151" w:themeColor="text1"/>
                <w:sz w:val="20"/>
                <w:szCs w:val="22"/>
                <w:lang w:val="en-IN"/>
              </w:rPr>
              <w:t>(tCO</w:t>
            </w:r>
            <w:r w:rsidRPr="004418CA">
              <w:rPr>
                <w:bCs/>
                <w:color w:val="515151" w:themeColor="text1"/>
                <w:sz w:val="20"/>
                <w:szCs w:val="22"/>
                <w:vertAlign w:val="subscript"/>
                <w:lang w:val="en-IN"/>
              </w:rPr>
              <w:t>2</w:t>
            </w:r>
            <w:r w:rsidRPr="004418CA">
              <w:rPr>
                <w:bCs/>
                <w:color w:val="515151" w:themeColor="text1"/>
                <w:sz w:val="20"/>
                <w:szCs w:val="22"/>
                <w:lang w:val="en-IN"/>
              </w:rPr>
              <w:t>e)</w:t>
            </w:r>
          </w:p>
        </w:tc>
        <w:tc>
          <w:tcPr>
            <w:tcW w:w="1824" w:type="dxa"/>
            <w:tcBorders>
              <w:top w:val="single" w:sz="4" w:space="0" w:color="auto"/>
              <w:left w:val="single" w:sz="4" w:space="0" w:color="auto"/>
              <w:bottom w:val="single" w:sz="4" w:space="0" w:color="A6A6A6" w:themeColor="background1" w:themeShade="A6"/>
            </w:tcBorders>
          </w:tcPr>
          <w:p w14:paraId="4875056B" w14:textId="77777777" w:rsidR="005A2A35" w:rsidRPr="00933651" w:rsidRDefault="005A2A35" w:rsidP="007A0834">
            <w:pPr>
              <w:spacing w:line="276" w:lineRule="auto"/>
              <w:contextualSpacing w:val="0"/>
              <w:jc w:val="center"/>
              <w:rPr>
                <w:bCs/>
                <w:color w:val="515151" w:themeColor="text1"/>
                <w:sz w:val="20"/>
                <w:szCs w:val="22"/>
                <w:lang w:val="en-IN"/>
              </w:rPr>
            </w:pPr>
            <w:r w:rsidRPr="00933651">
              <w:rPr>
                <w:bCs/>
                <w:color w:val="515151" w:themeColor="text1"/>
                <w:sz w:val="20"/>
                <w:szCs w:val="22"/>
                <w:lang w:val="en-IN"/>
              </w:rPr>
              <w:t>Net GS VERs</w:t>
            </w:r>
          </w:p>
          <w:p w14:paraId="4C5DBAD4" w14:textId="77777777" w:rsidR="005A2A35" w:rsidRPr="003171BC" w:rsidRDefault="005A2A35" w:rsidP="007A0834">
            <w:pPr>
              <w:spacing w:line="276" w:lineRule="auto"/>
              <w:contextualSpacing w:val="0"/>
              <w:jc w:val="center"/>
              <w:rPr>
                <w:color w:val="515151" w:themeColor="text1"/>
                <w:sz w:val="20"/>
                <w:szCs w:val="22"/>
                <w:lang w:val="en-GB"/>
              </w:rPr>
            </w:pPr>
            <w:r w:rsidRPr="00933651">
              <w:rPr>
                <w:bCs/>
                <w:color w:val="515151" w:themeColor="text1"/>
                <w:sz w:val="20"/>
                <w:szCs w:val="22"/>
                <w:lang w:val="en-IN"/>
              </w:rPr>
              <w:t>(tCO</w:t>
            </w:r>
            <w:r w:rsidRPr="00933651">
              <w:rPr>
                <w:bCs/>
                <w:color w:val="515151" w:themeColor="text1"/>
                <w:sz w:val="20"/>
                <w:szCs w:val="22"/>
                <w:vertAlign w:val="subscript"/>
                <w:lang w:val="en-IN"/>
              </w:rPr>
              <w:t>2</w:t>
            </w:r>
            <w:r w:rsidRPr="00933651">
              <w:rPr>
                <w:bCs/>
                <w:color w:val="515151" w:themeColor="text1"/>
                <w:sz w:val="20"/>
                <w:szCs w:val="22"/>
                <w:lang w:val="en-IN"/>
              </w:rPr>
              <w:t>e)</w:t>
            </w:r>
          </w:p>
        </w:tc>
      </w:tr>
      <w:tr w:rsidR="005A2A35" w:rsidRPr="00C80177" w14:paraId="63E64107" w14:textId="77777777" w:rsidTr="007A0834">
        <w:trPr>
          <w:trHeight w:val="262"/>
        </w:trPr>
        <w:tc>
          <w:tcPr>
            <w:tcW w:w="3365" w:type="dxa"/>
            <w:tcBorders>
              <w:top w:val="single" w:sz="4" w:space="0" w:color="A6A6A6" w:themeColor="background1" w:themeShade="A6"/>
              <w:bottom w:val="single" w:sz="4" w:space="0" w:color="A6A6A6" w:themeColor="background1" w:themeShade="A6"/>
              <w:right w:val="single" w:sz="4" w:space="0" w:color="auto"/>
            </w:tcBorders>
          </w:tcPr>
          <w:p w14:paraId="07FF5064" w14:textId="77777777" w:rsidR="005A2A35" w:rsidRPr="009B1F67" w:rsidRDefault="005A2A35" w:rsidP="007A0834">
            <w:pPr>
              <w:spacing w:line="276" w:lineRule="auto"/>
              <w:contextualSpacing w:val="0"/>
              <w:rPr>
                <w:color w:val="515151" w:themeColor="text1"/>
                <w:sz w:val="20"/>
                <w:szCs w:val="20"/>
                <w:lang w:val="en-GB"/>
              </w:rPr>
            </w:pPr>
            <w:r w:rsidRPr="009B1F67">
              <w:rPr>
                <w:rFonts w:asciiTheme="majorHAnsi" w:eastAsia="Verdana" w:hAnsiTheme="majorHAnsi" w:cs="Verdana"/>
                <w:sz w:val="20"/>
                <w:szCs w:val="20"/>
              </w:rPr>
              <w:t xml:space="preserve">DD/MM/YYYY </w:t>
            </w:r>
            <w:proofErr w:type="gramStart"/>
            <w:r w:rsidRPr="009B1F67">
              <w:rPr>
                <w:rFonts w:asciiTheme="majorHAnsi" w:eastAsia="Verdana" w:hAnsiTheme="majorHAnsi" w:cs="Verdana"/>
                <w:sz w:val="20"/>
                <w:szCs w:val="20"/>
              </w:rPr>
              <w:t>to  DD</w:t>
            </w:r>
            <w:proofErr w:type="gramEnd"/>
            <w:r w:rsidRPr="009B1F67">
              <w:rPr>
                <w:rFonts w:asciiTheme="majorHAnsi" w:eastAsia="Verdana" w:hAnsiTheme="majorHAnsi" w:cs="Verdana"/>
                <w:sz w:val="20"/>
                <w:szCs w:val="20"/>
              </w:rPr>
              <w:t>/MM/YYYY</w:t>
            </w:r>
          </w:p>
        </w:tc>
        <w:tc>
          <w:tcPr>
            <w:tcW w:w="19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8BBB16A" w14:textId="77777777" w:rsidR="005A2A35" w:rsidRPr="009B1F67" w:rsidRDefault="005A2A35" w:rsidP="007A0834">
            <w:pPr>
              <w:spacing w:line="276" w:lineRule="auto"/>
              <w:contextualSpacing w:val="0"/>
              <w:rPr>
                <w:b/>
                <w:bCs/>
                <w:sz w:val="20"/>
                <w:szCs w:val="20"/>
                <w:lang w:val="en-GB"/>
              </w:rPr>
            </w:pPr>
          </w:p>
        </w:tc>
        <w:tc>
          <w:tcPr>
            <w:tcW w:w="14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3922C58" w14:textId="77777777" w:rsidR="005A2A35" w:rsidRPr="009B1F67" w:rsidRDefault="005A2A35" w:rsidP="007A0834">
            <w:pPr>
              <w:spacing w:line="276" w:lineRule="auto"/>
              <w:contextualSpacing w:val="0"/>
              <w:rPr>
                <w:b/>
                <w:bCs/>
                <w:sz w:val="20"/>
                <w:szCs w:val="20"/>
                <w:lang w:val="en-GB"/>
              </w:rPr>
            </w:pPr>
          </w:p>
        </w:tc>
        <w:tc>
          <w:tcPr>
            <w:tcW w:w="105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9BBD09D" w14:textId="77777777" w:rsidR="005A2A35" w:rsidRPr="009B1F67" w:rsidRDefault="005A2A35" w:rsidP="007A0834">
            <w:pPr>
              <w:spacing w:line="276" w:lineRule="auto"/>
              <w:contextualSpacing w:val="0"/>
              <w:rPr>
                <w:b/>
                <w:bCs/>
                <w:sz w:val="20"/>
                <w:szCs w:val="20"/>
                <w:lang w:val="en-GB"/>
              </w:rPr>
            </w:pPr>
          </w:p>
        </w:tc>
        <w:tc>
          <w:tcPr>
            <w:tcW w:w="1824" w:type="dxa"/>
            <w:tcBorders>
              <w:top w:val="single" w:sz="4" w:space="0" w:color="A6A6A6" w:themeColor="background1" w:themeShade="A6"/>
              <w:left w:val="single" w:sz="4" w:space="0" w:color="auto"/>
            </w:tcBorders>
          </w:tcPr>
          <w:p w14:paraId="553EC3B1" w14:textId="77777777" w:rsidR="005A2A35" w:rsidRPr="009B1F67" w:rsidRDefault="005A2A35" w:rsidP="007A0834">
            <w:pPr>
              <w:spacing w:line="276" w:lineRule="auto"/>
              <w:contextualSpacing w:val="0"/>
              <w:rPr>
                <w:b/>
                <w:bCs/>
                <w:sz w:val="20"/>
                <w:szCs w:val="20"/>
                <w:lang w:val="en-GB"/>
              </w:rPr>
            </w:pPr>
          </w:p>
        </w:tc>
      </w:tr>
      <w:tr w:rsidR="005A2A35" w:rsidRPr="00C80177" w14:paraId="46859F05" w14:textId="77777777" w:rsidTr="007A0834">
        <w:trPr>
          <w:trHeight w:val="526"/>
        </w:trPr>
        <w:tc>
          <w:tcPr>
            <w:tcW w:w="3365" w:type="dxa"/>
            <w:tcBorders>
              <w:top w:val="single" w:sz="4" w:space="0" w:color="A6A6A6" w:themeColor="background1" w:themeShade="A6"/>
              <w:bottom w:val="single" w:sz="4" w:space="0" w:color="A6A6A6" w:themeColor="background1" w:themeShade="A6"/>
              <w:right w:val="single" w:sz="4" w:space="0" w:color="auto"/>
            </w:tcBorders>
          </w:tcPr>
          <w:p w14:paraId="1359A0AF" w14:textId="77777777" w:rsidR="005A2A35" w:rsidRPr="009B1F67" w:rsidRDefault="005A2A35" w:rsidP="007A0834">
            <w:pPr>
              <w:spacing w:line="276" w:lineRule="auto"/>
              <w:contextualSpacing w:val="0"/>
              <w:rPr>
                <w:color w:val="515151" w:themeColor="text1"/>
                <w:sz w:val="20"/>
                <w:szCs w:val="20"/>
                <w:lang w:val="en-GB"/>
              </w:rPr>
            </w:pPr>
            <w:r w:rsidRPr="009B1F67">
              <w:rPr>
                <w:color w:val="515151" w:themeColor="text1"/>
                <w:sz w:val="20"/>
                <w:szCs w:val="20"/>
              </w:rPr>
              <w:t>Repeat based on the number of years in the monitoring period</w:t>
            </w:r>
          </w:p>
        </w:tc>
        <w:tc>
          <w:tcPr>
            <w:tcW w:w="19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07605B4" w14:textId="77777777" w:rsidR="005A2A35" w:rsidRPr="009B1F67" w:rsidRDefault="005A2A35" w:rsidP="007A0834">
            <w:pPr>
              <w:spacing w:line="276" w:lineRule="auto"/>
              <w:contextualSpacing w:val="0"/>
              <w:rPr>
                <w:b/>
                <w:bCs/>
                <w:sz w:val="20"/>
                <w:szCs w:val="20"/>
                <w:lang w:val="en-GB"/>
              </w:rPr>
            </w:pPr>
          </w:p>
        </w:tc>
        <w:tc>
          <w:tcPr>
            <w:tcW w:w="14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AC5CA11" w14:textId="77777777" w:rsidR="005A2A35" w:rsidRPr="009B1F67" w:rsidRDefault="005A2A35" w:rsidP="007A0834">
            <w:pPr>
              <w:spacing w:line="276" w:lineRule="auto"/>
              <w:contextualSpacing w:val="0"/>
              <w:rPr>
                <w:b/>
                <w:bCs/>
                <w:sz w:val="20"/>
                <w:szCs w:val="20"/>
                <w:lang w:val="en-GB"/>
              </w:rPr>
            </w:pPr>
          </w:p>
        </w:tc>
        <w:tc>
          <w:tcPr>
            <w:tcW w:w="105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0E5DBCD" w14:textId="77777777" w:rsidR="005A2A35" w:rsidRPr="009B1F67" w:rsidRDefault="005A2A35" w:rsidP="007A0834">
            <w:pPr>
              <w:spacing w:line="276" w:lineRule="auto"/>
              <w:contextualSpacing w:val="0"/>
              <w:rPr>
                <w:b/>
                <w:bCs/>
                <w:sz w:val="20"/>
                <w:szCs w:val="20"/>
                <w:lang w:val="en-GB"/>
              </w:rPr>
            </w:pPr>
          </w:p>
        </w:tc>
        <w:tc>
          <w:tcPr>
            <w:tcW w:w="1824" w:type="dxa"/>
            <w:tcBorders>
              <w:left w:val="single" w:sz="4" w:space="0" w:color="auto"/>
            </w:tcBorders>
          </w:tcPr>
          <w:p w14:paraId="5D2DF10E" w14:textId="77777777" w:rsidR="005A2A35" w:rsidRPr="009B1F67" w:rsidRDefault="005A2A35" w:rsidP="007A0834">
            <w:pPr>
              <w:spacing w:line="276" w:lineRule="auto"/>
              <w:contextualSpacing w:val="0"/>
              <w:rPr>
                <w:b/>
                <w:bCs/>
                <w:sz w:val="20"/>
                <w:szCs w:val="20"/>
                <w:lang w:val="en-GB"/>
              </w:rPr>
            </w:pPr>
          </w:p>
        </w:tc>
      </w:tr>
      <w:tr w:rsidR="005A2A35" w:rsidRPr="00C80177" w14:paraId="5F91967D" w14:textId="77777777" w:rsidTr="007A0834">
        <w:trPr>
          <w:trHeight w:val="526"/>
        </w:trPr>
        <w:tc>
          <w:tcPr>
            <w:tcW w:w="3365" w:type="dxa"/>
            <w:tcBorders>
              <w:top w:val="single" w:sz="4" w:space="0" w:color="A6A6A6" w:themeColor="background1" w:themeShade="A6"/>
              <w:bottom w:val="single" w:sz="4" w:space="0" w:color="auto"/>
              <w:right w:val="single" w:sz="4" w:space="0" w:color="auto"/>
            </w:tcBorders>
          </w:tcPr>
          <w:p w14:paraId="0F32631A" w14:textId="77777777" w:rsidR="005A2A35" w:rsidRPr="009B1F67" w:rsidRDefault="005A2A35" w:rsidP="007A0834">
            <w:pPr>
              <w:spacing w:line="276" w:lineRule="auto"/>
              <w:contextualSpacing w:val="0"/>
              <w:rPr>
                <w:b/>
                <w:color w:val="515151" w:themeColor="text1"/>
                <w:sz w:val="20"/>
                <w:szCs w:val="20"/>
              </w:rPr>
            </w:pPr>
            <w:r w:rsidRPr="009B1F67">
              <w:rPr>
                <w:b/>
                <w:color w:val="515151" w:themeColor="text1"/>
                <w:sz w:val="20"/>
                <w:szCs w:val="20"/>
              </w:rPr>
              <w:t xml:space="preserve">Total </w:t>
            </w:r>
          </w:p>
        </w:tc>
        <w:tc>
          <w:tcPr>
            <w:tcW w:w="1961" w:type="dxa"/>
            <w:tcBorders>
              <w:top w:val="single" w:sz="4" w:space="0" w:color="A6A6A6" w:themeColor="background1" w:themeShade="A6"/>
              <w:left w:val="single" w:sz="4" w:space="0" w:color="auto"/>
              <w:bottom w:val="single" w:sz="4" w:space="0" w:color="auto"/>
              <w:right w:val="single" w:sz="4" w:space="0" w:color="auto"/>
            </w:tcBorders>
          </w:tcPr>
          <w:p w14:paraId="1B109F95" w14:textId="77777777" w:rsidR="005A2A35" w:rsidRPr="009B1F67" w:rsidRDefault="005A2A35" w:rsidP="007A0834">
            <w:pPr>
              <w:spacing w:line="276" w:lineRule="auto"/>
              <w:contextualSpacing w:val="0"/>
              <w:rPr>
                <w:b/>
                <w:bCs/>
                <w:sz w:val="20"/>
                <w:szCs w:val="20"/>
                <w:lang w:val="en-GB"/>
              </w:rPr>
            </w:pPr>
          </w:p>
        </w:tc>
        <w:tc>
          <w:tcPr>
            <w:tcW w:w="1428" w:type="dxa"/>
            <w:tcBorders>
              <w:top w:val="single" w:sz="4" w:space="0" w:color="A6A6A6" w:themeColor="background1" w:themeShade="A6"/>
              <w:left w:val="single" w:sz="4" w:space="0" w:color="auto"/>
              <w:bottom w:val="single" w:sz="4" w:space="0" w:color="auto"/>
              <w:right w:val="single" w:sz="4" w:space="0" w:color="auto"/>
            </w:tcBorders>
          </w:tcPr>
          <w:p w14:paraId="67C6E760" w14:textId="77777777" w:rsidR="005A2A35" w:rsidRPr="009B1F67" w:rsidRDefault="005A2A35" w:rsidP="007A0834">
            <w:pPr>
              <w:spacing w:line="276" w:lineRule="auto"/>
              <w:contextualSpacing w:val="0"/>
              <w:rPr>
                <w:b/>
                <w:bCs/>
                <w:sz w:val="20"/>
                <w:szCs w:val="20"/>
                <w:lang w:val="en-GB"/>
              </w:rPr>
            </w:pPr>
          </w:p>
        </w:tc>
        <w:tc>
          <w:tcPr>
            <w:tcW w:w="1054" w:type="dxa"/>
            <w:tcBorders>
              <w:top w:val="single" w:sz="4" w:space="0" w:color="A6A6A6" w:themeColor="background1" w:themeShade="A6"/>
              <w:left w:val="single" w:sz="4" w:space="0" w:color="auto"/>
              <w:bottom w:val="single" w:sz="4" w:space="0" w:color="auto"/>
              <w:right w:val="single" w:sz="4" w:space="0" w:color="auto"/>
            </w:tcBorders>
          </w:tcPr>
          <w:p w14:paraId="54A73C52" w14:textId="77777777" w:rsidR="005A2A35" w:rsidRPr="009B1F67" w:rsidRDefault="005A2A35" w:rsidP="007A0834">
            <w:pPr>
              <w:spacing w:line="276" w:lineRule="auto"/>
              <w:contextualSpacing w:val="0"/>
              <w:rPr>
                <w:b/>
                <w:bCs/>
                <w:sz w:val="20"/>
                <w:szCs w:val="20"/>
                <w:lang w:val="en-GB"/>
              </w:rPr>
            </w:pPr>
          </w:p>
        </w:tc>
        <w:tc>
          <w:tcPr>
            <w:tcW w:w="1824" w:type="dxa"/>
            <w:tcBorders>
              <w:left w:val="single" w:sz="4" w:space="0" w:color="auto"/>
            </w:tcBorders>
          </w:tcPr>
          <w:p w14:paraId="2EC1E597" w14:textId="77777777" w:rsidR="005A2A35" w:rsidRPr="009B1F67" w:rsidRDefault="005A2A35" w:rsidP="007A0834">
            <w:pPr>
              <w:spacing w:line="276" w:lineRule="auto"/>
              <w:contextualSpacing w:val="0"/>
              <w:rPr>
                <w:b/>
                <w:bCs/>
                <w:sz w:val="20"/>
                <w:szCs w:val="20"/>
                <w:lang w:val="en-GB"/>
              </w:rPr>
            </w:pPr>
          </w:p>
        </w:tc>
      </w:tr>
    </w:tbl>
    <w:p w14:paraId="64957A32" w14:textId="77777777" w:rsidR="005A2A35" w:rsidRDefault="005A2A35" w:rsidP="003919D5">
      <w:pPr>
        <w:rPr>
          <w:lang w:val="en-IN"/>
        </w:rPr>
      </w:pPr>
    </w:p>
    <w:p w14:paraId="4DE0D86D" w14:textId="77777777" w:rsidR="00704363" w:rsidRDefault="00704363" w:rsidP="00704363">
      <w:pPr>
        <w:spacing w:line="276" w:lineRule="auto"/>
        <w:contextualSpacing w:val="0"/>
        <w:rPr>
          <w:rFonts w:asciiTheme="majorHAnsi" w:hAnsiTheme="majorHAnsi"/>
          <w:bCs/>
          <w:sz w:val="20"/>
          <w:szCs w:val="20"/>
        </w:rPr>
      </w:pPr>
      <w:r w:rsidRPr="00F7293A">
        <w:rPr>
          <w:rFonts w:asciiTheme="majorHAnsi" w:hAnsiTheme="majorHAnsi"/>
          <w:bCs/>
          <w:sz w:val="20"/>
          <w:szCs w:val="20"/>
        </w:rPr>
        <w:t>Other SDG impact verified according to the Monitoring report (MR):</w:t>
      </w:r>
      <w:proofErr w:type="gramStart"/>
      <w:r w:rsidRPr="00F7293A">
        <w:rPr>
          <w:rFonts w:asciiTheme="majorHAnsi" w:hAnsiTheme="majorHAnsi"/>
          <w:bCs/>
          <w:sz w:val="20"/>
          <w:szCs w:val="20"/>
        </w:rPr>
        <w:t xml:space="preserve">  </w:t>
      </w:r>
      <w:r>
        <w:rPr>
          <w:rFonts w:asciiTheme="majorHAnsi" w:hAnsiTheme="majorHAnsi"/>
          <w:bCs/>
          <w:sz w:val="20"/>
          <w:szCs w:val="20"/>
        </w:rPr>
        <w:t>.</w:t>
      </w:r>
      <w:proofErr w:type="gramEnd"/>
    </w:p>
    <w:p w14:paraId="10AF7611" w14:textId="48A48662" w:rsidR="005A2A35" w:rsidRDefault="00704363" w:rsidP="00704363">
      <w:pPr>
        <w:pStyle w:val="ListParagraph"/>
        <w:numPr>
          <w:ilvl w:val="0"/>
          <w:numId w:val="39"/>
        </w:numPr>
        <w:rPr>
          <w:sz w:val="20"/>
          <w:szCs w:val="22"/>
        </w:rPr>
      </w:pPr>
      <w:r w:rsidRPr="00704363">
        <w:rPr>
          <w:sz w:val="20"/>
          <w:szCs w:val="22"/>
        </w:rPr>
        <w:t>SDG X impact</w:t>
      </w:r>
    </w:p>
    <w:tbl>
      <w:tblPr>
        <w:tblStyle w:val="GSTableSimple"/>
        <w:tblpPr w:leftFromText="180" w:rightFromText="180" w:vertAnchor="text" w:horzAnchor="margin" w:tblpYSpec="bottom"/>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B21F11" w:rsidRPr="00F7293A" w14:paraId="239D393A" w14:textId="77777777" w:rsidTr="00BA1080">
        <w:trPr>
          <w:cnfStyle w:val="100000000000" w:firstRow="1" w:lastRow="0" w:firstColumn="0" w:lastColumn="0" w:oddVBand="0" w:evenVBand="0" w:oddHBand="0" w:evenHBand="0" w:firstRowFirstColumn="0" w:firstRowLastColumn="0" w:lastRowFirstColumn="0" w:lastRowLastColumn="0"/>
          <w:trHeight w:val="364"/>
        </w:trPr>
        <w:tc>
          <w:tcPr>
            <w:tcW w:w="883" w:type="pct"/>
            <w:tcBorders>
              <w:top w:val="single" w:sz="4" w:space="0" w:color="auto"/>
              <w:right w:val="single" w:sz="4" w:space="0" w:color="auto"/>
            </w:tcBorders>
            <w:shd w:val="clear" w:color="auto" w:fill="00B9BD" w:themeFill="accent1"/>
          </w:tcPr>
          <w:p w14:paraId="353336E6" w14:textId="77777777" w:rsidR="00B21F11" w:rsidRPr="00F7293A" w:rsidRDefault="00B21F11"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Period</w:t>
            </w:r>
          </w:p>
        </w:tc>
        <w:tc>
          <w:tcPr>
            <w:tcW w:w="996" w:type="pct"/>
            <w:tcBorders>
              <w:top w:val="single" w:sz="4" w:space="0" w:color="auto"/>
              <w:left w:val="single" w:sz="4" w:space="0" w:color="auto"/>
              <w:right w:val="single" w:sz="4" w:space="0" w:color="auto"/>
            </w:tcBorders>
            <w:shd w:val="clear" w:color="auto" w:fill="00B9BD" w:themeFill="accent1"/>
          </w:tcPr>
          <w:p w14:paraId="5E015766" w14:textId="7702FED9" w:rsidR="00B21F11" w:rsidRPr="00F7293A" w:rsidRDefault="00B21F11" w:rsidP="00B21F11">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Baseline </w:t>
            </w:r>
            <w:r>
              <w:rPr>
                <w:rFonts w:asciiTheme="majorHAnsi" w:hAnsiTheme="majorHAnsi"/>
                <w:b/>
                <w:bCs/>
                <w:caps w:val="0"/>
                <w:color w:val="4D4D4C"/>
                <w:sz w:val="20"/>
                <w:szCs w:val="20"/>
              </w:rPr>
              <w:t>estimates</w:t>
            </w:r>
          </w:p>
        </w:tc>
        <w:tc>
          <w:tcPr>
            <w:tcW w:w="1616" w:type="pct"/>
            <w:tcBorders>
              <w:top w:val="single" w:sz="4" w:space="0" w:color="auto"/>
              <w:left w:val="single" w:sz="4" w:space="0" w:color="auto"/>
              <w:right w:val="single" w:sz="4" w:space="0" w:color="auto"/>
            </w:tcBorders>
            <w:shd w:val="clear" w:color="auto" w:fill="00B9BD" w:themeFill="accent1"/>
          </w:tcPr>
          <w:p w14:paraId="5881F76E" w14:textId="486D0E53" w:rsidR="00B21F11" w:rsidRPr="00F7293A" w:rsidRDefault="00B21F11"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Project annual  </w:t>
            </w:r>
            <w:r>
              <w:rPr>
                <w:rFonts w:asciiTheme="majorHAnsi" w:hAnsiTheme="majorHAnsi"/>
                <w:b/>
                <w:bCs/>
                <w:caps w:val="0"/>
                <w:color w:val="4D4D4C"/>
                <w:sz w:val="20"/>
                <w:szCs w:val="20"/>
              </w:rPr>
              <w:t xml:space="preserve"> estimates</w:t>
            </w:r>
          </w:p>
        </w:tc>
        <w:tc>
          <w:tcPr>
            <w:tcW w:w="1505" w:type="pct"/>
            <w:tcBorders>
              <w:top w:val="single" w:sz="4" w:space="0" w:color="auto"/>
              <w:left w:val="single" w:sz="4" w:space="0" w:color="auto"/>
            </w:tcBorders>
            <w:shd w:val="clear" w:color="auto" w:fill="00B9BD" w:themeFill="accent1"/>
          </w:tcPr>
          <w:p w14:paraId="17DD65F5" w14:textId="2E3BF72C" w:rsidR="00B21F11" w:rsidRPr="00F7293A" w:rsidRDefault="00B21F11"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Pr>
                <w:rFonts w:asciiTheme="majorHAnsi" w:hAnsiTheme="majorHAnsi"/>
                <w:b/>
                <w:bCs/>
                <w:caps w:val="0"/>
                <w:color w:val="4D4D4C"/>
                <w:sz w:val="20"/>
                <w:szCs w:val="20"/>
              </w:rPr>
              <w:t>Net benefits</w:t>
            </w:r>
          </w:p>
        </w:tc>
      </w:tr>
      <w:tr w:rsidR="00B21F11" w:rsidRPr="00F7293A" w14:paraId="652C7BBB" w14:textId="77777777" w:rsidTr="007A0834">
        <w:trPr>
          <w:cnfStyle w:val="000000100000" w:firstRow="0" w:lastRow="0" w:firstColumn="0" w:lastColumn="0" w:oddVBand="0" w:evenVBand="0" w:oddHBand="1" w:evenHBand="0" w:firstRowFirstColumn="0" w:firstRowLastColumn="0" w:lastRowFirstColumn="0" w:lastRowLastColumn="0"/>
          <w:trHeight w:val="364"/>
        </w:trPr>
        <w:tc>
          <w:tcPr>
            <w:tcW w:w="883" w:type="pct"/>
            <w:vAlign w:val="top"/>
          </w:tcPr>
          <w:p w14:paraId="61A93C03" w14:textId="77777777" w:rsidR="00B21F11" w:rsidRPr="00F7293A" w:rsidRDefault="00B21F11" w:rsidP="007A0834">
            <w:pPr>
              <w:pStyle w:val="TablesCellsBody"/>
              <w:spacing w:line="276" w:lineRule="auto"/>
              <w:jc w:val="center"/>
              <w:rPr>
                <w:rFonts w:asciiTheme="majorHAnsi" w:hAnsiTheme="majorHAnsi"/>
                <w:color w:val="4D4D4C"/>
              </w:rPr>
            </w:pPr>
            <w:r w:rsidRPr="00F7293A">
              <w:rPr>
                <w:rFonts w:asciiTheme="majorHAnsi" w:eastAsia="Verdana" w:hAnsiTheme="majorHAnsi" w:cs="Verdana"/>
                <w:color w:val="4D4D4C"/>
              </w:rPr>
              <w:t xml:space="preserve">DD/MM/YYYY </w:t>
            </w:r>
            <w:proofErr w:type="gramStart"/>
            <w:r w:rsidRPr="00F7293A">
              <w:rPr>
                <w:rFonts w:asciiTheme="majorHAnsi" w:eastAsia="Verdana" w:hAnsiTheme="majorHAnsi" w:cs="Verdana"/>
                <w:color w:val="4D4D4C"/>
              </w:rPr>
              <w:t>to  DD</w:t>
            </w:r>
            <w:proofErr w:type="gramEnd"/>
            <w:r w:rsidRPr="00F7293A">
              <w:rPr>
                <w:rFonts w:asciiTheme="majorHAnsi" w:eastAsia="Verdana" w:hAnsiTheme="majorHAnsi" w:cs="Verdana"/>
                <w:color w:val="4D4D4C"/>
              </w:rPr>
              <w:t>/MM/YYYY</w:t>
            </w:r>
            <w:r w:rsidRPr="00F7293A" w:rsidDel="002F5A6C">
              <w:rPr>
                <w:rFonts w:asciiTheme="majorHAnsi" w:eastAsia="Verdana" w:hAnsiTheme="majorHAnsi" w:cs="Verdana"/>
                <w:color w:val="4D4D4C"/>
              </w:rPr>
              <w:t xml:space="preserve"> </w:t>
            </w:r>
          </w:p>
        </w:tc>
        <w:tc>
          <w:tcPr>
            <w:tcW w:w="996" w:type="pct"/>
          </w:tcPr>
          <w:p w14:paraId="3470260B" w14:textId="77777777" w:rsidR="00B21F11" w:rsidRPr="005635DE" w:rsidRDefault="00B21F11" w:rsidP="007A0834">
            <w:pPr>
              <w:pStyle w:val="TablesCellsBody"/>
              <w:spacing w:line="276" w:lineRule="auto"/>
              <w:jc w:val="center"/>
              <w:rPr>
                <w:rFonts w:asciiTheme="majorHAnsi" w:hAnsiTheme="majorHAnsi"/>
                <w:color w:val="4D4D4C"/>
              </w:rPr>
            </w:pPr>
          </w:p>
        </w:tc>
        <w:tc>
          <w:tcPr>
            <w:tcW w:w="1616" w:type="pct"/>
          </w:tcPr>
          <w:p w14:paraId="4D703D80" w14:textId="77777777" w:rsidR="00B21F11" w:rsidRPr="005635DE" w:rsidRDefault="00B21F11" w:rsidP="007A0834">
            <w:pPr>
              <w:pStyle w:val="TablesCellsBody"/>
              <w:spacing w:line="276" w:lineRule="auto"/>
              <w:jc w:val="center"/>
              <w:rPr>
                <w:rFonts w:asciiTheme="majorHAnsi" w:hAnsiTheme="majorHAnsi"/>
                <w:color w:val="4D4D4C"/>
              </w:rPr>
            </w:pPr>
          </w:p>
        </w:tc>
        <w:tc>
          <w:tcPr>
            <w:tcW w:w="1505" w:type="pct"/>
          </w:tcPr>
          <w:p w14:paraId="65F4389B" w14:textId="77777777" w:rsidR="00B21F11" w:rsidRPr="005635DE" w:rsidRDefault="00B21F11" w:rsidP="007A0834">
            <w:pPr>
              <w:pStyle w:val="TablesCellsBody"/>
              <w:spacing w:line="276" w:lineRule="auto"/>
              <w:jc w:val="center"/>
              <w:rPr>
                <w:rFonts w:asciiTheme="majorHAnsi" w:hAnsiTheme="majorHAnsi"/>
                <w:color w:val="4D4D4C"/>
              </w:rPr>
            </w:pPr>
          </w:p>
        </w:tc>
      </w:tr>
      <w:tr w:rsidR="00B21F11" w:rsidRPr="00F7293A" w14:paraId="1018C29E" w14:textId="77777777" w:rsidTr="007A0834">
        <w:trPr>
          <w:trHeight w:val="364"/>
        </w:trPr>
        <w:tc>
          <w:tcPr>
            <w:tcW w:w="883" w:type="pct"/>
            <w:vAlign w:val="top"/>
          </w:tcPr>
          <w:p w14:paraId="7693A493" w14:textId="77777777" w:rsidR="00B21F11" w:rsidRPr="00F7293A" w:rsidRDefault="00B21F11" w:rsidP="007A0834">
            <w:pPr>
              <w:pStyle w:val="TablesCellsBody"/>
              <w:spacing w:line="276" w:lineRule="auto"/>
              <w:jc w:val="center"/>
              <w:rPr>
                <w:rFonts w:asciiTheme="majorHAnsi" w:hAnsiTheme="majorHAnsi"/>
                <w:color w:val="4D4D4C"/>
              </w:rPr>
            </w:pPr>
            <w:r w:rsidRPr="00F7293A">
              <w:rPr>
                <w:rFonts w:asciiTheme="majorHAnsi" w:eastAsia="Verdana" w:hAnsiTheme="majorHAnsi" w:cs="Verdana"/>
                <w:color w:val="4D4D4C"/>
              </w:rPr>
              <w:t xml:space="preserve">DD/MM/YYYY </w:t>
            </w:r>
            <w:proofErr w:type="gramStart"/>
            <w:r w:rsidRPr="00F7293A">
              <w:rPr>
                <w:rFonts w:asciiTheme="majorHAnsi" w:eastAsia="Verdana" w:hAnsiTheme="majorHAnsi" w:cs="Verdana"/>
                <w:color w:val="4D4D4C"/>
              </w:rPr>
              <w:t>to  DD</w:t>
            </w:r>
            <w:proofErr w:type="gramEnd"/>
            <w:r w:rsidRPr="00F7293A">
              <w:rPr>
                <w:rFonts w:asciiTheme="majorHAnsi" w:eastAsia="Verdana" w:hAnsiTheme="majorHAnsi" w:cs="Verdana"/>
                <w:color w:val="4D4D4C"/>
              </w:rPr>
              <w:t>/MM/YYYY</w:t>
            </w:r>
            <w:r w:rsidRPr="00F7293A" w:rsidDel="00377545">
              <w:rPr>
                <w:rFonts w:asciiTheme="majorHAnsi" w:eastAsia="Verdana" w:hAnsiTheme="majorHAnsi" w:cs="Verdana"/>
                <w:color w:val="4D4D4C"/>
              </w:rPr>
              <w:t xml:space="preserve"> </w:t>
            </w:r>
            <w:r w:rsidRPr="00F7293A">
              <w:rPr>
                <w:rFonts w:asciiTheme="majorHAnsi" w:eastAsia="Verdana" w:hAnsiTheme="majorHAnsi" w:cs="Verdana"/>
                <w:color w:val="4D4D4C"/>
              </w:rPr>
              <w:t>(delete if N/A)</w:t>
            </w:r>
          </w:p>
        </w:tc>
        <w:tc>
          <w:tcPr>
            <w:tcW w:w="996" w:type="pct"/>
          </w:tcPr>
          <w:p w14:paraId="191D8DF8" w14:textId="77777777" w:rsidR="00B21F11" w:rsidRPr="005635DE" w:rsidRDefault="00B21F11" w:rsidP="007A0834">
            <w:pPr>
              <w:pStyle w:val="TablesCellsBody"/>
              <w:spacing w:line="276" w:lineRule="auto"/>
              <w:jc w:val="center"/>
              <w:rPr>
                <w:rFonts w:asciiTheme="majorHAnsi" w:hAnsiTheme="majorHAnsi"/>
                <w:color w:val="4D4D4C"/>
              </w:rPr>
            </w:pPr>
          </w:p>
        </w:tc>
        <w:tc>
          <w:tcPr>
            <w:tcW w:w="1616" w:type="pct"/>
          </w:tcPr>
          <w:p w14:paraId="1DDC3298" w14:textId="77777777" w:rsidR="00B21F11" w:rsidRPr="005635DE" w:rsidRDefault="00B21F11" w:rsidP="007A0834">
            <w:pPr>
              <w:pStyle w:val="TablesCellsBody"/>
              <w:spacing w:line="276" w:lineRule="auto"/>
              <w:jc w:val="center"/>
              <w:rPr>
                <w:rFonts w:asciiTheme="majorHAnsi" w:hAnsiTheme="majorHAnsi"/>
                <w:color w:val="4D4D4C"/>
              </w:rPr>
            </w:pPr>
          </w:p>
        </w:tc>
        <w:tc>
          <w:tcPr>
            <w:tcW w:w="1505" w:type="pct"/>
          </w:tcPr>
          <w:p w14:paraId="238DC058" w14:textId="77777777" w:rsidR="00B21F11" w:rsidRPr="005635DE" w:rsidRDefault="00B21F11" w:rsidP="007A0834">
            <w:pPr>
              <w:pStyle w:val="TablesCellsBody"/>
              <w:spacing w:line="276" w:lineRule="auto"/>
              <w:jc w:val="center"/>
              <w:rPr>
                <w:rFonts w:asciiTheme="majorHAnsi" w:hAnsiTheme="majorHAnsi"/>
                <w:color w:val="4D4D4C"/>
              </w:rPr>
            </w:pPr>
          </w:p>
        </w:tc>
      </w:tr>
      <w:tr w:rsidR="00B21F11" w:rsidRPr="00F7293A" w14:paraId="0BDBB6A0" w14:textId="77777777" w:rsidTr="007A0834">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20EEE84A" w14:textId="4D86228F" w:rsidR="00B21F11" w:rsidRPr="00F7293A" w:rsidRDefault="00B21F11" w:rsidP="007A0834">
            <w:pPr>
              <w:pStyle w:val="TablesCellsBody"/>
              <w:spacing w:line="276" w:lineRule="auto"/>
              <w:jc w:val="center"/>
              <w:rPr>
                <w:rFonts w:asciiTheme="majorHAnsi" w:hAnsiTheme="majorHAnsi"/>
                <w:b/>
                <w:bCs/>
                <w:color w:val="4C4C4D"/>
              </w:rPr>
            </w:pPr>
            <w:r w:rsidRPr="00F7293A">
              <w:rPr>
                <w:rFonts w:asciiTheme="majorHAnsi" w:eastAsia="Verdana" w:hAnsiTheme="majorHAnsi" w:cs="Verdana"/>
                <w:b/>
                <w:bCs/>
                <w:color w:val="4C4C4D"/>
              </w:rPr>
              <w:t xml:space="preserve">Total </w:t>
            </w:r>
          </w:p>
        </w:tc>
        <w:tc>
          <w:tcPr>
            <w:tcW w:w="996" w:type="pct"/>
          </w:tcPr>
          <w:p w14:paraId="08521DE7" w14:textId="77777777" w:rsidR="00B21F11" w:rsidRPr="005635DE" w:rsidRDefault="00B21F11" w:rsidP="007A0834">
            <w:pPr>
              <w:pStyle w:val="TablesCellsBody"/>
              <w:spacing w:line="276" w:lineRule="auto"/>
              <w:jc w:val="center"/>
              <w:rPr>
                <w:rFonts w:asciiTheme="majorHAnsi" w:hAnsiTheme="majorHAnsi"/>
                <w:color w:val="4D4D4C"/>
              </w:rPr>
            </w:pPr>
          </w:p>
        </w:tc>
        <w:tc>
          <w:tcPr>
            <w:tcW w:w="1616" w:type="pct"/>
          </w:tcPr>
          <w:p w14:paraId="5151D12D" w14:textId="77777777" w:rsidR="00B21F11" w:rsidRPr="005635DE" w:rsidRDefault="00B21F11" w:rsidP="007A0834">
            <w:pPr>
              <w:pStyle w:val="TablesCellsBody"/>
              <w:spacing w:line="276" w:lineRule="auto"/>
              <w:jc w:val="center"/>
              <w:rPr>
                <w:rFonts w:asciiTheme="majorHAnsi" w:hAnsiTheme="majorHAnsi"/>
                <w:color w:val="4D4D4C"/>
              </w:rPr>
            </w:pPr>
          </w:p>
        </w:tc>
        <w:tc>
          <w:tcPr>
            <w:tcW w:w="1505" w:type="pct"/>
          </w:tcPr>
          <w:p w14:paraId="4AD29645" w14:textId="77777777" w:rsidR="00B21F11" w:rsidRPr="005635DE" w:rsidRDefault="00B21F11" w:rsidP="007A0834">
            <w:pPr>
              <w:pStyle w:val="TablesCellsBody"/>
              <w:spacing w:line="276" w:lineRule="auto"/>
              <w:jc w:val="center"/>
              <w:rPr>
                <w:rFonts w:asciiTheme="majorHAnsi" w:hAnsiTheme="majorHAnsi"/>
                <w:color w:val="4D4D4C"/>
              </w:rPr>
            </w:pPr>
          </w:p>
        </w:tc>
      </w:tr>
    </w:tbl>
    <w:p w14:paraId="0B95D59B" w14:textId="77777777" w:rsidR="00B21F11" w:rsidRDefault="00B21F11" w:rsidP="00B21F11">
      <w:pPr>
        <w:rPr>
          <w:sz w:val="20"/>
          <w:szCs w:val="22"/>
        </w:rPr>
      </w:pPr>
    </w:p>
    <w:p w14:paraId="3DCDDE34" w14:textId="69640E7B" w:rsidR="00BE33A5" w:rsidRDefault="00BE33A5" w:rsidP="00BE33A5">
      <w:pPr>
        <w:pStyle w:val="ListParagraph"/>
        <w:numPr>
          <w:ilvl w:val="0"/>
          <w:numId w:val="39"/>
        </w:numPr>
        <w:rPr>
          <w:sz w:val="20"/>
          <w:szCs w:val="22"/>
        </w:rPr>
      </w:pPr>
      <w:r w:rsidRPr="00704363">
        <w:rPr>
          <w:sz w:val="20"/>
          <w:szCs w:val="22"/>
        </w:rPr>
        <w:t xml:space="preserve">SDG </w:t>
      </w:r>
      <w:r>
        <w:rPr>
          <w:sz w:val="20"/>
          <w:szCs w:val="22"/>
        </w:rPr>
        <w:t>Y</w:t>
      </w:r>
      <w:r w:rsidRPr="00704363">
        <w:rPr>
          <w:sz w:val="20"/>
          <w:szCs w:val="22"/>
        </w:rPr>
        <w:t xml:space="preserve"> impact</w:t>
      </w:r>
    </w:p>
    <w:tbl>
      <w:tblPr>
        <w:tblStyle w:val="GSTableSimple"/>
        <w:tblpPr w:leftFromText="180" w:rightFromText="180" w:vertAnchor="text" w:horzAnchor="margin" w:tblpYSpec="bottom"/>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BE33A5" w:rsidRPr="00F7293A" w14:paraId="2549076C" w14:textId="77777777" w:rsidTr="007A0834">
        <w:trPr>
          <w:cnfStyle w:val="100000000000" w:firstRow="1" w:lastRow="0" w:firstColumn="0" w:lastColumn="0" w:oddVBand="0" w:evenVBand="0" w:oddHBand="0" w:evenHBand="0" w:firstRowFirstColumn="0" w:firstRowLastColumn="0" w:lastRowFirstColumn="0" w:lastRowLastColumn="0"/>
          <w:trHeight w:val="364"/>
        </w:trPr>
        <w:tc>
          <w:tcPr>
            <w:tcW w:w="883" w:type="pct"/>
            <w:tcBorders>
              <w:right w:val="single" w:sz="4" w:space="0" w:color="auto"/>
            </w:tcBorders>
            <w:shd w:val="clear" w:color="auto" w:fill="00B9BD" w:themeFill="accent1"/>
          </w:tcPr>
          <w:p w14:paraId="47628515" w14:textId="77777777" w:rsidR="00BE33A5" w:rsidRPr="00F7293A" w:rsidRDefault="00BE33A5"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Period</w:t>
            </w:r>
          </w:p>
        </w:tc>
        <w:tc>
          <w:tcPr>
            <w:tcW w:w="996" w:type="pct"/>
            <w:tcBorders>
              <w:left w:val="single" w:sz="4" w:space="0" w:color="auto"/>
              <w:right w:val="single" w:sz="4" w:space="0" w:color="auto"/>
            </w:tcBorders>
            <w:shd w:val="clear" w:color="auto" w:fill="00B9BD" w:themeFill="accent1"/>
          </w:tcPr>
          <w:p w14:paraId="2998423C" w14:textId="77777777" w:rsidR="00BE33A5" w:rsidRPr="00F7293A" w:rsidRDefault="00BE33A5"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Baseline </w:t>
            </w:r>
            <w:r>
              <w:rPr>
                <w:rFonts w:asciiTheme="majorHAnsi" w:hAnsiTheme="majorHAnsi"/>
                <w:b/>
                <w:bCs/>
                <w:caps w:val="0"/>
                <w:color w:val="4D4D4C"/>
                <w:sz w:val="20"/>
                <w:szCs w:val="20"/>
              </w:rPr>
              <w:t>estimates</w:t>
            </w:r>
          </w:p>
        </w:tc>
        <w:tc>
          <w:tcPr>
            <w:tcW w:w="1616" w:type="pct"/>
            <w:tcBorders>
              <w:left w:val="single" w:sz="4" w:space="0" w:color="auto"/>
              <w:right w:val="single" w:sz="4" w:space="0" w:color="auto"/>
            </w:tcBorders>
            <w:shd w:val="clear" w:color="auto" w:fill="00B9BD" w:themeFill="accent1"/>
          </w:tcPr>
          <w:p w14:paraId="5131B5D6" w14:textId="77777777" w:rsidR="00BE33A5" w:rsidRPr="00F7293A" w:rsidRDefault="00BE33A5"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sidRPr="00F7293A">
              <w:rPr>
                <w:rFonts w:asciiTheme="majorHAnsi" w:hAnsiTheme="majorHAnsi"/>
                <w:b/>
                <w:bCs/>
                <w:caps w:val="0"/>
                <w:color w:val="4D4D4C"/>
                <w:sz w:val="20"/>
                <w:szCs w:val="20"/>
              </w:rPr>
              <w:t xml:space="preserve">Project annual  </w:t>
            </w:r>
            <w:r>
              <w:rPr>
                <w:rFonts w:asciiTheme="majorHAnsi" w:hAnsiTheme="majorHAnsi"/>
                <w:b/>
                <w:bCs/>
                <w:caps w:val="0"/>
                <w:color w:val="4D4D4C"/>
                <w:sz w:val="20"/>
                <w:szCs w:val="20"/>
              </w:rPr>
              <w:t xml:space="preserve"> estimates</w:t>
            </w:r>
          </w:p>
        </w:tc>
        <w:tc>
          <w:tcPr>
            <w:tcW w:w="1505" w:type="pct"/>
            <w:tcBorders>
              <w:left w:val="single" w:sz="4" w:space="0" w:color="auto"/>
            </w:tcBorders>
            <w:shd w:val="clear" w:color="auto" w:fill="00B9BD" w:themeFill="accent1"/>
          </w:tcPr>
          <w:p w14:paraId="7B19BBDD" w14:textId="77777777" w:rsidR="00BE33A5" w:rsidRPr="00F7293A" w:rsidRDefault="00BE33A5" w:rsidP="007A0834">
            <w:pPr>
              <w:pStyle w:val="TablesHeadingGSCyan"/>
              <w:framePr w:hSpace="0" w:wrap="auto" w:vAnchor="margin" w:hAnchor="text" w:yAlign="inline"/>
              <w:spacing w:line="276" w:lineRule="auto"/>
              <w:jc w:val="center"/>
              <w:rPr>
                <w:rFonts w:asciiTheme="majorHAnsi" w:hAnsiTheme="majorHAnsi"/>
                <w:b/>
                <w:bCs/>
                <w:color w:val="4D4D4C"/>
                <w:sz w:val="20"/>
                <w:szCs w:val="20"/>
              </w:rPr>
            </w:pPr>
            <w:r>
              <w:rPr>
                <w:rFonts w:asciiTheme="majorHAnsi" w:hAnsiTheme="majorHAnsi"/>
                <w:b/>
                <w:bCs/>
                <w:caps w:val="0"/>
                <w:color w:val="4D4D4C"/>
                <w:sz w:val="20"/>
                <w:szCs w:val="20"/>
              </w:rPr>
              <w:t>Net benefits</w:t>
            </w:r>
          </w:p>
        </w:tc>
      </w:tr>
      <w:tr w:rsidR="00BE33A5" w:rsidRPr="00F7293A" w14:paraId="714E94F9" w14:textId="77777777" w:rsidTr="007A0834">
        <w:trPr>
          <w:cnfStyle w:val="000000100000" w:firstRow="0" w:lastRow="0" w:firstColumn="0" w:lastColumn="0" w:oddVBand="0" w:evenVBand="0" w:oddHBand="1" w:evenHBand="0" w:firstRowFirstColumn="0" w:firstRowLastColumn="0" w:lastRowFirstColumn="0" w:lastRowLastColumn="0"/>
          <w:trHeight w:val="364"/>
        </w:trPr>
        <w:tc>
          <w:tcPr>
            <w:tcW w:w="883" w:type="pct"/>
            <w:vAlign w:val="top"/>
          </w:tcPr>
          <w:p w14:paraId="7DAE70B4" w14:textId="77777777" w:rsidR="00BE33A5" w:rsidRPr="00F7293A" w:rsidRDefault="00BE33A5" w:rsidP="007A0834">
            <w:pPr>
              <w:pStyle w:val="TablesCellsBody"/>
              <w:spacing w:line="276" w:lineRule="auto"/>
              <w:jc w:val="center"/>
              <w:rPr>
                <w:rFonts w:asciiTheme="majorHAnsi" w:hAnsiTheme="majorHAnsi"/>
                <w:color w:val="4D4D4C"/>
              </w:rPr>
            </w:pPr>
            <w:r w:rsidRPr="00F7293A">
              <w:rPr>
                <w:rFonts w:asciiTheme="majorHAnsi" w:eastAsia="Verdana" w:hAnsiTheme="majorHAnsi" w:cs="Verdana"/>
                <w:color w:val="4D4D4C"/>
              </w:rPr>
              <w:t xml:space="preserve">DD/MM/YYYY </w:t>
            </w:r>
            <w:proofErr w:type="gramStart"/>
            <w:r w:rsidRPr="00F7293A">
              <w:rPr>
                <w:rFonts w:asciiTheme="majorHAnsi" w:eastAsia="Verdana" w:hAnsiTheme="majorHAnsi" w:cs="Verdana"/>
                <w:color w:val="4D4D4C"/>
              </w:rPr>
              <w:t>to  DD</w:t>
            </w:r>
            <w:proofErr w:type="gramEnd"/>
            <w:r w:rsidRPr="00F7293A">
              <w:rPr>
                <w:rFonts w:asciiTheme="majorHAnsi" w:eastAsia="Verdana" w:hAnsiTheme="majorHAnsi" w:cs="Verdana"/>
                <w:color w:val="4D4D4C"/>
              </w:rPr>
              <w:t>/MM/YYYY</w:t>
            </w:r>
            <w:r w:rsidRPr="00F7293A" w:rsidDel="002F5A6C">
              <w:rPr>
                <w:rFonts w:asciiTheme="majorHAnsi" w:eastAsia="Verdana" w:hAnsiTheme="majorHAnsi" w:cs="Verdana"/>
                <w:color w:val="4D4D4C"/>
              </w:rPr>
              <w:t xml:space="preserve"> </w:t>
            </w:r>
          </w:p>
        </w:tc>
        <w:tc>
          <w:tcPr>
            <w:tcW w:w="996" w:type="pct"/>
          </w:tcPr>
          <w:p w14:paraId="2826AB9E" w14:textId="77777777" w:rsidR="00BE33A5" w:rsidRPr="005635DE" w:rsidRDefault="00BE33A5" w:rsidP="007A0834">
            <w:pPr>
              <w:pStyle w:val="TablesCellsBody"/>
              <w:spacing w:line="276" w:lineRule="auto"/>
              <w:jc w:val="center"/>
              <w:rPr>
                <w:rFonts w:asciiTheme="majorHAnsi" w:hAnsiTheme="majorHAnsi"/>
                <w:color w:val="4D4D4C"/>
              </w:rPr>
            </w:pPr>
          </w:p>
        </w:tc>
        <w:tc>
          <w:tcPr>
            <w:tcW w:w="1616" w:type="pct"/>
          </w:tcPr>
          <w:p w14:paraId="6E929A8C" w14:textId="77777777" w:rsidR="00BE33A5" w:rsidRPr="005635DE" w:rsidRDefault="00BE33A5" w:rsidP="007A0834">
            <w:pPr>
              <w:pStyle w:val="TablesCellsBody"/>
              <w:spacing w:line="276" w:lineRule="auto"/>
              <w:jc w:val="center"/>
              <w:rPr>
                <w:rFonts w:asciiTheme="majorHAnsi" w:hAnsiTheme="majorHAnsi"/>
                <w:color w:val="4D4D4C"/>
              </w:rPr>
            </w:pPr>
          </w:p>
        </w:tc>
        <w:tc>
          <w:tcPr>
            <w:tcW w:w="1505" w:type="pct"/>
          </w:tcPr>
          <w:p w14:paraId="093FD803" w14:textId="77777777" w:rsidR="00BE33A5" w:rsidRPr="005635DE" w:rsidRDefault="00BE33A5" w:rsidP="007A0834">
            <w:pPr>
              <w:pStyle w:val="TablesCellsBody"/>
              <w:spacing w:line="276" w:lineRule="auto"/>
              <w:jc w:val="center"/>
              <w:rPr>
                <w:rFonts w:asciiTheme="majorHAnsi" w:hAnsiTheme="majorHAnsi"/>
                <w:color w:val="4D4D4C"/>
              </w:rPr>
            </w:pPr>
          </w:p>
        </w:tc>
      </w:tr>
      <w:tr w:rsidR="00BE33A5" w:rsidRPr="00F7293A" w14:paraId="58E2D383" w14:textId="77777777" w:rsidTr="007A0834">
        <w:trPr>
          <w:trHeight w:val="364"/>
        </w:trPr>
        <w:tc>
          <w:tcPr>
            <w:tcW w:w="883" w:type="pct"/>
            <w:vAlign w:val="top"/>
          </w:tcPr>
          <w:p w14:paraId="6EB602E6" w14:textId="77777777" w:rsidR="00BE33A5" w:rsidRPr="00F7293A" w:rsidRDefault="00BE33A5" w:rsidP="007A0834">
            <w:pPr>
              <w:pStyle w:val="TablesCellsBody"/>
              <w:spacing w:line="276" w:lineRule="auto"/>
              <w:jc w:val="center"/>
              <w:rPr>
                <w:rFonts w:asciiTheme="majorHAnsi" w:hAnsiTheme="majorHAnsi"/>
                <w:color w:val="4D4D4C"/>
              </w:rPr>
            </w:pPr>
            <w:r w:rsidRPr="00F7293A">
              <w:rPr>
                <w:rFonts w:asciiTheme="majorHAnsi" w:eastAsia="Verdana" w:hAnsiTheme="majorHAnsi" w:cs="Verdana"/>
                <w:color w:val="4D4D4C"/>
              </w:rPr>
              <w:t xml:space="preserve">DD/MM/YYYY </w:t>
            </w:r>
            <w:proofErr w:type="gramStart"/>
            <w:r w:rsidRPr="00F7293A">
              <w:rPr>
                <w:rFonts w:asciiTheme="majorHAnsi" w:eastAsia="Verdana" w:hAnsiTheme="majorHAnsi" w:cs="Verdana"/>
                <w:color w:val="4D4D4C"/>
              </w:rPr>
              <w:t>to  DD</w:t>
            </w:r>
            <w:proofErr w:type="gramEnd"/>
            <w:r w:rsidRPr="00F7293A">
              <w:rPr>
                <w:rFonts w:asciiTheme="majorHAnsi" w:eastAsia="Verdana" w:hAnsiTheme="majorHAnsi" w:cs="Verdana"/>
                <w:color w:val="4D4D4C"/>
              </w:rPr>
              <w:t>/MM/YYYY</w:t>
            </w:r>
            <w:r w:rsidRPr="00F7293A" w:rsidDel="00377545">
              <w:rPr>
                <w:rFonts w:asciiTheme="majorHAnsi" w:eastAsia="Verdana" w:hAnsiTheme="majorHAnsi" w:cs="Verdana"/>
                <w:color w:val="4D4D4C"/>
              </w:rPr>
              <w:t xml:space="preserve"> </w:t>
            </w:r>
            <w:r w:rsidRPr="00F7293A">
              <w:rPr>
                <w:rFonts w:asciiTheme="majorHAnsi" w:eastAsia="Verdana" w:hAnsiTheme="majorHAnsi" w:cs="Verdana"/>
                <w:color w:val="4D4D4C"/>
              </w:rPr>
              <w:t>(delete if N/A)</w:t>
            </w:r>
          </w:p>
        </w:tc>
        <w:tc>
          <w:tcPr>
            <w:tcW w:w="996" w:type="pct"/>
          </w:tcPr>
          <w:p w14:paraId="579A27DE" w14:textId="77777777" w:rsidR="00BE33A5" w:rsidRPr="005635DE" w:rsidRDefault="00BE33A5" w:rsidP="007A0834">
            <w:pPr>
              <w:pStyle w:val="TablesCellsBody"/>
              <w:spacing w:line="276" w:lineRule="auto"/>
              <w:jc w:val="center"/>
              <w:rPr>
                <w:rFonts w:asciiTheme="majorHAnsi" w:hAnsiTheme="majorHAnsi"/>
                <w:color w:val="4D4D4C"/>
              </w:rPr>
            </w:pPr>
          </w:p>
        </w:tc>
        <w:tc>
          <w:tcPr>
            <w:tcW w:w="1616" w:type="pct"/>
          </w:tcPr>
          <w:p w14:paraId="4FF8424B" w14:textId="77777777" w:rsidR="00BE33A5" w:rsidRPr="005635DE" w:rsidRDefault="00BE33A5" w:rsidP="007A0834">
            <w:pPr>
              <w:pStyle w:val="TablesCellsBody"/>
              <w:spacing w:line="276" w:lineRule="auto"/>
              <w:jc w:val="center"/>
              <w:rPr>
                <w:rFonts w:asciiTheme="majorHAnsi" w:hAnsiTheme="majorHAnsi"/>
                <w:color w:val="4D4D4C"/>
              </w:rPr>
            </w:pPr>
          </w:p>
        </w:tc>
        <w:tc>
          <w:tcPr>
            <w:tcW w:w="1505" w:type="pct"/>
          </w:tcPr>
          <w:p w14:paraId="02141E80" w14:textId="77777777" w:rsidR="00BE33A5" w:rsidRPr="005635DE" w:rsidRDefault="00BE33A5" w:rsidP="007A0834">
            <w:pPr>
              <w:pStyle w:val="TablesCellsBody"/>
              <w:spacing w:line="276" w:lineRule="auto"/>
              <w:jc w:val="center"/>
              <w:rPr>
                <w:rFonts w:asciiTheme="majorHAnsi" w:hAnsiTheme="majorHAnsi"/>
                <w:color w:val="4D4D4C"/>
              </w:rPr>
            </w:pPr>
          </w:p>
        </w:tc>
      </w:tr>
      <w:tr w:rsidR="00BE33A5" w:rsidRPr="00F7293A" w14:paraId="1A21FD2A" w14:textId="77777777" w:rsidTr="007A0834">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10D93F95" w14:textId="77777777" w:rsidR="00BE33A5" w:rsidRPr="00F7293A" w:rsidRDefault="00BE33A5" w:rsidP="007A0834">
            <w:pPr>
              <w:pStyle w:val="TablesCellsBody"/>
              <w:spacing w:line="276" w:lineRule="auto"/>
              <w:jc w:val="center"/>
              <w:rPr>
                <w:rFonts w:asciiTheme="majorHAnsi" w:hAnsiTheme="majorHAnsi"/>
                <w:b/>
                <w:bCs/>
                <w:color w:val="4C4C4D"/>
              </w:rPr>
            </w:pPr>
            <w:r w:rsidRPr="00F7293A">
              <w:rPr>
                <w:rFonts w:asciiTheme="majorHAnsi" w:eastAsia="Verdana" w:hAnsiTheme="majorHAnsi" w:cs="Verdana"/>
                <w:b/>
                <w:bCs/>
                <w:color w:val="4C4C4D"/>
              </w:rPr>
              <w:t xml:space="preserve">Total </w:t>
            </w:r>
          </w:p>
        </w:tc>
        <w:tc>
          <w:tcPr>
            <w:tcW w:w="996" w:type="pct"/>
          </w:tcPr>
          <w:p w14:paraId="7968EC53" w14:textId="77777777" w:rsidR="00BE33A5" w:rsidRPr="005635DE" w:rsidRDefault="00BE33A5" w:rsidP="007A0834">
            <w:pPr>
              <w:pStyle w:val="TablesCellsBody"/>
              <w:spacing w:line="276" w:lineRule="auto"/>
              <w:jc w:val="center"/>
              <w:rPr>
                <w:rFonts w:asciiTheme="majorHAnsi" w:hAnsiTheme="majorHAnsi"/>
                <w:color w:val="4D4D4C"/>
              </w:rPr>
            </w:pPr>
          </w:p>
        </w:tc>
        <w:tc>
          <w:tcPr>
            <w:tcW w:w="1616" w:type="pct"/>
          </w:tcPr>
          <w:p w14:paraId="493F2B01" w14:textId="77777777" w:rsidR="00BE33A5" w:rsidRPr="005635DE" w:rsidRDefault="00BE33A5" w:rsidP="007A0834">
            <w:pPr>
              <w:pStyle w:val="TablesCellsBody"/>
              <w:spacing w:line="276" w:lineRule="auto"/>
              <w:jc w:val="center"/>
              <w:rPr>
                <w:rFonts w:asciiTheme="majorHAnsi" w:hAnsiTheme="majorHAnsi"/>
                <w:color w:val="4D4D4C"/>
              </w:rPr>
            </w:pPr>
          </w:p>
        </w:tc>
        <w:tc>
          <w:tcPr>
            <w:tcW w:w="1505" w:type="pct"/>
          </w:tcPr>
          <w:p w14:paraId="1761B323" w14:textId="77777777" w:rsidR="00BE33A5" w:rsidRPr="005635DE" w:rsidRDefault="00BE33A5" w:rsidP="007A0834">
            <w:pPr>
              <w:pStyle w:val="TablesCellsBody"/>
              <w:spacing w:line="276" w:lineRule="auto"/>
              <w:jc w:val="center"/>
              <w:rPr>
                <w:rFonts w:asciiTheme="majorHAnsi" w:hAnsiTheme="majorHAnsi"/>
                <w:color w:val="4D4D4C"/>
              </w:rPr>
            </w:pPr>
          </w:p>
        </w:tc>
      </w:tr>
    </w:tbl>
    <w:p w14:paraId="5C845F92" w14:textId="0408A577" w:rsidR="00756558" w:rsidRDefault="00756558">
      <w:pPr>
        <w:spacing w:line="276" w:lineRule="auto"/>
        <w:contextualSpacing w:val="0"/>
        <w:rPr>
          <w:rFonts w:asciiTheme="majorHAnsi" w:hAnsiTheme="majorHAnsi"/>
          <w:bCs/>
          <w:szCs w:val="22"/>
        </w:rPr>
      </w:pPr>
    </w:p>
    <w:p w14:paraId="24A8BE07" w14:textId="5F5A4AA5" w:rsidR="0008125B" w:rsidRPr="00BC6A3B" w:rsidRDefault="00BC6A3B" w:rsidP="00BC6A3B">
      <w:pPr>
        <w:pStyle w:val="Heading1"/>
        <w:rPr>
          <w:sz w:val="32"/>
          <w:szCs w:val="30"/>
          <w:lang w:val="en-GB"/>
        </w:rPr>
      </w:pPr>
      <w:bookmarkStart w:id="182" w:name="_Toc229656397"/>
      <w:r>
        <w:rPr>
          <w:sz w:val="32"/>
          <w:szCs w:val="30"/>
          <w:lang w:val="en-GB"/>
        </w:rPr>
        <w:t xml:space="preserve">pART vII - </w:t>
      </w:r>
      <w:r w:rsidR="00F9556D" w:rsidRPr="00BC6A3B">
        <w:rPr>
          <w:sz w:val="32"/>
          <w:szCs w:val="30"/>
          <w:lang w:val="en-GB"/>
        </w:rPr>
        <w:t>APPENDICES</w:t>
      </w:r>
      <w:bookmarkEnd w:id="182"/>
    </w:p>
    <w:p w14:paraId="2596239B" w14:textId="55D519BA" w:rsidR="00211DEC" w:rsidRPr="00993EA7" w:rsidRDefault="00211DEC" w:rsidP="00211DEC">
      <w:pPr>
        <w:pStyle w:val="Heading1"/>
        <w:spacing w:line="276" w:lineRule="auto"/>
        <w:rPr>
          <w:rFonts w:asciiTheme="majorHAnsi" w:hAnsiTheme="majorHAnsi"/>
          <w:sz w:val="22"/>
          <w:szCs w:val="22"/>
        </w:rPr>
      </w:pPr>
      <w:bookmarkStart w:id="183" w:name="_Toc215295476"/>
      <w:bookmarkStart w:id="184" w:name="_Toc224144188"/>
      <w:bookmarkStart w:id="185" w:name="_Toc229656398"/>
      <w:r w:rsidRPr="00993EA7">
        <w:rPr>
          <w:rFonts w:asciiTheme="majorHAnsi" w:hAnsiTheme="majorHAnsi"/>
          <w:sz w:val="22"/>
          <w:szCs w:val="22"/>
        </w:rPr>
        <w:t xml:space="preserve">Appendix 1: </w:t>
      </w:r>
      <w:r w:rsidR="00264DB9" w:rsidRPr="00993EA7">
        <w:rPr>
          <w:rFonts w:asciiTheme="majorHAnsi" w:hAnsiTheme="majorHAnsi"/>
          <w:sz w:val="22"/>
          <w:szCs w:val="22"/>
        </w:rPr>
        <w:t>A</w:t>
      </w:r>
      <w:r w:rsidRPr="00993EA7">
        <w:rPr>
          <w:rFonts w:asciiTheme="majorHAnsi" w:hAnsiTheme="majorHAnsi"/>
          <w:sz w:val="22"/>
          <w:szCs w:val="22"/>
        </w:rPr>
        <w:t>bbreviations</w:t>
      </w:r>
      <w:bookmarkEnd w:id="183"/>
      <w:bookmarkEnd w:id="184"/>
      <w:bookmarkEnd w:id="185"/>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587"/>
        <w:gridCol w:w="4452"/>
        <w:gridCol w:w="3538"/>
      </w:tblGrid>
      <w:tr w:rsidR="00F9556D" w:rsidRPr="00F9556D" w14:paraId="5F0A640F" w14:textId="77777777" w:rsidTr="00B12E54">
        <w:trPr>
          <w:cnfStyle w:val="100000000000" w:firstRow="1" w:lastRow="0" w:firstColumn="0" w:lastColumn="0" w:oddVBand="0" w:evenVBand="0" w:oddHBand="0" w:evenHBand="0" w:firstRowFirstColumn="0" w:firstRowLastColumn="0" w:lastRowFirstColumn="0" w:lastRowLastColumn="0"/>
          <w:trHeight w:val="542"/>
        </w:trPr>
        <w:tc>
          <w:tcPr>
            <w:tcW w:w="15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0BE0ADDB" w14:textId="77777777" w:rsidR="00211DEC" w:rsidRPr="00F9556D" w:rsidRDefault="00211DEC">
            <w:pPr>
              <w:spacing w:after="200" w:line="276" w:lineRule="auto"/>
              <w:jc w:val="center"/>
              <w:rPr>
                <w:rFonts w:asciiTheme="majorHAnsi" w:eastAsia="Verdana" w:hAnsiTheme="majorHAnsi" w:cs="Verdana"/>
                <w:b/>
                <w:bCs/>
                <w:sz w:val="20"/>
                <w:szCs w:val="20"/>
              </w:rPr>
            </w:pPr>
            <w:r w:rsidRPr="00F9556D">
              <w:rPr>
                <w:rFonts w:asciiTheme="majorHAnsi" w:eastAsia="Verdana" w:hAnsiTheme="majorHAnsi" w:cs="Verdana"/>
                <w:sz w:val="20"/>
                <w:szCs w:val="20"/>
                <w:lang w:val="en-GB"/>
              </w:rPr>
              <w:t>S.NO</w:t>
            </w:r>
          </w:p>
        </w:tc>
        <w:tc>
          <w:tcPr>
            <w:tcW w:w="44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457A550B" w14:textId="77777777" w:rsidR="00211DEC" w:rsidRPr="00F9556D" w:rsidRDefault="00211DEC">
            <w:pPr>
              <w:spacing w:after="200" w:line="276" w:lineRule="auto"/>
              <w:jc w:val="center"/>
              <w:rPr>
                <w:rFonts w:asciiTheme="majorHAnsi" w:eastAsia="Verdana" w:hAnsiTheme="majorHAnsi" w:cs="Verdana"/>
                <w:b/>
                <w:bCs/>
                <w:sz w:val="20"/>
                <w:szCs w:val="20"/>
              </w:rPr>
            </w:pPr>
            <w:r w:rsidRPr="00F9556D">
              <w:rPr>
                <w:rFonts w:asciiTheme="majorHAnsi" w:eastAsia="Verdana" w:hAnsiTheme="majorHAnsi" w:cs="Verdana"/>
                <w:sz w:val="20"/>
                <w:szCs w:val="20"/>
                <w:lang w:val="en-GB"/>
              </w:rPr>
              <w:t>ABBREVIATIONS</w:t>
            </w:r>
          </w:p>
        </w:tc>
        <w:tc>
          <w:tcPr>
            <w:tcW w:w="35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011D6077" w14:textId="77777777" w:rsidR="00211DEC" w:rsidRPr="00F9556D" w:rsidRDefault="00211DEC">
            <w:pPr>
              <w:spacing w:after="200" w:line="276" w:lineRule="auto"/>
              <w:jc w:val="center"/>
              <w:rPr>
                <w:rFonts w:asciiTheme="majorHAnsi" w:eastAsia="Verdana" w:hAnsiTheme="majorHAnsi" w:cs="Verdana"/>
                <w:b/>
                <w:bCs/>
                <w:sz w:val="20"/>
                <w:szCs w:val="20"/>
              </w:rPr>
            </w:pPr>
            <w:r w:rsidRPr="00F9556D">
              <w:rPr>
                <w:rFonts w:asciiTheme="majorHAnsi" w:eastAsia="Verdana" w:hAnsiTheme="majorHAnsi" w:cs="Verdana"/>
                <w:sz w:val="20"/>
                <w:szCs w:val="20"/>
                <w:lang w:val="en-GB"/>
              </w:rPr>
              <w:t>FULL TEXTS</w:t>
            </w:r>
          </w:p>
        </w:tc>
      </w:tr>
      <w:tr w:rsidR="00F9556D" w:rsidRPr="00F9556D" w14:paraId="1E35BDDD" w14:textId="77777777" w:rsidTr="00B12E54">
        <w:trPr>
          <w:trHeight w:val="244"/>
        </w:trPr>
        <w:tc>
          <w:tcPr>
            <w:tcW w:w="1587" w:type="dxa"/>
          </w:tcPr>
          <w:p w14:paraId="2CAD8172" w14:textId="77777777" w:rsidR="00211DEC" w:rsidRPr="00F9556D" w:rsidRDefault="00211DEC" w:rsidP="00917B46">
            <w:pPr>
              <w:pStyle w:val="ListParagraph"/>
              <w:numPr>
                <w:ilvl w:val="0"/>
                <w:numId w:val="19"/>
              </w:numPr>
              <w:spacing w:line="276" w:lineRule="auto"/>
              <w:jc w:val="center"/>
              <w:rPr>
                <w:rFonts w:asciiTheme="majorHAnsi" w:eastAsia="Verdana" w:hAnsiTheme="majorHAnsi" w:cs="Verdana"/>
                <w:sz w:val="20"/>
                <w:szCs w:val="20"/>
              </w:rPr>
            </w:pPr>
          </w:p>
        </w:tc>
        <w:tc>
          <w:tcPr>
            <w:tcW w:w="4452" w:type="dxa"/>
          </w:tcPr>
          <w:p w14:paraId="174BCA3C" w14:textId="77777777" w:rsidR="00211DEC" w:rsidRPr="00F9556D" w:rsidRDefault="00211DEC">
            <w:pPr>
              <w:spacing w:after="200" w:line="276" w:lineRule="auto"/>
              <w:jc w:val="center"/>
              <w:rPr>
                <w:rFonts w:asciiTheme="majorHAnsi" w:eastAsia="Verdana" w:hAnsiTheme="majorHAnsi" w:cs="Verdana"/>
                <w:sz w:val="20"/>
                <w:szCs w:val="20"/>
              </w:rPr>
            </w:pPr>
          </w:p>
        </w:tc>
        <w:tc>
          <w:tcPr>
            <w:tcW w:w="3538" w:type="dxa"/>
          </w:tcPr>
          <w:p w14:paraId="519A0EC7" w14:textId="77777777" w:rsidR="00211DEC" w:rsidRPr="00F9556D" w:rsidRDefault="00211DEC">
            <w:pPr>
              <w:spacing w:after="200" w:line="276" w:lineRule="auto"/>
              <w:jc w:val="center"/>
              <w:rPr>
                <w:rFonts w:asciiTheme="majorHAnsi" w:eastAsia="Verdana" w:hAnsiTheme="majorHAnsi" w:cs="Verdana"/>
                <w:sz w:val="20"/>
                <w:szCs w:val="20"/>
              </w:rPr>
            </w:pPr>
          </w:p>
        </w:tc>
      </w:tr>
      <w:tr w:rsidR="00F9556D" w:rsidRPr="00F9556D" w14:paraId="76C3866B" w14:textId="77777777" w:rsidTr="00B12E54">
        <w:trPr>
          <w:trHeight w:val="269"/>
        </w:trPr>
        <w:tc>
          <w:tcPr>
            <w:tcW w:w="1587" w:type="dxa"/>
          </w:tcPr>
          <w:p w14:paraId="0EC18B66" w14:textId="77777777" w:rsidR="00211DEC" w:rsidRPr="00F9556D" w:rsidRDefault="00211DEC" w:rsidP="00917B46">
            <w:pPr>
              <w:pStyle w:val="ListParagraph"/>
              <w:numPr>
                <w:ilvl w:val="0"/>
                <w:numId w:val="19"/>
              </w:numPr>
              <w:spacing w:line="276" w:lineRule="auto"/>
              <w:jc w:val="center"/>
              <w:rPr>
                <w:rFonts w:asciiTheme="majorHAnsi" w:eastAsia="Verdana" w:hAnsiTheme="majorHAnsi" w:cs="Verdana"/>
                <w:sz w:val="20"/>
                <w:szCs w:val="20"/>
              </w:rPr>
            </w:pPr>
          </w:p>
        </w:tc>
        <w:tc>
          <w:tcPr>
            <w:tcW w:w="4452" w:type="dxa"/>
          </w:tcPr>
          <w:p w14:paraId="320D7FCD" w14:textId="77777777" w:rsidR="00211DEC" w:rsidRPr="00F9556D" w:rsidRDefault="00211DEC">
            <w:pPr>
              <w:spacing w:after="200" w:line="276" w:lineRule="auto"/>
              <w:jc w:val="center"/>
              <w:rPr>
                <w:rFonts w:asciiTheme="majorHAnsi" w:eastAsia="Verdana" w:hAnsiTheme="majorHAnsi" w:cs="Verdana"/>
                <w:sz w:val="20"/>
                <w:szCs w:val="20"/>
              </w:rPr>
            </w:pPr>
          </w:p>
        </w:tc>
        <w:tc>
          <w:tcPr>
            <w:tcW w:w="3538" w:type="dxa"/>
          </w:tcPr>
          <w:p w14:paraId="4AECBAB5" w14:textId="77777777" w:rsidR="00211DEC" w:rsidRPr="00F9556D" w:rsidRDefault="00211DEC">
            <w:pPr>
              <w:spacing w:after="200" w:line="276" w:lineRule="auto"/>
              <w:jc w:val="center"/>
              <w:rPr>
                <w:rFonts w:asciiTheme="majorHAnsi" w:eastAsia="Verdana" w:hAnsiTheme="majorHAnsi" w:cs="Verdana"/>
                <w:sz w:val="20"/>
                <w:szCs w:val="20"/>
              </w:rPr>
            </w:pPr>
          </w:p>
        </w:tc>
      </w:tr>
      <w:tr w:rsidR="00F9556D" w:rsidRPr="00F9556D" w14:paraId="670FCB38" w14:textId="77777777" w:rsidTr="00B12E54">
        <w:trPr>
          <w:trHeight w:val="542"/>
        </w:trPr>
        <w:tc>
          <w:tcPr>
            <w:tcW w:w="1587" w:type="dxa"/>
          </w:tcPr>
          <w:p w14:paraId="4608C0D0" w14:textId="77777777" w:rsidR="00211DEC" w:rsidRPr="00F9556D" w:rsidRDefault="00211DEC">
            <w:pPr>
              <w:spacing w:after="200" w:line="276" w:lineRule="auto"/>
              <w:jc w:val="center"/>
              <w:rPr>
                <w:rFonts w:asciiTheme="majorHAnsi" w:eastAsia="Verdana" w:hAnsiTheme="majorHAnsi" w:cs="Verdana"/>
                <w:sz w:val="20"/>
                <w:szCs w:val="20"/>
              </w:rPr>
            </w:pPr>
          </w:p>
        </w:tc>
        <w:tc>
          <w:tcPr>
            <w:tcW w:w="4452" w:type="dxa"/>
          </w:tcPr>
          <w:p w14:paraId="58D9D4D6" w14:textId="77777777" w:rsidR="00211DEC" w:rsidRPr="00F9556D" w:rsidRDefault="00211DEC">
            <w:pPr>
              <w:spacing w:after="200" w:line="276" w:lineRule="auto"/>
              <w:jc w:val="center"/>
              <w:rPr>
                <w:rFonts w:asciiTheme="majorHAnsi" w:eastAsia="Verdana" w:hAnsiTheme="majorHAnsi" w:cs="Verdana"/>
                <w:sz w:val="20"/>
                <w:szCs w:val="20"/>
              </w:rPr>
            </w:pPr>
          </w:p>
        </w:tc>
        <w:tc>
          <w:tcPr>
            <w:tcW w:w="3538" w:type="dxa"/>
          </w:tcPr>
          <w:p w14:paraId="37C6F773" w14:textId="77777777" w:rsidR="00211DEC" w:rsidRPr="00F9556D" w:rsidRDefault="00211DEC">
            <w:pPr>
              <w:spacing w:after="200" w:line="276" w:lineRule="auto"/>
              <w:jc w:val="center"/>
              <w:rPr>
                <w:rFonts w:asciiTheme="majorHAnsi" w:eastAsia="Verdana" w:hAnsiTheme="majorHAnsi" w:cs="Verdana"/>
                <w:sz w:val="20"/>
                <w:szCs w:val="20"/>
              </w:rPr>
            </w:pPr>
          </w:p>
        </w:tc>
      </w:tr>
      <w:tr w:rsidR="00F9556D" w:rsidRPr="00F9556D" w14:paraId="76B09F1F" w14:textId="77777777" w:rsidTr="00B12E54">
        <w:trPr>
          <w:trHeight w:val="542"/>
        </w:trPr>
        <w:tc>
          <w:tcPr>
            <w:tcW w:w="9577" w:type="dxa"/>
            <w:gridSpan w:val="3"/>
          </w:tcPr>
          <w:p w14:paraId="213B3017" w14:textId="191F6089" w:rsidR="00060F24" w:rsidRPr="00F9556D" w:rsidRDefault="00060F24" w:rsidP="00060F24">
            <w:pPr>
              <w:spacing w:line="276" w:lineRule="auto"/>
              <w:rPr>
                <w:rFonts w:asciiTheme="majorHAnsi" w:eastAsia="Verdana" w:hAnsiTheme="majorHAnsi" w:cs="Verdana"/>
                <w:color w:val="00B0F0"/>
                <w:sz w:val="20"/>
                <w:szCs w:val="20"/>
              </w:rPr>
            </w:pPr>
            <w:r w:rsidRPr="00F9556D">
              <w:rPr>
                <w:rFonts w:asciiTheme="majorHAnsi" w:hAnsiTheme="majorHAnsi"/>
                <w:i/>
                <w:iCs/>
                <w:color w:val="00B0F0"/>
                <w:sz w:val="20"/>
                <w:szCs w:val="20"/>
              </w:rPr>
              <w:t>Use the table above to list all the abbreviations used in this report</w:t>
            </w:r>
          </w:p>
        </w:tc>
      </w:tr>
    </w:tbl>
    <w:p w14:paraId="76B361D8" w14:textId="77777777" w:rsidR="0008125B" w:rsidRPr="00F224FE" w:rsidRDefault="0008125B" w:rsidP="0008125B">
      <w:pPr>
        <w:rPr>
          <w:rFonts w:asciiTheme="majorHAnsi" w:hAnsiTheme="majorHAnsi"/>
          <w:szCs w:val="22"/>
        </w:rPr>
      </w:pPr>
      <w:bookmarkStart w:id="186" w:name="_Toc215295477"/>
    </w:p>
    <w:p w14:paraId="0562C1BA" w14:textId="5ABD9F44" w:rsidR="00691CDD" w:rsidRPr="00993EA7" w:rsidRDefault="00691CDD" w:rsidP="00691CDD">
      <w:pPr>
        <w:pStyle w:val="Heading1"/>
        <w:spacing w:line="276" w:lineRule="auto"/>
        <w:rPr>
          <w:rFonts w:asciiTheme="majorHAnsi" w:hAnsiTheme="majorHAnsi"/>
          <w:sz w:val="22"/>
          <w:szCs w:val="22"/>
        </w:rPr>
      </w:pPr>
      <w:bookmarkStart w:id="187" w:name="_Toc224144189"/>
      <w:bookmarkStart w:id="188" w:name="_Toc229656399"/>
      <w:r w:rsidRPr="00993EA7">
        <w:rPr>
          <w:rFonts w:asciiTheme="majorHAnsi" w:hAnsiTheme="majorHAnsi"/>
          <w:sz w:val="22"/>
          <w:szCs w:val="22"/>
        </w:rPr>
        <w:t>Appendix 2: Competence of team members and technical reviewers</w:t>
      </w:r>
      <w:bookmarkEnd w:id="186"/>
      <w:bookmarkEnd w:id="187"/>
      <w:bookmarkEnd w:id="188"/>
    </w:p>
    <w:p w14:paraId="3E908BD2" w14:textId="7A611B22" w:rsidR="0030628C" w:rsidRPr="00D2588E" w:rsidRDefault="0086612A" w:rsidP="0030628C">
      <w:pPr>
        <w:spacing w:line="276" w:lineRule="auto"/>
        <w:jc w:val="both"/>
        <w:rPr>
          <w:rFonts w:asciiTheme="majorHAnsi" w:hAnsiTheme="majorHAnsi"/>
          <w:i/>
          <w:iCs/>
          <w:color w:val="00B0F0"/>
          <w:sz w:val="20"/>
          <w:szCs w:val="20"/>
          <w:lang w:val="en-GB"/>
        </w:rPr>
      </w:pPr>
      <w:r w:rsidRPr="00D2588E">
        <w:rPr>
          <w:rFonts w:asciiTheme="majorHAnsi" w:hAnsiTheme="majorHAnsi"/>
          <w:bCs/>
          <w:color w:val="00B0F0"/>
          <w:sz w:val="20"/>
          <w:szCs w:val="20"/>
        </w:rPr>
        <w:t>&gt;&gt;</w:t>
      </w:r>
      <w:r w:rsidR="0030628C" w:rsidRPr="00D2588E">
        <w:rPr>
          <w:rFonts w:asciiTheme="majorHAnsi" w:hAnsiTheme="majorHAnsi"/>
          <w:i/>
          <w:iCs/>
          <w:color w:val="00B0F0"/>
          <w:sz w:val="20"/>
          <w:szCs w:val="20"/>
          <w:lang w:val="en-GB"/>
        </w:rPr>
        <w:t xml:space="preserve"> Provide documentation to substantiate the required competence of team members and technical reviewers.</w:t>
      </w:r>
    </w:p>
    <w:p w14:paraId="4A50DED7" w14:textId="7E2B6CB5" w:rsidR="0030628C" w:rsidRPr="00D2588E" w:rsidRDefault="0030628C" w:rsidP="0030628C">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The VVB shall </w:t>
      </w:r>
      <w:r w:rsidR="00F6389C" w:rsidRPr="00D2588E">
        <w:rPr>
          <w:rFonts w:asciiTheme="majorHAnsi" w:hAnsiTheme="majorHAnsi"/>
          <w:i/>
          <w:iCs/>
          <w:color w:val="00B0F0"/>
          <w:sz w:val="20"/>
          <w:szCs w:val="20"/>
        </w:rPr>
        <w:t>provide</w:t>
      </w:r>
      <w:r w:rsidRPr="00D2588E">
        <w:rPr>
          <w:rFonts w:asciiTheme="majorHAnsi" w:hAnsiTheme="majorHAnsi"/>
          <w:i/>
          <w:iCs/>
          <w:color w:val="00B0F0"/>
          <w:sz w:val="20"/>
          <w:szCs w:val="20"/>
        </w:rPr>
        <w:t xml:space="preserve"> the following details in the </w:t>
      </w:r>
      <w:r w:rsidR="002317EE" w:rsidRPr="00D2588E">
        <w:rPr>
          <w:rFonts w:asciiTheme="majorHAnsi" w:hAnsiTheme="majorHAnsi"/>
          <w:i/>
          <w:iCs/>
          <w:color w:val="00B0F0"/>
          <w:sz w:val="20"/>
          <w:szCs w:val="20"/>
        </w:rPr>
        <w:t>verification</w:t>
      </w:r>
      <w:r w:rsidRPr="00D2588E">
        <w:rPr>
          <w:rFonts w:asciiTheme="majorHAnsi" w:hAnsiTheme="majorHAnsi"/>
          <w:i/>
          <w:iCs/>
          <w:color w:val="00B0F0"/>
          <w:sz w:val="20"/>
          <w:szCs w:val="20"/>
        </w:rPr>
        <w:t xml:space="preserve"> report:</w:t>
      </w:r>
    </w:p>
    <w:p w14:paraId="1B81B8FF" w14:textId="1345921A" w:rsidR="0030628C" w:rsidRPr="00D2588E" w:rsidRDefault="0030628C" w:rsidP="0030628C">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1. Details of the </w:t>
      </w:r>
      <w:r w:rsidR="002317EE" w:rsidRPr="00D2588E">
        <w:rPr>
          <w:rFonts w:asciiTheme="majorHAnsi" w:hAnsiTheme="majorHAnsi"/>
          <w:i/>
          <w:iCs/>
          <w:color w:val="00B0F0"/>
          <w:sz w:val="20"/>
          <w:szCs w:val="20"/>
        </w:rPr>
        <w:t xml:space="preserve">audit </w:t>
      </w:r>
      <w:r w:rsidRPr="00D2588E">
        <w:rPr>
          <w:rFonts w:asciiTheme="majorHAnsi" w:hAnsiTheme="majorHAnsi"/>
          <w:i/>
          <w:iCs/>
          <w:color w:val="00B0F0"/>
          <w:sz w:val="20"/>
          <w:szCs w:val="20"/>
        </w:rPr>
        <w:t xml:space="preserve">team, technical experts and internal technical reviewers involved, together with their roles in the validation activity and details of who conducted the on-site or remote inspection. </w:t>
      </w:r>
    </w:p>
    <w:p w14:paraId="72B3B738" w14:textId="5B245031" w:rsidR="0008125B" w:rsidRPr="00D2588E" w:rsidRDefault="0030628C" w:rsidP="0030628C">
      <w:pPr>
        <w:spacing w:line="276" w:lineRule="auto"/>
        <w:jc w:val="both"/>
        <w:rPr>
          <w:rFonts w:asciiTheme="majorHAnsi" w:hAnsiTheme="majorHAnsi"/>
          <w:i/>
          <w:iCs/>
          <w:color w:val="00B0F0"/>
          <w:sz w:val="20"/>
          <w:szCs w:val="20"/>
        </w:rPr>
      </w:pPr>
      <w:r w:rsidRPr="00D2588E">
        <w:rPr>
          <w:rFonts w:asciiTheme="majorHAnsi" w:hAnsiTheme="majorHAnsi"/>
          <w:i/>
          <w:iCs/>
          <w:color w:val="00B0F0"/>
          <w:sz w:val="20"/>
          <w:szCs w:val="20"/>
        </w:rPr>
        <w:t xml:space="preserve">2. Appointment certificates or curriculum vitae of the VVB’s team members, technical experts and internal technical reviewers for the proposed project which are not part of the Gold Standard Approved Auditor list at the time of start of the </w:t>
      </w:r>
      <w:r w:rsidR="00702C83" w:rsidRPr="00D2588E">
        <w:rPr>
          <w:rFonts w:asciiTheme="majorHAnsi" w:hAnsiTheme="majorHAnsi"/>
          <w:i/>
          <w:iCs/>
          <w:color w:val="00B0F0"/>
          <w:sz w:val="20"/>
          <w:szCs w:val="20"/>
        </w:rPr>
        <w:t>verification</w:t>
      </w:r>
      <w:r w:rsidRPr="00D2588E">
        <w:rPr>
          <w:rFonts w:asciiTheme="majorHAnsi" w:hAnsiTheme="majorHAnsi"/>
          <w:i/>
          <w:iCs/>
          <w:color w:val="00B0F0"/>
          <w:sz w:val="20"/>
          <w:szCs w:val="20"/>
        </w:rPr>
        <w:t xml:space="preserve"> contract.</w:t>
      </w:r>
    </w:p>
    <w:p w14:paraId="5876A853" w14:textId="539A8C55" w:rsidR="00F76589" w:rsidRDefault="00F76589" w:rsidP="00B04EBC">
      <w:pPr>
        <w:pStyle w:val="Heading1"/>
        <w:spacing w:line="276" w:lineRule="auto"/>
        <w:rPr>
          <w:rFonts w:asciiTheme="majorHAnsi" w:hAnsiTheme="majorHAnsi"/>
          <w:bCs/>
          <w:color w:val="00B0F0"/>
          <w:szCs w:val="22"/>
        </w:rPr>
      </w:pPr>
    </w:p>
    <w:p w14:paraId="3AC6226A" w14:textId="70CB0350" w:rsidR="0086612A" w:rsidRPr="00556D8C" w:rsidRDefault="0086612A" w:rsidP="00B04EBC">
      <w:pPr>
        <w:pStyle w:val="Heading1"/>
        <w:spacing w:line="276" w:lineRule="auto"/>
        <w:rPr>
          <w:rFonts w:asciiTheme="majorHAnsi" w:hAnsiTheme="majorHAnsi"/>
          <w:sz w:val="22"/>
          <w:szCs w:val="22"/>
        </w:rPr>
      </w:pPr>
      <w:bookmarkStart w:id="189" w:name="_Toc215295478"/>
      <w:bookmarkStart w:id="190" w:name="_Toc224144190"/>
      <w:bookmarkStart w:id="191" w:name="_Toc229656400"/>
      <w:r w:rsidRPr="00556D8C">
        <w:rPr>
          <w:rFonts w:asciiTheme="majorHAnsi" w:hAnsiTheme="majorHAnsi"/>
          <w:sz w:val="22"/>
          <w:szCs w:val="22"/>
        </w:rPr>
        <w:t>Appendix 3: Documents/Evidence reviewed or referenced</w:t>
      </w:r>
      <w:bookmarkEnd w:id="189"/>
      <w:bookmarkEnd w:id="190"/>
      <w:bookmarkEnd w:id="191"/>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686"/>
        <w:gridCol w:w="1680"/>
        <w:gridCol w:w="2715"/>
        <w:gridCol w:w="2103"/>
        <w:gridCol w:w="1224"/>
        <w:gridCol w:w="1224"/>
      </w:tblGrid>
      <w:tr w:rsidR="00990287" w:rsidRPr="00990287" w14:paraId="131A9BD1" w14:textId="77777777" w:rsidTr="00990287">
        <w:trPr>
          <w:cnfStyle w:val="100000000000" w:firstRow="1" w:lastRow="0" w:firstColumn="0" w:lastColumn="0" w:oddVBand="0" w:evenVBand="0" w:oddHBand="0" w:evenHBand="0" w:firstRowFirstColumn="0" w:firstRowLastColumn="0" w:lastRowFirstColumn="0" w:lastRowLastColumn="0"/>
          <w:trHeight w:val="300"/>
        </w:trPr>
        <w:tc>
          <w:tcPr>
            <w:tcW w:w="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35BEFB58" w14:textId="6CD0394F" w:rsidR="00190344" w:rsidRPr="00990287" w:rsidRDefault="00190344" w:rsidP="001F6CF7">
            <w:pPr>
              <w:spacing w:after="200" w:line="276" w:lineRule="auto"/>
              <w:jc w:val="center"/>
              <w:rPr>
                <w:rFonts w:asciiTheme="majorHAnsi" w:eastAsia="Verdana" w:hAnsiTheme="majorHAnsi" w:cs="Verdana"/>
                <w:b/>
                <w:bCs/>
                <w:sz w:val="20"/>
                <w:szCs w:val="20"/>
              </w:rPr>
            </w:pPr>
            <w:proofErr w:type="spellStart"/>
            <w:r w:rsidRPr="00990287">
              <w:rPr>
                <w:rFonts w:asciiTheme="majorHAnsi" w:eastAsia="Verdana" w:hAnsiTheme="majorHAnsi" w:cs="Verdana"/>
                <w:b/>
                <w:bCs/>
                <w:sz w:val="20"/>
                <w:szCs w:val="20"/>
                <w:lang w:val="en-GB"/>
              </w:rPr>
              <w:t>S.N</w:t>
            </w:r>
            <w:r w:rsidR="00990287" w:rsidRPr="00990287">
              <w:rPr>
                <w:rFonts w:asciiTheme="majorHAnsi" w:eastAsia="Verdana" w:hAnsiTheme="majorHAnsi" w:cs="Verdana"/>
                <w:b/>
                <w:bCs/>
                <w:sz w:val="20"/>
                <w:szCs w:val="20"/>
                <w:lang w:val="en-GB"/>
              </w:rPr>
              <w:t>o</w:t>
            </w:r>
            <w:proofErr w:type="spellEnd"/>
          </w:p>
        </w:tc>
        <w:tc>
          <w:tcPr>
            <w:tcW w:w="16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7ABD3C7A" w14:textId="519C84E8" w:rsidR="00190344" w:rsidRPr="00990287" w:rsidRDefault="00990287" w:rsidP="001F6CF7">
            <w:pPr>
              <w:spacing w:after="200" w:line="276" w:lineRule="auto"/>
              <w:jc w:val="center"/>
              <w:rPr>
                <w:rFonts w:asciiTheme="majorHAnsi" w:eastAsia="Verdana" w:hAnsiTheme="majorHAnsi" w:cs="Verdana"/>
                <w:b/>
                <w:bCs/>
                <w:sz w:val="20"/>
                <w:szCs w:val="20"/>
              </w:rPr>
            </w:pPr>
            <w:r w:rsidRPr="00990287">
              <w:rPr>
                <w:rFonts w:asciiTheme="majorHAnsi" w:eastAsia="Verdana" w:hAnsiTheme="majorHAnsi" w:cs="Verdana"/>
                <w:b/>
                <w:bCs/>
                <w:sz w:val="20"/>
                <w:szCs w:val="20"/>
                <w:lang w:val="en-GB"/>
              </w:rPr>
              <w:t>Author</w:t>
            </w:r>
          </w:p>
        </w:tc>
        <w:tc>
          <w:tcPr>
            <w:tcW w:w="27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48C60889" w14:textId="2DE0F621" w:rsidR="00190344" w:rsidRPr="00990287" w:rsidRDefault="00990287" w:rsidP="001F6CF7">
            <w:pPr>
              <w:spacing w:after="200" w:line="276" w:lineRule="auto"/>
              <w:jc w:val="center"/>
              <w:rPr>
                <w:rFonts w:asciiTheme="majorHAnsi" w:eastAsia="Verdana" w:hAnsiTheme="majorHAnsi" w:cs="Verdana"/>
                <w:b/>
                <w:bCs/>
                <w:sz w:val="20"/>
                <w:szCs w:val="20"/>
              </w:rPr>
            </w:pPr>
            <w:r w:rsidRPr="00990287">
              <w:rPr>
                <w:rFonts w:asciiTheme="majorHAnsi" w:eastAsia="Verdana" w:hAnsiTheme="majorHAnsi" w:cs="Verdana"/>
                <w:b/>
                <w:bCs/>
                <w:sz w:val="20"/>
                <w:szCs w:val="20"/>
                <w:lang w:val="en-GB"/>
              </w:rPr>
              <w:t>Title</w:t>
            </w:r>
          </w:p>
        </w:tc>
        <w:tc>
          <w:tcPr>
            <w:tcW w:w="210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70423F1E" w14:textId="2FAFD1F1" w:rsidR="00190344" w:rsidRPr="00990287" w:rsidRDefault="00990287" w:rsidP="001F6CF7">
            <w:pPr>
              <w:spacing w:after="200" w:line="276" w:lineRule="auto"/>
              <w:jc w:val="center"/>
              <w:rPr>
                <w:rFonts w:asciiTheme="majorHAnsi" w:eastAsia="Verdana" w:hAnsiTheme="majorHAnsi" w:cs="Verdana"/>
                <w:b/>
                <w:bCs/>
                <w:sz w:val="20"/>
                <w:szCs w:val="20"/>
              </w:rPr>
            </w:pPr>
            <w:r w:rsidRPr="00990287">
              <w:rPr>
                <w:rFonts w:asciiTheme="majorHAnsi" w:eastAsia="Verdana" w:hAnsiTheme="majorHAnsi" w:cs="Verdana"/>
                <w:b/>
                <w:bCs/>
                <w:sz w:val="20"/>
                <w:szCs w:val="20"/>
                <w:lang w:val="en-GB"/>
              </w:rPr>
              <w:t>Applicable version of the document</w:t>
            </w:r>
            <w:r w:rsidR="006D2135" w:rsidRPr="00990287">
              <w:rPr>
                <w:rFonts w:asciiTheme="majorHAnsi" w:eastAsia="Verdana" w:hAnsiTheme="majorHAnsi" w:cs="Verdana"/>
                <w:b/>
                <w:bCs/>
                <w:sz w:val="20"/>
                <w:szCs w:val="20"/>
                <w:lang w:val="en-GB"/>
              </w:rPr>
              <w:t xml:space="preserve"> </w:t>
            </w:r>
            <w:r w:rsidRPr="00990287">
              <w:rPr>
                <w:rFonts w:asciiTheme="majorHAnsi" w:eastAsia="Verdana" w:hAnsiTheme="majorHAnsi" w:cs="Verdana"/>
                <w:b/>
                <w:bCs/>
                <w:sz w:val="20"/>
                <w:szCs w:val="20"/>
                <w:lang w:val="en-GB"/>
              </w:rPr>
              <w:t>reference</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460C49A1" w14:textId="69A35324" w:rsidR="00190344" w:rsidRPr="00990287" w:rsidRDefault="00990287" w:rsidP="001F6CF7">
            <w:pPr>
              <w:spacing w:line="276" w:lineRule="auto"/>
              <w:jc w:val="center"/>
              <w:rPr>
                <w:rFonts w:asciiTheme="majorHAnsi" w:eastAsia="Verdana" w:hAnsiTheme="majorHAnsi" w:cs="Verdana"/>
                <w:b/>
                <w:bCs/>
                <w:sz w:val="20"/>
                <w:szCs w:val="20"/>
                <w:lang w:val="en-GB"/>
              </w:rPr>
            </w:pPr>
            <w:r w:rsidRPr="00990287">
              <w:rPr>
                <w:rFonts w:asciiTheme="majorHAnsi" w:eastAsia="Verdana" w:hAnsiTheme="majorHAnsi" w:cs="Verdana"/>
                <w:b/>
                <w:bCs/>
                <w:sz w:val="20"/>
                <w:szCs w:val="20"/>
                <w:lang w:val="en-GB"/>
              </w:rPr>
              <w:t>Sources</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B9BD" w:themeFill="accent1"/>
          </w:tcPr>
          <w:p w14:paraId="387C4973" w14:textId="1D2DC481" w:rsidR="00190344" w:rsidRPr="00990287" w:rsidRDefault="00990287" w:rsidP="001F6CF7">
            <w:pPr>
              <w:spacing w:line="276" w:lineRule="auto"/>
              <w:jc w:val="center"/>
              <w:rPr>
                <w:rFonts w:asciiTheme="majorHAnsi" w:eastAsia="Verdana" w:hAnsiTheme="majorHAnsi" w:cs="Verdana"/>
                <w:b/>
                <w:bCs/>
                <w:sz w:val="20"/>
                <w:szCs w:val="20"/>
                <w:lang w:val="en-GB"/>
              </w:rPr>
            </w:pPr>
            <w:r w:rsidRPr="00990287">
              <w:rPr>
                <w:rFonts w:asciiTheme="majorHAnsi" w:eastAsia="Verdana" w:hAnsiTheme="majorHAnsi" w:cs="Verdana"/>
                <w:b/>
                <w:bCs/>
                <w:sz w:val="20"/>
                <w:szCs w:val="20"/>
                <w:lang w:val="en-GB"/>
              </w:rPr>
              <w:t>Provider</w:t>
            </w:r>
          </w:p>
        </w:tc>
      </w:tr>
      <w:tr w:rsidR="006D2135" w:rsidRPr="00F224FE" w14:paraId="17BAD45A" w14:textId="77777777" w:rsidTr="00990287">
        <w:trPr>
          <w:trHeight w:val="575"/>
        </w:trPr>
        <w:tc>
          <w:tcPr>
            <w:tcW w:w="686" w:type="dxa"/>
          </w:tcPr>
          <w:p w14:paraId="7ED86EFF"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027372E" w14:textId="77777777" w:rsidR="006D2135" w:rsidRPr="00D2588E" w:rsidRDefault="006D2135" w:rsidP="006D2135">
            <w:pPr>
              <w:spacing w:after="200"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0B7CB402" w14:textId="77777777" w:rsidR="006D2135" w:rsidRPr="00D2588E" w:rsidRDefault="006D2135" w:rsidP="006D2135">
            <w:pPr>
              <w:spacing w:after="200"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Principles and Requirements</w:t>
            </w:r>
          </w:p>
        </w:tc>
        <w:tc>
          <w:tcPr>
            <w:tcW w:w="2103" w:type="dxa"/>
          </w:tcPr>
          <w:p w14:paraId="4A127177" w14:textId="77777777" w:rsidR="006D2135" w:rsidRPr="00D2588E" w:rsidRDefault="006D2135" w:rsidP="006D2135">
            <w:pPr>
              <w:spacing w:after="200" w:line="240" w:lineRule="auto"/>
              <w:jc w:val="center"/>
              <w:rPr>
                <w:rFonts w:asciiTheme="majorHAnsi" w:eastAsia="Verdana" w:hAnsiTheme="majorHAnsi" w:cs="Verdana"/>
                <w:sz w:val="20"/>
                <w:szCs w:val="20"/>
              </w:rPr>
            </w:pPr>
          </w:p>
        </w:tc>
        <w:tc>
          <w:tcPr>
            <w:tcW w:w="1224" w:type="dxa"/>
          </w:tcPr>
          <w:p w14:paraId="6675425C"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097B9AC" w14:textId="5B7FE640"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02768B6C" w14:textId="77777777" w:rsidTr="00990287">
        <w:trPr>
          <w:trHeight w:val="300"/>
        </w:trPr>
        <w:tc>
          <w:tcPr>
            <w:tcW w:w="686" w:type="dxa"/>
          </w:tcPr>
          <w:p w14:paraId="75714481"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155DF177" w14:textId="77777777" w:rsidR="006D2135" w:rsidRPr="00D2588E" w:rsidRDefault="006D2135" w:rsidP="006D2135">
            <w:pPr>
              <w:spacing w:after="200"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50052B96" w14:textId="77777777" w:rsidR="006D2135" w:rsidRPr="00D2588E" w:rsidRDefault="006D2135" w:rsidP="006D2135">
            <w:pPr>
              <w:spacing w:after="200"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Stakeholder consultation and engagement requirements</w:t>
            </w:r>
          </w:p>
        </w:tc>
        <w:tc>
          <w:tcPr>
            <w:tcW w:w="2103" w:type="dxa"/>
          </w:tcPr>
          <w:p w14:paraId="7165ECA9" w14:textId="77777777" w:rsidR="006D2135" w:rsidRPr="00D2588E" w:rsidRDefault="006D2135" w:rsidP="006D2135">
            <w:pPr>
              <w:spacing w:after="200" w:line="240" w:lineRule="auto"/>
              <w:jc w:val="center"/>
              <w:rPr>
                <w:rFonts w:asciiTheme="majorHAnsi" w:eastAsia="Verdana" w:hAnsiTheme="majorHAnsi" w:cs="Verdana"/>
                <w:sz w:val="20"/>
                <w:szCs w:val="20"/>
              </w:rPr>
            </w:pPr>
          </w:p>
        </w:tc>
        <w:tc>
          <w:tcPr>
            <w:tcW w:w="1224" w:type="dxa"/>
          </w:tcPr>
          <w:p w14:paraId="6A1044BA"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6E35010F" w14:textId="54B10CF3"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67BBB221" w14:textId="77777777" w:rsidTr="00990287">
        <w:trPr>
          <w:trHeight w:val="300"/>
        </w:trPr>
        <w:tc>
          <w:tcPr>
            <w:tcW w:w="686" w:type="dxa"/>
          </w:tcPr>
          <w:p w14:paraId="18CF622A"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66F59403" w14:textId="77777777" w:rsidR="006D2135" w:rsidRPr="00D2588E" w:rsidRDefault="006D2135" w:rsidP="006D2135">
            <w:pPr>
              <w:spacing w:after="200"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763C351E" w14:textId="77777777" w:rsidR="006D2135" w:rsidRPr="00D2588E" w:rsidRDefault="006D2135" w:rsidP="006D2135">
            <w:pPr>
              <w:spacing w:after="200"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Safeguarding principles &amp; requirements</w:t>
            </w:r>
          </w:p>
        </w:tc>
        <w:tc>
          <w:tcPr>
            <w:tcW w:w="2103" w:type="dxa"/>
          </w:tcPr>
          <w:p w14:paraId="7ECEADAA" w14:textId="77777777" w:rsidR="006D2135" w:rsidRPr="00D2588E" w:rsidRDefault="006D2135" w:rsidP="006D2135">
            <w:pPr>
              <w:spacing w:after="200" w:line="240" w:lineRule="auto"/>
              <w:jc w:val="center"/>
              <w:rPr>
                <w:rFonts w:asciiTheme="majorHAnsi" w:eastAsia="Verdana" w:hAnsiTheme="majorHAnsi" w:cs="Verdana"/>
                <w:sz w:val="20"/>
                <w:szCs w:val="20"/>
              </w:rPr>
            </w:pPr>
          </w:p>
        </w:tc>
        <w:tc>
          <w:tcPr>
            <w:tcW w:w="1224" w:type="dxa"/>
          </w:tcPr>
          <w:p w14:paraId="0ABE6D38"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59E95701" w14:textId="274AAF1B"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6C111F96" w14:textId="77777777" w:rsidTr="00990287">
        <w:trPr>
          <w:trHeight w:val="300"/>
        </w:trPr>
        <w:tc>
          <w:tcPr>
            <w:tcW w:w="686" w:type="dxa"/>
          </w:tcPr>
          <w:p w14:paraId="26AD83FE"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69AD5F3E"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3B2BC1AA"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Design change requirements</w:t>
            </w:r>
          </w:p>
        </w:tc>
        <w:tc>
          <w:tcPr>
            <w:tcW w:w="2103" w:type="dxa"/>
          </w:tcPr>
          <w:p w14:paraId="18B15F11"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45E89F42"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6798CD84" w14:textId="772C56B4"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212C4EB2" w14:textId="77777777" w:rsidTr="00990287">
        <w:trPr>
          <w:trHeight w:val="300"/>
        </w:trPr>
        <w:tc>
          <w:tcPr>
            <w:tcW w:w="686" w:type="dxa"/>
          </w:tcPr>
          <w:p w14:paraId="67F5A724"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619EE69"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3BDC2649"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Validation and verification standard</w:t>
            </w:r>
          </w:p>
        </w:tc>
        <w:tc>
          <w:tcPr>
            <w:tcW w:w="2103" w:type="dxa"/>
          </w:tcPr>
          <w:p w14:paraId="07B586D4"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08F368F1"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5A02315B" w14:textId="7B07248F"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56DF29BE" w14:textId="77777777" w:rsidTr="00990287">
        <w:trPr>
          <w:trHeight w:val="300"/>
        </w:trPr>
        <w:tc>
          <w:tcPr>
            <w:tcW w:w="686" w:type="dxa"/>
          </w:tcPr>
          <w:p w14:paraId="3BD3C5F3"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465DD976"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196C6A12"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Site visit and remote audit requirements and procedures</w:t>
            </w:r>
          </w:p>
        </w:tc>
        <w:tc>
          <w:tcPr>
            <w:tcW w:w="2103" w:type="dxa"/>
          </w:tcPr>
          <w:p w14:paraId="6F2E0516"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1365C4AF"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538600F2" w14:textId="5C1274D0"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1E09B8AE" w14:textId="77777777" w:rsidTr="00990287">
        <w:trPr>
          <w:trHeight w:val="300"/>
        </w:trPr>
        <w:tc>
          <w:tcPr>
            <w:tcW w:w="686" w:type="dxa"/>
          </w:tcPr>
          <w:p w14:paraId="4A513218"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27FB94EB"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798CB8CF"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 xml:space="preserve">Validation &amp; </w:t>
            </w:r>
            <w:proofErr w:type="gramStart"/>
            <w:r w:rsidRPr="00D2588E">
              <w:rPr>
                <w:rFonts w:asciiTheme="majorHAnsi" w:eastAsia="Verdana" w:hAnsiTheme="majorHAnsi" w:cs="Verdana"/>
                <w:sz w:val="20"/>
                <w:szCs w:val="20"/>
              </w:rPr>
              <w:t>verification</w:t>
            </w:r>
            <w:proofErr w:type="gramEnd"/>
            <w:r w:rsidRPr="00D2588E">
              <w:rPr>
                <w:rFonts w:asciiTheme="majorHAnsi" w:eastAsia="Verdana" w:hAnsiTheme="majorHAnsi" w:cs="Verdana"/>
                <w:sz w:val="20"/>
                <w:szCs w:val="20"/>
              </w:rPr>
              <w:t xml:space="preserve"> body requirements</w:t>
            </w:r>
          </w:p>
        </w:tc>
        <w:tc>
          <w:tcPr>
            <w:tcW w:w="2103" w:type="dxa"/>
          </w:tcPr>
          <w:p w14:paraId="269ADB4E"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2C598267"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1DDC0DCA" w14:textId="4B183AEF"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72F474C8" w14:textId="77777777" w:rsidTr="00990287">
        <w:trPr>
          <w:trHeight w:val="300"/>
        </w:trPr>
        <w:tc>
          <w:tcPr>
            <w:tcW w:w="686" w:type="dxa"/>
          </w:tcPr>
          <w:p w14:paraId="75FEAAD2"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45EC42A9"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13C6175A"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Community services activity requirements</w:t>
            </w:r>
          </w:p>
        </w:tc>
        <w:tc>
          <w:tcPr>
            <w:tcW w:w="2103" w:type="dxa"/>
          </w:tcPr>
          <w:p w14:paraId="317A95E3"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58E00E49"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6D4F62A" w14:textId="7B99C7D3"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4A5A9F8E" w14:textId="77777777" w:rsidTr="00990287">
        <w:trPr>
          <w:trHeight w:val="300"/>
        </w:trPr>
        <w:tc>
          <w:tcPr>
            <w:tcW w:w="686" w:type="dxa"/>
          </w:tcPr>
          <w:p w14:paraId="27312075"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22B6EF77"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5F0D5C3B"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Renewable energy activity requirements</w:t>
            </w:r>
          </w:p>
        </w:tc>
        <w:tc>
          <w:tcPr>
            <w:tcW w:w="2103" w:type="dxa"/>
          </w:tcPr>
          <w:p w14:paraId="1E981F86"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45819F4B"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CFE1439" w14:textId="5593E429"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06A12B63" w14:textId="77777777" w:rsidTr="00990287">
        <w:trPr>
          <w:trHeight w:val="300"/>
        </w:trPr>
        <w:tc>
          <w:tcPr>
            <w:tcW w:w="686" w:type="dxa"/>
          </w:tcPr>
          <w:p w14:paraId="11A7E40E"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70E49BEA"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0D3E4E02"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Land-use &amp; forests activity requirements</w:t>
            </w:r>
          </w:p>
        </w:tc>
        <w:tc>
          <w:tcPr>
            <w:tcW w:w="2103" w:type="dxa"/>
          </w:tcPr>
          <w:p w14:paraId="2A4348B8"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25C308B9"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724971D7" w14:textId="25A4D223"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6D2135" w:rsidRPr="00F224FE" w14:paraId="3E488A6D" w14:textId="77777777" w:rsidTr="00990287">
        <w:trPr>
          <w:trHeight w:val="300"/>
        </w:trPr>
        <w:tc>
          <w:tcPr>
            <w:tcW w:w="686" w:type="dxa"/>
          </w:tcPr>
          <w:p w14:paraId="700A2631" w14:textId="77777777" w:rsidR="006D2135" w:rsidRPr="00D2588E"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0680C9A"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w:t>
            </w:r>
          </w:p>
        </w:tc>
        <w:tc>
          <w:tcPr>
            <w:tcW w:w="2715" w:type="dxa"/>
          </w:tcPr>
          <w:p w14:paraId="42B851E0" w14:textId="77777777"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Gold standard eligible impact quantification methodologies</w:t>
            </w:r>
          </w:p>
        </w:tc>
        <w:tc>
          <w:tcPr>
            <w:tcW w:w="2103" w:type="dxa"/>
          </w:tcPr>
          <w:p w14:paraId="3429E7BA"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tcPr>
          <w:p w14:paraId="7B72915B" w14:textId="77777777" w:rsidR="006D2135" w:rsidRPr="00D2588E"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6AB8CE2" w14:textId="3F1E4901" w:rsidR="006D2135" w:rsidRPr="00D2588E" w:rsidRDefault="006D2135" w:rsidP="006D2135">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N/A</w:t>
            </w:r>
          </w:p>
        </w:tc>
      </w:tr>
      <w:tr w:rsidR="00190344" w:rsidRPr="00F224FE" w14:paraId="189F97A6" w14:textId="77777777" w:rsidTr="00990287">
        <w:trPr>
          <w:trHeight w:val="300"/>
        </w:trPr>
        <w:tc>
          <w:tcPr>
            <w:tcW w:w="686" w:type="dxa"/>
          </w:tcPr>
          <w:p w14:paraId="7FF346A5" w14:textId="77777777" w:rsidR="00190344" w:rsidRPr="00D2588E" w:rsidRDefault="00190344" w:rsidP="00917B46">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32EA19FC" w14:textId="77777777" w:rsidR="00190344" w:rsidRPr="00D2588E" w:rsidRDefault="00190344" w:rsidP="001F6CF7">
            <w:pPr>
              <w:spacing w:line="240" w:lineRule="auto"/>
              <w:jc w:val="center"/>
              <w:rPr>
                <w:rFonts w:asciiTheme="majorHAnsi" w:eastAsia="Verdana" w:hAnsiTheme="majorHAnsi" w:cs="Verdana"/>
                <w:sz w:val="20"/>
                <w:szCs w:val="20"/>
              </w:rPr>
            </w:pPr>
            <w:r w:rsidRPr="00D2588E">
              <w:rPr>
                <w:rFonts w:asciiTheme="majorHAnsi" w:eastAsia="Verdana" w:hAnsiTheme="majorHAnsi" w:cs="Verdana"/>
                <w:sz w:val="20"/>
                <w:szCs w:val="20"/>
              </w:rPr>
              <w:t>&gt;&gt;</w:t>
            </w:r>
          </w:p>
        </w:tc>
        <w:tc>
          <w:tcPr>
            <w:tcW w:w="2715" w:type="dxa"/>
          </w:tcPr>
          <w:p w14:paraId="59F39DB4"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2103" w:type="dxa"/>
          </w:tcPr>
          <w:p w14:paraId="71F5F554"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1224" w:type="dxa"/>
          </w:tcPr>
          <w:p w14:paraId="056571EB"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1224" w:type="dxa"/>
          </w:tcPr>
          <w:p w14:paraId="03D189C9" w14:textId="383286AD" w:rsidR="00190344" w:rsidRPr="00D2588E" w:rsidRDefault="00190344" w:rsidP="001F6CF7">
            <w:pPr>
              <w:spacing w:line="240" w:lineRule="auto"/>
              <w:jc w:val="center"/>
              <w:rPr>
                <w:rFonts w:asciiTheme="majorHAnsi" w:eastAsia="Verdana" w:hAnsiTheme="majorHAnsi" w:cs="Verdana"/>
                <w:sz w:val="20"/>
                <w:szCs w:val="20"/>
              </w:rPr>
            </w:pPr>
          </w:p>
        </w:tc>
      </w:tr>
      <w:tr w:rsidR="00190344" w:rsidRPr="00F224FE" w14:paraId="1DA483F6" w14:textId="77777777" w:rsidTr="00990287">
        <w:trPr>
          <w:trHeight w:val="300"/>
        </w:trPr>
        <w:tc>
          <w:tcPr>
            <w:tcW w:w="686" w:type="dxa"/>
          </w:tcPr>
          <w:p w14:paraId="3D89748D" w14:textId="77777777" w:rsidR="00190344" w:rsidRPr="00D2588E" w:rsidRDefault="00190344" w:rsidP="00917B46">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D49165E"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2715" w:type="dxa"/>
          </w:tcPr>
          <w:p w14:paraId="57EC097C"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2103" w:type="dxa"/>
          </w:tcPr>
          <w:p w14:paraId="1534C51F"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1224" w:type="dxa"/>
          </w:tcPr>
          <w:p w14:paraId="52DC41BB"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1224" w:type="dxa"/>
          </w:tcPr>
          <w:p w14:paraId="247AFF65" w14:textId="275A6B8A" w:rsidR="00190344" w:rsidRPr="00D2588E" w:rsidRDefault="00190344" w:rsidP="001F6CF7">
            <w:pPr>
              <w:spacing w:line="240" w:lineRule="auto"/>
              <w:jc w:val="center"/>
              <w:rPr>
                <w:rFonts w:asciiTheme="majorHAnsi" w:eastAsia="Verdana" w:hAnsiTheme="majorHAnsi" w:cs="Verdana"/>
                <w:sz w:val="20"/>
                <w:szCs w:val="20"/>
              </w:rPr>
            </w:pPr>
          </w:p>
        </w:tc>
      </w:tr>
      <w:tr w:rsidR="00190344" w:rsidRPr="00F224FE" w14:paraId="2658E3D7" w14:textId="77777777" w:rsidTr="00990287">
        <w:trPr>
          <w:trHeight w:val="300"/>
        </w:trPr>
        <w:tc>
          <w:tcPr>
            <w:tcW w:w="686" w:type="dxa"/>
          </w:tcPr>
          <w:p w14:paraId="4B6725AB" w14:textId="77777777" w:rsidR="00190344" w:rsidRPr="00D2588E" w:rsidRDefault="00190344" w:rsidP="00917B46">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4F1CFEE4"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2715" w:type="dxa"/>
          </w:tcPr>
          <w:p w14:paraId="266B4EA4"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2103" w:type="dxa"/>
          </w:tcPr>
          <w:p w14:paraId="7DB4ACEF"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1224" w:type="dxa"/>
          </w:tcPr>
          <w:p w14:paraId="49107098" w14:textId="77777777" w:rsidR="00190344" w:rsidRPr="00D2588E" w:rsidRDefault="00190344" w:rsidP="001F6CF7">
            <w:pPr>
              <w:spacing w:line="240" w:lineRule="auto"/>
              <w:jc w:val="center"/>
              <w:rPr>
                <w:rFonts w:asciiTheme="majorHAnsi" w:eastAsia="Verdana" w:hAnsiTheme="majorHAnsi" w:cs="Verdana"/>
                <w:sz w:val="20"/>
                <w:szCs w:val="20"/>
              </w:rPr>
            </w:pPr>
          </w:p>
        </w:tc>
        <w:tc>
          <w:tcPr>
            <w:tcW w:w="1224" w:type="dxa"/>
          </w:tcPr>
          <w:p w14:paraId="175B5858" w14:textId="490111B0" w:rsidR="00190344" w:rsidRPr="00D2588E" w:rsidRDefault="00190344" w:rsidP="001F6CF7">
            <w:pPr>
              <w:spacing w:line="240" w:lineRule="auto"/>
              <w:jc w:val="center"/>
              <w:rPr>
                <w:rFonts w:asciiTheme="majorHAnsi" w:eastAsia="Verdana" w:hAnsiTheme="majorHAnsi" w:cs="Verdana"/>
                <w:sz w:val="20"/>
                <w:szCs w:val="20"/>
              </w:rPr>
            </w:pPr>
          </w:p>
        </w:tc>
      </w:tr>
      <w:tr w:rsidR="00190344" w:rsidRPr="00F224FE" w14:paraId="501B27D4" w14:textId="77777777" w:rsidTr="00990287">
        <w:trPr>
          <w:trHeight w:val="300"/>
        </w:trPr>
        <w:tc>
          <w:tcPr>
            <w:tcW w:w="686" w:type="dxa"/>
          </w:tcPr>
          <w:p w14:paraId="3B29679A" w14:textId="77777777" w:rsidR="00190344" w:rsidRPr="00D2588E" w:rsidRDefault="00190344" w:rsidP="001F6CF7">
            <w:pPr>
              <w:spacing w:line="276" w:lineRule="auto"/>
              <w:jc w:val="center"/>
              <w:rPr>
                <w:rFonts w:asciiTheme="majorHAnsi" w:eastAsia="Verdana" w:hAnsiTheme="majorHAnsi" w:cs="Verdana"/>
                <w:sz w:val="20"/>
                <w:szCs w:val="20"/>
              </w:rPr>
            </w:pPr>
          </w:p>
        </w:tc>
        <w:tc>
          <w:tcPr>
            <w:tcW w:w="1680" w:type="dxa"/>
          </w:tcPr>
          <w:p w14:paraId="3E785723" w14:textId="77777777" w:rsidR="00190344" w:rsidRPr="00D2588E" w:rsidRDefault="00190344" w:rsidP="001F6CF7">
            <w:pPr>
              <w:spacing w:line="276" w:lineRule="auto"/>
              <w:jc w:val="center"/>
              <w:rPr>
                <w:rFonts w:asciiTheme="majorHAnsi" w:eastAsia="Verdana" w:hAnsiTheme="majorHAnsi" w:cs="Verdana"/>
                <w:sz w:val="20"/>
                <w:szCs w:val="20"/>
              </w:rPr>
            </w:pPr>
          </w:p>
        </w:tc>
        <w:tc>
          <w:tcPr>
            <w:tcW w:w="2715" w:type="dxa"/>
          </w:tcPr>
          <w:p w14:paraId="29B3AB8A" w14:textId="77777777" w:rsidR="00190344" w:rsidRPr="00D2588E" w:rsidRDefault="00190344" w:rsidP="001F6CF7">
            <w:pPr>
              <w:spacing w:line="276" w:lineRule="auto"/>
              <w:jc w:val="center"/>
              <w:rPr>
                <w:rFonts w:asciiTheme="majorHAnsi" w:eastAsia="Verdana" w:hAnsiTheme="majorHAnsi" w:cs="Verdana"/>
                <w:sz w:val="20"/>
                <w:szCs w:val="20"/>
              </w:rPr>
            </w:pPr>
          </w:p>
        </w:tc>
        <w:tc>
          <w:tcPr>
            <w:tcW w:w="2103" w:type="dxa"/>
          </w:tcPr>
          <w:p w14:paraId="6CC88E18" w14:textId="77777777" w:rsidR="00190344" w:rsidRPr="00D2588E" w:rsidRDefault="00190344" w:rsidP="001F6CF7">
            <w:pPr>
              <w:spacing w:line="276" w:lineRule="auto"/>
              <w:jc w:val="center"/>
              <w:rPr>
                <w:rFonts w:asciiTheme="majorHAnsi" w:eastAsia="Verdana" w:hAnsiTheme="majorHAnsi" w:cs="Verdana"/>
                <w:sz w:val="20"/>
                <w:szCs w:val="20"/>
              </w:rPr>
            </w:pPr>
          </w:p>
        </w:tc>
        <w:tc>
          <w:tcPr>
            <w:tcW w:w="1224" w:type="dxa"/>
          </w:tcPr>
          <w:p w14:paraId="28C07D81" w14:textId="77777777" w:rsidR="00190344" w:rsidRPr="00D2588E" w:rsidRDefault="00190344" w:rsidP="001F6CF7">
            <w:pPr>
              <w:spacing w:line="276" w:lineRule="auto"/>
              <w:jc w:val="center"/>
              <w:rPr>
                <w:rFonts w:asciiTheme="majorHAnsi" w:eastAsia="Verdana" w:hAnsiTheme="majorHAnsi" w:cs="Verdana"/>
                <w:sz w:val="20"/>
                <w:szCs w:val="20"/>
              </w:rPr>
            </w:pPr>
          </w:p>
        </w:tc>
        <w:tc>
          <w:tcPr>
            <w:tcW w:w="1224" w:type="dxa"/>
          </w:tcPr>
          <w:p w14:paraId="65001B10" w14:textId="4DDCC00C" w:rsidR="00190344" w:rsidRPr="00D2588E" w:rsidRDefault="00190344" w:rsidP="001F6CF7">
            <w:pPr>
              <w:spacing w:line="276" w:lineRule="auto"/>
              <w:jc w:val="center"/>
              <w:rPr>
                <w:rFonts w:asciiTheme="majorHAnsi" w:eastAsia="Verdana" w:hAnsiTheme="majorHAnsi" w:cs="Verdana"/>
                <w:sz w:val="20"/>
                <w:szCs w:val="20"/>
              </w:rPr>
            </w:pPr>
          </w:p>
        </w:tc>
      </w:tr>
    </w:tbl>
    <w:p w14:paraId="4455D658" w14:textId="4A72D161" w:rsidR="00AA0F8D" w:rsidRPr="00556D8C" w:rsidRDefault="00AA0F8D" w:rsidP="00AA0F8D">
      <w:pPr>
        <w:pStyle w:val="Heading1"/>
        <w:spacing w:line="276" w:lineRule="auto"/>
        <w:rPr>
          <w:rFonts w:asciiTheme="majorHAnsi" w:hAnsiTheme="majorHAnsi"/>
          <w:sz w:val="22"/>
          <w:szCs w:val="22"/>
        </w:rPr>
      </w:pPr>
      <w:bookmarkStart w:id="192" w:name="_Toc215295479"/>
      <w:bookmarkStart w:id="193" w:name="_Toc224144191"/>
      <w:bookmarkStart w:id="194" w:name="_Toc229656401"/>
      <w:r w:rsidRPr="00556D8C">
        <w:rPr>
          <w:rFonts w:asciiTheme="majorHAnsi" w:hAnsiTheme="majorHAnsi"/>
          <w:sz w:val="22"/>
          <w:szCs w:val="22"/>
        </w:rPr>
        <w:t>Appendix 4: Findings</w:t>
      </w:r>
      <w:bookmarkEnd w:id="192"/>
      <w:bookmarkEnd w:id="193"/>
      <w:bookmarkEnd w:id="194"/>
    </w:p>
    <w:p w14:paraId="2C0CD0F4" w14:textId="526CAD17" w:rsidR="00AA0F8D" w:rsidRPr="00D2588E" w:rsidRDefault="00AA0F8D" w:rsidP="00AA0F8D">
      <w:pPr>
        <w:spacing w:line="276" w:lineRule="auto"/>
        <w:rPr>
          <w:rFonts w:asciiTheme="majorHAnsi" w:hAnsiTheme="majorHAnsi"/>
          <w:b/>
          <w:bCs/>
          <w:i/>
          <w:iCs/>
          <w:sz w:val="20"/>
          <w:szCs w:val="20"/>
        </w:rPr>
      </w:pPr>
      <w:r w:rsidRPr="00D2588E">
        <w:rPr>
          <w:rFonts w:asciiTheme="majorHAnsi" w:hAnsiTheme="majorHAnsi"/>
          <w:b/>
          <w:bCs/>
          <w:i/>
          <w:iCs/>
          <w:sz w:val="20"/>
          <w:szCs w:val="20"/>
        </w:rPr>
        <w:t>Section 1: CLs from the verification</w:t>
      </w:r>
    </w:p>
    <w:tbl>
      <w:tblPr>
        <w:tblStyle w:val="TableGrid1"/>
        <w:tblW w:w="9639" w:type="dxa"/>
        <w:tblLayout w:type="fixed"/>
        <w:tblLook w:val="0000" w:firstRow="0" w:lastRow="0" w:firstColumn="0" w:lastColumn="0" w:noHBand="0" w:noVBand="0"/>
      </w:tblPr>
      <w:tblGrid>
        <w:gridCol w:w="2268"/>
        <w:gridCol w:w="7371"/>
      </w:tblGrid>
      <w:tr w:rsidR="004C55D3" w:rsidRPr="00D2588E" w14:paraId="0A915B7D" w14:textId="77777777">
        <w:trPr>
          <w:trHeight w:val="261"/>
        </w:trPr>
        <w:tc>
          <w:tcPr>
            <w:tcW w:w="2268" w:type="dxa"/>
            <w:tcBorders>
              <w:top w:val="single" w:sz="6" w:space="0" w:color="auto"/>
              <w:left w:val="nil"/>
              <w:bottom w:val="single" w:sz="6" w:space="0" w:color="auto"/>
              <w:right w:val="single" w:sz="6" w:space="0" w:color="auto"/>
            </w:tcBorders>
          </w:tcPr>
          <w:p w14:paraId="02B8DFBC" w14:textId="77777777" w:rsidR="004C55D3" w:rsidRPr="00D2588E" w:rsidRDefault="004C55D3" w:rsidP="004C55D3">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CL ID</w:t>
            </w:r>
          </w:p>
        </w:tc>
        <w:tc>
          <w:tcPr>
            <w:tcW w:w="7371" w:type="dxa"/>
            <w:tcBorders>
              <w:top w:val="single" w:sz="6" w:space="0" w:color="auto"/>
              <w:left w:val="nil"/>
              <w:bottom w:val="single" w:sz="6" w:space="0" w:color="auto"/>
              <w:right w:val="nil"/>
            </w:tcBorders>
          </w:tcPr>
          <w:p w14:paraId="096BE087" w14:textId="6AC7C6DE" w:rsidR="004C55D3" w:rsidRPr="00D2588E" w:rsidRDefault="004C55D3"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Insert here</w:t>
            </w:r>
          </w:p>
        </w:tc>
      </w:tr>
      <w:tr w:rsidR="004C55D3" w:rsidRPr="00D2588E" w14:paraId="6F350E79" w14:textId="77777777">
        <w:trPr>
          <w:trHeight w:val="261"/>
        </w:trPr>
        <w:tc>
          <w:tcPr>
            <w:tcW w:w="2268" w:type="dxa"/>
            <w:tcBorders>
              <w:top w:val="single" w:sz="6" w:space="0" w:color="auto"/>
              <w:left w:val="nil"/>
              <w:bottom w:val="single" w:sz="6" w:space="0" w:color="auto"/>
              <w:right w:val="single" w:sz="6" w:space="0" w:color="auto"/>
            </w:tcBorders>
          </w:tcPr>
          <w:p w14:paraId="056F769D" w14:textId="77777777" w:rsidR="004C55D3" w:rsidRPr="00D2588E" w:rsidRDefault="004C55D3" w:rsidP="004C55D3">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20260FB3" w14:textId="0C31134C" w:rsidR="004C55D3" w:rsidRPr="00D2588E" w:rsidRDefault="004C55D3"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Indicate the relevant section of the monitoring report where the issue was identified.</w:t>
            </w:r>
          </w:p>
        </w:tc>
      </w:tr>
      <w:tr w:rsidR="004C55D3" w:rsidRPr="00D2588E" w14:paraId="6F512EE9" w14:textId="77777777">
        <w:trPr>
          <w:trHeight w:val="261"/>
        </w:trPr>
        <w:tc>
          <w:tcPr>
            <w:tcW w:w="2268" w:type="dxa"/>
            <w:tcBorders>
              <w:top w:val="single" w:sz="6" w:space="0" w:color="auto"/>
              <w:left w:val="nil"/>
              <w:bottom w:val="single" w:sz="6" w:space="0" w:color="auto"/>
              <w:right w:val="single" w:sz="6" w:space="0" w:color="auto"/>
            </w:tcBorders>
          </w:tcPr>
          <w:p w14:paraId="61791B59" w14:textId="77777777" w:rsidR="004C55D3" w:rsidRPr="00D2588E" w:rsidRDefault="004C55D3" w:rsidP="004C55D3">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E1B1067" w14:textId="15B53DF4" w:rsidR="004C55D3" w:rsidRPr="00D2588E" w:rsidRDefault="004C55D3"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Date should be in dd/mm/</w:t>
            </w:r>
            <w:proofErr w:type="spellStart"/>
            <w:r w:rsidRPr="00D2588E">
              <w:rPr>
                <w:rFonts w:asciiTheme="majorHAnsi" w:eastAsia="Times New Roman" w:hAnsiTheme="majorHAnsi" w:cs="Times New Roman (Headings CS)"/>
                <w:color w:val="00B0F0"/>
                <w:sz w:val="20"/>
                <w:szCs w:val="20"/>
                <w14:cntxtAlts w14:val="0"/>
              </w:rPr>
              <w:t>yyyy</w:t>
            </w:r>
            <w:proofErr w:type="spellEnd"/>
            <w:r w:rsidRPr="00D2588E">
              <w:rPr>
                <w:rFonts w:asciiTheme="majorHAnsi" w:eastAsia="Times New Roman" w:hAnsiTheme="majorHAnsi" w:cs="Times New Roman (Headings CS)"/>
                <w:color w:val="00B0F0"/>
                <w:sz w:val="20"/>
                <w:szCs w:val="20"/>
                <w14:cntxtAlts w14:val="0"/>
              </w:rPr>
              <w:t xml:space="preserve"> format.</w:t>
            </w:r>
          </w:p>
        </w:tc>
      </w:tr>
      <w:tr w:rsidR="00AA0F8D" w:rsidRPr="00D2588E" w14:paraId="2596A746" w14:textId="77777777">
        <w:trPr>
          <w:trHeight w:val="261"/>
        </w:trPr>
        <w:tc>
          <w:tcPr>
            <w:tcW w:w="2268" w:type="dxa"/>
            <w:tcBorders>
              <w:top w:val="single" w:sz="6" w:space="0" w:color="auto"/>
              <w:left w:val="nil"/>
              <w:bottom w:val="single" w:sz="6" w:space="0" w:color="auto"/>
              <w:right w:val="single" w:sz="6" w:space="0" w:color="auto"/>
            </w:tcBorders>
          </w:tcPr>
          <w:p w14:paraId="18818547" w14:textId="77777777" w:rsidR="00AA0F8D" w:rsidRPr="00D2588E" w:rsidRDefault="00AA0F8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3BE2A62C" w14:textId="77777777" w:rsidR="00AA0F8D" w:rsidRPr="00D2588E" w:rsidRDefault="00AA0F8D" w:rsidP="00F30A69">
            <w:pPr>
              <w:spacing w:line="276" w:lineRule="auto"/>
              <w:contextualSpacing w:val="0"/>
              <w:jc w:val="both"/>
              <w:rPr>
                <w:rFonts w:asciiTheme="majorHAnsi" w:eastAsia="Verdana" w:hAnsiTheme="majorHAnsi" w:cs="Verdana"/>
                <w:color w:val="515151"/>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w:t>
            </w:r>
            <w:r w:rsidRPr="00D2588E">
              <w:rPr>
                <w:rFonts w:asciiTheme="majorHAnsi" w:eastAsia="Verdana" w:hAnsiTheme="majorHAnsi" w:cs="Verdana"/>
                <w:color w:val="515151"/>
                <w:sz w:val="20"/>
                <w:szCs w:val="20"/>
                <w14:cntxtAlts w14:val="0"/>
              </w:rPr>
              <w:t>Open</w:t>
            </w:r>
          </w:p>
          <w:p w14:paraId="010DB45D" w14:textId="77777777" w:rsidR="00AA0F8D" w:rsidRPr="00D2588E" w:rsidRDefault="00AA0F8D" w:rsidP="00F30A69">
            <w:pPr>
              <w:spacing w:line="276" w:lineRule="auto"/>
              <w:contextualSpacing w:val="0"/>
              <w:jc w:val="both"/>
              <w:rPr>
                <w:rFonts w:asciiTheme="majorHAnsi" w:eastAsia="Verdana" w:hAnsiTheme="majorHAnsi" w:cs="Verdana"/>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Closed</w:t>
            </w:r>
          </w:p>
          <w:p w14:paraId="05CD071D" w14:textId="34A12B3E" w:rsidR="00AA0F8D" w:rsidRPr="00D2588E" w:rsidRDefault="00AA0F8D"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Turned to a FAR</w:t>
            </w:r>
            <w:r w:rsidR="00077F8B" w:rsidRPr="00D2588E">
              <w:rPr>
                <w:rFonts w:asciiTheme="majorHAnsi" w:eastAsia="Verdana" w:hAnsiTheme="majorHAnsi" w:cs="Verdana"/>
                <w:sz w:val="20"/>
                <w:szCs w:val="20"/>
                <w14:cntxtAlts w14:val="0"/>
              </w:rPr>
              <w:t xml:space="preserve">, </w:t>
            </w:r>
            <w:r w:rsidR="00077F8B" w:rsidRPr="00D2588E">
              <w:rPr>
                <w:rFonts w:asciiTheme="majorHAnsi" w:hAnsiTheme="majorHAnsi"/>
                <w:color w:val="00B0F0"/>
                <w:sz w:val="20"/>
                <w:szCs w:val="20"/>
                <w:shd w:val="clear" w:color="auto" w:fill="FFFFFF" w:themeFill="background1"/>
              </w:rPr>
              <w:t>Select the applicable option</w:t>
            </w:r>
          </w:p>
        </w:tc>
      </w:tr>
      <w:tr w:rsidR="00F815E4" w:rsidRPr="00D2588E" w14:paraId="37951048" w14:textId="77777777" w:rsidTr="00BA1080">
        <w:trPr>
          <w:trHeight w:val="261"/>
        </w:trPr>
        <w:tc>
          <w:tcPr>
            <w:tcW w:w="2268" w:type="dxa"/>
            <w:tcBorders>
              <w:top w:val="single" w:sz="6" w:space="0" w:color="auto"/>
              <w:left w:val="nil"/>
              <w:bottom w:val="single" w:sz="6" w:space="0" w:color="auto"/>
              <w:right w:val="single" w:sz="6" w:space="0" w:color="auto"/>
            </w:tcBorders>
          </w:tcPr>
          <w:p w14:paraId="1F9BEF32" w14:textId="77777777" w:rsidR="00F815E4" w:rsidRPr="00D2588E"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tcPr>
          <w:p w14:paraId="3C3425A5" w14:textId="57BB47CD" w:rsidR="00F815E4" w:rsidRPr="00D2588E"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The VVB shall raise a Clarification Request (CL) if information is insufficient or not clear enough to determine whether the applicable GS4GG requirements and procedures have been met.</w:t>
            </w:r>
          </w:p>
        </w:tc>
      </w:tr>
      <w:tr w:rsidR="00F815E4" w:rsidRPr="00D2588E" w14:paraId="1A0FDFA7" w14:textId="77777777">
        <w:trPr>
          <w:trHeight w:val="261"/>
        </w:trPr>
        <w:tc>
          <w:tcPr>
            <w:tcW w:w="2268" w:type="dxa"/>
            <w:tcBorders>
              <w:top w:val="single" w:sz="6" w:space="0" w:color="auto"/>
              <w:left w:val="nil"/>
              <w:bottom w:val="single" w:sz="6" w:space="0" w:color="auto"/>
              <w:right w:val="single" w:sz="6" w:space="0" w:color="auto"/>
            </w:tcBorders>
          </w:tcPr>
          <w:p w14:paraId="6C9E7A83" w14:textId="77777777" w:rsidR="00F815E4" w:rsidRPr="00D2588E"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16CEE40F" w14:textId="116D47F6" w:rsidR="00F815E4" w:rsidRPr="00D2588E"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Summarize the response or explanation addressing the CL.</w:t>
            </w:r>
          </w:p>
        </w:tc>
      </w:tr>
      <w:tr w:rsidR="00F815E4" w:rsidRPr="00D2588E" w14:paraId="7D9BA937" w14:textId="77777777">
        <w:trPr>
          <w:trHeight w:val="261"/>
        </w:trPr>
        <w:tc>
          <w:tcPr>
            <w:tcW w:w="2268" w:type="dxa"/>
            <w:tcBorders>
              <w:top w:val="single" w:sz="6" w:space="0" w:color="auto"/>
              <w:left w:val="nil"/>
              <w:bottom w:val="single" w:sz="6" w:space="0" w:color="auto"/>
              <w:right w:val="single" w:sz="6" w:space="0" w:color="auto"/>
            </w:tcBorders>
          </w:tcPr>
          <w:p w14:paraId="6E03D917" w14:textId="77777777" w:rsidR="00F815E4" w:rsidRPr="00D2588E"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24AC35E0" w14:textId="2C19C6E7" w:rsidR="00F815E4" w:rsidRPr="00D2588E"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p>
        </w:tc>
      </w:tr>
      <w:tr w:rsidR="00F815E4" w:rsidRPr="00D2588E" w14:paraId="6A30C84E" w14:textId="77777777" w:rsidTr="00BA1080">
        <w:trPr>
          <w:trHeight w:val="261"/>
        </w:trPr>
        <w:tc>
          <w:tcPr>
            <w:tcW w:w="2268" w:type="dxa"/>
            <w:tcBorders>
              <w:top w:val="single" w:sz="6" w:space="0" w:color="auto"/>
              <w:left w:val="nil"/>
              <w:bottom w:val="single" w:sz="6" w:space="0" w:color="auto"/>
              <w:right w:val="single" w:sz="6" w:space="0" w:color="auto"/>
            </w:tcBorders>
          </w:tcPr>
          <w:p w14:paraId="57B790D3" w14:textId="77777777" w:rsidR="00F815E4" w:rsidRPr="00D2588E"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383BD395" w14:textId="4F305443" w:rsidR="00F815E4" w:rsidRPr="00D2588E"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 xml:space="preserve">Present </w:t>
            </w:r>
            <w:r w:rsidR="00B06767" w:rsidRPr="00D2588E">
              <w:rPr>
                <w:rFonts w:asciiTheme="majorHAnsi" w:eastAsia="Times New Roman" w:hAnsiTheme="majorHAnsi" w:cs="Times New Roman (Headings CS)"/>
                <w:color w:val="00B0F0"/>
                <w:sz w:val="20"/>
                <w:szCs w:val="20"/>
                <w:lang w:val="en-US"/>
                <w14:cntxtAlts w14:val="0"/>
              </w:rPr>
              <w:t>an</w:t>
            </w:r>
            <w:r w:rsidRPr="00D2588E">
              <w:rPr>
                <w:rFonts w:asciiTheme="majorHAnsi" w:eastAsia="Times New Roman" w:hAnsiTheme="majorHAnsi" w:cs="Times New Roman (Headings CS)"/>
                <w:color w:val="00B0F0"/>
                <w:sz w:val="20"/>
                <w:szCs w:val="20"/>
                <w:lang w:val="en-US"/>
                <w14:cntxtAlts w14:val="0"/>
              </w:rPr>
              <w:t xml:space="preserve"> assessment of the response and supporting evidence, concluding whether the CL is satisfactorily addressed or if further clarification is required.</w:t>
            </w:r>
          </w:p>
        </w:tc>
      </w:tr>
    </w:tbl>
    <w:p w14:paraId="6C81359F" w14:textId="77777777" w:rsidR="00AA0F8D" w:rsidRPr="00D2588E" w:rsidRDefault="00AA0F8D" w:rsidP="00AA0F8D">
      <w:pPr>
        <w:spacing w:line="276" w:lineRule="auto"/>
        <w:rPr>
          <w:rFonts w:asciiTheme="majorHAnsi" w:hAnsiTheme="majorHAnsi"/>
          <w:sz w:val="20"/>
          <w:szCs w:val="20"/>
        </w:rPr>
      </w:pPr>
    </w:p>
    <w:p w14:paraId="33F2F412" w14:textId="4800C380" w:rsidR="00AA0F8D" w:rsidRPr="00D2588E" w:rsidRDefault="00AA0F8D" w:rsidP="00AA0F8D">
      <w:pPr>
        <w:spacing w:line="276" w:lineRule="auto"/>
        <w:rPr>
          <w:rFonts w:asciiTheme="majorHAnsi" w:hAnsiTheme="majorHAnsi"/>
          <w:b/>
          <w:bCs/>
          <w:i/>
          <w:iCs/>
          <w:sz w:val="20"/>
          <w:szCs w:val="20"/>
        </w:rPr>
      </w:pPr>
      <w:r w:rsidRPr="00D2588E">
        <w:rPr>
          <w:rFonts w:asciiTheme="majorHAnsi" w:hAnsiTheme="majorHAnsi"/>
          <w:b/>
          <w:bCs/>
          <w:i/>
          <w:iCs/>
          <w:sz w:val="20"/>
          <w:szCs w:val="20"/>
        </w:rPr>
        <w:t>Section 2: CARs from the verification</w:t>
      </w:r>
    </w:p>
    <w:tbl>
      <w:tblPr>
        <w:tblStyle w:val="TableGrid1"/>
        <w:tblW w:w="9639" w:type="dxa"/>
        <w:tblLayout w:type="fixed"/>
        <w:tblLook w:val="0000" w:firstRow="0" w:lastRow="0" w:firstColumn="0" w:lastColumn="0" w:noHBand="0" w:noVBand="0"/>
      </w:tblPr>
      <w:tblGrid>
        <w:gridCol w:w="2268"/>
        <w:gridCol w:w="7371"/>
      </w:tblGrid>
      <w:tr w:rsidR="00567EDE" w:rsidRPr="00D2588E" w14:paraId="76051368" w14:textId="77777777">
        <w:trPr>
          <w:trHeight w:val="261"/>
        </w:trPr>
        <w:tc>
          <w:tcPr>
            <w:tcW w:w="2268" w:type="dxa"/>
            <w:tcBorders>
              <w:top w:val="single" w:sz="6" w:space="0" w:color="auto"/>
              <w:left w:val="nil"/>
              <w:bottom w:val="single" w:sz="6" w:space="0" w:color="auto"/>
              <w:right w:val="single" w:sz="6" w:space="0" w:color="auto"/>
            </w:tcBorders>
          </w:tcPr>
          <w:p w14:paraId="0A8A322E" w14:textId="77777777" w:rsidR="00567EDE" w:rsidRPr="00D2588E" w:rsidRDefault="00567EDE" w:rsidP="00567E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CAR ID</w:t>
            </w:r>
          </w:p>
        </w:tc>
        <w:tc>
          <w:tcPr>
            <w:tcW w:w="7371" w:type="dxa"/>
            <w:tcBorders>
              <w:top w:val="single" w:sz="6" w:space="0" w:color="auto"/>
              <w:left w:val="nil"/>
              <w:bottom w:val="single" w:sz="6" w:space="0" w:color="auto"/>
              <w:right w:val="nil"/>
            </w:tcBorders>
          </w:tcPr>
          <w:p w14:paraId="72B3C7CE" w14:textId="175C4A5A" w:rsidR="00567EDE" w:rsidRPr="00D2588E" w:rsidRDefault="00567EDE"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Insert here</w:t>
            </w:r>
          </w:p>
        </w:tc>
      </w:tr>
      <w:tr w:rsidR="00567EDE" w:rsidRPr="00D2588E" w14:paraId="559F8A52" w14:textId="77777777">
        <w:trPr>
          <w:trHeight w:val="261"/>
        </w:trPr>
        <w:tc>
          <w:tcPr>
            <w:tcW w:w="2268" w:type="dxa"/>
            <w:tcBorders>
              <w:top w:val="single" w:sz="6" w:space="0" w:color="auto"/>
              <w:left w:val="nil"/>
              <w:bottom w:val="single" w:sz="6" w:space="0" w:color="auto"/>
              <w:right w:val="single" w:sz="6" w:space="0" w:color="auto"/>
            </w:tcBorders>
          </w:tcPr>
          <w:p w14:paraId="3BC67A70" w14:textId="77777777" w:rsidR="00567EDE" w:rsidRPr="00D2588E" w:rsidRDefault="00567EDE" w:rsidP="00567E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853E5B1" w14:textId="62972DC5" w:rsidR="00567EDE" w:rsidRPr="00D2588E" w:rsidRDefault="00567EDE"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Indicate the relevant section of the monitoring report where the issue was identified.</w:t>
            </w:r>
          </w:p>
        </w:tc>
      </w:tr>
      <w:tr w:rsidR="00567EDE" w:rsidRPr="00D2588E" w14:paraId="503AAEDA" w14:textId="77777777">
        <w:trPr>
          <w:trHeight w:val="261"/>
        </w:trPr>
        <w:tc>
          <w:tcPr>
            <w:tcW w:w="2268" w:type="dxa"/>
            <w:tcBorders>
              <w:top w:val="single" w:sz="6" w:space="0" w:color="auto"/>
              <w:left w:val="nil"/>
              <w:bottom w:val="single" w:sz="6" w:space="0" w:color="auto"/>
              <w:right w:val="single" w:sz="6" w:space="0" w:color="auto"/>
            </w:tcBorders>
          </w:tcPr>
          <w:p w14:paraId="648A4F84" w14:textId="77777777" w:rsidR="00567EDE" w:rsidRPr="00D2588E" w:rsidRDefault="00567EDE" w:rsidP="00567E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29197217" w14:textId="418F30DB" w:rsidR="00567EDE" w:rsidRPr="00D2588E" w:rsidRDefault="00567EDE"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Date should be in dd/mm/</w:t>
            </w:r>
            <w:proofErr w:type="spellStart"/>
            <w:r w:rsidRPr="00D2588E">
              <w:rPr>
                <w:rFonts w:asciiTheme="majorHAnsi" w:eastAsia="Times New Roman" w:hAnsiTheme="majorHAnsi" w:cs="Times New Roman (Headings CS)"/>
                <w:color w:val="00B0F0"/>
                <w:sz w:val="20"/>
                <w:szCs w:val="20"/>
                <w14:cntxtAlts w14:val="0"/>
              </w:rPr>
              <w:t>yyyy</w:t>
            </w:r>
            <w:proofErr w:type="spellEnd"/>
            <w:r w:rsidRPr="00D2588E">
              <w:rPr>
                <w:rFonts w:asciiTheme="majorHAnsi" w:eastAsia="Times New Roman" w:hAnsiTheme="majorHAnsi" w:cs="Times New Roman (Headings CS)"/>
                <w:color w:val="00B0F0"/>
                <w:sz w:val="20"/>
                <w:szCs w:val="20"/>
                <w14:cntxtAlts w14:val="0"/>
              </w:rPr>
              <w:t xml:space="preserve"> format.</w:t>
            </w:r>
          </w:p>
        </w:tc>
      </w:tr>
      <w:tr w:rsidR="00AA0F8D" w:rsidRPr="00D2588E" w14:paraId="00A0265B" w14:textId="77777777">
        <w:trPr>
          <w:trHeight w:val="261"/>
        </w:trPr>
        <w:tc>
          <w:tcPr>
            <w:tcW w:w="2268" w:type="dxa"/>
            <w:tcBorders>
              <w:top w:val="single" w:sz="6" w:space="0" w:color="auto"/>
              <w:left w:val="nil"/>
              <w:bottom w:val="single" w:sz="6" w:space="0" w:color="auto"/>
              <w:right w:val="single" w:sz="6" w:space="0" w:color="auto"/>
            </w:tcBorders>
          </w:tcPr>
          <w:p w14:paraId="7652BA82" w14:textId="77777777" w:rsidR="00AA0F8D" w:rsidRPr="00D2588E" w:rsidRDefault="00AA0F8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5EC9FAD8" w14:textId="77777777" w:rsidR="00AA0F8D" w:rsidRPr="00D2588E" w:rsidRDefault="00AA0F8D" w:rsidP="007369A7">
            <w:pPr>
              <w:spacing w:line="276" w:lineRule="auto"/>
              <w:contextualSpacing w:val="0"/>
              <w:jc w:val="both"/>
              <w:rPr>
                <w:rFonts w:asciiTheme="majorHAnsi" w:eastAsia="Verdana" w:hAnsiTheme="majorHAnsi" w:cs="Verdana"/>
                <w:color w:val="515151"/>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w:t>
            </w:r>
            <w:r w:rsidRPr="00D2588E">
              <w:rPr>
                <w:rFonts w:asciiTheme="majorHAnsi" w:eastAsia="Verdana" w:hAnsiTheme="majorHAnsi" w:cs="Verdana"/>
                <w:color w:val="515151"/>
                <w:sz w:val="20"/>
                <w:szCs w:val="20"/>
                <w14:cntxtAlts w14:val="0"/>
              </w:rPr>
              <w:t>Open</w:t>
            </w:r>
          </w:p>
          <w:p w14:paraId="05A926C9" w14:textId="77777777" w:rsidR="00AA0F8D" w:rsidRPr="00D2588E" w:rsidRDefault="00AA0F8D" w:rsidP="007369A7">
            <w:pPr>
              <w:spacing w:line="276" w:lineRule="auto"/>
              <w:contextualSpacing w:val="0"/>
              <w:jc w:val="both"/>
              <w:rPr>
                <w:rFonts w:asciiTheme="majorHAnsi" w:eastAsia="Verdana" w:hAnsiTheme="majorHAnsi" w:cs="Verdana"/>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Closed</w:t>
            </w:r>
          </w:p>
          <w:p w14:paraId="4541993A" w14:textId="77777777" w:rsidR="00AA0F8D" w:rsidRPr="00D2588E" w:rsidRDefault="00AA0F8D"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Turned to a FAR</w:t>
            </w:r>
          </w:p>
        </w:tc>
      </w:tr>
      <w:tr w:rsidR="00CB7A65" w:rsidRPr="00D2588E" w14:paraId="46E9E017" w14:textId="77777777" w:rsidTr="00BA1080">
        <w:trPr>
          <w:trHeight w:val="261"/>
        </w:trPr>
        <w:tc>
          <w:tcPr>
            <w:tcW w:w="2268" w:type="dxa"/>
            <w:tcBorders>
              <w:top w:val="single" w:sz="6" w:space="0" w:color="auto"/>
              <w:left w:val="nil"/>
              <w:bottom w:val="single" w:sz="6" w:space="0" w:color="auto"/>
              <w:right w:val="single" w:sz="6" w:space="0" w:color="auto"/>
            </w:tcBorders>
          </w:tcPr>
          <w:p w14:paraId="1AEC3432" w14:textId="77777777" w:rsidR="00CB7A65" w:rsidRPr="00D2588E"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Description of CAR</w:t>
            </w:r>
          </w:p>
        </w:tc>
        <w:tc>
          <w:tcPr>
            <w:tcW w:w="7371" w:type="dxa"/>
            <w:tcBorders>
              <w:top w:val="single" w:sz="6" w:space="0" w:color="auto"/>
              <w:left w:val="nil"/>
              <w:bottom w:val="single" w:sz="6" w:space="0" w:color="auto"/>
              <w:right w:val="nil"/>
            </w:tcBorders>
          </w:tcPr>
          <w:p w14:paraId="2B29A006" w14:textId="00C148B1"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D2588E">
              <w:rPr>
                <w:rFonts w:asciiTheme="majorHAnsi" w:eastAsia="Times New Roman" w:hAnsiTheme="majorHAnsi" w:cs="Times New Roman (Headings CS)"/>
                <w:color w:val="00B0F0"/>
                <w:sz w:val="20"/>
                <w:szCs w:val="20"/>
                <w:lang w:val="en-US"/>
                <w14:cntxtAlts w14:val="0"/>
              </w:rPr>
              <w:t>The VVB shall raise a Corrective Action Request (CAR) if one of the following situations occurs:</w:t>
            </w:r>
          </w:p>
          <w:p w14:paraId="76ECC81D" w14:textId="77777777"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D2588E">
              <w:rPr>
                <w:rFonts w:asciiTheme="majorHAnsi" w:eastAsia="Times New Roman" w:hAnsiTheme="majorHAnsi" w:cs="Times New Roman (Headings CS)"/>
                <w:color w:val="00B0F0"/>
                <w:sz w:val="20"/>
                <w:szCs w:val="20"/>
                <w:lang w:val="en-US"/>
                <w14:cntxtAlts w14:val="0"/>
              </w:rPr>
              <w:t>a. The Project Developer(s) has made mistakes that will influence the ability of the proposed project to achieve real, measurable, verifiable and additional emission reductions/GHG Removals and SDG impacts (e.g., establishment of inaccurate baseline scenario(s), implementation of incorrect/inapplicable methodological steps and/or data and parameter values for calculation of emission reductions and SDG impacts, adoption of erroneous estimations/assumptions for demonstration of additionality etc.)</w:t>
            </w:r>
          </w:p>
          <w:p w14:paraId="74C5FABE" w14:textId="77777777"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D2588E">
              <w:rPr>
                <w:rFonts w:asciiTheme="majorHAnsi" w:eastAsia="Times New Roman" w:hAnsiTheme="majorHAnsi" w:cs="Times New Roman (Headings CS)"/>
                <w:color w:val="00B0F0"/>
                <w:sz w:val="20"/>
                <w:szCs w:val="20"/>
                <w:lang w:val="en-US"/>
                <w14:cntxtAlts w14:val="0"/>
              </w:rPr>
              <w:t>b. The applicable GS4GG requirements and procedures have not been met (e.g., partial or complete non-compliance with applicable regulatory documents)</w:t>
            </w:r>
          </w:p>
          <w:p w14:paraId="729B3269" w14:textId="6A312EC0"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c. There is a risk that GHG emission reductions and SDG impacts cannot be monitored or calculated.</w:t>
            </w:r>
          </w:p>
        </w:tc>
      </w:tr>
      <w:tr w:rsidR="00CB7A65" w:rsidRPr="00D2588E" w14:paraId="5FCE4F5A" w14:textId="77777777">
        <w:trPr>
          <w:trHeight w:val="261"/>
        </w:trPr>
        <w:tc>
          <w:tcPr>
            <w:tcW w:w="2268" w:type="dxa"/>
            <w:tcBorders>
              <w:top w:val="single" w:sz="6" w:space="0" w:color="auto"/>
              <w:left w:val="nil"/>
              <w:bottom w:val="single" w:sz="6" w:space="0" w:color="auto"/>
              <w:right w:val="single" w:sz="6" w:space="0" w:color="auto"/>
            </w:tcBorders>
          </w:tcPr>
          <w:p w14:paraId="1546B0D8" w14:textId="77777777" w:rsidR="00CB7A65" w:rsidRPr="00D2588E"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53FB03D1" w14:textId="2CD620D5"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Summarize the response or explanation addressing the CAR.</w:t>
            </w:r>
          </w:p>
        </w:tc>
      </w:tr>
      <w:tr w:rsidR="00CB7A65" w:rsidRPr="00D2588E" w14:paraId="3AFE4B7E" w14:textId="77777777">
        <w:trPr>
          <w:trHeight w:val="261"/>
        </w:trPr>
        <w:tc>
          <w:tcPr>
            <w:tcW w:w="2268" w:type="dxa"/>
            <w:tcBorders>
              <w:top w:val="single" w:sz="6" w:space="0" w:color="auto"/>
              <w:left w:val="nil"/>
              <w:bottom w:val="single" w:sz="6" w:space="0" w:color="auto"/>
              <w:right w:val="single" w:sz="6" w:space="0" w:color="auto"/>
            </w:tcBorders>
          </w:tcPr>
          <w:p w14:paraId="08C71527" w14:textId="77777777" w:rsidR="00CB7A65" w:rsidRPr="00D2588E"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58832A65" w14:textId="247AF21D"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r w:rsidR="007369A7" w:rsidRPr="00D2588E">
              <w:rPr>
                <w:rFonts w:asciiTheme="majorHAnsi" w:eastAsia="Times New Roman" w:hAnsiTheme="majorHAnsi" w:cs="Times New Roman (Headings CS)"/>
                <w:color w:val="00B0F0"/>
                <w:sz w:val="20"/>
                <w:szCs w:val="20"/>
                <w:lang w:val="en-US"/>
                <w14:cntxtAlts w14:val="0"/>
              </w:rPr>
              <w:t>.</w:t>
            </w:r>
          </w:p>
        </w:tc>
      </w:tr>
      <w:tr w:rsidR="00CB7A65" w:rsidRPr="00D2588E" w14:paraId="42A8E756" w14:textId="77777777" w:rsidTr="00BA1080">
        <w:trPr>
          <w:trHeight w:val="261"/>
        </w:trPr>
        <w:tc>
          <w:tcPr>
            <w:tcW w:w="2268" w:type="dxa"/>
            <w:tcBorders>
              <w:top w:val="single" w:sz="6" w:space="0" w:color="auto"/>
              <w:left w:val="nil"/>
              <w:bottom w:val="single" w:sz="6" w:space="0" w:color="auto"/>
              <w:right w:val="single" w:sz="6" w:space="0" w:color="auto"/>
            </w:tcBorders>
          </w:tcPr>
          <w:p w14:paraId="48A302B4" w14:textId="77777777" w:rsidR="00CB7A65" w:rsidRPr="00D2588E"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30AB9CBE" w14:textId="01162988" w:rsidR="00CB7A65" w:rsidRPr="00D2588E"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CAR is satisfactorily addressed or if further clarification is required.</w:t>
            </w:r>
          </w:p>
        </w:tc>
      </w:tr>
    </w:tbl>
    <w:p w14:paraId="64BF9E90" w14:textId="77777777" w:rsidR="00AA0F8D" w:rsidRPr="00D2588E" w:rsidRDefault="00AA0F8D" w:rsidP="00AA0F8D">
      <w:pPr>
        <w:spacing w:line="276" w:lineRule="auto"/>
        <w:rPr>
          <w:rFonts w:asciiTheme="majorHAnsi" w:hAnsiTheme="majorHAnsi"/>
          <w:sz w:val="20"/>
          <w:szCs w:val="20"/>
        </w:rPr>
      </w:pPr>
    </w:p>
    <w:p w14:paraId="0B237E40" w14:textId="4E76C784" w:rsidR="00AA0F8D" w:rsidRPr="00D2588E" w:rsidRDefault="00AA0F8D" w:rsidP="00AA0F8D">
      <w:pPr>
        <w:spacing w:line="276" w:lineRule="auto"/>
        <w:rPr>
          <w:rFonts w:asciiTheme="majorHAnsi" w:hAnsiTheme="majorHAnsi"/>
          <w:b/>
          <w:bCs/>
          <w:i/>
          <w:iCs/>
          <w:sz w:val="20"/>
          <w:szCs w:val="20"/>
        </w:rPr>
      </w:pPr>
      <w:r w:rsidRPr="00D2588E">
        <w:rPr>
          <w:rFonts w:asciiTheme="majorHAnsi" w:hAnsiTheme="majorHAnsi"/>
          <w:b/>
          <w:bCs/>
          <w:i/>
          <w:iCs/>
          <w:sz w:val="20"/>
          <w:szCs w:val="20"/>
        </w:rPr>
        <w:t>Section 3: FARs from the verification</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A97764" w:rsidRPr="00D2588E" w14:paraId="0AC4CB55" w14:textId="77777777" w:rsidTr="001F6CF7">
        <w:trPr>
          <w:trHeight w:val="261"/>
        </w:trPr>
        <w:tc>
          <w:tcPr>
            <w:tcW w:w="2268" w:type="dxa"/>
            <w:tcBorders>
              <w:top w:val="single" w:sz="6" w:space="0" w:color="auto"/>
              <w:left w:val="nil"/>
              <w:bottom w:val="single" w:sz="6" w:space="0" w:color="auto"/>
              <w:right w:val="single" w:sz="6" w:space="0" w:color="auto"/>
            </w:tcBorders>
          </w:tcPr>
          <w:p w14:paraId="6BAF2242" w14:textId="77777777" w:rsidR="00A97764" w:rsidRPr="00D2588E" w:rsidRDefault="00A97764" w:rsidP="00A9776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38C222FB" w14:textId="17DC1C65" w:rsidR="00A97764" w:rsidRPr="00D2588E" w:rsidRDefault="00A97764" w:rsidP="00A9776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Insert here</w:t>
            </w:r>
          </w:p>
        </w:tc>
      </w:tr>
      <w:tr w:rsidR="00A97764" w:rsidRPr="00D2588E" w14:paraId="649C314E" w14:textId="77777777" w:rsidTr="001F6CF7">
        <w:trPr>
          <w:trHeight w:val="261"/>
        </w:trPr>
        <w:tc>
          <w:tcPr>
            <w:tcW w:w="2268" w:type="dxa"/>
            <w:tcBorders>
              <w:top w:val="single" w:sz="6" w:space="0" w:color="auto"/>
              <w:left w:val="nil"/>
              <w:bottom w:val="single" w:sz="6" w:space="0" w:color="auto"/>
              <w:right w:val="single" w:sz="6" w:space="0" w:color="auto"/>
            </w:tcBorders>
          </w:tcPr>
          <w:p w14:paraId="3AB92EAE" w14:textId="77777777" w:rsidR="00A97764" w:rsidRPr="00D2588E" w:rsidRDefault="00A97764" w:rsidP="00A9776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D40A8E4" w14:textId="7FC1F9F1" w:rsidR="00A97764" w:rsidRPr="00D2588E" w:rsidRDefault="00A97764" w:rsidP="00A9776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Indicate the relevant section of the monitoring report where the issue was identified.</w:t>
            </w:r>
          </w:p>
        </w:tc>
      </w:tr>
      <w:tr w:rsidR="00A97764" w:rsidRPr="00D2588E" w14:paraId="78D54617" w14:textId="77777777" w:rsidTr="001F6CF7">
        <w:trPr>
          <w:trHeight w:val="261"/>
        </w:trPr>
        <w:tc>
          <w:tcPr>
            <w:tcW w:w="2268" w:type="dxa"/>
            <w:tcBorders>
              <w:top w:val="single" w:sz="6" w:space="0" w:color="auto"/>
              <w:left w:val="nil"/>
              <w:bottom w:val="single" w:sz="6" w:space="0" w:color="auto"/>
              <w:right w:val="single" w:sz="6" w:space="0" w:color="auto"/>
            </w:tcBorders>
          </w:tcPr>
          <w:p w14:paraId="571C6E8D" w14:textId="77777777" w:rsidR="00A97764" w:rsidRPr="00D2588E" w:rsidRDefault="00A97764" w:rsidP="00A9776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8CA02AB" w14:textId="0011426D" w:rsidR="00A97764" w:rsidRPr="00D2588E" w:rsidRDefault="00A97764" w:rsidP="00A9776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Date should be in dd/mm/</w:t>
            </w:r>
            <w:proofErr w:type="spellStart"/>
            <w:r w:rsidRPr="00D2588E">
              <w:rPr>
                <w:rFonts w:asciiTheme="majorHAnsi" w:eastAsia="Times New Roman" w:hAnsiTheme="majorHAnsi" w:cs="Times New Roman (Headings CS)"/>
                <w:color w:val="00B0F0"/>
                <w:sz w:val="20"/>
                <w:szCs w:val="20"/>
                <w14:cntxtAlts w14:val="0"/>
              </w:rPr>
              <w:t>yyyy</w:t>
            </w:r>
            <w:proofErr w:type="spellEnd"/>
            <w:r w:rsidRPr="00D2588E">
              <w:rPr>
                <w:rFonts w:asciiTheme="majorHAnsi" w:eastAsia="Times New Roman" w:hAnsiTheme="majorHAnsi" w:cs="Times New Roman (Headings CS)"/>
                <w:color w:val="00B0F0"/>
                <w:sz w:val="20"/>
                <w:szCs w:val="20"/>
                <w14:cntxtAlts w14:val="0"/>
              </w:rPr>
              <w:t xml:space="preserve"> format.</w:t>
            </w:r>
          </w:p>
        </w:tc>
      </w:tr>
      <w:tr w:rsidR="00AA0F8D" w:rsidRPr="00D2588E" w14:paraId="0EB21EAE" w14:textId="77777777" w:rsidTr="001F6CF7">
        <w:trPr>
          <w:trHeight w:val="261"/>
        </w:trPr>
        <w:tc>
          <w:tcPr>
            <w:tcW w:w="2268" w:type="dxa"/>
            <w:tcBorders>
              <w:top w:val="single" w:sz="6" w:space="0" w:color="auto"/>
              <w:left w:val="nil"/>
              <w:bottom w:val="single" w:sz="6" w:space="0" w:color="auto"/>
              <w:right w:val="single" w:sz="6" w:space="0" w:color="auto"/>
            </w:tcBorders>
          </w:tcPr>
          <w:p w14:paraId="28EED6D2" w14:textId="77777777" w:rsidR="00AA0F8D" w:rsidRPr="00D2588E" w:rsidRDefault="00AA0F8D" w:rsidP="001F6CF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6DB3F082" w14:textId="77777777" w:rsidR="00AA0F8D" w:rsidRPr="00D2588E" w:rsidRDefault="00AA0F8D" w:rsidP="001F6CF7">
            <w:pPr>
              <w:spacing w:line="276" w:lineRule="auto"/>
              <w:contextualSpacing w:val="0"/>
              <w:rPr>
                <w:rFonts w:asciiTheme="majorHAnsi" w:eastAsia="Verdana" w:hAnsiTheme="majorHAnsi" w:cs="Verdana"/>
                <w:color w:val="515151"/>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w:t>
            </w:r>
            <w:r w:rsidRPr="00D2588E">
              <w:rPr>
                <w:rFonts w:asciiTheme="majorHAnsi" w:eastAsia="Verdana" w:hAnsiTheme="majorHAnsi" w:cs="Verdana"/>
                <w:color w:val="515151"/>
                <w:sz w:val="20"/>
                <w:szCs w:val="20"/>
                <w14:cntxtAlts w14:val="0"/>
              </w:rPr>
              <w:t>Open</w:t>
            </w:r>
          </w:p>
          <w:p w14:paraId="2B1E8A3D" w14:textId="77777777" w:rsidR="00AA0F8D" w:rsidRPr="00D2588E" w:rsidRDefault="00AA0F8D" w:rsidP="001F6CF7">
            <w:pPr>
              <w:spacing w:line="276" w:lineRule="auto"/>
              <w:contextualSpacing w:val="0"/>
              <w:rPr>
                <w:rFonts w:asciiTheme="majorHAnsi" w:eastAsia="Verdana" w:hAnsiTheme="majorHAnsi" w:cs="Verdana"/>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Closed</w:t>
            </w:r>
          </w:p>
          <w:p w14:paraId="4DAA05EC" w14:textId="77777777" w:rsidR="00AA0F8D" w:rsidRPr="00D2588E" w:rsidRDefault="00AA0F8D" w:rsidP="001F6CF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Turned to a FAR</w:t>
            </w:r>
          </w:p>
        </w:tc>
      </w:tr>
      <w:tr w:rsidR="0018505E" w:rsidRPr="00D2588E" w14:paraId="7873AA49" w14:textId="77777777" w:rsidTr="00BA1080">
        <w:trPr>
          <w:trHeight w:val="261"/>
        </w:trPr>
        <w:tc>
          <w:tcPr>
            <w:tcW w:w="2268" w:type="dxa"/>
            <w:tcBorders>
              <w:top w:val="single" w:sz="6" w:space="0" w:color="auto"/>
              <w:left w:val="nil"/>
              <w:bottom w:val="single" w:sz="6" w:space="0" w:color="auto"/>
              <w:right w:val="single" w:sz="6" w:space="0" w:color="auto"/>
            </w:tcBorders>
          </w:tcPr>
          <w:p w14:paraId="624FBAEC" w14:textId="77777777" w:rsidR="0018505E" w:rsidRPr="00D2588E"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27C2D50A" w14:textId="7848E987" w:rsidR="0018505E" w:rsidRPr="00D2588E"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The VVB shall raise a Forward Action Request (FAR) during validation to identify issues related to project implementation that require review during the first verification(s) of the proposed project, (e.g., confirm implementation status of the activity, establishing the technical specifications of the equipment installed, demonstrating compliance with relevant monitoring/measurement requirements etc.)</w:t>
            </w:r>
          </w:p>
        </w:tc>
      </w:tr>
      <w:tr w:rsidR="0018505E" w:rsidRPr="00D2588E" w14:paraId="2F7B7BE9" w14:textId="77777777" w:rsidTr="001F6CF7">
        <w:trPr>
          <w:trHeight w:val="261"/>
        </w:trPr>
        <w:tc>
          <w:tcPr>
            <w:tcW w:w="2268" w:type="dxa"/>
            <w:tcBorders>
              <w:top w:val="single" w:sz="6" w:space="0" w:color="auto"/>
              <w:left w:val="nil"/>
              <w:bottom w:val="single" w:sz="6" w:space="0" w:color="auto"/>
              <w:right w:val="single" w:sz="6" w:space="0" w:color="auto"/>
            </w:tcBorders>
          </w:tcPr>
          <w:p w14:paraId="0858A191" w14:textId="77777777" w:rsidR="0018505E" w:rsidRPr="00D2588E"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4B3AF2A5" w14:textId="719D3A0C" w:rsidR="0018505E" w:rsidRPr="00D2588E"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Summarize the response or explanation addressing the FAR.</w:t>
            </w:r>
          </w:p>
        </w:tc>
      </w:tr>
      <w:tr w:rsidR="0018505E" w:rsidRPr="00D2588E" w14:paraId="773F1B6F" w14:textId="77777777" w:rsidTr="001F6CF7">
        <w:trPr>
          <w:trHeight w:val="261"/>
        </w:trPr>
        <w:tc>
          <w:tcPr>
            <w:tcW w:w="2268" w:type="dxa"/>
            <w:tcBorders>
              <w:top w:val="single" w:sz="6" w:space="0" w:color="auto"/>
              <w:left w:val="nil"/>
              <w:bottom w:val="single" w:sz="6" w:space="0" w:color="auto"/>
              <w:right w:val="single" w:sz="6" w:space="0" w:color="auto"/>
            </w:tcBorders>
          </w:tcPr>
          <w:p w14:paraId="2F4D5690" w14:textId="77777777" w:rsidR="0018505E" w:rsidRPr="00D2588E"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44FE9FA3" w14:textId="268444BD" w:rsidR="0018505E" w:rsidRPr="00D2588E"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r w:rsidR="006350C0" w:rsidRPr="00D2588E">
              <w:rPr>
                <w:rFonts w:asciiTheme="majorHAnsi" w:eastAsia="Times New Roman" w:hAnsiTheme="majorHAnsi" w:cs="Times New Roman (Headings CS)"/>
                <w:color w:val="00B0F0"/>
                <w:sz w:val="20"/>
                <w:szCs w:val="20"/>
                <w:lang w:val="en-US"/>
                <w14:cntxtAlts w14:val="0"/>
              </w:rPr>
              <w:t>.</w:t>
            </w:r>
          </w:p>
        </w:tc>
      </w:tr>
      <w:tr w:rsidR="0018505E" w:rsidRPr="00D2588E" w14:paraId="58FBCCA8" w14:textId="77777777" w:rsidTr="00BA1080">
        <w:trPr>
          <w:trHeight w:val="261"/>
        </w:trPr>
        <w:tc>
          <w:tcPr>
            <w:tcW w:w="2268" w:type="dxa"/>
            <w:tcBorders>
              <w:top w:val="single" w:sz="6" w:space="0" w:color="auto"/>
              <w:left w:val="nil"/>
              <w:bottom w:val="single" w:sz="6" w:space="0" w:color="auto"/>
              <w:right w:val="single" w:sz="6" w:space="0" w:color="auto"/>
            </w:tcBorders>
          </w:tcPr>
          <w:p w14:paraId="4B0C6EC1" w14:textId="77777777" w:rsidR="0018505E" w:rsidRPr="00D2588E"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3701BEA7" w14:textId="6CBAD2C5" w:rsidR="0018505E" w:rsidRPr="00D2588E"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FAR is satisfactorily addressed or if further clarification is required.</w:t>
            </w:r>
          </w:p>
        </w:tc>
      </w:tr>
    </w:tbl>
    <w:p w14:paraId="4CAA20F3" w14:textId="77777777" w:rsidR="0086612A" w:rsidRPr="00D2588E" w:rsidRDefault="0086612A">
      <w:pPr>
        <w:spacing w:line="276" w:lineRule="auto"/>
        <w:contextualSpacing w:val="0"/>
        <w:rPr>
          <w:rFonts w:asciiTheme="majorHAnsi" w:hAnsiTheme="majorHAnsi"/>
          <w:bCs/>
          <w:sz w:val="20"/>
          <w:szCs w:val="20"/>
        </w:rPr>
      </w:pPr>
    </w:p>
    <w:p w14:paraId="2B7856E8" w14:textId="15A29837" w:rsidR="00F1110D" w:rsidRPr="00D2588E" w:rsidRDefault="00F1110D" w:rsidP="00F1110D">
      <w:pPr>
        <w:spacing w:line="276" w:lineRule="auto"/>
        <w:rPr>
          <w:rFonts w:asciiTheme="majorHAnsi" w:hAnsiTheme="majorHAnsi"/>
          <w:b/>
          <w:bCs/>
          <w:i/>
          <w:iCs/>
          <w:sz w:val="20"/>
          <w:szCs w:val="20"/>
        </w:rPr>
      </w:pPr>
      <w:r w:rsidRPr="00D2588E">
        <w:rPr>
          <w:rFonts w:asciiTheme="majorHAnsi" w:hAnsiTheme="majorHAnsi"/>
          <w:b/>
          <w:bCs/>
          <w:i/>
          <w:iCs/>
          <w:sz w:val="20"/>
          <w:szCs w:val="20"/>
        </w:rPr>
        <w:t xml:space="preserve">Section 4: </w:t>
      </w:r>
      <w:r w:rsidR="00584B2D" w:rsidRPr="00D2588E">
        <w:rPr>
          <w:rFonts w:asciiTheme="majorHAnsi" w:hAnsiTheme="majorHAnsi"/>
          <w:b/>
          <w:bCs/>
          <w:i/>
          <w:iCs/>
          <w:sz w:val="20"/>
          <w:szCs w:val="20"/>
        </w:rPr>
        <w:t>FARs from the Design Certification or previous performance certification</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FF18F6" w:rsidRPr="00D2588E" w14:paraId="783932DE" w14:textId="77777777" w:rsidTr="00756E27">
        <w:trPr>
          <w:trHeight w:val="261"/>
        </w:trPr>
        <w:tc>
          <w:tcPr>
            <w:tcW w:w="2268" w:type="dxa"/>
            <w:tcBorders>
              <w:top w:val="single" w:sz="6" w:space="0" w:color="auto"/>
              <w:left w:val="nil"/>
              <w:bottom w:val="single" w:sz="6" w:space="0" w:color="auto"/>
              <w:right w:val="single" w:sz="6" w:space="0" w:color="auto"/>
            </w:tcBorders>
          </w:tcPr>
          <w:p w14:paraId="42AABAC7" w14:textId="77777777" w:rsidR="00FF18F6" w:rsidRPr="00D2588E" w:rsidRDefault="00FF18F6" w:rsidP="00FF18F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2ACC3C7C" w14:textId="4743CF5A" w:rsidR="00FF18F6" w:rsidRPr="00D2588E" w:rsidRDefault="00FF18F6"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Insert here</w:t>
            </w:r>
          </w:p>
        </w:tc>
      </w:tr>
      <w:tr w:rsidR="00FF18F6" w:rsidRPr="00D2588E" w14:paraId="31831436" w14:textId="77777777" w:rsidTr="00756E27">
        <w:trPr>
          <w:trHeight w:val="261"/>
        </w:trPr>
        <w:tc>
          <w:tcPr>
            <w:tcW w:w="2268" w:type="dxa"/>
            <w:tcBorders>
              <w:top w:val="single" w:sz="6" w:space="0" w:color="auto"/>
              <w:left w:val="nil"/>
              <w:bottom w:val="single" w:sz="6" w:space="0" w:color="auto"/>
              <w:right w:val="single" w:sz="6" w:space="0" w:color="auto"/>
            </w:tcBorders>
          </w:tcPr>
          <w:p w14:paraId="456155F9" w14:textId="77777777" w:rsidR="00FF18F6" w:rsidRPr="00D2588E" w:rsidRDefault="00FF18F6" w:rsidP="00FF18F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22C1DE1" w14:textId="18991E2D" w:rsidR="00FF18F6" w:rsidRPr="00D2588E" w:rsidRDefault="00FF18F6"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 xml:space="preserve">Indicate the relevant section of the </w:t>
            </w:r>
            <w:r w:rsidR="00CA33F1" w:rsidRPr="00D2588E">
              <w:rPr>
                <w:rFonts w:asciiTheme="majorHAnsi" w:eastAsia="Times New Roman" w:hAnsiTheme="majorHAnsi" w:cs="Times New Roman (Headings CS)"/>
                <w:color w:val="00B0F0"/>
                <w:sz w:val="20"/>
                <w:szCs w:val="20"/>
                <w:lang w:val="en-US"/>
                <w14:cntxtAlts w14:val="0"/>
              </w:rPr>
              <w:t>PDD or monitoring report</w:t>
            </w:r>
            <w:r w:rsidRPr="00D2588E">
              <w:rPr>
                <w:rFonts w:asciiTheme="majorHAnsi" w:eastAsia="Times New Roman" w:hAnsiTheme="majorHAnsi" w:cs="Times New Roman (Headings CS)"/>
                <w:color w:val="00B0F0"/>
                <w:sz w:val="20"/>
                <w:szCs w:val="20"/>
                <w:lang w:val="en-US"/>
                <w14:cntxtAlts w14:val="0"/>
              </w:rPr>
              <w:t xml:space="preserve"> where the issue was identified.</w:t>
            </w:r>
          </w:p>
        </w:tc>
      </w:tr>
      <w:tr w:rsidR="00FF18F6" w:rsidRPr="00D2588E" w14:paraId="7A25BF41" w14:textId="77777777" w:rsidTr="00756E27">
        <w:trPr>
          <w:trHeight w:val="261"/>
        </w:trPr>
        <w:tc>
          <w:tcPr>
            <w:tcW w:w="2268" w:type="dxa"/>
            <w:tcBorders>
              <w:top w:val="single" w:sz="6" w:space="0" w:color="auto"/>
              <w:left w:val="nil"/>
              <w:bottom w:val="single" w:sz="6" w:space="0" w:color="auto"/>
              <w:right w:val="single" w:sz="6" w:space="0" w:color="auto"/>
            </w:tcBorders>
          </w:tcPr>
          <w:p w14:paraId="0CAB1C6F" w14:textId="77777777" w:rsidR="00FF18F6" w:rsidRPr="00D2588E" w:rsidRDefault="00FF18F6" w:rsidP="00FF18F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1B6E8660" w14:textId="059B8377" w:rsidR="00FF18F6" w:rsidRPr="00D2588E" w:rsidRDefault="00FF18F6"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Date should be in dd/mm/</w:t>
            </w:r>
            <w:proofErr w:type="spellStart"/>
            <w:r w:rsidRPr="00D2588E">
              <w:rPr>
                <w:rFonts w:asciiTheme="majorHAnsi" w:eastAsia="Times New Roman" w:hAnsiTheme="majorHAnsi" w:cs="Times New Roman (Headings CS)"/>
                <w:color w:val="00B0F0"/>
                <w:sz w:val="20"/>
                <w:szCs w:val="20"/>
                <w14:cntxtAlts w14:val="0"/>
              </w:rPr>
              <w:t>yyyy</w:t>
            </w:r>
            <w:proofErr w:type="spellEnd"/>
            <w:r w:rsidRPr="00D2588E">
              <w:rPr>
                <w:rFonts w:asciiTheme="majorHAnsi" w:eastAsia="Times New Roman" w:hAnsiTheme="majorHAnsi" w:cs="Times New Roman (Headings CS)"/>
                <w:color w:val="00B0F0"/>
                <w:sz w:val="20"/>
                <w:szCs w:val="20"/>
                <w14:cntxtAlts w14:val="0"/>
              </w:rPr>
              <w:t xml:space="preserve"> format.</w:t>
            </w:r>
          </w:p>
        </w:tc>
      </w:tr>
      <w:tr w:rsidR="00F1110D" w:rsidRPr="00D2588E" w14:paraId="491FAF18" w14:textId="77777777" w:rsidTr="00756E27">
        <w:trPr>
          <w:trHeight w:val="261"/>
        </w:trPr>
        <w:tc>
          <w:tcPr>
            <w:tcW w:w="2268" w:type="dxa"/>
            <w:tcBorders>
              <w:top w:val="single" w:sz="6" w:space="0" w:color="auto"/>
              <w:left w:val="nil"/>
              <w:bottom w:val="single" w:sz="6" w:space="0" w:color="auto"/>
              <w:right w:val="single" w:sz="6" w:space="0" w:color="auto"/>
            </w:tcBorders>
          </w:tcPr>
          <w:p w14:paraId="15270B2A" w14:textId="77777777" w:rsidR="00F1110D" w:rsidRPr="00D2588E" w:rsidRDefault="00F1110D" w:rsidP="00756E2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15E40920" w14:textId="77777777" w:rsidR="00F1110D" w:rsidRPr="00D2588E" w:rsidRDefault="00F1110D" w:rsidP="000B1A71">
            <w:pPr>
              <w:spacing w:line="276" w:lineRule="auto"/>
              <w:contextualSpacing w:val="0"/>
              <w:jc w:val="both"/>
              <w:rPr>
                <w:rFonts w:asciiTheme="majorHAnsi" w:eastAsia="Verdana" w:hAnsiTheme="majorHAnsi" w:cs="Verdana"/>
                <w:color w:val="515151"/>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w:t>
            </w:r>
            <w:r w:rsidRPr="00D2588E">
              <w:rPr>
                <w:rFonts w:asciiTheme="majorHAnsi" w:eastAsia="Verdana" w:hAnsiTheme="majorHAnsi" w:cs="Verdana"/>
                <w:color w:val="515151"/>
                <w:sz w:val="20"/>
                <w:szCs w:val="20"/>
                <w14:cntxtAlts w14:val="0"/>
              </w:rPr>
              <w:t>Open</w:t>
            </w:r>
          </w:p>
          <w:p w14:paraId="683ED34F" w14:textId="77777777" w:rsidR="00F1110D" w:rsidRPr="00D2588E" w:rsidRDefault="00F1110D" w:rsidP="000B1A71">
            <w:pPr>
              <w:spacing w:line="276" w:lineRule="auto"/>
              <w:contextualSpacing w:val="0"/>
              <w:jc w:val="both"/>
              <w:rPr>
                <w:rFonts w:asciiTheme="majorHAnsi" w:eastAsia="Verdana" w:hAnsiTheme="majorHAnsi" w:cs="Verdana"/>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Closed</w:t>
            </w:r>
          </w:p>
          <w:p w14:paraId="4D3D70DD" w14:textId="77777777" w:rsidR="00F1110D" w:rsidRPr="00D2588E" w:rsidRDefault="00F1110D"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Segoe UI Symbol" w:eastAsia="Segoe UI" w:hAnsi="Segoe UI Symbol" w:cs="Segoe UI Symbol"/>
                <w:sz w:val="20"/>
                <w:szCs w:val="20"/>
                <w14:cntxtAlts w14:val="0"/>
              </w:rPr>
              <w:t>☐</w:t>
            </w:r>
            <w:r w:rsidRPr="00D2588E">
              <w:rPr>
                <w:rFonts w:asciiTheme="majorHAnsi" w:eastAsia="Verdana" w:hAnsiTheme="majorHAnsi" w:cs="Verdana"/>
                <w:sz w:val="20"/>
                <w:szCs w:val="20"/>
                <w14:cntxtAlts w14:val="0"/>
              </w:rPr>
              <w:t xml:space="preserve"> Turned to a FAR</w:t>
            </w:r>
          </w:p>
        </w:tc>
      </w:tr>
      <w:tr w:rsidR="00577BB1" w:rsidRPr="00D2588E" w14:paraId="443DA715" w14:textId="77777777" w:rsidTr="00BA1080">
        <w:trPr>
          <w:trHeight w:val="261"/>
        </w:trPr>
        <w:tc>
          <w:tcPr>
            <w:tcW w:w="2268" w:type="dxa"/>
            <w:tcBorders>
              <w:top w:val="single" w:sz="6" w:space="0" w:color="auto"/>
              <w:left w:val="nil"/>
              <w:bottom w:val="single" w:sz="6" w:space="0" w:color="auto"/>
              <w:right w:val="single" w:sz="6" w:space="0" w:color="auto"/>
            </w:tcBorders>
          </w:tcPr>
          <w:p w14:paraId="5F8CF945" w14:textId="77777777" w:rsidR="00577BB1" w:rsidRPr="00D2588E"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3E43A5D5" w14:textId="50E099A1" w:rsidR="00577BB1" w:rsidRPr="00D2588E" w:rsidRDefault="00577BB1"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14:cntxtAlts w14:val="0"/>
              </w:rPr>
              <w:t xml:space="preserve">Describe </w:t>
            </w:r>
            <w:r w:rsidRPr="00D2588E">
              <w:rPr>
                <w:rFonts w:asciiTheme="majorHAnsi" w:eastAsia="Times New Roman" w:hAnsiTheme="majorHAnsi" w:cs="Times New Roman (Headings CS)"/>
                <w:color w:val="00B0F0"/>
                <w:sz w:val="20"/>
                <w:szCs w:val="20"/>
                <w:lang w:val="en-US"/>
                <w14:cntxtAlts w14:val="0"/>
              </w:rPr>
              <w:t xml:space="preserve">the Forward Action Requests (if any) from </w:t>
            </w:r>
            <w:r w:rsidR="00207668" w:rsidRPr="00D2588E">
              <w:rPr>
                <w:rFonts w:asciiTheme="majorHAnsi" w:eastAsia="Times New Roman" w:hAnsiTheme="majorHAnsi" w:cs="Times New Roman (Headings CS)"/>
                <w:color w:val="00B0F0"/>
                <w:sz w:val="20"/>
                <w:szCs w:val="20"/>
                <w:lang w:val="en-US"/>
                <w14:cntxtAlts w14:val="0"/>
              </w:rPr>
              <w:t xml:space="preserve">the </w:t>
            </w:r>
            <w:r w:rsidR="00207668" w:rsidRPr="00D2588E">
              <w:rPr>
                <w:rFonts w:asciiTheme="majorHAnsi" w:hAnsiTheme="majorHAnsi"/>
                <w:color w:val="00B0F0"/>
                <w:sz w:val="20"/>
                <w:szCs w:val="20"/>
              </w:rPr>
              <w:t>Design</w:t>
            </w:r>
            <w:r w:rsidR="00207668" w:rsidRPr="00D2588E">
              <w:rPr>
                <w:rFonts w:asciiTheme="majorHAnsi" w:eastAsia="Times New Roman" w:hAnsiTheme="majorHAnsi" w:cs="Times New Roman (Headings CS)"/>
                <w:color w:val="00B0F0"/>
                <w:sz w:val="20"/>
                <w:szCs w:val="20"/>
                <w:lang w:val="en-US"/>
                <w14:cntxtAlts w14:val="0"/>
              </w:rPr>
              <w:t xml:space="preserve"> Certification or previous performance certification</w:t>
            </w:r>
            <w:r w:rsidR="00631F45" w:rsidRPr="00D2588E">
              <w:rPr>
                <w:rFonts w:asciiTheme="majorHAnsi" w:eastAsia="Times New Roman" w:hAnsiTheme="majorHAnsi" w:cs="Times New Roman (Headings CS)"/>
                <w:color w:val="00B0F0"/>
                <w:sz w:val="20"/>
                <w:szCs w:val="20"/>
                <w:lang w:val="en-US"/>
                <w14:cntxtAlts w14:val="0"/>
              </w:rPr>
              <w:t>.</w:t>
            </w:r>
          </w:p>
        </w:tc>
      </w:tr>
      <w:tr w:rsidR="00577BB1" w:rsidRPr="00D2588E" w14:paraId="17AE41BD" w14:textId="77777777" w:rsidTr="00756E27">
        <w:trPr>
          <w:trHeight w:val="261"/>
        </w:trPr>
        <w:tc>
          <w:tcPr>
            <w:tcW w:w="2268" w:type="dxa"/>
            <w:tcBorders>
              <w:top w:val="single" w:sz="6" w:space="0" w:color="auto"/>
              <w:left w:val="nil"/>
              <w:bottom w:val="single" w:sz="6" w:space="0" w:color="auto"/>
              <w:right w:val="single" w:sz="6" w:space="0" w:color="auto"/>
            </w:tcBorders>
          </w:tcPr>
          <w:p w14:paraId="0C3FAE25" w14:textId="77777777" w:rsidR="00577BB1" w:rsidRPr="00D2588E"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020868EF" w14:textId="4EB714A5" w:rsidR="00577BB1" w:rsidRPr="00D2588E" w:rsidRDefault="00577BB1"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Summarize the response or explanation addressing the FAR.</w:t>
            </w:r>
          </w:p>
        </w:tc>
      </w:tr>
      <w:tr w:rsidR="00577BB1" w:rsidRPr="00D2588E" w14:paraId="2A122CD0" w14:textId="77777777" w:rsidTr="00756E27">
        <w:trPr>
          <w:trHeight w:val="261"/>
        </w:trPr>
        <w:tc>
          <w:tcPr>
            <w:tcW w:w="2268" w:type="dxa"/>
            <w:tcBorders>
              <w:top w:val="single" w:sz="6" w:space="0" w:color="auto"/>
              <w:left w:val="nil"/>
              <w:bottom w:val="single" w:sz="6" w:space="0" w:color="auto"/>
              <w:right w:val="single" w:sz="6" w:space="0" w:color="auto"/>
            </w:tcBorders>
          </w:tcPr>
          <w:p w14:paraId="131CA9E3" w14:textId="77777777" w:rsidR="00577BB1" w:rsidRPr="00D2588E"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4DAE12C0" w14:textId="5D20DD8F" w:rsidR="00577BB1" w:rsidRPr="00D2588E" w:rsidRDefault="00577BB1"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2588E">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r w:rsidR="00631F45" w:rsidRPr="00D2588E">
              <w:rPr>
                <w:rFonts w:asciiTheme="majorHAnsi" w:eastAsia="Times New Roman" w:hAnsiTheme="majorHAnsi" w:cs="Times New Roman (Headings CS)"/>
                <w:color w:val="00B0F0"/>
                <w:sz w:val="20"/>
                <w:szCs w:val="20"/>
                <w:lang w:val="en-US"/>
                <w14:cntxtAlts w14:val="0"/>
              </w:rPr>
              <w:t>.</w:t>
            </w:r>
          </w:p>
        </w:tc>
      </w:tr>
      <w:tr w:rsidR="00577BB1" w:rsidRPr="00D2588E" w14:paraId="424C7C45" w14:textId="77777777" w:rsidTr="00BA1080">
        <w:trPr>
          <w:trHeight w:val="261"/>
        </w:trPr>
        <w:tc>
          <w:tcPr>
            <w:tcW w:w="2268" w:type="dxa"/>
            <w:tcBorders>
              <w:top w:val="single" w:sz="6" w:space="0" w:color="auto"/>
              <w:left w:val="nil"/>
              <w:bottom w:val="single" w:sz="6" w:space="0" w:color="auto"/>
              <w:right w:val="single" w:sz="6" w:space="0" w:color="auto"/>
            </w:tcBorders>
          </w:tcPr>
          <w:p w14:paraId="164DF1F8" w14:textId="77777777" w:rsidR="00577BB1" w:rsidRPr="00D2588E"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2588E">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474878BB" w14:textId="65A9D934" w:rsidR="007D713E" w:rsidRPr="00D2588E" w:rsidRDefault="00577BB1" w:rsidP="000B1A71">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D2588E">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FAR is satisfactorily addressed or if further clarification is required.</w:t>
            </w:r>
          </w:p>
        </w:tc>
      </w:tr>
    </w:tbl>
    <w:p w14:paraId="45DD71AA" w14:textId="2CF78B0D" w:rsidR="00EF3031" w:rsidRDefault="00EF3031" w:rsidP="00B75668">
      <w:pPr>
        <w:pStyle w:val="Title"/>
        <w:rPr>
          <w:sz w:val="20"/>
          <w:szCs w:val="20"/>
          <w:lang w:val="en-GB"/>
        </w:rPr>
      </w:pPr>
    </w:p>
    <w:p w14:paraId="66EB034D" w14:textId="77777777" w:rsidR="00C206E5" w:rsidRPr="00C206E5" w:rsidRDefault="00C206E5" w:rsidP="00C206E5">
      <w:pPr>
        <w:rPr>
          <w:lang w:val="en-GB"/>
        </w:rPr>
      </w:pPr>
    </w:p>
    <w:p w14:paraId="4F0A8CAD" w14:textId="6A6528DC" w:rsidR="00B75668" w:rsidRPr="00D2588E" w:rsidRDefault="00B75668" w:rsidP="00B75668">
      <w:pPr>
        <w:pStyle w:val="Title"/>
        <w:rPr>
          <w:sz w:val="20"/>
          <w:szCs w:val="20"/>
          <w:lang w:val="en-GB"/>
        </w:rPr>
      </w:pPr>
      <w:r w:rsidRPr="00D2588E">
        <w:rPr>
          <w:sz w:val="20"/>
          <w:szCs w:val="20"/>
          <w:lang w:val="en-GB"/>
        </w:rPr>
        <w:t xml:space="preserve">Document Information </w:t>
      </w:r>
    </w:p>
    <w:p w14:paraId="62C3A9E1" w14:textId="77777777" w:rsidR="00B75668" w:rsidRPr="00D2588E" w:rsidRDefault="00B75668" w:rsidP="00B75668">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1530"/>
        <w:gridCol w:w="2160"/>
        <w:gridCol w:w="5932"/>
      </w:tblGrid>
      <w:tr w:rsidR="00B75668" w:rsidRPr="00D2588E" w14:paraId="22D1B3D0" w14:textId="77777777" w:rsidTr="00086E5D">
        <w:trPr>
          <w:cnfStyle w:val="100000000000" w:firstRow="1" w:lastRow="0" w:firstColumn="0" w:lastColumn="0" w:oddVBand="0" w:evenVBand="0" w:oddHBand="0" w:evenHBand="0" w:firstRowFirstColumn="0" w:firstRowLastColumn="0" w:lastRowFirstColumn="0" w:lastRowLastColumn="0"/>
        </w:trPr>
        <w:tc>
          <w:tcPr>
            <w:tcW w:w="1530" w:type="dxa"/>
          </w:tcPr>
          <w:p w14:paraId="0758FF33" w14:textId="77777777" w:rsidR="00B75668" w:rsidRPr="00D2588E" w:rsidRDefault="00B75668" w:rsidP="00086E5D">
            <w:pPr>
              <w:rPr>
                <w:rFonts w:asciiTheme="majorHAnsi" w:hAnsiTheme="majorHAnsi"/>
                <w:sz w:val="20"/>
                <w:szCs w:val="20"/>
                <w:lang w:val="en-GB"/>
              </w:rPr>
            </w:pPr>
            <w:r w:rsidRPr="00D2588E">
              <w:rPr>
                <w:rFonts w:asciiTheme="majorHAnsi" w:hAnsiTheme="majorHAnsi"/>
                <w:sz w:val="20"/>
                <w:szCs w:val="20"/>
                <w:lang w:val="en-GB"/>
              </w:rPr>
              <w:t>Version</w:t>
            </w:r>
          </w:p>
        </w:tc>
        <w:tc>
          <w:tcPr>
            <w:tcW w:w="2160" w:type="dxa"/>
          </w:tcPr>
          <w:p w14:paraId="7C42EE90" w14:textId="77777777" w:rsidR="00B75668" w:rsidRPr="00D2588E" w:rsidRDefault="00B75668" w:rsidP="00086E5D">
            <w:pPr>
              <w:rPr>
                <w:rFonts w:asciiTheme="majorHAnsi" w:hAnsiTheme="majorHAnsi"/>
                <w:sz w:val="20"/>
                <w:szCs w:val="20"/>
                <w:lang w:val="en-GB"/>
              </w:rPr>
            </w:pPr>
            <w:r w:rsidRPr="00D2588E">
              <w:rPr>
                <w:rFonts w:asciiTheme="majorHAnsi" w:hAnsiTheme="majorHAnsi"/>
                <w:sz w:val="20"/>
                <w:szCs w:val="20"/>
                <w:lang w:val="en-GB"/>
              </w:rPr>
              <w:t>Date</w:t>
            </w:r>
          </w:p>
        </w:tc>
        <w:tc>
          <w:tcPr>
            <w:tcW w:w="5932" w:type="dxa"/>
          </w:tcPr>
          <w:p w14:paraId="2EC6FC81" w14:textId="77777777" w:rsidR="00B75668" w:rsidRPr="00D2588E" w:rsidRDefault="00B75668" w:rsidP="00086E5D">
            <w:pPr>
              <w:rPr>
                <w:rFonts w:asciiTheme="majorHAnsi" w:hAnsiTheme="majorHAnsi"/>
                <w:sz w:val="20"/>
                <w:szCs w:val="20"/>
                <w:lang w:val="en-GB"/>
              </w:rPr>
            </w:pPr>
            <w:r w:rsidRPr="00D2588E">
              <w:rPr>
                <w:rFonts w:asciiTheme="majorHAnsi" w:hAnsiTheme="majorHAnsi"/>
                <w:sz w:val="20"/>
                <w:szCs w:val="20"/>
                <w:lang w:val="en-GB"/>
              </w:rPr>
              <w:t>Description</w:t>
            </w:r>
          </w:p>
        </w:tc>
      </w:tr>
      <w:tr w:rsidR="00B75668" w:rsidRPr="00D2588E" w14:paraId="5BE2F871" w14:textId="77777777" w:rsidTr="00EF3031">
        <w:tc>
          <w:tcPr>
            <w:tcW w:w="1530" w:type="dxa"/>
            <w:tcBorders>
              <w:bottom w:val="single" w:sz="4" w:space="0" w:color="BFBFBF" w:themeColor="background1" w:themeShade="BF"/>
            </w:tcBorders>
          </w:tcPr>
          <w:p w14:paraId="3439F241" w14:textId="77777777" w:rsidR="00B75668" w:rsidRPr="00D2588E" w:rsidRDefault="00B75668" w:rsidP="00086E5D">
            <w:pPr>
              <w:rPr>
                <w:rFonts w:asciiTheme="majorHAnsi" w:hAnsiTheme="majorHAnsi"/>
                <w:sz w:val="20"/>
                <w:szCs w:val="20"/>
                <w:lang w:val="en-GB"/>
              </w:rPr>
            </w:pPr>
            <w:r w:rsidRPr="00D2588E">
              <w:rPr>
                <w:rFonts w:asciiTheme="majorHAnsi" w:hAnsiTheme="majorHAnsi"/>
                <w:sz w:val="20"/>
                <w:szCs w:val="20"/>
                <w:lang w:val="en-GB"/>
              </w:rPr>
              <w:t>01.0</w:t>
            </w:r>
          </w:p>
        </w:tc>
        <w:tc>
          <w:tcPr>
            <w:tcW w:w="2160" w:type="dxa"/>
            <w:tcBorders>
              <w:bottom w:val="single" w:sz="4" w:space="0" w:color="BFBFBF" w:themeColor="background1" w:themeShade="BF"/>
            </w:tcBorders>
          </w:tcPr>
          <w:p w14:paraId="2E0F811E" w14:textId="450A0891" w:rsidR="00B75668" w:rsidRPr="00D2588E" w:rsidRDefault="00C206E5" w:rsidP="00086E5D">
            <w:pPr>
              <w:rPr>
                <w:rFonts w:asciiTheme="majorHAnsi" w:hAnsiTheme="majorHAnsi"/>
                <w:sz w:val="20"/>
                <w:szCs w:val="20"/>
                <w:highlight w:val="yellow"/>
                <w:lang w:val="en-GB"/>
              </w:rPr>
            </w:pPr>
            <w:r w:rsidRPr="00C206E5">
              <w:rPr>
                <w:rFonts w:asciiTheme="majorHAnsi" w:hAnsiTheme="majorHAnsi"/>
                <w:sz w:val="20"/>
                <w:szCs w:val="20"/>
                <w:lang w:val="en-GB"/>
              </w:rPr>
              <w:t>15/05/2026</w:t>
            </w:r>
          </w:p>
        </w:tc>
        <w:tc>
          <w:tcPr>
            <w:tcW w:w="5932" w:type="dxa"/>
            <w:tcBorders>
              <w:bottom w:val="single" w:sz="4" w:space="0" w:color="BFBFBF" w:themeColor="background1" w:themeShade="BF"/>
            </w:tcBorders>
          </w:tcPr>
          <w:p w14:paraId="23D92165" w14:textId="5B799ED7" w:rsidR="00B75668" w:rsidRPr="00D2588E" w:rsidRDefault="002C178D" w:rsidP="00086E5D">
            <w:pPr>
              <w:rPr>
                <w:rFonts w:asciiTheme="majorHAnsi" w:hAnsiTheme="majorHAnsi"/>
                <w:sz w:val="20"/>
                <w:szCs w:val="20"/>
                <w:lang w:val="en-GB"/>
              </w:rPr>
            </w:pPr>
            <w:r w:rsidRPr="00D2588E">
              <w:rPr>
                <w:rFonts w:asciiTheme="majorHAnsi" w:hAnsiTheme="majorHAnsi"/>
                <w:sz w:val="20"/>
                <w:szCs w:val="20"/>
                <w:lang w:val="en-GB"/>
              </w:rPr>
              <w:t>Initial adoption</w:t>
            </w:r>
          </w:p>
        </w:tc>
      </w:tr>
    </w:tbl>
    <w:p w14:paraId="6EB3B46D" w14:textId="77777777" w:rsidR="00B75668" w:rsidRPr="00F224FE" w:rsidRDefault="00B75668" w:rsidP="00B75668">
      <w:pPr>
        <w:rPr>
          <w:rFonts w:asciiTheme="majorHAnsi" w:hAnsiTheme="majorHAnsi"/>
          <w:szCs w:val="22"/>
          <w:lang w:val="en-GB"/>
        </w:rPr>
      </w:pPr>
    </w:p>
    <w:p w14:paraId="7F1D9F6C" w14:textId="77777777" w:rsidR="00B75668" w:rsidRPr="00F224FE" w:rsidRDefault="00B75668" w:rsidP="00B75668">
      <w:pPr>
        <w:rPr>
          <w:rFonts w:asciiTheme="majorHAnsi" w:hAnsiTheme="majorHAnsi"/>
          <w:szCs w:val="22"/>
          <w:lang w:val="en-GB"/>
        </w:rPr>
      </w:pPr>
    </w:p>
    <w:p w14:paraId="2E79ECBE" w14:textId="77777777" w:rsidR="00B75668" w:rsidRPr="00F224FE" w:rsidRDefault="00B75668" w:rsidP="00B75668">
      <w:pPr>
        <w:rPr>
          <w:rFonts w:asciiTheme="majorHAnsi" w:hAnsiTheme="majorHAnsi"/>
          <w:szCs w:val="22"/>
          <w:lang w:val="en-GB"/>
        </w:rPr>
      </w:pPr>
    </w:p>
    <w:p w14:paraId="167C0E44" w14:textId="77777777" w:rsidR="00B75668" w:rsidRPr="00D301FA" w:rsidRDefault="00B75668" w:rsidP="00B75668">
      <w:pPr>
        <w:rPr>
          <w:rFonts w:asciiTheme="majorHAnsi" w:hAnsiTheme="majorHAnsi"/>
          <w:sz w:val="20"/>
          <w:szCs w:val="20"/>
          <w:lang w:val="en-GB"/>
        </w:rPr>
      </w:pPr>
    </w:p>
    <w:p w14:paraId="1B37BE13" w14:textId="244A11CD" w:rsidR="00891E0E" w:rsidRPr="00D301FA" w:rsidRDefault="00891E0E" w:rsidP="00B75668">
      <w:pPr>
        <w:pStyle w:val="Heading1"/>
        <w:spacing w:line="276" w:lineRule="auto"/>
        <w:contextualSpacing w:val="0"/>
        <w:rPr>
          <w:rFonts w:asciiTheme="majorHAnsi" w:hAnsiTheme="majorHAnsi"/>
          <w:b w:val="0"/>
          <w:caps w:val="0"/>
          <w:sz w:val="20"/>
          <w:szCs w:val="20"/>
        </w:rPr>
      </w:pPr>
    </w:p>
    <w:sectPr w:rsidR="00891E0E" w:rsidRPr="00D301FA" w:rsidSect="00667BEE">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1B89" w14:textId="77777777" w:rsidR="008532AB" w:rsidRDefault="008532AB" w:rsidP="008C7A19">
      <w:r>
        <w:separator/>
      </w:r>
    </w:p>
    <w:p w14:paraId="3F14534D" w14:textId="77777777" w:rsidR="008532AB" w:rsidRDefault="008532AB"/>
    <w:p w14:paraId="09CC869F" w14:textId="77777777" w:rsidR="008532AB" w:rsidRDefault="008532AB"/>
    <w:p w14:paraId="0655267B" w14:textId="77777777" w:rsidR="008532AB" w:rsidRDefault="008532AB"/>
  </w:endnote>
  <w:endnote w:type="continuationSeparator" w:id="0">
    <w:p w14:paraId="445CE64F" w14:textId="77777777" w:rsidR="008532AB" w:rsidRDefault="008532AB" w:rsidP="008C7A19">
      <w:r>
        <w:continuationSeparator/>
      </w:r>
    </w:p>
    <w:p w14:paraId="3AFC35D9" w14:textId="77777777" w:rsidR="008532AB" w:rsidRDefault="008532AB"/>
    <w:p w14:paraId="78AA94CE" w14:textId="77777777" w:rsidR="008532AB" w:rsidRDefault="008532AB"/>
    <w:p w14:paraId="431B8DE9" w14:textId="77777777" w:rsidR="008532AB" w:rsidRDefault="008532AB"/>
  </w:endnote>
  <w:endnote w:type="continuationNotice" w:id="1">
    <w:p w14:paraId="4ACE2C6E" w14:textId="77777777" w:rsidR="008532AB" w:rsidRDefault="008532AB">
      <w:pPr>
        <w:spacing w:after="0" w:line="240" w:lineRule="auto"/>
      </w:pPr>
    </w:p>
    <w:p w14:paraId="628B4B81" w14:textId="77777777" w:rsidR="008532AB" w:rsidRDefault="0085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4B32C72D">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no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" filled="f"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5"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6" behindDoc="0" locked="0" layoutInCell="1" allowOverlap="1" wp14:anchorId="3A5934E3" wp14:editId="760FF82A">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no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" filled="f"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AF39" w14:textId="77777777" w:rsidR="008532AB" w:rsidRDefault="008532AB" w:rsidP="008C7A19">
      <w:r>
        <w:separator/>
      </w:r>
    </w:p>
    <w:p w14:paraId="1C790F73" w14:textId="77777777" w:rsidR="008532AB" w:rsidRDefault="008532AB"/>
    <w:p w14:paraId="6B527E6C" w14:textId="77777777" w:rsidR="008532AB" w:rsidRDefault="008532AB"/>
    <w:p w14:paraId="56C8F8A8" w14:textId="77777777" w:rsidR="008532AB" w:rsidRDefault="008532AB"/>
  </w:footnote>
  <w:footnote w:type="continuationSeparator" w:id="0">
    <w:p w14:paraId="2B3A7ADA" w14:textId="77777777" w:rsidR="008532AB" w:rsidRDefault="008532AB" w:rsidP="008C7A19">
      <w:r>
        <w:continuationSeparator/>
      </w:r>
    </w:p>
    <w:p w14:paraId="7D87D36F" w14:textId="77777777" w:rsidR="008532AB" w:rsidRDefault="008532AB"/>
    <w:p w14:paraId="5EC74C26" w14:textId="77777777" w:rsidR="008532AB" w:rsidRDefault="008532AB"/>
    <w:p w14:paraId="1EC12D57" w14:textId="77777777" w:rsidR="008532AB" w:rsidRDefault="008532AB"/>
  </w:footnote>
  <w:footnote w:type="continuationNotice" w:id="1">
    <w:p w14:paraId="1FC3EE1E" w14:textId="77777777" w:rsidR="008532AB" w:rsidRDefault="008532AB">
      <w:pPr>
        <w:spacing w:after="0" w:line="240" w:lineRule="auto"/>
      </w:pPr>
    </w:p>
    <w:p w14:paraId="3A92B94F" w14:textId="77777777" w:rsidR="008532AB" w:rsidRDefault="008532AB"/>
  </w:footnote>
  <w:footnote w:id="2">
    <w:p w14:paraId="55AD320F" w14:textId="49FF7844" w:rsidR="388B6748" w:rsidRDefault="388B6748" w:rsidP="388B6748">
      <w:pPr>
        <w:rPr>
          <w:rFonts w:ascii="Segoe UI" w:eastAsia="Segoe UI" w:hAnsi="Segoe UI" w:cs="Segoe UI"/>
          <w:color w:val="242424"/>
          <w:sz w:val="21"/>
          <w:szCs w:val="21"/>
        </w:rPr>
      </w:pPr>
      <w:r w:rsidRPr="388B6748">
        <w:rPr>
          <w:rStyle w:val="FootnoteReference"/>
        </w:rPr>
        <w:footnoteRef/>
      </w:r>
      <w:r>
        <w:t xml:space="preserve"> A</w:t>
      </w:r>
      <w:r w:rsidRPr="388B6748">
        <w:rPr>
          <w:rFonts w:ascii="Segoe UI" w:eastAsia="Segoe UI" w:hAnsi="Segoe UI" w:cs="Segoe UI"/>
          <w:color w:val="242424"/>
          <w:sz w:val="21"/>
          <w:szCs w:val="21"/>
        </w:rPr>
        <w:t>pprover should not be involved in the verification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7E8" w14:textId="6736E7EC" w:rsidR="003C78FF" w:rsidRPr="00667BEE" w:rsidRDefault="003A1575" w:rsidP="00BF0A67">
    <w:pPr>
      <w:tabs>
        <w:tab w:val="left" w:pos="7938"/>
      </w:tabs>
      <w:rPr>
        <w:b/>
        <w:bCs/>
        <w:sz w:val="16"/>
        <w:szCs w:val="16"/>
      </w:rPr>
    </w:pPr>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0A71E9">
          <w:rPr>
            <w:sz w:val="16"/>
            <w:szCs w:val="16"/>
          </w:rPr>
          <w:t>Instructions</w:t>
        </w:r>
        <w:r w:rsidR="001E741C" w:rsidRPr="006D7792">
          <w:rPr>
            <w:sz w:val="16"/>
            <w:szCs w:val="16"/>
          </w:rPr>
          <w:t xml:space="preserve"> – Verification Report for Project Activities (Standalone Projects), Ver 1.0              Released on </w:t>
        </w:r>
        <w:r w:rsidR="006D7792" w:rsidRPr="006D7792">
          <w:rPr>
            <w:sz w:val="16"/>
            <w:szCs w:val="16"/>
          </w:rPr>
          <w:t>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32FE702E" w:rsidR="00B925F2" w:rsidRPr="008F3380" w:rsidRDefault="00D86163" w:rsidP="00B01B0E">
    <w:pPr>
      <w:ind w:left="-1134"/>
    </w:pPr>
    <w:r>
      <w:rPr>
        <w:noProof/>
      </w:rPr>
      <w:drawing>
        <wp:anchor distT="0" distB="0" distL="114300" distR="114300" simplePos="0" relativeHeight="251658243" behindDoc="0" locked="0" layoutInCell="1" allowOverlap="1" wp14:anchorId="0501731B" wp14:editId="2F8A8BE8">
          <wp:simplePos x="0" y="0"/>
          <wp:positionH relativeFrom="column">
            <wp:posOffset>-127114</wp:posOffset>
          </wp:positionH>
          <wp:positionV relativeFrom="paragraph">
            <wp:posOffset>-521</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572">
      <w:rPr>
        <w:noProof/>
        <w14:cntxtAlts w14:val="0"/>
      </w:rPr>
      <mc:AlternateContent>
        <mc:Choice Requires="wps">
          <w:drawing>
            <wp:anchor distT="0" distB="0" distL="114300" distR="114300" simplePos="0" relativeHeight="251658248" behindDoc="0" locked="0" layoutInCell="1" allowOverlap="1" wp14:anchorId="2116E41C" wp14:editId="52FE008A">
              <wp:simplePos x="0" y="0"/>
              <wp:positionH relativeFrom="margin">
                <wp:align>left</wp:align>
              </wp:positionH>
              <wp:positionV relativeFrom="paragraph">
                <wp:posOffset>1464613</wp:posOffset>
              </wp:positionV>
              <wp:extent cx="5704764" cy="248467"/>
              <wp:effectExtent l="0" t="0" r="0" b="0"/>
              <wp:wrapNone/>
              <wp:docPr id="3" name="Text Box 3"/>
              <wp:cNvGraphicFramePr/>
              <a:graphic xmlns:a="http://schemas.openxmlformats.org/drawingml/2006/main">
                <a:graphicData uri="http://schemas.microsoft.com/office/word/2010/wordprocessingShape">
                  <wps:wsp>
                    <wps:cNvSpPr txBox="1"/>
                    <wps:spPr>
                      <a:xfrm>
                        <a:off x="0" y="0"/>
                        <a:ext cx="5704764" cy="248467"/>
                      </a:xfrm>
                      <a:prstGeom prst="rect">
                        <a:avLst/>
                      </a:prstGeom>
                      <a:solidFill>
                        <a:schemeClr val="accent1"/>
                      </a:solidFill>
                    </wps:spPr>
                    <wps:txbx>
                      <w:txbxContent>
                        <w:p w14:paraId="64DF4E0C" w14:textId="77777777" w:rsidR="000B7572" w:rsidRPr="00E145CC" w:rsidRDefault="000B7572" w:rsidP="000B7572">
                          <w:pPr>
                            <w:rPr>
                              <w:b/>
                              <w:bCs/>
                              <w:color w:val="FFFFFF" w:themeColor="background1"/>
                              <w:lang w:val="en-GB"/>
                            </w:rPr>
                          </w:pPr>
                          <w:r w:rsidRPr="00E145CC">
                            <w:rPr>
                              <w:b/>
                              <w:bCs/>
                              <w:color w:val="FFFFFF" w:themeColor="background1"/>
                              <w:lang w:val="en-GB"/>
                            </w:rPr>
                            <w:t>Form – Verification Report for Project Activitie</w:t>
                          </w:r>
                          <w:r>
                            <w:rPr>
                              <w:b/>
                              <w:bCs/>
                              <w:color w:val="FFFFFF" w:themeColor="background1"/>
                              <w:lang w:val="en-GB"/>
                            </w:rPr>
                            <w:t>s (Standalone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6E41C" id="_x0000_t202" coordsize="21600,21600" o:spt="202" path="m,l,21600r21600,l21600,xe">
              <v:stroke joinstyle="miter"/>
              <v:path gradientshapeok="t" o:connecttype="rect"/>
            </v:shapetype>
            <v:shape id="Text Box 3" o:spid="_x0000_s1027" type="#_x0000_t202" style="position:absolute;left:0;text-align:left;margin-left:0;margin-top:115.3pt;width:449.2pt;height:19.5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" fillcolor="#00b9bd [3204]" stroked="f">
              <v:textbox>
                <w:txbxContent>
                  <w:p w14:paraId="64DF4E0C" w14:textId="77777777" w:rsidR="000B7572" w:rsidRPr="00E145CC" w:rsidRDefault="000B7572" w:rsidP="000B7572">
                    <w:pPr>
                      <w:rPr>
                        <w:b/>
                        <w:bCs/>
                        <w:color w:val="FFFFFF" w:themeColor="background1"/>
                        <w:lang w:val="en-GB"/>
                      </w:rPr>
                    </w:pPr>
                    <w:r w:rsidRPr="00E145CC">
                      <w:rPr>
                        <w:b/>
                        <w:bCs/>
                        <w:color w:val="FFFFFF" w:themeColor="background1"/>
                        <w:lang w:val="en-GB"/>
                      </w:rPr>
                      <w:t>Form – Verification Report for Project Activitie</w:t>
                    </w:r>
                    <w:r>
                      <w:rPr>
                        <w:b/>
                        <w:bCs/>
                        <w:color w:val="FFFFFF" w:themeColor="background1"/>
                        <w:lang w:val="en-GB"/>
                      </w:rPr>
                      <w:t>s (Standalone Projects)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CE76B5"/>
    <w:multiLevelType w:val="hybridMultilevel"/>
    <w:tmpl w:val="859E6692"/>
    <w:lvl w:ilvl="0" w:tplc="60F4CFC6">
      <w:start w:val="1"/>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20D595F"/>
    <w:multiLevelType w:val="hybridMultilevel"/>
    <w:tmpl w:val="CB7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256408"/>
    <w:multiLevelType w:val="multilevel"/>
    <w:tmpl w:val="14E2A13E"/>
    <w:styleLink w:val="CurrentList2"/>
    <w:lvl w:ilvl="0">
      <w:start w:val="1"/>
      <w:numFmt w:val="decimal"/>
      <w:lvlText w:val="%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6EE06FA"/>
    <w:multiLevelType w:val="hybridMultilevel"/>
    <w:tmpl w:val="AB987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6"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48B5F12"/>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9F61D4"/>
    <w:multiLevelType w:val="multilevel"/>
    <w:tmpl w:val="AFBA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1B66481C"/>
    <w:multiLevelType w:val="multilevel"/>
    <w:tmpl w:val="438A7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A5403F"/>
    <w:multiLevelType w:val="hybridMultilevel"/>
    <w:tmpl w:val="E83E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B5186F"/>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4"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5"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71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6"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DE748F"/>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9" w15:restartNumberingAfterBreak="0">
    <w:nsid w:val="293B7B0B"/>
    <w:multiLevelType w:val="hybridMultilevel"/>
    <w:tmpl w:val="5788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DD0096"/>
    <w:multiLevelType w:val="hybridMultilevel"/>
    <w:tmpl w:val="E9FA9C0C"/>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8F6739"/>
    <w:multiLevelType w:val="multilevel"/>
    <w:tmpl w:val="9AE6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4" w15:restartNumberingAfterBreak="0">
    <w:nsid w:val="3C694F5A"/>
    <w:multiLevelType w:val="hybridMultilevel"/>
    <w:tmpl w:val="53204D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CB2313C"/>
    <w:multiLevelType w:val="hybridMultilevel"/>
    <w:tmpl w:val="FB28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5106D0"/>
    <w:multiLevelType w:val="multilevel"/>
    <w:tmpl w:val="042A17B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3F0C62F4"/>
    <w:multiLevelType w:val="multilevel"/>
    <w:tmpl w:val="CB4497D8"/>
    <w:styleLink w:val="SDMAppHeadList"/>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419449F"/>
    <w:multiLevelType w:val="multilevel"/>
    <w:tmpl w:val="955A067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46156440"/>
    <w:multiLevelType w:val="hybridMultilevel"/>
    <w:tmpl w:val="8CDC3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E0E3B62"/>
    <w:multiLevelType w:val="multilevel"/>
    <w:tmpl w:val="DC66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50692E"/>
    <w:multiLevelType w:val="hybridMultilevel"/>
    <w:tmpl w:val="FFFFFFFF"/>
    <w:lvl w:ilvl="0" w:tplc="FFFFFFFF">
      <w:start w:val="1"/>
      <w:numFmt w:val="ideographDigital"/>
      <w:lvlText w:val=""/>
      <w:lvlJc w:val="left"/>
      <w:pPr>
        <w:ind w:left="0" w:firstLine="0"/>
      </w:pPr>
    </w:lvl>
    <w:lvl w:ilvl="1" w:tplc="FFFFFFFF">
      <w:start w:val="1"/>
      <w:numFmt w:val="upperLetter"/>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5EFB02B3"/>
    <w:multiLevelType w:val="multilevel"/>
    <w:tmpl w:val="5586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52AEE"/>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6" w15:restartNumberingAfterBreak="0">
    <w:nsid w:val="6C9A1912"/>
    <w:multiLevelType w:val="hybridMultilevel"/>
    <w:tmpl w:val="18641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EA3989"/>
    <w:multiLevelType w:val="multilevel"/>
    <w:tmpl w:val="9AD45024"/>
    <w:styleLink w:val="CurrentList3"/>
    <w:lvl w:ilvl="0">
      <w:start w:val="1"/>
      <w:numFmt w:val="upperLetter"/>
      <w:lvlText w:val="Sec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8D14EAB"/>
    <w:multiLevelType w:val="hybridMultilevel"/>
    <w:tmpl w:val="84E2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0B76DE"/>
    <w:multiLevelType w:val="multilevel"/>
    <w:tmpl w:val="D0B0AE7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8129763">
    <w:abstractNumId w:val="9"/>
  </w:num>
  <w:num w:numId="2" w16cid:durableId="1589197802">
    <w:abstractNumId w:val="7"/>
  </w:num>
  <w:num w:numId="3" w16cid:durableId="1395649">
    <w:abstractNumId w:val="6"/>
  </w:num>
  <w:num w:numId="4" w16cid:durableId="280917602">
    <w:abstractNumId w:val="5"/>
  </w:num>
  <w:num w:numId="5" w16cid:durableId="1470825118">
    <w:abstractNumId w:val="4"/>
  </w:num>
  <w:num w:numId="6" w16cid:durableId="804617767">
    <w:abstractNumId w:val="8"/>
  </w:num>
  <w:num w:numId="7" w16cid:durableId="2142065120">
    <w:abstractNumId w:val="3"/>
  </w:num>
  <w:num w:numId="8" w16cid:durableId="797334069">
    <w:abstractNumId w:val="2"/>
  </w:num>
  <w:num w:numId="9" w16cid:durableId="1444762408">
    <w:abstractNumId w:val="1"/>
  </w:num>
  <w:num w:numId="10" w16cid:durableId="553546299">
    <w:abstractNumId w:val="0"/>
  </w:num>
  <w:num w:numId="11" w16cid:durableId="1829635772">
    <w:abstractNumId w:val="24"/>
  </w:num>
  <w:num w:numId="12" w16cid:durableId="789475872">
    <w:abstractNumId w:val="23"/>
  </w:num>
  <w:num w:numId="13" w16cid:durableId="996373093">
    <w:abstractNumId w:val="26"/>
  </w:num>
  <w:num w:numId="14" w16cid:durableId="1519004084">
    <w:abstractNumId w:val="28"/>
  </w:num>
  <w:num w:numId="15" w16cid:durableId="352148582">
    <w:abstractNumId w:val="45"/>
  </w:num>
  <w:num w:numId="16" w16cid:durableId="10038416">
    <w:abstractNumId w:val="37"/>
  </w:num>
  <w:num w:numId="17" w16cid:durableId="238634629">
    <w:abstractNumId w:val="18"/>
  </w:num>
  <w:num w:numId="18" w16cid:durableId="90517307">
    <w:abstractNumId w:val="12"/>
  </w:num>
  <w:num w:numId="19" w16cid:durableId="1117287369">
    <w:abstractNumId w:val="16"/>
  </w:num>
  <w:num w:numId="20" w16cid:durableId="189270795">
    <w:abstractNumId w:val="48"/>
  </w:num>
  <w:num w:numId="21" w16cid:durableId="1858695830">
    <w:abstractNumId w:val="15"/>
  </w:num>
  <w:num w:numId="22" w16cid:durableId="1995914969">
    <w:abstractNumId w:val="47"/>
  </w:num>
  <w:num w:numId="23" w16cid:durableId="212934800">
    <w:abstractNumId w:val="17"/>
  </w:num>
  <w:num w:numId="24" w16cid:durableId="2046982279">
    <w:abstractNumId w:val="27"/>
  </w:num>
  <w:num w:numId="25" w16cid:durableId="1124494492">
    <w:abstractNumId w:val="25"/>
  </w:num>
  <w:num w:numId="26" w16cid:durableId="2118477517">
    <w:abstractNumId w:val="50"/>
  </w:num>
  <w:num w:numId="27" w16cid:durableId="327171524">
    <w:abstractNumId w:val="42"/>
  </w:num>
  <w:num w:numId="28" w16cid:durableId="2132017192">
    <w:abstractNumId w:val="39"/>
  </w:num>
  <w:num w:numId="29" w16cid:durableId="2091925902">
    <w:abstractNumId w:val="36"/>
  </w:num>
  <w:num w:numId="30" w16cid:durableId="1048408053">
    <w:abstractNumId w:val="46"/>
  </w:num>
  <w:num w:numId="31" w16cid:durableId="1914050746">
    <w:abstractNumId w:val="32"/>
  </w:num>
  <w:num w:numId="32" w16cid:durableId="647251529">
    <w:abstractNumId w:val="10"/>
  </w:num>
  <w:num w:numId="33" w16cid:durableId="1014113708">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16cid:durableId="362677996">
    <w:abstractNumId w:val="34"/>
  </w:num>
  <w:num w:numId="35" w16cid:durableId="128668134">
    <w:abstractNumId w:val="29"/>
  </w:num>
  <w:num w:numId="36" w16cid:durableId="1013605625">
    <w:abstractNumId w:val="11"/>
  </w:num>
  <w:num w:numId="37" w16cid:durableId="181163170">
    <w:abstractNumId w:val="14"/>
  </w:num>
  <w:num w:numId="38" w16cid:durableId="1574462311">
    <w:abstractNumId w:val="35"/>
  </w:num>
  <w:num w:numId="39" w16cid:durableId="1786729643">
    <w:abstractNumId w:val="49"/>
  </w:num>
  <w:num w:numId="40" w16cid:durableId="1005673984">
    <w:abstractNumId w:val="19"/>
  </w:num>
  <w:num w:numId="41" w16cid:durableId="2052074988">
    <w:abstractNumId w:val="44"/>
  </w:num>
  <w:num w:numId="42" w16cid:durableId="1236745316">
    <w:abstractNumId w:val="41"/>
  </w:num>
  <w:num w:numId="43" w16cid:durableId="972370719">
    <w:abstractNumId w:val="31"/>
  </w:num>
  <w:num w:numId="44" w16cid:durableId="546383071">
    <w:abstractNumId w:val="21"/>
  </w:num>
  <w:num w:numId="45" w16cid:durableId="365833956">
    <w:abstractNumId w:val="22"/>
  </w:num>
  <w:num w:numId="46" w16cid:durableId="1653093781">
    <w:abstractNumId w:val="40"/>
  </w:num>
  <w:num w:numId="47" w16cid:durableId="628436363">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AF2"/>
    <w:rsid w:val="000013CF"/>
    <w:rsid w:val="000017B1"/>
    <w:rsid w:val="00001852"/>
    <w:rsid w:val="00001B45"/>
    <w:rsid w:val="00001D02"/>
    <w:rsid w:val="000026C5"/>
    <w:rsid w:val="000031EC"/>
    <w:rsid w:val="00003389"/>
    <w:rsid w:val="00003822"/>
    <w:rsid w:val="00003AEA"/>
    <w:rsid w:val="00003D6F"/>
    <w:rsid w:val="000040A0"/>
    <w:rsid w:val="00004364"/>
    <w:rsid w:val="0000438D"/>
    <w:rsid w:val="00004994"/>
    <w:rsid w:val="00004A82"/>
    <w:rsid w:val="00004B0F"/>
    <w:rsid w:val="00004DFD"/>
    <w:rsid w:val="0000547A"/>
    <w:rsid w:val="000056C4"/>
    <w:rsid w:val="00005C16"/>
    <w:rsid w:val="00005E2D"/>
    <w:rsid w:val="00006426"/>
    <w:rsid w:val="0000695C"/>
    <w:rsid w:val="00006C15"/>
    <w:rsid w:val="00006C18"/>
    <w:rsid w:val="00006FEE"/>
    <w:rsid w:val="00007590"/>
    <w:rsid w:val="000075AF"/>
    <w:rsid w:val="00007E36"/>
    <w:rsid w:val="00008994"/>
    <w:rsid w:val="00010250"/>
    <w:rsid w:val="000102A1"/>
    <w:rsid w:val="00010A60"/>
    <w:rsid w:val="00010A9A"/>
    <w:rsid w:val="00010C9D"/>
    <w:rsid w:val="00010F83"/>
    <w:rsid w:val="00011287"/>
    <w:rsid w:val="00011409"/>
    <w:rsid w:val="000116D6"/>
    <w:rsid w:val="0001197F"/>
    <w:rsid w:val="00011A06"/>
    <w:rsid w:val="00012BF4"/>
    <w:rsid w:val="00013CD0"/>
    <w:rsid w:val="0001436A"/>
    <w:rsid w:val="0001437B"/>
    <w:rsid w:val="00014445"/>
    <w:rsid w:val="0001455B"/>
    <w:rsid w:val="00014F0F"/>
    <w:rsid w:val="00014FB0"/>
    <w:rsid w:val="00015241"/>
    <w:rsid w:val="000154CF"/>
    <w:rsid w:val="000159B5"/>
    <w:rsid w:val="00015B84"/>
    <w:rsid w:val="00015D3C"/>
    <w:rsid w:val="000162DE"/>
    <w:rsid w:val="000166DF"/>
    <w:rsid w:val="00017489"/>
    <w:rsid w:val="00017A21"/>
    <w:rsid w:val="00020299"/>
    <w:rsid w:val="00020942"/>
    <w:rsid w:val="00020C18"/>
    <w:rsid w:val="00020E23"/>
    <w:rsid w:val="0002138D"/>
    <w:rsid w:val="00021616"/>
    <w:rsid w:val="00021805"/>
    <w:rsid w:val="000220CF"/>
    <w:rsid w:val="000224BB"/>
    <w:rsid w:val="0002272D"/>
    <w:rsid w:val="00023280"/>
    <w:rsid w:val="00023544"/>
    <w:rsid w:val="000235A1"/>
    <w:rsid w:val="00023718"/>
    <w:rsid w:val="0002378C"/>
    <w:rsid w:val="000238DD"/>
    <w:rsid w:val="00023CDB"/>
    <w:rsid w:val="00023EAE"/>
    <w:rsid w:val="00024265"/>
    <w:rsid w:val="00024329"/>
    <w:rsid w:val="000247F2"/>
    <w:rsid w:val="00024A98"/>
    <w:rsid w:val="00024C85"/>
    <w:rsid w:val="00024EAA"/>
    <w:rsid w:val="00024F13"/>
    <w:rsid w:val="00025024"/>
    <w:rsid w:val="00025F46"/>
    <w:rsid w:val="000262F6"/>
    <w:rsid w:val="000268D7"/>
    <w:rsid w:val="00027234"/>
    <w:rsid w:val="000274C3"/>
    <w:rsid w:val="000278BA"/>
    <w:rsid w:val="00030393"/>
    <w:rsid w:val="00030446"/>
    <w:rsid w:val="00030753"/>
    <w:rsid w:val="0003095B"/>
    <w:rsid w:val="00030A48"/>
    <w:rsid w:val="00030D26"/>
    <w:rsid w:val="000311C4"/>
    <w:rsid w:val="000312A8"/>
    <w:rsid w:val="00031669"/>
    <w:rsid w:val="00031E9E"/>
    <w:rsid w:val="0003242C"/>
    <w:rsid w:val="0003249C"/>
    <w:rsid w:val="00032562"/>
    <w:rsid w:val="00032FED"/>
    <w:rsid w:val="0003304E"/>
    <w:rsid w:val="00033158"/>
    <w:rsid w:val="000333C7"/>
    <w:rsid w:val="00033773"/>
    <w:rsid w:val="00033DB2"/>
    <w:rsid w:val="00034B12"/>
    <w:rsid w:val="00034CF0"/>
    <w:rsid w:val="0003572D"/>
    <w:rsid w:val="000359F4"/>
    <w:rsid w:val="00035C91"/>
    <w:rsid w:val="00036B67"/>
    <w:rsid w:val="00036E2D"/>
    <w:rsid w:val="0003722C"/>
    <w:rsid w:val="000376E7"/>
    <w:rsid w:val="000378C8"/>
    <w:rsid w:val="0003790A"/>
    <w:rsid w:val="00037B61"/>
    <w:rsid w:val="00040605"/>
    <w:rsid w:val="00040A5D"/>
    <w:rsid w:val="00040BDC"/>
    <w:rsid w:val="000414B6"/>
    <w:rsid w:val="00041784"/>
    <w:rsid w:val="00041857"/>
    <w:rsid w:val="00041D0B"/>
    <w:rsid w:val="00042161"/>
    <w:rsid w:val="0004249D"/>
    <w:rsid w:val="0004269B"/>
    <w:rsid w:val="000426D5"/>
    <w:rsid w:val="000427DA"/>
    <w:rsid w:val="00044075"/>
    <w:rsid w:val="00044765"/>
    <w:rsid w:val="00045009"/>
    <w:rsid w:val="000452ED"/>
    <w:rsid w:val="00045A1D"/>
    <w:rsid w:val="00046D01"/>
    <w:rsid w:val="00046F95"/>
    <w:rsid w:val="000472B7"/>
    <w:rsid w:val="000472F6"/>
    <w:rsid w:val="000474B3"/>
    <w:rsid w:val="000474D5"/>
    <w:rsid w:val="00047658"/>
    <w:rsid w:val="00047886"/>
    <w:rsid w:val="00047EF1"/>
    <w:rsid w:val="00050063"/>
    <w:rsid w:val="0005016C"/>
    <w:rsid w:val="000508D7"/>
    <w:rsid w:val="00050FAB"/>
    <w:rsid w:val="000513EF"/>
    <w:rsid w:val="00051548"/>
    <w:rsid w:val="0005176B"/>
    <w:rsid w:val="0005178F"/>
    <w:rsid w:val="00051C62"/>
    <w:rsid w:val="00051E5B"/>
    <w:rsid w:val="00052217"/>
    <w:rsid w:val="000522F0"/>
    <w:rsid w:val="000523DB"/>
    <w:rsid w:val="00052925"/>
    <w:rsid w:val="00052BDB"/>
    <w:rsid w:val="00052E9C"/>
    <w:rsid w:val="0005345A"/>
    <w:rsid w:val="00053ABF"/>
    <w:rsid w:val="00053B24"/>
    <w:rsid w:val="00053E30"/>
    <w:rsid w:val="00054023"/>
    <w:rsid w:val="0005434B"/>
    <w:rsid w:val="000544FB"/>
    <w:rsid w:val="00054A99"/>
    <w:rsid w:val="00054BFA"/>
    <w:rsid w:val="00054DC8"/>
    <w:rsid w:val="00054E68"/>
    <w:rsid w:val="00054F5E"/>
    <w:rsid w:val="0005521A"/>
    <w:rsid w:val="00055358"/>
    <w:rsid w:val="00055772"/>
    <w:rsid w:val="00055AB3"/>
    <w:rsid w:val="00055D10"/>
    <w:rsid w:val="00056E36"/>
    <w:rsid w:val="00056F92"/>
    <w:rsid w:val="00056FB0"/>
    <w:rsid w:val="0005746B"/>
    <w:rsid w:val="000577F6"/>
    <w:rsid w:val="00057E75"/>
    <w:rsid w:val="000600B1"/>
    <w:rsid w:val="00060184"/>
    <w:rsid w:val="000607CC"/>
    <w:rsid w:val="00060810"/>
    <w:rsid w:val="00060B16"/>
    <w:rsid w:val="00060CE0"/>
    <w:rsid w:val="00060F24"/>
    <w:rsid w:val="00061D88"/>
    <w:rsid w:val="00062002"/>
    <w:rsid w:val="000621D0"/>
    <w:rsid w:val="00062611"/>
    <w:rsid w:val="00062D3E"/>
    <w:rsid w:val="0006361A"/>
    <w:rsid w:val="000636D9"/>
    <w:rsid w:val="0006373E"/>
    <w:rsid w:val="00063EB5"/>
    <w:rsid w:val="0006421B"/>
    <w:rsid w:val="00064ACF"/>
    <w:rsid w:val="00065B8C"/>
    <w:rsid w:val="00066044"/>
    <w:rsid w:val="000669B4"/>
    <w:rsid w:val="00066FF2"/>
    <w:rsid w:val="00067FE4"/>
    <w:rsid w:val="0007088A"/>
    <w:rsid w:val="00070EF9"/>
    <w:rsid w:val="00072376"/>
    <w:rsid w:val="00072489"/>
    <w:rsid w:val="000729B9"/>
    <w:rsid w:val="00072BD8"/>
    <w:rsid w:val="0007300A"/>
    <w:rsid w:val="000730EF"/>
    <w:rsid w:val="00073554"/>
    <w:rsid w:val="0007364B"/>
    <w:rsid w:val="0007374F"/>
    <w:rsid w:val="000738C3"/>
    <w:rsid w:val="00073FE3"/>
    <w:rsid w:val="00074378"/>
    <w:rsid w:val="00074BA8"/>
    <w:rsid w:val="00074F10"/>
    <w:rsid w:val="00076945"/>
    <w:rsid w:val="00076AD3"/>
    <w:rsid w:val="00076EDC"/>
    <w:rsid w:val="000776AE"/>
    <w:rsid w:val="00077B21"/>
    <w:rsid w:val="00077D9F"/>
    <w:rsid w:val="00077F8B"/>
    <w:rsid w:val="0008008E"/>
    <w:rsid w:val="0008061F"/>
    <w:rsid w:val="000806F7"/>
    <w:rsid w:val="000809D3"/>
    <w:rsid w:val="00080A2D"/>
    <w:rsid w:val="00080B91"/>
    <w:rsid w:val="00080C70"/>
    <w:rsid w:val="00080FFE"/>
    <w:rsid w:val="000810C1"/>
    <w:rsid w:val="0008125B"/>
    <w:rsid w:val="000813C7"/>
    <w:rsid w:val="000814FF"/>
    <w:rsid w:val="00082073"/>
    <w:rsid w:val="0008224D"/>
    <w:rsid w:val="00082347"/>
    <w:rsid w:val="00082606"/>
    <w:rsid w:val="0008276A"/>
    <w:rsid w:val="00082952"/>
    <w:rsid w:val="00082A55"/>
    <w:rsid w:val="0008319D"/>
    <w:rsid w:val="00083715"/>
    <w:rsid w:val="0008402F"/>
    <w:rsid w:val="000848BF"/>
    <w:rsid w:val="00084B59"/>
    <w:rsid w:val="00084DCB"/>
    <w:rsid w:val="00084E32"/>
    <w:rsid w:val="000860F3"/>
    <w:rsid w:val="000862FC"/>
    <w:rsid w:val="00086BD1"/>
    <w:rsid w:val="00087929"/>
    <w:rsid w:val="0008799B"/>
    <w:rsid w:val="00087A1E"/>
    <w:rsid w:val="00087FD7"/>
    <w:rsid w:val="00090050"/>
    <w:rsid w:val="0009015D"/>
    <w:rsid w:val="0009034B"/>
    <w:rsid w:val="00090711"/>
    <w:rsid w:val="00090817"/>
    <w:rsid w:val="000913F3"/>
    <w:rsid w:val="00091694"/>
    <w:rsid w:val="00091E95"/>
    <w:rsid w:val="0009203C"/>
    <w:rsid w:val="00092355"/>
    <w:rsid w:val="00092552"/>
    <w:rsid w:val="00093847"/>
    <w:rsid w:val="00094138"/>
    <w:rsid w:val="00094DFB"/>
    <w:rsid w:val="00095116"/>
    <w:rsid w:val="00095258"/>
    <w:rsid w:val="00095B75"/>
    <w:rsid w:val="00095C31"/>
    <w:rsid w:val="000964A0"/>
    <w:rsid w:val="00096AE4"/>
    <w:rsid w:val="00097267"/>
    <w:rsid w:val="000974DA"/>
    <w:rsid w:val="000976E2"/>
    <w:rsid w:val="00097C65"/>
    <w:rsid w:val="000A0075"/>
    <w:rsid w:val="000A0151"/>
    <w:rsid w:val="000A0AF4"/>
    <w:rsid w:val="000A0BC4"/>
    <w:rsid w:val="000A0D06"/>
    <w:rsid w:val="000A0DC9"/>
    <w:rsid w:val="000A102A"/>
    <w:rsid w:val="000A1382"/>
    <w:rsid w:val="000A1559"/>
    <w:rsid w:val="000A16D6"/>
    <w:rsid w:val="000A1B8A"/>
    <w:rsid w:val="000A21C8"/>
    <w:rsid w:val="000A2209"/>
    <w:rsid w:val="000A296D"/>
    <w:rsid w:val="000A30CE"/>
    <w:rsid w:val="000A3103"/>
    <w:rsid w:val="000A3461"/>
    <w:rsid w:val="000A3584"/>
    <w:rsid w:val="000A35C3"/>
    <w:rsid w:val="000A3A3D"/>
    <w:rsid w:val="000A43A5"/>
    <w:rsid w:val="000A43C0"/>
    <w:rsid w:val="000A460B"/>
    <w:rsid w:val="000A4875"/>
    <w:rsid w:val="000A4D25"/>
    <w:rsid w:val="000A4D63"/>
    <w:rsid w:val="000A5057"/>
    <w:rsid w:val="000A57CB"/>
    <w:rsid w:val="000A5892"/>
    <w:rsid w:val="000A5C65"/>
    <w:rsid w:val="000A5DF8"/>
    <w:rsid w:val="000A6011"/>
    <w:rsid w:val="000A6535"/>
    <w:rsid w:val="000A69C7"/>
    <w:rsid w:val="000A6A49"/>
    <w:rsid w:val="000A6C65"/>
    <w:rsid w:val="000A6F81"/>
    <w:rsid w:val="000A704A"/>
    <w:rsid w:val="000A7094"/>
    <w:rsid w:val="000A7195"/>
    <w:rsid w:val="000A71E9"/>
    <w:rsid w:val="000A7763"/>
    <w:rsid w:val="000A7A6C"/>
    <w:rsid w:val="000B0A68"/>
    <w:rsid w:val="000B0AFD"/>
    <w:rsid w:val="000B0B3D"/>
    <w:rsid w:val="000B0EBD"/>
    <w:rsid w:val="000B0FF8"/>
    <w:rsid w:val="000B1208"/>
    <w:rsid w:val="000B169C"/>
    <w:rsid w:val="000B1A71"/>
    <w:rsid w:val="000B2204"/>
    <w:rsid w:val="000B2614"/>
    <w:rsid w:val="000B26AB"/>
    <w:rsid w:val="000B3310"/>
    <w:rsid w:val="000B4978"/>
    <w:rsid w:val="000B4AE4"/>
    <w:rsid w:val="000B53BA"/>
    <w:rsid w:val="000B5CBC"/>
    <w:rsid w:val="000B637C"/>
    <w:rsid w:val="000B6474"/>
    <w:rsid w:val="000B68A1"/>
    <w:rsid w:val="000B6D81"/>
    <w:rsid w:val="000B6FC9"/>
    <w:rsid w:val="000B706D"/>
    <w:rsid w:val="000B7087"/>
    <w:rsid w:val="000B7210"/>
    <w:rsid w:val="000B7572"/>
    <w:rsid w:val="000B7DA5"/>
    <w:rsid w:val="000B7E94"/>
    <w:rsid w:val="000C006D"/>
    <w:rsid w:val="000C0307"/>
    <w:rsid w:val="000C0334"/>
    <w:rsid w:val="000C1213"/>
    <w:rsid w:val="000C1588"/>
    <w:rsid w:val="000C15CC"/>
    <w:rsid w:val="000C1CE2"/>
    <w:rsid w:val="000C236D"/>
    <w:rsid w:val="000C2475"/>
    <w:rsid w:val="000C24CD"/>
    <w:rsid w:val="000C2B89"/>
    <w:rsid w:val="000C2BD4"/>
    <w:rsid w:val="000C2C51"/>
    <w:rsid w:val="000C31E4"/>
    <w:rsid w:val="000C34DE"/>
    <w:rsid w:val="000C34F9"/>
    <w:rsid w:val="000C3BCB"/>
    <w:rsid w:val="000C4073"/>
    <w:rsid w:val="000C4712"/>
    <w:rsid w:val="000C4C14"/>
    <w:rsid w:val="000C4CED"/>
    <w:rsid w:val="000C5053"/>
    <w:rsid w:val="000C52AC"/>
    <w:rsid w:val="000C5913"/>
    <w:rsid w:val="000C5D4F"/>
    <w:rsid w:val="000C5E3D"/>
    <w:rsid w:val="000C6234"/>
    <w:rsid w:val="000C6261"/>
    <w:rsid w:val="000C641E"/>
    <w:rsid w:val="000C6604"/>
    <w:rsid w:val="000C6AFB"/>
    <w:rsid w:val="000C6BE3"/>
    <w:rsid w:val="000C6D2D"/>
    <w:rsid w:val="000C70F2"/>
    <w:rsid w:val="000C7684"/>
    <w:rsid w:val="000C778B"/>
    <w:rsid w:val="000C7CDC"/>
    <w:rsid w:val="000D04D1"/>
    <w:rsid w:val="000D0768"/>
    <w:rsid w:val="000D0F21"/>
    <w:rsid w:val="000D0F52"/>
    <w:rsid w:val="000D16B3"/>
    <w:rsid w:val="000D1B86"/>
    <w:rsid w:val="000D1BBA"/>
    <w:rsid w:val="000D269A"/>
    <w:rsid w:val="000D3319"/>
    <w:rsid w:val="000D331E"/>
    <w:rsid w:val="000D36D4"/>
    <w:rsid w:val="000D37C7"/>
    <w:rsid w:val="000D3932"/>
    <w:rsid w:val="000D4532"/>
    <w:rsid w:val="000D5973"/>
    <w:rsid w:val="000D5B50"/>
    <w:rsid w:val="000D6486"/>
    <w:rsid w:val="000D6E2E"/>
    <w:rsid w:val="000D6E99"/>
    <w:rsid w:val="000D6FF5"/>
    <w:rsid w:val="000D76DC"/>
    <w:rsid w:val="000D7884"/>
    <w:rsid w:val="000D7DC7"/>
    <w:rsid w:val="000D7EE9"/>
    <w:rsid w:val="000E08B5"/>
    <w:rsid w:val="000E0A3F"/>
    <w:rsid w:val="000E12EB"/>
    <w:rsid w:val="000E26C6"/>
    <w:rsid w:val="000E2D69"/>
    <w:rsid w:val="000E2EB9"/>
    <w:rsid w:val="000E2EF4"/>
    <w:rsid w:val="000E36FF"/>
    <w:rsid w:val="000E3E2A"/>
    <w:rsid w:val="000E44D8"/>
    <w:rsid w:val="000E4682"/>
    <w:rsid w:val="000E4E74"/>
    <w:rsid w:val="000E599A"/>
    <w:rsid w:val="000E5F04"/>
    <w:rsid w:val="000E6A57"/>
    <w:rsid w:val="000E6F0D"/>
    <w:rsid w:val="000E76F1"/>
    <w:rsid w:val="000E776C"/>
    <w:rsid w:val="000F00E8"/>
    <w:rsid w:val="000F0499"/>
    <w:rsid w:val="000F0888"/>
    <w:rsid w:val="000F0AAB"/>
    <w:rsid w:val="000F1524"/>
    <w:rsid w:val="000F1F8B"/>
    <w:rsid w:val="000F2F5A"/>
    <w:rsid w:val="000F344B"/>
    <w:rsid w:val="000F34AB"/>
    <w:rsid w:val="000F3FB2"/>
    <w:rsid w:val="000F41A2"/>
    <w:rsid w:val="000F46C8"/>
    <w:rsid w:val="000F5419"/>
    <w:rsid w:val="000F5EDD"/>
    <w:rsid w:val="000F63C8"/>
    <w:rsid w:val="000F68C5"/>
    <w:rsid w:val="000F6D62"/>
    <w:rsid w:val="000F6E6C"/>
    <w:rsid w:val="000F6EA7"/>
    <w:rsid w:val="000F700B"/>
    <w:rsid w:val="000F7191"/>
    <w:rsid w:val="000F77AA"/>
    <w:rsid w:val="000F7BDC"/>
    <w:rsid w:val="000F7F16"/>
    <w:rsid w:val="001000A3"/>
    <w:rsid w:val="00100B8E"/>
    <w:rsid w:val="00100E14"/>
    <w:rsid w:val="00101789"/>
    <w:rsid w:val="001017DB"/>
    <w:rsid w:val="00101E1D"/>
    <w:rsid w:val="001021D9"/>
    <w:rsid w:val="001023AB"/>
    <w:rsid w:val="00102585"/>
    <w:rsid w:val="0010274D"/>
    <w:rsid w:val="001027AB"/>
    <w:rsid w:val="001029A4"/>
    <w:rsid w:val="00102E80"/>
    <w:rsid w:val="0010337A"/>
    <w:rsid w:val="0010376E"/>
    <w:rsid w:val="00103980"/>
    <w:rsid w:val="00103ED6"/>
    <w:rsid w:val="0010496A"/>
    <w:rsid w:val="00104CA7"/>
    <w:rsid w:val="00105543"/>
    <w:rsid w:val="00105734"/>
    <w:rsid w:val="00105C65"/>
    <w:rsid w:val="00105CEF"/>
    <w:rsid w:val="00105ECE"/>
    <w:rsid w:val="00106E56"/>
    <w:rsid w:val="00107521"/>
    <w:rsid w:val="00110086"/>
    <w:rsid w:val="00110538"/>
    <w:rsid w:val="0011066A"/>
    <w:rsid w:val="00110C7A"/>
    <w:rsid w:val="00110CB5"/>
    <w:rsid w:val="00110ECE"/>
    <w:rsid w:val="00110FFB"/>
    <w:rsid w:val="0011125B"/>
    <w:rsid w:val="00111613"/>
    <w:rsid w:val="0011194C"/>
    <w:rsid w:val="00111A20"/>
    <w:rsid w:val="0011248D"/>
    <w:rsid w:val="00112662"/>
    <w:rsid w:val="00112B15"/>
    <w:rsid w:val="00112BD5"/>
    <w:rsid w:val="00112D51"/>
    <w:rsid w:val="00113D27"/>
    <w:rsid w:val="0011471D"/>
    <w:rsid w:val="001147AE"/>
    <w:rsid w:val="00114AB6"/>
    <w:rsid w:val="00114C35"/>
    <w:rsid w:val="00115BD1"/>
    <w:rsid w:val="00115D7C"/>
    <w:rsid w:val="00116173"/>
    <w:rsid w:val="001163E7"/>
    <w:rsid w:val="0011660A"/>
    <w:rsid w:val="0011660E"/>
    <w:rsid w:val="001169B5"/>
    <w:rsid w:val="001169E0"/>
    <w:rsid w:val="00116C24"/>
    <w:rsid w:val="00117B55"/>
    <w:rsid w:val="0011EC10"/>
    <w:rsid w:val="00120026"/>
    <w:rsid w:val="00120097"/>
    <w:rsid w:val="00120101"/>
    <w:rsid w:val="0012065E"/>
    <w:rsid w:val="001206C4"/>
    <w:rsid w:val="00120C12"/>
    <w:rsid w:val="00121917"/>
    <w:rsid w:val="00121C3B"/>
    <w:rsid w:val="001225AD"/>
    <w:rsid w:val="00122A85"/>
    <w:rsid w:val="00123299"/>
    <w:rsid w:val="00123FDF"/>
    <w:rsid w:val="00124162"/>
    <w:rsid w:val="00124630"/>
    <w:rsid w:val="00124C75"/>
    <w:rsid w:val="00124DD2"/>
    <w:rsid w:val="00125123"/>
    <w:rsid w:val="001256D3"/>
    <w:rsid w:val="00125A01"/>
    <w:rsid w:val="00125CC9"/>
    <w:rsid w:val="0012617E"/>
    <w:rsid w:val="0012640A"/>
    <w:rsid w:val="0012651A"/>
    <w:rsid w:val="00126935"/>
    <w:rsid w:val="001269E2"/>
    <w:rsid w:val="00126DC4"/>
    <w:rsid w:val="00127386"/>
    <w:rsid w:val="001274CC"/>
    <w:rsid w:val="00127607"/>
    <w:rsid w:val="00127F79"/>
    <w:rsid w:val="00127FC6"/>
    <w:rsid w:val="00130608"/>
    <w:rsid w:val="00130F67"/>
    <w:rsid w:val="00131ACB"/>
    <w:rsid w:val="00132125"/>
    <w:rsid w:val="00132175"/>
    <w:rsid w:val="00132303"/>
    <w:rsid w:val="001323FC"/>
    <w:rsid w:val="001339C6"/>
    <w:rsid w:val="00133F01"/>
    <w:rsid w:val="00133FFF"/>
    <w:rsid w:val="001340DF"/>
    <w:rsid w:val="00134A9E"/>
    <w:rsid w:val="0013529B"/>
    <w:rsid w:val="00135CDB"/>
    <w:rsid w:val="00135EFD"/>
    <w:rsid w:val="00136047"/>
    <w:rsid w:val="00136146"/>
    <w:rsid w:val="00136AF9"/>
    <w:rsid w:val="00136C78"/>
    <w:rsid w:val="00136CB1"/>
    <w:rsid w:val="001370BF"/>
    <w:rsid w:val="001371C6"/>
    <w:rsid w:val="0013738E"/>
    <w:rsid w:val="0014043C"/>
    <w:rsid w:val="0014065F"/>
    <w:rsid w:val="00140681"/>
    <w:rsid w:val="001410D4"/>
    <w:rsid w:val="0014162A"/>
    <w:rsid w:val="00141658"/>
    <w:rsid w:val="00141B09"/>
    <w:rsid w:val="00141F93"/>
    <w:rsid w:val="001427A8"/>
    <w:rsid w:val="0014292D"/>
    <w:rsid w:val="00142964"/>
    <w:rsid w:val="00142CF0"/>
    <w:rsid w:val="00143D4C"/>
    <w:rsid w:val="00143E32"/>
    <w:rsid w:val="00143F38"/>
    <w:rsid w:val="00143FC4"/>
    <w:rsid w:val="001443EA"/>
    <w:rsid w:val="001444DA"/>
    <w:rsid w:val="00145A26"/>
    <w:rsid w:val="00145BDC"/>
    <w:rsid w:val="00145E6D"/>
    <w:rsid w:val="0014603E"/>
    <w:rsid w:val="00146F18"/>
    <w:rsid w:val="00146F6C"/>
    <w:rsid w:val="001476C8"/>
    <w:rsid w:val="001478EB"/>
    <w:rsid w:val="00147ECA"/>
    <w:rsid w:val="0015031C"/>
    <w:rsid w:val="00150716"/>
    <w:rsid w:val="001508B0"/>
    <w:rsid w:val="00151164"/>
    <w:rsid w:val="00151802"/>
    <w:rsid w:val="00151F82"/>
    <w:rsid w:val="00152455"/>
    <w:rsid w:val="001528FD"/>
    <w:rsid w:val="001531C4"/>
    <w:rsid w:val="0015440E"/>
    <w:rsid w:val="0015480B"/>
    <w:rsid w:val="00154A26"/>
    <w:rsid w:val="00154D7B"/>
    <w:rsid w:val="001550CA"/>
    <w:rsid w:val="00155195"/>
    <w:rsid w:val="001552E4"/>
    <w:rsid w:val="001555C7"/>
    <w:rsid w:val="00155C01"/>
    <w:rsid w:val="001563B9"/>
    <w:rsid w:val="0015683F"/>
    <w:rsid w:val="00156CC7"/>
    <w:rsid w:val="00156F0D"/>
    <w:rsid w:val="00156F44"/>
    <w:rsid w:val="00157003"/>
    <w:rsid w:val="00157286"/>
    <w:rsid w:val="00157880"/>
    <w:rsid w:val="00157ADC"/>
    <w:rsid w:val="001602E6"/>
    <w:rsid w:val="00160A71"/>
    <w:rsid w:val="00160E0E"/>
    <w:rsid w:val="001615E7"/>
    <w:rsid w:val="001615FF"/>
    <w:rsid w:val="00162234"/>
    <w:rsid w:val="001626A2"/>
    <w:rsid w:val="00162A54"/>
    <w:rsid w:val="00162ADF"/>
    <w:rsid w:val="00163C7E"/>
    <w:rsid w:val="00163FD0"/>
    <w:rsid w:val="00163FD4"/>
    <w:rsid w:val="00164537"/>
    <w:rsid w:val="00164B22"/>
    <w:rsid w:val="00164F20"/>
    <w:rsid w:val="001653F8"/>
    <w:rsid w:val="0016574C"/>
    <w:rsid w:val="00165789"/>
    <w:rsid w:val="001657AE"/>
    <w:rsid w:val="00165AD4"/>
    <w:rsid w:val="00165B26"/>
    <w:rsid w:val="001660DA"/>
    <w:rsid w:val="001661E7"/>
    <w:rsid w:val="001663D9"/>
    <w:rsid w:val="001665E0"/>
    <w:rsid w:val="00167590"/>
    <w:rsid w:val="001678CB"/>
    <w:rsid w:val="001679B8"/>
    <w:rsid w:val="00167C34"/>
    <w:rsid w:val="00167F36"/>
    <w:rsid w:val="001706AF"/>
    <w:rsid w:val="001709CC"/>
    <w:rsid w:val="00171128"/>
    <w:rsid w:val="00171D84"/>
    <w:rsid w:val="00171EC4"/>
    <w:rsid w:val="00171F4E"/>
    <w:rsid w:val="0017227B"/>
    <w:rsid w:val="0017246C"/>
    <w:rsid w:val="001724D6"/>
    <w:rsid w:val="00172779"/>
    <w:rsid w:val="001730C7"/>
    <w:rsid w:val="001735A1"/>
    <w:rsid w:val="00174115"/>
    <w:rsid w:val="00174148"/>
    <w:rsid w:val="0017430E"/>
    <w:rsid w:val="0017456E"/>
    <w:rsid w:val="0017477E"/>
    <w:rsid w:val="00174DD3"/>
    <w:rsid w:val="00174F63"/>
    <w:rsid w:val="00174FA4"/>
    <w:rsid w:val="001752B4"/>
    <w:rsid w:val="00175344"/>
    <w:rsid w:val="001756C8"/>
    <w:rsid w:val="00175CE6"/>
    <w:rsid w:val="00175D92"/>
    <w:rsid w:val="0017623D"/>
    <w:rsid w:val="00176526"/>
    <w:rsid w:val="001769DA"/>
    <w:rsid w:val="00176CBB"/>
    <w:rsid w:val="00176F8A"/>
    <w:rsid w:val="001771B1"/>
    <w:rsid w:val="0017758E"/>
    <w:rsid w:val="0017762A"/>
    <w:rsid w:val="0017769F"/>
    <w:rsid w:val="001779B9"/>
    <w:rsid w:val="00177EFF"/>
    <w:rsid w:val="00180256"/>
    <w:rsid w:val="001806BC"/>
    <w:rsid w:val="00180D81"/>
    <w:rsid w:val="00181758"/>
    <w:rsid w:val="001819F6"/>
    <w:rsid w:val="00182685"/>
    <w:rsid w:val="0018325B"/>
    <w:rsid w:val="001833D4"/>
    <w:rsid w:val="0018387A"/>
    <w:rsid w:val="00183A19"/>
    <w:rsid w:val="00183CAB"/>
    <w:rsid w:val="00184625"/>
    <w:rsid w:val="00184992"/>
    <w:rsid w:val="0018505E"/>
    <w:rsid w:val="00185813"/>
    <w:rsid w:val="00185A20"/>
    <w:rsid w:val="00185BD5"/>
    <w:rsid w:val="001868DD"/>
    <w:rsid w:val="00187D08"/>
    <w:rsid w:val="00187EB7"/>
    <w:rsid w:val="00190200"/>
    <w:rsid w:val="00190344"/>
    <w:rsid w:val="00190762"/>
    <w:rsid w:val="001912A7"/>
    <w:rsid w:val="001914AE"/>
    <w:rsid w:val="00191C25"/>
    <w:rsid w:val="00191EC0"/>
    <w:rsid w:val="00192A06"/>
    <w:rsid w:val="00192E9E"/>
    <w:rsid w:val="001937B8"/>
    <w:rsid w:val="00193EC2"/>
    <w:rsid w:val="001947C6"/>
    <w:rsid w:val="001948C4"/>
    <w:rsid w:val="00194A0D"/>
    <w:rsid w:val="00194BC2"/>
    <w:rsid w:val="00195ABB"/>
    <w:rsid w:val="00195AE2"/>
    <w:rsid w:val="0019601D"/>
    <w:rsid w:val="00196178"/>
    <w:rsid w:val="00196A16"/>
    <w:rsid w:val="00196BD1"/>
    <w:rsid w:val="00196C47"/>
    <w:rsid w:val="00196D5F"/>
    <w:rsid w:val="00196F77"/>
    <w:rsid w:val="0019700D"/>
    <w:rsid w:val="00197078"/>
    <w:rsid w:val="0019750F"/>
    <w:rsid w:val="00197580"/>
    <w:rsid w:val="001A025F"/>
    <w:rsid w:val="001A0642"/>
    <w:rsid w:val="001A0AB2"/>
    <w:rsid w:val="001A0D58"/>
    <w:rsid w:val="001A0F5D"/>
    <w:rsid w:val="001A12E0"/>
    <w:rsid w:val="001A26F8"/>
    <w:rsid w:val="001A27FA"/>
    <w:rsid w:val="001A290A"/>
    <w:rsid w:val="001A2DA6"/>
    <w:rsid w:val="001A2DB3"/>
    <w:rsid w:val="001A30AD"/>
    <w:rsid w:val="001A3B45"/>
    <w:rsid w:val="001A3BA8"/>
    <w:rsid w:val="001A3C63"/>
    <w:rsid w:val="001A4001"/>
    <w:rsid w:val="001A4056"/>
    <w:rsid w:val="001A4112"/>
    <w:rsid w:val="001A44A1"/>
    <w:rsid w:val="001A4C66"/>
    <w:rsid w:val="001A54D0"/>
    <w:rsid w:val="001A5F2C"/>
    <w:rsid w:val="001A60D5"/>
    <w:rsid w:val="001A689F"/>
    <w:rsid w:val="001A6AB7"/>
    <w:rsid w:val="001A6B6B"/>
    <w:rsid w:val="001A6D06"/>
    <w:rsid w:val="001A6F23"/>
    <w:rsid w:val="001A6F6C"/>
    <w:rsid w:val="001A6FD7"/>
    <w:rsid w:val="001A7094"/>
    <w:rsid w:val="001A7D1F"/>
    <w:rsid w:val="001B0654"/>
    <w:rsid w:val="001B0A04"/>
    <w:rsid w:val="001B1A19"/>
    <w:rsid w:val="001B1BF8"/>
    <w:rsid w:val="001B2273"/>
    <w:rsid w:val="001B2A00"/>
    <w:rsid w:val="001B2CC4"/>
    <w:rsid w:val="001B2ED2"/>
    <w:rsid w:val="001B2F92"/>
    <w:rsid w:val="001B309B"/>
    <w:rsid w:val="001B4570"/>
    <w:rsid w:val="001B467E"/>
    <w:rsid w:val="001B4C66"/>
    <w:rsid w:val="001B4E3F"/>
    <w:rsid w:val="001B5E2C"/>
    <w:rsid w:val="001B61BC"/>
    <w:rsid w:val="001B627C"/>
    <w:rsid w:val="001B6603"/>
    <w:rsid w:val="001B70BF"/>
    <w:rsid w:val="001B7F12"/>
    <w:rsid w:val="001C014D"/>
    <w:rsid w:val="001C021E"/>
    <w:rsid w:val="001C1376"/>
    <w:rsid w:val="001C1737"/>
    <w:rsid w:val="001C1804"/>
    <w:rsid w:val="001C1FB9"/>
    <w:rsid w:val="001C2C71"/>
    <w:rsid w:val="001C304D"/>
    <w:rsid w:val="001C32F3"/>
    <w:rsid w:val="001C36E1"/>
    <w:rsid w:val="001C3815"/>
    <w:rsid w:val="001C3ADD"/>
    <w:rsid w:val="001C42C8"/>
    <w:rsid w:val="001C4A66"/>
    <w:rsid w:val="001C4FBD"/>
    <w:rsid w:val="001C510D"/>
    <w:rsid w:val="001C51E0"/>
    <w:rsid w:val="001C577D"/>
    <w:rsid w:val="001C58BB"/>
    <w:rsid w:val="001C5951"/>
    <w:rsid w:val="001C5CAF"/>
    <w:rsid w:val="001C60CC"/>
    <w:rsid w:val="001C60D3"/>
    <w:rsid w:val="001C68CF"/>
    <w:rsid w:val="001C68FA"/>
    <w:rsid w:val="001C6BFD"/>
    <w:rsid w:val="001C6D85"/>
    <w:rsid w:val="001C74CE"/>
    <w:rsid w:val="001C7602"/>
    <w:rsid w:val="001C761D"/>
    <w:rsid w:val="001C775C"/>
    <w:rsid w:val="001C7C7E"/>
    <w:rsid w:val="001D0A63"/>
    <w:rsid w:val="001D0B25"/>
    <w:rsid w:val="001D0D48"/>
    <w:rsid w:val="001D0EB8"/>
    <w:rsid w:val="001D0FC3"/>
    <w:rsid w:val="001D12D8"/>
    <w:rsid w:val="001D1CEE"/>
    <w:rsid w:val="001D21C7"/>
    <w:rsid w:val="001D280C"/>
    <w:rsid w:val="001D2A28"/>
    <w:rsid w:val="001D2EDD"/>
    <w:rsid w:val="001D34DF"/>
    <w:rsid w:val="001D3892"/>
    <w:rsid w:val="001D3AB0"/>
    <w:rsid w:val="001D3C8C"/>
    <w:rsid w:val="001D4281"/>
    <w:rsid w:val="001D501C"/>
    <w:rsid w:val="001D50DD"/>
    <w:rsid w:val="001D534B"/>
    <w:rsid w:val="001D609A"/>
    <w:rsid w:val="001D6217"/>
    <w:rsid w:val="001D6384"/>
    <w:rsid w:val="001D6B6F"/>
    <w:rsid w:val="001D6CFC"/>
    <w:rsid w:val="001D7D54"/>
    <w:rsid w:val="001D7D90"/>
    <w:rsid w:val="001D7FCB"/>
    <w:rsid w:val="001E0314"/>
    <w:rsid w:val="001E064A"/>
    <w:rsid w:val="001E0B87"/>
    <w:rsid w:val="001E0C96"/>
    <w:rsid w:val="001E0F02"/>
    <w:rsid w:val="001E1120"/>
    <w:rsid w:val="001E1959"/>
    <w:rsid w:val="001E1A11"/>
    <w:rsid w:val="001E1C7C"/>
    <w:rsid w:val="001E1E01"/>
    <w:rsid w:val="001E219D"/>
    <w:rsid w:val="001E270F"/>
    <w:rsid w:val="001E2BA8"/>
    <w:rsid w:val="001E3820"/>
    <w:rsid w:val="001E3874"/>
    <w:rsid w:val="001E39CA"/>
    <w:rsid w:val="001E3FCF"/>
    <w:rsid w:val="001E44F7"/>
    <w:rsid w:val="001E4D19"/>
    <w:rsid w:val="001E54A8"/>
    <w:rsid w:val="001E55DE"/>
    <w:rsid w:val="001E56D6"/>
    <w:rsid w:val="001E5E08"/>
    <w:rsid w:val="001E6A43"/>
    <w:rsid w:val="001E741C"/>
    <w:rsid w:val="001E74AA"/>
    <w:rsid w:val="001E74B7"/>
    <w:rsid w:val="001E76AE"/>
    <w:rsid w:val="001E7BF5"/>
    <w:rsid w:val="001F02AA"/>
    <w:rsid w:val="001F0340"/>
    <w:rsid w:val="001F06E1"/>
    <w:rsid w:val="001F079B"/>
    <w:rsid w:val="001F0A14"/>
    <w:rsid w:val="001F124B"/>
    <w:rsid w:val="001F12F7"/>
    <w:rsid w:val="001F1B78"/>
    <w:rsid w:val="001F1F08"/>
    <w:rsid w:val="001F2666"/>
    <w:rsid w:val="001F2BC1"/>
    <w:rsid w:val="001F2F81"/>
    <w:rsid w:val="001F36C0"/>
    <w:rsid w:val="001F3AE1"/>
    <w:rsid w:val="001F3D73"/>
    <w:rsid w:val="001F44A0"/>
    <w:rsid w:val="001F45B8"/>
    <w:rsid w:val="001F487B"/>
    <w:rsid w:val="001F4FAE"/>
    <w:rsid w:val="001F5E28"/>
    <w:rsid w:val="001F61E0"/>
    <w:rsid w:val="001F6981"/>
    <w:rsid w:val="001F6CF7"/>
    <w:rsid w:val="001F708F"/>
    <w:rsid w:val="001F7119"/>
    <w:rsid w:val="001F7F58"/>
    <w:rsid w:val="002005F6"/>
    <w:rsid w:val="00200677"/>
    <w:rsid w:val="002007B2"/>
    <w:rsid w:val="002008D3"/>
    <w:rsid w:val="0020125A"/>
    <w:rsid w:val="00201675"/>
    <w:rsid w:val="00201BF0"/>
    <w:rsid w:val="00202268"/>
    <w:rsid w:val="002025F9"/>
    <w:rsid w:val="00202ECA"/>
    <w:rsid w:val="00202FD3"/>
    <w:rsid w:val="002035F7"/>
    <w:rsid w:val="0020362B"/>
    <w:rsid w:val="002036F1"/>
    <w:rsid w:val="00203DCB"/>
    <w:rsid w:val="00204D68"/>
    <w:rsid w:val="00204FAA"/>
    <w:rsid w:val="00205A53"/>
    <w:rsid w:val="00205F71"/>
    <w:rsid w:val="00205FF8"/>
    <w:rsid w:val="00206363"/>
    <w:rsid w:val="00206434"/>
    <w:rsid w:val="002072DE"/>
    <w:rsid w:val="00207668"/>
    <w:rsid w:val="00207CC8"/>
    <w:rsid w:val="00210CA2"/>
    <w:rsid w:val="0021132C"/>
    <w:rsid w:val="00211D67"/>
    <w:rsid w:val="00211DEC"/>
    <w:rsid w:val="002126F5"/>
    <w:rsid w:val="00212D57"/>
    <w:rsid w:val="0021377E"/>
    <w:rsid w:val="002141A8"/>
    <w:rsid w:val="0021432F"/>
    <w:rsid w:val="00214428"/>
    <w:rsid w:val="0021455A"/>
    <w:rsid w:val="00214876"/>
    <w:rsid w:val="00214CBB"/>
    <w:rsid w:val="002159F2"/>
    <w:rsid w:val="002159FC"/>
    <w:rsid w:val="00215AAD"/>
    <w:rsid w:val="00215AC7"/>
    <w:rsid w:val="00216315"/>
    <w:rsid w:val="002164FA"/>
    <w:rsid w:val="0021695D"/>
    <w:rsid w:val="002201BC"/>
    <w:rsid w:val="002203D6"/>
    <w:rsid w:val="00220786"/>
    <w:rsid w:val="002209EB"/>
    <w:rsid w:val="00220ECD"/>
    <w:rsid w:val="00221FD6"/>
    <w:rsid w:val="00222214"/>
    <w:rsid w:val="00222236"/>
    <w:rsid w:val="00222425"/>
    <w:rsid w:val="0022249E"/>
    <w:rsid w:val="0022306B"/>
    <w:rsid w:val="00223070"/>
    <w:rsid w:val="002230FE"/>
    <w:rsid w:val="00223616"/>
    <w:rsid w:val="0022394A"/>
    <w:rsid w:val="0022397C"/>
    <w:rsid w:val="00223A9F"/>
    <w:rsid w:val="00223B1A"/>
    <w:rsid w:val="00223E1A"/>
    <w:rsid w:val="0022407E"/>
    <w:rsid w:val="002242E5"/>
    <w:rsid w:val="00224944"/>
    <w:rsid w:val="00226B27"/>
    <w:rsid w:val="00226C12"/>
    <w:rsid w:val="00226DEF"/>
    <w:rsid w:val="00226FA1"/>
    <w:rsid w:val="002278A2"/>
    <w:rsid w:val="00227D7E"/>
    <w:rsid w:val="00230562"/>
    <w:rsid w:val="002306C9"/>
    <w:rsid w:val="0023072B"/>
    <w:rsid w:val="00230844"/>
    <w:rsid w:val="00230BC0"/>
    <w:rsid w:val="00230D80"/>
    <w:rsid w:val="0023114A"/>
    <w:rsid w:val="0023174A"/>
    <w:rsid w:val="00231777"/>
    <w:rsid w:val="002317EE"/>
    <w:rsid w:val="00231D92"/>
    <w:rsid w:val="00231F11"/>
    <w:rsid w:val="00231F5D"/>
    <w:rsid w:val="00232015"/>
    <w:rsid w:val="002321A8"/>
    <w:rsid w:val="002326DA"/>
    <w:rsid w:val="002326E0"/>
    <w:rsid w:val="002327EE"/>
    <w:rsid w:val="002328B6"/>
    <w:rsid w:val="0023417B"/>
    <w:rsid w:val="002345DB"/>
    <w:rsid w:val="00234E14"/>
    <w:rsid w:val="00235021"/>
    <w:rsid w:val="0023506A"/>
    <w:rsid w:val="0023562E"/>
    <w:rsid w:val="00235A30"/>
    <w:rsid w:val="0023634A"/>
    <w:rsid w:val="0023655B"/>
    <w:rsid w:val="00236C03"/>
    <w:rsid w:val="0023726A"/>
    <w:rsid w:val="002408BB"/>
    <w:rsid w:val="00240BDE"/>
    <w:rsid w:val="00241218"/>
    <w:rsid w:val="0024140F"/>
    <w:rsid w:val="00241886"/>
    <w:rsid w:val="002418D1"/>
    <w:rsid w:val="00241DB3"/>
    <w:rsid w:val="00241FB8"/>
    <w:rsid w:val="00242240"/>
    <w:rsid w:val="002422D3"/>
    <w:rsid w:val="002424B6"/>
    <w:rsid w:val="00242B17"/>
    <w:rsid w:val="00243383"/>
    <w:rsid w:val="0024467F"/>
    <w:rsid w:val="00244C42"/>
    <w:rsid w:val="00245050"/>
    <w:rsid w:val="0024543D"/>
    <w:rsid w:val="00246ED6"/>
    <w:rsid w:val="00247352"/>
    <w:rsid w:val="002474F7"/>
    <w:rsid w:val="002477B1"/>
    <w:rsid w:val="00250392"/>
    <w:rsid w:val="002505D5"/>
    <w:rsid w:val="002515D2"/>
    <w:rsid w:val="00251A46"/>
    <w:rsid w:val="00251E4E"/>
    <w:rsid w:val="002522AB"/>
    <w:rsid w:val="002523D6"/>
    <w:rsid w:val="00252CE1"/>
    <w:rsid w:val="00252EB9"/>
    <w:rsid w:val="0025392F"/>
    <w:rsid w:val="00253A2C"/>
    <w:rsid w:val="002540D2"/>
    <w:rsid w:val="0025433D"/>
    <w:rsid w:val="00254AEF"/>
    <w:rsid w:val="00254C24"/>
    <w:rsid w:val="00254C62"/>
    <w:rsid w:val="00255222"/>
    <w:rsid w:val="002558B2"/>
    <w:rsid w:val="00255AC9"/>
    <w:rsid w:val="00255D8C"/>
    <w:rsid w:val="00255E44"/>
    <w:rsid w:val="00255F48"/>
    <w:rsid w:val="002562D0"/>
    <w:rsid w:val="00256315"/>
    <w:rsid w:val="002564A6"/>
    <w:rsid w:val="00257E3E"/>
    <w:rsid w:val="00257EAF"/>
    <w:rsid w:val="00260D0E"/>
    <w:rsid w:val="002610DF"/>
    <w:rsid w:val="00261396"/>
    <w:rsid w:val="00261614"/>
    <w:rsid w:val="00261916"/>
    <w:rsid w:val="00261B08"/>
    <w:rsid w:val="00261B9A"/>
    <w:rsid w:val="00261E18"/>
    <w:rsid w:val="00262688"/>
    <w:rsid w:val="00262766"/>
    <w:rsid w:val="00262822"/>
    <w:rsid w:val="0026322B"/>
    <w:rsid w:val="00263589"/>
    <w:rsid w:val="002636F3"/>
    <w:rsid w:val="00263CA4"/>
    <w:rsid w:val="002647C5"/>
    <w:rsid w:val="0026492F"/>
    <w:rsid w:val="00264D06"/>
    <w:rsid w:val="00264DB9"/>
    <w:rsid w:val="00266B06"/>
    <w:rsid w:val="00266F51"/>
    <w:rsid w:val="00267620"/>
    <w:rsid w:val="002678B7"/>
    <w:rsid w:val="00270B0D"/>
    <w:rsid w:val="00270C65"/>
    <w:rsid w:val="00270ECB"/>
    <w:rsid w:val="00271AB3"/>
    <w:rsid w:val="00271E97"/>
    <w:rsid w:val="002726A5"/>
    <w:rsid w:val="00272AE9"/>
    <w:rsid w:val="00272C56"/>
    <w:rsid w:val="00272C9A"/>
    <w:rsid w:val="00272FDF"/>
    <w:rsid w:val="00273153"/>
    <w:rsid w:val="00273941"/>
    <w:rsid w:val="0027405C"/>
    <w:rsid w:val="002742A2"/>
    <w:rsid w:val="002748A2"/>
    <w:rsid w:val="002748B1"/>
    <w:rsid w:val="00274B66"/>
    <w:rsid w:val="00274CC5"/>
    <w:rsid w:val="00274DCD"/>
    <w:rsid w:val="00274E51"/>
    <w:rsid w:val="002756A9"/>
    <w:rsid w:val="00276124"/>
    <w:rsid w:val="00276362"/>
    <w:rsid w:val="00276BDE"/>
    <w:rsid w:val="00276FA9"/>
    <w:rsid w:val="00277486"/>
    <w:rsid w:val="002777C0"/>
    <w:rsid w:val="00277808"/>
    <w:rsid w:val="00277899"/>
    <w:rsid w:val="00277B69"/>
    <w:rsid w:val="00277D3A"/>
    <w:rsid w:val="0028001D"/>
    <w:rsid w:val="00280116"/>
    <w:rsid w:val="00280237"/>
    <w:rsid w:val="00280F8C"/>
    <w:rsid w:val="00280FD0"/>
    <w:rsid w:val="002810FA"/>
    <w:rsid w:val="002815B6"/>
    <w:rsid w:val="002823BE"/>
    <w:rsid w:val="002829DF"/>
    <w:rsid w:val="00282BD9"/>
    <w:rsid w:val="00282C57"/>
    <w:rsid w:val="00282CC0"/>
    <w:rsid w:val="00282FFB"/>
    <w:rsid w:val="00283AE5"/>
    <w:rsid w:val="002840A3"/>
    <w:rsid w:val="00284579"/>
    <w:rsid w:val="00284A6C"/>
    <w:rsid w:val="002855CC"/>
    <w:rsid w:val="00285674"/>
    <w:rsid w:val="00285911"/>
    <w:rsid w:val="00285CBA"/>
    <w:rsid w:val="00286783"/>
    <w:rsid w:val="00286C44"/>
    <w:rsid w:val="00287104"/>
    <w:rsid w:val="002876B9"/>
    <w:rsid w:val="00287867"/>
    <w:rsid w:val="00287BFE"/>
    <w:rsid w:val="002906AD"/>
    <w:rsid w:val="0029079E"/>
    <w:rsid w:val="0029082E"/>
    <w:rsid w:val="002909DB"/>
    <w:rsid w:val="00290AB9"/>
    <w:rsid w:val="00290C68"/>
    <w:rsid w:val="0029188D"/>
    <w:rsid w:val="0029252E"/>
    <w:rsid w:val="0029268D"/>
    <w:rsid w:val="00292C28"/>
    <w:rsid w:val="00292D43"/>
    <w:rsid w:val="0029342A"/>
    <w:rsid w:val="002935A6"/>
    <w:rsid w:val="00293A3B"/>
    <w:rsid w:val="002946AB"/>
    <w:rsid w:val="00295254"/>
    <w:rsid w:val="00295346"/>
    <w:rsid w:val="002954F2"/>
    <w:rsid w:val="00295BFF"/>
    <w:rsid w:val="00295D18"/>
    <w:rsid w:val="0029662E"/>
    <w:rsid w:val="0029674D"/>
    <w:rsid w:val="00296DC5"/>
    <w:rsid w:val="002971F0"/>
    <w:rsid w:val="0029762C"/>
    <w:rsid w:val="00297A47"/>
    <w:rsid w:val="002A0582"/>
    <w:rsid w:val="002A09D3"/>
    <w:rsid w:val="002A0C51"/>
    <w:rsid w:val="002A0F33"/>
    <w:rsid w:val="002A1005"/>
    <w:rsid w:val="002A1060"/>
    <w:rsid w:val="002A1803"/>
    <w:rsid w:val="002A2176"/>
    <w:rsid w:val="002A2236"/>
    <w:rsid w:val="002A23CA"/>
    <w:rsid w:val="002A2668"/>
    <w:rsid w:val="002A296F"/>
    <w:rsid w:val="002A2B3A"/>
    <w:rsid w:val="002A2D32"/>
    <w:rsid w:val="002A2D55"/>
    <w:rsid w:val="002A32F7"/>
    <w:rsid w:val="002A350A"/>
    <w:rsid w:val="002A363F"/>
    <w:rsid w:val="002A3699"/>
    <w:rsid w:val="002A380D"/>
    <w:rsid w:val="002A3BB4"/>
    <w:rsid w:val="002A44F4"/>
    <w:rsid w:val="002A4A25"/>
    <w:rsid w:val="002A5BC3"/>
    <w:rsid w:val="002A5C3B"/>
    <w:rsid w:val="002A6023"/>
    <w:rsid w:val="002A64D3"/>
    <w:rsid w:val="002A723F"/>
    <w:rsid w:val="002A74ED"/>
    <w:rsid w:val="002A7873"/>
    <w:rsid w:val="002B0329"/>
    <w:rsid w:val="002B0783"/>
    <w:rsid w:val="002B0831"/>
    <w:rsid w:val="002B08ED"/>
    <w:rsid w:val="002B114E"/>
    <w:rsid w:val="002B1783"/>
    <w:rsid w:val="002B1D07"/>
    <w:rsid w:val="002B1F5B"/>
    <w:rsid w:val="002B1F9C"/>
    <w:rsid w:val="002B2839"/>
    <w:rsid w:val="002B2EEF"/>
    <w:rsid w:val="002B30FB"/>
    <w:rsid w:val="002B3665"/>
    <w:rsid w:val="002B3B9D"/>
    <w:rsid w:val="002B4061"/>
    <w:rsid w:val="002B4300"/>
    <w:rsid w:val="002B4A35"/>
    <w:rsid w:val="002B5066"/>
    <w:rsid w:val="002B50AD"/>
    <w:rsid w:val="002B52C7"/>
    <w:rsid w:val="002B5577"/>
    <w:rsid w:val="002B5992"/>
    <w:rsid w:val="002B640F"/>
    <w:rsid w:val="002B6E6C"/>
    <w:rsid w:val="002B715D"/>
    <w:rsid w:val="002B7E31"/>
    <w:rsid w:val="002B7F54"/>
    <w:rsid w:val="002C015C"/>
    <w:rsid w:val="002C0348"/>
    <w:rsid w:val="002C084A"/>
    <w:rsid w:val="002C0A1D"/>
    <w:rsid w:val="002C0ADB"/>
    <w:rsid w:val="002C10F0"/>
    <w:rsid w:val="002C1457"/>
    <w:rsid w:val="002C178D"/>
    <w:rsid w:val="002C1E34"/>
    <w:rsid w:val="002C29C0"/>
    <w:rsid w:val="002C2A4B"/>
    <w:rsid w:val="002C2B4E"/>
    <w:rsid w:val="002C360C"/>
    <w:rsid w:val="002C37C7"/>
    <w:rsid w:val="002C39B0"/>
    <w:rsid w:val="002C3C6F"/>
    <w:rsid w:val="002C416B"/>
    <w:rsid w:val="002C42B8"/>
    <w:rsid w:val="002C482C"/>
    <w:rsid w:val="002C4E8F"/>
    <w:rsid w:val="002C4F24"/>
    <w:rsid w:val="002C5749"/>
    <w:rsid w:val="002C585C"/>
    <w:rsid w:val="002C5E17"/>
    <w:rsid w:val="002C5FA1"/>
    <w:rsid w:val="002C5FF3"/>
    <w:rsid w:val="002C6AFC"/>
    <w:rsid w:val="002C6E2E"/>
    <w:rsid w:val="002C71C9"/>
    <w:rsid w:val="002C775E"/>
    <w:rsid w:val="002C7B8D"/>
    <w:rsid w:val="002D037F"/>
    <w:rsid w:val="002D084A"/>
    <w:rsid w:val="002D1048"/>
    <w:rsid w:val="002D162D"/>
    <w:rsid w:val="002D1750"/>
    <w:rsid w:val="002D1813"/>
    <w:rsid w:val="002D18E4"/>
    <w:rsid w:val="002D1CF9"/>
    <w:rsid w:val="002D1E1B"/>
    <w:rsid w:val="002D1F50"/>
    <w:rsid w:val="002D24A0"/>
    <w:rsid w:val="002D32F3"/>
    <w:rsid w:val="002D3696"/>
    <w:rsid w:val="002D37BA"/>
    <w:rsid w:val="002D37C7"/>
    <w:rsid w:val="002D44DC"/>
    <w:rsid w:val="002D49B8"/>
    <w:rsid w:val="002D4C81"/>
    <w:rsid w:val="002D4E55"/>
    <w:rsid w:val="002D4F72"/>
    <w:rsid w:val="002D51CD"/>
    <w:rsid w:val="002D52F0"/>
    <w:rsid w:val="002D5537"/>
    <w:rsid w:val="002D5A5A"/>
    <w:rsid w:val="002D5CA9"/>
    <w:rsid w:val="002D5E8E"/>
    <w:rsid w:val="002D6225"/>
    <w:rsid w:val="002D6690"/>
    <w:rsid w:val="002D678D"/>
    <w:rsid w:val="002D67B1"/>
    <w:rsid w:val="002D6B2B"/>
    <w:rsid w:val="002D6C07"/>
    <w:rsid w:val="002D6C5D"/>
    <w:rsid w:val="002D6CF1"/>
    <w:rsid w:val="002D6FE2"/>
    <w:rsid w:val="002D7597"/>
    <w:rsid w:val="002D7C3E"/>
    <w:rsid w:val="002E0A5D"/>
    <w:rsid w:val="002E0D3A"/>
    <w:rsid w:val="002E0DA0"/>
    <w:rsid w:val="002E1078"/>
    <w:rsid w:val="002E14BB"/>
    <w:rsid w:val="002E15EC"/>
    <w:rsid w:val="002E1BD3"/>
    <w:rsid w:val="002E23F9"/>
    <w:rsid w:val="002E2484"/>
    <w:rsid w:val="002E2A84"/>
    <w:rsid w:val="002E2DB8"/>
    <w:rsid w:val="002E3194"/>
    <w:rsid w:val="002E3240"/>
    <w:rsid w:val="002E3288"/>
    <w:rsid w:val="002E3456"/>
    <w:rsid w:val="002E3E68"/>
    <w:rsid w:val="002E4BE8"/>
    <w:rsid w:val="002E509A"/>
    <w:rsid w:val="002E55E2"/>
    <w:rsid w:val="002E565D"/>
    <w:rsid w:val="002E5A40"/>
    <w:rsid w:val="002E5DB5"/>
    <w:rsid w:val="002E6553"/>
    <w:rsid w:val="002E65EC"/>
    <w:rsid w:val="002E688C"/>
    <w:rsid w:val="002E6912"/>
    <w:rsid w:val="002E6DA7"/>
    <w:rsid w:val="002E76E2"/>
    <w:rsid w:val="002E7B73"/>
    <w:rsid w:val="002F0239"/>
    <w:rsid w:val="002F0E8D"/>
    <w:rsid w:val="002F14EA"/>
    <w:rsid w:val="002F2BB4"/>
    <w:rsid w:val="002F3110"/>
    <w:rsid w:val="002F313B"/>
    <w:rsid w:val="002F3350"/>
    <w:rsid w:val="002F344C"/>
    <w:rsid w:val="002F3881"/>
    <w:rsid w:val="002F3A65"/>
    <w:rsid w:val="002F3B54"/>
    <w:rsid w:val="002F3E7D"/>
    <w:rsid w:val="002F3F74"/>
    <w:rsid w:val="002F4151"/>
    <w:rsid w:val="002F422B"/>
    <w:rsid w:val="002F4501"/>
    <w:rsid w:val="002F453C"/>
    <w:rsid w:val="002F4C90"/>
    <w:rsid w:val="002F4CE8"/>
    <w:rsid w:val="002F52E1"/>
    <w:rsid w:val="002F557B"/>
    <w:rsid w:val="002F608D"/>
    <w:rsid w:val="002F63D5"/>
    <w:rsid w:val="002F6892"/>
    <w:rsid w:val="002F6D97"/>
    <w:rsid w:val="002F6E44"/>
    <w:rsid w:val="002F71B7"/>
    <w:rsid w:val="002F71F4"/>
    <w:rsid w:val="002F74F6"/>
    <w:rsid w:val="002F7FD6"/>
    <w:rsid w:val="0030093B"/>
    <w:rsid w:val="00300F0D"/>
    <w:rsid w:val="00301177"/>
    <w:rsid w:val="00301CA9"/>
    <w:rsid w:val="0030237F"/>
    <w:rsid w:val="003023D5"/>
    <w:rsid w:val="0030269E"/>
    <w:rsid w:val="00302884"/>
    <w:rsid w:val="00302B25"/>
    <w:rsid w:val="00302E61"/>
    <w:rsid w:val="00303181"/>
    <w:rsid w:val="003031AB"/>
    <w:rsid w:val="003033AA"/>
    <w:rsid w:val="00303D2F"/>
    <w:rsid w:val="00303D6E"/>
    <w:rsid w:val="0030493B"/>
    <w:rsid w:val="00305A09"/>
    <w:rsid w:val="00305A97"/>
    <w:rsid w:val="00306069"/>
    <w:rsid w:val="0030628C"/>
    <w:rsid w:val="003062FE"/>
    <w:rsid w:val="0030638B"/>
    <w:rsid w:val="0030664D"/>
    <w:rsid w:val="00306783"/>
    <w:rsid w:val="00306879"/>
    <w:rsid w:val="00306AB8"/>
    <w:rsid w:val="00306CD3"/>
    <w:rsid w:val="00306E2B"/>
    <w:rsid w:val="00306F75"/>
    <w:rsid w:val="003074CF"/>
    <w:rsid w:val="00307530"/>
    <w:rsid w:val="0030753C"/>
    <w:rsid w:val="003100C8"/>
    <w:rsid w:val="003105DE"/>
    <w:rsid w:val="00310BA7"/>
    <w:rsid w:val="00310F44"/>
    <w:rsid w:val="0031151B"/>
    <w:rsid w:val="0031170D"/>
    <w:rsid w:val="00311E48"/>
    <w:rsid w:val="0031233A"/>
    <w:rsid w:val="00312370"/>
    <w:rsid w:val="00312946"/>
    <w:rsid w:val="003131F1"/>
    <w:rsid w:val="0031332F"/>
    <w:rsid w:val="00313419"/>
    <w:rsid w:val="00313568"/>
    <w:rsid w:val="00313DC3"/>
    <w:rsid w:val="00313DF4"/>
    <w:rsid w:val="00314945"/>
    <w:rsid w:val="00314A5E"/>
    <w:rsid w:val="00314AFD"/>
    <w:rsid w:val="00314C55"/>
    <w:rsid w:val="00314E74"/>
    <w:rsid w:val="00315108"/>
    <w:rsid w:val="0031553C"/>
    <w:rsid w:val="0031624F"/>
    <w:rsid w:val="003168CE"/>
    <w:rsid w:val="0031698F"/>
    <w:rsid w:val="00316B08"/>
    <w:rsid w:val="00316EBF"/>
    <w:rsid w:val="00316F8C"/>
    <w:rsid w:val="0031747E"/>
    <w:rsid w:val="00317A21"/>
    <w:rsid w:val="00317F12"/>
    <w:rsid w:val="003209F8"/>
    <w:rsid w:val="00320A96"/>
    <w:rsid w:val="003219CC"/>
    <w:rsid w:val="0032267A"/>
    <w:rsid w:val="0032271A"/>
    <w:rsid w:val="00322A5E"/>
    <w:rsid w:val="00322B21"/>
    <w:rsid w:val="00322BA8"/>
    <w:rsid w:val="00323123"/>
    <w:rsid w:val="003233CD"/>
    <w:rsid w:val="0032350E"/>
    <w:rsid w:val="00323887"/>
    <w:rsid w:val="00323DF2"/>
    <w:rsid w:val="003250CD"/>
    <w:rsid w:val="00325231"/>
    <w:rsid w:val="003254FE"/>
    <w:rsid w:val="00325ADF"/>
    <w:rsid w:val="00325D23"/>
    <w:rsid w:val="00325E88"/>
    <w:rsid w:val="0032602F"/>
    <w:rsid w:val="00326430"/>
    <w:rsid w:val="0032662B"/>
    <w:rsid w:val="00326DEC"/>
    <w:rsid w:val="00327023"/>
    <w:rsid w:val="0032733F"/>
    <w:rsid w:val="00327E4D"/>
    <w:rsid w:val="00327F07"/>
    <w:rsid w:val="00330331"/>
    <w:rsid w:val="0033053C"/>
    <w:rsid w:val="00330576"/>
    <w:rsid w:val="00330683"/>
    <w:rsid w:val="00331013"/>
    <w:rsid w:val="003315CD"/>
    <w:rsid w:val="00331C89"/>
    <w:rsid w:val="0033208D"/>
    <w:rsid w:val="00332127"/>
    <w:rsid w:val="003322A9"/>
    <w:rsid w:val="00332689"/>
    <w:rsid w:val="00332813"/>
    <w:rsid w:val="00332CBF"/>
    <w:rsid w:val="00332CE1"/>
    <w:rsid w:val="00332D9D"/>
    <w:rsid w:val="00332DA0"/>
    <w:rsid w:val="0033302A"/>
    <w:rsid w:val="003332E5"/>
    <w:rsid w:val="00333368"/>
    <w:rsid w:val="00333448"/>
    <w:rsid w:val="003339BE"/>
    <w:rsid w:val="00333B3E"/>
    <w:rsid w:val="00334016"/>
    <w:rsid w:val="003347DB"/>
    <w:rsid w:val="00334B21"/>
    <w:rsid w:val="0033546E"/>
    <w:rsid w:val="003354C0"/>
    <w:rsid w:val="003358D3"/>
    <w:rsid w:val="00335C33"/>
    <w:rsid w:val="00335F93"/>
    <w:rsid w:val="00336401"/>
    <w:rsid w:val="00336566"/>
    <w:rsid w:val="003369D8"/>
    <w:rsid w:val="00337783"/>
    <w:rsid w:val="00340837"/>
    <w:rsid w:val="00340AC4"/>
    <w:rsid w:val="0034213D"/>
    <w:rsid w:val="0034270A"/>
    <w:rsid w:val="00343341"/>
    <w:rsid w:val="0034346A"/>
    <w:rsid w:val="003435A8"/>
    <w:rsid w:val="00343DA7"/>
    <w:rsid w:val="003445B7"/>
    <w:rsid w:val="00344999"/>
    <w:rsid w:val="00344E2F"/>
    <w:rsid w:val="00345160"/>
    <w:rsid w:val="003451CB"/>
    <w:rsid w:val="003457C2"/>
    <w:rsid w:val="0034581C"/>
    <w:rsid w:val="00345AE6"/>
    <w:rsid w:val="00345E0E"/>
    <w:rsid w:val="00346104"/>
    <w:rsid w:val="0034632C"/>
    <w:rsid w:val="00346A78"/>
    <w:rsid w:val="00346A99"/>
    <w:rsid w:val="003472D8"/>
    <w:rsid w:val="00347878"/>
    <w:rsid w:val="00347EDA"/>
    <w:rsid w:val="00350091"/>
    <w:rsid w:val="0035016E"/>
    <w:rsid w:val="00350686"/>
    <w:rsid w:val="00350693"/>
    <w:rsid w:val="0035074C"/>
    <w:rsid w:val="003507E4"/>
    <w:rsid w:val="00350885"/>
    <w:rsid w:val="00350BCF"/>
    <w:rsid w:val="00350C01"/>
    <w:rsid w:val="00350D03"/>
    <w:rsid w:val="00350EEE"/>
    <w:rsid w:val="00351099"/>
    <w:rsid w:val="003512B2"/>
    <w:rsid w:val="00351E26"/>
    <w:rsid w:val="003529AC"/>
    <w:rsid w:val="00352E94"/>
    <w:rsid w:val="00353289"/>
    <w:rsid w:val="00353815"/>
    <w:rsid w:val="003538EE"/>
    <w:rsid w:val="0035398A"/>
    <w:rsid w:val="00353C86"/>
    <w:rsid w:val="00353D0E"/>
    <w:rsid w:val="00353F54"/>
    <w:rsid w:val="003541A4"/>
    <w:rsid w:val="00354226"/>
    <w:rsid w:val="00354888"/>
    <w:rsid w:val="00354AEA"/>
    <w:rsid w:val="00354BCC"/>
    <w:rsid w:val="00354BD9"/>
    <w:rsid w:val="00355286"/>
    <w:rsid w:val="003558D0"/>
    <w:rsid w:val="00355EF5"/>
    <w:rsid w:val="0035601F"/>
    <w:rsid w:val="003564B9"/>
    <w:rsid w:val="003564E1"/>
    <w:rsid w:val="00356948"/>
    <w:rsid w:val="003570F9"/>
    <w:rsid w:val="003578B0"/>
    <w:rsid w:val="00357A49"/>
    <w:rsid w:val="00357A8E"/>
    <w:rsid w:val="00360598"/>
    <w:rsid w:val="00360B6F"/>
    <w:rsid w:val="00361070"/>
    <w:rsid w:val="00361BC9"/>
    <w:rsid w:val="00361D53"/>
    <w:rsid w:val="0036293E"/>
    <w:rsid w:val="003629FD"/>
    <w:rsid w:val="0036322C"/>
    <w:rsid w:val="003636A9"/>
    <w:rsid w:val="003638A6"/>
    <w:rsid w:val="00363C30"/>
    <w:rsid w:val="00363C3A"/>
    <w:rsid w:val="00363E7C"/>
    <w:rsid w:val="00363EFF"/>
    <w:rsid w:val="00363F8A"/>
    <w:rsid w:val="003643E7"/>
    <w:rsid w:val="0036475C"/>
    <w:rsid w:val="003649F4"/>
    <w:rsid w:val="00364ECA"/>
    <w:rsid w:val="00364F69"/>
    <w:rsid w:val="00365398"/>
    <w:rsid w:val="003655C6"/>
    <w:rsid w:val="003668F2"/>
    <w:rsid w:val="00366DA2"/>
    <w:rsid w:val="00367072"/>
    <w:rsid w:val="0036748A"/>
    <w:rsid w:val="0036790A"/>
    <w:rsid w:val="00367DCF"/>
    <w:rsid w:val="00370571"/>
    <w:rsid w:val="0037095E"/>
    <w:rsid w:val="00370D43"/>
    <w:rsid w:val="003711CD"/>
    <w:rsid w:val="00371437"/>
    <w:rsid w:val="00371AAD"/>
    <w:rsid w:val="00371AFC"/>
    <w:rsid w:val="00371B6A"/>
    <w:rsid w:val="00371D04"/>
    <w:rsid w:val="00373FDD"/>
    <w:rsid w:val="00374BE6"/>
    <w:rsid w:val="003754FC"/>
    <w:rsid w:val="00375786"/>
    <w:rsid w:val="00375B50"/>
    <w:rsid w:val="00375B53"/>
    <w:rsid w:val="003762B2"/>
    <w:rsid w:val="003765B8"/>
    <w:rsid w:val="00376725"/>
    <w:rsid w:val="00376B16"/>
    <w:rsid w:val="00376EB4"/>
    <w:rsid w:val="0037709F"/>
    <w:rsid w:val="00377222"/>
    <w:rsid w:val="003773CC"/>
    <w:rsid w:val="00377685"/>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21DE"/>
    <w:rsid w:val="00382420"/>
    <w:rsid w:val="00382513"/>
    <w:rsid w:val="003833E0"/>
    <w:rsid w:val="00383D40"/>
    <w:rsid w:val="00383E03"/>
    <w:rsid w:val="003842BC"/>
    <w:rsid w:val="003845D6"/>
    <w:rsid w:val="00384E36"/>
    <w:rsid w:val="00385193"/>
    <w:rsid w:val="00385ADF"/>
    <w:rsid w:val="00385D16"/>
    <w:rsid w:val="00385FA0"/>
    <w:rsid w:val="003860E6"/>
    <w:rsid w:val="00386567"/>
    <w:rsid w:val="00386620"/>
    <w:rsid w:val="003869D7"/>
    <w:rsid w:val="00386FDF"/>
    <w:rsid w:val="00387233"/>
    <w:rsid w:val="00387283"/>
    <w:rsid w:val="00387DCD"/>
    <w:rsid w:val="00387DE1"/>
    <w:rsid w:val="00390133"/>
    <w:rsid w:val="00390362"/>
    <w:rsid w:val="003905E0"/>
    <w:rsid w:val="00390A6C"/>
    <w:rsid w:val="00390A80"/>
    <w:rsid w:val="00390D02"/>
    <w:rsid w:val="003919D5"/>
    <w:rsid w:val="00391C8A"/>
    <w:rsid w:val="00391C91"/>
    <w:rsid w:val="00391F1F"/>
    <w:rsid w:val="00392849"/>
    <w:rsid w:val="00392A06"/>
    <w:rsid w:val="00392E7D"/>
    <w:rsid w:val="003932A2"/>
    <w:rsid w:val="00394682"/>
    <w:rsid w:val="00394A4D"/>
    <w:rsid w:val="00394AE2"/>
    <w:rsid w:val="003955C4"/>
    <w:rsid w:val="00395992"/>
    <w:rsid w:val="003959A8"/>
    <w:rsid w:val="003959C0"/>
    <w:rsid w:val="00395A72"/>
    <w:rsid w:val="00395BBF"/>
    <w:rsid w:val="0039621A"/>
    <w:rsid w:val="00396297"/>
    <w:rsid w:val="003965CA"/>
    <w:rsid w:val="0039687A"/>
    <w:rsid w:val="003973ED"/>
    <w:rsid w:val="00397C3F"/>
    <w:rsid w:val="003A03F6"/>
    <w:rsid w:val="003A0480"/>
    <w:rsid w:val="003A0EF1"/>
    <w:rsid w:val="003A11F7"/>
    <w:rsid w:val="003A136E"/>
    <w:rsid w:val="003A1440"/>
    <w:rsid w:val="003A14AD"/>
    <w:rsid w:val="003A1575"/>
    <w:rsid w:val="003A20A0"/>
    <w:rsid w:val="003A2157"/>
    <w:rsid w:val="003A21D1"/>
    <w:rsid w:val="003A291C"/>
    <w:rsid w:val="003A2AAD"/>
    <w:rsid w:val="003A33A7"/>
    <w:rsid w:val="003A3A0A"/>
    <w:rsid w:val="003A3C12"/>
    <w:rsid w:val="003A3C9F"/>
    <w:rsid w:val="003A4041"/>
    <w:rsid w:val="003A4538"/>
    <w:rsid w:val="003A493C"/>
    <w:rsid w:val="003A4DA7"/>
    <w:rsid w:val="003A503F"/>
    <w:rsid w:val="003A536F"/>
    <w:rsid w:val="003A5DE4"/>
    <w:rsid w:val="003A6007"/>
    <w:rsid w:val="003A647D"/>
    <w:rsid w:val="003A65DC"/>
    <w:rsid w:val="003A6741"/>
    <w:rsid w:val="003A680B"/>
    <w:rsid w:val="003A7015"/>
    <w:rsid w:val="003A711D"/>
    <w:rsid w:val="003A7864"/>
    <w:rsid w:val="003A7DE2"/>
    <w:rsid w:val="003AD35F"/>
    <w:rsid w:val="003B0056"/>
    <w:rsid w:val="003B02ED"/>
    <w:rsid w:val="003B0347"/>
    <w:rsid w:val="003B0847"/>
    <w:rsid w:val="003B0C00"/>
    <w:rsid w:val="003B0FF1"/>
    <w:rsid w:val="003B1186"/>
    <w:rsid w:val="003B1F07"/>
    <w:rsid w:val="003B1F7E"/>
    <w:rsid w:val="003B22A7"/>
    <w:rsid w:val="003B24F4"/>
    <w:rsid w:val="003B29AC"/>
    <w:rsid w:val="003B3035"/>
    <w:rsid w:val="003B35D0"/>
    <w:rsid w:val="003B362B"/>
    <w:rsid w:val="003B380D"/>
    <w:rsid w:val="003B39CC"/>
    <w:rsid w:val="003B39F7"/>
    <w:rsid w:val="003B3AB5"/>
    <w:rsid w:val="003B3D69"/>
    <w:rsid w:val="003B3DB0"/>
    <w:rsid w:val="003B41D3"/>
    <w:rsid w:val="003B44DF"/>
    <w:rsid w:val="003B4530"/>
    <w:rsid w:val="003B4858"/>
    <w:rsid w:val="003B576F"/>
    <w:rsid w:val="003B60BA"/>
    <w:rsid w:val="003B68DC"/>
    <w:rsid w:val="003B6A2A"/>
    <w:rsid w:val="003B6AA4"/>
    <w:rsid w:val="003B6E47"/>
    <w:rsid w:val="003B7527"/>
    <w:rsid w:val="003B75C6"/>
    <w:rsid w:val="003B76CD"/>
    <w:rsid w:val="003B784D"/>
    <w:rsid w:val="003B7C72"/>
    <w:rsid w:val="003B7DC5"/>
    <w:rsid w:val="003B7EC5"/>
    <w:rsid w:val="003C0656"/>
    <w:rsid w:val="003C0782"/>
    <w:rsid w:val="003C0B2C"/>
    <w:rsid w:val="003C1657"/>
    <w:rsid w:val="003C1B78"/>
    <w:rsid w:val="003C20FF"/>
    <w:rsid w:val="003C2938"/>
    <w:rsid w:val="003C293D"/>
    <w:rsid w:val="003C2E5F"/>
    <w:rsid w:val="003C33D8"/>
    <w:rsid w:val="003C391F"/>
    <w:rsid w:val="003C3A6A"/>
    <w:rsid w:val="003C3E41"/>
    <w:rsid w:val="003C3EAF"/>
    <w:rsid w:val="003C3EB3"/>
    <w:rsid w:val="003C3FAC"/>
    <w:rsid w:val="003C48F4"/>
    <w:rsid w:val="003C5387"/>
    <w:rsid w:val="003C5E5F"/>
    <w:rsid w:val="003C602B"/>
    <w:rsid w:val="003C6434"/>
    <w:rsid w:val="003C6CE5"/>
    <w:rsid w:val="003C6F42"/>
    <w:rsid w:val="003C7334"/>
    <w:rsid w:val="003C74B1"/>
    <w:rsid w:val="003C78FF"/>
    <w:rsid w:val="003C797D"/>
    <w:rsid w:val="003C7A3D"/>
    <w:rsid w:val="003C7B7F"/>
    <w:rsid w:val="003C7E1E"/>
    <w:rsid w:val="003C7F4D"/>
    <w:rsid w:val="003C7FEE"/>
    <w:rsid w:val="003D069A"/>
    <w:rsid w:val="003D0FCE"/>
    <w:rsid w:val="003D11F9"/>
    <w:rsid w:val="003D12B3"/>
    <w:rsid w:val="003D1CAE"/>
    <w:rsid w:val="003D2381"/>
    <w:rsid w:val="003D37DD"/>
    <w:rsid w:val="003D389D"/>
    <w:rsid w:val="003D38B8"/>
    <w:rsid w:val="003D47E4"/>
    <w:rsid w:val="003D47F4"/>
    <w:rsid w:val="003D5751"/>
    <w:rsid w:val="003D59A5"/>
    <w:rsid w:val="003D5DFA"/>
    <w:rsid w:val="003D5F0A"/>
    <w:rsid w:val="003D5F6A"/>
    <w:rsid w:val="003D603C"/>
    <w:rsid w:val="003D6530"/>
    <w:rsid w:val="003D6573"/>
    <w:rsid w:val="003D6EB5"/>
    <w:rsid w:val="003D6F2D"/>
    <w:rsid w:val="003D6FE5"/>
    <w:rsid w:val="003D71C5"/>
    <w:rsid w:val="003D72DB"/>
    <w:rsid w:val="003D7536"/>
    <w:rsid w:val="003D75A1"/>
    <w:rsid w:val="003D78AB"/>
    <w:rsid w:val="003D7C4A"/>
    <w:rsid w:val="003D7DA6"/>
    <w:rsid w:val="003E030B"/>
    <w:rsid w:val="003E056B"/>
    <w:rsid w:val="003E069D"/>
    <w:rsid w:val="003E07AE"/>
    <w:rsid w:val="003E1832"/>
    <w:rsid w:val="003E1E09"/>
    <w:rsid w:val="003E1EF0"/>
    <w:rsid w:val="003E1F97"/>
    <w:rsid w:val="003E2308"/>
    <w:rsid w:val="003E2AE9"/>
    <w:rsid w:val="003E2F06"/>
    <w:rsid w:val="003E2F8C"/>
    <w:rsid w:val="003E33E3"/>
    <w:rsid w:val="003E3643"/>
    <w:rsid w:val="003E3A20"/>
    <w:rsid w:val="003E3F47"/>
    <w:rsid w:val="003E4A34"/>
    <w:rsid w:val="003E4D37"/>
    <w:rsid w:val="003E5088"/>
    <w:rsid w:val="003E5464"/>
    <w:rsid w:val="003E54EF"/>
    <w:rsid w:val="003E5C1D"/>
    <w:rsid w:val="003E5D0F"/>
    <w:rsid w:val="003E60DC"/>
    <w:rsid w:val="003E62DD"/>
    <w:rsid w:val="003E6486"/>
    <w:rsid w:val="003E658A"/>
    <w:rsid w:val="003E6DED"/>
    <w:rsid w:val="003E6F11"/>
    <w:rsid w:val="003E7065"/>
    <w:rsid w:val="003E7114"/>
    <w:rsid w:val="003E7493"/>
    <w:rsid w:val="003E74ED"/>
    <w:rsid w:val="003F0108"/>
    <w:rsid w:val="003F03FF"/>
    <w:rsid w:val="003F067C"/>
    <w:rsid w:val="003F0A12"/>
    <w:rsid w:val="003F170E"/>
    <w:rsid w:val="003F1933"/>
    <w:rsid w:val="003F1964"/>
    <w:rsid w:val="003F2270"/>
    <w:rsid w:val="003F2ECB"/>
    <w:rsid w:val="003F3FBC"/>
    <w:rsid w:val="003F4027"/>
    <w:rsid w:val="003F4268"/>
    <w:rsid w:val="003F4502"/>
    <w:rsid w:val="003F4773"/>
    <w:rsid w:val="003F4EEE"/>
    <w:rsid w:val="003F4FD6"/>
    <w:rsid w:val="003F5077"/>
    <w:rsid w:val="003F51C7"/>
    <w:rsid w:val="003F540E"/>
    <w:rsid w:val="003F5CFA"/>
    <w:rsid w:val="003F5D2F"/>
    <w:rsid w:val="003F5E2F"/>
    <w:rsid w:val="003F666B"/>
    <w:rsid w:val="003F66D0"/>
    <w:rsid w:val="003F672B"/>
    <w:rsid w:val="003F7064"/>
    <w:rsid w:val="003F7090"/>
    <w:rsid w:val="003F7228"/>
    <w:rsid w:val="003F7234"/>
    <w:rsid w:val="003F761B"/>
    <w:rsid w:val="003F76FB"/>
    <w:rsid w:val="003F79A1"/>
    <w:rsid w:val="003F79E5"/>
    <w:rsid w:val="003F7E1E"/>
    <w:rsid w:val="003F7F4E"/>
    <w:rsid w:val="0040018B"/>
    <w:rsid w:val="0040078D"/>
    <w:rsid w:val="00400C0A"/>
    <w:rsid w:val="0040106F"/>
    <w:rsid w:val="00401705"/>
    <w:rsid w:val="004017F2"/>
    <w:rsid w:val="00401A37"/>
    <w:rsid w:val="00401B91"/>
    <w:rsid w:val="00401E0E"/>
    <w:rsid w:val="0040257D"/>
    <w:rsid w:val="0040287F"/>
    <w:rsid w:val="0040313E"/>
    <w:rsid w:val="0040372C"/>
    <w:rsid w:val="004041B5"/>
    <w:rsid w:val="00404662"/>
    <w:rsid w:val="00404769"/>
    <w:rsid w:val="0040488D"/>
    <w:rsid w:val="00404C30"/>
    <w:rsid w:val="00404D55"/>
    <w:rsid w:val="00404E3C"/>
    <w:rsid w:val="00406249"/>
    <w:rsid w:val="00406E2F"/>
    <w:rsid w:val="00407130"/>
    <w:rsid w:val="00407321"/>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3F5B"/>
    <w:rsid w:val="0041488C"/>
    <w:rsid w:val="00414CC5"/>
    <w:rsid w:val="00414D3B"/>
    <w:rsid w:val="0041511B"/>
    <w:rsid w:val="00415317"/>
    <w:rsid w:val="00415AE7"/>
    <w:rsid w:val="004162B3"/>
    <w:rsid w:val="0041633E"/>
    <w:rsid w:val="004178BE"/>
    <w:rsid w:val="00417FBF"/>
    <w:rsid w:val="00420BCD"/>
    <w:rsid w:val="00420D7B"/>
    <w:rsid w:val="00420FE8"/>
    <w:rsid w:val="004211CF"/>
    <w:rsid w:val="00421551"/>
    <w:rsid w:val="0042165A"/>
    <w:rsid w:val="00421855"/>
    <w:rsid w:val="00421F98"/>
    <w:rsid w:val="0042234E"/>
    <w:rsid w:val="00422418"/>
    <w:rsid w:val="00422A01"/>
    <w:rsid w:val="00422CA4"/>
    <w:rsid w:val="00422D65"/>
    <w:rsid w:val="004232E9"/>
    <w:rsid w:val="004239F3"/>
    <w:rsid w:val="00424494"/>
    <w:rsid w:val="00424856"/>
    <w:rsid w:val="0042497E"/>
    <w:rsid w:val="00424D44"/>
    <w:rsid w:val="004263A0"/>
    <w:rsid w:val="004265D8"/>
    <w:rsid w:val="00426683"/>
    <w:rsid w:val="00426EE1"/>
    <w:rsid w:val="0042728E"/>
    <w:rsid w:val="00427996"/>
    <w:rsid w:val="00427AF2"/>
    <w:rsid w:val="00427F97"/>
    <w:rsid w:val="0043013F"/>
    <w:rsid w:val="00430302"/>
    <w:rsid w:val="00430476"/>
    <w:rsid w:val="004316CB"/>
    <w:rsid w:val="004318BE"/>
    <w:rsid w:val="0043196F"/>
    <w:rsid w:val="0043203F"/>
    <w:rsid w:val="00432493"/>
    <w:rsid w:val="0043252F"/>
    <w:rsid w:val="00432FCD"/>
    <w:rsid w:val="004333F5"/>
    <w:rsid w:val="00433449"/>
    <w:rsid w:val="00433515"/>
    <w:rsid w:val="0043395D"/>
    <w:rsid w:val="0043408E"/>
    <w:rsid w:val="00434113"/>
    <w:rsid w:val="0043421F"/>
    <w:rsid w:val="00434C60"/>
    <w:rsid w:val="004356DB"/>
    <w:rsid w:val="004358C4"/>
    <w:rsid w:val="004358F9"/>
    <w:rsid w:val="004360D1"/>
    <w:rsid w:val="004364AD"/>
    <w:rsid w:val="004372EC"/>
    <w:rsid w:val="00437489"/>
    <w:rsid w:val="00437950"/>
    <w:rsid w:val="00437B41"/>
    <w:rsid w:val="004403B8"/>
    <w:rsid w:val="00440545"/>
    <w:rsid w:val="00440799"/>
    <w:rsid w:val="004407CF"/>
    <w:rsid w:val="00440A88"/>
    <w:rsid w:val="00440AD6"/>
    <w:rsid w:val="00441233"/>
    <w:rsid w:val="00441264"/>
    <w:rsid w:val="00441A61"/>
    <w:rsid w:val="00441B16"/>
    <w:rsid w:val="004424D3"/>
    <w:rsid w:val="0044272D"/>
    <w:rsid w:val="00442DEF"/>
    <w:rsid w:val="004436ED"/>
    <w:rsid w:val="00443922"/>
    <w:rsid w:val="00444461"/>
    <w:rsid w:val="0044468F"/>
    <w:rsid w:val="00444858"/>
    <w:rsid w:val="00444CAE"/>
    <w:rsid w:val="00445647"/>
    <w:rsid w:val="004457DA"/>
    <w:rsid w:val="00445BFC"/>
    <w:rsid w:val="00445E95"/>
    <w:rsid w:val="00446185"/>
    <w:rsid w:val="004462FA"/>
    <w:rsid w:val="00446303"/>
    <w:rsid w:val="0044686A"/>
    <w:rsid w:val="00446C9E"/>
    <w:rsid w:val="00446FB9"/>
    <w:rsid w:val="00450380"/>
    <w:rsid w:val="00450A82"/>
    <w:rsid w:val="004520C4"/>
    <w:rsid w:val="00452510"/>
    <w:rsid w:val="00452856"/>
    <w:rsid w:val="00452E86"/>
    <w:rsid w:val="00453317"/>
    <w:rsid w:val="00453970"/>
    <w:rsid w:val="004539D4"/>
    <w:rsid w:val="00453C88"/>
    <w:rsid w:val="00453CE4"/>
    <w:rsid w:val="00453F82"/>
    <w:rsid w:val="00453FC3"/>
    <w:rsid w:val="00454DC7"/>
    <w:rsid w:val="00454EB4"/>
    <w:rsid w:val="00454FC8"/>
    <w:rsid w:val="004555A8"/>
    <w:rsid w:val="00455DCC"/>
    <w:rsid w:val="00456264"/>
    <w:rsid w:val="0045669B"/>
    <w:rsid w:val="004568EC"/>
    <w:rsid w:val="00456D7F"/>
    <w:rsid w:val="0045722A"/>
    <w:rsid w:val="004578D3"/>
    <w:rsid w:val="004579F2"/>
    <w:rsid w:val="00457CF7"/>
    <w:rsid w:val="00460A48"/>
    <w:rsid w:val="00460D2E"/>
    <w:rsid w:val="0046111E"/>
    <w:rsid w:val="00461152"/>
    <w:rsid w:val="004613BC"/>
    <w:rsid w:val="00461478"/>
    <w:rsid w:val="00461AA4"/>
    <w:rsid w:val="00461B40"/>
    <w:rsid w:val="00462B62"/>
    <w:rsid w:val="00462DC3"/>
    <w:rsid w:val="004638B1"/>
    <w:rsid w:val="00463BEF"/>
    <w:rsid w:val="00464267"/>
    <w:rsid w:val="00464799"/>
    <w:rsid w:val="0046491B"/>
    <w:rsid w:val="00464ABC"/>
    <w:rsid w:val="00464F8C"/>
    <w:rsid w:val="00465507"/>
    <w:rsid w:val="00465815"/>
    <w:rsid w:val="004658F6"/>
    <w:rsid w:val="00465C92"/>
    <w:rsid w:val="00465FD0"/>
    <w:rsid w:val="00466016"/>
    <w:rsid w:val="00466153"/>
    <w:rsid w:val="004664F1"/>
    <w:rsid w:val="00466837"/>
    <w:rsid w:val="00466DBC"/>
    <w:rsid w:val="0046707B"/>
    <w:rsid w:val="004670D0"/>
    <w:rsid w:val="00467502"/>
    <w:rsid w:val="00467FDA"/>
    <w:rsid w:val="00470055"/>
    <w:rsid w:val="00470265"/>
    <w:rsid w:val="00470904"/>
    <w:rsid w:val="004711D6"/>
    <w:rsid w:val="004712A4"/>
    <w:rsid w:val="004714E6"/>
    <w:rsid w:val="00471AA1"/>
    <w:rsid w:val="0047214C"/>
    <w:rsid w:val="00472652"/>
    <w:rsid w:val="00472B2F"/>
    <w:rsid w:val="00472B8D"/>
    <w:rsid w:val="00472EBE"/>
    <w:rsid w:val="004730F7"/>
    <w:rsid w:val="004733D4"/>
    <w:rsid w:val="00473BC1"/>
    <w:rsid w:val="004744B3"/>
    <w:rsid w:val="0047495D"/>
    <w:rsid w:val="00474BC3"/>
    <w:rsid w:val="00474F46"/>
    <w:rsid w:val="004757DA"/>
    <w:rsid w:val="00475B7D"/>
    <w:rsid w:val="00475EC5"/>
    <w:rsid w:val="00475FF9"/>
    <w:rsid w:val="0047637E"/>
    <w:rsid w:val="00476696"/>
    <w:rsid w:val="004767BF"/>
    <w:rsid w:val="0047688F"/>
    <w:rsid w:val="004769AA"/>
    <w:rsid w:val="00476A94"/>
    <w:rsid w:val="00476D65"/>
    <w:rsid w:val="00476D6C"/>
    <w:rsid w:val="00477076"/>
    <w:rsid w:val="0047761F"/>
    <w:rsid w:val="00477950"/>
    <w:rsid w:val="00477D14"/>
    <w:rsid w:val="00477DB6"/>
    <w:rsid w:val="004809E4"/>
    <w:rsid w:val="00481346"/>
    <w:rsid w:val="00481423"/>
    <w:rsid w:val="00481867"/>
    <w:rsid w:val="00481D0C"/>
    <w:rsid w:val="00481E5B"/>
    <w:rsid w:val="0048235A"/>
    <w:rsid w:val="00483318"/>
    <w:rsid w:val="00483520"/>
    <w:rsid w:val="00483A59"/>
    <w:rsid w:val="00483BCA"/>
    <w:rsid w:val="00483DB7"/>
    <w:rsid w:val="00483F95"/>
    <w:rsid w:val="004847EF"/>
    <w:rsid w:val="004848F6"/>
    <w:rsid w:val="00484BA7"/>
    <w:rsid w:val="00484E17"/>
    <w:rsid w:val="00485480"/>
    <w:rsid w:val="00485AE8"/>
    <w:rsid w:val="00485E5D"/>
    <w:rsid w:val="004865CB"/>
    <w:rsid w:val="00486F24"/>
    <w:rsid w:val="00487039"/>
    <w:rsid w:val="004873F7"/>
    <w:rsid w:val="00487822"/>
    <w:rsid w:val="00487BC7"/>
    <w:rsid w:val="00487BFF"/>
    <w:rsid w:val="00487C75"/>
    <w:rsid w:val="0049001C"/>
    <w:rsid w:val="0049004E"/>
    <w:rsid w:val="0049010D"/>
    <w:rsid w:val="00490598"/>
    <w:rsid w:val="00490DCE"/>
    <w:rsid w:val="00491320"/>
    <w:rsid w:val="00491D61"/>
    <w:rsid w:val="004927F0"/>
    <w:rsid w:val="00493524"/>
    <w:rsid w:val="00493916"/>
    <w:rsid w:val="00493CE1"/>
    <w:rsid w:val="0049405A"/>
    <w:rsid w:val="00494350"/>
    <w:rsid w:val="00494EF6"/>
    <w:rsid w:val="00494F92"/>
    <w:rsid w:val="004952A5"/>
    <w:rsid w:val="00495843"/>
    <w:rsid w:val="00495F3E"/>
    <w:rsid w:val="00496007"/>
    <w:rsid w:val="0049629A"/>
    <w:rsid w:val="004964C9"/>
    <w:rsid w:val="00496B97"/>
    <w:rsid w:val="00496EFD"/>
    <w:rsid w:val="0049755F"/>
    <w:rsid w:val="004978D2"/>
    <w:rsid w:val="00497968"/>
    <w:rsid w:val="00497B17"/>
    <w:rsid w:val="00497E0D"/>
    <w:rsid w:val="00497EFA"/>
    <w:rsid w:val="004A0084"/>
    <w:rsid w:val="004A01BE"/>
    <w:rsid w:val="004A04F1"/>
    <w:rsid w:val="004A05E8"/>
    <w:rsid w:val="004A0640"/>
    <w:rsid w:val="004A0802"/>
    <w:rsid w:val="004A0A4B"/>
    <w:rsid w:val="004A0AF2"/>
    <w:rsid w:val="004A17BF"/>
    <w:rsid w:val="004A184B"/>
    <w:rsid w:val="004A1895"/>
    <w:rsid w:val="004A2249"/>
    <w:rsid w:val="004A28DF"/>
    <w:rsid w:val="004A2CDC"/>
    <w:rsid w:val="004A3386"/>
    <w:rsid w:val="004A3514"/>
    <w:rsid w:val="004A36C0"/>
    <w:rsid w:val="004A3C30"/>
    <w:rsid w:val="004A3CF4"/>
    <w:rsid w:val="004A4010"/>
    <w:rsid w:val="004A43E7"/>
    <w:rsid w:val="004A45B7"/>
    <w:rsid w:val="004A5132"/>
    <w:rsid w:val="004A516E"/>
    <w:rsid w:val="004A57E6"/>
    <w:rsid w:val="004A5B3B"/>
    <w:rsid w:val="004A5F48"/>
    <w:rsid w:val="004A6323"/>
    <w:rsid w:val="004A633F"/>
    <w:rsid w:val="004A6E3B"/>
    <w:rsid w:val="004A703C"/>
    <w:rsid w:val="004A7A89"/>
    <w:rsid w:val="004A7E31"/>
    <w:rsid w:val="004B021F"/>
    <w:rsid w:val="004B0CC1"/>
    <w:rsid w:val="004B0D0C"/>
    <w:rsid w:val="004B201F"/>
    <w:rsid w:val="004B26F3"/>
    <w:rsid w:val="004B2E57"/>
    <w:rsid w:val="004B2E97"/>
    <w:rsid w:val="004B312C"/>
    <w:rsid w:val="004B39BF"/>
    <w:rsid w:val="004B45AB"/>
    <w:rsid w:val="004B4A76"/>
    <w:rsid w:val="004B56EE"/>
    <w:rsid w:val="004B5A14"/>
    <w:rsid w:val="004B5D91"/>
    <w:rsid w:val="004B638C"/>
    <w:rsid w:val="004B717E"/>
    <w:rsid w:val="004B7670"/>
    <w:rsid w:val="004B7728"/>
    <w:rsid w:val="004B7963"/>
    <w:rsid w:val="004B7A10"/>
    <w:rsid w:val="004C0F59"/>
    <w:rsid w:val="004C1708"/>
    <w:rsid w:val="004C18FB"/>
    <w:rsid w:val="004C18FD"/>
    <w:rsid w:val="004C1D08"/>
    <w:rsid w:val="004C2FE8"/>
    <w:rsid w:val="004C2FED"/>
    <w:rsid w:val="004C30E9"/>
    <w:rsid w:val="004C32AF"/>
    <w:rsid w:val="004C3B1A"/>
    <w:rsid w:val="004C40F7"/>
    <w:rsid w:val="004C4C70"/>
    <w:rsid w:val="004C512F"/>
    <w:rsid w:val="004C51B0"/>
    <w:rsid w:val="004C52F6"/>
    <w:rsid w:val="004C5370"/>
    <w:rsid w:val="004C55D3"/>
    <w:rsid w:val="004C572B"/>
    <w:rsid w:val="004C5F1B"/>
    <w:rsid w:val="004C63A3"/>
    <w:rsid w:val="004C665D"/>
    <w:rsid w:val="004C6C26"/>
    <w:rsid w:val="004C6C66"/>
    <w:rsid w:val="004C7085"/>
    <w:rsid w:val="004C740D"/>
    <w:rsid w:val="004C75A9"/>
    <w:rsid w:val="004C76CD"/>
    <w:rsid w:val="004C7DF9"/>
    <w:rsid w:val="004C7F61"/>
    <w:rsid w:val="004D042F"/>
    <w:rsid w:val="004D09E5"/>
    <w:rsid w:val="004D116A"/>
    <w:rsid w:val="004D1596"/>
    <w:rsid w:val="004D1C0D"/>
    <w:rsid w:val="004D1FA4"/>
    <w:rsid w:val="004D2CB8"/>
    <w:rsid w:val="004D337E"/>
    <w:rsid w:val="004D33FF"/>
    <w:rsid w:val="004D34AB"/>
    <w:rsid w:val="004D365E"/>
    <w:rsid w:val="004D3A0E"/>
    <w:rsid w:val="004D3B79"/>
    <w:rsid w:val="004D3FB7"/>
    <w:rsid w:val="004D43A1"/>
    <w:rsid w:val="004D4924"/>
    <w:rsid w:val="004D4D90"/>
    <w:rsid w:val="004D513E"/>
    <w:rsid w:val="004D526A"/>
    <w:rsid w:val="004D5A9D"/>
    <w:rsid w:val="004D5C73"/>
    <w:rsid w:val="004D7529"/>
    <w:rsid w:val="004D7685"/>
    <w:rsid w:val="004D78BE"/>
    <w:rsid w:val="004D7BBD"/>
    <w:rsid w:val="004E0455"/>
    <w:rsid w:val="004E08D0"/>
    <w:rsid w:val="004E0E59"/>
    <w:rsid w:val="004E0EB2"/>
    <w:rsid w:val="004E0FD1"/>
    <w:rsid w:val="004E154F"/>
    <w:rsid w:val="004E1948"/>
    <w:rsid w:val="004E1D9F"/>
    <w:rsid w:val="004E2034"/>
    <w:rsid w:val="004E20DC"/>
    <w:rsid w:val="004E233F"/>
    <w:rsid w:val="004E234D"/>
    <w:rsid w:val="004E2556"/>
    <w:rsid w:val="004E2732"/>
    <w:rsid w:val="004E2C2A"/>
    <w:rsid w:val="004E2E7F"/>
    <w:rsid w:val="004E2F60"/>
    <w:rsid w:val="004E309C"/>
    <w:rsid w:val="004E34DE"/>
    <w:rsid w:val="004E35E0"/>
    <w:rsid w:val="004E361A"/>
    <w:rsid w:val="004E3FC1"/>
    <w:rsid w:val="004E4083"/>
    <w:rsid w:val="004E41DE"/>
    <w:rsid w:val="004E444C"/>
    <w:rsid w:val="004E45D1"/>
    <w:rsid w:val="004E4DB0"/>
    <w:rsid w:val="004E5117"/>
    <w:rsid w:val="004E51AC"/>
    <w:rsid w:val="004E5275"/>
    <w:rsid w:val="004E5A80"/>
    <w:rsid w:val="004E5D90"/>
    <w:rsid w:val="004E5D93"/>
    <w:rsid w:val="004E6446"/>
    <w:rsid w:val="004E64F6"/>
    <w:rsid w:val="004E661B"/>
    <w:rsid w:val="004E6A66"/>
    <w:rsid w:val="004E779C"/>
    <w:rsid w:val="004E7D4D"/>
    <w:rsid w:val="004E7DE1"/>
    <w:rsid w:val="004E7F49"/>
    <w:rsid w:val="004F01F3"/>
    <w:rsid w:val="004F08A0"/>
    <w:rsid w:val="004F0988"/>
    <w:rsid w:val="004F0E04"/>
    <w:rsid w:val="004F11AB"/>
    <w:rsid w:val="004F13BD"/>
    <w:rsid w:val="004F1AED"/>
    <w:rsid w:val="004F1FBA"/>
    <w:rsid w:val="004F2C98"/>
    <w:rsid w:val="004F2E51"/>
    <w:rsid w:val="004F391B"/>
    <w:rsid w:val="004F4177"/>
    <w:rsid w:val="004F425E"/>
    <w:rsid w:val="004F488E"/>
    <w:rsid w:val="004F4958"/>
    <w:rsid w:val="004F4DCC"/>
    <w:rsid w:val="004F500E"/>
    <w:rsid w:val="004F5421"/>
    <w:rsid w:val="004F572D"/>
    <w:rsid w:val="004F5E31"/>
    <w:rsid w:val="004F65D9"/>
    <w:rsid w:val="004F67EC"/>
    <w:rsid w:val="004F6DAD"/>
    <w:rsid w:val="004F70FF"/>
    <w:rsid w:val="004F7AE8"/>
    <w:rsid w:val="004F7CB1"/>
    <w:rsid w:val="004F7CBC"/>
    <w:rsid w:val="004F7DB6"/>
    <w:rsid w:val="00500168"/>
    <w:rsid w:val="005002C4"/>
    <w:rsid w:val="00500C7C"/>
    <w:rsid w:val="005028F2"/>
    <w:rsid w:val="00503454"/>
    <w:rsid w:val="0050387B"/>
    <w:rsid w:val="00503C08"/>
    <w:rsid w:val="005048D2"/>
    <w:rsid w:val="005049A0"/>
    <w:rsid w:val="00504B57"/>
    <w:rsid w:val="00504CE2"/>
    <w:rsid w:val="00504E77"/>
    <w:rsid w:val="00504EA6"/>
    <w:rsid w:val="00505733"/>
    <w:rsid w:val="00505CFD"/>
    <w:rsid w:val="00506034"/>
    <w:rsid w:val="005064EC"/>
    <w:rsid w:val="00506741"/>
    <w:rsid w:val="00506855"/>
    <w:rsid w:val="005068D8"/>
    <w:rsid w:val="00506B2E"/>
    <w:rsid w:val="00506FF6"/>
    <w:rsid w:val="0050703C"/>
    <w:rsid w:val="00507498"/>
    <w:rsid w:val="005076F0"/>
    <w:rsid w:val="005078E4"/>
    <w:rsid w:val="00507A6B"/>
    <w:rsid w:val="00510664"/>
    <w:rsid w:val="0051092E"/>
    <w:rsid w:val="00511810"/>
    <w:rsid w:val="005119AC"/>
    <w:rsid w:val="00512406"/>
    <w:rsid w:val="005126BE"/>
    <w:rsid w:val="00512A3A"/>
    <w:rsid w:val="00512A6E"/>
    <w:rsid w:val="00512FBF"/>
    <w:rsid w:val="0051354B"/>
    <w:rsid w:val="00513CB1"/>
    <w:rsid w:val="005145A2"/>
    <w:rsid w:val="00514601"/>
    <w:rsid w:val="005147DD"/>
    <w:rsid w:val="005148F7"/>
    <w:rsid w:val="00514F67"/>
    <w:rsid w:val="00515DA7"/>
    <w:rsid w:val="00516052"/>
    <w:rsid w:val="00516318"/>
    <w:rsid w:val="00516565"/>
    <w:rsid w:val="00516581"/>
    <w:rsid w:val="00516A44"/>
    <w:rsid w:val="00516D58"/>
    <w:rsid w:val="00516FE8"/>
    <w:rsid w:val="0051719B"/>
    <w:rsid w:val="005175FD"/>
    <w:rsid w:val="00517629"/>
    <w:rsid w:val="00517969"/>
    <w:rsid w:val="00517B98"/>
    <w:rsid w:val="00517C0F"/>
    <w:rsid w:val="005201A9"/>
    <w:rsid w:val="0052078D"/>
    <w:rsid w:val="005209CD"/>
    <w:rsid w:val="00521272"/>
    <w:rsid w:val="0052142A"/>
    <w:rsid w:val="00521517"/>
    <w:rsid w:val="00521E9B"/>
    <w:rsid w:val="005220B2"/>
    <w:rsid w:val="0052230E"/>
    <w:rsid w:val="00522379"/>
    <w:rsid w:val="00522539"/>
    <w:rsid w:val="00522627"/>
    <w:rsid w:val="0052275C"/>
    <w:rsid w:val="00523215"/>
    <w:rsid w:val="00523A5E"/>
    <w:rsid w:val="00523B89"/>
    <w:rsid w:val="00524200"/>
    <w:rsid w:val="00524213"/>
    <w:rsid w:val="005248A7"/>
    <w:rsid w:val="00524AF0"/>
    <w:rsid w:val="00524CD3"/>
    <w:rsid w:val="00524D4A"/>
    <w:rsid w:val="00525165"/>
    <w:rsid w:val="005255DE"/>
    <w:rsid w:val="00525F55"/>
    <w:rsid w:val="0052613A"/>
    <w:rsid w:val="00526B1A"/>
    <w:rsid w:val="00526BDF"/>
    <w:rsid w:val="0052703C"/>
    <w:rsid w:val="005270E2"/>
    <w:rsid w:val="00527262"/>
    <w:rsid w:val="0052747F"/>
    <w:rsid w:val="00527747"/>
    <w:rsid w:val="00527C30"/>
    <w:rsid w:val="005302D7"/>
    <w:rsid w:val="0053085D"/>
    <w:rsid w:val="005318D6"/>
    <w:rsid w:val="005319CC"/>
    <w:rsid w:val="00531D89"/>
    <w:rsid w:val="0053201C"/>
    <w:rsid w:val="00532C50"/>
    <w:rsid w:val="00532DA5"/>
    <w:rsid w:val="0053305B"/>
    <w:rsid w:val="00533086"/>
    <w:rsid w:val="0053314C"/>
    <w:rsid w:val="005337B3"/>
    <w:rsid w:val="00533C6B"/>
    <w:rsid w:val="00533F58"/>
    <w:rsid w:val="00533FBF"/>
    <w:rsid w:val="005342EE"/>
    <w:rsid w:val="005343CC"/>
    <w:rsid w:val="005344A4"/>
    <w:rsid w:val="00534916"/>
    <w:rsid w:val="00535641"/>
    <w:rsid w:val="00535750"/>
    <w:rsid w:val="00535BE4"/>
    <w:rsid w:val="005369BA"/>
    <w:rsid w:val="00537112"/>
    <w:rsid w:val="00537424"/>
    <w:rsid w:val="00537484"/>
    <w:rsid w:val="00537B57"/>
    <w:rsid w:val="00537BA2"/>
    <w:rsid w:val="00537E56"/>
    <w:rsid w:val="0054002F"/>
    <w:rsid w:val="0054099D"/>
    <w:rsid w:val="005410A0"/>
    <w:rsid w:val="005416A0"/>
    <w:rsid w:val="00541D44"/>
    <w:rsid w:val="00541F16"/>
    <w:rsid w:val="00542571"/>
    <w:rsid w:val="00542753"/>
    <w:rsid w:val="00542921"/>
    <w:rsid w:val="00542C1A"/>
    <w:rsid w:val="005435AC"/>
    <w:rsid w:val="00543AB9"/>
    <w:rsid w:val="00543EBE"/>
    <w:rsid w:val="005440B4"/>
    <w:rsid w:val="00544B50"/>
    <w:rsid w:val="00544D39"/>
    <w:rsid w:val="00544F95"/>
    <w:rsid w:val="005450C0"/>
    <w:rsid w:val="005452AB"/>
    <w:rsid w:val="0054547C"/>
    <w:rsid w:val="00545582"/>
    <w:rsid w:val="005456F5"/>
    <w:rsid w:val="0054576A"/>
    <w:rsid w:val="00545BB6"/>
    <w:rsid w:val="00545E32"/>
    <w:rsid w:val="0054618F"/>
    <w:rsid w:val="0054662B"/>
    <w:rsid w:val="005469E4"/>
    <w:rsid w:val="00546B51"/>
    <w:rsid w:val="00547069"/>
    <w:rsid w:val="005471FD"/>
    <w:rsid w:val="00547477"/>
    <w:rsid w:val="005477CE"/>
    <w:rsid w:val="00547F88"/>
    <w:rsid w:val="00550226"/>
    <w:rsid w:val="005505E9"/>
    <w:rsid w:val="00550AAF"/>
    <w:rsid w:val="00550B3A"/>
    <w:rsid w:val="00550C70"/>
    <w:rsid w:val="00550E1C"/>
    <w:rsid w:val="00550E5B"/>
    <w:rsid w:val="00551567"/>
    <w:rsid w:val="00551797"/>
    <w:rsid w:val="0055189A"/>
    <w:rsid w:val="00551BE5"/>
    <w:rsid w:val="00551D49"/>
    <w:rsid w:val="00551E13"/>
    <w:rsid w:val="005528A1"/>
    <w:rsid w:val="00552FD1"/>
    <w:rsid w:val="00553093"/>
    <w:rsid w:val="00553183"/>
    <w:rsid w:val="00553C58"/>
    <w:rsid w:val="00553DCA"/>
    <w:rsid w:val="00553F83"/>
    <w:rsid w:val="00554C67"/>
    <w:rsid w:val="00554DA9"/>
    <w:rsid w:val="00554E72"/>
    <w:rsid w:val="0055511E"/>
    <w:rsid w:val="005554A1"/>
    <w:rsid w:val="00555724"/>
    <w:rsid w:val="00555AB8"/>
    <w:rsid w:val="00555F32"/>
    <w:rsid w:val="005567EB"/>
    <w:rsid w:val="00556BF7"/>
    <w:rsid w:val="00556D8C"/>
    <w:rsid w:val="00557092"/>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39BE"/>
    <w:rsid w:val="00563C01"/>
    <w:rsid w:val="005642C7"/>
    <w:rsid w:val="00564C35"/>
    <w:rsid w:val="00565D3D"/>
    <w:rsid w:val="00565E4E"/>
    <w:rsid w:val="005664D9"/>
    <w:rsid w:val="0056673A"/>
    <w:rsid w:val="00566E42"/>
    <w:rsid w:val="00567531"/>
    <w:rsid w:val="0056790E"/>
    <w:rsid w:val="0056794A"/>
    <w:rsid w:val="00567B46"/>
    <w:rsid w:val="00567D4D"/>
    <w:rsid w:val="00567D8F"/>
    <w:rsid w:val="00567EDE"/>
    <w:rsid w:val="005701B7"/>
    <w:rsid w:val="005709E5"/>
    <w:rsid w:val="00570B72"/>
    <w:rsid w:val="0057185E"/>
    <w:rsid w:val="005718A4"/>
    <w:rsid w:val="00571D17"/>
    <w:rsid w:val="00572798"/>
    <w:rsid w:val="005728B1"/>
    <w:rsid w:val="00572CBE"/>
    <w:rsid w:val="00572DC6"/>
    <w:rsid w:val="005730AE"/>
    <w:rsid w:val="0057326C"/>
    <w:rsid w:val="00573426"/>
    <w:rsid w:val="005734F6"/>
    <w:rsid w:val="005738E7"/>
    <w:rsid w:val="0057400C"/>
    <w:rsid w:val="00574559"/>
    <w:rsid w:val="00574567"/>
    <w:rsid w:val="00574A4A"/>
    <w:rsid w:val="00575A79"/>
    <w:rsid w:val="0057606A"/>
    <w:rsid w:val="005763F3"/>
    <w:rsid w:val="00576535"/>
    <w:rsid w:val="00576C15"/>
    <w:rsid w:val="00576FC7"/>
    <w:rsid w:val="00577524"/>
    <w:rsid w:val="00577A05"/>
    <w:rsid w:val="00577A43"/>
    <w:rsid w:val="00577B09"/>
    <w:rsid w:val="00577BB1"/>
    <w:rsid w:val="00577BFE"/>
    <w:rsid w:val="005804FF"/>
    <w:rsid w:val="00580953"/>
    <w:rsid w:val="00580DA4"/>
    <w:rsid w:val="005816AC"/>
    <w:rsid w:val="00581A9D"/>
    <w:rsid w:val="00581B3F"/>
    <w:rsid w:val="00581B71"/>
    <w:rsid w:val="005821EF"/>
    <w:rsid w:val="0058220B"/>
    <w:rsid w:val="00582235"/>
    <w:rsid w:val="00582352"/>
    <w:rsid w:val="0058264C"/>
    <w:rsid w:val="00582A93"/>
    <w:rsid w:val="00583059"/>
    <w:rsid w:val="00583238"/>
    <w:rsid w:val="0058385C"/>
    <w:rsid w:val="005838BF"/>
    <w:rsid w:val="005840FB"/>
    <w:rsid w:val="005841E7"/>
    <w:rsid w:val="0058492E"/>
    <w:rsid w:val="00584A08"/>
    <w:rsid w:val="00584B2D"/>
    <w:rsid w:val="00584E92"/>
    <w:rsid w:val="005851F2"/>
    <w:rsid w:val="0058526C"/>
    <w:rsid w:val="00585A2D"/>
    <w:rsid w:val="00585D94"/>
    <w:rsid w:val="00586001"/>
    <w:rsid w:val="0058603B"/>
    <w:rsid w:val="005867B7"/>
    <w:rsid w:val="005876AF"/>
    <w:rsid w:val="00587744"/>
    <w:rsid w:val="005879B5"/>
    <w:rsid w:val="00587BDC"/>
    <w:rsid w:val="00587C45"/>
    <w:rsid w:val="005903D0"/>
    <w:rsid w:val="005906EB"/>
    <w:rsid w:val="0059081F"/>
    <w:rsid w:val="00591539"/>
    <w:rsid w:val="00591566"/>
    <w:rsid w:val="00591978"/>
    <w:rsid w:val="0059203B"/>
    <w:rsid w:val="00593281"/>
    <w:rsid w:val="00593297"/>
    <w:rsid w:val="005939F1"/>
    <w:rsid w:val="005943DA"/>
    <w:rsid w:val="0059459E"/>
    <w:rsid w:val="00594790"/>
    <w:rsid w:val="005948B0"/>
    <w:rsid w:val="00594C7B"/>
    <w:rsid w:val="00594DDA"/>
    <w:rsid w:val="00594EBB"/>
    <w:rsid w:val="00595175"/>
    <w:rsid w:val="005951E0"/>
    <w:rsid w:val="00595486"/>
    <w:rsid w:val="00596109"/>
    <w:rsid w:val="005969F6"/>
    <w:rsid w:val="005971CE"/>
    <w:rsid w:val="005972DB"/>
    <w:rsid w:val="005979E9"/>
    <w:rsid w:val="00597FF8"/>
    <w:rsid w:val="005A002D"/>
    <w:rsid w:val="005A0D56"/>
    <w:rsid w:val="005A11CC"/>
    <w:rsid w:val="005A19DE"/>
    <w:rsid w:val="005A1B5B"/>
    <w:rsid w:val="005A1BAC"/>
    <w:rsid w:val="005A25E9"/>
    <w:rsid w:val="005A272E"/>
    <w:rsid w:val="005A2906"/>
    <w:rsid w:val="005A2A18"/>
    <w:rsid w:val="005A2A35"/>
    <w:rsid w:val="005A2B45"/>
    <w:rsid w:val="005A2E66"/>
    <w:rsid w:val="005A3203"/>
    <w:rsid w:val="005A3273"/>
    <w:rsid w:val="005A3B06"/>
    <w:rsid w:val="005A41AF"/>
    <w:rsid w:val="005A434A"/>
    <w:rsid w:val="005A4648"/>
    <w:rsid w:val="005A4835"/>
    <w:rsid w:val="005A4A16"/>
    <w:rsid w:val="005A4AC1"/>
    <w:rsid w:val="005A4E62"/>
    <w:rsid w:val="005A4EAF"/>
    <w:rsid w:val="005A5952"/>
    <w:rsid w:val="005A5B61"/>
    <w:rsid w:val="005A5F7A"/>
    <w:rsid w:val="005A639F"/>
    <w:rsid w:val="005A647A"/>
    <w:rsid w:val="005A6796"/>
    <w:rsid w:val="005A691F"/>
    <w:rsid w:val="005A6B3A"/>
    <w:rsid w:val="005A6B8D"/>
    <w:rsid w:val="005A71AF"/>
    <w:rsid w:val="005B03DE"/>
    <w:rsid w:val="005B089A"/>
    <w:rsid w:val="005B08BE"/>
    <w:rsid w:val="005B0995"/>
    <w:rsid w:val="005B1486"/>
    <w:rsid w:val="005B177C"/>
    <w:rsid w:val="005B19A8"/>
    <w:rsid w:val="005B1C63"/>
    <w:rsid w:val="005B1E81"/>
    <w:rsid w:val="005B20A1"/>
    <w:rsid w:val="005B21CD"/>
    <w:rsid w:val="005B2409"/>
    <w:rsid w:val="005B270D"/>
    <w:rsid w:val="005B27BB"/>
    <w:rsid w:val="005B2A8A"/>
    <w:rsid w:val="005B37E9"/>
    <w:rsid w:val="005B3AF4"/>
    <w:rsid w:val="005B43C1"/>
    <w:rsid w:val="005B4731"/>
    <w:rsid w:val="005B5D81"/>
    <w:rsid w:val="005B6A62"/>
    <w:rsid w:val="005B6C2C"/>
    <w:rsid w:val="005B6CE0"/>
    <w:rsid w:val="005B6E68"/>
    <w:rsid w:val="005B6FB0"/>
    <w:rsid w:val="005B7318"/>
    <w:rsid w:val="005C0043"/>
    <w:rsid w:val="005C0684"/>
    <w:rsid w:val="005C0A2C"/>
    <w:rsid w:val="005C0C42"/>
    <w:rsid w:val="005C1CDE"/>
    <w:rsid w:val="005C1D7C"/>
    <w:rsid w:val="005C1DB6"/>
    <w:rsid w:val="005C28BA"/>
    <w:rsid w:val="005C2971"/>
    <w:rsid w:val="005C379B"/>
    <w:rsid w:val="005C4009"/>
    <w:rsid w:val="005C4207"/>
    <w:rsid w:val="005C459C"/>
    <w:rsid w:val="005C467D"/>
    <w:rsid w:val="005C4A72"/>
    <w:rsid w:val="005C4CEB"/>
    <w:rsid w:val="005C4EED"/>
    <w:rsid w:val="005C506A"/>
    <w:rsid w:val="005C51CB"/>
    <w:rsid w:val="005C5281"/>
    <w:rsid w:val="005C5947"/>
    <w:rsid w:val="005C5A28"/>
    <w:rsid w:val="005C5AC1"/>
    <w:rsid w:val="005C5B8D"/>
    <w:rsid w:val="005C63B4"/>
    <w:rsid w:val="005C646A"/>
    <w:rsid w:val="005C6536"/>
    <w:rsid w:val="005C6773"/>
    <w:rsid w:val="005C6E91"/>
    <w:rsid w:val="005C7AE5"/>
    <w:rsid w:val="005C7B5D"/>
    <w:rsid w:val="005C7C90"/>
    <w:rsid w:val="005D0350"/>
    <w:rsid w:val="005D0459"/>
    <w:rsid w:val="005D1CA5"/>
    <w:rsid w:val="005D20B5"/>
    <w:rsid w:val="005D2123"/>
    <w:rsid w:val="005D2358"/>
    <w:rsid w:val="005D2405"/>
    <w:rsid w:val="005D263E"/>
    <w:rsid w:val="005D2B3B"/>
    <w:rsid w:val="005D2CAB"/>
    <w:rsid w:val="005D2D7E"/>
    <w:rsid w:val="005D2F33"/>
    <w:rsid w:val="005D3456"/>
    <w:rsid w:val="005D3504"/>
    <w:rsid w:val="005D35D5"/>
    <w:rsid w:val="005D36DA"/>
    <w:rsid w:val="005D3DDB"/>
    <w:rsid w:val="005D4138"/>
    <w:rsid w:val="005D42E8"/>
    <w:rsid w:val="005D4488"/>
    <w:rsid w:val="005D4DE1"/>
    <w:rsid w:val="005D566C"/>
    <w:rsid w:val="005D571F"/>
    <w:rsid w:val="005D5C65"/>
    <w:rsid w:val="005D6372"/>
    <w:rsid w:val="005D6447"/>
    <w:rsid w:val="005D6498"/>
    <w:rsid w:val="005D6604"/>
    <w:rsid w:val="005D737B"/>
    <w:rsid w:val="005D755A"/>
    <w:rsid w:val="005D768F"/>
    <w:rsid w:val="005D78F9"/>
    <w:rsid w:val="005D7AC5"/>
    <w:rsid w:val="005E0787"/>
    <w:rsid w:val="005E083A"/>
    <w:rsid w:val="005E0B12"/>
    <w:rsid w:val="005E0E19"/>
    <w:rsid w:val="005E114B"/>
    <w:rsid w:val="005E1500"/>
    <w:rsid w:val="005E151E"/>
    <w:rsid w:val="005E1A15"/>
    <w:rsid w:val="005E39D8"/>
    <w:rsid w:val="005E3B5F"/>
    <w:rsid w:val="005E3BAB"/>
    <w:rsid w:val="005E4256"/>
    <w:rsid w:val="005E42E5"/>
    <w:rsid w:val="005E4524"/>
    <w:rsid w:val="005E47B4"/>
    <w:rsid w:val="005E4CAC"/>
    <w:rsid w:val="005E5400"/>
    <w:rsid w:val="005E56D6"/>
    <w:rsid w:val="005E574C"/>
    <w:rsid w:val="005E5E22"/>
    <w:rsid w:val="005E5F5A"/>
    <w:rsid w:val="005E629F"/>
    <w:rsid w:val="005E6376"/>
    <w:rsid w:val="005E6460"/>
    <w:rsid w:val="005E66D6"/>
    <w:rsid w:val="005E6759"/>
    <w:rsid w:val="005E750C"/>
    <w:rsid w:val="005E7DE7"/>
    <w:rsid w:val="005F0153"/>
    <w:rsid w:val="005F09C0"/>
    <w:rsid w:val="005F0A2A"/>
    <w:rsid w:val="005F0BBE"/>
    <w:rsid w:val="005F0BE4"/>
    <w:rsid w:val="005F11CE"/>
    <w:rsid w:val="005F1C5B"/>
    <w:rsid w:val="005F1C6F"/>
    <w:rsid w:val="005F20CB"/>
    <w:rsid w:val="005F2FE8"/>
    <w:rsid w:val="005F35B6"/>
    <w:rsid w:val="005F35D3"/>
    <w:rsid w:val="005F3CDB"/>
    <w:rsid w:val="005F45D4"/>
    <w:rsid w:val="005F4A32"/>
    <w:rsid w:val="005F542B"/>
    <w:rsid w:val="005F57AF"/>
    <w:rsid w:val="005F59AB"/>
    <w:rsid w:val="005F5C3D"/>
    <w:rsid w:val="005F5D13"/>
    <w:rsid w:val="005F60DF"/>
    <w:rsid w:val="005F639C"/>
    <w:rsid w:val="005F6E9B"/>
    <w:rsid w:val="005F6F51"/>
    <w:rsid w:val="005F7505"/>
    <w:rsid w:val="005F7E41"/>
    <w:rsid w:val="0060002D"/>
    <w:rsid w:val="0060005D"/>
    <w:rsid w:val="00600063"/>
    <w:rsid w:val="00600BB9"/>
    <w:rsid w:val="0060118A"/>
    <w:rsid w:val="006013A2"/>
    <w:rsid w:val="00601596"/>
    <w:rsid w:val="006016FB"/>
    <w:rsid w:val="00601C49"/>
    <w:rsid w:val="00601E1D"/>
    <w:rsid w:val="00602006"/>
    <w:rsid w:val="00602A81"/>
    <w:rsid w:val="00602C23"/>
    <w:rsid w:val="00602C9F"/>
    <w:rsid w:val="0060329E"/>
    <w:rsid w:val="006034CE"/>
    <w:rsid w:val="00603E53"/>
    <w:rsid w:val="00603EFF"/>
    <w:rsid w:val="00604863"/>
    <w:rsid w:val="0060497B"/>
    <w:rsid w:val="00604BD3"/>
    <w:rsid w:val="00604FE1"/>
    <w:rsid w:val="006050A6"/>
    <w:rsid w:val="006058A5"/>
    <w:rsid w:val="00605AF0"/>
    <w:rsid w:val="00605E17"/>
    <w:rsid w:val="00605F1D"/>
    <w:rsid w:val="006065E8"/>
    <w:rsid w:val="00606C81"/>
    <w:rsid w:val="00607304"/>
    <w:rsid w:val="006079BE"/>
    <w:rsid w:val="00607C81"/>
    <w:rsid w:val="00607CFB"/>
    <w:rsid w:val="00607F13"/>
    <w:rsid w:val="00611F58"/>
    <w:rsid w:val="006123DE"/>
    <w:rsid w:val="00612464"/>
    <w:rsid w:val="00612619"/>
    <w:rsid w:val="00612D86"/>
    <w:rsid w:val="00613140"/>
    <w:rsid w:val="00613682"/>
    <w:rsid w:val="00613997"/>
    <w:rsid w:val="00613A1A"/>
    <w:rsid w:val="0061414F"/>
    <w:rsid w:val="006141FA"/>
    <w:rsid w:val="00614557"/>
    <w:rsid w:val="00614BEB"/>
    <w:rsid w:val="00614C49"/>
    <w:rsid w:val="00615768"/>
    <w:rsid w:val="00615828"/>
    <w:rsid w:val="00615B3E"/>
    <w:rsid w:val="00615B54"/>
    <w:rsid w:val="00615C39"/>
    <w:rsid w:val="00615F20"/>
    <w:rsid w:val="0061672A"/>
    <w:rsid w:val="00616964"/>
    <w:rsid w:val="00616986"/>
    <w:rsid w:val="00616D15"/>
    <w:rsid w:val="00617216"/>
    <w:rsid w:val="00617B6E"/>
    <w:rsid w:val="006202C1"/>
    <w:rsid w:val="00620F01"/>
    <w:rsid w:val="0062131D"/>
    <w:rsid w:val="006216D4"/>
    <w:rsid w:val="00621A20"/>
    <w:rsid w:val="0062206D"/>
    <w:rsid w:val="0062216D"/>
    <w:rsid w:val="006223D0"/>
    <w:rsid w:val="00622D21"/>
    <w:rsid w:val="00622D7E"/>
    <w:rsid w:val="00623052"/>
    <w:rsid w:val="006234A0"/>
    <w:rsid w:val="00623846"/>
    <w:rsid w:val="00623ACA"/>
    <w:rsid w:val="00623D55"/>
    <w:rsid w:val="00624041"/>
    <w:rsid w:val="00624563"/>
    <w:rsid w:val="0062484C"/>
    <w:rsid w:val="006248E3"/>
    <w:rsid w:val="00624B39"/>
    <w:rsid w:val="00624D70"/>
    <w:rsid w:val="00624E14"/>
    <w:rsid w:val="00624F0A"/>
    <w:rsid w:val="0062560E"/>
    <w:rsid w:val="00625B38"/>
    <w:rsid w:val="00625B91"/>
    <w:rsid w:val="00625FB4"/>
    <w:rsid w:val="006261D1"/>
    <w:rsid w:val="00626247"/>
    <w:rsid w:val="006267E7"/>
    <w:rsid w:val="00627044"/>
    <w:rsid w:val="006272E9"/>
    <w:rsid w:val="006275B5"/>
    <w:rsid w:val="0062775F"/>
    <w:rsid w:val="00627846"/>
    <w:rsid w:val="00627B60"/>
    <w:rsid w:val="00627E56"/>
    <w:rsid w:val="00627EAA"/>
    <w:rsid w:val="006303A7"/>
    <w:rsid w:val="00630675"/>
    <w:rsid w:val="0063081B"/>
    <w:rsid w:val="00630842"/>
    <w:rsid w:val="00630B14"/>
    <w:rsid w:val="00630C53"/>
    <w:rsid w:val="006313EA"/>
    <w:rsid w:val="00631514"/>
    <w:rsid w:val="00631516"/>
    <w:rsid w:val="0063193F"/>
    <w:rsid w:val="00631976"/>
    <w:rsid w:val="00631A52"/>
    <w:rsid w:val="00631F45"/>
    <w:rsid w:val="00632195"/>
    <w:rsid w:val="006323BD"/>
    <w:rsid w:val="006325AE"/>
    <w:rsid w:val="00632B75"/>
    <w:rsid w:val="00632CD2"/>
    <w:rsid w:val="00632DFB"/>
    <w:rsid w:val="0063367E"/>
    <w:rsid w:val="0063397B"/>
    <w:rsid w:val="00633D93"/>
    <w:rsid w:val="006342A5"/>
    <w:rsid w:val="006348F7"/>
    <w:rsid w:val="006350C0"/>
    <w:rsid w:val="00635A56"/>
    <w:rsid w:val="00635D1D"/>
    <w:rsid w:val="00635DA9"/>
    <w:rsid w:val="006364C4"/>
    <w:rsid w:val="006368F2"/>
    <w:rsid w:val="0063690B"/>
    <w:rsid w:val="00636E58"/>
    <w:rsid w:val="006377EC"/>
    <w:rsid w:val="0064093F"/>
    <w:rsid w:val="00640952"/>
    <w:rsid w:val="00640BDF"/>
    <w:rsid w:val="00641CD4"/>
    <w:rsid w:val="0064254F"/>
    <w:rsid w:val="006426EE"/>
    <w:rsid w:val="00642A87"/>
    <w:rsid w:val="00642EE7"/>
    <w:rsid w:val="00643361"/>
    <w:rsid w:val="00643408"/>
    <w:rsid w:val="00643534"/>
    <w:rsid w:val="00643795"/>
    <w:rsid w:val="00643C28"/>
    <w:rsid w:val="00644122"/>
    <w:rsid w:val="00644B71"/>
    <w:rsid w:val="00644E8C"/>
    <w:rsid w:val="006454FF"/>
    <w:rsid w:val="00645B2A"/>
    <w:rsid w:val="00645D01"/>
    <w:rsid w:val="0064613C"/>
    <w:rsid w:val="006461FB"/>
    <w:rsid w:val="00646539"/>
    <w:rsid w:val="00646661"/>
    <w:rsid w:val="0064674E"/>
    <w:rsid w:val="0064690E"/>
    <w:rsid w:val="006470F0"/>
    <w:rsid w:val="00647132"/>
    <w:rsid w:val="0064797A"/>
    <w:rsid w:val="00647C3F"/>
    <w:rsid w:val="00647E80"/>
    <w:rsid w:val="00647F1E"/>
    <w:rsid w:val="006505AB"/>
    <w:rsid w:val="00650B52"/>
    <w:rsid w:val="00650C61"/>
    <w:rsid w:val="00651118"/>
    <w:rsid w:val="006517A1"/>
    <w:rsid w:val="00651CFF"/>
    <w:rsid w:val="006520F0"/>
    <w:rsid w:val="0065222C"/>
    <w:rsid w:val="006524A9"/>
    <w:rsid w:val="00653950"/>
    <w:rsid w:val="0065397D"/>
    <w:rsid w:val="00653FB7"/>
    <w:rsid w:val="00654716"/>
    <w:rsid w:val="00654776"/>
    <w:rsid w:val="006550F5"/>
    <w:rsid w:val="006551E8"/>
    <w:rsid w:val="0065530B"/>
    <w:rsid w:val="006553F2"/>
    <w:rsid w:val="006555C9"/>
    <w:rsid w:val="0065578B"/>
    <w:rsid w:val="00655B08"/>
    <w:rsid w:val="00655BA9"/>
    <w:rsid w:val="00655CFC"/>
    <w:rsid w:val="00655EA3"/>
    <w:rsid w:val="00656143"/>
    <w:rsid w:val="00661E89"/>
    <w:rsid w:val="00662B58"/>
    <w:rsid w:val="00664161"/>
    <w:rsid w:val="00664503"/>
    <w:rsid w:val="00664612"/>
    <w:rsid w:val="00664CC4"/>
    <w:rsid w:val="0066522F"/>
    <w:rsid w:val="006654C3"/>
    <w:rsid w:val="00665504"/>
    <w:rsid w:val="00665538"/>
    <w:rsid w:val="00665583"/>
    <w:rsid w:val="00665AA9"/>
    <w:rsid w:val="00665AD3"/>
    <w:rsid w:val="00665C2B"/>
    <w:rsid w:val="00665C5A"/>
    <w:rsid w:val="00665F5E"/>
    <w:rsid w:val="006665C7"/>
    <w:rsid w:val="00666B46"/>
    <w:rsid w:val="00666FE1"/>
    <w:rsid w:val="0066763C"/>
    <w:rsid w:val="00667BE8"/>
    <w:rsid w:val="00667BEE"/>
    <w:rsid w:val="00667D7F"/>
    <w:rsid w:val="00670143"/>
    <w:rsid w:val="0067078F"/>
    <w:rsid w:val="00670F39"/>
    <w:rsid w:val="00671002"/>
    <w:rsid w:val="006712C2"/>
    <w:rsid w:val="006718AB"/>
    <w:rsid w:val="00671962"/>
    <w:rsid w:val="00671DE0"/>
    <w:rsid w:val="00671DE6"/>
    <w:rsid w:val="00671E86"/>
    <w:rsid w:val="006720EF"/>
    <w:rsid w:val="006721E9"/>
    <w:rsid w:val="00673379"/>
    <w:rsid w:val="0067362E"/>
    <w:rsid w:val="006736BA"/>
    <w:rsid w:val="00673824"/>
    <w:rsid w:val="00673ADF"/>
    <w:rsid w:val="00673DFC"/>
    <w:rsid w:val="00673E3B"/>
    <w:rsid w:val="00674901"/>
    <w:rsid w:val="00674989"/>
    <w:rsid w:val="006749CF"/>
    <w:rsid w:val="00674A06"/>
    <w:rsid w:val="00674B60"/>
    <w:rsid w:val="00674FA9"/>
    <w:rsid w:val="006763B9"/>
    <w:rsid w:val="006763F6"/>
    <w:rsid w:val="006764B8"/>
    <w:rsid w:val="006765FC"/>
    <w:rsid w:val="00676790"/>
    <w:rsid w:val="00676F40"/>
    <w:rsid w:val="0067737F"/>
    <w:rsid w:val="00677411"/>
    <w:rsid w:val="006776C2"/>
    <w:rsid w:val="00677AB7"/>
    <w:rsid w:val="00677F4D"/>
    <w:rsid w:val="006808D1"/>
    <w:rsid w:val="00680A13"/>
    <w:rsid w:val="00680C49"/>
    <w:rsid w:val="00680FBB"/>
    <w:rsid w:val="00681532"/>
    <w:rsid w:val="00681550"/>
    <w:rsid w:val="0068201F"/>
    <w:rsid w:val="006824D1"/>
    <w:rsid w:val="00683402"/>
    <w:rsid w:val="0068375B"/>
    <w:rsid w:val="006838AC"/>
    <w:rsid w:val="006845A5"/>
    <w:rsid w:val="00684951"/>
    <w:rsid w:val="006850D9"/>
    <w:rsid w:val="006854CB"/>
    <w:rsid w:val="00686255"/>
    <w:rsid w:val="0068675A"/>
    <w:rsid w:val="00686ABB"/>
    <w:rsid w:val="00686D08"/>
    <w:rsid w:val="00686D53"/>
    <w:rsid w:val="00686E3C"/>
    <w:rsid w:val="006871D6"/>
    <w:rsid w:val="006872C7"/>
    <w:rsid w:val="00687684"/>
    <w:rsid w:val="00690733"/>
    <w:rsid w:val="006907F7"/>
    <w:rsid w:val="00691352"/>
    <w:rsid w:val="00691379"/>
    <w:rsid w:val="006913F3"/>
    <w:rsid w:val="00691A36"/>
    <w:rsid w:val="00691CDD"/>
    <w:rsid w:val="00691D1E"/>
    <w:rsid w:val="0069206A"/>
    <w:rsid w:val="0069255A"/>
    <w:rsid w:val="00692A0D"/>
    <w:rsid w:val="00692BD7"/>
    <w:rsid w:val="00692C0E"/>
    <w:rsid w:val="00693054"/>
    <w:rsid w:val="006938E9"/>
    <w:rsid w:val="006939AE"/>
    <w:rsid w:val="00693E1E"/>
    <w:rsid w:val="00694A65"/>
    <w:rsid w:val="00694EFD"/>
    <w:rsid w:val="00695059"/>
    <w:rsid w:val="00695467"/>
    <w:rsid w:val="006956E3"/>
    <w:rsid w:val="00695D96"/>
    <w:rsid w:val="00695E7E"/>
    <w:rsid w:val="00695E9B"/>
    <w:rsid w:val="00696174"/>
    <w:rsid w:val="006969AE"/>
    <w:rsid w:val="00697191"/>
    <w:rsid w:val="006971C5"/>
    <w:rsid w:val="006975E2"/>
    <w:rsid w:val="00697FB5"/>
    <w:rsid w:val="006A0598"/>
    <w:rsid w:val="006A07B2"/>
    <w:rsid w:val="006A0927"/>
    <w:rsid w:val="006A0BA3"/>
    <w:rsid w:val="006A0FD0"/>
    <w:rsid w:val="006A155D"/>
    <w:rsid w:val="006A16D8"/>
    <w:rsid w:val="006A19AC"/>
    <w:rsid w:val="006A1A13"/>
    <w:rsid w:val="006A1F85"/>
    <w:rsid w:val="006A201D"/>
    <w:rsid w:val="006A2492"/>
    <w:rsid w:val="006A2527"/>
    <w:rsid w:val="006A25AB"/>
    <w:rsid w:val="006A2624"/>
    <w:rsid w:val="006A27F9"/>
    <w:rsid w:val="006A2900"/>
    <w:rsid w:val="006A2DF8"/>
    <w:rsid w:val="006A2F8C"/>
    <w:rsid w:val="006A2FAC"/>
    <w:rsid w:val="006A34E4"/>
    <w:rsid w:val="006A3F63"/>
    <w:rsid w:val="006A45DC"/>
    <w:rsid w:val="006A556D"/>
    <w:rsid w:val="006A593B"/>
    <w:rsid w:val="006A6CDC"/>
    <w:rsid w:val="006A6F8E"/>
    <w:rsid w:val="006A761B"/>
    <w:rsid w:val="006B08E8"/>
    <w:rsid w:val="006B1002"/>
    <w:rsid w:val="006B1840"/>
    <w:rsid w:val="006B18D2"/>
    <w:rsid w:val="006B1B80"/>
    <w:rsid w:val="006B1B8D"/>
    <w:rsid w:val="006B1CE7"/>
    <w:rsid w:val="006B1D46"/>
    <w:rsid w:val="006B203C"/>
    <w:rsid w:val="006B2BA5"/>
    <w:rsid w:val="006B2FF9"/>
    <w:rsid w:val="006B3167"/>
    <w:rsid w:val="006B3374"/>
    <w:rsid w:val="006B342E"/>
    <w:rsid w:val="006B35AB"/>
    <w:rsid w:val="006B36B7"/>
    <w:rsid w:val="006B37F3"/>
    <w:rsid w:val="006B38C2"/>
    <w:rsid w:val="006B397D"/>
    <w:rsid w:val="006B4823"/>
    <w:rsid w:val="006B5D97"/>
    <w:rsid w:val="006B5F10"/>
    <w:rsid w:val="006B61C8"/>
    <w:rsid w:val="006B6449"/>
    <w:rsid w:val="006B6658"/>
    <w:rsid w:val="006B68BC"/>
    <w:rsid w:val="006B72E8"/>
    <w:rsid w:val="006B746A"/>
    <w:rsid w:val="006B7F4C"/>
    <w:rsid w:val="006C0D50"/>
    <w:rsid w:val="006C0EA2"/>
    <w:rsid w:val="006C1740"/>
    <w:rsid w:val="006C1B74"/>
    <w:rsid w:val="006C2159"/>
    <w:rsid w:val="006C2CFB"/>
    <w:rsid w:val="006C32E1"/>
    <w:rsid w:val="006C3A9B"/>
    <w:rsid w:val="006C3D78"/>
    <w:rsid w:val="006C48E1"/>
    <w:rsid w:val="006C4A81"/>
    <w:rsid w:val="006C4D2B"/>
    <w:rsid w:val="006C4E42"/>
    <w:rsid w:val="006C5007"/>
    <w:rsid w:val="006C52A8"/>
    <w:rsid w:val="006C5513"/>
    <w:rsid w:val="006C572D"/>
    <w:rsid w:val="006C57D3"/>
    <w:rsid w:val="006C586E"/>
    <w:rsid w:val="006C58D1"/>
    <w:rsid w:val="006C58EB"/>
    <w:rsid w:val="006C6372"/>
    <w:rsid w:val="006C6418"/>
    <w:rsid w:val="006C6699"/>
    <w:rsid w:val="006C6F9D"/>
    <w:rsid w:val="006C7264"/>
    <w:rsid w:val="006C76F3"/>
    <w:rsid w:val="006C7B4B"/>
    <w:rsid w:val="006D00E4"/>
    <w:rsid w:val="006D0422"/>
    <w:rsid w:val="006D06CC"/>
    <w:rsid w:val="006D1522"/>
    <w:rsid w:val="006D16E8"/>
    <w:rsid w:val="006D176D"/>
    <w:rsid w:val="006D1E83"/>
    <w:rsid w:val="006D1FD4"/>
    <w:rsid w:val="006D20D9"/>
    <w:rsid w:val="006D2135"/>
    <w:rsid w:val="006D2316"/>
    <w:rsid w:val="006D2B0B"/>
    <w:rsid w:val="006D2F2C"/>
    <w:rsid w:val="006D2F89"/>
    <w:rsid w:val="006D37B4"/>
    <w:rsid w:val="006D3CF0"/>
    <w:rsid w:val="006D41C4"/>
    <w:rsid w:val="006D47C0"/>
    <w:rsid w:val="006D51F4"/>
    <w:rsid w:val="006D53FE"/>
    <w:rsid w:val="006D5770"/>
    <w:rsid w:val="006D58AC"/>
    <w:rsid w:val="006D6142"/>
    <w:rsid w:val="006D61C3"/>
    <w:rsid w:val="006D6683"/>
    <w:rsid w:val="006D66C0"/>
    <w:rsid w:val="006D7792"/>
    <w:rsid w:val="006D7996"/>
    <w:rsid w:val="006E022A"/>
    <w:rsid w:val="006E08C1"/>
    <w:rsid w:val="006E08DF"/>
    <w:rsid w:val="006E0D64"/>
    <w:rsid w:val="006E0E1B"/>
    <w:rsid w:val="006E1306"/>
    <w:rsid w:val="006E1361"/>
    <w:rsid w:val="006E2446"/>
    <w:rsid w:val="006E2919"/>
    <w:rsid w:val="006E2D72"/>
    <w:rsid w:val="006E36D6"/>
    <w:rsid w:val="006E380E"/>
    <w:rsid w:val="006E3CFB"/>
    <w:rsid w:val="006E3E39"/>
    <w:rsid w:val="006E3FE5"/>
    <w:rsid w:val="006E4258"/>
    <w:rsid w:val="006E4334"/>
    <w:rsid w:val="006E45C1"/>
    <w:rsid w:val="006E4655"/>
    <w:rsid w:val="006E48BB"/>
    <w:rsid w:val="006E4980"/>
    <w:rsid w:val="006E4A97"/>
    <w:rsid w:val="006E4F0D"/>
    <w:rsid w:val="006E5066"/>
    <w:rsid w:val="006E5385"/>
    <w:rsid w:val="006E5431"/>
    <w:rsid w:val="006E5D69"/>
    <w:rsid w:val="006E6783"/>
    <w:rsid w:val="006E6AC8"/>
    <w:rsid w:val="006E6DDA"/>
    <w:rsid w:val="006F01B7"/>
    <w:rsid w:val="006F0AE3"/>
    <w:rsid w:val="006F133A"/>
    <w:rsid w:val="006F1737"/>
    <w:rsid w:val="006F1E95"/>
    <w:rsid w:val="006F203A"/>
    <w:rsid w:val="006F2331"/>
    <w:rsid w:val="006F2EA7"/>
    <w:rsid w:val="006F2EFF"/>
    <w:rsid w:val="006F363C"/>
    <w:rsid w:val="006F375A"/>
    <w:rsid w:val="006F3E5E"/>
    <w:rsid w:val="006F47AB"/>
    <w:rsid w:val="006F4B18"/>
    <w:rsid w:val="006F4CEA"/>
    <w:rsid w:val="006F4F1D"/>
    <w:rsid w:val="006F4F93"/>
    <w:rsid w:val="006F50B8"/>
    <w:rsid w:val="006F5291"/>
    <w:rsid w:val="006F52DA"/>
    <w:rsid w:val="006F5914"/>
    <w:rsid w:val="006F5D19"/>
    <w:rsid w:val="006F6092"/>
    <w:rsid w:val="006F74C1"/>
    <w:rsid w:val="006F75D0"/>
    <w:rsid w:val="006F7643"/>
    <w:rsid w:val="006F766F"/>
    <w:rsid w:val="006F7A4A"/>
    <w:rsid w:val="006F7BB5"/>
    <w:rsid w:val="0070028E"/>
    <w:rsid w:val="00700811"/>
    <w:rsid w:val="007008A8"/>
    <w:rsid w:val="00700ADB"/>
    <w:rsid w:val="00701067"/>
    <w:rsid w:val="0070141A"/>
    <w:rsid w:val="007019C4"/>
    <w:rsid w:val="00701BBC"/>
    <w:rsid w:val="00701DD4"/>
    <w:rsid w:val="00701E4D"/>
    <w:rsid w:val="00701F47"/>
    <w:rsid w:val="00702214"/>
    <w:rsid w:val="007022FD"/>
    <w:rsid w:val="007025FA"/>
    <w:rsid w:val="00702A09"/>
    <w:rsid w:val="00702C83"/>
    <w:rsid w:val="007033E2"/>
    <w:rsid w:val="007037F0"/>
    <w:rsid w:val="00703916"/>
    <w:rsid w:val="00704030"/>
    <w:rsid w:val="00704326"/>
    <w:rsid w:val="00704363"/>
    <w:rsid w:val="00704C8D"/>
    <w:rsid w:val="00704DF7"/>
    <w:rsid w:val="00704F67"/>
    <w:rsid w:val="00704F9F"/>
    <w:rsid w:val="00705910"/>
    <w:rsid w:val="00705AB1"/>
    <w:rsid w:val="00705C37"/>
    <w:rsid w:val="00705F4F"/>
    <w:rsid w:val="00705F84"/>
    <w:rsid w:val="00706940"/>
    <w:rsid w:val="00706C4B"/>
    <w:rsid w:val="007077BA"/>
    <w:rsid w:val="00707A21"/>
    <w:rsid w:val="007102D3"/>
    <w:rsid w:val="00710561"/>
    <w:rsid w:val="00711E05"/>
    <w:rsid w:val="007124A5"/>
    <w:rsid w:val="007126BE"/>
    <w:rsid w:val="00712B6D"/>
    <w:rsid w:val="00712EA9"/>
    <w:rsid w:val="00713C69"/>
    <w:rsid w:val="00713F15"/>
    <w:rsid w:val="00714151"/>
    <w:rsid w:val="00714626"/>
    <w:rsid w:val="00715FCA"/>
    <w:rsid w:val="00716468"/>
    <w:rsid w:val="00716621"/>
    <w:rsid w:val="007167E7"/>
    <w:rsid w:val="00716A51"/>
    <w:rsid w:val="0071709B"/>
    <w:rsid w:val="0071712B"/>
    <w:rsid w:val="00717283"/>
    <w:rsid w:val="00717422"/>
    <w:rsid w:val="00717B88"/>
    <w:rsid w:val="00717C37"/>
    <w:rsid w:val="00717D2F"/>
    <w:rsid w:val="00717E24"/>
    <w:rsid w:val="00720246"/>
    <w:rsid w:val="007207DB"/>
    <w:rsid w:val="00720C0A"/>
    <w:rsid w:val="00721050"/>
    <w:rsid w:val="007212D1"/>
    <w:rsid w:val="007213F1"/>
    <w:rsid w:val="007216C7"/>
    <w:rsid w:val="00721784"/>
    <w:rsid w:val="007219BF"/>
    <w:rsid w:val="00721D61"/>
    <w:rsid w:val="007220B5"/>
    <w:rsid w:val="007226BC"/>
    <w:rsid w:val="007227D4"/>
    <w:rsid w:val="0072282B"/>
    <w:rsid w:val="00722A57"/>
    <w:rsid w:val="00723585"/>
    <w:rsid w:val="0072383C"/>
    <w:rsid w:val="007238FC"/>
    <w:rsid w:val="00723916"/>
    <w:rsid w:val="00723998"/>
    <w:rsid w:val="007239AB"/>
    <w:rsid w:val="007240F2"/>
    <w:rsid w:val="0072494A"/>
    <w:rsid w:val="007253F0"/>
    <w:rsid w:val="00725645"/>
    <w:rsid w:val="00725B50"/>
    <w:rsid w:val="00725F10"/>
    <w:rsid w:val="0072625D"/>
    <w:rsid w:val="007264A5"/>
    <w:rsid w:val="00727F84"/>
    <w:rsid w:val="0073006D"/>
    <w:rsid w:val="00730124"/>
    <w:rsid w:val="0073028D"/>
    <w:rsid w:val="0073059F"/>
    <w:rsid w:val="007307AB"/>
    <w:rsid w:val="00730C96"/>
    <w:rsid w:val="00730E59"/>
    <w:rsid w:val="007319AA"/>
    <w:rsid w:val="007319D4"/>
    <w:rsid w:val="00731A4F"/>
    <w:rsid w:val="00731B9D"/>
    <w:rsid w:val="00731D3D"/>
    <w:rsid w:val="00731DD9"/>
    <w:rsid w:val="0073203A"/>
    <w:rsid w:val="00732218"/>
    <w:rsid w:val="00732AB9"/>
    <w:rsid w:val="00732B8B"/>
    <w:rsid w:val="00733800"/>
    <w:rsid w:val="00733806"/>
    <w:rsid w:val="00733B1D"/>
    <w:rsid w:val="0073457E"/>
    <w:rsid w:val="007346BD"/>
    <w:rsid w:val="0073490B"/>
    <w:rsid w:val="00735334"/>
    <w:rsid w:val="007353A0"/>
    <w:rsid w:val="00735E6C"/>
    <w:rsid w:val="00735EFA"/>
    <w:rsid w:val="007369A7"/>
    <w:rsid w:val="00736DCB"/>
    <w:rsid w:val="0073795F"/>
    <w:rsid w:val="00737F5A"/>
    <w:rsid w:val="007400CA"/>
    <w:rsid w:val="00740260"/>
    <w:rsid w:val="00740BBE"/>
    <w:rsid w:val="00740C24"/>
    <w:rsid w:val="00742A62"/>
    <w:rsid w:val="00742D69"/>
    <w:rsid w:val="00742E0D"/>
    <w:rsid w:val="00742E95"/>
    <w:rsid w:val="00742ED6"/>
    <w:rsid w:val="007438C8"/>
    <w:rsid w:val="00743B4C"/>
    <w:rsid w:val="00744141"/>
    <w:rsid w:val="00744282"/>
    <w:rsid w:val="007447D2"/>
    <w:rsid w:val="00744873"/>
    <w:rsid w:val="00744D49"/>
    <w:rsid w:val="00744F34"/>
    <w:rsid w:val="007452F6"/>
    <w:rsid w:val="00745E00"/>
    <w:rsid w:val="007461A6"/>
    <w:rsid w:val="0074668F"/>
    <w:rsid w:val="00747A90"/>
    <w:rsid w:val="00747D6A"/>
    <w:rsid w:val="007502EB"/>
    <w:rsid w:val="007504AE"/>
    <w:rsid w:val="00750CBE"/>
    <w:rsid w:val="00750F10"/>
    <w:rsid w:val="007522E7"/>
    <w:rsid w:val="00752510"/>
    <w:rsid w:val="0075298C"/>
    <w:rsid w:val="00752A9A"/>
    <w:rsid w:val="00752EC7"/>
    <w:rsid w:val="00752F34"/>
    <w:rsid w:val="007530C0"/>
    <w:rsid w:val="007533F2"/>
    <w:rsid w:val="00753D41"/>
    <w:rsid w:val="00753FB0"/>
    <w:rsid w:val="00754492"/>
    <w:rsid w:val="00754879"/>
    <w:rsid w:val="00754C8B"/>
    <w:rsid w:val="00754CE9"/>
    <w:rsid w:val="00755090"/>
    <w:rsid w:val="007556B8"/>
    <w:rsid w:val="00755A77"/>
    <w:rsid w:val="00755B56"/>
    <w:rsid w:val="00755BD6"/>
    <w:rsid w:val="00755C03"/>
    <w:rsid w:val="00756558"/>
    <w:rsid w:val="00756847"/>
    <w:rsid w:val="007602BE"/>
    <w:rsid w:val="007607E8"/>
    <w:rsid w:val="007609B2"/>
    <w:rsid w:val="00760A64"/>
    <w:rsid w:val="00760EEB"/>
    <w:rsid w:val="007614BC"/>
    <w:rsid w:val="007623D4"/>
    <w:rsid w:val="00762D9F"/>
    <w:rsid w:val="00763A95"/>
    <w:rsid w:val="00763EF7"/>
    <w:rsid w:val="0076407F"/>
    <w:rsid w:val="0076496C"/>
    <w:rsid w:val="00764DA7"/>
    <w:rsid w:val="007652EF"/>
    <w:rsid w:val="00765678"/>
    <w:rsid w:val="00765A4B"/>
    <w:rsid w:val="00765B3C"/>
    <w:rsid w:val="00765E86"/>
    <w:rsid w:val="00765EC2"/>
    <w:rsid w:val="0076606A"/>
    <w:rsid w:val="007663E2"/>
    <w:rsid w:val="007664AE"/>
    <w:rsid w:val="00766519"/>
    <w:rsid w:val="00766E9F"/>
    <w:rsid w:val="00767560"/>
    <w:rsid w:val="007705EE"/>
    <w:rsid w:val="007707CE"/>
    <w:rsid w:val="00770DEF"/>
    <w:rsid w:val="00771793"/>
    <w:rsid w:val="0077186C"/>
    <w:rsid w:val="00771AA8"/>
    <w:rsid w:val="00772230"/>
    <w:rsid w:val="00772B6D"/>
    <w:rsid w:val="00773ED4"/>
    <w:rsid w:val="00773FA0"/>
    <w:rsid w:val="007740EB"/>
    <w:rsid w:val="007742F9"/>
    <w:rsid w:val="00774A6E"/>
    <w:rsid w:val="00775FB0"/>
    <w:rsid w:val="0077614C"/>
    <w:rsid w:val="007764DF"/>
    <w:rsid w:val="00776D63"/>
    <w:rsid w:val="00776FB3"/>
    <w:rsid w:val="007779C9"/>
    <w:rsid w:val="00777A8C"/>
    <w:rsid w:val="00777C32"/>
    <w:rsid w:val="007788F8"/>
    <w:rsid w:val="007800BF"/>
    <w:rsid w:val="007802AC"/>
    <w:rsid w:val="0078035F"/>
    <w:rsid w:val="00780432"/>
    <w:rsid w:val="0078064F"/>
    <w:rsid w:val="007811B5"/>
    <w:rsid w:val="007812CA"/>
    <w:rsid w:val="007819CF"/>
    <w:rsid w:val="00781C8B"/>
    <w:rsid w:val="007823BF"/>
    <w:rsid w:val="0078241B"/>
    <w:rsid w:val="007828FA"/>
    <w:rsid w:val="00782AE2"/>
    <w:rsid w:val="00782BD0"/>
    <w:rsid w:val="0078300D"/>
    <w:rsid w:val="0078349F"/>
    <w:rsid w:val="0078392B"/>
    <w:rsid w:val="007839DE"/>
    <w:rsid w:val="00783C17"/>
    <w:rsid w:val="00783C38"/>
    <w:rsid w:val="00783E67"/>
    <w:rsid w:val="00784C9D"/>
    <w:rsid w:val="0078525F"/>
    <w:rsid w:val="00785A2B"/>
    <w:rsid w:val="00785B37"/>
    <w:rsid w:val="007860C7"/>
    <w:rsid w:val="0078789E"/>
    <w:rsid w:val="007878EA"/>
    <w:rsid w:val="007901EE"/>
    <w:rsid w:val="00790306"/>
    <w:rsid w:val="0079060D"/>
    <w:rsid w:val="00790A45"/>
    <w:rsid w:val="00791122"/>
    <w:rsid w:val="00791B13"/>
    <w:rsid w:val="00791B6D"/>
    <w:rsid w:val="00791C70"/>
    <w:rsid w:val="00792458"/>
    <w:rsid w:val="00792715"/>
    <w:rsid w:val="00792983"/>
    <w:rsid w:val="00792A0C"/>
    <w:rsid w:val="00793032"/>
    <w:rsid w:val="007932D4"/>
    <w:rsid w:val="00793599"/>
    <w:rsid w:val="007939D0"/>
    <w:rsid w:val="00793A42"/>
    <w:rsid w:val="00793CCD"/>
    <w:rsid w:val="00793F10"/>
    <w:rsid w:val="00793F44"/>
    <w:rsid w:val="00794454"/>
    <w:rsid w:val="00794ADA"/>
    <w:rsid w:val="00794B52"/>
    <w:rsid w:val="00795336"/>
    <w:rsid w:val="00795912"/>
    <w:rsid w:val="00795B58"/>
    <w:rsid w:val="00795BDD"/>
    <w:rsid w:val="00795C24"/>
    <w:rsid w:val="00795EC6"/>
    <w:rsid w:val="00796D0E"/>
    <w:rsid w:val="007A0146"/>
    <w:rsid w:val="007A0229"/>
    <w:rsid w:val="007A05B8"/>
    <w:rsid w:val="007A0AE9"/>
    <w:rsid w:val="007A0D97"/>
    <w:rsid w:val="007A10A2"/>
    <w:rsid w:val="007A1237"/>
    <w:rsid w:val="007A1275"/>
    <w:rsid w:val="007A1AF2"/>
    <w:rsid w:val="007A2630"/>
    <w:rsid w:val="007A3035"/>
    <w:rsid w:val="007A3B95"/>
    <w:rsid w:val="007A425F"/>
    <w:rsid w:val="007A43A9"/>
    <w:rsid w:val="007A4C5B"/>
    <w:rsid w:val="007A4C83"/>
    <w:rsid w:val="007A4EE1"/>
    <w:rsid w:val="007A50EA"/>
    <w:rsid w:val="007A5518"/>
    <w:rsid w:val="007A560D"/>
    <w:rsid w:val="007A5B87"/>
    <w:rsid w:val="007A5D09"/>
    <w:rsid w:val="007A5F2A"/>
    <w:rsid w:val="007A612D"/>
    <w:rsid w:val="007A6351"/>
    <w:rsid w:val="007A67E7"/>
    <w:rsid w:val="007A7A08"/>
    <w:rsid w:val="007A7BD5"/>
    <w:rsid w:val="007B01AF"/>
    <w:rsid w:val="007B0575"/>
    <w:rsid w:val="007B0E8A"/>
    <w:rsid w:val="007B16CA"/>
    <w:rsid w:val="007B1CCC"/>
    <w:rsid w:val="007B202C"/>
    <w:rsid w:val="007B25C9"/>
    <w:rsid w:val="007B2737"/>
    <w:rsid w:val="007B281F"/>
    <w:rsid w:val="007B2AA2"/>
    <w:rsid w:val="007B2C13"/>
    <w:rsid w:val="007B2D57"/>
    <w:rsid w:val="007B3391"/>
    <w:rsid w:val="007B33EF"/>
    <w:rsid w:val="007B3AC1"/>
    <w:rsid w:val="007B3C84"/>
    <w:rsid w:val="007B3CFC"/>
    <w:rsid w:val="007B4859"/>
    <w:rsid w:val="007B4D2D"/>
    <w:rsid w:val="007B4DD4"/>
    <w:rsid w:val="007B5180"/>
    <w:rsid w:val="007B5343"/>
    <w:rsid w:val="007B5375"/>
    <w:rsid w:val="007B55F0"/>
    <w:rsid w:val="007B5E1E"/>
    <w:rsid w:val="007B5F71"/>
    <w:rsid w:val="007B6487"/>
    <w:rsid w:val="007B69CE"/>
    <w:rsid w:val="007B6BFF"/>
    <w:rsid w:val="007B71A7"/>
    <w:rsid w:val="007B72B0"/>
    <w:rsid w:val="007B739E"/>
    <w:rsid w:val="007B76B6"/>
    <w:rsid w:val="007B7C9E"/>
    <w:rsid w:val="007B7F99"/>
    <w:rsid w:val="007C0340"/>
    <w:rsid w:val="007C03F0"/>
    <w:rsid w:val="007C0AFC"/>
    <w:rsid w:val="007C0F72"/>
    <w:rsid w:val="007C13A4"/>
    <w:rsid w:val="007C1412"/>
    <w:rsid w:val="007C14A9"/>
    <w:rsid w:val="007C21FC"/>
    <w:rsid w:val="007C22FA"/>
    <w:rsid w:val="007C2AF7"/>
    <w:rsid w:val="007C331E"/>
    <w:rsid w:val="007C374D"/>
    <w:rsid w:val="007C3B9E"/>
    <w:rsid w:val="007C3BA0"/>
    <w:rsid w:val="007C3C5E"/>
    <w:rsid w:val="007C42E4"/>
    <w:rsid w:val="007C45E4"/>
    <w:rsid w:val="007C48D9"/>
    <w:rsid w:val="007C4A76"/>
    <w:rsid w:val="007C4E51"/>
    <w:rsid w:val="007C5303"/>
    <w:rsid w:val="007C53E5"/>
    <w:rsid w:val="007C5499"/>
    <w:rsid w:val="007C5749"/>
    <w:rsid w:val="007C6993"/>
    <w:rsid w:val="007C6F0E"/>
    <w:rsid w:val="007C707F"/>
    <w:rsid w:val="007C7113"/>
    <w:rsid w:val="007C746E"/>
    <w:rsid w:val="007C7DF8"/>
    <w:rsid w:val="007C7E46"/>
    <w:rsid w:val="007D0252"/>
    <w:rsid w:val="007D0603"/>
    <w:rsid w:val="007D0A2A"/>
    <w:rsid w:val="007D142E"/>
    <w:rsid w:val="007D1CDF"/>
    <w:rsid w:val="007D25E6"/>
    <w:rsid w:val="007D2850"/>
    <w:rsid w:val="007D2C2C"/>
    <w:rsid w:val="007D2CDF"/>
    <w:rsid w:val="007D2F0B"/>
    <w:rsid w:val="007D3139"/>
    <w:rsid w:val="007D31D4"/>
    <w:rsid w:val="007D34A0"/>
    <w:rsid w:val="007D38D9"/>
    <w:rsid w:val="007D3D0B"/>
    <w:rsid w:val="007D3E8B"/>
    <w:rsid w:val="007D416F"/>
    <w:rsid w:val="007D44BC"/>
    <w:rsid w:val="007D4966"/>
    <w:rsid w:val="007D513A"/>
    <w:rsid w:val="007D5994"/>
    <w:rsid w:val="007D5A0B"/>
    <w:rsid w:val="007D5B5D"/>
    <w:rsid w:val="007D5C77"/>
    <w:rsid w:val="007D5F72"/>
    <w:rsid w:val="007D6456"/>
    <w:rsid w:val="007D65CA"/>
    <w:rsid w:val="007D6FEB"/>
    <w:rsid w:val="007D713E"/>
    <w:rsid w:val="007D7550"/>
    <w:rsid w:val="007E00F3"/>
    <w:rsid w:val="007E0595"/>
    <w:rsid w:val="007E06B3"/>
    <w:rsid w:val="007E075C"/>
    <w:rsid w:val="007E0A20"/>
    <w:rsid w:val="007E0AFA"/>
    <w:rsid w:val="007E0C9F"/>
    <w:rsid w:val="007E0F00"/>
    <w:rsid w:val="007E1255"/>
    <w:rsid w:val="007E163F"/>
    <w:rsid w:val="007E1DC7"/>
    <w:rsid w:val="007E1DD7"/>
    <w:rsid w:val="007E1ED6"/>
    <w:rsid w:val="007E2205"/>
    <w:rsid w:val="007E245A"/>
    <w:rsid w:val="007E24A2"/>
    <w:rsid w:val="007E2735"/>
    <w:rsid w:val="007E2A4F"/>
    <w:rsid w:val="007E33D7"/>
    <w:rsid w:val="007E3559"/>
    <w:rsid w:val="007E35A2"/>
    <w:rsid w:val="007E3EAE"/>
    <w:rsid w:val="007E4890"/>
    <w:rsid w:val="007E48A8"/>
    <w:rsid w:val="007E4B7E"/>
    <w:rsid w:val="007E4ED3"/>
    <w:rsid w:val="007E52B0"/>
    <w:rsid w:val="007E5468"/>
    <w:rsid w:val="007E6839"/>
    <w:rsid w:val="007E6DB2"/>
    <w:rsid w:val="007E6E61"/>
    <w:rsid w:val="007E71CF"/>
    <w:rsid w:val="007E71D3"/>
    <w:rsid w:val="007E72AA"/>
    <w:rsid w:val="007E74F0"/>
    <w:rsid w:val="007E765F"/>
    <w:rsid w:val="007F01E9"/>
    <w:rsid w:val="007F06F8"/>
    <w:rsid w:val="007F079D"/>
    <w:rsid w:val="007F0A35"/>
    <w:rsid w:val="007F0EFC"/>
    <w:rsid w:val="007F11D5"/>
    <w:rsid w:val="007F14DD"/>
    <w:rsid w:val="007F1963"/>
    <w:rsid w:val="007F1B07"/>
    <w:rsid w:val="007F1F83"/>
    <w:rsid w:val="007F21DA"/>
    <w:rsid w:val="007F2673"/>
    <w:rsid w:val="007F27E7"/>
    <w:rsid w:val="007F2828"/>
    <w:rsid w:val="007F2A23"/>
    <w:rsid w:val="007F2AF4"/>
    <w:rsid w:val="007F2B4B"/>
    <w:rsid w:val="007F322F"/>
    <w:rsid w:val="007F3897"/>
    <w:rsid w:val="007F3CFE"/>
    <w:rsid w:val="007F3D5C"/>
    <w:rsid w:val="007F3D7E"/>
    <w:rsid w:val="007F426B"/>
    <w:rsid w:val="007F4657"/>
    <w:rsid w:val="007F4BF7"/>
    <w:rsid w:val="007F4E57"/>
    <w:rsid w:val="007F563B"/>
    <w:rsid w:val="007F56BA"/>
    <w:rsid w:val="007F5736"/>
    <w:rsid w:val="007F59CB"/>
    <w:rsid w:val="007F5AA1"/>
    <w:rsid w:val="007F64EF"/>
    <w:rsid w:val="007F794B"/>
    <w:rsid w:val="007F797B"/>
    <w:rsid w:val="0080155B"/>
    <w:rsid w:val="00801A2F"/>
    <w:rsid w:val="00801F96"/>
    <w:rsid w:val="00802C15"/>
    <w:rsid w:val="00802C9C"/>
    <w:rsid w:val="00802E36"/>
    <w:rsid w:val="008030E7"/>
    <w:rsid w:val="0080390F"/>
    <w:rsid w:val="00803943"/>
    <w:rsid w:val="00803E34"/>
    <w:rsid w:val="00803FAD"/>
    <w:rsid w:val="008040CA"/>
    <w:rsid w:val="008056AD"/>
    <w:rsid w:val="00805821"/>
    <w:rsid w:val="00805881"/>
    <w:rsid w:val="00805C5C"/>
    <w:rsid w:val="0080602E"/>
    <w:rsid w:val="00806294"/>
    <w:rsid w:val="008067D4"/>
    <w:rsid w:val="00806D12"/>
    <w:rsid w:val="00807005"/>
    <w:rsid w:val="008073DC"/>
    <w:rsid w:val="00807ACE"/>
    <w:rsid w:val="00807BE4"/>
    <w:rsid w:val="00807D4A"/>
    <w:rsid w:val="00807EFB"/>
    <w:rsid w:val="0081009B"/>
    <w:rsid w:val="008101EE"/>
    <w:rsid w:val="008110F8"/>
    <w:rsid w:val="0081152C"/>
    <w:rsid w:val="008117BD"/>
    <w:rsid w:val="00811E16"/>
    <w:rsid w:val="00812036"/>
    <w:rsid w:val="0081204B"/>
    <w:rsid w:val="00812200"/>
    <w:rsid w:val="0081271D"/>
    <w:rsid w:val="0081279E"/>
    <w:rsid w:val="0081289F"/>
    <w:rsid w:val="0081335D"/>
    <w:rsid w:val="00813488"/>
    <w:rsid w:val="00813874"/>
    <w:rsid w:val="00813D5F"/>
    <w:rsid w:val="00813DC0"/>
    <w:rsid w:val="00813FC1"/>
    <w:rsid w:val="008144AA"/>
    <w:rsid w:val="00814B6C"/>
    <w:rsid w:val="00814DB9"/>
    <w:rsid w:val="008153BD"/>
    <w:rsid w:val="00815B30"/>
    <w:rsid w:val="00815CC8"/>
    <w:rsid w:val="008175F0"/>
    <w:rsid w:val="008179CB"/>
    <w:rsid w:val="00817CFA"/>
    <w:rsid w:val="0082001B"/>
    <w:rsid w:val="00820086"/>
    <w:rsid w:val="00820988"/>
    <w:rsid w:val="00820E92"/>
    <w:rsid w:val="00820F9D"/>
    <w:rsid w:val="008218FD"/>
    <w:rsid w:val="00821BEE"/>
    <w:rsid w:val="00821D45"/>
    <w:rsid w:val="00821E32"/>
    <w:rsid w:val="00822026"/>
    <w:rsid w:val="00822733"/>
    <w:rsid w:val="00822A0A"/>
    <w:rsid w:val="008231DA"/>
    <w:rsid w:val="008234DD"/>
    <w:rsid w:val="00823C3A"/>
    <w:rsid w:val="008241EF"/>
    <w:rsid w:val="0082469A"/>
    <w:rsid w:val="00824992"/>
    <w:rsid w:val="00824FF7"/>
    <w:rsid w:val="008254BD"/>
    <w:rsid w:val="00825A65"/>
    <w:rsid w:val="00825B21"/>
    <w:rsid w:val="00825BC2"/>
    <w:rsid w:val="00825EE5"/>
    <w:rsid w:val="00825FBF"/>
    <w:rsid w:val="00826670"/>
    <w:rsid w:val="00826897"/>
    <w:rsid w:val="00826A5B"/>
    <w:rsid w:val="00826AE3"/>
    <w:rsid w:val="00826AF4"/>
    <w:rsid w:val="008278F9"/>
    <w:rsid w:val="00827995"/>
    <w:rsid w:val="0083012C"/>
    <w:rsid w:val="008305A8"/>
    <w:rsid w:val="00830626"/>
    <w:rsid w:val="00830AD4"/>
    <w:rsid w:val="00830E67"/>
    <w:rsid w:val="0083104B"/>
    <w:rsid w:val="00831081"/>
    <w:rsid w:val="00831277"/>
    <w:rsid w:val="0083141D"/>
    <w:rsid w:val="00831711"/>
    <w:rsid w:val="0083171B"/>
    <w:rsid w:val="00831AEB"/>
    <w:rsid w:val="00831BD7"/>
    <w:rsid w:val="00832BA2"/>
    <w:rsid w:val="008335D0"/>
    <w:rsid w:val="00834758"/>
    <w:rsid w:val="00834F47"/>
    <w:rsid w:val="0083627A"/>
    <w:rsid w:val="00836342"/>
    <w:rsid w:val="00836DF4"/>
    <w:rsid w:val="0083709E"/>
    <w:rsid w:val="00840016"/>
    <w:rsid w:val="008402D6"/>
    <w:rsid w:val="00840435"/>
    <w:rsid w:val="008406F3"/>
    <w:rsid w:val="00840740"/>
    <w:rsid w:val="00841049"/>
    <w:rsid w:val="008411FD"/>
    <w:rsid w:val="00841251"/>
    <w:rsid w:val="008412E2"/>
    <w:rsid w:val="0084169D"/>
    <w:rsid w:val="0084172F"/>
    <w:rsid w:val="00841D57"/>
    <w:rsid w:val="00841E1D"/>
    <w:rsid w:val="00841ED5"/>
    <w:rsid w:val="00841F1C"/>
    <w:rsid w:val="008423EC"/>
    <w:rsid w:val="0084257B"/>
    <w:rsid w:val="008429FF"/>
    <w:rsid w:val="00842A77"/>
    <w:rsid w:val="00842E37"/>
    <w:rsid w:val="0084373C"/>
    <w:rsid w:val="008439E2"/>
    <w:rsid w:val="00843CF3"/>
    <w:rsid w:val="008447C8"/>
    <w:rsid w:val="00844EEE"/>
    <w:rsid w:val="0084528F"/>
    <w:rsid w:val="00845306"/>
    <w:rsid w:val="008453F4"/>
    <w:rsid w:val="008454D4"/>
    <w:rsid w:val="00845AE8"/>
    <w:rsid w:val="00845C4D"/>
    <w:rsid w:val="00846766"/>
    <w:rsid w:val="00846F5C"/>
    <w:rsid w:val="00847360"/>
    <w:rsid w:val="008475AC"/>
    <w:rsid w:val="00847696"/>
    <w:rsid w:val="008477CE"/>
    <w:rsid w:val="00847F16"/>
    <w:rsid w:val="008507C8"/>
    <w:rsid w:val="00850F4B"/>
    <w:rsid w:val="0085102C"/>
    <w:rsid w:val="0085179E"/>
    <w:rsid w:val="00851BC3"/>
    <w:rsid w:val="00851E6B"/>
    <w:rsid w:val="00851F56"/>
    <w:rsid w:val="0085200C"/>
    <w:rsid w:val="0085203E"/>
    <w:rsid w:val="00852122"/>
    <w:rsid w:val="00852563"/>
    <w:rsid w:val="00852925"/>
    <w:rsid w:val="00852C56"/>
    <w:rsid w:val="008532AB"/>
    <w:rsid w:val="008535AE"/>
    <w:rsid w:val="008536B7"/>
    <w:rsid w:val="00854314"/>
    <w:rsid w:val="0085437D"/>
    <w:rsid w:val="00854559"/>
    <w:rsid w:val="008551AC"/>
    <w:rsid w:val="00855E0A"/>
    <w:rsid w:val="008566B2"/>
    <w:rsid w:val="00856754"/>
    <w:rsid w:val="0085691F"/>
    <w:rsid w:val="00856DF4"/>
    <w:rsid w:val="0085729C"/>
    <w:rsid w:val="0085739B"/>
    <w:rsid w:val="0085766D"/>
    <w:rsid w:val="00857722"/>
    <w:rsid w:val="00857B59"/>
    <w:rsid w:val="00857BB6"/>
    <w:rsid w:val="00857C11"/>
    <w:rsid w:val="00857C39"/>
    <w:rsid w:val="00857F29"/>
    <w:rsid w:val="008607A9"/>
    <w:rsid w:val="00860FD0"/>
    <w:rsid w:val="008614D0"/>
    <w:rsid w:val="00861981"/>
    <w:rsid w:val="00861A0F"/>
    <w:rsid w:val="00861D07"/>
    <w:rsid w:val="008621EB"/>
    <w:rsid w:val="0086251B"/>
    <w:rsid w:val="00862B0C"/>
    <w:rsid w:val="0086356F"/>
    <w:rsid w:val="00863EB5"/>
    <w:rsid w:val="00864C8B"/>
    <w:rsid w:val="00864DBD"/>
    <w:rsid w:val="00864FD8"/>
    <w:rsid w:val="00865087"/>
    <w:rsid w:val="00865481"/>
    <w:rsid w:val="00865667"/>
    <w:rsid w:val="0086612A"/>
    <w:rsid w:val="008664B4"/>
    <w:rsid w:val="008665CD"/>
    <w:rsid w:val="008670F5"/>
    <w:rsid w:val="008678C2"/>
    <w:rsid w:val="00867BE5"/>
    <w:rsid w:val="00867C0C"/>
    <w:rsid w:val="00867C8A"/>
    <w:rsid w:val="008702DA"/>
    <w:rsid w:val="0087093A"/>
    <w:rsid w:val="00870EB1"/>
    <w:rsid w:val="008714F0"/>
    <w:rsid w:val="0087176C"/>
    <w:rsid w:val="00871AAB"/>
    <w:rsid w:val="0087221A"/>
    <w:rsid w:val="008727E9"/>
    <w:rsid w:val="00872BFA"/>
    <w:rsid w:val="0087316C"/>
    <w:rsid w:val="00873938"/>
    <w:rsid w:val="00873C52"/>
    <w:rsid w:val="008744CB"/>
    <w:rsid w:val="00874DA9"/>
    <w:rsid w:val="0087541D"/>
    <w:rsid w:val="008756E3"/>
    <w:rsid w:val="0087592F"/>
    <w:rsid w:val="00876776"/>
    <w:rsid w:val="008767A2"/>
    <w:rsid w:val="00876C52"/>
    <w:rsid w:val="00876D43"/>
    <w:rsid w:val="00877016"/>
    <w:rsid w:val="008772B1"/>
    <w:rsid w:val="00877403"/>
    <w:rsid w:val="008776B1"/>
    <w:rsid w:val="00877EDC"/>
    <w:rsid w:val="0088007E"/>
    <w:rsid w:val="0088024C"/>
    <w:rsid w:val="008802D1"/>
    <w:rsid w:val="00880E94"/>
    <w:rsid w:val="00881074"/>
    <w:rsid w:val="00881348"/>
    <w:rsid w:val="0088138C"/>
    <w:rsid w:val="00881B83"/>
    <w:rsid w:val="008820AC"/>
    <w:rsid w:val="00882244"/>
    <w:rsid w:val="0088288C"/>
    <w:rsid w:val="008831BE"/>
    <w:rsid w:val="008833FF"/>
    <w:rsid w:val="0088360B"/>
    <w:rsid w:val="008838BE"/>
    <w:rsid w:val="00883E1F"/>
    <w:rsid w:val="008843D4"/>
    <w:rsid w:val="00884551"/>
    <w:rsid w:val="008846CD"/>
    <w:rsid w:val="008851AF"/>
    <w:rsid w:val="00885D25"/>
    <w:rsid w:val="00886001"/>
    <w:rsid w:val="00886316"/>
    <w:rsid w:val="00886640"/>
    <w:rsid w:val="00886C69"/>
    <w:rsid w:val="00886E72"/>
    <w:rsid w:val="00887036"/>
    <w:rsid w:val="00887D8F"/>
    <w:rsid w:val="00887EB2"/>
    <w:rsid w:val="008900BC"/>
    <w:rsid w:val="008905A9"/>
    <w:rsid w:val="0089089E"/>
    <w:rsid w:val="00890AF1"/>
    <w:rsid w:val="008910E1"/>
    <w:rsid w:val="008913F5"/>
    <w:rsid w:val="008918AA"/>
    <w:rsid w:val="00891E0E"/>
    <w:rsid w:val="00892E5D"/>
    <w:rsid w:val="00892E87"/>
    <w:rsid w:val="00892FB9"/>
    <w:rsid w:val="008932E1"/>
    <w:rsid w:val="00893416"/>
    <w:rsid w:val="00893514"/>
    <w:rsid w:val="00893665"/>
    <w:rsid w:val="00893AF8"/>
    <w:rsid w:val="00893C55"/>
    <w:rsid w:val="00893F5D"/>
    <w:rsid w:val="008948A2"/>
    <w:rsid w:val="00894919"/>
    <w:rsid w:val="008949F1"/>
    <w:rsid w:val="00894B09"/>
    <w:rsid w:val="00895360"/>
    <w:rsid w:val="00895A5B"/>
    <w:rsid w:val="00896565"/>
    <w:rsid w:val="00896806"/>
    <w:rsid w:val="00896B0D"/>
    <w:rsid w:val="00896ED2"/>
    <w:rsid w:val="00897020"/>
    <w:rsid w:val="0089736E"/>
    <w:rsid w:val="00897415"/>
    <w:rsid w:val="00897551"/>
    <w:rsid w:val="00897C02"/>
    <w:rsid w:val="008A09BB"/>
    <w:rsid w:val="008A0F7A"/>
    <w:rsid w:val="008A11A5"/>
    <w:rsid w:val="008A15D4"/>
    <w:rsid w:val="008A1BB8"/>
    <w:rsid w:val="008A1F35"/>
    <w:rsid w:val="008A2069"/>
    <w:rsid w:val="008A21FD"/>
    <w:rsid w:val="008A2510"/>
    <w:rsid w:val="008A3AB9"/>
    <w:rsid w:val="008A3B97"/>
    <w:rsid w:val="008A3D5D"/>
    <w:rsid w:val="008A488C"/>
    <w:rsid w:val="008A522F"/>
    <w:rsid w:val="008A5BAB"/>
    <w:rsid w:val="008A5C4D"/>
    <w:rsid w:val="008A5E9B"/>
    <w:rsid w:val="008A5EF4"/>
    <w:rsid w:val="008A6347"/>
    <w:rsid w:val="008A63D8"/>
    <w:rsid w:val="008A6BAE"/>
    <w:rsid w:val="008A77F5"/>
    <w:rsid w:val="008A7819"/>
    <w:rsid w:val="008A7AD4"/>
    <w:rsid w:val="008A7DDC"/>
    <w:rsid w:val="008B05FC"/>
    <w:rsid w:val="008B08F2"/>
    <w:rsid w:val="008B0962"/>
    <w:rsid w:val="008B0C28"/>
    <w:rsid w:val="008B0D14"/>
    <w:rsid w:val="008B0FAF"/>
    <w:rsid w:val="008B0FFF"/>
    <w:rsid w:val="008B1496"/>
    <w:rsid w:val="008B173D"/>
    <w:rsid w:val="008B1D14"/>
    <w:rsid w:val="008B24A9"/>
    <w:rsid w:val="008B24B3"/>
    <w:rsid w:val="008B266D"/>
    <w:rsid w:val="008B3FC8"/>
    <w:rsid w:val="008B458B"/>
    <w:rsid w:val="008B471C"/>
    <w:rsid w:val="008B483E"/>
    <w:rsid w:val="008B498E"/>
    <w:rsid w:val="008B4B16"/>
    <w:rsid w:val="008B4BB0"/>
    <w:rsid w:val="008B5863"/>
    <w:rsid w:val="008B58F8"/>
    <w:rsid w:val="008B6037"/>
    <w:rsid w:val="008B672F"/>
    <w:rsid w:val="008B6C99"/>
    <w:rsid w:val="008B6D72"/>
    <w:rsid w:val="008B6D9B"/>
    <w:rsid w:val="008B6F18"/>
    <w:rsid w:val="008B6FFD"/>
    <w:rsid w:val="008B7462"/>
    <w:rsid w:val="008B7AFD"/>
    <w:rsid w:val="008C0190"/>
    <w:rsid w:val="008C030E"/>
    <w:rsid w:val="008C07FD"/>
    <w:rsid w:val="008C0C66"/>
    <w:rsid w:val="008C0D40"/>
    <w:rsid w:val="008C10F7"/>
    <w:rsid w:val="008C1674"/>
    <w:rsid w:val="008C2123"/>
    <w:rsid w:val="008C3209"/>
    <w:rsid w:val="008C377B"/>
    <w:rsid w:val="008C3AA5"/>
    <w:rsid w:val="008C3DA5"/>
    <w:rsid w:val="008C42BB"/>
    <w:rsid w:val="008C4371"/>
    <w:rsid w:val="008C4385"/>
    <w:rsid w:val="008C49E7"/>
    <w:rsid w:val="008C5265"/>
    <w:rsid w:val="008C5D5E"/>
    <w:rsid w:val="008C607F"/>
    <w:rsid w:val="008C6151"/>
    <w:rsid w:val="008C6301"/>
    <w:rsid w:val="008C6DC3"/>
    <w:rsid w:val="008C6ED2"/>
    <w:rsid w:val="008C6FEB"/>
    <w:rsid w:val="008C739A"/>
    <w:rsid w:val="008C796B"/>
    <w:rsid w:val="008C7A19"/>
    <w:rsid w:val="008C7A72"/>
    <w:rsid w:val="008D04A5"/>
    <w:rsid w:val="008D0922"/>
    <w:rsid w:val="008D0F14"/>
    <w:rsid w:val="008D1485"/>
    <w:rsid w:val="008D29F0"/>
    <w:rsid w:val="008D3102"/>
    <w:rsid w:val="008D3519"/>
    <w:rsid w:val="008D375E"/>
    <w:rsid w:val="008D4804"/>
    <w:rsid w:val="008D487F"/>
    <w:rsid w:val="008D490A"/>
    <w:rsid w:val="008D49AE"/>
    <w:rsid w:val="008D5705"/>
    <w:rsid w:val="008D579D"/>
    <w:rsid w:val="008D59A1"/>
    <w:rsid w:val="008D5E30"/>
    <w:rsid w:val="008D5E3E"/>
    <w:rsid w:val="008D6355"/>
    <w:rsid w:val="008D656C"/>
    <w:rsid w:val="008D6640"/>
    <w:rsid w:val="008D6DAE"/>
    <w:rsid w:val="008D75BD"/>
    <w:rsid w:val="008D7A4C"/>
    <w:rsid w:val="008D7BBC"/>
    <w:rsid w:val="008D7EED"/>
    <w:rsid w:val="008D7FA5"/>
    <w:rsid w:val="008E03C4"/>
    <w:rsid w:val="008E04E2"/>
    <w:rsid w:val="008E05E1"/>
    <w:rsid w:val="008E09F8"/>
    <w:rsid w:val="008E15C4"/>
    <w:rsid w:val="008E1BA5"/>
    <w:rsid w:val="008E1F4D"/>
    <w:rsid w:val="008E239A"/>
    <w:rsid w:val="008E2449"/>
    <w:rsid w:val="008E24AE"/>
    <w:rsid w:val="008E2721"/>
    <w:rsid w:val="008E279D"/>
    <w:rsid w:val="008E2FEE"/>
    <w:rsid w:val="008E31B4"/>
    <w:rsid w:val="008E3B48"/>
    <w:rsid w:val="008E3B79"/>
    <w:rsid w:val="008E4116"/>
    <w:rsid w:val="008E4F33"/>
    <w:rsid w:val="008E4F74"/>
    <w:rsid w:val="008E4FC4"/>
    <w:rsid w:val="008E58A6"/>
    <w:rsid w:val="008E5A03"/>
    <w:rsid w:val="008E5D33"/>
    <w:rsid w:val="008E5EF0"/>
    <w:rsid w:val="008E62F7"/>
    <w:rsid w:val="008E7682"/>
    <w:rsid w:val="008E7A64"/>
    <w:rsid w:val="008E7BB5"/>
    <w:rsid w:val="008E7E3B"/>
    <w:rsid w:val="008F030C"/>
    <w:rsid w:val="008F0428"/>
    <w:rsid w:val="008F056B"/>
    <w:rsid w:val="008F0766"/>
    <w:rsid w:val="008F07E6"/>
    <w:rsid w:val="008F0EAC"/>
    <w:rsid w:val="008F0FAA"/>
    <w:rsid w:val="008F1430"/>
    <w:rsid w:val="008F16AC"/>
    <w:rsid w:val="008F1893"/>
    <w:rsid w:val="008F1A0B"/>
    <w:rsid w:val="008F1C6C"/>
    <w:rsid w:val="008F1EDB"/>
    <w:rsid w:val="008F1F8B"/>
    <w:rsid w:val="008F25EC"/>
    <w:rsid w:val="008F2A56"/>
    <w:rsid w:val="008F3019"/>
    <w:rsid w:val="008F3144"/>
    <w:rsid w:val="008F317F"/>
    <w:rsid w:val="008F31A7"/>
    <w:rsid w:val="008F3380"/>
    <w:rsid w:val="008F3647"/>
    <w:rsid w:val="008F375B"/>
    <w:rsid w:val="008F3BFC"/>
    <w:rsid w:val="008F3DB6"/>
    <w:rsid w:val="008F3E13"/>
    <w:rsid w:val="008F40B6"/>
    <w:rsid w:val="008F4199"/>
    <w:rsid w:val="008F4756"/>
    <w:rsid w:val="008F4AFA"/>
    <w:rsid w:val="008F4FB6"/>
    <w:rsid w:val="008F58DF"/>
    <w:rsid w:val="008F5DC3"/>
    <w:rsid w:val="008F6058"/>
    <w:rsid w:val="008F6571"/>
    <w:rsid w:val="008F6845"/>
    <w:rsid w:val="008F6AD8"/>
    <w:rsid w:val="008F6E17"/>
    <w:rsid w:val="008F71FA"/>
    <w:rsid w:val="008F7233"/>
    <w:rsid w:val="008F7CFD"/>
    <w:rsid w:val="0090018B"/>
    <w:rsid w:val="00900299"/>
    <w:rsid w:val="00900A94"/>
    <w:rsid w:val="00900D2B"/>
    <w:rsid w:val="00900FE3"/>
    <w:rsid w:val="009019DD"/>
    <w:rsid w:val="00901A73"/>
    <w:rsid w:val="0090240F"/>
    <w:rsid w:val="009024BA"/>
    <w:rsid w:val="00902FE5"/>
    <w:rsid w:val="0090309C"/>
    <w:rsid w:val="00903FF9"/>
    <w:rsid w:val="009045E9"/>
    <w:rsid w:val="009049D0"/>
    <w:rsid w:val="00905401"/>
    <w:rsid w:val="009054C0"/>
    <w:rsid w:val="009061C2"/>
    <w:rsid w:val="00906A4C"/>
    <w:rsid w:val="00906BD5"/>
    <w:rsid w:val="00906C3E"/>
    <w:rsid w:val="0090751C"/>
    <w:rsid w:val="0090799B"/>
    <w:rsid w:val="009102B0"/>
    <w:rsid w:val="00910320"/>
    <w:rsid w:val="00910A1C"/>
    <w:rsid w:val="00910C48"/>
    <w:rsid w:val="00910D6E"/>
    <w:rsid w:val="00910E04"/>
    <w:rsid w:val="00911595"/>
    <w:rsid w:val="0091193E"/>
    <w:rsid w:val="009125CF"/>
    <w:rsid w:val="009129D4"/>
    <w:rsid w:val="00912AEB"/>
    <w:rsid w:val="00912B55"/>
    <w:rsid w:val="00912C13"/>
    <w:rsid w:val="009131A0"/>
    <w:rsid w:val="009137CE"/>
    <w:rsid w:val="00913928"/>
    <w:rsid w:val="00913B41"/>
    <w:rsid w:val="00913D00"/>
    <w:rsid w:val="00913ED2"/>
    <w:rsid w:val="00913F33"/>
    <w:rsid w:val="0091404D"/>
    <w:rsid w:val="00914376"/>
    <w:rsid w:val="009143DE"/>
    <w:rsid w:val="009145B8"/>
    <w:rsid w:val="00914923"/>
    <w:rsid w:val="00914B39"/>
    <w:rsid w:val="009150C9"/>
    <w:rsid w:val="009159CB"/>
    <w:rsid w:val="00915DBB"/>
    <w:rsid w:val="00917332"/>
    <w:rsid w:val="00917B46"/>
    <w:rsid w:val="00917F19"/>
    <w:rsid w:val="00920639"/>
    <w:rsid w:val="00920745"/>
    <w:rsid w:val="00920782"/>
    <w:rsid w:val="009207EC"/>
    <w:rsid w:val="00920E0B"/>
    <w:rsid w:val="0092116A"/>
    <w:rsid w:val="009213EA"/>
    <w:rsid w:val="00921405"/>
    <w:rsid w:val="009216EA"/>
    <w:rsid w:val="00921EA1"/>
    <w:rsid w:val="00922443"/>
    <w:rsid w:val="00922A50"/>
    <w:rsid w:val="00922D0D"/>
    <w:rsid w:val="00923004"/>
    <w:rsid w:val="00923404"/>
    <w:rsid w:val="009238C3"/>
    <w:rsid w:val="009241E7"/>
    <w:rsid w:val="00924273"/>
    <w:rsid w:val="00924431"/>
    <w:rsid w:val="009245C2"/>
    <w:rsid w:val="00924A32"/>
    <w:rsid w:val="00925144"/>
    <w:rsid w:val="009255CE"/>
    <w:rsid w:val="009257C8"/>
    <w:rsid w:val="00925DD1"/>
    <w:rsid w:val="009268A7"/>
    <w:rsid w:val="00926AC6"/>
    <w:rsid w:val="00926E1B"/>
    <w:rsid w:val="0092706A"/>
    <w:rsid w:val="0092722B"/>
    <w:rsid w:val="00927318"/>
    <w:rsid w:val="00927C8B"/>
    <w:rsid w:val="00927CF6"/>
    <w:rsid w:val="0093001F"/>
    <w:rsid w:val="00930028"/>
    <w:rsid w:val="00930035"/>
    <w:rsid w:val="009305B8"/>
    <w:rsid w:val="0093128C"/>
    <w:rsid w:val="00931A51"/>
    <w:rsid w:val="00931F70"/>
    <w:rsid w:val="0093204F"/>
    <w:rsid w:val="0093232F"/>
    <w:rsid w:val="009324DB"/>
    <w:rsid w:val="00932C68"/>
    <w:rsid w:val="00932D80"/>
    <w:rsid w:val="00932E33"/>
    <w:rsid w:val="00933094"/>
    <w:rsid w:val="0093361B"/>
    <w:rsid w:val="009337ED"/>
    <w:rsid w:val="00933F57"/>
    <w:rsid w:val="00933F5F"/>
    <w:rsid w:val="00933FA1"/>
    <w:rsid w:val="009342DF"/>
    <w:rsid w:val="009347B6"/>
    <w:rsid w:val="00934962"/>
    <w:rsid w:val="00934D61"/>
    <w:rsid w:val="00935571"/>
    <w:rsid w:val="0093591C"/>
    <w:rsid w:val="00935A43"/>
    <w:rsid w:val="00935D9F"/>
    <w:rsid w:val="0093660A"/>
    <w:rsid w:val="00936F4D"/>
    <w:rsid w:val="009370DB"/>
    <w:rsid w:val="009375B9"/>
    <w:rsid w:val="009375F3"/>
    <w:rsid w:val="00937A4C"/>
    <w:rsid w:val="00937E95"/>
    <w:rsid w:val="0094019E"/>
    <w:rsid w:val="00940279"/>
    <w:rsid w:val="0094068A"/>
    <w:rsid w:val="009407DF"/>
    <w:rsid w:val="00941D8D"/>
    <w:rsid w:val="009420E5"/>
    <w:rsid w:val="009425C0"/>
    <w:rsid w:val="009425E6"/>
    <w:rsid w:val="00942617"/>
    <w:rsid w:val="00942B24"/>
    <w:rsid w:val="00942C3D"/>
    <w:rsid w:val="00943042"/>
    <w:rsid w:val="00943FB4"/>
    <w:rsid w:val="00944591"/>
    <w:rsid w:val="00944BDA"/>
    <w:rsid w:val="009450D7"/>
    <w:rsid w:val="00945374"/>
    <w:rsid w:val="009455C7"/>
    <w:rsid w:val="00945D95"/>
    <w:rsid w:val="00945F17"/>
    <w:rsid w:val="009461B3"/>
    <w:rsid w:val="009462A2"/>
    <w:rsid w:val="0094684E"/>
    <w:rsid w:val="009474C7"/>
    <w:rsid w:val="009477E2"/>
    <w:rsid w:val="00947936"/>
    <w:rsid w:val="00947B25"/>
    <w:rsid w:val="00947D70"/>
    <w:rsid w:val="0095050D"/>
    <w:rsid w:val="00950AAF"/>
    <w:rsid w:val="009514BD"/>
    <w:rsid w:val="009515BC"/>
    <w:rsid w:val="00951655"/>
    <w:rsid w:val="00951686"/>
    <w:rsid w:val="00951E80"/>
    <w:rsid w:val="00952620"/>
    <w:rsid w:val="0095270A"/>
    <w:rsid w:val="00952E37"/>
    <w:rsid w:val="00952EAF"/>
    <w:rsid w:val="00952FD4"/>
    <w:rsid w:val="00953185"/>
    <w:rsid w:val="0095406D"/>
    <w:rsid w:val="0095414A"/>
    <w:rsid w:val="00954878"/>
    <w:rsid w:val="00955330"/>
    <w:rsid w:val="00955382"/>
    <w:rsid w:val="00955F7E"/>
    <w:rsid w:val="00956232"/>
    <w:rsid w:val="0095642C"/>
    <w:rsid w:val="00956C00"/>
    <w:rsid w:val="00956ECE"/>
    <w:rsid w:val="00957522"/>
    <w:rsid w:val="009600E5"/>
    <w:rsid w:val="009609BB"/>
    <w:rsid w:val="00960B70"/>
    <w:rsid w:val="0096101A"/>
    <w:rsid w:val="009617AE"/>
    <w:rsid w:val="00961B9F"/>
    <w:rsid w:val="0096244B"/>
    <w:rsid w:val="00963691"/>
    <w:rsid w:val="00963D16"/>
    <w:rsid w:val="00963FDE"/>
    <w:rsid w:val="00964043"/>
    <w:rsid w:val="00964075"/>
    <w:rsid w:val="00964F2F"/>
    <w:rsid w:val="009651DB"/>
    <w:rsid w:val="009653C6"/>
    <w:rsid w:val="00965821"/>
    <w:rsid w:val="00965E60"/>
    <w:rsid w:val="0096616B"/>
    <w:rsid w:val="00966196"/>
    <w:rsid w:val="009666AE"/>
    <w:rsid w:val="009674A8"/>
    <w:rsid w:val="0096763B"/>
    <w:rsid w:val="0096773B"/>
    <w:rsid w:val="009679BB"/>
    <w:rsid w:val="0096E039"/>
    <w:rsid w:val="009709AC"/>
    <w:rsid w:val="00970CFB"/>
    <w:rsid w:val="0097103F"/>
    <w:rsid w:val="009714AC"/>
    <w:rsid w:val="0097154C"/>
    <w:rsid w:val="00971778"/>
    <w:rsid w:val="009719DC"/>
    <w:rsid w:val="00971C56"/>
    <w:rsid w:val="009728E1"/>
    <w:rsid w:val="00972C40"/>
    <w:rsid w:val="00972E50"/>
    <w:rsid w:val="0097309C"/>
    <w:rsid w:val="00973176"/>
    <w:rsid w:val="0097344F"/>
    <w:rsid w:val="00973941"/>
    <w:rsid w:val="00973BD9"/>
    <w:rsid w:val="009741D5"/>
    <w:rsid w:val="009748B8"/>
    <w:rsid w:val="00974924"/>
    <w:rsid w:val="00974F10"/>
    <w:rsid w:val="009757A7"/>
    <w:rsid w:val="00975B4D"/>
    <w:rsid w:val="00975E1A"/>
    <w:rsid w:val="00975F49"/>
    <w:rsid w:val="0097633F"/>
    <w:rsid w:val="009764FD"/>
    <w:rsid w:val="00976682"/>
    <w:rsid w:val="009770ED"/>
    <w:rsid w:val="009777A4"/>
    <w:rsid w:val="00977AFF"/>
    <w:rsid w:val="00980278"/>
    <w:rsid w:val="00980589"/>
    <w:rsid w:val="00980B70"/>
    <w:rsid w:val="00980CB6"/>
    <w:rsid w:val="00980D83"/>
    <w:rsid w:val="0098178C"/>
    <w:rsid w:val="009817D9"/>
    <w:rsid w:val="00981C75"/>
    <w:rsid w:val="00981C87"/>
    <w:rsid w:val="00981C9E"/>
    <w:rsid w:val="00981D1C"/>
    <w:rsid w:val="009823F5"/>
    <w:rsid w:val="009824AB"/>
    <w:rsid w:val="00982801"/>
    <w:rsid w:val="00982B72"/>
    <w:rsid w:val="009831C9"/>
    <w:rsid w:val="00983309"/>
    <w:rsid w:val="009833FF"/>
    <w:rsid w:val="009839A1"/>
    <w:rsid w:val="00983C16"/>
    <w:rsid w:val="00983DD6"/>
    <w:rsid w:val="00984233"/>
    <w:rsid w:val="00984AC3"/>
    <w:rsid w:val="00984BFC"/>
    <w:rsid w:val="00985011"/>
    <w:rsid w:val="0098576C"/>
    <w:rsid w:val="00986376"/>
    <w:rsid w:val="009864AA"/>
    <w:rsid w:val="00986641"/>
    <w:rsid w:val="00986710"/>
    <w:rsid w:val="00986765"/>
    <w:rsid w:val="00986D14"/>
    <w:rsid w:val="009873D9"/>
    <w:rsid w:val="00987507"/>
    <w:rsid w:val="0098762F"/>
    <w:rsid w:val="00987BAF"/>
    <w:rsid w:val="00987CEE"/>
    <w:rsid w:val="009900F2"/>
    <w:rsid w:val="00990277"/>
    <w:rsid w:val="00990287"/>
    <w:rsid w:val="00990396"/>
    <w:rsid w:val="0099056A"/>
    <w:rsid w:val="00990C9A"/>
    <w:rsid w:val="0099134F"/>
    <w:rsid w:val="00991401"/>
    <w:rsid w:val="0099144B"/>
    <w:rsid w:val="00991AD2"/>
    <w:rsid w:val="00991EAD"/>
    <w:rsid w:val="0099226B"/>
    <w:rsid w:val="0099229A"/>
    <w:rsid w:val="009924AD"/>
    <w:rsid w:val="00992504"/>
    <w:rsid w:val="009926C2"/>
    <w:rsid w:val="009929EA"/>
    <w:rsid w:val="00993EA7"/>
    <w:rsid w:val="00994075"/>
    <w:rsid w:val="00994313"/>
    <w:rsid w:val="00994642"/>
    <w:rsid w:val="00994CF0"/>
    <w:rsid w:val="009950E5"/>
    <w:rsid w:val="00995840"/>
    <w:rsid w:val="00995882"/>
    <w:rsid w:val="009959EB"/>
    <w:rsid w:val="00995A2D"/>
    <w:rsid w:val="0099609A"/>
    <w:rsid w:val="00996D3E"/>
    <w:rsid w:val="00997678"/>
    <w:rsid w:val="00997FE1"/>
    <w:rsid w:val="009A002C"/>
    <w:rsid w:val="009A0D55"/>
    <w:rsid w:val="009A1088"/>
    <w:rsid w:val="009A1093"/>
    <w:rsid w:val="009A123E"/>
    <w:rsid w:val="009A1818"/>
    <w:rsid w:val="009A193B"/>
    <w:rsid w:val="009A1A15"/>
    <w:rsid w:val="009A1CD9"/>
    <w:rsid w:val="009A1FE2"/>
    <w:rsid w:val="009A2015"/>
    <w:rsid w:val="009A2024"/>
    <w:rsid w:val="009A295B"/>
    <w:rsid w:val="009A2AFF"/>
    <w:rsid w:val="009A2D2F"/>
    <w:rsid w:val="009A3054"/>
    <w:rsid w:val="009A339C"/>
    <w:rsid w:val="009A3620"/>
    <w:rsid w:val="009A3B1D"/>
    <w:rsid w:val="009A3F49"/>
    <w:rsid w:val="009A52AB"/>
    <w:rsid w:val="009A5608"/>
    <w:rsid w:val="009A6039"/>
    <w:rsid w:val="009A6536"/>
    <w:rsid w:val="009A77A0"/>
    <w:rsid w:val="009A77C0"/>
    <w:rsid w:val="009B0113"/>
    <w:rsid w:val="009B0260"/>
    <w:rsid w:val="009B092E"/>
    <w:rsid w:val="009B09D0"/>
    <w:rsid w:val="009B0EFB"/>
    <w:rsid w:val="009B11A6"/>
    <w:rsid w:val="009B20DD"/>
    <w:rsid w:val="009B248D"/>
    <w:rsid w:val="009B27C6"/>
    <w:rsid w:val="009B3356"/>
    <w:rsid w:val="009B3703"/>
    <w:rsid w:val="009B42B1"/>
    <w:rsid w:val="009B4E33"/>
    <w:rsid w:val="009B52DD"/>
    <w:rsid w:val="009B55DD"/>
    <w:rsid w:val="009B5ABD"/>
    <w:rsid w:val="009B5C67"/>
    <w:rsid w:val="009B5D9F"/>
    <w:rsid w:val="009B6128"/>
    <w:rsid w:val="009B62AA"/>
    <w:rsid w:val="009B6393"/>
    <w:rsid w:val="009B65D6"/>
    <w:rsid w:val="009B6817"/>
    <w:rsid w:val="009B6C44"/>
    <w:rsid w:val="009B6CBE"/>
    <w:rsid w:val="009B6DB6"/>
    <w:rsid w:val="009B7008"/>
    <w:rsid w:val="009B748F"/>
    <w:rsid w:val="009B75F1"/>
    <w:rsid w:val="009B77FD"/>
    <w:rsid w:val="009B7A1F"/>
    <w:rsid w:val="009B7AFE"/>
    <w:rsid w:val="009B7DFD"/>
    <w:rsid w:val="009C00D9"/>
    <w:rsid w:val="009C0264"/>
    <w:rsid w:val="009C0570"/>
    <w:rsid w:val="009C0975"/>
    <w:rsid w:val="009C09A3"/>
    <w:rsid w:val="009C0A16"/>
    <w:rsid w:val="009C0A4A"/>
    <w:rsid w:val="009C10E6"/>
    <w:rsid w:val="009C142F"/>
    <w:rsid w:val="009C1E5A"/>
    <w:rsid w:val="009C1FAE"/>
    <w:rsid w:val="009C2059"/>
    <w:rsid w:val="009C20BB"/>
    <w:rsid w:val="009C20CD"/>
    <w:rsid w:val="009C2318"/>
    <w:rsid w:val="009C2CAB"/>
    <w:rsid w:val="009C2E75"/>
    <w:rsid w:val="009C35C2"/>
    <w:rsid w:val="009C3772"/>
    <w:rsid w:val="009C394B"/>
    <w:rsid w:val="009C42F0"/>
    <w:rsid w:val="009C4A92"/>
    <w:rsid w:val="009C503C"/>
    <w:rsid w:val="009C5151"/>
    <w:rsid w:val="009C541F"/>
    <w:rsid w:val="009C57E8"/>
    <w:rsid w:val="009C5869"/>
    <w:rsid w:val="009C6878"/>
    <w:rsid w:val="009C6C13"/>
    <w:rsid w:val="009C7271"/>
    <w:rsid w:val="009C72AA"/>
    <w:rsid w:val="009C748A"/>
    <w:rsid w:val="009C75F1"/>
    <w:rsid w:val="009C79BD"/>
    <w:rsid w:val="009C7BEC"/>
    <w:rsid w:val="009C7D5C"/>
    <w:rsid w:val="009D016C"/>
    <w:rsid w:val="009D01B1"/>
    <w:rsid w:val="009D1172"/>
    <w:rsid w:val="009D1449"/>
    <w:rsid w:val="009D1579"/>
    <w:rsid w:val="009D1767"/>
    <w:rsid w:val="009D1789"/>
    <w:rsid w:val="009D17A6"/>
    <w:rsid w:val="009D22A9"/>
    <w:rsid w:val="009D2A81"/>
    <w:rsid w:val="009D31B4"/>
    <w:rsid w:val="009D36E7"/>
    <w:rsid w:val="009D39D9"/>
    <w:rsid w:val="009D43C4"/>
    <w:rsid w:val="009D5303"/>
    <w:rsid w:val="009D5BC6"/>
    <w:rsid w:val="009D60AB"/>
    <w:rsid w:val="009D6272"/>
    <w:rsid w:val="009D6553"/>
    <w:rsid w:val="009D6B85"/>
    <w:rsid w:val="009D6E3A"/>
    <w:rsid w:val="009D6EB2"/>
    <w:rsid w:val="009D75BD"/>
    <w:rsid w:val="009D77D5"/>
    <w:rsid w:val="009D7D1F"/>
    <w:rsid w:val="009D7D56"/>
    <w:rsid w:val="009D7EE3"/>
    <w:rsid w:val="009D7FFB"/>
    <w:rsid w:val="009E0299"/>
    <w:rsid w:val="009E086B"/>
    <w:rsid w:val="009E09B4"/>
    <w:rsid w:val="009E131B"/>
    <w:rsid w:val="009E1F4E"/>
    <w:rsid w:val="009E2579"/>
    <w:rsid w:val="009E267A"/>
    <w:rsid w:val="009E2A8C"/>
    <w:rsid w:val="009E2CE2"/>
    <w:rsid w:val="009E2DF8"/>
    <w:rsid w:val="009E317D"/>
    <w:rsid w:val="009E3789"/>
    <w:rsid w:val="009E3F1A"/>
    <w:rsid w:val="009E4270"/>
    <w:rsid w:val="009E44E0"/>
    <w:rsid w:val="009E454F"/>
    <w:rsid w:val="009E4A10"/>
    <w:rsid w:val="009E4A62"/>
    <w:rsid w:val="009E4B39"/>
    <w:rsid w:val="009E4D08"/>
    <w:rsid w:val="009E51B5"/>
    <w:rsid w:val="009E57F6"/>
    <w:rsid w:val="009E58BA"/>
    <w:rsid w:val="009E5A11"/>
    <w:rsid w:val="009E63B2"/>
    <w:rsid w:val="009E6490"/>
    <w:rsid w:val="009E6593"/>
    <w:rsid w:val="009E6A26"/>
    <w:rsid w:val="009E6B4F"/>
    <w:rsid w:val="009E733C"/>
    <w:rsid w:val="009E7815"/>
    <w:rsid w:val="009E7894"/>
    <w:rsid w:val="009E7A5B"/>
    <w:rsid w:val="009F0A48"/>
    <w:rsid w:val="009F0D2B"/>
    <w:rsid w:val="009F11E9"/>
    <w:rsid w:val="009F19E4"/>
    <w:rsid w:val="009F1E9F"/>
    <w:rsid w:val="009F2006"/>
    <w:rsid w:val="009F208F"/>
    <w:rsid w:val="009F2296"/>
    <w:rsid w:val="009F2468"/>
    <w:rsid w:val="009F25A3"/>
    <w:rsid w:val="009F2739"/>
    <w:rsid w:val="009F2BB0"/>
    <w:rsid w:val="009F3394"/>
    <w:rsid w:val="009F346D"/>
    <w:rsid w:val="009F418B"/>
    <w:rsid w:val="009F4276"/>
    <w:rsid w:val="009F474A"/>
    <w:rsid w:val="009F4CE1"/>
    <w:rsid w:val="009F4D30"/>
    <w:rsid w:val="009F5813"/>
    <w:rsid w:val="009F5D7D"/>
    <w:rsid w:val="009F6109"/>
    <w:rsid w:val="009F611D"/>
    <w:rsid w:val="009F6210"/>
    <w:rsid w:val="009F6BF9"/>
    <w:rsid w:val="009F73B8"/>
    <w:rsid w:val="009F7652"/>
    <w:rsid w:val="009F7AF0"/>
    <w:rsid w:val="00A000D9"/>
    <w:rsid w:val="00A00C0B"/>
    <w:rsid w:val="00A012FC"/>
    <w:rsid w:val="00A0148B"/>
    <w:rsid w:val="00A0155E"/>
    <w:rsid w:val="00A01EB0"/>
    <w:rsid w:val="00A0279F"/>
    <w:rsid w:val="00A031D7"/>
    <w:rsid w:val="00A03E21"/>
    <w:rsid w:val="00A04048"/>
    <w:rsid w:val="00A0404E"/>
    <w:rsid w:val="00A0453A"/>
    <w:rsid w:val="00A049EE"/>
    <w:rsid w:val="00A0532B"/>
    <w:rsid w:val="00A05646"/>
    <w:rsid w:val="00A0564D"/>
    <w:rsid w:val="00A05B99"/>
    <w:rsid w:val="00A06252"/>
    <w:rsid w:val="00A067CF"/>
    <w:rsid w:val="00A0715C"/>
    <w:rsid w:val="00A0727F"/>
    <w:rsid w:val="00A07D6A"/>
    <w:rsid w:val="00A07E42"/>
    <w:rsid w:val="00A10AE5"/>
    <w:rsid w:val="00A10B8A"/>
    <w:rsid w:val="00A10F8E"/>
    <w:rsid w:val="00A112E5"/>
    <w:rsid w:val="00A11592"/>
    <w:rsid w:val="00A11C02"/>
    <w:rsid w:val="00A11E51"/>
    <w:rsid w:val="00A120B7"/>
    <w:rsid w:val="00A12168"/>
    <w:rsid w:val="00A1232C"/>
    <w:rsid w:val="00A12F35"/>
    <w:rsid w:val="00A12F3B"/>
    <w:rsid w:val="00A13187"/>
    <w:rsid w:val="00A13312"/>
    <w:rsid w:val="00A133A5"/>
    <w:rsid w:val="00A135E3"/>
    <w:rsid w:val="00A13E09"/>
    <w:rsid w:val="00A13F1F"/>
    <w:rsid w:val="00A14511"/>
    <w:rsid w:val="00A1483B"/>
    <w:rsid w:val="00A14EA6"/>
    <w:rsid w:val="00A15043"/>
    <w:rsid w:val="00A1512D"/>
    <w:rsid w:val="00A15850"/>
    <w:rsid w:val="00A15BC9"/>
    <w:rsid w:val="00A15C66"/>
    <w:rsid w:val="00A1605B"/>
    <w:rsid w:val="00A16189"/>
    <w:rsid w:val="00A162F3"/>
    <w:rsid w:val="00A166FF"/>
    <w:rsid w:val="00A168CC"/>
    <w:rsid w:val="00A16CC2"/>
    <w:rsid w:val="00A172D7"/>
    <w:rsid w:val="00A17363"/>
    <w:rsid w:val="00A208DF"/>
    <w:rsid w:val="00A2091D"/>
    <w:rsid w:val="00A2150E"/>
    <w:rsid w:val="00A21B95"/>
    <w:rsid w:val="00A21C4D"/>
    <w:rsid w:val="00A21C67"/>
    <w:rsid w:val="00A21F42"/>
    <w:rsid w:val="00A22237"/>
    <w:rsid w:val="00A22F92"/>
    <w:rsid w:val="00A2300F"/>
    <w:rsid w:val="00A23151"/>
    <w:rsid w:val="00A23E8F"/>
    <w:rsid w:val="00A242F8"/>
    <w:rsid w:val="00A24554"/>
    <w:rsid w:val="00A2471C"/>
    <w:rsid w:val="00A24F53"/>
    <w:rsid w:val="00A2508B"/>
    <w:rsid w:val="00A25171"/>
    <w:rsid w:val="00A25888"/>
    <w:rsid w:val="00A25B83"/>
    <w:rsid w:val="00A26482"/>
    <w:rsid w:val="00A26648"/>
    <w:rsid w:val="00A26FEF"/>
    <w:rsid w:val="00A27679"/>
    <w:rsid w:val="00A278C0"/>
    <w:rsid w:val="00A27B26"/>
    <w:rsid w:val="00A27CA3"/>
    <w:rsid w:val="00A30783"/>
    <w:rsid w:val="00A3089F"/>
    <w:rsid w:val="00A30A73"/>
    <w:rsid w:val="00A31258"/>
    <w:rsid w:val="00A3126D"/>
    <w:rsid w:val="00A3170F"/>
    <w:rsid w:val="00A31AA0"/>
    <w:rsid w:val="00A329C7"/>
    <w:rsid w:val="00A32C7D"/>
    <w:rsid w:val="00A32D0F"/>
    <w:rsid w:val="00A32E49"/>
    <w:rsid w:val="00A32E98"/>
    <w:rsid w:val="00A3325A"/>
    <w:rsid w:val="00A334D1"/>
    <w:rsid w:val="00A336C9"/>
    <w:rsid w:val="00A336F7"/>
    <w:rsid w:val="00A3387B"/>
    <w:rsid w:val="00A33E1B"/>
    <w:rsid w:val="00A33E2B"/>
    <w:rsid w:val="00A3485F"/>
    <w:rsid w:val="00A34994"/>
    <w:rsid w:val="00A34E0E"/>
    <w:rsid w:val="00A356BB"/>
    <w:rsid w:val="00A35A44"/>
    <w:rsid w:val="00A35BB9"/>
    <w:rsid w:val="00A35BF6"/>
    <w:rsid w:val="00A35D8C"/>
    <w:rsid w:val="00A35E6E"/>
    <w:rsid w:val="00A3609F"/>
    <w:rsid w:val="00A363D4"/>
    <w:rsid w:val="00A36502"/>
    <w:rsid w:val="00A36559"/>
    <w:rsid w:val="00A368D5"/>
    <w:rsid w:val="00A36B43"/>
    <w:rsid w:val="00A36C7A"/>
    <w:rsid w:val="00A37049"/>
    <w:rsid w:val="00A37802"/>
    <w:rsid w:val="00A37A75"/>
    <w:rsid w:val="00A37E4F"/>
    <w:rsid w:val="00A37E85"/>
    <w:rsid w:val="00A37EED"/>
    <w:rsid w:val="00A37F13"/>
    <w:rsid w:val="00A4066D"/>
    <w:rsid w:val="00A40E6F"/>
    <w:rsid w:val="00A40E88"/>
    <w:rsid w:val="00A40EA3"/>
    <w:rsid w:val="00A41C3E"/>
    <w:rsid w:val="00A41EEF"/>
    <w:rsid w:val="00A42006"/>
    <w:rsid w:val="00A4290C"/>
    <w:rsid w:val="00A42DB8"/>
    <w:rsid w:val="00A43146"/>
    <w:rsid w:val="00A43B8D"/>
    <w:rsid w:val="00A43DD6"/>
    <w:rsid w:val="00A443EC"/>
    <w:rsid w:val="00A44419"/>
    <w:rsid w:val="00A445C4"/>
    <w:rsid w:val="00A4479E"/>
    <w:rsid w:val="00A44C52"/>
    <w:rsid w:val="00A44C97"/>
    <w:rsid w:val="00A45404"/>
    <w:rsid w:val="00A454C3"/>
    <w:rsid w:val="00A45BCF"/>
    <w:rsid w:val="00A45C9C"/>
    <w:rsid w:val="00A46383"/>
    <w:rsid w:val="00A46421"/>
    <w:rsid w:val="00A4706D"/>
    <w:rsid w:val="00A4769F"/>
    <w:rsid w:val="00A47B34"/>
    <w:rsid w:val="00A5065E"/>
    <w:rsid w:val="00A50687"/>
    <w:rsid w:val="00A508DE"/>
    <w:rsid w:val="00A50961"/>
    <w:rsid w:val="00A50A7B"/>
    <w:rsid w:val="00A5101E"/>
    <w:rsid w:val="00A51568"/>
    <w:rsid w:val="00A524FC"/>
    <w:rsid w:val="00A52AB8"/>
    <w:rsid w:val="00A52C28"/>
    <w:rsid w:val="00A5301E"/>
    <w:rsid w:val="00A531A1"/>
    <w:rsid w:val="00A53671"/>
    <w:rsid w:val="00A543B5"/>
    <w:rsid w:val="00A54469"/>
    <w:rsid w:val="00A54825"/>
    <w:rsid w:val="00A558AE"/>
    <w:rsid w:val="00A55D99"/>
    <w:rsid w:val="00A55ECD"/>
    <w:rsid w:val="00A564F1"/>
    <w:rsid w:val="00A56AA2"/>
    <w:rsid w:val="00A56D5F"/>
    <w:rsid w:val="00A56F29"/>
    <w:rsid w:val="00A60206"/>
    <w:rsid w:val="00A6063C"/>
    <w:rsid w:val="00A60CCC"/>
    <w:rsid w:val="00A61609"/>
    <w:rsid w:val="00A617B6"/>
    <w:rsid w:val="00A61A3F"/>
    <w:rsid w:val="00A61CC2"/>
    <w:rsid w:val="00A626FF"/>
    <w:rsid w:val="00A62AE6"/>
    <w:rsid w:val="00A62BFF"/>
    <w:rsid w:val="00A63322"/>
    <w:rsid w:val="00A6345E"/>
    <w:rsid w:val="00A63843"/>
    <w:rsid w:val="00A63992"/>
    <w:rsid w:val="00A646DC"/>
    <w:rsid w:val="00A65100"/>
    <w:rsid w:val="00A65223"/>
    <w:rsid w:val="00A65454"/>
    <w:rsid w:val="00A65601"/>
    <w:rsid w:val="00A65646"/>
    <w:rsid w:val="00A65769"/>
    <w:rsid w:val="00A6582B"/>
    <w:rsid w:val="00A65A80"/>
    <w:rsid w:val="00A65C2E"/>
    <w:rsid w:val="00A660CA"/>
    <w:rsid w:val="00A66B96"/>
    <w:rsid w:val="00A66C26"/>
    <w:rsid w:val="00A67483"/>
    <w:rsid w:val="00A677E4"/>
    <w:rsid w:val="00A67CAB"/>
    <w:rsid w:val="00A70306"/>
    <w:rsid w:val="00A70A93"/>
    <w:rsid w:val="00A7117A"/>
    <w:rsid w:val="00A716BB"/>
    <w:rsid w:val="00A71BF9"/>
    <w:rsid w:val="00A725EA"/>
    <w:rsid w:val="00A7293E"/>
    <w:rsid w:val="00A72B03"/>
    <w:rsid w:val="00A7336B"/>
    <w:rsid w:val="00A73640"/>
    <w:rsid w:val="00A73DCA"/>
    <w:rsid w:val="00A7409B"/>
    <w:rsid w:val="00A749CE"/>
    <w:rsid w:val="00A74D98"/>
    <w:rsid w:val="00A757FD"/>
    <w:rsid w:val="00A75821"/>
    <w:rsid w:val="00A75CE7"/>
    <w:rsid w:val="00A762C3"/>
    <w:rsid w:val="00A7640B"/>
    <w:rsid w:val="00A764E5"/>
    <w:rsid w:val="00A7676B"/>
    <w:rsid w:val="00A767A2"/>
    <w:rsid w:val="00A77167"/>
    <w:rsid w:val="00A80019"/>
    <w:rsid w:val="00A80F78"/>
    <w:rsid w:val="00A814F3"/>
    <w:rsid w:val="00A8239F"/>
    <w:rsid w:val="00A837A2"/>
    <w:rsid w:val="00A83C74"/>
    <w:rsid w:val="00A83F65"/>
    <w:rsid w:val="00A84078"/>
    <w:rsid w:val="00A84259"/>
    <w:rsid w:val="00A84F57"/>
    <w:rsid w:val="00A85078"/>
    <w:rsid w:val="00A85245"/>
    <w:rsid w:val="00A8604C"/>
    <w:rsid w:val="00A861C9"/>
    <w:rsid w:val="00A862A1"/>
    <w:rsid w:val="00A86588"/>
    <w:rsid w:val="00A86EDD"/>
    <w:rsid w:val="00A87B5C"/>
    <w:rsid w:val="00A90398"/>
    <w:rsid w:val="00A904C3"/>
    <w:rsid w:val="00A90A45"/>
    <w:rsid w:val="00A90AA8"/>
    <w:rsid w:val="00A90CEE"/>
    <w:rsid w:val="00A90E1B"/>
    <w:rsid w:val="00A90FAC"/>
    <w:rsid w:val="00A920CC"/>
    <w:rsid w:val="00A925AE"/>
    <w:rsid w:val="00A92B69"/>
    <w:rsid w:val="00A92E4F"/>
    <w:rsid w:val="00A931B5"/>
    <w:rsid w:val="00A932A6"/>
    <w:rsid w:val="00A9335B"/>
    <w:rsid w:val="00A9346C"/>
    <w:rsid w:val="00A9423A"/>
    <w:rsid w:val="00A94461"/>
    <w:rsid w:val="00A95945"/>
    <w:rsid w:val="00A96321"/>
    <w:rsid w:val="00A96373"/>
    <w:rsid w:val="00A96399"/>
    <w:rsid w:val="00A96C84"/>
    <w:rsid w:val="00A96EE0"/>
    <w:rsid w:val="00A97764"/>
    <w:rsid w:val="00A97795"/>
    <w:rsid w:val="00A97BBE"/>
    <w:rsid w:val="00A97BC0"/>
    <w:rsid w:val="00AA0074"/>
    <w:rsid w:val="00AA014A"/>
    <w:rsid w:val="00AA08E0"/>
    <w:rsid w:val="00AA0B2C"/>
    <w:rsid w:val="00AA0F8D"/>
    <w:rsid w:val="00AA1009"/>
    <w:rsid w:val="00AA159C"/>
    <w:rsid w:val="00AA1735"/>
    <w:rsid w:val="00AA1871"/>
    <w:rsid w:val="00AA1F03"/>
    <w:rsid w:val="00AA20A0"/>
    <w:rsid w:val="00AA20D9"/>
    <w:rsid w:val="00AA24F5"/>
    <w:rsid w:val="00AA2A1C"/>
    <w:rsid w:val="00AA2DDF"/>
    <w:rsid w:val="00AA2F7E"/>
    <w:rsid w:val="00AA330F"/>
    <w:rsid w:val="00AA341F"/>
    <w:rsid w:val="00AA352D"/>
    <w:rsid w:val="00AA381B"/>
    <w:rsid w:val="00AA3983"/>
    <w:rsid w:val="00AA3B60"/>
    <w:rsid w:val="00AA45A6"/>
    <w:rsid w:val="00AA48A0"/>
    <w:rsid w:val="00AA4AFE"/>
    <w:rsid w:val="00AA5CD6"/>
    <w:rsid w:val="00AA5DF7"/>
    <w:rsid w:val="00AA5ED1"/>
    <w:rsid w:val="00AA6250"/>
    <w:rsid w:val="00AA6748"/>
    <w:rsid w:val="00AA729D"/>
    <w:rsid w:val="00AA79C3"/>
    <w:rsid w:val="00AA7DE0"/>
    <w:rsid w:val="00AB01B3"/>
    <w:rsid w:val="00AB05F7"/>
    <w:rsid w:val="00AB0816"/>
    <w:rsid w:val="00AB0826"/>
    <w:rsid w:val="00AB0D0B"/>
    <w:rsid w:val="00AB16AA"/>
    <w:rsid w:val="00AB1B8A"/>
    <w:rsid w:val="00AB1D72"/>
    <w:rsid w:val="00AB2D27"/>
    <w:rsid w:val="00AB2D72"/>
    <w:rsid w:val="00AB3B12"/>
    <w:rsid w:val="00AB3B6E"/>
    <w:rsid w:val="00AB4559"/>
    <w:rsid w:val="00AB4890"/>
    <w:rsid w:val="00AB4ACF"/>
    <w:rsid w:val="00AB4B86"/>
    <w:rsid w:val="00AB5713"/>
    <w:rsid w:val="00AB63E2"/>
    <w:rsid w:val="00AB677D"/>
    <w:rsid w:val="00AB6B7D"/>
    <w:rsid w:val="00AB6E43"/>
    <w:rsid w:val="00AB6EDD"/>
    <w:rsid w:val="00AB70A4"/>
    <w:rsid w:val="00AB7124"/>
    <w:rsid w:val="00AB7991"/>
    <w:rsid w:val="00AB7B56"/>
    <w:rsid w:val="00AB7D60"/>
    <w:rsid w:val="00AC04DF"/>
    <w:rsid w:val="00AC08D5"/>
    <w:rsid w:val="00AC08EC"/>
    <w:rsid w:val="00AC0939"/>
    <w:rsid w:val="00AC12FB"/>
    <w:rsid w:val="00AC175D"/>
    <w:rsid w:val="00AC22A8"/>
    <w:rsid w:val="00AC2335"/>
    <w:rsid w:val="00AC2448"/>
    <w:rsid w:val="00AC2574"/>
    <w:rsid w:val="00AC2B7B"/>
    <w:rsid w:val="00AC36DC"/>
    <w:rsid w:val="00AC3990"/>
    <w:rsid w:val="00AC3A59"/>
    <w:rsid w:val="00AC3DC5"/>
    <w:rsid w:val="00AC3E01"/>
    <w:rsid w:val="00AC47BC"/>
    <w:rsid w:val="00AC4E9F"/>
    <w:rsid w:val="00AC527F"/>
    <w:rsid w:val="00AC63B5"/>
    <w:rsid w:val="00AC6EAD"/>
    <w:rsid w:val="00AC703B"/>
    <w:rsid w:val="00AC7ACE"/>
    <w:rsid w:val="00AC7CC4"/>
    <w:rsid w:val="00AC7D55"/>
    <w:rsid w:val="00AD0645"/>
    <w:rsid w:val="00AD0954"/>
    <w:rsid w:val="00AD1A9A"/>
    <w:rsid w:val="00AD21C0"/>
    <w:rsid w:val="00AD22B0"/>
    <w:rsid w:val="00AD231F"/>
    <w:rsid w:val="00AD2462"/>
    <w:rsid w:val="00AD27AC"/>
    <w:rsid w:val="00AD317F"/>
    <w:rsid w:val="00AD3362"/>
    <w:rsid w:val="00AD346D"/>
    <w:rsid w:val="00AD35EB"/>
    <w:rsid w:val="00AD474A"/>
    <w:rsid w:val="00AD4C91"/>
    <w:rsid w:val="00AD5214"/>
    <w:rsid w:val="00AD5601"/>
    <w:rsid w:val="00AD565F"/>
    <w:rsid w:val="00AD5CBC"/>
    <w:rsid w:val="00AD5E0E"/>
    <w:rsid w:val="00AD6792"/>
    <w:rsid w:val="00AD67E2"/>
    <w:rsid w:val="00AD6E5B"/>
    <w:rsid w:val="00AD77E1"/>
    <w:rsid w:val="00AD7885"/>
    <w:rsid w:val="00AD7A6E"/>
    <w:rsid w:val="00AD7B7C"/>
    <w:rsid w:val="00AE04DC"/>
    <w:rsid w:val="00AE078E"/>
    <w:rsid w:val="00AE0D7B"/>
    <w:rsid w:val="00AE156B"/>
    <w:rsid w:val="00AE16A6"/>
    <w:rsid w:val="00AE18BA"/>
    <w:rsid w:val="00AE1EE6"/>
    <w:rsid w:val="00AE21D4"/>
    <w:rsid w:val="00AE2370"/>
    <w:rsid w:val="00AE2A7F"/>
    <w:rsid w:val="00AE2D89"/>
    <w:rsid w:val="00AE2E46"/>
    <w:rsid w:val="00AE31C9"/>
    <w:rsid w:val="00AE357F"/>
    <w:rsid w:val="00AE369D"/>
    <w:rsid w:val="00AE377B"/>
    <w:rsid w:val="00AE3788"/>
    <w:rsid w:val="00AE3796"/>
    <w:rsid w:val="00AE38B7"/>
    <w:rsid w:val="00AE426C"/>
    <w:rsid w:val="00AE4625"/>
    <w:rsid w:val="00AE4E6F"/>
    <w:rsid w:val="00AE5212"/>
    <w:rsid w:val="00AE5328"/>
    <w:rsid w:val="00AE5FA4"/>
    <w:rsid w:val="00AE6A0D"/>
    <w:rsid w:val="00AE6E8A"/>
    <w:rsid w:val="00AE71FC"/>
    <w:rsid w:val="00AE741E"/>
    <w:rsid w:val="00AE76F3"/>
    <w:rsid w:val="00AE7C52"/>
    <w:rsid w:val="00AE7C8E"/>
    <w:rsid w:val="00AE7D60"/>
    <w:rsid w:val="00AF002A"/>
    <w:rsid w:val="00AF0346"/>
    <w:rsid w:val="00AF039F"/>
    <w:rsid w:val="00AF052B"/>
    <w:rsid w:val="00AF0AE3"/>
    <w:rsid w:val="00AF0B90"/>
    <w:rsid w:val="00AF0CE1"/>
    <w:rsid w:val="00AF0E13"/>
    <w:rsid w:val="00AF13C4"/>
    <w:rsid w:val="00AF1705"/>
    <w:rsid w:val="00AF17F0"/>
    <w:rsid w:val="00AF1B21"/>
    <w:rsid w:val="00AF1DF5"/>
    <w:rsid w:val="00AF2017"/>
    <w:rsid w:val="00AF21FC"/>
    <w:rsid w:val="00AF238A"/>
    <w:rsid w:val="00AF30B7"/>
    <w:rsid w:val="00AF35D9"/>
    <w:rsid w:val="00AF3EF4"/>
    <w:rsid w:val="00AF4672"/>
    <w:rsid w:val="00AF48E0"/>
    <w:rsid w:val="00AF49E0"/>
    <w:rsid w:val="00AF52BE"/>
    <w:rsid w:val="00AF55BB"/>
    <w:rsid w:val="00AF55CC"/>
    <w:rsid w:val="00AF6156"/>
    <w:rsid w:val="00AF62A9"/>
    <w:rsid w:val="00AF680D"/>
    <w:rsid w:val="00AF68C2"/>
    <w:rsid w:val="00AF6B52"/>
    <w:rsid w:val="00AF6E33"/>
    <w:rsid w:val="00AF6F69"/>
    <w:rsid w:val="00AF7C12"/>
    <w:rsid w:val="00B0065A"/>
    <w:rsid w:val="00B007F7"/>
    <w:rsid w:val="00B00E47"/>
    <w:rsid w:val="00B01408"/>
    <w:rsid w:val="00B015B6"/>
    <w:rsid w:val="00B016FF"/>
    <w:rsid w:val="00B01B0E"/>
    <w:rsid w:val="00B02067"/>
    <w:rsid w:val="00B02133"/>
    <w:rsid w:val="00B02851"/>
    <w:rsid w:val="00B02BA4"/>
    <w:rsid w:val="00B02D20"/>
    <w:rsid w:val="00B03B63"/>
    <w:rsid w:val="00B03BCB"/>
    <w:rsid w:val="00B03F32"/>
    <w:rsid w:val="00B04106"/>
    <w:rsid w:val="00B043BE"/>
    <w:rsid w:val="00B04B01"/>
    <w:rsid w:val="00B04B61"/>
    <w:rsid w:val="00B04EBC"/>
    <w:rsid w:val="00B050B0"/>
    <w:rsid w:val="00B0530B"/>
    <w:rsid w:val="00B059DA"/>
    <w:rsid w:val="00B05DD5"/>
    <w:rsid w:val="00B06200"/>
    <w:rsid w:val="00B06767"/>
    <w:rsid w:val="00B067F4"/>
    <w:rsid w:val="00B06C13"/>
    <w:rsid w:val="00B071DE"/>
    <w:rsid w:val="00B07798"/>
    <w:rsid w:val="00B07DEE"/>
    <w:rsid w:val="00B07E32"/>
    <w:rsid w:val="00B10040"/>
    <w:rsid w:val="00B10599"/>
    <w:rsid w:val="00B10AE4"/>
    <w:rsid w:val="00B10CF8"/>
    <w:rsid w:val="00B10E85"/>
    <w:rsid w:val="00B11AD1"/>
    <w:rsid w:val="00B11C5A"/>
    <w:rsid w:val="00B11E87"/>
    <w:rsid w:val="00B12356"/>
    <w:rsid w:val="00B12E54"/>
    <w:rsid w:val="00B13012"/>
    <w:rsid w:val="00B130E8"/>
    <w:rsid w:val="00B1338E"/>
    <w:rsid w:val="00B134D5"/>
    <w:rsid w:val="00B13EA3"/>
    <w:rsid w:val="00B14058"/>
    <w:rsid w:val="00B147C7"/>
    <w:rsid w:val="00B14B17"/>
    <w:rsid w:val="00B14C88"/>
    <w:rsid w:val="00B14D3F"/>
    <w:rsid w:val="00B14F2F"/>
    <w:rsid w:val="00B15025"/>
    <w:rsid w:val="00B153BD"/>
    <w:rsid w:val="00B15D89"/>
    <w:rsid w:val="00B16001"/>
    <w:rsid w:val="00B1654F"/>
    <w:rsid w:val="00B165A6"/>
    <w:rsid w:val="00B1676F"/>
    <w:rsid w:val="00B16E38"/>
    <w:rsid w:val="00B175E9"/>
    <w:rsid w:val="00B179D8"/>
    <w:rsid w:val="00B17F48"/>
    <w:rsid w:val="00B2005F"/>
    <w:rsid w:val="00B20790"/>
    <w:rsid w:val="00B215DF"/>
    <w:rsid w:val="00B21F11"/>
    <w:rsid w:val="00B220B4"/>
    <w:rsid w:val="00B22166"/>
    <w:rsid w:val="00B22D24"/>
    <w:rsid w:val="00B22DA4"/>
    <w:rsid w:val="00B2437E"/>
    <w:rsid w:val="00B2463C"/>
    <w:rsid w:val="00B24699"/>
    <w:rsid w:val="00B24821"/>
    <w:rsid w:val="00B248CC"/>
    <w:rsid w:val="00B24A41"/>
    <w:rsid w:val="00B24D4C"/>
    <w:rsid w:val="00B2572F"/>
    <w:rsid w:val="00B260FE"/>
    <w:rsid w:val="00B264DF"/>
    <w:rsid w:val="00B26817"/>
    <w:rsid w:val="00B26853"/>
    <w:rsid w:val="00B26937"/>
    <w:rsid w:val="00B26A55"/>
    <w:rsid w:val="00B26C75"/>
    <w:rsid w:val="00B26D9A"/>
    <w:rsid w:val="00B270A5"/>
    <w:rsid w:val="00B27EBD"/>
    <w:rsid w:val="00B27FE1"/>
    <w:rsid w:val="00B3080C"/>
    <w:rsid w:val="00B30E69"/>
    <w:rsid w:val="00B30F33"/>
    <w:rsid w:val="00B310A8"/>
    <w:rsid w:val="00B3111C"/>
    <w:rsid w:val="00B31729"/>
    <w:rsid w:val="00B3189A"/>
    <w:rsid w:val="00B31DFA"/>
    <w:rsid w:val="00B32BF0"/>
    <w:rsid w:val="00B330B9"/>
    <w:rsid w:val="00B34522"/>
    <w:rsid w:val="00B34990"/>
    <w:rsid w:val="00B35373"/>
    <w:rsid w:val="00B35438"/>
    <w:rsid w:val="00B35777"/>
    <w:rsid w:val="00B357E4"/>
    <w:rsid w:val="00B35CC7"/>
    <w:rsid w:val="00B35F6B"/>
    <w:rsid w:val="00B360A6"/>
    <w:rsid w:val="00B36696"/>
    <w:rsid w:val="00B367E1"/>
    <w:rsid w:val="00B3729F"/>
    <w:rsid w:val="00B372E7"/>
    <w:rsid w:val="00B3788A"/>
    <w:rsid w:val="00B37A95"/>
    <w:rsid w:val="00B37E9C"/>
    <w:rsid w:val="00B40CB5"/>
    <w:rsid w:val="00B40D03"/>
    <w:rsid w:val="00B40F3E"/>
    <w:rsid w:val="00B4102E"/>
    <w:rsid w:val="00B419EB"/>
    <w:rsid w:val="00B41CA7"/>
    <w:rsid w:val="00B41E0B"/>
    <w:rsid w:val="00B425B9"/>
    <w:rsid w:val="00B436D8"/>
    <w:rsid w:val="00B43F9D"/>
    <w:rsid w:val="00B4417F"/>
    <w:rsid w:val="00B446DF"/>
    <w:rsid w:val="00B45702"/>
    <w:rsid w:val="00B45A55"/>
    <w:rsid w:val="00B45AB1"/>
    <w:rsid w:val="00B45EDD"/>
    <w:rsid w:val="00B469DB"/>
    <w:rsid w:val="00B46B23"/>
    <w:rsid w:val="00B46D5F"/>
    <w:rsid w:val="00B46F4B"/>
    <w:rsid w:val="00B46F5A"/>
    <w:rsid w:val="00B47041"/>
    <w:rsid w:val="00B4711A"/>
    <w:rsid w:val="00B4792E"/>
    <w:rsid w:val="00B47A29"/>
    <w:rsid w:val="00B47DCD"/>
    <w:rsid w:val="00B47F60"/>
    <w:rsid w:val="00B502E3"/>
    <w:rsid w:val="00B50801"/>
    <w:rsid w:val="00B50E08"/>
    <w:rsid w:val="00B50E83"/>
    <w:rsid w:val="00B5109B"/>
    <w:rsid w:val="00B51163"/>
    <w:rsid w:val="00B51209"/>
    <w:rsid w:val="00B5125F"/>
    <w:rsid w:val="00B512BC"/>
    <w:rsid w:val="00B516CD"/>
    <w:rsid w:val="00B518BB"/>
    <w:rsid w:val="00B519D9"/>
    <w:rsid w:val="00B51AB4"/>
    <w:rsid w:val="00B521A7"/>
    <w:rsid w:val="00B52206"/>
    <w:rsid w:val="00B52BC7"/>
    <w:rsid w:val="00B5325F"/>
    <w:rsid w:val="00B5355E"/>
    <w:rsid w:val="00B53594"/>
    <w:rsid w:val="00B537AE"/>
    <w:rsid w:val="00B53FAA"/>
    <w:rsid w:val="00B54DEB"/>
    <w:rsid w:val="00B54EB4"/>
    <w:rsid w:val="00B563A6"/>
    <w:rsid w:val="00B56B19"/>
    <w:rsid w:val="00B56D1F"/>
    <w:rsid w:val="00B5732C"/>
    <w:rsid w:val="00B578B5"/>
    <w:rsid w:val="00B57A5B"/>
    <w:rsid w:val="00B57B5A"/>
    <w:rsid w:val="00B6012C"/>
    <w:rsid w:val="00B6081D"/>
    <w:rsid w:val="00B60961"/>
    <w:rsid w:val="00B60A2F"/>
    <w:rsid w:val="00B61009"/>
    <w:rsid w:val="00B6130E"/>
    <w:rsid w:val="00B6146A"/>
    <w:rsid w:val="00B61BB7"/>
    <w:rsid w:val="00B61E41"/>
    <w:rsid w:val="00B628E4"/>
    <w:rsid w:val="00B62AB7"/>
    <w:rsid w:val="00B62B62"/>
    <w:rsid w:val="00B62E56"/>
    <w:rsid w:val="00B62FB0"/>
    <w:rsid w:val="00B6326B"/>
    <w:rsid w:val="00B6336E"/>
    <w:rsid w:val="00B6353C"/>
    <w:rsid w:val="00B63713"/>
    <w:rsid w:val="00B63893"/>
    <w:rsid w:val="00B640B9"/>
    <w:rsid w:val="00B64A75"/>
    <w:rsid w:val="00B64CB3"/>
    <w:rsid w:val="00B64ECF"/>
    <w:rsid w:val="00B6506A"/>
    <w:rsid w:val="00B6525F"/>
    <w:rsid w:val="00B6566E"/>
    <w:rsid w:val="00B65A61"/>
    <w:rsid w:val="00B66188"/>
    <w:rsid w:val="00B662D2"/>
    <w:rsid w:val="00B6677F"/>
    <w:rsid w:val="00B66A09"/>
    <w:rsid w:val="00B66E0B"/>
    <w:rsid w:val="00B66E3C"/>
    <w:rsid w:val="00B67583"/>
    <w:rsid w:val="00B677F5"/>
    <w:rsid w:val="00B67A0E"/>
    <w:rsid w:val="00B70288"/>
    <w:rsid w:val="00B70F0A"/>
    <w:rsid w:val="00B7120F"/>
    <w:rsid w:val="00B713BE"/>
    <w:rsid w:val="00B71591"/>
    <w:rsid w:val="00B71A2B"/>
    <w:rsid w:val="00B71C33"/>
    <w:rsid w:val="00B720D9"/>
    <w:rsid w:val="00B72C21"/>
    <w:rsid w:val="00B72D04"/>
    <w:rsid w:val="00B73066"/>
    <w:rsid w:val="00B732A8"/>
    <w:rsid w:val="00B73622"/>
    <w:rsid w:val="00B7376B"/>
    <w:rsid w:val="00B750FC"/>
    <w:rsid w:val="00B75221"/>
    <w:rsid w:val="00B75668"/>
    <w:rsid w:val="00B7571C"/>
    <w:rsid w:val="00B758A0"/>
    <w:rsid w:val="00B767BF"/>
    <w:rsid w:val="00B770E2"/>
    <w:rsid w:val="00B775E7"/>
    <w:rsid w:val="00B7781B"/>
    <w:rsid w:val="00B77DD5"/>
    <w:rsid w:val="00B80242"/>
    <w:rsid w:val="00B803A5"/>
    <w:rsid w:val="00B803F4"/>
    <w:rsid w:val="00B80851"/>
    <w:rsid w:val="00B80D15"/>
    <w:rsid w:val="00B8129B"/>
    <w:rsid w:val="00B81475"/>
    <w:rsid w:val="00B81FA8"/>
    <w:rsid w:val="00B820C0"/>
    <w:rsid w:val="00B82138"/>
    <w:rsid w:val="00B8229D"/>
    <w:rsid w:val="00B82D7B"/>
    <w:rsid w:val="00B83CC0"/>
    <w:rsid w:val="00B83E72"/>
    <w:rsid w:val="00B8431E"/>
    <w:rsid w:val="00B84C3F"/>
    <w:rsid w:val="00B84C9F"/>
    <w:rsid w:val="00B85177"/>
    <w:rsid w:val="00B852FD"/>
    <w:rsid w:val="00B8535E"/>
    <w:rsid w:val="00B85932"/>
    <w:rsid w:val="00B85CCB"/>
    <w:rsid w:val="00B85DCD"/>
    <w:rsid w:val="00B86AF2"/>
    <w:rsid w:val="00B86B0D"/>
    <w:rsid w:val="00B87130"/>
    <w:rsid w:val="00B8743D"/>
    <w:rsid w:val="00B87789"/>
    <w:rsid w:val="00B87F08"/>
    <w:rsid w:val="00B908A1"/>
    <w:rsid w:val="00B90A6D"/>
    <w:rsid w:val="00B90C00"/>
    <w:rsid w:val="00B90FD4"/>
    <w:rsid w:val="00B914E0"/>
    <w:rsid w:val="00B91C4E"/>
    <w:rsid w:val="00B91CFF"/>
    <w:rsid w:val="00B923A6"/>
    <w:rsid w:val="00B925F2"/>
    <w:rsid w:val="00B928BE"/>
    <w:rsid w:val="00B929C5"/>
    <w:rsid w:val="00B92E40"/>
    <w:rsid w:val="00B9345B"/>
    <w:rsid w:val="00B93E31"/>
    <w:rsid w:val="00B93F17"/>
    <w:rsid w:val="00B94156"/>
    <w:rsid w:val="00B94214"/>
    <w:rsid w:val="00B94343"/>
    <w:rsid w:val="00B94438"/>
    <w:rsid w:val="00B946B3"/>
    <w:rsid w:val="00B9498F"/>
    <w:rsid w:val="00B94D1C"/>
    <w:rsid w:val="00B94E4C"/>
    <w:rsid w:val="00B95DE3"/>
    <w:rsid w:val="00B96522"/>
    <w:rsid w:val="00B96B6D"/>
    <w:rsid w:val="00B96FA2"/>
    <w:rsid w:val="00B9740D"/>
    <w:rsid w:val="00B977FB"/>
    <w:rsid w:val="00B97B19"/>
    <w:rsid w:val="00BA0057"/>
    <w:rsid w:val="00BA0729"/>
    <w:rsid w:val="00BA0ADB"/>
    <w:rsid w:val="00BA1080"/>
    <w:rsid w:val="00BA1963"/>
    <w:rsid w:val="00BA1CF5"/>
    <w:rsid w:val="00BA1D50"/>
    <w:rsid w:val="00BA216D"/>
    <w:rsid w:val="00BA242C"/>
    <w:rsid w:val="00BA24BF"/>
    <w:rsid w:val="00BA2BB7"/>
    <w:rsid w:val="00BA368E"/>
    <w:rsid w:val="00BA39DF"/>
    <w:rsid w:val="00BA3B78"/>
    <w:rsid w:val="00BA4141"/>
    <w:rsid w:val="00BA49E6"/>
    <w:rsid w:val="00BA58B9"/>
    <w:rsid w:val="00BA5ACA"/>
    <w:rsid w:val="00BA5AE1"/>
    <w:rsid w:val="00BA5DC9"/>
    <w:rsid w:val="00BA645A"/>
    <w:rsid w:val="00BA67B2"/>
    <w:rsid w:val="00BA6847"/>
    <w:rsid w:val="00BA6DE1"/>
    <w:rsid w:val="00BA78E2"/>
    <w:rsid w:val="00BA79CD"/>
    <w:rsid w:val="00BA7DD2"/>
    <w:rsid w:val="00BA7EA8"/>
    <w:rsid w:val="00BA7F91"/>
    <w:rsid w:val="00BB00E1"/>
    <w:rsid w:val="00BB0787"/>
    <w:rsid w:val="00BB0DCB"/>
    <w:rsid w:val="00BB0FDF"/>
    <w:rsid w:val="00BB1D56"/>
    <w:rsid w:val="00BB1DCE"/>
    <w:rsid w:val="00BB3183"/>
    <w:rsid w:val="00BB3C26"/>
    <w:rsid w:val="00BB3F87"/>
    <w:rsid w:val="00BB4163"/>
    <w:rsid w:val="00BB47F1"/>
    <w:rsid w:val="00BB484F"/>
    <w:rsid w:val="00BB48A3"/>
    <w:rsid w:val="00BB4937"/>
    <w:rsid w:val="00BB4AEA"/>
    <w:rsid w:val="00BB518D"/>
    <w:rsid w:val="00BB53B7"/>
    <w:rsid w:val="00BB5437"/>
    <w:rsid w:val="00BB5CBD"/>
    <w:rsid w:val="00BB61B5"/>
    <w:rsid w:val="00BB6BAC"/>
    <w:rsid w:val="00BB6BE7"/>
    <w:rsid w:val="00BB72C9"/>
    <w:rsid w:val="00BB782E"/>
    <w:rsid w:val="00BB78EB"/>
    <w:rsid w:val="00BB7AE7"/>
    <w:rsid w:val="00BB7B7D"/>
    <w:rsid w:val="00BB7BAA"/>
    <w:rsid w:val="00BB7EBE"/>
    <w:rsid w:val="00BC05F9"/>
    <w:rsid w:val="00BC0D35"/>
    <w:rsid w:val="00BC0D41"/>
    <w:rsid w:val="00BC1502"/>
    <w:rsid w:val="00BC1CB7"/>
    <w:rsid w:val="00BC1F16"/>
    <w:rsid w:val="00BC2DC1"/>
    <w:rsid w:val="00BC2E42"/>
    <w:rsid w:val="00BC32E7"/>
    <w:rsid w:val="00BC38E8"/>
    <w:rsid w:val="00BC3D28"/>
    <w:rsid w:val="00BC49DC"/>
    <w:rsid w:val="00BC570D"/>
    <w:rsid w:val="00BC5AD1"/>
    <w:rsid w:val="00BC67C1"/>
    <w:rsid w:val="00BC6A3B"/>
    <w:rsid w:val="00BC7549"/>
    <w:rsid w:val="00BC7B71"/>
    <w:rsid w:val="00BD05E6"/>
    <w:rsid w:val="00BD08AD"/>
    <w:rsid w:val="00BD0A62"/>
    <w:rsid w:val="00BD11EA"/>
    <w:rsid w:val="00BD1426"/>
    <w:rsid w:val="00BD1571"/>
    <w:rsid w:val="00BD17F6"/>
    <w:rsid w:val="00BD19CD"/>
    <w:rsid w:val="00BD1B0A"/>
    <w:rsid w:val="00BD25D0"/>
    <w:rsid w:val="00BD26E5"/>
    <w:rsid w:val="00BD28DB"/>
    <w:rsid w:val="00BD29F2"/>
    <w:rsid w:val="00BD3325"/>
    <w:rsid w:val="00BD34D4"/>
    <w:rsid w:val="00BD353A"/>
    <w:rsid w:val="00BD3B1F"/>
    <w:rsid w:val="00BD4379"/>
    <w:rsid w:val="00BD478C"/>
    <w:rsid w:val="00BD4E80"/>
    <w:rsid w:val="00BD5537"/>
    <w:rsid w:val="00BD56C6"/>
    <w:rsid w:val="00BD56CD"/>
    <w:rsid w:val="00BD6161"/>
    <w:rsid w:val="00BD6B23"/>
    <w:rsid w:val="00BD708C"/>
    <w:rsid w:val="00BD7144"/>
    <w:rsid w:val="00BD77F3"/>
    <w:rsid w:val="00BE0286"/>
    <w:rsid w:val="00BE0488"/>
    <w:rsid w:val="00BE066C"/>
    <w:rsid w:val="00BE069C"/>
    <w:rsid w:val="00BE07F1"/>
    <w:rsid w:val="00BE0E6D"/>
    <w:rsid w:val="00BE10F5"/>
    <w:rsid w:val="00BE1C55"/>
    <w:rsid w:val="00BE1DAD"/>
    <w:rsid w:val="00BE1DC7"/>
    <w:rsid w:val="00BE24CA"/>
    <w:rsid w:val="00BE285E"/>
    <w:rsid w:val="00BE2B92"/>
    <w:rsid w:val="00BE2C37"/>
    <w:rsid w:val="00BE33A5"/>
    <w:rsid w:val="00BE364E"/>
    <w:rsid w:val="00BE4B86"/>
    <w:rsid w:val="00BE4CA0"/>
    <w:rsid w:val="00BE5504"/>
    <w:rsid w:val="00BE55E8"/>
    <w:rsid w:val="00BE59E0"/>
    <w:rsid w:val="00BE5A54"/>
    <w:rsid w:val="00BE5CBF"/>
    <w:rsid w:val="00BE5E95"/>
    <w:rsid w:val="00BE6259"/>
    <w:rsid w:val="00BE632F"/>
    <w:rsid w:val="00BE68D8"/>
    <w:rsid w:val="00BE6A90"/>
    <w:rsid w:val="00BE6BED"/>
    <w:rsid w:val="00BE7059"/>
    <w:rsid w:val="00BE7093"/>
    <w:rsid w:val="00BE771C"/>
    <w:rsid w:val="00BE7861"/>
    <w:rsid w:val="00BE79F7"/>
    <w:rsid w:val="00BF0608"/>
    <w:rsid w:val="00BF069E"/>
    <w:rsid w:val="00BF06F1"/>
    <w:rsid w:val="00BF0A67"/>
    <w:rsid w:val="00BF1E1D"/>
    <w:rsid w:val="00BF21E8"/>
    <w:rsid w:val="00BF221B"/>
    <w:rsid w:val="00BF2476"/>
    <w:rsid w:val="00BF2E26"/>
    <w:rsid w:val="00BF3077"/>
    <w:rsid w:val="00BF3EBB"/>
    <w:rsid w:val="00BF3F72"/>
    <w:rsid w:val="00BF4061"/>
    <w:rsid w:val="00BF4366"/>
    <w:rsid w:val="00BF549D"/>
    <w:rsid w:val="00BF55BF"/>
    <w:rsid w:val="00BF5DD3"/>
    <w:rsid w:val="00BF5EE9"/>
    <w:rsid w:val="00BF6A6C"/>
    <w:rsid w:val="00BF6A88"/>
    <w:rsid w:val="00BF6AB8"/>
    <w:rsid w:val="00BF6BA3"/>
    <w:rsid w:val="00BF6C17"/>
    <w:rsid w:val="00BF72C2"/>
    <w:rsid w:val="00BF7C08"/>
    <w:rsid w:val="00C00007"/>
    <w:rsid w:val="00C00F58"/>
    <w:rsid w:val="00C01049"/>
    <w:rsid w:val="00C01AB7"/>
    <w:rsid w:val="00C01F8E"/>
    <w:rsid w:val="00C020C1"/>
    <w:rsid w:val="00C023EB"/>
    <w:rsid w:val="00C0274A"/>
    <w:rsid w:val="00C028CD"/>
    <w:rsid w:val="00C02CA9"/>
    <w:rsid w:val="00C038B0"/>
    <w:rsid w:val="00C03BE7"/>
    <w:rsid w:val="00C03FD7"/>
    <w:rsid w:val="00C045BC"/>
    <w:rsid w:val="00C045DF"/>
    <w:rsid w:val="00C048EA"/>
    <w:rsid w:val="00C04E31"/>
    <w:rsid w:val="00C04F36"/>
    <w:rsid w:val="00C050A6"/>
    <w:rsid w:val="00C0521B"/>
    <w:rsid w:val="00C05372"/>
    <w:rsid w:val="00C0537F"/>
    <w:rsid w:val="00C05D34"/>
    <w:rsid w:val="00C05E00"/>
    <w:rsid w:val="00C064DB"/>
    <w:rsid w:val="00C06AA9"/>
    <w:rsid w:val="00C06ACA"/>
    <w:rsid w:val="00C06BE8"/>
    <w:rsid w:val="00C06E10"/>
    <w:rsid w:val="00C07178"/>
    <w:rsid w:val="00C072CA"/>
    <w:rsid w:val="00C07624"/>
    <w:rsid w:val="00C07E67"/>
    <w:rsid w:val="00C100A1"/>
    <w:rsid w:val="00C1082B"/>
    <w:rsid w:val="00C10B01"/>
    <w:rsid w:val="00C10D99"/>
    <w:rsid w:val="00C10E8A"/>
    <w:rsid w:val="00C11480"/>
    <w:rsid w:val="00C122BB"/>
    <w:rsid w:val="00C126D7"/>
    <w:rsid w:val="00C13700"/>
    <w:rsid w:val="00C13841"/>
    <w:rsid w:val="00C13C17"/>
    <w:rsid w:val="00C14181"/>
    <w:rsid w:val="00C143E4"/>
    <w:rsid w:val="00C144AA"/>
    <w:rsid w:val="00C149C7"/>
    <w:rsid w:val="00C1567C"/>
    <w:rsid w:val="00C157DE"/>
    <w:rsid w:val="00C15909"/>
    <w:rsid w:val="00C15AD3"/>
    <w:rsid w:val="00C15B27"/>
    <w:rsid w:val="00C16A34"/>
    <w:rsid w:val="00C171B1"/>
    <w:rsid w:val="00C1748D"/>
    <w:rsid w:val="00C206E5"/>
    <w:rsid w:val="00C20812"/>
    <w:rsid w:val="00C208F3"/>
    <w:rsid w:val="00C21C58"/>
    <w:rsid w:val="00C21E46"/>
    <w:rsid w:val="00C22F1D"/>
    <w:rsid w:val="00C2341B"/>
    <w:rsid w:val="00C234E4"/>
    <w:rsid w:val="00C23A9C"/>
    <w:rsid w:val="00C23F02"/>
    <w:rsid w:val="00C24B11"/>
    <w:rsid w:val="00C266F1"/>
    <w:rsid w:val="00C26C84"/>
    <w:rsid w:val="00C275EF"/>
    <w:rsid w:val="00C278B4"/>
    <w:rsid w:val="00C27EE1"/>
    <w:rsid w:val="00C30028"/>
    <w:rsid w:val="00C3034A"/>
    <w:rsid w:val="00C3054F"/>
    <w:rsid w:val="00C30BDE"/>
    <w:rsid w:val="00C30F02"/>
    <w:rsid w:val="00C316F1"/>
    <w:rsid w:val="00C318B1"/>
    <w:rsid w:val="00C31AF8"/>
    <w:rsid w:val="00C31BAE"/>
    <w:rsid w:val="00C31EE5"/>
    <w:rsid w:val="00C32768"/>
    <w:rsid w:val="00C32E70"/>
    <w:rsid w:val="00C32EDF"/>
    <w:rsid w:val="00C3343D"/>
    <w:rsid w:val="00C33EA5"/>
    <w:rsid w:val="00C33EB9"/>
    <w:rsid w:val="00C34432"/>
    <w:rsid w:val="00C35A27"/>
    <w:rsid w:val="00C35D82"/>
    <w:rsid w:val="00C3607B"/>
    <w:rsid w:val="00C36287"/>
    <w:rsid w:val="00C363E5"/>
    <w:rsid w:val="00C36AE6"/>
    <w:rsid w:val="00C36B93"/>
    <w:rsid w:val="00C36F3C"/>
    <w:rsid w:val="00C37232"/>
    <w:rsid w:val="00C3740B"/>
    <w:rsid w:val="00C374F1"/>
    <w:rsid w:val="00C3791E"/>
    <w:rsid w:val="00C37A94"/>
    <w:rsid w:val="00C37B0E"/>
    <w:rsid w:val="00C37B24"/>
    <w:rsid w:val="00C37D0B"/>
    <w:rsid w:val="00C401D6"/>
    <w:rsid w:val="00C40972"/>
    <w:rsid w:val="00C40D2D"/>
    <w:rsid w:val="00C40F3B"/>
    <w:rsid w:val="00C41898"/>
    <w:rsid w:val="00C41980"/>
    <w:rsid w:val="00C41EE3"/>
    <w:rsid w:val="00C43F2A"/>
    <w:rsid w:val="00C4451F"/>
    <w:rsid w:val="00C45089"/>
    <w:rsid w:val="00C45155"/>
    <w:rsid w:val="00C45E77"/>
    <w:rsid w:val="00C46075"/>
    <w:rsid w:val="00C472B9"/>
    <w:rsid w:val="00C474AC"/>
    <w:rsid w:val="00C478CC"/>
    <w:rsid w:val="00C47C21"/>
    <w:rsid w:val="00C50133"/>
    <w:rsid w:val="00C505B9"/>
    <w:rsid w:val="00C50691"/>
    <w:rsid w:val="00C50AF2"/>
    <w:rsid w:val="00C517C9"/>
    <w:rsid w:val="00C518C6"/>
    <w:rsid w:val="00C51BBE"/>
    <w:rsid w:val="00C51D6A"/>
    <w:rsid w:val="00C51D91"/>
    <w:rsid w:val="00C51F05"/>
    <w:rsid w:val="00C52227"/>
    <w:rsid w:val="00C522C0"/>
    <w:rsid w:val="00C52B72"/>
    <w:rsid w:val="00C5342F"/>
    <w:rsid w:val="00C53ED2"/>
    <w:rsid w:val="00C54148"/>
    <w:rsid w:val="00C54449"/>
    <w:rsid w:val="00C547EC"/>
    <w:rsid w:val="00C54A38"/>
    <w:rsid w:val="00C54DF9"/>
    <w:rsid w:val="00C54FF5"/>
    <w:rsid w:val="00C5539D"/>
    <w:rsid w:val="00C555CA"/>
    <w:rsid w:val="00C556E5"/>
    <w:rsid w:val="00C5587D"/>
    <w:rsid w:val="00C55931"/>
    <w:rsid w:val="00C55A4E"/>
    <w:rsid w:val="00C55B5C"/>
    <w:rsid w:val="00C5638F"/>
    <w:rsid w:val="00C5669F"/>
    <w:rsid w:val="00C5685B"/>
    <w:rsid w:val="00C56CBE"/>
    <w:rsid w:val="00C56F90"/>
    <w:rsid w:val="00C56F9A"/>
    <w:rsid w:val="00C575F3"/>
    <w:rsid w:val="00C5789F"/>
    <w:rsid w:val="00C57A94"/>
    <w:rsid w:val="00C60043"/>
    <w:rsid w:val="00C60273"/>
    <w:rsid w:val="00C6044C"/>
    <w:rsid w:val="00C61335"/>
    <w:rsid w:val="00C61350"/>
    <w:rsid w:val="00C61A95"/>
    <w:rsid w:val="00C61DB1"/>
    <w:rsid w:val="00C6224C"/>
    <w:rsid w:val="00C62802"/>
    <w:rsid w:val="00C62833"/>
    <w:rsid w:val="00C62B3C"/>
    <w:rsid w:val="00C630C6"/>
    <w:rsid w:val="00C632E5"/>
    <w:rsid w:val="00C635A1"/>
    <w:rsid w:val="00C63A98"/>
    <w:rsid w:val="00C63BBB"/>
    <w:rsid w:val="00C63CCE"/>
    <w:rsid w:val="00C63D79"/>
    <w:rsid w:val="00C63E18"/>
    <w:rsid w:val="00C64074"/>
    <w:rsid w:val="00C640B7"/>
    <w:rsid w:val="00C642F8"/>
    <w:rsid w:val="00C64638"/>
    <w:rsid w:val="00C64CDE"/>
    <w:rsid w:val="00C64D7D"/>
    <w:rsid w:val="00C64E6E"/>
    <w:rsid w:val="00C656DB"/>
    <w:rsid w:val="00C657D0"/>
    <w:rsid w:val="00C65A40"/>
    <w:rsid w:val="00C660CC"/>
    <w:rsid w:val="00C6624E"/>
    <w:rsid w:val="00C66D13"/>
    <w:rsid w:val="00C67122"/>
    <w:rsid w:val="00C67516"/>
    <w:rsid w:val="00C679A9"/>
    <w:rsid w:val="00C67DC6"/>
    <w:rsid w:val="00C67E10"/>
    <w:rsid w:val="00C70218"/>
    <w:rsid w:val="00C7028C"/>
    <w:rsid w:val="00C71D00"/>
    <w:rsid w:val="00C72175"/>
    <w:rsid w:val="00C725FA"/>
    <w:rsid w:val="00C72A89"/>
    <w:rsid w:val="00C72E9E"/>
    <w:rsid w:val="00C73644"/>
    <w:rsid w:val="00C736E2"/>
    <w:rsid w:val="00C7396D"/>
    <w:rsid w:val="00C73C9A"/>
    <w:rsid w:val="00C73D61"/>
    <w:rsid w:val="00C73D87"/>
    <w:rsid w:val="00C74598"/>
    <w:rsid w:val="00C74F4D"/>
    <w:rsid w:val="00C74F53"/>
    <w:rsid w:val="00C751D3"/>
    <w:rsid w:val="00C76313"/>
    <w:rsid w:val="00C76C6D"/>
    <w:rsid w:val="00C77216"/>
    <w:rsid w:val="00C77A29"/>
    <w:rsid w:val="00C77C90"/>
    <w:rsid w:val="00C77DC8"/>
    <w:rsid w:val="00C80B6F"/>
    <w:rsid w:val="00C80D4B"/>
    <w:rsid w:val="00C810AB"/>
    <w:rsid w:val="00C81537"/>
    <w:rsid w:val="00C817C4"/>
    <w:rsid w:val="00C821AE"/>
    <w:rsid w:val="00C82406"/>
    <w:rsid w:val="00C82A42"/>
    <w:rsid w:val="00C830A2"/>
    <w:rsid w:val="00C834E8"/>
    <w:rsid w:val="00C83918"/>
    <w:rsid w:val="00C83C51"/>
    <w:rsid w:val="00C83C75"/>
    <w:rsid w:val="00C83D2D"/>
    <w:rsid w:val="00C8412C"/>
    <w:rsid w:val="00C84254"/>
    <w:rsid w:val="00C84910"/>
    <w:rsid w:val="00C84A03"/>
    <w:rsid w:val="00C8507E"/>
    <w:rsid w:val="00C8567F"/>
    <w:rsid w:val="00C86010"/>
    <w:rsid w:val="00C8628D"/>
    <w:rsid w:val="00C86D83"/>
    <w:rsid w:val="00C876BD"/>
    <w:rsid w:val="00C878A9"/>
    <w:rsid w:val="00C87F33"/>
    <w:rsid w:val="00C90624"/>
    <w:rsid w:val="00C90B52"/>
    <w:rsid w:val="00C915DB"/>
    <w:rsid w:val="00C916C3"/>
    <w:rsid w:val="00C9178C"/>
    <w:rsid w:val="00C919F7"/>
    <w:rsid w:val="00C91C54"/>
    <w:rsid w:val="00C91D74"/>
    <w:rsid w:val="00C92029"/>
    <w:rsid w:val="00C9247F"/>
    <w:rsid w:val="00C92677"/>
    <w:rsid w:val="00C92CF4"/>
    <w:rsid w:val="00C92E7F"/>
    <w:rsid w:val="00C93489"/>
    <w:rsid w:val="00C94A59"/>
    <w:rsid w:val="00C94D3F"/>
    <w:rsid w:val="00C94F31"/>
    <w:rsid w:val="00C9530B"/>
    <w:rsid w:val="00C95ECD"/>
    <w:rsid w:val="00C96555"/>
    <w:rsid w:val="00C96585"/>
    <w:rsid w:val="00C96D7C"/>
    <w:rsid w:val="00C97767"/>
    <w:rsid w:val="00C97873"/>
    <w:rsid w:val="00C97DB5"/>
    <w:rsid w:val="00C97E5D"/>
    <w:rsid w:val="00C97ED3"/>
    <w:rsid w:val="00CA000D"/>
    <w:rsid w:val="00CA04FE"/>
    <w:rsid w:val="00CA081C"/>
    <w:rsid w:val="00CA0827"/>
    <w:rsid w:val="00CA0935"/>
    <w:rsid w:val="00CA0D41"/>
    <w:rsid w:val="00CA1674"/>
    <w:rsid w:val="00CA1E67"/>
    <w:rsid w:val="00CA1EBF"/>
    <w:rsid w:val="00CA2081"/>
    <w:rsid w:val="00CA20C3"/>
    <w:rsid w:val="00CA213B"/>
    <w:rsid w:val="00CA264D"/>
    <w:rsid w:val="00CA294F"/>
    <w:rsid w:val="00CA2E6B"/>
    <w:rsid w:val="00CA2FFF"/>
    <w:rsid w:val="00CA3372"/>
    <w:rsid w:val="00CA33F1"/>
    <w:rsid w:val="00CA3C4C"/>
    <w:rsid w:val="00CA4510"/>
    <w:rsid w:val="00CA4697"/>
    <w:rsid w:val="00CA50EF"/>
    <w:rsid w:val="00CA54FC"/>
    <w:rsid w:val="00CA553E"/>
    <w:rsid w:val="00CA5FD7"/>
    <w:rsid w:val="00CA64EE"/>
    <w:rsid w:val="00CA679B"/>
    <w:rsid w:val="00CA726F"/>
    <w:rsid w:val="00CA750C"/>
    <w:rsid w:val="00CA7CDE"/>
    <w:rsid w:val="00CB0049"/>
    <w:rsid w:val="00CB02C2"/>
    <w:rsid w:val="00CB04BD"/>
    <w:rsid w:val="00CB0599"/>
    <w:rsid w:val="00CB0BD0"/>
    <w:rsid w:val="00CB0FF0"/>
    <w:rsid w:val="00CB1C75"/>
    <w:rsid w:val="00CB24DC"/>
    <w:rsid w:val="00CB29F2"/>
    <w:rsid w:val="00CB2A61"/>
    <w:rsid w:val="00CB3A12"/>
    <w:rsid w:val="00CB3C8D"/>
    <w:rsid w:val="00CB3EDF"/>
    <w:rsid w:val="00CB43B0"/>
    <w:rsid w:val="00CB4619"/>
    <w:rsid w:val="00CB4C9A"/>
    <w:rsid w:val="00CB53B5"/>
    <w:rsid w:val="00CB5416"/>
    <w:rsid w:val="00CB60AF"/>
    <w:rsid w:val="00CB6617"/>
    <w:rsid w:val="00CB6F2E"/>
    <w:rsid w:val="00CB6F8C"/>
    <w:rsid w:val="00CB703D"/>
    <w:rsid w:val="00CB71E7"/>
    <w:rsid w:val="00CB776F"/>
    <w:rsid w:val="00CB7953"/>
    <w:rsid w:val="00CB7A65"/>
    <w:rsid w:val="00CB7D0C"/>
    <w:rsid w:val="00CB7E2E"/>
    <w:rsid w:val="00CB7F22"/>
    <w:rsid w:val="00CB7F2C"/>
    <w:rsid w:val="00CB7F4F"/>
    <w:rsid w:val="00CC00C1"/>
    <w:rsid w:val="00CC01FC"/>
    <w:rsid w:val="00CC0498"/>
    <w:rsid w:val="00CC061A"/>
    <w:rsid w:val="00CC0647"/>
    <w:rsid w:val="00CC07D4"/>
    <w:rsid w:val="00CC0D9A"/>
    <w:rsid w:val="00CC0F34"/>
    <w:rsid w:val="00CC0F68"/>
    <w:rsid w:val="00CC1301"/>
    <w:rsid w:val="00CC16C0"/>
    <w:rsid w:val="00CC1964"/>
    <w:rsid w:val="00CC2340"/>
    <w:rsid w:val="00CC2818"/>
    <w:rsid w:val="00CC2B91"/>
    <w:rsid w:val="00CC2D3E"/>
    <w:rsid w:val="00CC3056"/>
    <w:rsid w:val="00CC47F8"/>
    <w:rsid w:val="00CC4AEA"/>
    <w:rsid w:val="00CC4C94"/>
    <w:rsid w:val="00CC568F"/>
    <w:rsid w:val="00CC59BB"/>
    <w:rsid w:val="00CC5B27"/>
    <w:rsid w:val="00CC6217"/>
    <w:rsid w:val="00CC6529"/>
    <w:rsid w:val="00CC6AD7"/>
    <w:rsid w:val="00CC6EDA"/>
    <w:rsid w:val="00CC7185"/>
    <w:rsid w:val="00CC75C9"/>
    <w:rsid w:val="00CC7902"/>
    <w:rsid w:val="00CC79C0"/>
    <w:rsid w:val="00CC7CE2"/>
    <w:rsid w:val="00CD013C"/>
    <w:rsid w:val="00CD04D1"/>
    <w:rsid w:val="00CD07D8"/>
    <w:rsid w:val="00CD0C9A"/>
    <w:rsid w:val="00CD0DD6"/>
    <w:rsid w:val="00CD1171"/>
    <w:rsid w:val="00CD16CA"/>
    <w:rsid w:val="00CD1C60"/>
    <w:rsid w:val="00CD1C93"/>
    <w:rsid w:val="00CD2046"/>
    <w:rsid w:val="00CD211E"/>
    <w:rsid w:val="00CD24A8"/>
    <w:rsid w:val="00CD2A26"/>
    <w:rsid w:val="00CD3177"/>
    <w:rsid w:val="00CD3225"/>
    <w:rsid w:val="00CD363A"/>
    <w:rsid w:val="00CD3AB3"/>
    <w:rsid w:val="00CD3C95"/>
    <w:rsid w:val="00CD40C0"/>
    <w:rsid w:val="00CD41BB"/>
    <w:rsid w:val="00CD435C"/>
    <w:rsid w:val="00CD4851"/>
    <w:rsid w:val="00CD4ACB"/>
    <w:rsid w:val="00CD4C44"/>
    <w:rsid w:val="00CD4EF2"/>
    <w:rsid w:val="00CD604B"/>
    <w:rsid w:val="00CD62CD"/>
    <w:rsid w:val="00CD645C"/>
    <w:rsid w:val="00CD69A0"/>
    <w:rsid w:val="00CD6C5B"/>
    <w:rsid w:val="00CD6C7F"/>
    <w:rsid w:val="00CD6F2D"/>
    <w:rsid w:val="00CE019D"/>
    <w:rsid w:val="00CE0246"/>
    <w:rsid w:val="00CE0A18"/>
    <w:rsid w:val="00CE0C77"/>
    <w:rsid w:val="00CE147F"/>
    <w:rsid w:val="00CE1568"/>
    <w:rsid w:val="00CE1652"/>
    <w:rsid w:val="00CE1C78"/>
    <w:rsid w:val="00CE1E46"/>
    <w:rsid w:val="00CE1E90"/>
    <w:rsid w:val="00CE2119"/>
    <w:rsid w:val="00CE2683"/>
    <w:rsid w:val="00CE2A47"/>
    <w:rsid w:val="00CE2AE4"/>
    <w:rsid w:val="00CE2E4A"/>
    <w:rsid w:val="00CE37D2"/>
    <w:rsid w:val="00CE383C"/>
    <w:rsid w:val="00CE38AB"/>
    <w:rsid w:val="00CE426F"/>
    <w:rsid w:val="00CE4B40"/>
    <w:rsid w:val="00CE4C80"/>
    <w:rsid w:val="00CE536A"/>
    <w:rsid w:val="00CE5387"/>
    <w:rsid w:val="00CE58C4"/>
    <w:rsid w:val="00CE6FF8"/>
    <w:rsid w:val="00CE741C"/>
    <w:rsid w:val="00CF0315"/>
    <w:rsid w:val="00CF0440"/>
    <w:rsid w:val="00CF073B"/>
    <w:rsid w:val="00CF1022"/>
    <w:rsid w:val="00CF1280"/>
    <w:rsid w:val="00CF13C9"/>
    <w:rsid w:val="00CF13CE"/>
    <w:rsid w:val="00CF1A06"/>
    <w:rsid w:val="00CF1A73"/>
    <w:rsid w:val="00CF1D4D"/>
    <w:rsid w:val="00CF2220"/>
    <w:rsid w:val="00CF2594"/>
    <w:rsid w:val="00CF2BB3"/>
    <w:rsid w:val="00CF2CA1"/>
    <w:rsid w:val="00CF3112"/>
    <w:rsid w:val="00CF33D6"/>
    <w:rsid w:val="00CF36C1"/>
    <w:rsid w:val="00CF3977"/>
    <w:rsid w:val="00CF3B19"/>
    <w:rsid w:val="00CF4629"/>
    <w:rsid w:val="00CF467C"/>
    <w:rsid w:val="00CF49DE"/>
    <w:rsid w:val="00CF4F33"/>
    <w:rsid w:val="00CF5514"/>
    <w:rsid w:val="00CF556E"/>
    <w:rsid w:val="00CF5C03"/>
    <w:rsid w:val="00CF620B"/>
    <w:rsid w:val="00CF68B9"/>
    <w:rsid w:val="00CF6DCF"/>
    <w:rsid w:val="00CF7153"/>
    <w:rsid w:val="00CF76FE"/>
    <w:rsid w:val="00CF7A50"/>
    <w:rsid w:val="00D00BA3"/>
    <w:rsid w:val="00D00D93"/>
    <w:rsid w:val="00D00E5B"/>
    <w:rsid w:val="00D01628"/>
    <w:rsid w:val="00D01AE1"/>
    <w:rsid w:val="00D01BD7"/>
    <w:rsid w:val="00D0255F"/>
    <w:rsid w:val="00D02789"/>
    <w:rsid w:val="00D02BAF"/>
    <w:rsid w:val="00D02E52"/>
    <w:rsid w:val="00D03079"/>
    <w:rsid w:val="00D034F7"/>
    <w:rsid w:val="00D040A1"/>
    <w:rsid w:val="00D04132"/>
    <w:rsid w:val="00D0417C"/>
    <w:rsid w:val="00D04F4A"/>
    <w:rsid w:val="00D05038"/>
    <w:rsid w:val="00D05343"/>
    <w:rsid w:val="00D05E67"/>
    <w:rsid w:val="00D05F28"/>
    <w:rsid w:val="00D061EC"/>
    <w:rsid w:val="00D06226"/>
    <w:rsid w:val="00D0692B"/>
    <w:rsid w:val="00D06D5A"/>
    <w:rsid w:val="00D07221"/>
    <w:rsid w:val="00D07A12"/>
    <w:rsid w:val="00D07B01"/>
    <w:rsid w:val="00D07B4D"/>
    <w:rsid w:val="00D07D4A"/>
    <w:rsid w:val="00D07D90"/>
    <w:rsid w:val="00D101D9"/>
    <w:rsid w:val="00D10856"/>
    <w:rsid w:val="00D10B28"/>
    <w:rsid w:val="00D10CC5"/>
    <w:rsid w:val="00D11347"/>
    <w:rsid w:val="00D11D6A"/>
    <w:rsid w:val="00D12363"/>
    <w:rsid w:val="00D128DD"/>
    <w:rsid w:val="00D12BA8"/>
    <w:rsid w:val="00D12E90"/>
    <w:rsid w:val="00D12F32"/>
    <w:rsid w:val="00D132A3"/>
    <w:rsid w:val="00D13496"/>
    <w:rsid w:val="00D134C7"/>
    <w:rsid w:val="00D13667"/>
    <w:rsid w:val="00D13CAE"/>
    <w:rsid w:val="00D14636"/>
    <w:rsid w:val="00D147EF"/>
    <w:rsid w:val="00D14B16"/>
    <w:rsid w:val="00D14C4A"/>
    <w:rsid w:val="00D150ED"/>
    <w:rsid w:val="00D15262"/>
    <w:rsid w:val="00D156C0"/>
    <w:rsid w:val="00D1631C"/>
    <w:rsid w:val="00D16BCB"/>
    <w:rsid w:val="00D16FF2"/>
    <w:rsid w:val="00D175DD"/>
    <w:rsid w:val="00D17FBC"/>
    <w:rsid w:val="00D2011A"/>
    <w:rsid w:val="00D204A0"/>
    <w:rsid w:val="00D2052F"/>
    <w:rsid w:val="00D2056A"/>
    <w:rsid w:val="00D20696"/>
    <w:rsid w:val="00D207B1"/>
    <w:rsid w:val="00D209A7"/>
    <w:rsid w:val="00D20A0E"/>
    <w:rsid w:val="00D20A1B"/>
    <w:rsid w:val="00D20D71"/>
    <w:rsid w:val="00D2112C"/>
    <w:rsid w:val="00D211EB"/>
    <w:rsid w:val="00D21A2A"/>
    <w:rsid w:val="00D21C11"/>
    <w:rsid w:val="00D21CFE"/>
    <w:rsid w:val="00D2200E"/>
    <w:rsid w:val="00D22038"/>
    <w:rsid w:val="00D2217C"/>
    <w:rsid w:val="00D2218D"/>
    <w:rsid w:val="00D23677"/>
    <w:rsid w:val="00D236F0"/>
    <w:rsid w:val="00D237C1"/>
    <w:rsid w:val="00D23877"/>
    <w:rsid w:val="00D23FDC"/>
    <w:rsid w:val="00D243D0"/>
    <w:rsid w:val="00D243E2"/>
    <w:rsid w:val="00D249A9"/>
    <w:rsid w:val="00D250D4"/>
    <w:rsid w:val="00D2567C"/>
    <w:rsid w:val="00D2580B"/>
    <w:rsid w:val="00D2588E"/>
    <w:rsid w:val="00D25BC4"/>
    <w:rsid w:val="00D25C8A"/>
    <w:rsid w:val="00D26261"/>
    <w:rsid w:val="00D26511"/>
    <w:rsid w:val="00D26A1B"/>
    <w:rsid w:val="00D26A58"/>
    <w:rsid w:val="00D26E45"/>
    <w:rsid w:val="00D276B0"/>
    <w:rsid w:val="00D2771E"/>
    <w:rsid w:val="00D27915"/>
    <w:rsid w:val="00D27C2E"/>
    <w:rsid w:val="00D27CAA"/>
    <w:rsid w:val="00D27CF3"/>
    <w:rsid w:val="00D27D39"/>
    <w:rsid w:val="00D301FA"/>
    <w:rsid w:val="00D30298"/>
    <w:rsid w:val="00D30562"/>
    <w:rsid w:val="00D305CB"/>
    <w:rsid w:val="00D30D1F"/>
    <w:rsid w:val="00D31584"/>
    <w:rsid w:val="00D31E33"/>
    <w:rsid w:val="00D32346"/>
    <w:rsid w:val="00D3303D"/>
    <w:rsid w:val="00D33049"/>
    <w:rsid w:val="00D3306E"/>
    <w:rsid w:val="00D33AB4"/>
    <w:rsid w:val="00D33AEC"/>
    <w:rsid w:val="00D35484"/>
    <w:rsid w:val="00D35684"/>
    <w:rsid w:val="00D358D9"/>
    <w:rsid w:val="00D35A60"/>
    <w:rsid w:val="00D35CF7"/>
    <w:rsid w:val="00D35E8A"/>
    <w:rsid w:val="00D36329"/>
    <w:rsid w:val="00D36D8A"/>
    <w:rsid w:val="00D37201"/>
    <w:rsid w:val="00D3720F"/>
    <w:rsid w:val="00D37256"/>
    <w:rsid w:val="00D375E6"/>
    <w:rsid w:val="00D376D6"/>
    <w:rsid w:val="00D37789"/>
    <w:rsid w:val="00D37847"/>
    <w:rsid w:val="00D37C72"/>
    <w:rsid w:val="00D406E6"/>
    <w:rsid w:val="00D40A27"/>
    <w:rsid w:val="00D413D5"/>
    <w:rsid w:val="00D4166D"/>
    <w:rsid w:val="00D41750"/>
    <w:rsid w:val="00D41862"/>
    <w:rsid w:val="00D4202E"/>
    <w:rsid w:val="00D428E3"/>
    <w:rsid w:val="00D42E09"/>
    <w:rsid w:val="00D42F3A"/>
    <w:rsid w:val="00D431D2"/>
    <w:rsid w:val="00D43E53"/>
    <w:rsid w:val="00D43F6A"/>
    <w:rsid w:val="00D445F3"/>
    <w:rsid w:val="00D447F5"/>
    <w:rsid w:val="00D44BD5"/>
    <w:rsid w:val="00D457EB"/>
    <w:rsid w:val="00D460A1"/>
    <w:rsid w:val="00D46285"/>
    <w:rsid w:val="00D46B44"/>
    <w:rsid w:val="00D46F34"/>
    <w:rsid w:val="00D470CC"/>
    <w:rsid w:val="00D47AA9"/>
    <w:rsid w:val="00D47B64"/>
    <w:rsid w:val="00D47FD6"/>
    <w:rsid w:val="00D50561"/>
    <w:rsid w:val="00D50773"/>
    <w:rsid w:val="00D50A6C"/>
    <w:rsid w:val="00D50EC6"/>
    <w:rsid w:val="00D5150F"/>
    <w:rsid w:val="00D52110"/>
    <w:rsid w:val="00D52395"/>
    <w:rsid w:val="00D5244D"/>
    <w:rsid w:val="00D52A4F"/>
    <w:rsid w:val="00D52AE2"/>
    <w:rsid w:val="00D52B16"/>
    <w:rsid w:val="00D52E8C"/>
    <w:rsid w:val="00D53330"/>
    <w:rsid w:val="00D53523"/>
    <w:rsid w:val="00D5370E"/>
    <w:rsid w:val="00D53960"/>
    <w:rsid w:val="00D53AC9"/>
    <w:rsid w:val="00D53E6E"/>
    <w:rsid w:val="00D54513"/>
    <w:rsid w:val="00D5459A"/>
    <w:rsid w:val="00D549A7"/>
    <w:rsid w:val="00D54B9D"/>
    <w:rsid w:val="00D54E93"/>
    <w:rsid w:val="00D55C14"/>
    <w:rsid w:val="00D55F7E"/>
    <w:rsid w:val="00D561E3"/>
    <w:rsid w:val="00D5671E"/>
    <w:rsid w:val="00D56F3D"/>
    <w:rsid w:val="00D57184"/>
    <w:rsid w:val="00D5740A"/>
    <w:rsid w:val="00D60284"/>
    <w:rsid w:val="00D603BD"/>
    <w:rsid w:val="00D606CF"/>
    <w:rsid w:val="00D6192F"/>
    <w:rsid w:val="00D61BA3"/>
    <w:rsid w:val="00D62519"/>
    <w:rsid w:val="00D625F8"/>
    <w:rsid w:val="00D626A2"/>
    <w:rsid w:val="00D63922"/>
    <w:rsid w:val="00D63AA2"/>
    <w:rsid w:val="00D63BD6"/>
    <w:rsid w:val="00D64C66"/>
    <w:rsid w:val="00D64C71"/>
    <w:rsid w:val="00D652FF"/>
    <w:rsid w:val="00D65404"/>
    <w:rsid w:val="00D65D67"/>
    <w:rsid w:val="00D65F80"/>
    <w:rsid w:val="00D65FA4"/>
    <w:rsid w:val="00D66121"/>
    <w:rsid w:val="00D668A8"/>
    <w:rsid w:val="00D66E4D"/>
    <w:rsid w:val="00D6703C"/>
    <w:rsid w:val="00D671BB"/>
    <w:rsid w:val="00D675AC"/>
    <w:rsid w:val="00D67A66"/>
    <w:rsid w:val="00D67BF7"/>
    <w:rsid w:val="00D70459"/>
    <w:rsid w:val="00D706F1"/>
    <w:rsid w:val="00D70A0A"/>
    <w:rsid w:val="00D712D9"/>
    <w:rsid w:val="00D714B2"/>
    <w:rsid w:val="00D71995"/>
    <w:rsid w:val="00D71C18"/>
    <w:rsid w:val="00D72227"/>
    <w:rsid w:val="00D72C36"/>
    <w:rsid w:val="00D72D97"/>
    <w:rsid w:val="00D7300E"/>
    <w:rsid w:val="00D736A0"/>
    <w:rsid w:val="00D736D6"/>
    <w:rsid w:val="00D738A1"/>
    <w:rsid w:val="00D7391A"/>
    <w:rsid w:val="00D74096"/>
    <w:rsid w:val="00D7420A"/>
    <w:rsid w:val="00D74326"/>
    <w:rsid w:val="00D74722"/>
    <w:rsid w:val="00D74D00"/>
    <w:rsid w:val="00D750BA"/>
    <w:rsid w:val="00D75137"/>
    <w:rsid w:val="00D75328"/>
    <w:rsid w:val="00D75ADA"/>
    <w:rsid w:val="00D7621E"/>
    <w:rsid w:val="00D7622C"/>
    <w:rsid w:val="00D762CE"/>
    <w:rsid w:val="00D77947"/>
    <w:rsid w:val="00D77BE0"/>
    <w:rsid w:val="00D77E8B"/>
    <w:rsid w:val="00D77E9B"/>
    <w:rsid w:val="00D80799"/>
    <w:rsid w:val="00D80FD6"/>
    <w:rsid w:val="00D8121C"/>
    <w:rsid w:val="00D818B0"/>
    <w:rsid w:val="00D823BD"/>
    <w:rsid w:val="00D8263F"/>
    <w:rsid w:val="00D826ED"/>
    <w:rsid w:val="00D827DA"/>
    <w:rsid w:val="00D828CA"/>
    <w:rsid w:val="00D828F7"/>
    <w:rsid w:val="00D8293D"/>
    <w:rsid w:val="00D82F67"/>
    <w:rsid w:val="00D82FCB"/>
    <w:rsid w:val="00D830CD"/>
    <w:rsid w:val="00D8312C"/>
    <w:rsid w:val="00D8321B"/>
    <w:rsid w:val="00D832CD"/>
    <w:rsid w:val="00D83439"/>
    <w:rsid w:val="00D83478"/>
    <w:rsid w:val="00D83569"/>
    <w:rsid w:val="00D83B16"/>
    <w:rsid w:val="00D840C5"/>
    <w:rsid w:val="00D84490"/>
    <w:rsid w:val="00D8497F"/>
    <w:rsid w:val="00D84BF7"/>
    <w:rsid w:val="00D84C9E"/>
    <w:rsid w:val="00D850C2"/>
    <w:rsid w:val="00D85D1F"/>
    <w:rsid w:val="00D86163"/>
    <w:rsid w:val="00D86D16"/>
    <w:rsid w:val="00D86D7D"/>
    <w:rsid w:val="00D87705"/>
    <w:rsid w:val="00D901D4"/>
    <w:rsid w:val="00D90447"/>
    <w:rsid w:val="00D90BD0"/>
    <w:rsid w:val="00D90EB9"/>
    <w:rsid w:val="00D91196"/>
    <w:rsid w:val="00D91540"/>
    <w:rsid w:val="00D91579"/>
    <w:rsid w:val="00D917B2"/>
    <w:rsid w:val="00D9197F"/>
    <w:rsid w:val="00D92655"/>
    <w:rsid w:val="00D92AF9"/>
    <w:rsid w:val="00D93004"/>
    <w:rsid w:val="00D9307D"/>
    <w:rsid w:val="00D93C56"/>
    <w:rsid w:val="00D93EED"/>
    <w:rsid w:val="00D9438D"/>
    <w:rsid w:val="00D9510D"/>
    <w:rsid w:val="00D951A6"/>
    <w:rsid w:val="00D95E02"/>
    <w:rsid w:val="00D961D1"/>
    <w:rsid w:val="00D9631D"/>
    <w:rsid w:val="00D9665C"/>
    <w:rsid w:val="00D969AA"/>
    <w:rsid w:val="00D96EB7"/>
    <w:rsid w:val="00D9710D"/>
    <w:rsid w:val="00D97DF4"/>
    <w:rsid w:val="00DA0A20"/>
    <w:rsid w:val="00DA0A4F"/>
    <w:rsid w:val="00DA0EBD"/>
    <w:rsid w:val="00DA0EFF"/>
    <w:rsid w:val="00DA1069"/>
    <w:rsid w:val="00DA10BB"/>
    <w:rsid w:val="00DA1746"/>
    <w:rsid w:val="00DA197C"/>
    <w:rsid w:val="00DA1A8D"/>
    <w:rsid w:val="00DA1DD1"/>
    <w:rsid w:val="00DA1EAB"/>
    <w:rsid w:val="00DA20A1"/>
    <w:rsid w:val="00DA29CE"/>
    <w:rsid w:val="00DA2BC8"/>
    <w:rsid w:val="00DA30F6"/>
    <w:rsid w:val="00DA326B"/>
    <w:rsid w:val="00DA3A89"/>
    <w:rsid w:val="00DA3EF7"/>
    <w:rsid w:val="00DA4A35"/>
    <w:rsid w:val="00DA4AD3"/>
    <w:rsid w:val="00DA5037"/>
    <w:rsid w:val="00DA5056"/>
    <w:rsid w:val="00DA51CC"/>
    <w:rsid w:val="00DA5878"/>
    <w:rsid w:val="00DA5C12"/>
    <w:rsid w:val="00DA5FED"/>
    <w:rsid w:val="00DA67D2"/>
    <w:rsid w:val="00DA6FD8"/>
    <w:rsid w:val="00DA7696"/>
    <w:rsid w:val="00DA79DC"/>
    <w:rsid w:val="00DA7E1C"/>
    <w:rsid w:val="00DB0359"/>
    <w:rsid w:val="00DB0462"/>
    <w:rsid w:val="00DB0B54"/>
    <w:rsid w:val="00DB0BFB"/>
    <w:rsid w:val="00DB0EAA"/>
    <w:rsid w:val="00DB1832"/>
    <w:rsid w:val="00DB1AB8"/>
    <w:rsid w:val="00DB1E5F"/>
    <w:rsid w:val="00DB23C2"/>
    <w:rsid w:val="00DB2959"/>
    <w:rsid w:val="00DB2C56"/>
    <w:rsid w:val="00DB2D6D"/>
    <w:rsid w:val="00DB34EA"/>
    <w:rsid w:val="00DB3529"/>
    <w:rsid w:val="00DB3D67"/>
    <w:rsid w:val="00DB3E45"/>
    <w:rsid w:val="00DB461B"/>
    <w:rsid w:val="00DB49BE"/>
    <w:rsid w:val="00DB4ED0"/>
    <w:rsid w:val="00DB52FA"/>
    <w:rsid w:val="00DB5A1C"/>
    <w:rsid w:val="00DB6060"/>
    <w:rsid w:val="00DB6EEE"/>
    <w:rsid w:val="00DB70FD"/>
    <w:rsid w:val="00DB7405"/>
    <w:rsid w:val="00DB7A60"/>
    <w:rsid w:val="00DB7FE0"/>
    <w:rsid w:val="00DC00FE"/>
    <w:rsid w:val="00DC0E91"/>
    <w:rsid w:val="00DC1056"/>
    <w:rsid w:val="00DC1B16"/>
    <w:rsid w:val="00DC1E5D"/>
    <w:rsid w:val="00DC1FE9"/>
    <w:rsid w:val="00DC2EBA"/>
    <w:rsid w:val="00DC309C"/>
    <w:rsid w:val="00DC3238"/>
    <w:rsid w:val="00DC3332"/>
    <w:rsid w:val="00DC3563"/>
    <w:rsid w:val="00DC3C6A"/>
    <w:rsid w:val="00DC505C"/>
    <w:rsid w:val="00DC53AA"/>
    <w:rsid w:val="00DC57AB"/>
    <w:rsid w:val="00DC5BC1"/>
    <w:rsid w:val="00DC6088"/>
    <w:rsid w:val="00DC60F1"/>
    <w:rsid w:val="00DC652E"/>
    <w:rsid w:val="00DC7124"/>
    <w:rsid w:val="00DC74F4"/>
    <w:rsid w:val="00DC76CE"/>
    <w:rsid w:val="00DC7AC4"/>
    <w:rsid w:val="00DD013B"/>
    <w:rsid w:val="00DD01CA"/>
    <w:rsid w:val="00DD068A"/>
    <w:rsid w:val="00DD0E41"/>
    <w:rsid w:val="00DD1390"/>
    <w:rsid w:val="00DD140D"/>
    <w:rsid w:val="00DD1497"/>
    <w:rsid w:val="00DD1E9C"/>
    <w:rsid w:val="00DD2287"/>
    <w:rsid w:val="00DD263B"/>
    <w:rsid w:val="00DD2A37"/>
    <w:rsid w:val="00DD3051"/>
    <w:rsid w:val="00DD3854"/>
    <w:rsid w:val="00DD3871"/>
    <w:rsid w:val="00DD3A2A"/>
    <w:rsid w:val="00DD3A7D"/>
    <w:rsid w:val="00DD3DF6"/>
    <w:rsid w:val="00DD3FA5"/>
    <w:rsid w:val="00DD456F"/>
    <w:rsid w:val="00DD4CBC"/>
    <w:rsid w:val="00DD536E"/>
    <w:rsid w:val="00DD5E0D"/>
    <w:rsid w:val="00DD5F2A"/>
    <w:rsid w:val="00DD6440"/>
    <w:rsid w:val="00DD6981"/>
    <w:rsid w:val="00DD6A4D"/>
    <w:rsid w:val="00DD6CC5"/>
    <w:rsid w:val="00DD6D1F"/>
    <w:rsid w:val="00DD6DA5"/>
    <w:rsid w:val="00DD6F65"/>
    <w:rsid w:val="00DD7069"/>
    <w:rsid w:val="00DD726D"/>
    <w:rsid w:val="00DD7320"/>
    <w:rsid w:val="00DD73C1"/>
    <w:rsid w:val="00DD76F7"/>
    <w:rsid w:val="00DD7A3B"/>
    <w:rsid w:val="00DE0934"/>
    <w:rsid w:val="00DE1026"/>
    <w:rsid w:val="00DE1179"/>
    <w:rsid w:val="00DE121D"/>
    <w:rsid w:val="00DE1732"/>
    <w:rsid w:val="00DE19F3"/>
    <w:rsid w:val="00DE1A23"/>
    <w:rsid w:val="00DE1CCB"/>
    <w:rsid w:val="00DE20F0"/>
    <w:rsid w:val="00DE243E"/>
    <w:rsid w:val="00DE25BD"/>
    <w:rsid w:val="00DE29F8"/>
    <w:rsid w:val="00DE2E28"/>
    <w:rsid w:val="00DE3190"/>
    <w:rsid w:val="00DE337E"/>
    <w:rsid w:val="00DE3530"/>
    <w:rsid w:val="00DE39AA"/>
    <w:rsid w:val="00DE3FD3"/>
    <w:rsid w:val="00DE424A"/>
    <w:rsid w:val="00DE4382"/>
    <w:rsid w:val="00DE447D"/>
    <w:rsid w:val="00DE4615"/>
    <w:rsid w:val="00DE4718"/>
    <w:rsid w:val="00DE48AE"/>
    <w:rsid w:val="00DE5F6F"/>
    <w:rsid w:val="00DE5FCE"/>
    <w:rsid w:val="00DE6A48"/>
    <w:rsid w:val="00DE6DD6"/>
    <w:rsid w:val="00DE7069"/>
    <w:rsid w:val="00DE72A1"/>
    <w:rsid w:val="00DE72AF"/>
    <w:rsid w:val="00DF0A4A"/>
    <w:rsid w:val="00DF0C3F"/>
    <w:rsid w:val="00DF0EF0"/>
    <w:rsid w:val="00DF0F2D"/>
    <w:rsid w:val="00DF17F4"/>
    <w:rsid w:val="00DF2321"/>
    <w:rsid w:val="00DF29D7"/>
    <w:rsid w:val="00DF2C98"/>
    <w:rsid w:val="00DF2F33"/>
    <w:rsid w:val="00DF2FF8"/>
    <w:rsid w:val="00DF3687"/>
    <w:rsid w:val="00DF459D"/>
    <w:rsid w:val="00DF4A0C"/>
    <w:rsid w:val="00DF4D18"/>
    <w:rsid w:val="00DF5077"/>
    <w:rsid w:val="00DF5433"/>
    <w:rsid w:val="00DF55AF"/>
    <w:rsid w:val="00DF55D5"/>
    <w:rsid w:val="00DF5E79"/>
    <w:rsid w:val="00DF61CA"/>
    <w:rsid w:val="00DF6362"/>
    <w:rsid w:val="00DF67FB"/>
    <w:rsid w:val="00DF69AC"/>
    <w:rsid w:val="00DF6CD7"/>
    <w:rsid w:val="00DF6F5E"/>
    <w:rsid w:val="00DF75F5"/>
    <w:rsid w:val="00DF7CBA"/>
    <w:rsid w:val="00E0040D"/>
    <w:rsid w:val="00E00484"/>
    <w:rsid w:val="00E0067E"/>
    <w:rsid w:val="00E00A58"/>
    <w:rsid w:val="00E00CB8"/>
    <w:rsid w:val="00E01653"/>
    <w:rsid w:val="00E0189F"/>
    <w:rsid w:val="00E01A46"/>
    <w:rsid w:val="00E01F46"/>
    <w:rsid w:val="00E0205C"/>
    <w:rsid w:val="00E021D1"/>
    <w:rsid w:val="00E021F3"/>
    <w:rsid w:val="00E0244C"/>
    <w:rsid w:val="00E027AA"/>
    <w:rsid w:val="00E02BD1"/>
    <w:rsid w:val="00E03535"/>
    <w:rsid w:val="00E03E7A"/>
    <w:rsid w:val="00E0417C"/>
    <w:rsid w:val="00E0469D"/>
    <w:rsid w:val="00E0472A"/>
    <w:rsid w:val="00E04851"/>
    <w:rsid w:val="00E04B53"/>
    <w:rsid w:val="00E04B8E"/>
    <w:rsid w:val="00E04CC6"/>
    <w:rsid w:val="00E051AF"/>
    <w:rsid w:val="00E05581"/>
    <w:rsid w:val="00E05A4A"/>
    <w:rsid w:val="00E05CB0"/>
    <w:rsid w:val="00E06111"/>
    <w:rsid w:val="00E067B8"/>
    <w:rsid w:val="00E06859"/>
    <w:rsid w:val="00E0697D"/>
    <w:rsid w:val="00E0763A"/>
    <w:rsid w:val="00E104A7"/>
    <w:rsid w:val="00E105CE"/>
    <w:rsid w:val="00E105D3"/>
    <w:rsid w:val="00E109D1"/>
    <w:rsid w:val="00E11165"/>
    <w:rsid w:val="00E116A3"/>
    <w:rsid w:val="00E119ED"/>
    <w:rsid w:val="00E11B9A"/>
    <w:rsid w:val="00E11C36"/>
    <w:rsid w:val="00E11EA2"/>
    <w:rsid w:val="00E12AC5"/>
    <w:rsid w:val="00E12E20"/>
    <w:rsid w:val="00E139CC"/>
    <w:rsid w:val="00E14641"/>
    <w:rsid w:val="00E149EC"/>
    <w:rsid w:val="00E14B31"/>
    <w:rsid w:val="00E153CD"/>
    <w:rsid w:val="00E15D42"/>
    <w:rsid w:val="00E169C2"/>
    <w:rsid w:val="00E17180"/>
    <w:rsid w:val="00E174B1"/>
    <w:rsid w:val="00E17A3F"/>
    <w:rsid w:val="00E17DB4"/>
    <w:rsid w:val="00E17EF0"/>
    <w:rsid w:val="00E20741"/>
    <w:rsid w:val="00E217F5"/>
    <w:rsid w:val="00E21FE0"/>
    <w:rsid w:val="00E22265"/>
    <w:rsid w:val="00E22490"/>
    <w:rsid w:val="00E227F4"/>
    <w:rsid w:val="00E229C1"/>
    <w:rsid w:val="00E22BE3"/>
    <w:rsid w:val="00E2311A"/>
    <w:rsid w:val="00E2383F"/>
    <w:rsid w:val="00E2391E"/>
    <w:rsid w:val="00E2397E"/>
    <w:rsid w:val="00E239A0"/>
    <w:rsid w:val="00E23B4C"/>
    <w:rsid w:val="00E23DEE"/>
    <w:rsid w:val="00E23E15"/>
    <w:rsid w:val="00E24282"/>
    <w:rsid w:val="00E24592"/>
    <w:rsid w:val="00E24E50"/>
    <w:rsid w:val="00E25158"/>
    <w:rsid w:val="00E2517B"/>
    <w:rsid w:val="00E2548C"/>
    <w:rsid w:val="00E25527"/>
    <w:rsid w:val="00E25835"/>
    <w:rsid w:val="00E25B96"/>
    <w:rsid w:val="00E25C5F"/>
    <w:rsid w:val="00E25E02"/>
    <w:rsid w:val="00E2640C"/>
    <w:rsid w:val="00E27574"/>
    <w:rsid w:val="00E279F6"/>
    <w:rsid w:val="00E27B31"/>
    <w:rsid w:val="00E27EBB"/>
    <w:rsid w:val="00E30AAD"/>
    <w:rsid w:val="00E30E35"/>
    <w:rsid w:val="00E31170"/>
    <w:rsid w:val="00E318C4"/>
    <w:rsid w:val="00E31C64"/>
    <w:rsid w:val="00E3208C"/>
    <w:rsid w:val="00E32521"/>
    <w:rsid w:val="00E326E1"/>
    <w:rsid w:val="00E3340E"/>
    <w:rsid w:val="00E33FD2"/>
    <w:rsid w:val="00E34283"/>
    <w:rsid w:val="00E344CB"/>
    <w:rsid w:val="00E345AE"/>
    <w:rsid w:val="00E34A40"/>
    <w:rsid w:val="00E34A98"/>
    <w:rsid w:val="00E34D12"/>
    <w:rsid w:val="00E350C9"/>
    <w:rsid w:val="00E353C3"/>
    <w:rsid w:val="00E3561F"/>
    <w:rsid w:val="00E35A34"/>
    <w:rsid w:val="00E360F1"/>
    <w:rsid w:val="00E367CC"/>
    <w:rsid w:val="00E3694E"/>
    <w:rsid w:val="00E36C41"/>
    <w:rsid w:val="00E36E95"/>
    <w:rsid w:val="00E3712B"/>
    <w:rsid w:val="00E37260"/>
    <w:rsid w:val="00E37875"/>
    <w:rsid w:val="00E37AED"/>
    <w:rsid w:val="00E37C6B"/>
    <w:rsid w:val="00E37DE5"/>
    <w:rsid w:val="00E37F07"/>
    <w:rsid w:val="00E40011"/>
    <w:rsid w:val="00E401BE"/>
    <w:rsid w:val="00E40429"/>
    <w:rsid w:val="00E406E8"/>
    <w:rsid w:val="00E406F4"/>
    <w:rsid w:val="00E40960"/>
    <w:rsid w:val="00E40B3B"/>
    <w:rsid w:val="00E41288"/>
    <w:rsid w:val="00E4143E"/>
    <w:rsid w:val="00E414D5"/>
    <w:rsid w:val="00E4195C"/>
    <w:rsid w:val="00E41988"/>
    <w:rsid w:val="00E41AAE"/>
    <w:rsid w:val="00E42207"/>
    <w:rsid w:val="00E4230A"/>
    <w:rsid w:val="00E423A0"/>
    <w:rsid w:val="00E423FE"/>
    <w:rsid w:val="00E42B9B"/>
    <w:rsid w:val="00E433CF"/>
    <w:rsid w:val="00E438C7"/>
    <w:rsid w:val="00E43F28"/>
    <w:rsid w:val="00E43F85"/>
    <w:rsid w:val="00E44326"/>
    <w:rsid w:val="00E44334"/>
    <w:rsid w:val="00E445A0"/>
    <w:rsid w:val="00E45416"/>
    <w:rsid w:val="00E45BE0"/>
    <w:rsid w:val="00E45CCB"/>
    <w:rsid w:val="00E466C8"/>
    <w:rsid w:val="00E46FBE"/>
    <w:rsid w:val="00E4786A"/>
    <w:rsid w:val="00E47A94"/>
    <w:rsid w:val="00E47FE4"/>
    <w:rsid w:val="00E50026"/>
    <w:rsid w:val="00E50591"/>
    <w:rsid w:val="00E50C36"/>
    <w:rsid w:val="00E50F7B"/>
    <w:rsid w:val="00E5107B"/>
    <w:rsid w:val="00E51228"/>
    <w:rsid w:val="00E51C80"/>
    <w:rsid w:val="00E527C0"/>
    <w:rsid w:val="00E52CD5"/>
    <w:rsid w:val="00E538E6"/>
    <w:rsid w:val="00E53F8B"/>
    <w:rsid w:val="00E53FFC"/>
    <w:rsid w:val="00E540EB"/>
    <w:rsid w:val="00E55265"/>
    <w:rsid w:val="00E55916"/>
    <w:rsid w:val="00E55DD8"/>
    <w:rsid w:val="00E560B3"/>
    <w:rsid w:val="00E566C6"/>
    <w:rsid w:val="00E569DA"/>
    <w:rsid w:val="00E56CA0"/>
    <w:rsid w:val="00E56E85"/>
    <w:rsid w:val="00E5721D"/>
    <w:rsid w:val="00E57379"/>
    <w:rsid w:val="00E577FB"/>
    <w:rsid w:val="00E57B55"/>
    <w:rsid w:val="00E60599"/>
    <w:rsid w:val="00E61741"/>
    <w:rsid w:val="00E61AF5"/>
    <w:rsid w:val="00E61BD1"/>
    <w:rsid w:val="00E621AF"/>
    <w:rsid w:val="00E62573"/>
    <w:rsid w:val="00E6271B"/>
    <w:rsid w:val="00E62DB3"/>
    <w:rsid w:val="00E62F8A"/>
    <w:rsid w:val="00E62FAE"/>
    <w:rsid w:val="00E63C4F"/>
    <w:rsid w:val="00E63E2B"/>
    <w:rsid w:val="00E6444B"/>
    <w:rsid w:val="00E649BA"/>
    <w:rsid w:val="00E64BB7"/>
    <w:rsid w:val="00E64DB0"/>
    <w:rsid w:val="00E64F57"/>
    <w:rsid w:val="00E650FB"/>
    <w:rsid w:val="00E6513A"/>
    <w:rsid w:val="00E6580F"/>
    <w:rsid w:val="00E65A2D"/>
    <w:rsid w:val="00E65C65"/>
    <w:rsid w:val="00E66150"/>
    <w:rsid w:val="00E66731"/>
    <w:rsid w:val="00E667D7"/>
    <w:rsid w:val="00E66E13"/>
    <w:rsid w:val="00E674C5"/>
    <w:rsid w:val="00E67C89"/>
    <w:rsid w:val="00E7003D"/>
    <w:rsid w:val="00E700F1"/>
    <w:rsid w:val="00E705FA"/>
    <w:rsid w:val="00E70F3A"/>
    <w:rsid w:val="00E71236"/>
    <w:rsid w:val="00E719E1"/>
    <w:rsid w:val="00E7202B"/>
    <w:rsid w:val="00E722A6"/>
    <w:rsid w:val="00E723F2"/>
    <w:rsid w:val="00E725ED"/>
    <w:rsid w:val="00E73049"/>
    <w:rsid w:val="00E733D0"/>
    <w:rsid w:val="00E7367B"/>
    <w:rsid w:val="00E738A6"/>
    <w:rsid w:val="00E73D9B"/>
    <w:rsid w:val="00E7464F"/>
    <w:rsid w:val="00E7472A"/>
    <w:rsid w:val="00E74A33"/>
    <w:rsid w:val="00E74F04"/>
    <w:rsid w:val="00E75006"/>
    <w:rsid w:val="00E751DA"/>
    <w:rsid w:val="00E754C9"/>
    <w:rsid w:val="00E763C6"/>
    <w:rsid w:val="00E76CC7"/>
    <w:rsid w:val="00E76EF6"/>
    <w:rsid w:val="00E7706D"/>
    <w:rsid w:val="00E77144"/>
    <w:rsid w:val="00E7725D"/>
    <w:rsid w:val="00E77611"/>
    <w:rsid w:val="00E77C25"/>
    <w:rsid w:val="00E800BF"/>
    <w:rsid w:val="00E80F45"/>
    <w:rsid w:val="00E81131"/>
    <w:rsid w:val="00E813E8"/>
    <w:rsid w:val="00E8190D"/>
    <w:rsid w:val="00E82575"/>
    <w:rsid w:val="00E82DA7"/>
    <w:rsid w:val="00E83881"/>
    <w:rsid w:val="00E840E0"/>
    <w:rsid w:val="00E84306"/>
    <w:rsid w:val="00E84550"/>
    <w:rsid w:val="00E8470C"/>
    <w:rsid w:val="00E84958"/>
    <w:rsid w:val="00E84A40"/>
    <w:rsid w:val="00E84AC2"/>
    <w:rsid w:val="00E84FDF"/>
    <w:rsid w:val="00E85040"/>
    <w:rsid w:val="00E8547A"/>
    <w:rsid w:val="00E86263"/>
    <w:rsid w:val="00E863C4"/>
    <w:rsid w:val="00E864E4"/>
    <w:rsid w:val="00E8659B"/>
    <w:rsid w:val="00E86B10"/>
    <w:rsid w:val="00E86EF7"/>
    <w:rsid w:val="00E871F4"/>
    <w:rsid w:val="00E874C5"/>
    <w:rsid w:val="00E87B87"/>
    <w:rsid w:val="00E90391"/>
    <w:rsid w:val="00E90513"/>
    <w:rsid w:val="00E90E9A"/>
    <w:rsid w:val="00E91983"/>
    <w:rsid w:val="00E92675"/>
    <w:rsid w:val="00E92F1C"/>
    <w:rsid w:val="00E92F53"/>
    <w:rsid w:val="00E93167"/>
    <w:rsid w:val="00E93180"/>
    <w:rsid w:val="00E9359F"/>
    <w:rsid w:val="00E95981"/>
    <w:rsid w:val="00E959DF"/>
    <w:rsid w:val="00E95C04"/>
    <w:rsid w:val="00E95FDA"/>
    <w:rsid w:val="00E9629A"/>
    <w:rsid w:val="00E962AA"/>
    <w:rsid w:val="00E965DB"/>
    <w:rsid w:val="00E9766A"/>
    <w:rsid w:val="00E9772E"/>
    <w:rsid w:val="00E97D43"/>
    <w:rsid w:val="00E97DA1"/>
    <w:rsid w:val="00EA0A6C"/>
    <w:rsid w:val="00EA0DE9"/>
    <w:rsid w:val="00EA115E"/>
    <w:rsid w:val="00EA1489"/>
    <w:rsid w:val="00EA1FCA"/>
    <w:rsid w:val="00EA2106"/>
    <w:rsid w:val="00EA2518"/>
    <w:rsid w:val="00EA2B1E"/>
    <w:rsid w:val="00EA2C7F"/>
    <w:rsid w:val="00EA2CA2"/>
    <w:rsid w:val="00EA3548"/>
    <w:rsid w:val="00EA367F"/>
    <w:rsid w:val="00EA3AB2"/>
    <w:rsid w:val="00EA3ADE"/>
    <w:rsid w:val="00EA45FF"/>
    <w:rsid w:val="00EA464A"/>
    <w:rsid w:val="00EA4FDC"/>
    <w:rsid w:val="00EA516E"/>
    <w:rsid w:val="00EA5D6C"/>
    <w:rsid w:val="00EA606E"/>
    <w:rsid w:val="00EA643F"/>
    <w:rsid w:val="00EA6593"/>
    <w:rsid w:val="00EA6E5B"/>
    <w:rsid w:val="00EA718F"/>
    <w:rsid w:val="00EA7252"/>
    <w:rsid w:val="00EA7EE7"/>
    <w:rsid w:val="00EB0426"/>
    <w:rsid w:val="00EB0626"/>
    <w:rsid w:val="00EB0A46"/>
    <w:rsid w:val="00EB0BCE"/>
    <w:rsid w:val="00EB0C9D"/>
    <w:rsid w:val="00EB1C12"/>
    <w:rsid w:val="00EB1D36"/>
    <w:rsid w:val="00EB1FDF"/>
    <w:rsid w:val="00EB3425"/>
    <w:rsid w:val="00EB35FC"/>
    <w:rsid w:val="00EB389B"/>
    <w:rsid w:val="00EB389F"/>
    <w:rsid w:val="00EB435F"/>
    <w:rsid w:val="00EB4F3B"/>
    <w:rsid w:val="00EB51CF"/>
    <w:rsid w:val="00EB5568"/>
    <w:rsid w:val="00EB55D8"/>
    <w:rsid w:val="00EB5DA2"/>
    <w:rsid w:val="00EB633B"/>
    <w:rsid w:val="00EB6525"/>
    <w:rsid w:val="00EB6A77"/>
    <w:rsid w:val="00EB77FF"/>
    <w:rsid w:val="00EB786D"/>
    <w:rsid w:val="00EB7CF0"/>
    <w:rsid w:val="00EC086F"/>
    <w:rsid w:val="00EC0E18"/>
    <w:rsid w:val="00EC15FF"/>
    <w:rsid w:val="00EC16EA"/>
    <w:rsid w:val="00EC1807"/>
    <w:rsid w:val="00EC18AE"/>
    <w:rsid w:val="00EC19F3"/>
    <w:rsid w:val="00EC1BE3"/>
    <w:rsid w:val="00EC1EFC"/>
    <w:rsid w:val="00EC2B4C"/>
    <w:rsid w:val="00EC2C50"/>
    <w:rsid w:val="00EC2EF4"/>
    <w:rsid w:val="00EC35D9"/>
    <w:rsid w:val="00EC3645"/>
    <w:rsid w:val="00EC3E8E"/>
    <w:rsid w:val="00EC45FD"/>
    <w:rsid w:val="00EC579A"/>
    <w:rsid w:val="00EC5900"/>
    <w:rsid w:val="00EC5F6F"/>
    <w:rsid w:val="00EC6A1C"/>
    <w:rsid w:val="00EC6CA5"/>
    <w:rsid w:val="00EC6D95"/>
    <w:rsid w:val="00EC6E72"/>
    <w:rsid w:val="00EC70E8"/>
    <w:rsid w:val="00EC770B"/>
    <w:rsid w:val="00EC7A6F"/>
    <w:rsid w:val="00EC7B6B"/>
    <w:rsid w:val="00ED0111"/>
    <w:rsid w:val="00ED0256"/>
    <w:rsid w:val="00ED0523"/>
    <w:rsid w:val="00ED0B4A"/>
    <w:rsid w:val="00ED1271"/>
    <w:rsid w:val="00ED1A09"/>
    <w:rsid w:val="00ED1E03"/>
    <w:rsid w:val="00ED20B9"/>
    <w:rsid w:val="00ED2A33"/>
    <w:rsid w:val="00ED4D34"/>
    <w:rsid w:val="00ED5A6B"/>
    <w:rsid w:val="00ED5C35"/>
    <w:rsid w:val="00ED5E87"/>
    <w:rsid w:val="00ED625F"/>
    <w:rsid w:val="00ED67E7"/>
    <w:rsid w:val="00ED68FE"/>
    <w:rsid w:val="00ED6E2C"/>
    <w:rsid w:val="00ED701F"/>
    <w:rsid w:val="00ED7900"/>
    <w:rsid w:val="00ED7B6B"/>
    <w:rsid w:val="00ED7FF8"/>
    <w:rsid w:val="00EE0D04"/>
    <w:rsid w:val="00EE0E70"/>
    <w:rsid w:val="00EE1270"/>
    <w:rsid w:val="00EE1BB0"/>
    <w:rsid w:val="00EE2613"/>
    <w:rsid w:val="00EE276A"/>
    <w:rsid w:val="00EE28AD"/>
    <w:rsid w:val="00EE2BA5"/>
    <w:rsid w:val="00EE2CF4"/>
    <w:rsid w:val="00EE2DAA"/>
    <w:rsid w:val="00EE3118"/>
    <w:rsid w:val="00EE3145"/>
    <w:rsid w:val="00EE32B0"/>
    <w:rsid w:val="00EE32F3"/>
    <w:rsid w:val="00EE33DB"/>
    <w:rsid w:val="00EE44CD"/>
    <w:rsid w:val="00EE507C"/>
    <w:rsid w:val="00EE538C"/>
    <w:rsid w:val="00EE5E8C"/>
    <w:rsid w:val="00EE5FA4"/>
    <w:rsid w:val="00EE646B"/>
    <w:rsid w:val="00EE6C4F"/>
    <w:rsid w:val="00EE6EED"/>
    <w:rsid w:val="00EE7210"/>
    <w:rsid w:val="00EE76D0"/>
    <w:rsid w:val="00EE7C02"/>
    <w:rsid w:val="00EE7C30"/>
    <w:rsid w:val="00EF0099"/>
    <w:rsid w:val="00EF0430"/>
    <w:rsid w:val="00EF0B83"/>
    <w:rsid w:val="00EF0E5D"/>
    <w:rsid w:val="00EF1051"/>
    <w:rsid w:val="00EF1FC8"/>
    <w:rsid w:val="00EF223D"/>
    <w:rsid w:val="00EF259C"/>
    <w:rsid w:val="00EF2922"/>
    <w:rsid w:val="00EF2F9A"/>
    <w:rsid w:val="00EF3031"/>
    <w:rsid w:val="00EF33A5"/>
    <w:rsid w:val="00EF3A39"/>
    <w:rsid w:val="00EF4427"/>
    <w:rsid w:val="00EF44EC"/>
    <w:rsid w:val="00EF4D34"/>
    <w:rsid w:val="00EF5292"/>
    <w:rsid w:val="00EF548C"/>
    <w:rsid w:val="00EF5A72"/>
    <w:rsid w:val="00EF5CF8"/>
    <w:rsid w:val="00EF5EBD"/>
    <w:rsid w:val="00EF6357"/>
    <w:rsid w:val="00EF670A"/>
    <w:rsid w:val="00EF7424"/>
    <w:rsid w:val="00EF7515"/>
    <w:rsid w:val="00EF7A16"/>
    <w:rsid w:val="00F00536"/>
    <w:rsid w:val="00F00C93"/>
    <w:rsid w:val="00F00D01"/>
    <w:rsid w:val="00F0162F"/>
    <w:rsid w:val="00F01661"/>
    <w:rsid w:val="00F01BB8"/>
    <w:rsid w:val="00F01D06"/>
    <w:rsid w:val="00F01F21"/>
    <w:rsid w:val="00F026CF"/>
    <w:rsid w:val="00F02925"/>
    <w:rsid w:val="00F029AD"/>
    <w:rsid w:val="00F02A59"/>
    <w:rsid w:val="00F02BE4"/>
    <w:rsid w:val="00F02C71"/>
    <w:rsid w:val="00F031ED"/>
    <w:rsid w:val="00F033B1"/>
    <w:rsid w:val="00F0368A"/>
    <w:rsid w:val="00F047AE"/>
    <w:rsid w:val="00F04A68"/>
    <w:rsid w:val="00F052C9"/>
    <w:rsid w:val="00F05359"/>
    <w:rsid w:val="00F0554B"/>
    <w:rsid w:val="00F06135"/>
    <w:rsid w:val="00F0630F"/>
    <w:rsid w:val="00F06622"/>
    <w:rsid w:val="00F06637"/>
    <w:rsid w:val="00F06F70"/>
    <w:rsid w:val="00F071F7"/>
    <w:rsid w:val="00F07231"/>
    <w:rsid w:val="00F0758E"/>
    <w:rsid w:val="00F0767A"/>
    <w:rsid w:val="00F076CB"/>
    <w:rsid w:val="00F078A6"/>
    <w:rsid w:val="00F07972"/>
    <w:rsid w:val="00F07FBB"/>
    <w:rsid w:val="00F100E1"/>
    <w:rsid w:val="00F1064E"/>
    <w:rsid w:val="00F10A98"/>
    <w:rsid w:val="00F1110D"/>
    <w:rsid w:val="00F11194"/>
    <w:rsid w:val="00F115AC"/>
    <w:rsid w:val="00F116F6"/>
    <w:rsid w:val="00F118B9"/>
    <w:rsid w:val="00F11A1A"/>
    <w:rsid w:val="00F11B50"/>
    <w:rsid w:val="00F1238D"/>
    <w:rsid w:val="00F12591"/>
    <w:rsid w:val="00F127FD"/>
    <w:rsid w:val="00F12C9C"/>
    <w:rsid w:val="00F12FCC"/>
    <w:rsid w:val="00F13355"/>
    <w:rsid w:val="00F135E1"/>
    <w:rsid w:val="00F136FA"/>
    <w:rsid w:val="00F13CDF"/>
    <w:rsid w:val="00F13FCF"/>
    <w:rsid w:val="00F14857"/>
    <w:rsid w:val="00F15E5C"/>
    <w:rsid w:val="00F15FCC"/>
    <w:rsid w:val="00F1623A"/>
    <w:rsid w:val="00F16308"/>
    <w:rsid w:val="00F16B6F"/>
    <w:rsid w:val="00F16DC6"/>
    <w:rsid w:val="00F1721B"/>
    <w:rsid w:val="00F17501"/>
    <w:rsid w:val="00F176B9"/>
    <w:rsid w:val="00F177E7"/>
    <w:rsid w:val="00F178E3"/>
    <w:rsid w:val="00F17D60"/>
    <w:rsid w:val="00F20723"/>
    <w:rsid w:val="00F20902"/>
    <w:rsid w:val="00F20C26"/>
    <w:rsid w:val="00F2123A"/>
    <w:rsid w:val="00F2124E"/>
    <w:rsid w:val="00F224FE"/>
    <w:rsid w:val="00F22653"/>
    <w:rsid w:val="00F22807"/>
    <w:rsid w:val="00F230F6"/>
    <w:rsid w:val="00F23845"/>
    <w:rsid w:val="00F23CD1"/>
    <w:rsid w:val="00F24654"/>
    <w:rsid w:val="00F24AE4"/>
    <w:rsid w:val="00F255FD"/>
    <w:rsid w:val="00F2586A"/>
    <w:rsid w:val="00F25A43"/>
    <w:rsid w:val="00F25DE0"/>
    <w:rsid w:val="00F25E18"/>
    <w:rsid w:val="00F26A60"/>
    <w:rsid w:val="00F26B6B"/>
    <w:rsid w:val="00F26D96"/>
    <w:rsid w:val="00F276F5"/>
    <w:rsid w:val="00F278C0"/>
    <w:rsid w:val="00F30056"/>
    <w:rsid w:val="00F30595"/>
    <w:rsid w:val="00F305AB"/>
    <w:rsid w:val="00F306BD"/>
    <w:rsid w:val="00F306C8"/>
    <w:rsid w:val="00F30947"/>
    <w:rsid w:val="00F30A0D"/>
    <w:rsid w:val="00F30A69"/>
    <w:rsid w:val="00F30B6F"/>
    <w:rsid w:val="00F314C6"/>
    <w:rsid w:val="00F3167A"/>
    <w:rsid w:val="00F319FC"/>
    <w:rsid w:val="00F31B6F"/>
    <w:rsid w:val="00F320C5"/>
    <w:rsid w:val="00F3229D"/>
    <w:rsid w:val="00F3271E"/>
    <w:rsid w:val="00F32912"/>
    <w:rsid w:val="00F32950"/>
    <w:rsid w:val="00F32BED"/>
    <w:rsid w:val="00F3374A"/>
    <w:rsid w:val="00F33C1D"/>
    <w:rsid w:val="00F34038"/>
    <w:rsid w:val="00F341B9"/>
    <w:rsid w:val="00F344B1"/>
    <w:rsid w:val="00F34D70"/>
    <w:rsid w:val="00F34DB5"/>
    <w:rsid w:val="00F354A5"/>
    <w:rsid w:val="00F35E8F"/>
    <w:rsid w:val="00F369A1"/>
    <w:rsid w:val="00F373D4"/>
    <w:rsid w:val="00F37F11"/>
    <w:rsid w:val="00F37F12"/>
    <w:rsid w:val="00F401B0"/>
    <w:rsid w:val="00F40D15"/>
    <w:rsid w:val="00F412FC"/>
    <w:rsid w:val="00F41AF5"/>
    <w:rsid w:val="00F41D0E"/>
    <w:rsid w:val="00F4288E"/>
    <w:rsid w:val="00F428BC"/>
    <w:rsid w:val="00F42B3A"/>
    <w:rsid w:val="00F42BD2"/>
    <w:rsid w:val="00F42CA2"/>
    <w:rsid w:val="00F42F6F"/>
    <w:rsid w:val="00F42FDC"/>
    <w:rsid w:val="00F430CD"/>
    <w:rsid w:val="00F4311D"/>
    <w:rsid w:val="00F43165"/>
    <w:rsid w:val="00F432B6"/>
    <w:rsid w:val="00F43414"/>
    <w:rsid w:val="00F43583"/>
    <w:rsid w:val="00F43F36"/>
    <w:rsid w:val="00F44170"/>
    <w:rsid w:val="00F4418D"/>
    <w:rsid w:val="00F44348"/>
    <w:rsid w:val="00F4470E"/>
    <w:rsid w:val="00F44A37"/>
    <w:rsid w:val="00F44CE6"/>
    <w:rsid w:val="00F44E7E"/>
    <w:rsid w:val="00F44F3B"/>
    <w:rsid w:val="00F451D8"/>
    <w:rsid w:val="00F453E2"/>
    <w:rsid w:val="00F46445"/>
    <w:rsid w:val="00F46DAD"/>
    <w:rsid w:val="00F470E8"/>
    <w:rsid w:val="00F472BE"/>
    <w:rsid w:val="00F474DC"/>
    <w:rsid w:val="00F476BB"/>
    <w:rsid w:val="00F47B27"/>
    <w:rsid w:val="00F503A1"/>
    <w:rsid w:val="00F50F0B"/>
    <w:rsid w:val="00F51538"/>
    <w:rsid w:val="00F51DEE"/>
    <w:rsid w:val="00F523FD"/>
    <w:rsid w:val="00F524CC"/>
    <w:rsid w:val="00F52DC4"/>
    <w:rsid w:val="00F533BB"/>
    <w:rsid w:val="00F53518"/>
    <w:rsid w:val="00F53840"/>
    <w:rsid w:val="00F53F24"/>
    <w:rsid w:val="00F5420F"/>
    <w:rsid w:val="00F5452B"/>
    <w:rsid w:val="00F545C4"/>
    <w:rsid w:val="00F549D4"/>
    <w:rsid w:val="00F54B3B"/>
    <w:rsid w:val="00F55537"/>
    <w:rsid w:val="00F55601"/>
    <w:rsid w:val="00F557DA"/>
    <w:rsid w:val="00F5588C"/>
    <w:rsid w:val="00F55C5E"/>
    <w:rsid w:val="00F5610D"/>
    <w:rsid w:val="00F5626D"/>
    <w:rsid w:val="00F56564"/>
    <w:rsid w:val="00F5699C"/>
    <w:rsid w:val="00F573D9"/>
    <w:rsid w:val="00F57569"/>
    <w:rsid w:val="00F57B2F"/>
    <w:rsid w:val="00F60136"/>
    <w:rsid w:val="00F60683"/>
    <w:rsid w:val="00F6123B"/>
    <w:rsid w:val="00F6389C"/>
    <w:rsid w:val="00F63D00"/>
    <w:rsid w:val="00F64295"/>
    <w:rsid w:val="00F64775"/>
    <w:rsid w:val="00F648CD"/>
    <w:rsid w:val="00F65A3D"/>
    <w:rsid w:val="00F65B29"/>
    <w:rsid w:val="00F65B41"/>
    <w:rsid w:val="00F65B67"/>
    <w:rsid w:val="00F65CE1"/>
    <w:rsid w:val="00F65D6C"/>
    <w:rsid w:val="00F65DD2"/>
    <w:rsid w:val="00F66027"/>
    <w:rsid w:val="00F66258"/>
    <w:rsid w:val="00F66728"/>
    <w:rsid w:val="00F669DE"/>
    <w:rsid w:val="00F66FDE"/>
    <w:rsid w:val="00F67568"/>
    <w:rsid w:val="00F67FA0"/>
    <w:rsid w:val="00F70072"/>
    <w:rsid w:val="00F708F2"/>
    <w:rsid w:val="00F70D10"/>
    <w:rsid w:val="00F70D2E"/>
    <w:rsid w:val="00F71124"/>
    <w:rsid w:val="00F71562"/>
    <w:rsid w:val="00F71AA8"/>
    <w:rsid w:val="00F71EBA"/>
    <w:rsid w:val="00F730F7"/>
    <w:rsid w:val="00F732F0"/>
    <w:rsid w:val="00F7337C"/>
    <w:rsid w:val="00F736D2"/>
    <w:rsid w:val="00F73EE1"/>
    <w:rsid w:val="00F74548"/>
    <w:rsid w:val="00F749FA"/>
    <w:rsid w:val="00F74B1A"/>
    <w:rsid w:val="00F74BD6"/>
    <w:rsid w:val="00F74E31"/>
    <w:rsid w:val="00F74F1B"/>
    <w:rsid w:val="00F74FED"/>
    <w:rsid w:val="00F751F2"/>
    <w:rsid w:val="00F753E4"/>
    <w:rsid w:val="00F75A74"/>
    <w:rsid w:val="00F75BDB"/>
    <w:rsid w:val="00F75EC4"/>
    <w:rsid w:val="00F762FF"/>
    <w:rsid w:val="00F76589"/>
    <w:rsid w:val="00F767BC"/>
    <w:rsid w:val="00F7721D"/>
    <w:rsid w:val="00F77251"/>
    <w:rsid w:val="00F77455"/>
    <w:rsid w:val="00F774E8"/>
    <w:rsid w:val="00F77511"/>
    <w:rsid w:val="00F776D6"/>
    <w:rsid w:val="00F77C75"/>
    <w:rsid w:val="00F802AB"/>
    <w:rsid w:val="00F8063A"/>
    <w:rsid w:val="00F80B42"/>
    <w:rsid w:val="00F80C6E"/>
    <w:rsid w:val="00F80E58"/>
    <w:rsid w:val="00F81053"/>
    <w:rsid w:val="00F815E4"/>
    <w:rsid w:val="00F823E7"/>
    <w:rsid w:val="00F8290D"/>
    <w:rsid w:val="00F82A6E"/>
    <w:rsid w:val="00F82FB1"/>
    <w:rsid w:val="00F82FD3"/>
    <w:rsid w:val="00F837B8"/>
    <w:rsid w:val="00F838DB"/>
    <w:rsid w:val="00F842B1"/>
    <w:rsid w:val="00F8439C"/>
    <w:rsid w:val="00F84A00"/>
    <w:rsid w:val="00F84A49"/>
    <w:rsid w:val="00F84A9C"/>
    <w:rsid w:val="00F84BDE"/>
    <w:rsid w:val="00F84D24"/>
    <w:rsid w:val="00F86BE3"/>
    <w:rsid w:val="00F871EA"/>
    <w:rsid w:val="00F8740A"/>
    <w:rsid w:val="00F87B37"/>
    <w:rsid w:val="00F87EBE"/>
    <w:rsid w:val="00F90CD1"/>
    <w:rsid w:val="00F91BC0"/>
    <w:rsid w:val="00F92258"/>
    <w:rsid w:val="00F92419"/>
    <w:rsid w:val="00F924C9"/>
    <w:rsid w:val="00F92931"/>
    <w:rsid w:val="00F930D4"/>
    <w:rsid w:val="00F93C4C"/>
    <w:rsid w:val="00F93DBF"/>
    <w:rsid w:val="00F93FE1"/>
    <w:rsid w:val="00F9417B"/>
    <w:rsid w:val="00F94945"/>
    <w:rsid w:val="00F95249"/>
    <w:rsid w:val="00F95392"/>
    <w:rsid w:val="00F9556D"/>
    <w:rsid w:val="00F95DC1"/>
    <w:rsid w:val="00F9639E"/>
    <w:rsid w:val="00F969D5"/>
    <w:rsid w:val="00F96A2B"/>
    <w:rsid w:val="00F97B3B"/>
    <w:rsid w:val="00F97E7B"/>
    <w:rsid w:val="00F97F73"/>
    <w:rsid w:val="00FA01BF"/>
    <w:rsid w:val="00FA02E3"/>
    <w:rsid w:val="00FA05A4"/>
    <w:rsid w:val="00FA0627"/>
    <w:rsid w:val="00FA10F5"/>
    <w:rsid w:val="00FA1DD6"/>
    <w:rsid w:val="00FA1F60"/>
    <w:rsid w:val="00FA2EA8"/>
    <w:rsid w:val="00FA3412"/>
    <w:rsid w:val="00FA38FA"/>
    <w:rsid w:val="00FA47A3"/>
    <w:rsid w:val="00FA4812"/>
    <w:rsid w:val="00FA4CE4"/>
    <w:rsid w:val="00FA4E0D"/>
    <w:rsid w:val="00FA54F4"/>
    <w:rsid w:val="00FA57FE"/>
    <w:rsid w:val="00FA59D0"/>
    <w:rsid w:val="00FA5A9D"/>
    <w:rsid w:val="00FA5D9A"/>
    <w:rsid w:val="00FA6423"/>
    <w:rsid w:val="00FA68BC"/>
    <w:rsid w:val="00FA6B56"/>
    <w:rsid w:val="00FA6C2A"/>
    <w:rsid w:val="00FA6D29"/>
    <w:rsid w:val="00FA7014"/>
    <w:rsid w:val="00FA71A4"/>
    <w:rsid w:val="00FA72A6"/>
    <w:rsid w:val="00FA76AF"/>
    <w:rsid w:val="00FB03DB"/>
    <w:rsid w:val="00FB068C"/>
    <w:rsid w:val="00FB0DFB"/>
    <w:rsid w:val="00FB0E1D"/>
    <w:rsid w:val="00FB0E4B"/>
    <w:rsid w:val="00FB0FAC"/>
    <w:rsid w:val="00FB141F"/>
    <w:rsid w:val="00FB1438"/>
    <w:rsid w:val="00FB17DC"/>
    <w:rsid w:val="00FB1BCD"/>
    <w:rsid w:val="00FB1C42"/>
    <w:rsid w:val="00FB1DC3"/>
    <w:rsid w:val="00FB23FF"/>
    <w:rsid w:val="00FB2530"/>
    <w:rsid w:val="00FB2A71"/>
    <w:rsid w:val="00FB2DB1"/>
    <w:rsid w:val="00FB334A"/>
    <w:rsid w:val="00FB3BD5"/>
    <w:rsid w:val="00FB3D8E"/>
    <w:rsid w:val="00FB3DA6"/>
    <w:rsid w:val="00FB4D00"/>
    <w:rsid w:val="00FB4E56"/>
    <w:rsid w:val="00FB559B"/>
    <w:rsid w:val="00FB5BFF"/>
    <w:rsid w:val="00FB5CA7"/>
    <w:rsid w:val="00FB5E82"/>
    <w:rsid w:val="00FB5FF2"/>
    <w:rsid w:val="00FB6614"/>
    <w:rsid w:val="00FB6868"/>
    <w:rsid w:val="00FB6992"/>
    <w:rsid w:val="00FB7770"/>
    <w:rsid w:val="00FC04A3"/>
    <w:rsid w:val="00FC067C"/>
    <w:rsid w:val="00FC06C4"/>
    <w:rsid w:val="00FC083E"/>
    <w:rsid w:val="00FC0886"/>
    <w:rsid w:val="00FC0A25"/>
    <w:rsid w:val="00FC0F5C"/>
    <w:rsid w:val="00FC1086"/>
    <w:rsid w:val="00FC10DB"/>
    <w:rsid w:val="00FC1636"/>
    <w:rsid w:val="00FC1FD8"/>
    <w:rsid w:val="00FC2029"/>
    <w:rsid w:val="00FC2B23"/>
    <w:rsid w:val="00FC3025"/>
    <w:rsid w:val="00FC3324"/>
    <w:rsid w:val="00FC3572"/>
    <w:rsid w:val="00FC357A"/>
    <w:rsid w:val="00FC37B8"/>
    <w:rsid w:val="00FC3E9D"/>
    <w:rsid w:val="00FC4526"/>
    <w:rsid w:val="00FC4E5F"/>
    <w:rsid w:val="00FC59C9"/>
    <w:rsid w:val="00FC5F4B"/>
    <w:rsid w:val="00FC5F6C"/>
    <w:rsid w:val="00FC60A7"/>
    <w:rsid w:val="00FC6323"/>
    <w:rsid w:val="00FC6C68"/>
    <w:rsid w:val="00FC6C6A"/>
    <w:rsid w:val="00FC6F41"/>
    <w:rsid w:val="00FC75B2"/>
    <w:rsid w:val="00FC7623"/>
    <w:rsid w:val="00FD05E0"/>
    <w:rsid w:val="00FD0A51"/>
    <w:rsid w:val="00FD0B72"/>
    <w:rsid w:val="00FD12D8"/>
    <w:rsid w:val="00FD1304"/>
    <w:rsid w:val="00FD136A"/>
    <w:rsid w:val="00FD1E1B"/>
    <w:rsid w:val="00FD22AB"/>
    <w:rsid w:val="00FD2E95"/>
    <w:rsid w:val="00FD362D"/>
    <w:rsid w:val="00FD4116"/>
    <w:rsid w:val="00FD446F"/>
    <w:rsid w:val="00FD4582"/>
    <w:rsid w:val="00FD468F"/>
    <w:rsid w:val="00FD4D1C"/>
    <w:rsid w:val="00FD52F5"/>
    <w:rsid w:val="00FD59C5"/>
    <w:rsid w:val="00FD5C8B"/>
    <w:rsid w:val="00FD5DBD"/>
    <w:rsid w:val="00FD5F93"/>
    <w:rsid w:val="00FD6062"/>
    <w:rsid w:val="00FD62F8"/>
    <w:rsid w:val="00FD67A8"/>
    <w:rsid w:val="00FD688C"/>
    <w:rsid w:val="00FD6C51"/>
    <w:rsid w:val="00FD74A3"/>
    <w:rsid w:val="00FD7648"/>
    <w:rsid w:val="00FD78EF"/>
    <w:rsid w:val="00FD7BCB"/>
    <w:rsid w:val="00FD7D21"/>
    <w:rsid w:val="00FD7DDD"/>
    <w:rsid w:val="00FD7EC3"/>
    <w:rsid w:val="00FE03F4"/>
    <w:rsid w:val="00FE0649"/>
    <w:rsid w:val="00FE10F3"/>
    <w:rsid w:val="00FE12C1"/>
    <w:rsid w:val="00FE146F"/>
    <w:rsid w:val="00FE2349"/>
    <w:rsid w:val="00FE275D"/>
    <w:rsid w:val="00FE303A"/>
    <w:rsid w:val="00FE33E0"/>
    <w:rsid w:val="00FE34E8"/>
    <w:rsid w:val="00FE353B"/>
    <w:rsid w:val="00FE3758"/>
    <w:rsid w:val="00FE38F8"/>
    <w:rsid w:val="00FE39C3"/>
    <w:rsid w:val="00FE3B26"/>
    <w:rsid w:val="00FE3CB1"/>
    <w:rsid w:val="00FE4590"/>
    <w:rsid w:val="00FE46AB"/>
    <w:rsid w:val="00FE489A"/>
    <w:rsid w:val="00FE48DE"/>
    <w:rsid w:val="00FE4A2E"/>
    <w:rsid w:val="00FE5448"/>
    <w:rsid w:val="00FE5818"/>
    <w:rsid w:val="00FE5B00"/>
    <w:rsid w:val="00FE651B"/>
    <w:rsid w:val="00FE6697"/>
    <w:rsid w:val="00FE67ED"/>
    <w:rsid w:val="00FE7255"/>
    <w:rsid w:val="00FE7BDA"/>
    <w:rsid w:val="00FE7D09"/>
    <w:rsid w:val="00FF0650"/>
    <w:rsid w:val="00FF0EFA"/>
    <w:rsid w:val="00FF0F2A"/>
    <w:rsid w:val="00FF100F"/>
    <w:rsid w:val="00FF1139"/>
    <w:rsid w:val="00FF1344"/>
    <w:rsid w:val="00FF18F6"/>
    <w:rsid w:val="00FF1982"/>
    <w:rsid w:val="00FF19F6"/>
    <w:rsid w:val="00FF1FF0"/>
    <w:rsid w:val="00FF20A6"/>
    <w:rsid w:val="00FF2332"/>
    <w:rsid w:val="00FF245C"/>
    <w:rsid w:val="00FF29B3"/>
    <w:rsid w:val="00FF2A92"/>
    <w:rsid w:val="00FF2C77"/>
    <w:rsid w:val="00FF2F68"/>
    <w:rsid w:val="00FF30AF"/>
    <w:rsid w:val="00FF388C"/>
    <w:rsid w:val="00FF3CE5"/>
    <w:rsid w:val="00FF4548"/>
    <w:rsid w:val="00FF4622"/>
    <w:rsid w:val="00FF4B45"/>
    <w:rsid w:val="00FF5206"/>
    <w:rsid w:val="00FF5300"/>
    <w:rsid w:val="00FF53F4"/>
    <w:rsid w:val="00FF561B"/>
    <w:rsid w:val="00FF5637"/>
    <w:rsid w:val="00FF5804"/>
    <w:rsid w:val="00FF599E"/>
    <w:rsid w:val="00FF63D5"/>
    <w:rsid w:val="00FF6526"/>
    <w:rsid w:val="00FF676E"/>
    <w:rsid w:val="00FF6781"/>
    <w:rsid w:val="00FF72B3"/>
    <w:rsid w:val="00FF73A0"/>
    <w:rsid w:val="00FF795A"/>
    <w:rsid w:val="013230B2"/>
    <w:rsid w:val="0152DE11"/>
    <w:rsid w:val="017C8D9B"/>
    <w:rsid w:val="01986078"/>
    <w:rsid w:val="01A74B90"/>
    <w:rsid w:val="01D6AC75"/>
    <w:rsid w:val="01FF0227"/>
    <w:rsid w:val="020780A6"/>
    <w:rsid w:val="020E8B2F"/>
    <w:rsid w:val="023A47C3"/>
    <w:rsid w:val="02488D42"/>
    <w:rsid w:val="0256D3BC"/>
    <w:rsid w:val="025BE781"/>
    <w:rsid w:val="026A5AA8"/>
    <w:rsid w:val="026ED1C7"/>
    <w:rsid w:val="028D8431"/>
    <w:rsid w:val="02A5A9DB"/>
    <w:rsid w:val="02A9F975"/>
    <w:rsid w:val="02B1550C"/>
    <w:rsid w:val="02CA7D69"/>
    <w:rsid w:val="02CB453B"/>
    <w:rsid w:val="02D27B20"/>
    <w:rsid w:val="02F20170"/>
    <w:rsid w:val="0330046D"/>
    <w:rsid w:val="036DD07F"/>
    <w:rsid w:val="0406F552"/>
    <w:rsid w:val="041862A9"/>
    <w:rsid w:val="041B1B25"/>
    <w:rsid w:val="04578BD0"/>
    <w:rsid w:val="0483AE9B"/>
    <w:rsid w:val="0490ED6C"/>
    <w:rsid w:val="04AD14D0"/>
    <w:rsid w:val="04AD7DFF"/>
    <w:rsid w:val="04BB949D"/>
    <w:rsid w:val="04E90083"/>
    <w:rsid w:val="0508A224"/>
    <w:rsid w:val="05210248"/>
    <w:rsid w:val="052A1694"/>
    <w:rsid w:val="0530E4CB"/>
    <w:rsid w:val="05324415"/>
    <w:rsid w:val="0536ACA8"/>
    <w:rsid w:val="0539DB73"/>
    <w:rsid w:val="054773EB"/>
    <w:rsid w:val="054AAF58"/>
    <w:rsid w:val="05546D28"/>
    <w:rsid w:val="0557F863"/>
    <w:rsid w:val="05713D3E"/>
    <w:rsid w:val="05989FEB"/>
    <w:rsid w:val="05BD44C2"/>
    <w:rsid w:val="05E222F0"/>
    <w:rsid w:val="060FAA52"/>
    <w:rsid w:val="0615D4BE"/>
    <w:rsid w:val="064C848E"/>
    <w:rsid w:val="06DEB19E"/>
    <w:rsid w:val="06F30CE5"/>
    <w:rsid w:val="073E6F00"/>
    <w:rsid w:val="075C9DD3"/>
    <w:rsid w:val="077DCDA7"/>
    <w:rsid w:val="07AEF6EE"/>
    <w:rsid w:val="07D2E9C5"/>
    <w:rsid w:val="07D418B5"/>
    <w:rsid w:val="07E2248C"/>
    <w:rsid w:val="08268D35"/>
    <w:rsid w:val="08351034"/>
    <w:rsid w:val="086E3380"/>
    <w:rsid w:val="0878406D"/>
    <w:rsid w:val="08B22E50"/>
    <w:rsid w:val="091264B9"/>
    <w:rsid w:val="09267F98"/>
    <w:rsid w:val="09808F83"/>
    <w:rsid w:val="099151D5"/>
    <w:rsid w:val="09970F63"/>
    <w:rsid w:val="09A6B634"/>
    <w:rsid w:val="09E51F40"/>
    <w:rsid w:val="0A0D2FE4"/>
    <w:rsid w:val="0A14BC1F"/>
    <w:rsid w:val="0A292CF8"/>
    <w:rsid w:val="0A4FC519"/>
    <w:rsid w:val="0A8003C7"/>
    <w:rsid w:val="0A94BC08"/>
    <w:rsid w:val="0A9CF94A"/>
    <w:rsid w:val="0AA87027"/>
    <w:rsid w:val="0AB42185"/>
    <w:rsid w:val="0AB97AA1"/>
    <w:rsid w:val="0ACF86A0"/>
    <w:rsid w:val="0AE6C986"/>
    <w:rsid w:val="0B09F634"/>
    <w:rsid w:val="0B258AFE"/>
    <w:rsid w:val="0B2AF727"/>
    <w:rsid w:val="0B480C62"/>
    <w:rsid w:val="0B5575C3"/>
    <w:rsid w:val="0B55C2DC"/>
    <w:rsid w:val="0B5EBC1E"/>
    <w:rsid w:val="0B6C2487"/>
    <w:rsid w:val="0B8594DA"/>
    <w:rsid w:val="0B99FD0F"/>
    <w:rsid w:val="0B9D2AC8"/>
    <w:rsid w:val="0BA90045"/>
    <w:rsid w:val="0C29B5A5"/>
    <w:rsid w:val="0C460D1D"/>
    <w:rsid w:val="0CC0A06A"/>
    <w:rsid w:val="0CE1D9B3"/>
    <w:rsid w:val="0CE3C9F3"/>
    <w:rsid w:val="0D004717"/>
    <w:rsid w:val="0D148F50"/>
    <w:rsid w:val="0D259F25"/>
    <w:rsid w:val="0D330B4D"/>
    <w:rsid w:val="0D3BB55C"/>
    <w:rsid w:val="0D4BFA45"/>
    <w:rsid w:val="0D7C3799"/>
    <w:rsid w:val="0D847E64"/>
    <w:rsid w:val="0D990DFC"/>
    <w:rsid w:val="0DCE5208"/>
    <w:rsid w:val="0E0648A6"/>
    <w:rsid w:val="0E08052A"/>
    <w:rsid w:val="0E250951"/>
    <w:rsid w:val="0E3C8AD3"/>
    <w:rsid w:val="0E7BE2E0"/>
    <w:rsid w:val="0E8D639E"/>
    <w:rsid w:val="0E9E35DB"/>
    <w:rsid w:val="0EC1B496"/>
    <w:rsid w:val="0F5E9F8A"/>
    <w:rsid w:val="0F5EF223"/>
    <w:rsid w:val="0FCBE04B"/>
    <w:rsid w:val="0FD3BC33"/>
    <w:rsid w:val="0FD4FB32"/>
    <w:rsid w:val="0FF66793"/>
    <w:rsid w:val="10411324"/>
    <w:rsid w:val="104C478A"/>
    <w:rsid w:val="105108DA"/>
    <w:rsid w:val="10772D9A"/>
    <w:rsid w:val="10DC1769"/>
    <w:rsid w:val="10EA57BC"/>
    <w:rsid w:val="11146DD7"/>
    <w:rsid w:val="1124D625"/>
    <w:rsid w:val="11633624"/>
    <w:rsid w:val="1192913A"/>
    <w:rsid w:val="11C8DC13"/>
    <w:rsid w:val="120A7242"/>
    <w:rsid w:val="120E7AB0"/>
    <w:rsid w:val="1236B6AC"/>
    <w:rsid w:val="12485752"/>
    <w:rsid w:val="124A736D"/>
    <w:rsid w:val="124F75B6"/>
    <w:rsid w:val="125DD8FF"/>
    <w:rsid w:val="127E2640"/>
    <w:rsid w:val="12CA80D3"/>
    <w:rsid w:val="12EF4B96"/>
    <w:rsid w:val="12FEA019"/>
    <w:rsid w:val="13287607"/>
    <w:rsid w:val="1333257F"/>
    <w:rsid w:val="1366F6C7"/>
    <w:rsid w:val="1380D342"/>
    <w:rsid w:val="13BACE3F"/>
    <w:rsid w:val="13BB3BC9"/>
    <w:rsid w:val="13F3FE02"/>
    <w:rsid w:val="14013B60"/>
    <w:rsid w:val="1428E229"/>
    <w:rsid w:val="146B1518"/>
    <w:rsid w:val="146E07CD"/>
    <w:rsid w:val="1479E3E3"/>
    <w:rsid w:val="1481AE43"/>
    <w:rsid w:val="1491969C"/>
    <w:rsid w:val="149E94B7"/>
    <w:rsid w:val="14A372A7"/>
    <w:rsid w:val="14A6D347"/>
    <w:rsid w:val="14DD4EB9"/>
    <w:rsid w:val="14E2AF86"/>
    <w:rsid w:val="14E9D294"/>
    <w:rsid w:val="14FAEEFA"/>
    <w:rsid w:val="150FB09C"/>
    <w:rsid w:val="151CA3A3"/>
    <w:rsid w:val="151DA8AC"/>
    <w:rsid w:val="1522E3A4"/>
    <w:rsid w:val="155991E0"/>
    <w:rsid w:val="15776B2E"/>
    <w:rsid w:val="15A2503E"/>
    <w:rsid w:val="15A39786"/>
    <w:rsid w:val="15A44051"/>
    <w:rsid w:val="15F96948"/>
    <w:rsid w:val="160B4967"/>
    <w:rsid w:val="1627FBDA"/>
    <w:rsid w:val="1640E6FD"/>
    <w:rsid w:val="1647AFFC"/>
    <w:rsid w:val="164903C6"/>
    <w:rsid w:val="167C9198"/>
    <w:rsid w:val="167DA2A8"/>
    <w:rsid w:val="1697D9EE"/>
    <w:rsid w:val="16BA7736"/>
    <w:rsid w:val="16C09360"/>
    <w:rsid w:val="16D11921"/>
    <w:rsid w:val="17092935"/>
    <w:rsid w:val="1709581F"/>
    <w:rsid w:val="1730C4D3"/>
    <w:rsid w:val="17312B0F"/>
    <w:rsid w:val="17344747"/>
    <w:rsid w:val="1752028E"/>
    <w:rsid w:val="17587DAC"/>
    <w:rsid w:val="175BE4DD"/>
    <w:rsid w:val="17721587"/>
    <w:rsid w:val="1776CF6E"/>
    <w:rsid w:val="179BB47B"/>
    <w:rsid w:val="179E4322"/>
    <w:rsid w:val="180C014A"/>
    <w:rsid w:val="181B9AB7"/>
    <w:rsid w:val="182D292E"/>
    <w:rsid w:val="183A0918"/>
    <w:rsid w:val="184830F5"/>
    <w:rsid w:val="18BA8493"/>
    <w:rsid w:val="194672C6"/>
    <w:rsid w:val="19671BC6"/>
    <w:rsid w:val="196B8326"/>
    <w:rsid w:val="198B69B5"/>
    <w:rsid w:val="19969705"/>
    <w:rsid w:val="1997F2FC"/>
    <w:rsid w:val="19B347FE"/>
    <w:rsid w:val="19B79A51"/>
    <w:rsid w:val="19F8CB9A"/>
    <w:rsid w:val="1A05A9BF"/>
    <w:rsid w:val="1A20817C"/>
    <w:rsid w:val="1A214B15"/>
    <w:rsid w:val="1A3D5E34"/>
    <w:rsid w:val="1A58DAB8"/>
    <w:rsid w:val="1A676AC9"/>
    <w:rsid w:val="1A8CD535"/>
    <w:rsid w:val="1A9BA8F9"/>
    <w:rsid w:val="1ABC9BB3"/>
    <w:rsid w:val="1B0E0072"/>
    <w:rsid w:val="1B1FED3D"/>
    <w:rsid w:val="1B27D18E"/>
    <w:rsid w:val="1B745F9A"/>
    <w:rsid w:val="1B9ED875"/>
    <w:rsid w:val="1BC005E6"/>
    <w:rsid w:val="1BC91035"/>
    <w:rsid w:val="1BEC23BA"/>
    <w:rsid w:val="1BF66C1E"/>
    <w:rsid w:val="1C261BB9"/>
    <w:rsid w:val="1C46E512"/>
    <w:rsid w:val="1C47E24D"/>
    <w:rsid w:val="1C58AE18"/>
    <w:rsid w:val="1C7C3592"/>
    <w:rsid w:val="1C9983D1"/>
    <w:rsid w:val="1CA2A4BA"/>
    <w:rsid w:val="1CB5299F"/>
    <w:rsid w:val="1CEB60A0"/>
    <w:rsid w:val="1CFD4935"/>
    <w:rsid w:val="1D011273"/>
    <w:rsid w:val="1D0744C8"/>
    <w:rsid w:val="1D2C9AE0"/>
    <w:rsid w:val="1D37D2FB"/>
    <w:rsid w:val="1D569457"/>
    <w:rsid w:val="1D6227B9"/>
    <w:rsid w:val="1D65BD84"/>
    <w:rsid w:val="1D673DD7"/>
    <w:rsid w:val="1D7B9462"/>
    <w:rsid w:val="1D8C9D63"/>
    <w:rsid w:val="1DBF85B7"/>
    <w:rsid w:val="1DCEF40D"/>
    <w:rsid w:val="1E1C89F7"/>
    <w:rsid w:val="1E578DFF"/>
    <w:rsid w:val="1E64CD66"/>
    <w:rsid w:val="1E6BFA85"/>
    <w:rsid w:val="1EBA647B"/>
    <w:rsid w:val="1ED91AE2"/>
    <w:rsid w:val="1EDB52C7"/>
    <w:rsid w:val="1EFDEE70"/>
    <w:rsid w:val="1F0651C9"/>
    <w:rsid w:val="1F31F6BF"/>
    <w:rsid w:val="1F3B5A54"/>
    <w:rsid w:val="1F3C7ADE"/>
    <w:rsid w:val="1F3F41F4"/>
    <w:rsid w:val="1F588B15"/>
    <w:rsid w:val="1FBA6B44"/>
    <w:rsid w:val="1FBAF4D8"/>
    <w:rsid w:val="1FD12C32"/>
    <w:rsid w:val="1FD7903C"/>
    <w:rsid w:val="1FDFD831"/>
    <w:rsid w:val="1FEB3242"/>
    <w:rsid w:val="20365ED0"/>
    <w:rsid w:val="20422305"/>
    <w:rsid w:val="2051C84E"/>
    <w:rsid w:val="2055596A"/>
    <w:rsid w:val="2063842F"/>
    <w:rsid w:val="2068CE8A"/>
    <w:rsid w:val="206CAD11"/>
    <w:rsid w:val="209098CA"/>
    <w:rsid w:val="2096BF3D"/>
    <w:rsid w:val="209BE4ED"/>
    <w:rsid w:val="20A0C7E1"/>
    <w:rsid w:val="21085BB7"/>
    <w:rsid w:val="21807B09"/>
    <w:rsid w:val="21A4A6F5"/>
    <w:rsid w:val="21B8001D"/>
    <w:rsid w:val="21BBC1F8"/>
    <w:rsid w:val="21CD0650"/>
    <w:rsid w:val="21CEAED6"/>
    <w:rsid w:val="2266B522"/>
    <w:rsid w:val="2269BEFC"/>
    <w:rsid w:val="228CF038"/>
    <w:rsid w:val="22CBFEF9"/>
    <w:rsid w:val="22D50D23"/>
    <w:rsid w:val="22EB5CCE"/>
    <w:rsid w:val="232AF6E8"/>
    <w:rsid w:val="234350F7"/>
    <w:rsid w:val="2344BDFC"/>
    <w:rsid w:val="2349E23A"/>
    <w:rsid w:val="238FF7B5"/>
    <w:rsid w:val="23D244ED"/>
    <w:rsid w:val="23D64031"/>
    <w:rsid w:val="240A2330"/>
    <w:rsid w:val="241B4C0F"/>
    <w:rsid w:val="244648BD"/>
    <w:rsid w:val="247A1296"/>
    <w:rsid w:val="249B8DDA"/>
    <w:rsid w:val="24A04EF8"/>
    <w:rsid w:val="24B83E30"/>
    <w:rsid w:val="24C0035B"/>
    <w:rsid w:val="24C0C131"/>
    <w:rsid w:val="24D6FB94"/>
    <w:rsid w:val="2506F2CD"/>
    <w:rsid w:val="251E92E3"/>
    <w:rsid w:val="2522EEE8"/>
    <w:rsid w:val="255AA237"/>
    <w:rsid w:val="257F3475"/>
    <w:rsid w:val="259BD239"/>
    <w:rsid w:val="259FFF31"/>
    <w:rsid w:val="25A972D9"/>
    <w:rsid w:val="25B06881"/>
    <w:rsid w:val="26128A1E"/>
    <w:rsid w:val="2636195A"/>
    <w:rsid w:val="26538F00"/>
    <w:rsid w:val="2678CAAF"/>
    <w:rsid w:val="267B8862"/>
    <w:rsid w:val="2698D716"/>
    <w:rsid w:val="26F76F1F"/>
    <w:rsid w:val="272D43DC"/>
    <w:rsid w:val="272DDD99"/>
    <w:rsid w:val="2739281E"/>
    <w:rsid w:val="27473E1A"/>
    <w:rsid w:val="2749257F"/>
    <w:rsid w:val="276C286F"/>
    <w:rsid w:val="279C4F24"/>
    <w:rsid w:val="27A191F7"/>
    <w:rsid w:val="27C7B796"/>
    <w:rsid w:val="27F80F16"/>
    <w:rsid w:val="281EA06A"/>
    <w:rsid w:val="28244DBE"/>
    <w:rsid w:val="28276BF2"/>
    <w:rsid w:val="2832ED71"/>
    <w:rsid w:val="284B34B9"/>
    <w:rsid w:val="28595F2E"/>
    <w:rsid w:val="289A7D9B"/>
    <w:rsid w:val="289AFC1E"/>
    <w:rsid w:val="28F160B5"/>
    <w:rsid w:val="29178B05"/>
    <w:rsid w:val="296722E5"/>
    <w:rsid w:val="29B35ED0"/>
    <w:rsid w:val="29C2348B"/>
    <w:rsid w:val="29D2250A"/>
    <w:rsid w:val="29E8E290"/>
    <w:rsid w:val="29F3E239"/>
    <w:rsid w:val="29F463C8"/>
    <w:rsid w:val="2A496708"/>
    <w:rsid w:val="2A71E57D"/>
    <w:rsid w:val="2A76FE11"/>
    <w:rsid w:val="2A824D93"/>
    <w:rsid w:val="2AA3A1E0"/>
    <w:rsid w:val="2AAD1325"/>
    <w:rsid w:val="2ADFD1E4"/>
    <w:rsid w:val="2AED04FF"/>
    <w:rsid w:val="2B08316F"/>
    <w:rsid w:val="2B24FFCC"/>
    <w:rsid w:val="2B3BA0AD"/>
    <w:rsid w:val="2B4DADB1"/>
    <w:rsid w:val="2BB2988C"/>
    <w:rsid w:val="2BBE3043"/>
    <w:rsid w:val="2BDEABF9"/>
    <w:rsid w:val="2BF63E57"/>
    <w:rsid w:val="2C044457"/>
    <w:rsid w:val="2C4B42BD"/>
    <w:rsid w:val="2C563AC3"/>
    <w:rsid w:val="2C5F30E2"/>
    <w:rsid w:val="2C68D69C"/>
    <w:rsid w:val="2C69EB87"/>
    <w:rsid w:val="2C7DA815"/>
    <w:rsid w:val="2CA36D6C"/>
    <w:rsid w:val="2CAD2F52"/>
    <w:rsid w:val="2CBA3AAF"/>
    <w:rsid w:val="2CC04CA4"/>
    <w:rsid w:val="2CE6B81D"/>
    <w:rsid w:val="2D1C9E23"/>
    <w:rsid w:val="2D201078"/>
    <w:rsid w:val="2D8031F7"/>
    <w:rsid w:val="2D8DF7C7"/>
    <w:rsid w:val="2D9D95D2"/>
    <w:rsid w:val="2DA1DB20"/>
    <w:rsid w:val="2DBE2170"/>
    <w:rsid w:val="2DD38B00"/>
    <w:rsid w:val="2DECE29B"/>
    <w:rsid w:val="2E1695F2"/>
    <w:rsid w:val="2E2B44CA"/>
    <w:rsid w:val="2E2E5053"/>
    <w:rsid w:val="2E38DF8D"/>
    <w:rsid w:val="2E42C16E"/>
    <w:rsid w:val="2E4D6C45"/>
    <w:rsid w:val="2E55DF15"/>
    <w:rsid w:val="2E7F6F65"/>
    <w:rsid w:val="2E830B96"/>
    <w:rsid w:val="2EB8A9A8"/>
    <w:rsid w:val="2ED9B10D"/>
    <w:rsid w:val="2EDA3AA1"/>
    <w:rsid w:val="2EDE74F9"/>
    <w:rsid w:val="2EF8ED1F"/>
    <w:rsid w:val="2F33784D"/>
    <w:rsid w:val="2F7F276B"/>
    <w:rsid w:val="2F919B9D"/>
    <w:rsid w:val="2FBEF5CF"/>
    <w:rsid w:val="2FC40AEB"/>
    <w:rsid w:val="3058C7FA"/>
    <w:rsid w:val="3097E905"/>
    <w:rsid w:val="30BBD554"/>
    <w:rsid w:val="30FB5832"/>
    <w:rsid w:val="30FC6661"/>
    <w:rsid w:val="310046A2"/>
    <w:rsid w:val="31140760"/>
    <w:rsid w:val="314F3962"/>
    <w:rsid w:val="31791891"/>
    <w:rsid w:val="317A98A6"/>
    <w:rsid w:val="318AE3D1"/>
    <w:rsid w:val="318EA0DA"/>
    <w:rsid w:val="318F4E1F"/>
    <w:rsid w:val="31952EF6"/>
    <w:rsid w:val="31D88115"/>
    <w:rsid w:val="31FAFE56"/>
    <w:rsid w:val="320041DD"/>
    <w:rsid w:val="320FB6DE"/>
    <w:rsid w:val="322ECCF4"/>
    <w:rsid w:val="323E56F2"/>
    <w:rsid w:val="328D0A04"/>
    <w:rsid w:val="329A9044"/>
    <w:rsid w:val="32C5734E"/>
    <w:rsid w:val="3304C8CC"/>
    <w:rsid w:val="330B6666"/>
    <w:rsid w:val="333884E4"/>
    <w:rsid w:val="33449B71"/>
    <w:rsid w:val="335A55E1"/>
    <w:rsid w:val="336255C9"/>
    <w:rsid w:val="339D39DB"/>
    <w:rsid w:val="33B25DFE"/>
    <w:rsid w:val="33B307C2"/>
    <w:rsid w:val="33C9D9A0"/>
    <w:rsid w:val="33EF9AC8"/>
    <w:rsid w:val="3422BFFC"/>
    <w:rsid w:val="34328A5F"/>
    <w:rsid w:val="3435BEF3"/>
    <w:rsid w:val="34984B50"/>
    <w:rsid w:val="34E65A65"/>
    <w:rsid w:val="353A29B4"/>
    <w:rsid w:val="353E54D9"/>
    <w:rsid w:val="35434B81"/>
    <w:rsid w:val="357218E7"/>
    <w:rsid w:val="35A4D5A2"/>
    <w:rsid w:val="35F6509B"/>
    <w:rsid w:val="35F8CD02"/>
    <w:rsid w:val="363C45AA"/>
    <w:rsid w:val="36417387"/>
    <w:rsid w:val="364A2A5B"/>
    <w:rsid w:val="36596CF4"/>
    <w:rsid w:val="365C504F"/>
    <w:rsid w:val="365DEE54"/>
    <w:rsid w:val="3671E675"/>
    <w:rsid w:val="368AEF89"/>
    <w:rsid w:val="3691F6A3"/>
    <w:rsid w:val="369B5A38"/>
    <w:rsid w:val="36ACCB07"/>
    <w:rsid w:val="36B8EE7F"/>
    <w:rsid w:val="36B9CE4B"/>
    <w:rsid w:val="36BB8356"/>
    <w:rsid w:val="36C8E112"/>
    <w:rsid w:val="36CCED1D"/>
    <w:rsid w:val="36D2E949"/>
    <w:rsid w:val="36FE80F2"/>
    <w:rsid w:val="373A89FD"/>
    <w:rsid w:val="376265D2"/>
    <w:rsid w:val="3763AA82"/>
    <w:rsid w:val="376BAF06"/>
    <w:rsid w:val="379EE56E"/>
    <w:rsid w:val="37A9ADFA"/>
    <w:rsid w:val="37AED96B"/>
    <w:rsid w:val="37BDAE81"/>
    <w:rsid w:val="37EC53B0"/>
    <w:rsid w:val="381CF308"/>
    <w:rsid w:val="381D63AF"/>
    <w:rsid w:val="3842A08E"/>
    <w:rsid w:val="384847ED"/>
    <w:rsid w:val="386D9B91"/>
    <w:rsid w:val="388B6748"/>
    <w:rsid w:val="38B24ED8"/>
    <w:rsid w:val="38D6BF12"/>
    <w:rsid w:val="38FD0D56"/>
    <w:rsid w:val="39105C59"/>
    <w:rsid w:val="39543623"/>
    <w:rsid w:val="3969C025"/>
    <w:rsid w:val="398E3F1B"/>
    <w:rsid w:val="3997A62B"/>
    <w:rsid w:val="3A0366CE"/>
    <w:rsid w:val="3A2D0791"/>
    <w:rsid w:val="3A5CD148"/>
    <w:rsid w:val="3A69000D"/>
    <w:rsid w:val="3A808E54"/>
    <w:rsid w:val="3A8789FE"/>
    <w:rsid w:val="3AF43469"/>
    <w:rsid w:val="3AF65F78"/>
    <w:rsid w:val="3B05A211"/>
    <w:rsid w:val="3B1C9F5F"/>
    <w:rsid w:val="3B26FE81"/>
    <w:rsid w:val="3B43FB70"/>
    <w:rsid w:val="3B4E436D"/>
    <w:rsid w:val="3B777DB3"/>
    <w:rsid w:val="3BCF6C71"/>
    <w:rsid w:val="3BEFE3E7"/>
    <w:rsid w:val="3BF1D4B8"/>
    <w:rsid w:val="3BF89ABB"/>
    <w:rsid w:val="3C026EB4"/>
    <w:rsid w:val="3C1B1B5D"/>
    <w:rsid w:val="3C335C96"/>
    <w:rsid w:val="3C40F91F"/>
    <w:rsid w:val="3CAADBDF"/>
    <w:rsid w:val="3D078D6C"/>
    <w:rsid w:val="3D1E22A5"/>
    <w:rsid w:val="3D2147BB"/>
    <w:rsid w:val="3D2B3082"/>
    <w:rsid w:val="3D378C12"/>
    <w:rsid w:val="3D37FD2F"/>
    <w:rsid w:val="3D5ADE55"/>
    <w:rsid w:val="3D5DC77E"/>
    <w:rsid w:val="3D807994"/>
    <w:rsid w:val="3D8D8CC3"/>
    <w:rsid w:val="3D90E15F"/>
    <w:rsid w:val="3D927D8D"/>
    <w:rsid w:val="3DAFC986"/>
    <w:rsid w:val="3DD339E6"/>
    <w:rsid w:val="3E3BB60C"/>
    <w:rsid w:val="3E5F60E3"/>
    <w:rsid w:val="3E671578"/>
    <w:rsid w:val="3EAAA631"/>
    <w:rsid w:val="3EFD431A"/>
    <w:rsid w:val="3F0191DB"/>
    <w:rsid w:val="3F01AA64"/>
    <w:rsid w:val="3F0CB7A8"/>
    <w:rsid w:val="3F385AD9"/>
    <w:rsid w:val="3F46A153"/>
    <w:rsid w:val="3F6FA319"/>
    <w:rsid w:val="3F921015"/>
    <w:rsid w:val="3FAB7628"/>
    <w:rsid w:val="3FBB6FDB"/>
    <w:rsid w:val="4054F7F4"/>
    <w:rsid w:val="40A4C45F"/>
    <w:rsid w:val="40A86EB9"/>
    <w:rsid w:val="40F8938D"/>
    <w:rsid w:val="41115677"/>
    <w:rsid w:val="412606E2"/>
    <w:rsid w:val="41839D34"/>
    <w:rsid w:val="4186FCB1"/>
    <w:rsid w:val="4192C8B3"/>
    <w:rsid w:val="41DC8BC1"/>
    <w:rsid w:val="423B6FB6"/>
    <w:rsid w:val="42C86C3D"/>
    <w:rsid w:val="4310FFD9"/>
    <w:rsid w:val="432CB5A5"/>
    <w:rsid w:val="432DF424"/>
    <w:rsid w:val="4341A7D4"/>
    <w:rsid w:val="4386DE39"/>
    <w:rsid w:val="43B15819"/>
    <w:rsid w:val="44603855"/>
    <w:rsid w:val="44B3BC16"/>
    <w:rsid w:val="44CFC18E"/>
    <w:rsid w:val="44D10C36"/>
    <w:rsid w:val="44EBD046"/>
    <w:rsid w:val="451F0473"/>
    <w:rsid w:val="45337CDD"/>
    <w:rsid w:val="45D7BC80"/>
    <w:rsid w:val="45FFBCC2"/>
    <w:rsid w:val="46479762"/>
    <w:rsid w:val="46611DDB"/>
    <w:rsid w:val="466C1E89"/>
    <w:rsid w:val="466EE937"/>
    <w:rsid w:val="4679664B"/>
    <w:rsid w:val="468C5AED"/>
    <w:rsid w:val="46BF3AC3"/>
    <w:rsid w:val="46BFE57F"/>
    <w:rsid w:val="46C0900C"/>
    <w:rsid w:val="470760ED"/>
    <w:rsid w:val="47343A05"/>
    <w:rsid w:val="4758D89D"/>
    <w:rsid w:val="47782C2E"/>
    <w:rsid w:val="479F8231"/>
    <w:rsid w:val="47AC12E3"/>
    <w:rsid w:val="47C9673C"/>
    <w:rsid w:val="47E3F39E"/>
    <w:rsid w:val="47F6096C"/>
    <w:rsid w:val="47FEA7A8"/>
    <w:rsid w:val="48044AB8"/>
    <w:rsid w:val="481BD55D"/>
    <w:rsid w:val="482D49ED"/>
    <w:rsid w:val="4843121F"/>
    <w:rsid w:val="4850BCB5"/>
    <w:rsid w:val="48B962DA"/>
    <w:rsid w:val="48FF02EE"/>
    <w:rsid w:val="490887AD"/>
    <w:rsid w:val="4909FACE"/>
    <w:rsid w:val="4916B82E"/>
    <w:rsid w:val="4931FA26"/>
    <w:rsid w:val="4985E9C7"/>
    <w:rsid w:val="49AB6395"/>
    <w:rsid w:val="49C4E017"/>
    <w:rsid w:val="49D4C67A"/>
    <w:rsid w:val="49EB5B46"/>
    <w:rsid w:val="49F3C325"/>
    <w:rsid w:val="4A2E2278"/>
    <w:rsid w:val="4A4EA1EB"/>
    <w:rsid w:val="4A57DEF9"/>
    <w:rsid w:val="4AAB6A00"/>
    <w:rsid w:val="4AB8C1A1"/>
    <w:rsid w:val="4ABB12FC"/>
    <w:rsid w:val="4AD4995C"/>
    <w:rsid w:val="4ADBDDB9"/>
    <w:rsid w:val="4B3AD173"/>
    <w:rsid w:val="4B401F76"/>
    <w:rsid w:val="4B5D978A"/>
    <w:rsid w:val="4B7C4CA4"/>
    <w:rsid w:val="4B850378"/>
    <w:rsid w:val="4BA92109"/>
    <w:rsid w:val="4BE02EB6"/>
    <w:rsid w:val="4BF901E8"/>
    <w:rsid w:val="4C460681"/>
    <w:rsid w:val="4C50B6AD"/>
    <w:rsid w:val="4C644803"/>
    <w:rsid w:val="4C77162E"/>
    <w:rsid w:val="4C8B885A"/>
    <w:rsid w:val="4C9410CA"/>
    <w:rsid w:val="4D313ECE"/>
    <w:rsid w:val="4D577F9E"/>
    <w:rsid w:val="4DB3F301"/>
    <w:rsid w:val="4DFD7913"/>
    <w:rsid w:val="4E12E68F"/>
    <w:rsid w:val="4E185B18"/>
    <w:rsid w:val="4E5536FE"/>
    <w:rsid w:val="4E73276F"/>
    <w:rsid w:val="4E7715D3"/>
    <w:rsid w:val="4E824AE7"/>
    <w:rsid w:val="4E829A59"/>
    <w:rsid w:val="4ECA0FF2"/>
    <w:rsid w:val="4F1634CC"/>
    <w:rsid w:val="4F17E173"/>
    <w:rsid w:val="4F18671F"/>
    <w:rsid w:val="4F6E83A6"/>
    <w:rsid w:val="4F70CD6F"/>
    <w:rsid w:val="4F91DF05"/>
    <w:rsid w:val="4FC602BA"/>
    <w:rsid w:val="4FCE1A01"/>
    <w:rsid w:val="500BDF6A"/>
    <w:rsid w:val="501086BA"/>
    <w:rsid w:val="5017F66B"/>
    <w:rsid w:val="5024D692"/>
    <w:rsid w:val="503E54EE"/>
    <w:rsid w:val="5045C722"/>
    <w:rsid w:val="504BD301"/>
    <w:rsid w:val="504CAF65"/>
    <w:rsid w:val="5064CCD0"/>
    <w:rsid w:val="50928429"/>
    <w:rsid w:val="50B8FB64"/>
    <w:rsid w:val="50BF1963"/>
    <w:rsid w:val="50CFF886"/>
    <w:rsid w:val="50FD7C80"/>
    <w:rsid w:val="516C71A2"/>
    <w:rsid w:val="517D5AD1"/>
    <w:rsid w:val="51A73353"/>
    <w:rsid w:val="51B2CF70"/>
    <w:rsid w:val="51BDAECF"/>
    <w:rsid w:val="51F0EB59"/>
    <w:rsid w:val="528D14D2"/>
    <w:rsid w:val="52959648"/>
    <w:rsid w:val="52AECF3D"/>
    <w:rsid w:val="52DBF9AF"/>
    <w:rsid w:val="53139F50"/>
    <w:rsid w:val="5316958E"/>
    <w:rsid w:val="533BB483"/>
    <w:rsid w:val="533CB55F"/>
    <w:rsid w:val="5342679A"/>
    <w:rsid w:val="53597F30"/>
    <w:rsid w:val="53781F5A"/>
    <w:rsid w:val="53963C7B"/>
    <w:rsid w:val="53A2BC6A"/>
    <w:rsid w:val="53A3C536"/>
    <w:rsid w:val="53C486FD"/>
    <w:rsid w:val="54212678"/>
    <w:rsid w:val="546F6D2C"/>
    <w:rsid w:val="5474C198"/>
    <w:rsid w:val="54B80F26"/>
    <w:rsid w:val="54E0B6E1"/>
    <w:rsid w:val="54E85090"/>
    <w:rsid w:val="54FE3EB7"/>
    <w:rsid w:val="55068991"/>
    <w:rsid w:val="551932E7"/>
    <w:rsid w:val="551E9DD7"/>
    <w:rsid w:val="554F57BD"/>
    <w:rsid w:val="55F2EAFC"/>
    <w:rsid w:val="562E739F"/>
    <w:rsid w:val="564357E7"/>
    <w:rsid w:val="5656DED3"/>
    <w:rsid w:val="5699BC7E"/>
    <w:rsid w:val="56A07F18"/>
    <w:rsid w:val="56ACB7B1"/>
    <w:rsid w:val="56CF91DA"/>
    <w:rsid w:val="571B59A8"/>
    <w:rsid w:val="571BFEFB"/>
    <w:rsid w:val="57207A0F"/>
    <w:rsid w:val="57215077"/>
    <w:rsid w:val="572AB510"/>
    <w:rsid w:val="57666435"/>
    <w:rsid w:val="5797A1DA"/>
    <w:rsid w:val="57A2EF2A"/>
    <w:rsid w:val="57D8216D"/>
    <w:rsid w:val="57DAF9DF"/>
    <w:rsid w:val="58431E92"/>
    <w:rsid w:val="5877C3C8"/>
    <w:rsid w:val="587B5651"/>
    <w:rsid w:val="5885F8F7"/>
    <w:rsid w:val="58B4A6EB"/>
    <w:rsid w:val="58BAED2B"/>
    <w:rsid w:val="58BC4A70"/>
    <w:rsid w:val="58C236B0"/>
    <w:rsid w:val="58C7AE8A"/>
    <w:rsid w:val="58F94728"/>
    <w:rsid w:val="594C0005"/>
    <w:rsid w:val="597C30AC"/>
    <w:rsid w:val="599352F7"/>
    <w:rsid w:val="59D81FDA"/>
    <w:rsid w:val="59DA1F08"/>
    <w:rsid w:val="5A0E0202"/>
    <w:rsid w:val="5A0E60B8"/>
    <w:rsid w:val="5A1BFE81"/>
    <w:rsid w:val="5A41F4EF"/>
    <w:rsid w:val="5A5127DF"/>
    <w:rsid w:val="5A6B50F7"/>
    <w:rsid w:val="5A7DC74F"/>
    <w:rsid w:val="5A85DD5B"/>
    <w:rsid w:val="5A8AE00A"/>
    <w:rsid w:val="5ACD0E37"/>
    <w:rsid w:val="5AD175F5"/>
    <w:rsid w:val="5AF15DB0"/>
    <w:rsid w:val="5B1406DF"/>
    <w:rsid w:val="5B39B320"/>
    <w:rsid w:val="5B3D3AC7"/>
    <w:rsid w:val="5B3E69B7"/>
    <w:rsid w:val="5B494749"/>
    <w:rsid w:val="5B584D7A"/>
    <w:rsid w:val="5B697EEE"/>
    <w:rsid w:val="5B6B3444"/>
    <w:rsid w:val="5B6DC692"/>
    <w:rsid w:val="5B73F03B"/>
    <w:rsid w:val="5B9C2AB7"/>
    <w:rsid w:val="5BBB166F"/>
    <w:rsid w:val="5BC61982"/>
    <w:rsid w:val="5BD41852"/>
    <w:rsid w:val="5BF6E63E"/>
    <w:rsid w:val="5C26B06B"/>
    <w:rsid w:val="5C4CDB99"/>
    <w:rsid w:val="5C6F9BB5"/>
    <w:rsid w:val="5CA66D30"/>
    <w:rsid w:val="5CAA4A51"/>
    <w:rsid w:val="5CAEBBE8"/>
    <w:rsid w:val="5CB5CB8D"/>
    <w:rsid w:val="5CBE8951"/>
    <w:rsid w:val="5CC963E8"/>
    <w:rsid w:val="5CEBDC0A"/>
    <w:rsid w:val="5D2FEE60"/>
    <w:rsid w:val="5D89B336"/>
    <w:rsid w:val="5D8AB264"/>
    <w:rsid w:val="5DC2CCEF"/>
    <w:rsid w:val="5DC5E43E"/>
    <w:rsid w:val="5DD5059A"/>
    <w:rsid w:val="5E17711D"/>
    <w:rsid w:val="5E19A0A9"/>
    <w:rsid w:val="5E1B48D0"/>
    <w:rsid w:val="5E2BDD4F"/>
    <w:rsid w:val="5E4AF183"/>
    <w:rsid w:val="5EA277B0"/>
    <w:rsid w:val="5EBE847D"/>
    <w:rsid w:val="5EC59067"/>
    <w:rsid w:val="5EC87D99"/>
    <w:rsid w:val="5ED0A7E9"/>
    <w:rsid w:val="5F044084"/>
    <w:rsid w:val="5F077891"/>
    <w:rsid w:val="5F52FC5B"/>
    <w:rsid w:val="5F647210"/>
    <w:rsid w:val="5F6AFCB5"/>
    <w:rsid w:val="5F7AB928"/>
    <w:rsid w:val="5F805241"/>
    <w:rsid w:val="5FC0A85C"/>
    <w:rsid w:val="5FC50410"/>
    <w:rsid w:val="5FDDEE65"/>
    <w:rsid w:val="601F6DC5"/>
    <w:rsid w:val="60257615"/>
    <w:rsid w:val="6027CADD"/>
    <w:rsid w:val="60307B6B"/>
    <w:rsid w:val="6055D273"/>
    <w:rsid w:val="6056D1C9"/>
    <w:rsid w:val="609440D4"/>
    <w:rsid w:val="60B4DF4A"/>
    <w:rsid w:val="610733E7"/>
    <w:rsid w:val="6167EAAE"/>
    <w:rsid w:val="61833FE3"/>
    <w:rsid w:val="619E0103"/>
    <w:rsid w:val="61B531AD"/>
    <w:rsid w:val="61EACB12"/>
    <w:rsid w:val="61EDF923"/>
    <w:rsid w:val="61F68951"/>
    <w:rsid w:val="6203E7F5"/>
    <w:rsid w:val="6227F1D9"/>
    <w:rsid w:val="6248CACB"/>
    <w:rsid w:val="626107E2"/>
    <w:rsid w:val="626FA2B7"/>
    <w:rsid w:val="62738361"/>
    <w:rsid w:val="6273A663"/>
    <w:rsid w:val="628309BF"/>
    <w:rsid w:val="628A70E0"/>
    <w:rsid w:val="62D83A61"/>
    <w:rsid w:val="62E6FFEC"/>
    <w:rsid w:val="630F9937"/>
    <w:rsid w:val="637A1394"/>
    <w:rsid w:val="63849A69"/>
    <w:rsid w:val="63B5AE91"/>
    <w:rsid w:val="63B87DFE"/>
    <w:rsid w:val="63E5FCDD"/>
    <w:rsid w:val="63EBD469"/>
    <w:rsid w:val="6407952D"/>
    <w:rsid w:val="6417C8F1"/>
    <w:rsid w:val="6417E9F7"/>
    <w:rsid w:val="643B815C"/>
    <w:rsid w:val="644E9AFF"/>
    <w:rsid w:val="64728E3E"/>
    <w:rsid w:val="6475523E"/>
    <w:rsid w:val="6521D45C"/>
    <w:rsid w:val="65427F3E"/>
    <w:rsid w:val="6552ABB2"/>
    <w:rsid w:val="65684AE8"/>
    <w:rsid w:val="6579CE33"/>
    <w:rsid w:val="65983831"/>
    <w:rsid w:val="65B8C356"/>
    <w:rsid w:val="65C5BF78"/>
    <w:rsid w:val="65D751BD"/>
    <w:rsid w:val="65D9615F"/>
    <w:rsid w:val="65E25F90"/>
    <w:rsid w:val="65E50450"/>
    <w:rsid w:val="66093102"/>
    <w:rsid w:val="66370667"/>
    <w:rsid w:val="667C7807"/>
    <w:rsid w:val="66FF89B3"/>
    <w:rsid w:val="671145EE"/>
    <w:rsid w:val="67191DE5"/>
    <w:rsid w:val="67395138"/>
    <w:rsid w:val="6745C500"/>
    <w:rsid w:val="67849C09"/>
    <w:rsid w:val="67D8865B"/>
    <w:rsid w:val="68343E3A"/>
    <w:rsid w:val="686E2074"/>
    <w:rsid w:val="687617E1"/>
    <w:rsid w:val="687AAB68"/>
    <w:rsid w:val="688BBD10"/>
    <w:rsid w:val="69149A95"/>
    <w:rsid w:val="69494B3E"/>
    <w:rsid w:val="699994BF"/>
    <w:rsid w:val="69A86DAE"/>
    <w:rsid w:val="69B8B476"/>
    <w:rsid w:val="69B99A07"/>
    <w:rsid w:val="69C861C5"/>
    <w:rsid w:val="69E72681"/>
    <w:rsid w:val="69E8C84A"/>
    <w:rsid w:val="6A56B2F4"/>
    <w:rsid w:val="6A5976F4"/>
    <w:rsid w:val="6A79F01A"/>
    <w:rsid w:val="6AA15A33"/>
    <w:rsid w:val="6AC35584"/>
    <w:rsid w:val="6AC8648C"/>
    <w:rsid w:val="6ADD4DFE"/>
    <w:rsid w:val="6AE21547"/>
    <w:rsid w:val="6AEA74CB"/>
    <w:rsid w:val="6AF20E7A"/>
    <w:rsid w:val="6AF22F80"/>
    <w:rsid w:val="6AF8E955"/>
    <w:rsid w:val="6B25448A"/>
    <w:rsid w:val="6B431FD9"/>
    <w:rsid w:val="6B4BF7B3"/>
    <w:rsid w:val="6B58D165"/>
    <w:rsid w:val="6B8D5835"/>
    <w:rsid w:val="6BABBCE8"/>
    <w:rsid w:val="6BD43269"/>
    <w:rsid w:val="6BE23E09"/>
    <w:rsid w:val="6BE50724"/>
    <w:rsid w:val="6C094DD2"/>
    <w:rsid w:val="6C19E812"/>
    <w:rsid w:val="6C227851"/>
    <w:rsid w:val="6C2F4239"/>
    <w:rsid w:val="6C3853CD"/>
    <w:rsid w:val="6C5DB397"/>
    <w:rsid w:val="6C5F25E5"/>
    <w:rsid w:val="6C609CBD"/>
    <w:rsid w:val="6C64AE9B"/>
    <w:rsid w:val="6C682344"/>
    <w:rsid w:val="6C7539A3"/>
    <w:rsid w:val="6C7844C7"/>
    <w:rsid w:val="6C83C646"/>
    <w:rsid w:val="6C9458D5"/>
    <w:rsid w:val="6CB3410E"/>
    <w:rsid w:val="6CC93D55"/>
    <w:rsid w:val="6CDC1C9D"/>
    <w:rsid w:val="6CE1099A"/>
    <w:rsid w:val="6D03C3A3"/>
    <w:rsid w:val="6D3982B6"/>
    <w:rsid w:val="6D42398A"/>
    <w:rsid w:val="6DA77C13"/>
    <w:rsid w:val="6DB86DEB"/>
    <w:rsid w:val="6DC241A4"/>
    <w:rsid w:val="6DDB7858"/>
    <w:rsid w:val="6E407B32"/>
    <w:rsid w:val="6E5C3824"/>
    <w:rsid w:val="6E7DD78C"/>
    <w:rsid w:val="6EA21E46"/>
    <w:rsid w:val="6EB395AC"/>
    <w:rsid w:val="6ECE62AB"/>
    <w:rsid w:val="6EF873AD"/>
    <w:rsid w:val="6F0EF867"/>
    <w:rsid w:val="6F0F7816"/>
    <w:rsid w:val="6F1D73AE"/>
    <w:rsid w:val="6F23A1F0"/>
    <w:rsid w:val="6F322F00"/>
    <w:rsid w:val="6F506055"/>
    <w:rsid w:val="6F5475E9"/>
    <w:rsid w:val="6F7CB8DC"/>
    <w:rsid w:val="6F811668"/>
    <w:rsid w:val="6F95B355"/>
    <w:rsid w:val="6FACDA65"/>
    <w:rsid w:val="6FAE1DA8"/>
    <w:rsid w:val="6FAE6A09"/>
    <w:rsid w:val="6FE3D377"/>
    <w:rsid w:val="702134D5"/>
    <w:rsid w:val="7033D308"/>
    <w:rsid w:val="706C94F0"/>
    <w:rsid w:val="707D6646"/>
    <w:rsid w:val="70CD7C5C"/>
    <w:rsid w:val="70E59B8B"/>
    <w:rsid w:val="710201C2"/>
    <w:rsid w:val="71328D8D"/>
    <w:rsid w:val="713A1EEC"/>
    <w:rsid w:val="7143D413"/>
    <w:rsid w:val="718CFC7E"/>
    <w:rsid w:val="7191310D"/>
    <w:rsid w:val="7197389E"/>
    <w:rsid w:val="719F607A"/>
    <w:rsid w:val="71C3E573"/>
    <w:rsid w:val="71F8A5BA"/>
    <w:rsid w:val="72086551"/>
    <w:rsid w:val="7211BA1B"/>
    <w:rsid w:val="7225C48A"/>
    <w:rsid w:val="723F3030"/>
    <w:rsid w:val="7248FA59"/>
    <w:rsid w:val="724BE3EB"/>
    <w:rsid w:val="725192D1"/>
    <w:rsid w:val="72571E94"/>
    <w:rsid w:val="726A7D26"/>
    <w:rsid w:val="727A186C"/>
    <w:rsid w:val="72875A44"/>
    <w:rsid w:val="72890EB5"/>
    <w:rsid w:val="729E9C6C"/>
    <w:rsid w:val="72A87065"/>
    <w:rsid w:val="72B02B1A"/>
    <w:rsid w:val="72BBC6B8"/>
    <w:rsid w:val="72C4DB58"/>
    <w:rsid w:val="72C7FBD7"/>
    <w:rsid w:val="72CCF51B"/>
    <w:rsid w:val="72D5E5D2"/>
    <w:rsid w:val="72E24AA4"/>
    <w:rsid w:val="72EE3FD3"/>
    <w:rsid w:val="72F599F4"/>
    <w:rsid w:val="73099AA6"/>
    <w:rsid w:val="7337CCE3"/>
    <w:rsid w:val="733C87A8"/>
    <w:rsid w:val="73F28125"/>
    <w:rsid w:val="7409C713"/>
    <w:rsid w:val="7426530C"/>
    <w:rsid w:val="743B6310"/>
    <w:rsid w:val="745129F1"/>
    <w:rsid w:val="74639756"/>
    <w:rsid w:val="7467448A"/>
    <w:rsid w:val="74AB59CA"/>
    <w:rsid w:val="74ACF8B6"/>
    <w:rsid w:val="74BBA1B5"/>
    <w:rsid w:val="74DD0B9B"/>
    <w:rsid w:val="74E7D7AC"/>
    <w:rsid w:val="7530467C"/>
    <w:rsid w:val="7541625E"/>
    <w:rsid w:val="75417F0A"/>
    <w:rsid w:val="756AF117"/>
    <w:rsid w:val="759E7788"/>
    <w:rsid w:val="75A86844"/>
    <w:rsid w:val="75B5A612"/>
    <w:rsid w:val="75D5DA3A"/>
    <w:rsid w:val="76175734"/>
    <w:rsid w:val="76B2DA70"/>
    <w:rsid w:val="77214070"/>
    <w:rsid w:val="776B0697"/>
    <w:rsid w:val="777DC3B4"/>
    <w:rsid w:val="777E93A5"/>
    <w:rsid w:val="77C3F78C"/>
    <w:rsid w:val="77FCDAA1"/>
    <w:rsid w:val="788542CD"/>
    <w:rsid w:val="78B0B3BB"/>
    <w:rsid w:val="78DB6B0E"/>
    <w:rsid w:val="78DDB877"/>
    <w:rsid w:val="798C9F8C"/>
    <w:rsid w:val="79A8F4DA"/>
    <w:rsid w:val="79AFF07D"/>
    <w:rsid w:val="79CE1FD6"/>
    <w:rsid w:val="79D41AD2"/>
    <w:rsid w:val="79D69E88"/>
    <w:rsid w:val="79DE366F"/>
    <w:rsid w:val="7A0D9FEB"/>
    <w:rsid w:val="7A1B060A"/>
    <w:rsid w:val="7A297DE8"/>
    <w:rsid w:val="7A36CA71"/>
    <w:rsid w:val="7A60D2EE"/>
    <w:rsid w:val="7A637B50"/>
    <w:rsid w:val="7AB025ED"/>
    <w:rsid w:val="7AD41222"/>
    <w:rsid w:val="7B0418F0"/>
    <w:rsid w:val="7B15F0C5"/>
    <w:rsid w:val="7B893017"/>
    <w:rsid w:val="7BEE6AC7"/>
    <w:rsid w:val="7C6E0040"/>
    <w:rsid w:val="7C704B72"/>
    <w:rsid w:val="7C82DCA5"/>
    <w:rsid w:val="7CA2C1EA"/>
    <w:rsid w:val="7CBA61E7"/>
    <w:rsid w:val="7D1E1384"/>
    <w:rsid w:val="7D43AD16"/>
    <w:rsid w:val="7D4631C6"/>
    <w:rsid w:val="7D601809"/>
    <w:rsid w:val="7D8DF573"/>
    <w:rsid w:val="7D99BCAE"/>
    <w:rsid w:val="7DA2C743"/>
    <w:rsid w:val="7DA5DCB9"/>
    <w:rsid w:val="7DF70C45"/>
    <w:rsid w:val="7E0116D3"/>
    <w:rsid w:val="7E31DF35"/>
    <w:rsid w:val="7E38D5F8"/>
    <w:rsid w:val="7E829301"/>
    <w:rsid w:val="7E8D72D8"/>
    <w:rsid w:val="7EC2E3F9"/>
    <w:rsid w:val="7ED8E068"/>
    <w:rsid w:val="7EED701A"/>
    <w:rsid w:val="7EF97D4F"/>
    <w:rsid w:val="7EFCB2B3"/>
    <w:rsid w:val="7F0A65B9"/>
    <w:rsid w:val="7F0C51BE"/>
    <w:rsid w:val="7F21F580"/>
    <w:rsid w:val="7FB8D89E"/>
    <w:rsid w:val="7FE081B1"/>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DDD7F8"/>
  <w15:docId w15:val="{31D4B354-145C-4392-920C-650DA01F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08224D"/>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E41AAE"/>
    <w:pPr>
      <w:keepNext/>
      <w:keepLines/>
      <w:shd w:val="clear" w:color="auto" w:fill="D9D9D9" w:themeFill="background1" w:themeFillShade="D9"/>
      <w:tabs>
        <w:tab w:val="left" w:pos="142"/>
      </w:tabs>
      <w:snapToGrid w:val="0"/>
      <w:spacing w:before="120" w:after="120" w:line="276" w:lineRule="auto"/>
      <w:outlineLvl w:val="1"/>
    </w:pPr>
    <w:rPr>
      <w:rFonts w:asciiTheme="majorHAnsi" w:eastAsiaTheme="majorEastAsia" w:hAnsiTheme="majorHAnsi" w:cs="Times New Roman (Headings CS)"/>
      <w:b/>
      <w:caps/>
      <w:color w:val="515151" w:themeColor="text1"/>
      <w:sz w:val="24"/>
      <w:lang w:val="en-GB"/>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E41AAE"/>
    <w:rPr>
      <w:rFonts w:asciiTheme="majorHAnsi" w:eastAsiaTheme="majorEastAsia" w:hAnsiTheme="majorHAnsi" w:cs="Times New Roman (Headings CS)"/>
      <w:b/>
      <w:caps/>
      <w:color w:val="515151" w:themeColor="text1"/>
      <w:shd w:val="clear" w:color="auto" w:fill="D9D9D9" w:themeFill="background1" w:themeFillShade="D9"/>
      <w:lang w:val="en-GB"/>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aliases w:val="DNV-FT"/>
    <w:basedOn w:val="Normal"/>
    <w:link w:val="FootnoteTextChar"/>
    <w:autoRedefine/>
    <w:unhideWhenUsed/>
    <w:qFormat/>
    <w:rsid w:val="00C61A95"/>
    <w:pPr>
      <w:spacing w:after="0" w:line="240" w:lineRule="auto"/>
    </w:pPr>
    <w:rPr>
      <w:sz w:val="20"/>
      <w:szCs w:val="20"/>
    </w:rPr>
  </w:style>
  <w:style w:type="character" w:customStyle="1" w:styleId="FootnoteTextChar">
    <w:name w:val="Footnote Text Char"/>
    <w:aliases w:val="DNV-FT Char"/>
    <w:basedOn w:val="DefaultParagraphFont"/>
    <w:link w:val="FootnoteText"/>
    <w:rsid w:val="00C61A95"/>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1"/>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21"/>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2"/>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3"/>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4C4C70"/>
    <w:pPr>
      <w:numPr>
        <w:numId w:val="17"/>
      </w:numPr>
    </w:pPr>
  </w:style>
  <w:style w:type="numbering" w:customStyle="1" w:styleId="CurrentList2">
    <w:name w:val="Current List2"/>
    <w:uiPriority w:val="99"/>
    <w:rsid w:val="004C4C70"/>
    <w:pPr>
      <w:numPr>
        <w:numId w:val="18"/>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customStyle="1" w:styleId="GSTableSimple1">
    <w:name w:val="GS Table Simple1"/>
    <w:basedOn w:val="TableNormal"/>
    <w:uiPriority w:val="99"/>
    <w:rsid w:val="00157286"/>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00B9BD" w:themeColor="accent1"/>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numbering" w:customStyle="1" w:styleId="CurrentList3">
    <w:name w:val="Current List3"/>
    <w:uiPriority w:val="99"/>
    <w:rsid w:val="006E1361"/>
    <w:pPr>
      <w:numPr>
        <w:numId w:val="22"/>
      </w:numPr>
    </w:pPr>
  </w:style>
  <w:style w:type="paragraph" w:customStyle="1" w:styleId="AtxtHdgs">
    <w:name w:val="Atxt_Hdgs"/>
    <w:basedOn w:val="Normal"/>
    <w:rsid w:val="002D1750"/>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FootnoteList">
    <w:name w:val="SDMFootnoteList"/>
    <w:uiPriority w:val="99"/>
    <w:rsid w:val="002D1750"/>
    <w:pPr>
      <w:numPr>
        <w:numId w:val="23"/>
      </w:numPr>
    </w:pPr>
  </w:style>
  <w:style w:type="paragraph" w:customStyle="1" w:styleId="ParaTickBox">
    <w:name w:val="ParaTickBox"/>
    <w:basedOn w:val="Normal"/>
    <w:link w:val="ParaTickBoxChar"/>
    <w:rsid w:val="002D1750"/>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paragraph" w:customStyle="1" w:styleId="RegLeftInstructionCell">
    <w:name w:val="RegLeftInstructionCell"/>
    <w:basedOn w:val="Normal"/>
    <w:link w:val="RegLeftInstructionCellChar"/>
    <w:rsid w:val="002D1750"/>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2D1750"/>
    <w:rPr>
      <w:rFonts w:ascii="Arial" w:eastAsia="MS Mincho" w:hAnsi="Arial" w:cs="Arial"/>
      <w:b/>
      <w:sz w:val="20"/>
      <w:szCs w:val="18"/>
      <w:lang w:val="en-GB"/>
    </w:rPr>
  </w:style>
  <w:style w:type="table" w:customStyle="1" w:styleId="GridTable5Dark-Accent21">
    <w:name w:val="Grid Table 5 Dark - Accent 21"/>
    <w:basedOn w:val="TableNormal"/>
    <w:next w:val="GridTable5Dark-Accent2"/>
    <w:uiPriority w:val="50"/>
    <w:rsid w:val="002D1750"/>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styleId="Title">
    <w:name w:val="Title"/>
    <w:basedOn w:val="Normal"/>
    <w:next w:val="Normal"/>
    <w:link w:val="TitleChar"/>
    <w:uiPriority w:val="10"/>
    <w:qFormat/>
    <w:rsid w:val="00B75668"/>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B75668"/>
    <w:rPr>
      <w:rFonts w:asciiTheme="majorHAnsi" w:eastAsiaTheme="majorEastAsia" w:hAnsiTheme="majorHAnsi" w:cstheme="majorBidi"/>
      <w:b/>
      <w:bCs/>
      <w:color w:val="4D4D4C"/>
      <w:spacing w:val="-10"/>
      <w:kern w:val="28"/>
      <w:sz w:val="28"/>
      <w:szCs w:val="28"/>
      <w14:cntxtAlts/>
    </w:rPr>
  </w:style>
  <w:style w:type="character" w:customStyle="1" w:styleId="ParaTickBoxChar">
    <w:name w:val="ParaTickBox Char"/>
    <w:link w:val="ParaTickBox"/>
    <w:rsid w:val="00D827DA"/>
    <w:rPr>
      <w:rFonts w:ascii="Arial" w:eastAsia="MS Mincho" w:hAnsi="Arial" w:cs="Arial"/>
      <w:sz w:val="20"/>
      <w:szCs w:val="18"/>
      <w:lang w:val="en-GB"/>
    </w:rPr>
  </w:style>
  <w:style w:type="character" w:customStyle="1" w:styleId="Style1">
    <w:name w:val="Style1"/>
    <w:basedOn w:val="DefaultParagraphFont"/>
    <w:uiPriority w:val="1"/>
    <w:rsid w:val="008B0962"/>
    <w:rPr>
      <w:rFonts w:asciiTheme="minorBidi" w:hAnsiTheme="minorBidi"/>
      <w:color w:val="auto"/>
      <w:sz w:val="20"/>
    </w:rPr>
  </w:style>
  <w:style w:type="paragraph" w:customStyle="1" w:styleId="RegSectionLevel1">
    <w:name w:val="RegSectionLevel1"/>
    <w:basedOn w:val="Normal"/>
    <w:rsid w:val="00DD6DA5"/>
    <w:pPr>
      <w:keepNext/>
      <w:numPr>
        <w:ilvl w:val="1"/>
        <w:numId w:val="25"/>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DD6DA5"/>
    <w:pPr>
      <w:keepNext/>
      <w:numPr>
        <w:ilvl w:val="2"/>
        <w:numId w:val="25"/>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DD6DA5"/>
    <w:pPr>
      <w:keepNext/>
      <w:numPr>
        <w:ilvl w:val="3"/>
        <w:numId w:val="25"/>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DD6DA5"/>
    <w:pPr>
      <w:keepNext/>
      <w:numPr>
        <w:ilvl w:val="4"/>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DD6DA5"/>
    <w:pPr>
      <w:keepNext/>
      <w:numPr>
        <w:ilvl w:val="5"/>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DD6DA5"/>
    <w:pPr>
      <w:keepNext/>
      <w:numPr>
        <w:ilvl w:val="6"/>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DD6DA5"/>
    <w:pPr>
      <w:keepNext/>
      <w:numPr>
        <w:ilvl w:val="7"/>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DD6DA5"/>
    <w:pPr>
      <w:keepNext/>
      <w:numPr>
        <w:ilvl w:val="8"/>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DD6DA5"/>
    <w:pPr>
      <w:keepNext/>
      <w:keepLines/>
      <w:numPr>
        <w:numId w:val="25"/>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character" w:customStyle="1" w:styleId="Style2">
    <w:name w:val="Style2"/>
    <w:basedOn w:val="DefaultParagraphFont"/>
    <w:uiPriority w:val="1"/>
    <w:rsid w:val="00D53330"/>
    <w:rPr>
      <w:rFonts w:asciiTheme="minorBidi" w:hAnsiTheme="minorBidi"/>
      <w:sz w:val="20"/>
    </w:rPr>
  </w:style>
  <w:style w:type="character" w:styleId="SmartLink">
    <w:name w:val="Smart Link"/>
    <w:uiPriority w:val="99"/>
    <w:unhideWhenUsed/>
    <w:qFormat/>
    <w:rsid w:val="00E82DA7"/>
    <w:rPr>
      <w:rFonts w:asciiTheme="minorHAnsi" w:hAnsiTheme="minorHAnsi"/>
      <w:color w:val="00B9BD" w:themeColor="hyperlink"/>
      <w:szCs w:val="20"/>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9287058">
      <w:bodyDiv w:val="1"/>
      <w:marLeft w:val="0"/>
      <w:marRight w:val="0"/>
      <w:marTop w:val="0"/>
      <w:marBottom w:val="0"/>
      <w:divBdr>
        <w:top w:val="none" w:sz="0" w:space="0" w:color="auto"/>
        <w:left w:val="none" w:sz="0" w:space="0" w:color="auto"/>
        <w:bottom w:val="none" w:sz="0" w:space="0" w:color="auto"/>
        <w:right w:val="none" w:sz="0" w:space="0" w:color="auto"/>
      </w:divBdr>
    </w:div>
    <w:div w:id="50814051">
      <w:bodyDiv w:val="1"/>
      <w:marLeft w:val="0"/>
      <w:marRight w:val="0"/>
      <w:marTop w:val="0"/>
      <w:marBottom w:val="0"/>
      <w:divBdr>
        <w:top w:val="none" w:sz="0" w:space="0" w:color="auto"/>
        <w:left w:val="none" w:sz="0" w:space="0" w:color="auto"/>
        <w:bottom w:val="none" w:sz="0" w:space="0" w:color="auto"/>
        <w:right w:val="none" w:sz="0" w:space="0" w:color="auto"/>
      </w:divBdr>
    </w:div>
    <w:div w:id="7309114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7683007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37381834">
      <w:bodyDiv w:val="1"/>
      <w:marLeft w:val="0"/>
      <w:marRight w:val="0"/>
      <w:marTop w:val="0"/>
      <w:marBottom w:val="0"/>
      <w:divBdr>
        <w:top w:val="none" w:sz="0" w:space="0" w:color="auto"/>
        <w:left w:val="none" w:sz="0" w:space="0" w:color="auto"/>
        <w:bottom w:val="none" w:sz="0" w:space="0" w:color="auto"/>
        <w:right w:val="none" w:sz="0" w:space="0" w:color="auto"/>
      </w:divBdr>
    </w:div>
    <w:div w:id="175459335">
      <w:bodyDiv w:val="1"/>
      <w:marLeft w:val="0"/>
      <w:marRight w:val="0"/>
      <w:marTop w:val="0"/>
      <w:marBottom w:val="0"/>
      <w:divBdr>
        <w:top w:val="none" w:sz="0" w:space="0" w:color="auto"/>
        <w:left w:val="none" w:sz="0" w:space="0" w:color="auto"/>
        <w:bottom w:val="none" w:sz="0" w:space="0" w:color="auto"/>
        <w:right w:val="none" w:sz="0" w:space="0" w:color="auto"/>
      </w:divBdr>
    </w:div>
    <w:div w:id="184249332">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744554">
      <w:bodyDiv w:val="1"/>
      <w:marLeft w:val="0"/>
      <w:marRight w:val="0"/>
      <w:marTop w:val="0"/>
      <w:marBottom w:val="0"/>
      <w:divBdr>
        <w:top w:val="none" w:sz="0" w:space="0" w:color="auto"/>
        <w:left w:val="none" w:sz="0" w:space="0" w:color="auto"/>
        <w:bottom w:val="none" w:sz="0" w:space="0" w:color="auto"/>
        <w:right w:val="none" w:sz="0" w:space="0" w:color="auto"/>
      </w:divBdr>
    </w:div>
    <w:div w:id="273631518">
      <w:bodyDiv w:val="1"/>
      <w:marLeft w:val="0"/>
      <w:marRight w:val="0"/>
      <w:marTop w:val="0"/>
      <w:marBottom w:val="0"/>
      <w:divBdr>
        <w:top w:val="none" w:sz="0" w:space="0" w:color="auto"/>
        <w:left w:val="none" w:sz="0" w:space="0" w:color="auto"/>
        <w:bottom w:val="none" w:sz="0" w:space="0" w:color="auto"/>
        <w:right w:val="none" w:sz="0" w:space="0" w:color="auto"/>
      </w:divBdr>
    </w:div>
    <w:div w:id="286010366">
      <w:bodyDiv w:val="1"/>
      <w:marLeft w:val="0"/>
      <w:marRight w:val="0"/>
      <w:marTop w:val="0"/>
      <w:marBottom w:val="0"/>
      <w:divBdr>
        <w:top w:val="none" w:sz="0" w:space="0" w:color="auto"/>
        <w:left w:val="none" w:sz="0" w:space="0" w:color="auto"/>
        <w:bottom w:val="none" w:sz="0" w:space="0" w:color="auto"/>
        <w:right w:val="none" w:sz="0" w:space="0" w:color="auto"/>
      </w:divBdr>
    </w:div>
    <w:div w:id="302974153">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283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3309941">
      <w:bodyDiv w:val="1"/>
      <w:marLeft w:val="0"/>
      <w:marRight w:val="0"/>
      <w:marTop w:val="0"/>
      <w:marBottom w:val="0"/>
      <w:divBdr>
        <w:top w:val="none" w:sz="0" w:space="0" w:color="auto"/>
        <w:left w:val="none" w:sz="0" w:space="0" w:color="auto"/>
        <w:bottom w:val="none" w:sz="0" w:space="0" w:color="auto"/>
        <w:right w:val="none" w:sz="0" w:space="0" w:color="auto"/>
      </w:divBdr>
    </w:div>
    <w:div w:id="354775159">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363291026">
      <w:bodyDiv w:val="1"/>
      <w:marLeft w:val="0"/>
      <w:marRight w:val="0"/>
      <w:marTop w:val="0"/>
      <w:marBottom w:val="0"/>
      <w:divBdr>
        <w:top w:val="none" w:sz="0" w:space="0" w:color="auto"/>
        <w:left w:val="none" w:sz="0" w:space="0" w:color="auto"/>
        <w:bottom w:val="none" w:sz="0" w:space="0" w:color="auto"/>
        <w:right w:val="none" w:sz="0" w:space="0" w:color="auto"/>
      </w:divBdr>
    </w:div>
    <w:div w:id="392587984">
      <w:bodyDiv w:val="1"/>
      <w:marLeft w:val="0"/>
      <w:marRight w:val="0"/>
      <w:marTop w:val="0"/>
      <w:marBottom w:val="0"/>
      <w:divBdr>
        <w:top w:val="none" w:sz="0" w:space="0" w:color="auto"/>
        <w:left w:val="none" w:sz="0" w:space="0" w:color="auto"/>
        <w:bottom w:val="none" w:sz="0" w:space="0" w:color="auto"/>
        <w:right w:val="none" w:sz="0" w:space="0" w:color="auto"/>
      </w:divBdr>
      <w:divsChild>
        <w:div w:id="41636891">
          <w:marLeft w:val="0"/>
          <w:marRight w:val="0"/>
          <w:marTop w:val="0"/>
          <w:marBottom w:val="0"/>
          <w:divBdr>
            <w:top w:val="none" w:sz="0" w:space="0" w:color="auto"/>
            <w:left w:val="none" w:sz="0" w:space="0" w:color="auto"/>
            <w:bottom w:val="none" w:sz="0" w:space="0" w:color="auto"/>
            <w:right w:val="none" w:sz="0" w:space="0" w:color="auto"/>
          </w:divBdr>
        </w:div>
        <w:div w:id="378945166">
          <w:marLeft w:val="0"/>
          <w:marRight w:val="0"/>
          <w:marTop w:val="0"/>
          <w:marBottom w:val="0"/>
          <w:divBdr>
            <w:top w:val="none" w:sz="0" w:space="0" w:color="auto"/>
            <w:left w:val="none" w:sz="0" w:space="0" w:color="auto"/>
            <w:bottom w:val="none" w:sz="0" w:space="0" w:color="auto"/>
            <w:right w:val="none" w:sz="0" w:space="0" w:color="auto"/>
          </w:divBdr>
        </w:div>
        <w:div w:id="587079680">
          <w:marLeft w:val="0"/>
          <w:marRight w:val="0"/>
          <w:marTop w:val="0"/>
          <w:marBottom w:val="0"/>
          <w:divBdr>
            <w:top w:val="none" w:sz="0" w:space="0" w:color="auto"/>
            <w:left w:val="none" w:sz="0" w:space="0" w:color="auto"/>
            <w:bottom w:val="none" w:sz="0" w:space="0" w:color="auto"/>
            <w:right w:val="none" w:sz="0" w:space="0" w:color="auto"/>
          </w:divBdr>
        </w:div>
        <w:div w:id="733353005">
          <w:marLeft w:val="0"/>
          <w:marRight w:val="0"/>
          <w:marTop w:val="0"/>
          <w:marBottom w:val="0"/>
          <w:divBdr>
            <w:top w:val="none" w:sz="0" w:space="0" w:color="auto"/>
            <w:left w:val="none" w:sz="0" w:space="0" w:color="auto"/>
            <w:bottom w:val="none" w:sz="0" w:space="0" w:color="auto"/>
            <w:right w:val="none" w:sz="0" w:space="0" w:color="auto"/>
          </w:divBdr>
        </w:div>
        <w:div w:id="1091781033">
          <w:marLeft w:val="0"/>
          <w:marRight w:val="0"/>
          <w:marTop w:val="0"/>
          <w:marBottom w:val="0"/>
          <w:divBdr>
            <w:top w:val="none" w:sz="0" w:space="0" w:color="auto"/>
            <w:left w:val="none" w:sz="0" w:space="0" w:color="auto"/>
            <w:bottom w:val="none" w:sz="0" w:space="0" w:color="auto"/>
            <w:right w:val="none" w:sz="0" w:space="0" w:color="auto"/>
          </w:divBdr>
        </w:div>
        <w:div w:id="1876775788">
          <w:marLeft w:val="0"/>
          <w:marRight w:val="0"/>
          <w:marTop w:val="0"/>
          <w:marBottom w:val="0"/>
          <w:divBdr>
            <w:top w:val="none" w:sz="0" w:space="0" w:color="auto"/>
            <w:left w:val="none" w:sz="0" w:space="0" w:color="auto"/>
            <w:bottom w:val="none" w:sz="0" w:space="0" w:color="auto"/>
            <w:right w:val="none" w:sz="0" w:space="0" w:color="auto"/>
          </w:divBdr>
        </w:div>
      </w:divsChild>
    </w:div>
    <w:div w:id="407582873">
      <w:bodyDiv w:val="1"/>
      <w:marLeft w:val="0"/>
      <w:marRight w:val="0"/>
      <w:marTop w:val="0"/>
      <w:marBottom w:val="0"/>
      <w:divBdr>
        <w:top w:val="none" w:sz="0" w:space="0" w:color="auto"/>
        <w:left w:val="none" w:sz="0" w:space="0" w:color="auto"/>
        <w:bottom w:val="none" w:sz="0" w:space="0" w:color="auto"/>
        <w:right w:val="none" w:sz="0" w:space="0" w:color="auto"/>
      </w:divBdr>
    </w:div>
    <w:div w:id="437724106">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577593844">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18494879">
      <w:bodyDiv w:val="1"/>
      <w:marLeft w:val="0"/>
      <w:marRight w:val="0"/>
      <w:marTop w:val="0"/>
      <w:marBottom w:val="0"/>
      <w:divBdr>
        <w:top w:val="none" w:sz="0" w:space="0" w:color="auto"/>
        <w:left w:val="none" w:sz="0" w:space="0" w:color="auto"/>
        <w:bottom w:val="none" w:sz="0" w:space="0" w:color="auto"/>
        <w:right w:val="none" w:sz="0" w:space="0" w:color="auto"/>
      </w:divBdr>
    </w:div>
    <w:div w:id="658576347">
      <w:bodyDiv w:val="1"/>
      <w:marLeft w:val="0"/>
      <w:marRight w:val="0"/>
      <w:marTop w:val="0"/>
      <w:marBottom w:val="0"/>
      <w:divBdr>
        <w:top w:val="none" w:sz="0" w:space="0" w:color="auto"/>
        <w:left w:val="none" w:sz="0" w:space="0" w:color="auto"/>
        <w:bottom w:val="none" w:sz="0" w:space="0" w:color="auto"/>
        <w:right w:val="none" w:sz="0" w:space="0" w:color="auto"/>
      </w:divBdr>
    </w:div>
    <w:div w:id="66755697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005599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703864254">
      <w:bodyDiv w:val="1"/>
      <w:marLeft w:val="0"/>
      <w:marRight w:val="0"/>
      <w:marTop w:val="0"/>
      <w:marBottom w:val="0"/>
      <w:divBdr>
        <w:top w:val="none" w:sz="0" w:space="0" w:color="auto"/>
        <w:left w:val="none" w:sz="0" w:space="0" w:color="auto"/>
        <w:bottom w:val="none" w:sz="0" w:space="0" w:color="auto"/>
        <w:right w:val="none" w:sz="0" w:space="0" w:color="auto"/>
      </w:divBdr>
    </w:div>
    <w:div w:id="750082095">
      <w:bodyDiv w:val="1"/>
      <w:marLeft w:val="0"/>
      <w:marRight w:val="0"/>
      <w:marTop w:val="0"/>
      <w:marBottom w:val="0"/>
      <w:divBdr>
        <w:top w:val="none" w:sz="0" w:space="0" w:color="auto"/>
        <w:left w:val="none" w:sz="0" w:space="0" w:color="auto"/>
        <w:bottom w:val="none" w:sz="0" w:space="0" w:color="auto"/>
        <w:right w:val="none" w:sz="0" w:space="0" w:color="auto"/>
      </w:divBdr>
    </w:div>
    <w:div w:id="754085573">
      <w:bodyDiv w:val="1"/>
      <w:marLeft w:val="0"/>
      <w:marRight w:val="0"/>
      <w:marTop w:val="0"/>
      <w:marBottom w:val="0"/>
      <w:divBdr>
        <w:top w:val="none" w:sz="0" w:space="0" w:color="auto"/>
        <w:left w:val="none" w:sz="0" w:space="0" w:color="auto"/>
        <w:bottom w:val="none" w:sz="0" w:space="0" w:color="auto"/>
        <w:right w:val="none" w:sz="0" w:space="0" w:color="auto"/>
      </w:divBdr>
      <w:divsChild>
        <w:div w:id="736636756">
          <w:marLeft w:val="0"/>
          <w:marRight w:val="0"/>
          <w:marTop w:val="0"/>
          <w:marBottom w:val="0"/>
          <w:divBdr>
            <w:top w:val="none" w:sz="0" w:space="0" w:color="auto"/>
            <w:left w:val="none" w:sz="0" w:space="0" w:color="auto"/>
            <w:bottom w:val="none" w:sz="0" w:space="0" w:color="auto"/>
            <w:right w:val="none" w:sz="0" w:space="0" w:color="auto"/>
          </w:divBdr>
        </w:div>
        <w:div w:id="2028364506">
          <w:marLeft w:val="0"/>
          <w:marRight w:val="0"/>
          <w:marTop w:val="0"/>
          <w:marBottom w:val="0"/>
          <w:divBdr>
            <w:top w:val="none" w:sz="0" w:space="0" w:color="auto"/>
            <w:left w:val="none" w:sz="0" w:space="0" w:color="auto"/>
            <w:bottom w:val="none" w:sz="0" w:space="0" w:color="auto"/>
            <w:right w:val="none" w:sz="0" w:space="0" w:color="auto"/>
          </w:divBdr>
        </w:div>
      </w:divsChild>
    </w:div>
    <w:div w:id="774903687">
      <w:bodyDiv w:val="1"/>
      <w:marLeft w:val="0"/>
      <w:marRight w:val="0"/>
      <w:marTop w:val="0"/>
      <w:marBottom w:val="0"/>
      <w:divBdr>
        <w:top w:val="none" w:sz="0" w:space="0" w:color="auto"/>
        <w:left w:val="none" w:sz="0" w:space="0" w:color="auto"/>
        <w:bottom w:val="none" w:sz="0" w:space="0" w:color="auto"/>
        <w:right w:val="none" w:sz="0" w:space="0" w:color="auto"/>
      </w:divBdr>
    </w:div>
    <w:div w:id="785124752">
      <w:bodyDiv w:val="1"/>
      <w:marLeft w:val="0"/>
      <w:marRight w:val="0"/>
      <w:marTop w:val="0"/>
      <w:marBottom w:val="0"/>
      <w:divBdr>
        <w:top w:val="none" w:sz="0" w:space="0" w:color="auto"/>
        <w:left w:val="none" w:sz="0" w:space="0" w:color="auto"/>
        <w:bottom w:val="none" w:sz="0" w:space="0" w:color="auto"/>
        <w:right w:val="none" w:sz="0" w:space="0" w:color="auto"/>
      </w:divBdr>
    </w:div>
    <w:div w:id="790828805">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6637">
      <w:bodyDiv w:val="1"/>
      <w:marLeft w:val="0"/>
      <w:marRight w:val="0"/>
      <w:marTop w:val="0"/>
      <w:marBottom w:val="0"/>
      <w:divBdr>
        <w:top w:val="none" w:sz="0" w:space="0" w:color="auto"/>
        <w:left w:val="none" w:sz="0" w:space="0" w:color="auto"/>
        <w:bottom w:val="none" w:sz="0" w:space="0" w:color="auto"/>
        <w:right w:val="none" w:sz="0" w:space="0" w:color="auto"/>
      </w:divBdr>
      <w:divsChild>
        <w:div w:id="148863553">
          <w:marLeft w:val="0"/>
          <w:marRight w:val="0"/>
          <w:marTop w:val="0"/>
          <w:marBottom w:val="0"/>
          <w:divBdr>
            <w:top w:val="none" w:sz="0" w:space="0" w:color="auto"/>
            <w:left w:val="none" w:sz="0" w:space="0" w:color="auto"/>
            <w:bottom w:val="none" w:sz="0" w:space="0" w:color="auto"/>
            <w:right w:val="none" w:sz="0" w:space="0" w:color="auto"/>
          </w:divBdr>
          <w:divsChild>
            <w:div w:id="1196894998">
              <w:marLeft w:val="0"/>
              <w:marRight w:val="0"/>
              <w:marTop w:val="0"/>
              <w:marBottom w:val="0"/>
              <w:divBdr>
                <w:top w:val="none" w:sz="0" w:space="0" w:color="auto"/>
                <w:left w:val="none" w:sz="0" w:space="0" w:color="auto"/>
                <w:bottom w:val="none" w:sz="0" w:space="0" w:color="auto"/>
                <w:right w:val="none" w:sz="0" w:space="0" w:color="auto"/>
              </w:divBdr>
            </w:div>
          </w:divsChild>
        </w:div>
        <w:div w:id="1068772373">
          <w:marLeft w:val="0"/>
          <w:marRight w:val="0"/>
          <w:marTop w:val="0"/>
          <w:marBottom w:val="0"/>
          <w:divBdr>
            <w:top w:val="none" w:sz="0" w:space="0" w:color="auto"/>
            <w:left w:val="none" w:sz="0" w:space="0" w:color="auto"/>
            <w:bottom w:val="none" w:sz="0" w:space="0" w:color="auto"/>
            <w:right w:val="none" w:sz="0" w:space="0" w:color="auto"/>
          </w:divBdr>
          <w:divsChild>
            <w:div w:id="1451390766">
              <w:marLeft w:val="0"/>
              <w:marRight w:val="0"/>
              <w:marTop w:val="0"/>
              <w:marBottom w:val="0"/>
              <w:divBdr>
                <w:top w:val="none" w:sz="0" w:space="0" w:color="auto"/>
                <w:left w:val="none" w:sz="0" w:space="0" w:color="auto"/>
                <w:bottom w:val="none" w:sz="0" w:space="0" w:color="auto"/>
                <w:right w:val="none" w:sz="0" w:space="0" w:color="auto"/>
              </w:divBdr>
            </w:div>
          </w:divsChild>
        </w:div>
        <w:div w:id="1174340497">
          <w:marLeft w:val="0"/>
          <w:marRight w:val="0"/>
          <w:marTop w:val="0"/>
          <w:marBottom w:val="0"/>
          <w:divBdr>
            <w:top w:val="none" w:sz="0" w:space="0" w:color="auto"/>
            <w:left w:val="none" w:sz="0" w:space="0" w:color="auto"/>
            <w:bottom w:val="none" w:sz="0" w:space="0" w:color="auto"/>
            <w:right w:val="none" w:sz="0" w:space="0" w:color="auto"/>
          </w:divBdr>
          <w:divsChild>
            <w:div w:id="750781979">
              <w:marLeft w:val="0"/>
              <w:marRight w:val="0"/>
              <w:marTop w:val="0"/>
              <w:marBottom w:val="0"/>
              <w:divBdr>
                <w:top w:val="none" w:sz="0" w:space="0" w:color="auto"/>
                <w:left w:val="none" w:sz="0" w:space="0" w:color="auto"/>
                <w:bottom w:val="none" w:sz="0" w:space="0" w:color="auto"/>
                <w:right w:val="none" w:sz="0" w:space="0" w:color="auto"/>
              </w:divBdr>
            </w:div>
          </w:divsChild>
        </w:div>
        <w:div w:id="1446001623">
          <w:marLeft w:val="0"/>
          <w:marRight w:val="0"/>
          <w:marTop w:val="0"/>
          <w:marBottom w:val="0"/>
          <w:divBdr>
            <w:top w:val="none" w:sz="0" w:space="0" w:color="auto"/>
            <w:left w:val="none" w:sz="0" w:space="0" w:color="auto"/>
            <w:bottom w:val="none" w:sz="0" w:space="0" w:color="auto"/>
            <w:right w:val="none" w:sz="0" w:space="0" w:color="auto"/>
          </w:divBdr>
          <w:divsChild>
            <w:div w:id="1162165017">
              <w:marLeft w:val="0"/>
              <w:marRight w:val="0"/>
              <w:marTop w:val="0"/>
              <w:marBottom w:val="0"/>
              <w:divBdr>
                <w:top w:val="none" w:sz="0" w:space="0" w:color="auto"/>
                <w:left w:val="none" w:sz="0" w:space="0" w:color="auto"/>
                <w:bottom w:val="none" w:sz="0" w:space="0" w:color="auto"/>
                <w:right w:val="none" w:sz="0" w:space="0" w:color="auto"/>
              </w:divBdr>
            </w:div>
          </w:divsChild>
        </w:div>
        <w:div w:id="1627806551">
          <w:marLeft w:val="0"/>
          <w:marRight w:val="0"/>
          <w:marTop w:val="0"/>
          <w:marBottom w:val="0"/>
          <w:divBdr>
            <w:top w:val="none" w:sz="0" w:space="0" w:color="auto"/>
            <w:left w:val="none" w:sz="0" w:space="0" w:color="auto"/>
            <w:bottom w:val="none" w:sz="0" w:space="0" w:color="auto"/>
            <w:right w:val="none" w:sz="0" w:space="0" w:color="auto"/>
          </w:divBdr>
          <w:divsChild>
            <w:div w:id="1265072216">
              <w:marLeft w:val="0"/>
              <w:marRight w:val="0"/>
              <w:marTop w:val="0"/>
              <w:marBottom w:val="0"/>
              <w:divBdr>
                <w:top w:val="none" w:sz="0" w:space="0" w:color="auto"/>
                <w:left w:val="none" w:sz="0" w:space="0" w:color="auto"/>
                <w:bottom w:val="none" w:sz="0" w:space="0" w:color="auto"/>
                <w:right w:val="none" w:sz="0" w:space="0" w:color="auto"/>
              </w:divBdr>
            </w:div>
          </w:divsChild>
        </w:div>
        <w:div w:id="2044936729">
          <w:marLeft w:val="0"/>
          <w:marRight w:val="0"/>
          <w:marTop w:val="0"/>
          <w:marBottom w:val="0"/>
          <w:divBdr>
            <w:top w:val="none" w:sz="0" w:space="0" w:color="auto"/>
            <w:left w:val="none" w:sz="0" w:space="0" w:color="auto"/>
            <w:bottom w:val="none" w:sz="0" w:space="0" w:color="auto"/>
            <w:right w:val="none" w:sz="0" w:space="0" w:color="auto"/>
          </w:divBdr>
          <w:divsChild>
            <w:div w:id="11695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296">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88774421">
      <w:bodyDiv w:val="1"/>
      <w:marLeft w:val="0"/>
      <w:marRight w:val="0"/>
      <w:marTop w:val="0"/>
      <w:marBottom w:val="0"/>
      <w:divBdr>
        <w:top w:val="none" w:sz="0" w:space="0" w:color="auto"/>
        <w:left w:val="none" w:sz="0" w:space="0" w:color="auto"/>
        <w:bottom w:val="none" w:sz="0" w:space="0" w:color="auto"/>
        <w:right w:val="none" w:sz="0" w:space="0" w:color="auto"/>
      </w:divBdr>
      <w:divsChild>
        <w:div w:id="286813858">
          <w:marLeft w:val="0"/>
          <w:marRight w:val="0"/>
          <w:marTop w:val="0"/>
          <w:marBottom w:val="0"/>
          <w:divBdr>
            <w:top w:val="none" w:sz="0" w:space="0" w:color="auto"/>
            <w:left w:val="none" w:sz="0" w:space="0" w:color="auto"/>
            <w:bottom w:val="none" w:sz="0" w:space="0" w:color="auto"/>
            <w:right w:val="none" w:sz="0" w:space="0" w:color="auto"/>
          </w:divBdr>
        </w:div>
        <w:div w:id="676075750">
          <w:marLeft w:val="0"/>
          <w:marRight w:val="0"/>
          <w:marTop w:val="0"/>
          <w:marBottom w:val="0"/>
          <w:divBdr>
            <w:top w:val="none" w:sz="0" w:space="0" w:color="auto"/>
            <w:left w:val="none" w:sz="0" w:space="0" w:color="auto"/>
            <w:bottom w:val="none" w:sz="0" w:space="0" w:color="auto"/>
            <w:right w:val="none" w:sz="0" w:space="0" w:color="auto"/>
          </w:divBdr>
        </w:div>
        <w:div w:id="1026294573">
          <w:marLeft w:val="0"/>
          <w:marRight w:val="0"/>
          <w:marTop w:val="0"/>
          <w:marBottom w:val="0"/>
          <w:divBdr>
            <w:top w:val="none" w:sz="0" w:space="0" w:color="auto"/>
            <w:left w:val="none" w:sz="0" w:space="0" w:color="auto"/>
            <w:bottom w:val="none" w:sz="0" w:space="0" w:color="auto"/>
            <w:right w:val="none" w:sz="0" w:space="0" w:color="auto"/>
          </w:divBdr>
        </w:div>
        <w:div w:id="1244990725">
          <w:marLeft w:val="0"/>
          <w:marRight w:val="0"/>
          <w:marTop w:val="0"/>
          <w:marBottom w:val="0"/>
          <w:divBdr>
            <w:top w:val="none" w:sz="0" w:space="0" w:color="auto"/>
            <w:left w:val="none" w:sz="0" w:space="0" w:color="auto"/>
            <w:bottom w:val="none" w:sz="0" w:space="0" w:color="auto"/>
            <w:right w:val="none" w:sz="0" w:space="0" w:color="auto"/>
          </w:divBdr>
        </w:div>
        <w:div w:id="1544714753">
          <w:marLeft w:val="0"/>
          <w:marRight w:val="0"/>
          <w:marTop w:val="0"/>
          <w:marBottom w:val="0"/>
          <w:divBdr>
            <w:top w:val="none" w:sz="0" w:space="0" w:color="auto"/>
            <w:left w:val="none" w:sz="0" w:space="0" w:color="auto"/>
            <w:bottom w:val="none" w:sz="0" w:space="0" w:color="auto"/>
            <w:right w:val="none" w:sz="0" w:space="0" w:color="auto"/>
          </w:divBdr>
        </w:div>
        <w:div w:id="1922449894">
          <w:marLeft w:val="0"/>
          <w:marRight w:val="0"/>
          <w:marTop w:val="0"/>
          <w:marBottom w:val="0"/>
          <w:divBdr>
            <w:top w:val="none" w:sz="0" w:space="0" w:color="auto"/>
            <w:left w:val="none" w:sz="0" w:space="0" w:color="auto"/>
            <w:bottom w:val="none" w:sz="0" w:space="0" w:color="auto"/>
            <w:right w:val="none" w:sz="0" w:space="0" w:color="auto"/>
          </w:divBdr>
        </w:div>
      </w:divsChild>
    </w:div>
    <w:div w:id="1147551398">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303660907">
      <w:bodyDiv w:val="1"/>
      <w:marLeft w:val="0"/>
      <w:marRight w:val="0"/>
      <w:marTop w:val="0"/>
      <w:marBottom w:val="0"/>
      <w:divBdr>
        <w:top w:val="none" w:sz="0" w:space="0" w:color="auto"/>
        <w:left w:val="none" w:sz="0" w:space="0" w:color="auto"/>
        <w:bottom w:val="none" w:sz="0" w:space="0" w:color="auto"/>
        <w:right w:val="none" w:sz="0" w:space="0" w:color="auto"/>
      </w:divBdr>
    </w:div>
    <w:div w:id="1316228383">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2897">
      <w:bodyDiv w:val="1"/>
      <w:marLeft w:val="0"/>
      <w:marRight w:val="0"/>
      <w:marTop w:val="0"/>
      <w:marBottom w:val="0"/>
      <w:divBdr>
        <w:top w:val="none" w:sz="0" w:space="0" w:color="auto"/>
        <w:left w:val="none" w:sz="0" w:space="0" w:color="auto"/>
        <w:bottom w:val="none" w:sz="0" w:space="0" w:color="auto"/>
        <w:right w:val="none" w:sz="0" w:space="0" w:color="auto"/>
      </w:divBdr>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5712">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00925169">
      <w:bodyDiv w:val="1"/>
      <w:marLeft w:val="0"/>
      <w:marRight w:val="0"/>
      <w:marTop w:val="0"/>
      <w:marBottom w:val="0"/>
      <w:divBdr>
        <w:top w:val="none" w:sz="0" w:space="0" w:color="auto"/>
        <w:left w:val="none" w:sz="0" w:space="0" w:color="auto"/>
        <w:bottom w:val="none" w:sz="0" w:space="0" w:color="auto"/>
        <w:right w:val="none" w:sz="0" w:space="0" w:color="auto"/>
      </w:divBdr>
    </w:div>
    <w:div w:id="1501003258">
      <w:bodyDiv w:val="1"/>
      <w:marLeft w:val="0"/>
      <w:marRight w:val="0"/>
      <w:marTop w:val="0"/>
      <w:marBottom w:val="0"/>
      <w:divBdr>
        <w:top w:val="none" w:sz="0" w:space="0" w:color="auto"/>
        <w:left w:val="none" w:sz="0" w:space="0" w:color="auto"/>
        <w:bottom w:val="none" w:sz="0" w:space="0" w:color="auto"/>
        <w:right w:val="none" w:sz="0" w:space="0" w:color="auto"/>
      </w:divBdr>
      <w:divsChild>
        <w:div w:id="676805137">
          <w:marLeft w:val="0"/>
          <w:marRight w:val="0"/>
          <w:marTop w:val="0"/>
          <w:marBottom w:val="0"/>
          <w:divBdr>
            <w:top w:val="none" w:sz="0" w:space="0" w:color="auto"/>
            <w:left w:val="none" w:sz="0" w:space="0" w:color="auto"/>
            <w:bottom w:val="none" w:sz="0" w:space="0" w:color="auto"/>
            <w:right w:val="none" w:sz="0" w:space="0" w:color="auto"/>
          </w:divBdr>
        </w:div>
        <w:div w:id="1425608173">
          <w:marLeft w:val="0"/>
          <w:marRight w:val="0"/>
          <w:marTop w:val="0"/>
          <w:marBottom w:val="0"/>
          <w:divBdr>
            <w:top w:val="none" w:sz="0" w:space="0" w:color="auto"/>
            <w:left w:val="none" w:sz="0" w:space="0" w:color="auto"/>
            <w:bottom w:val="none" w:sz="0" w:space="0" w:color="auto"/>
            <w:right w:val="none" w:sz="0" w:space="0" w:color="auto"/>
          </w:divBdr>
        </w:div>
      </w:divsChild>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2935759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728609356">
      <w:bodyDiv w:val="1"/>
      <w:marLeft w:val="0"/>
      <w:marRight w:val="0"/>
      <w:marTop w:val="0"/>
      <w:marBottom w:val="0"/>
      <w:divBdr>
        <w:top w:val="none" w:sz="0" w:space="0" w:color="auto"/>
        <w:left w:val="none" w:sz="0" w:space="0" w:color="auto"/>
        <w:bottom w:val="none" w:sz="0" w:space="0" w:color="auto"/>
        <w:right w:val="none" w:sz="0" w:space="0" w:color="auto"/>
      </w:divBdr>
      <w:divsChild>
        <w:div w:id="1193492839">
          <w:marLeft w:val="0"/>
          <w:marRight w:val="0"/>
          <w:marTop w:val="0"/>
          <w:marBottom w:val="0"/>
          <w:divBdr>
            <w:top w:val="none" w:sz="0" w:space="0" w:color="auto"/>
            <w:left w:val="none" w:sz="0" w:space="0" w:color="auto"/>
            <w:bottom w:val="none" w:sz="0" w:space="0" w:color="auto"/>
            <w:right w:val="none" w:sz="0" w:space="0" w:color="auto"/>
          </w:divBdr>
          <w:divsChild>
            <w:div w:id="495265153">
              <w:marLeft w:val="0"/>
              <w:marRight w:val="0"/>
              <w:marTop w:val="0"/>
              <w:marBottom w:val="0"/>
              <w:divBdr>
                <w:top w:val="none" w:sz="0" w:space="0" w:color="auto"/>
                <w:left w:val="none" w:sz="0" w:space="0" w:color="auto"/>
                <w:bottom w:val="none" w:sz="0" w:space="0" w:color="auto"/>
                <w:right w:val="none" w:sz="0" w:space="0" w:color="auto"/>
              </w:divBdr>
            </w:div>
          </w:divsChild>
        </w:div>
        <w:div w:id="1490560933">
          <w:marLeft w:val="0"/>
          <w:marRight w:val="0"/>
          <w:marTop w:val="0"/>
          <w:marBottom w:val="0"/>
          <w:divBdr>
            <w:top w:val="none" w:sz="0" w:space="0" w:color="auto"/>
            <w:left w:val="none" w:sz="0" w:space="0" w:color="auto"/>
            <w:bottom w:val="none" w:sz="0" w:space="0" w:color="auto"/>
            <w:right w:val="none" w:sz="0" w:space="0" w:color="auto"/>
          </w:divBdr>
          <w:divsChild>
            <w:div w:id="60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51">
      <w:bodyDiv w:val="1"/>
      <w:marLeft w:val="0"/>
      <w:marRight w:val="0"/>
      <w:marTop w:val="0"/>
      <w:marBottom w:val="0"/>
      <w:divBdr>
        <w:top w:val="none" w:sz="0" w:space="0" w:color="auto"/>
        <w:left w:val="none" w:sz="0" w:space="0" w:color="auto"/>
        <w:bottom w:val="none" w:sz="0" w:space="0" w:color="auto"/>
        <w:right w:val="none" w:sz="0" w:space="0" w:color="auto"/>
      </w:divBdr>
    </w:div>
    <w:div w:id="1765682866">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6899042">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5114370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56011551">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75133542">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090153462">
      <w:bodyDiv w:val="1"/>
      <w:marLeft w:val="0"/>
      <w:marRight w:val="0"/>
      <w:marTop w:val="0"/>
      <w:marBottom w:val="0"/>
      <w:divBdr>
        <w:top w:val="none" w:sz="0" w:space="0" w:color="auto"/>
        <w:left w:val="none" w:sz="0" w:space="0" w:color="auto"/>
        <w:bottom w:val="none" w:sz="0" w:space="0" w:color="auto"/>
        <w:right w:val="none" w:sz="0" w:space="0" w:color="auto"/>
      </w:divBdr>
    </w:div>
    <w:div w:id="2108772266">
      <w:bodyDiv w:val="1"/>
      <w:marLeft w:val="0"/>
      <w:marRight w:val="0"/>
      <w:marTop w:val="0"/>
      <w:marBottom w:val="0"/>
      <w:divBdr>
        <w:top w:val="none" w:sz="0" w:space="0" w:color="auto"/>
        <w:left w:val="none" w:sz="0" w:space="0" w:color="auto"/>
        <w:bottom w:val="none" w:sz="0" w:space="0" w:color="auto"/>
        <w:right w:val="none" w:sz="0" w:space="0" w:color="auto"/>
      </w:divBdr>
    </w:div>
    <w:div w:id="214612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als.goldstandard.org/standards/TGuide-PerfCert_V1.2-Monitoring-Repor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lobalgoals.goldstandard.org/t-perfcert-monitoring-repo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lobalgoals.goldstandard.org/standards/104_V2.0_PAR_Gender-Equality-Requirements-Guideline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110-par-deviation-approval-procedur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9BD9CD9E3490D8E00319546046372"/>
        <w:category>
          <w:name w:val="General"/>
          <w:gallery w:val="placeholder"/>
        </w:category>
        <w:types>
          <w:type w:val="bbPlcHdr"/>
        </w:types>
        <w:behaviors>
          <w:behavior w:val="content"/>
        </w:behaviors>
        <w:guid w:val="{94AA2D33-365C-424D-9223-BE2C703B7579}"/>
      </w:docPartPr>
      <w:docPartBody>
        <w:p w:rsidR="00B6081D" w:rsidRDefault="00B6081D" w:rsidP="00B6081D">
          <w:pPr>
            <w:pStyle w:val="FD09BD9CD9E3490D8E00319546046372"/>
          </w:pPr>
          <w:r w:rsidRPr="0021289C">
            <w:rPr>
              <w:rStyle w:val="PlaceholderText"/>
              <w:rFonts w:ascii="Arial" w:hAnsi="Arial" w:cs="Arial"/>
              <w:sz w:val="20"/>
              <w:szCs w:val="20"/>
            </w:rPr>
            <w:t>Enter a date</w:t>
          </w:r>
        </w:p>
      </w:docPartBody>
    </w:docPart>
    <w:docPart>
      <w:docPartPr>
        <w:name w:val="E7BC2D0306B44AA3AA93AB89A7A3C415"/>
        <w:category>
          <w:name w:val="General"/>
          <w:gallery w:val="placeholder"/>
        </w:category>
        <w:types>
          <w:type w:val="bbPlcHdr"/>
        </w:types>
        <w:behaviors>
          <w:behavior w:val="content"/>
        </w:behaviors>
        <w:guid w:val="{5EE66890-811A-48DC-86D0-DA56F96C22A4}"/>
      </w:docPartPr>
      <w:docPartBody>
        <w:p w:rsidR="00B6081D" w:rsidRDefault="00B6081D" w:rsidP="00B6081D">
          <w:pPr>
            <w:pStyle w:val="E7BC2D0306B44AA3AA93AB89A7A3C415"/>
          </w:pPr>
          <w:r w:rsidRPr="0021289C">
            <w:rPr>
              <w:rStyle w:val="PlaceholderText"/>
              <w:rFonts w:ascii="Arial" w:hAnsi="Arial" w:cs="Arial"/>
              <w:sz w:val="20"/>
              <w:szCs w:val="20"/>
            </w:rPr>
            <w:t>Enter a date</w:t>
          </w:r>
        </w:p>
      </w:docPartBody>
    </w:docPart>
    <w:docPart>
      <w:docPartPr>
        <w:name w:val="85F67E7F525342CF993A8CBC45A91631"/>
        <w:category>
          <w:name w:val="General"/>
          <w:gallery w:val="placeholder"/>
        </w:category>
        <w:types>
          <w:type w:val="bbPlcHdr"/>
        </w:types>
        <w:behaviors>
          <w:behavior w:val="content"/>
        </w:behaviors>
        <w:guid w:val="{401CAAAB-3194-4C7E-B4C5-2B252EC1E7E6}"/>
      </w:docPartPr>
      <w:docPartBody>
        <w:p w:rsidR="00B6081D" w:rsidRDefault="00B6081D" w:rsidP="00B6081D">
          <w:pPr>
            <w:pStyle w:val="85F67E7F525342CF993A8CBC45A91631"/>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4"/>
    <w:rsid w:val="00010A9A"/>
    <w:rsid w:val="000A3461"/>
    <w:rsid w:val="001240B7"/>
    <w:rsid w:val="00146F18"/>
    <w:rsid w:val="00196D5F"/>
    <w:rsid w:val="001E0294"/>
    <w:rsid w:val="002678B7"/>
    <w:rsid w:val="002A0065"/>
    <w:rsid w:val="003254FE"/>
    <w:rsid w:val="00332DA0"/>
    <w:rsid w:val="003636A9"/>
    <w:rsid w:val="00363C30"/>
    <w:rsid w:val="00382457"/>
    <w:rsid w:val="00387283"/>
    <w:rsid w:val="003B44DF"/>
    <w:rsid w:val="003C7A3D"/>
    <w:rsid w:val="003F52F6"/>
    <w:rsid w:val="0041515F"/>
    <w:rsid w:val="0047607C"/>
    <w:rsid w:val="005002C4"/>
    <w:rsid w:val="005505E9"/>
    <w:rsid w:val="005777AA"/>
    <w:rsid w:val="005D4488"/>
    <w:rsid w:val="005F5C3D"/>
    <w:rsid w:val="00612464"/>
    <w:rsid w:val="00613A8C"/>
    <w:rsid w:val="00653FB7"/>
    <w:rsid w:val="00655370"/>
    <w:rsid w:val="00665C2B"/>
    <w:rsid w:val="00695E9B"/>
    <w:rsid w:val="006E380E"/>
    <w:rsid w:val="00717404"/>
    <w:rsid w:val="007A5E12"/>
    <w:rsid w:val="007E1F06"/>
    <w:rsid w:val="008235C7"/>
    <w:rsid w:val="008A68DD"/>
    <w:rsid w:val="008C42BB"/>
    <w:rsid w:val="009257C8"/>
    <w:rsid w:val="0098576C"/>
    <w:rsid w:val="009E6490"/>
    <w:rsid w:val="00AA08E0"/>
    <w:rsid w:val="00AD565F"/>
    <w:rsid w:val="00AF30B7"/>
    <w:rsid w:val="00B6081D"/>
    <w:rsid w:val="00B748BC"/>
    <w:rsid w:val="00B8431E"/>
    <w:rsid w:val="00B84C3F"/>
    <w:rsid w:val="00BB53B7"/>
    <w:rsid w:val="00BC1F16"/>
    <w:rsid w:val="00BC3D28"/>
    <w:rsid w:val="00BE1DC7"/>
    <w:rsid w:val="00CC7185"/>
    <w:rsid w:val="00D04122"/>
    <w:rsid w:val="00D06006"/>
    <w:rsid w:val="00D470CC"/>
    <w:rsid w:val="00D625F8"/>
    <w:rsid w:val="00E23B4C"/>
    <w:rsid w:val="00F06622"/>
    <w:rsid w:val="00FA49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81D"/>
    <w:rPr>
      <w:color w:val="808080"/>
    </w:rPr>
  </w:style>
  <w:style w:type="paragraph" w:customStyle="1" w:styleId="FD09BD9CD9E3490D8E00319546046372">
    <w:name w:val="FD09BD9CD9E3490D8E00319546046372"/>
    <w:rsid w:val="00B6081D"/>
  </w:style>
  <w:style w:type="paragraph" w:customStyle="1" w:styleId="E7BC2D0306B44AA3AA93AB89A7A3C415">
    <w:name w:val="E7BC2D0306B44AA3AA93AB89A7A3C415"/>
    <w:rsid w:val="00B6081D"/>
  </w:style>
  <w:style w:type="paragraph" w:customStyle="1" w:styleId="85F67E7F525342CF993A8CBC45A91631">
    <w:name w:val="85F67E7F525342CF993A8CBC45A91631"/>
    <w:rsid w:val="00B60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2.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3.xml><?xml version="1.0" encoding="utf-8"?>
<ds:datastoreItem xmlns:ds="http://schemas.openxmlformats.org/officeDocument/2006/customXml" ds:itemID="{95CCDDFF-B20E-4167-A605-7D934D15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E8F7C-7BE8-43D9-A505-4A9FCFC7C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8443</Words>
  <Characters>48130</Characters>
  <Application>Microsoft Office Word</Application>
  <DocSecurity>0</DocSecurity>
  <Lines>401</Lines>
  <Paragraphs>112</Paragraphs>
  <ScaleCrop>false</ScaleCrop>
  <Manager/>
  <Company/>
  <LinksUpToDate>false</LinksUpToDate>
  <CharactersWithSpaces>56461</CharactersWithSpaces>
  <SharedDoc>false</SharedDoc>
  <HyperlinkBase/>
  <HLinks>
    <vt:vector size="372" baseType="variant">
      <vt:variant>
        <vt:i4>6291485</vt:i4>
      </vt:variant>
      <vt:variant>
        <vt:i4>453</vt:i4>
      </vt:variant>
      <vt:variant>
        <vt:i4>0</vt:i4>
      </vt:variant>
      <vt:variant>
        <vt:i4>5</vt:i4>
      </vt:variant>
      <vt:variant>
        <vt:lpwstr>https://globalgoals.goldstandard.org/standards/104_V2.0_PAR_Gender-Equality-Requirements-Guidelines.pdf</vt:lpwstr>
      </vt:variant>
      <vt:variant>
        <vt:lpwstr/>
      </vt:variant>
      <vt:variant>
        <vt:i4>3080248</vt:i4>
      </vt:variant>
      <vt:variant>
        <vt:i4>402</vt:i4>
      </vt:variant>
      <vt:variant>
        <vt:i4>0</vt:i4>
      </vt:variant>
      <vt:variant>
        <vt:i4>5</vt:i4>
      </vt:variant>
      <vt:variant>
        <vt:lpwstr>https://globalgoals.goldstandard.org/110-par-deviation-approval-procedure/</vt:lpwstr>
      </vt:variant>
      <vt:variant>
        <vt:lpwstr/>
      </vt:variant>
      <vt:variant>
        <vt:i4>4653180</vt:i4>
      </vt:variant>
      <vt:variant>
        <vt:i4>381</vt:i4>
      </vt:variant>
      <vt:variant>
        <vt:i4>0</vt:i4>
      </vt:variant>
      <vt:variant>
        <vt:i4>5</vt:i4>
      </vt:variant>
      <vt:variant>
        <vt:lpwstr>https://globalgoals.goldstandard.org/standards/TGuide-PerfCert_V1.2-Monitoring-Report.pdf</vt:lpwstr>
      </vt:variant>
      <vt:variant>
        <vt:lpwstr/>
      </vt:variant>
      <vt:variant>
        <vt:i4>3145767</vt:i4>
      </vt:variant>
      <vt:variant>
        <vt:i4>378</vt:i4>
      </vt:variant>
      <vt:variant>
        <vt:i4>0</vt:i4>
      </vt:variant>
      <vt:variant>
        <vt:i4>5</vt:i4>
      </vt:variant>
      <vt:variant>
        <vt:lpwstr>https://globalgoals.goldstandard.org/t-perfcert-monitoring-report/</vt:lpwstr>
      </vt:variant>
      <vt:variant>
        <vt:lpwstr/>
      </vt:variant>
      <vt:variant>
        <vt:i4>1245239</vt:i4>
      </vt:variant>
      <vt:variant>
        <vt:i4>347</vt:i4>
      </vt:variant>
      <vt:variant>
        <vt:i4>0</vt:i4>
      </vt:variant>
      <vt:variant>
        <vt:i4>5</vt:i4>
      </vt:variant>
      <vt:variant>
        <vt:lpwstr/>
      </vt:variant>
      <vt:variant>
        <vt:lpwstr>_Toc228547941</vt:lpwstr>
      </vt:variant>
      <vt:variant>
        <vt:i4>1245239</vt:i4>
      </vt:variant>
      <vt:variant>
        <vt:i4>341</vt:i4>
      </vt:variant>
      <vt:variant>
        <vt:i4>0</vt:i4>
      </vt:variant>
      <vt:variant>
        <vt:i4>5</vt:i4>
      </vt:variant>
      <vt:variant>
        <vt:lpwstr/>
      </vt:variant>
      <vt:variant>
        <vt:lpwstr>_Toc228547940</vt:lpwstr>
      </vt:variant>
      <vt:variant>
        <vt:i4>1310775</vt:i4>
      </vt:variant>
      <vt:variant>
        <vt:i4>335</vt:i4>
      </vt:variant>
      <vt:variant>
        <vt:i4>0</vt:i4>
      </vt:variant>
      <vt:variant>
        <vt:i4>5</vt:i4>
      </vt:variant>
      <vt:variant>
        <vt:lpwstr/>
      </vt:variant>
      <vt:variant>
        <vt:lpwstr>_Toc228547939</vt:lpwstr>
      </vt:variant>
      <vt:variant>
        <vt:i4>1310775</vt:i4>
      </vt:variant>
      <vt:variant>
        <vt:i4>329</vt:i4>
      </vt:variant>
      <vt:variant>
        <vt:i4>0</vt:i4>
      </vt:variant>
      <vt:variant>
        <vt:i4>5</vt:i4>
      </vt:variant>
      <vt:variant>
        <vt:lpwstr/>
      </vt:variant>
      <vt:variant>
        <vt:lpwstr>_Toc228547938</vt:lpwstr>
      </vt:variant>
      <vt:variant>
        <vt:i4>1310775</vt:i4>
      </vt:variant>
      <vt:variant>
        <vt:i4>323</vt:i4>
      </vt:variant>
      <vt:variant>
        <vt:i4>0</vt:i4>
      </vt:variant>
      <vt:variant>
        <vt:i4>5</vt:i4>
      </vt:variant>
      <vt:variant>
        <vt:lpwstr/>
      </vt:variant>
      <vt:variant>
        <vt:lpwstr>_Toc228547937</vt:lpwstr>
      </vt:variant>
      <vt:variant>
        <vt:i4>1310775</vt:i4>
      </vt:variant>
      <vt:variant>
        <vt:i4>317</vt:i4>
      </vt:variant>
      <vt:variant>
        <vt:i4>0</vt:i4>
      </vt:variant>
      <vt:variant>
        <vt:i4>5</vt:i4>
      </vt:variant>
      <vt:variant>
        <vt:lpwstr/>
      </vt:variant>
      <vt:variant>
        <vt:lpwstr>_Toc228547936</vt:lpwstr>
      </vt:variant>
      <vt:variant>
        <vt:i4>1310775</vt:i4>
      </vt:variant>
      <vt:variant>
        <vt:i4>311</vt:i4>
      </vt:variant>
      <vt:variant>
        <vt:i4>0</vt:i4>
      </vt:variant>
      <vt:variant>
        <vt:i4>5</vt:i4>
      </vt:variant>
      <vt:variant>
        <vt:lpwstr/>
      </vt:variant>
      <vt:variant>
        <vt:lpwstr>_Toc228547935</vt:lpwstr>
      </vt:variant>
      <vt:variant>
        <vt:i4>1310775</vt:i4>
      </vt:variant>
      <vt:variant>
        <vt:i4>305</vt:i4>
      </vt:variant>
      <vt:variant>
        <vt:i4>0</vt:i4>
      </vt:variant>
      <vt:variant>
        <vt:i4>5</vt:i4>
      </vt:variant>
      <vt:variant>
        <vt:lpwstr/>
      </vt:variant>
      <vt:variant>
        <vt:lpwstr>_Toc228547934</vt:lpwstr>
      </vt:variant>
      <vt:variant>
        <vt:i4>1310775</vt:i4>
      </vt:variant>
      <vt:variant>
        <vt:i4>299</vt:i4>
      </vt:variant>
      <vt:variant>
        <vt:i4>0</vt:i4>
      </vt:variant>
      <vt:variant>
        <vt:i4>5</vt:i4>
      </vt:variant>
      <vt:variant>
        <vt:lpwstr/>
      </vt:variant>
      <vt:variant>
        <vt:lpwstr>_Toc228547933</vt:lpwstr>
      </vt:variant>
      <vt:variant>
        <vt:i4>1310775</vt:i4>
      </vt:variant>
      <vt:variant>
        <vt:i4>293</vt:i4>
      </vt:variant>
      <vt:variant>
        <vt:i4>0</vt:i4>
      </vt:variant>
      <vt:variant>
        <vt:i4>5</vt:i4>
      </vt:variant>
      <vt:variant>
        <vt:lpwstr/>
      </vt:variant>
      <vt:variant>
        <vt:lpwstr>_Toc228547932</vt:lpwstr>
      </vt:variant>
      <vt:variant>
        <vt:i4>1310775</vt:i4>
      </vt:variant>
      <vt:variant>
        <vt:i4>287</vt:i4>
      </vt:variant>
      <vt:variant>
        <vt:i4>0</vt:i4>
      </vt:variant>
      <vt:variant>
        <vt:i4>5</vt:i4>
      </vt:variant>
      <vt:variant>
        <vt:lpwstr/>
      </vt:variant>
      <vt:variant>
        <vt:lpwstr>_Toc228547931</vt:lpwstr>
      </vt:variant>
      <vt:variant>
        <vt:i4>1310775</vt:i4>
      </vt:variant>
      <vt:variant>
        <vt:i4>281</vt:i4>
      </vt:variant>
      <vt:variant>
        <vt:i4>0</vt:i4>
      </vt:variant>
      <vt:variant>
        <vt:i4>5</vt:i4>
      </vt:variant>
      <vt:variant>
        <vt:lpwstr/>
      </vt:variant>
      <vt:variant>
        <vt:lpwstr>_Toc228547930</vt:lpwstr>
      </vt:variant>
      <vt:variant>
        <vt:i4>1376311</vt:i4>
      </vt:variant>
      <vt:variant>
        <vt:i4>275</vt:i4>
      </vt:variant>
      <vt:variant>
        <vt:i4>0</vt:i4>
      </vt:variant>
      <vt:variant>
        <vt:i4>5</vt:i4>
      </vt:variant>
      <vt:variant>
        <vt:lpwstr/>
      </vt:variant>
      <vt:variant>
        <vt:lpwstr>_Toc228547929</vt:lpwstr>
      </vt:variant>
      <vt:variant>
        <vt:i4>1376311</vt:i4>
      </vt:variant>
      <vt:variant>
        <vt:i4>269</vt:i4>
      </vt:variant>
      <vt:variant>
        <vt:i4>0</vt:i4>
      </vt:variant>
      <vt:variant>
        <vt:i4>5</vt:i4>
      </vt:variant>
      <vt:variant>
        <vt:lpwstr/>
      </vt:variant>
      <vt:variant>
        <vt:lpwstr>_Toc228547928</vt:lpwstr>
      </vt:variant>
      <vt:variant>
        <vt:i4>1376311</vt:i4>
      </vt:variant>
      <vt:variant>
        <vt:i4>263</vt:i4>
      </vt:variant>
      <vt:variant>
        <vt:i4>0</vt:i4>
      </vt:variant>
      <vt:variant>
        <vt:i4>5</vt:i4>
      </vt:variant>
      <vt:variant>
        <vt:lpwstr/>
      </vt:variant>
      <vt:variant>
        <vt:lpwstr>_Toc228547927</vt:lpwstr>
      </vt:variant>
      <vt:variant>
        <vt:i4>1376311</vt:i4>
      </vt:variant>
      <vt:variant>
        <vt:i4>257</vt:i4>
      </vt:variant>
      <vt:variant>
        <vt:i4>0</vt:i4>
      </vt:variant>
      <vt:variant>
        <vt:i4>5</vt:i4>
      </vt:variant>
      <vt:variant>
        <vt:lpwstr/>
      </vt:variant>
      <vt:variant>
        <vt:lpwstr>_Toc228547926</vt:lpwstr>
      </vt:variant>
      <vt:variant>
        <vt:i4>1376311</vt:i4>
      </vt:variant>
      <vt:variant>
        <vt:i4>251</vt:i4>
      </vt:variant>
      <vt:variant>
        <vt:i4>0</vt:i4>
      </vt:variant>
      <vt:variant>
        <vt:i4>5</vt:i4>
      </vt:variant>
      <vt:variant>
        <vt:lpwstr/>
      </vt:variant>
      <vt:variant>
        <vt:lpwstr>_Toc228547925</vt:lpwstr>
      </vt:variant>
      <vt:variant>
        <vt:i4>1376311</vt:i4>
      </vt:variant>
      <vt:variant>
        <vt:i4>245</vt:i4>
      </vt:variant>
      <vt:variant>
        <vt:i4>0</vt:i4>
      </vt:variant>
      <vt:variant>
        <vt:i4>5</vt:i4>
      </vt:variant>
      <vt:variant>
        <vt:lpwstr/>
      </vt:variant>
      <vt:variant>
        <vt:lpwstr>_Toc228547924</vt:lpwstr>
      </vt:variant>
      <vt:variant>
        <vt:i4>1376311</vt:i4>
      </vt:variant>
      <vt:variant>
        <vt:i4>239</vt:i4>
      </vt:variant>
      <vt:variant>
        <vt:i4>0</vt:i4>
      </vt:variant>
      <vt:variant>
        <vt:i4>5</vt:i4>
      </vt:variant>
      <vt:variant>
        <vt:lpwstr/>
      </vt:variant>
      <vt:variant>
        <vt:lpwstr>_Toc228547923</vt:lpwstr>
      </vt:variant>
      <vt:variant>
        <vt:i4>1376311</vt:i4>
      </vt:variant>
      <vt:variant>
        <vt:i4>233</vt:i4>
      </vt:variant>
      <vt:variant>
        <vt:i4>0</vt:i4>
      </vt:variant>
      <vt:variant>
        <vt:i4>5</vt:i4>
      </vt:variant>
      <vt:variant>
        <vt:lpwstr/>
      </vt:variant>
      <vt:variant>
        <vt:lpwstr>_Toc228547922</vt:lpwstr>
      </vt:variant>
      <vt:variant>
        <vt:i4>1376311</vt:i4>
      </vt:variant>
      <vt:variant>
        <vt:i4>227</vt:i4>
      </vt:variant>
      <vt:variant>
        <vt:i4>0</vt:i4>
      </vt:variant>
      <vt:variant>
        <vt:i4>5</vt:i4>
      </vt:variant>
      <vt:variant>
        <vt:lpwstr/>
      </vt:variant>
      <vt:variant>
        <vt:lpwstr>_Toc228547921</vt:lpwstr>
      </vt:variant>
      <vt:variant>
        <vt:i4>1376311</vt:i4>
      </vt:variant>
      <vt:variant>
        <vt:i4>221</vt:i4>
      </vt:variant>
      <vt:variant>
        <vt:i4>0</vt:i4>
      </vt:variant>
      <vt:variant>
        <vt:i4>5</vt:i4>
      </vt:variant>
      <vt:variant>
        <vt:lpwstr/>
      </vt:variant>
      <vt:variant>
        <vt:lpwstr>_Toc228547920</vt:lpwstr>
      </vt:variant>
      <vt:variant>
        <vt:i4>1441847</vt:i4>
      </vt:variant>
      <vt:variant>
        <vt:i4>215</vt:i4>
      </vt:variant>
      <vt:variant>
        <vt:i4>0</vt:i4>
      </vt:variant>
      <vt:variant>
        <vt:i4>5</vt:i4>
      </vt:variant>
      <vt:variant>
        <vt:lpwstr/>
      </vt:variant>
      <vt:variant>
        <vt:lpwstr>_Toc228547919</vt:lpwstr>
      </vt:variant>
      <vt:variant>
        <vt:i4>1441847</vt:i4>
      </vt:variant>
      <vt:variant>
        <vt:i4>209</vt:i4>
      </vt:variant>
      <vt:variant>
        <vt:i4>0</vt:i4>
      </vt:variant>
      <vt:variant>
        <vt:i4>5</vt:i4>
      </vt:variant>
      <vt:variant>
        <vt:lpwstr/>
      </vt:variant>
      <vt:variant>
        <vt:lpwstr>_Toc228547918</vt:lpwstr>
      </vt:variant>
      <vt:variant>
        <vt:i4>1441847</vt:i4>
      </vt:variant>
      <vt:variant>
        <vt:i4>203</vt:i4>
      </vt:variant>
      <vt:variant>
        <vt:i4>0</vt:i4>
      </vt:variant>
      <vt:variant>
        <vt:i4>5</vt:i4>
      </vt:variant>
      <vt:variant>
        <vt:lpwstr/>
      </vt:variant>
      <vt:variant>
        <vt:lpwstr>_Toc228547917</vt:lpwstr>
      </vt:variant>
      <vt:variant>
        <vt:i4>1441847</vt:i4>
      </vt:variant>
      <vt:variant>
        <vt:i4>197</vt:i4>
      </vt:variant>
      <vt:variant>
        <vt:i4>0</vt:i4>
      </vt:variant>
      <vt:variant>
        <vt:i4>5</vt:i4>
      </vt:variant>
      <vt:variant>
        <vt:lpwstr/>
      </vt:variant>
      <vt:variant>
        <vt:lpwstr>_Toc228547916</vt:lpwstr>
      </vt:variant>
      <vt:variant>
        <vt:i4>1441847</vt:i4>
      </vt:variant>
      <vt:variant>
        <vt:i4>191</vt:i4>
      </vt:variant>
      <vt:variant>
        <vt:i4>0</vt:i4>
      </vt:variant>
      <vt:variant>
        <vt:i4>5</vt:i4>
      </vt:variant>
      <vt:variant>
        <vt:lpwstr/>
      </vt:variant>
      <vt:variant>
        <vt:lpwstr>_Toc228547915</vt:lpwstr>
      </vt:variant>
      <vt:variant>
        <vt:i4>1441847</vt:i4>
      </vt:variant>
      <vt:variant>
        <vt:i4>185</vt:i4>
      </vt:variant>
      <vt:variant>
        <vt:i4>0</vt:i4>
      </vt:variant>
      <vt:variant>
        <vt:i4>5</vt:i4>
      </vt:variant>
      <vt:variant>
        <vt:lpwstr/>
      </vt:variant>
      <vt:variant>
        <vt:lpwstr>_Toc228547914</vt:lpwstr>
      </vt:variant>
      <vt:variant>
        <vt:i4>1441847</vt:i4>
      </vt:variant>
      <vt:variant>
        <vt:i4>179</vt:i4>
      </vt:variant>
      <vt:variant>
        <vt:i4>0</vt:i4>
      </vt:variant>
      <vt:variant>
        <vt:i4>5</vt:i4>
      </vt:variant>
      <vt:variant>
        <vt:lpwstr/>
      </vt:variant>
      <vt:variant>
        <vt:lpwstr>_Toc228547913</vt:lpwstr>
      </vt:variant>
      <vt:variant>
        <vt:i4>1441847</vt:i4>
      </vt:variant>
      <vt:variant>
        <vt:i4>173</vt:i4>
      </vt:variant>
      <vt:variant>
        <vt:i4>0</vt:i4>
      </vt:variant>
      <vt:variant>
        <vt:i4>5</vt:i4>
      </vt:variant>
      <vt:variant>
        <vt:lpwstr/>
      </vt:variant>
      <vt:variant>
        <vt:lpwstr>_Toc228547912</vt:lpwstr>
      </vt:variant>
      <vt:variant>
        <vt:i4>1441847</vt:i4>
      </vt:variant>
      <vt:variant>
        <vt:i4>167</vt:i4>
      </vt:variant>
      <vt:variant>
        <vt:i4>0</vt:i4>
      </vt:variant>
      <vt:variant>
        <vt:i4>5</vt:i4>
      </vt:variant>
      <vt:variant>
        <vt:lpwstr/>
      </vt:variant>
      <vt:variant>
        <vt:lpwstr>_Toc228547911</vt:lpwstr>
      </vt:variant>
      <vt:variant>
        <vt:i4>1441847</vt:i4>
      </vt:variant>
      <vt:variant>
        <vt:i4>161</vt:i4>
      </vt:variant>
      <vt:variant>
        <vt:i4>0</vt:i4>
      </vt:variant>
      <vt:variant>
        <vt:i4>5</vt:i4>
      </vt:variant>
      <vt:variant>
        <vt:lpwstr/>
      </vt:variant>
      <vt:variant>
        <vt:lpwstr>_Toc228547910</vt:lpwstr>
      </vt:variant>
      <vt:variant>
        <vt:i4>1507383</vt:i4>
      </vt:variant>
      <vt:variant>
        <vt:i4>155</vt:i4>
      </vt:variant>
      <vt:variant>
        <vt:i4>0</vt:i4>
      </vt:variant>
      <vt:variant>
        <vt:i4>5</vt:i4>
      </vt:variant>
      <vt:variant>
        <vt:lpwstr/>
      </vt:variant>
      <vt:variant>
        <vt:lpwstr>_Toc228547909</vt:lpwstr>
      </vt:variant>
      <vt:variant>
        <vt:i4>1507383</vt:i4>
      </vt:variant>
      <vt:variant>
        <vt:i4>149</vt:i4>
      </vt:variant>
      <vt:variant>
        <vt:i4>0</vt:i4>
      </vt:variant>
      <vt:variant>
        <vt:i4>5</vt:i4>
      </vt:variant>
      <vt:variant>
        <vt:lpwstr/>
      </vt:variant>
      <vt:variant>
        <vt:lpwstr>_Toc228547908</vt:lpwstr>
      </vt:variant>
      <vt:variant>
        <vt:i4>1507383</vt:i4>
      </vt:variant>
      <vt:variant>
        <vt:i4>143</vt:i4>
      </vt:variant>
      <vt:variant>
        <vt:i4>0</vt:i4>
      </vt:variant>
      <vt:variant>
        <vt:i4>5</vt:i4>
      </vt:variant>
      <vt:variant>
        <vt:lpwstr/>
      </vt:variant>
      <vt:variant>
        <vt:lpwstr>_Toc228547907</vt:lpwstr>
      </vt:variant>
      <vt:variant>
        <vt:i4>1507383</vt:i4>
      </vt:variant>
      <vt:variant>
        <vt:i4>137</vt:i4>
      </vt:variant>
      <vt:variant>
        <vt:i4>0</vt:i4>
      </vt:variant>
      <vt:variant>
        <vt:i4>5</vt:i4>
      </vt:variant>
      <vt:variant>
        <vt:lpwstr/>
      </vt:variant>
      <vt:variant>
        <vt:lpwstr>_Toc228547906</vt:lpwstr>
      </vt:variant>
      <vt:variant>
        <vt:i4>1507383</vt:i4>
      </vt:variant>
      <vt:variant>
        <vt:i4>131</vt:i4>
      </vt:variant>
      <vt:variant>
        <vt:i4>0</vt:i4>
      </vt:variant>
      <vt:variant>
        <vt:i4>5</vt:i4>
      </vt:variant>
      <vt:variant>
        <vt:lpwstr/>
      </vt:variant>
      <vt:variant>
        <vt:lpwstr>_Toc228547905</vt:lpwstr>
      </vt:variant>
      <vt:variant>
        <vt:i4>1507383</vt:i4>
      </vt:variant>
      <vt:variant>
        <vt:i4>125</vt:i4>
      </vt:variant>
      <vt:variant>
        <vt:i4>0</vt:i4>
      </vt:variant>
      <vt:variant>
        <vt:i4>5</vt:i4>
      </vt:variant>
      <vt:variant>
        <vt:lpwstr/>
      </vt:variant>
      <vt:variant>
        <vt:lpwstr>_Toc228547904</vt:lpwstr>
      </vt:variant>
      <vt:variant>
        <vt:i4>1507383</vt:i4>
      </vt:variant>
      <vt:variant>
        <vt:i4>119</vt:i4>
      </vt:variant>
      <vt:variant>
        <vt:i4>0</vt:i4>
      </vt:variant>
      <vt:variant>
        <vt:i4>5</vt:i4>
      </vt:variant>
      <vt:variant>
        <vt:lpwstr/>
      </vt:variant>
      <vt:variant>
        <vt:lpwstr>_Toc228547903</vt:lpwstr>
      </vt:variant>
      <vt:variant>
        <vt:i4>1507383</vt:i4>
      </vt:variant>
      <vt:variant>
        <vt:i4>113</vt:i4>
      </vt:variant>
      <vt:variant>
        <vt:i4>0</vt:i4>
      </vt:variant>
      <vt:variant>
        <vt:i4>5</vt:i4>
      </vt:variant>
      <vt:variant>
        <vt:lpwstr/>
      </vt:variant>
      <vt:variant>
        <vt:lpwstr>_Toc228547902</vt:lpwstr>
      </vt:variant>
      <vt:variant>
        <vt:i4>1507383</vt:i4>
      </vt:variant>
      <vt:variant>
        <vt:i4>107</vt:i4>
      </vt:variant>
      <vt:variant>
        <vt:i4>0</vt:i4>
      </vt:variant>
      <vt:variant>
        <vt:i4>5</vt:i4>
      </vt:variant>
      <vt:variant>
        <vt:lpwstr/>
      </vt:variant>
      <vt:variant>
        <vt:lpwstr>_Toc228547901</vt:lpwstr>
      </vt:variant>
      <vt:variant>
        <vt:i4>1507383</vt:i4>
      </vt:variant>
      <vt:variant>
        <vt:i4>101</vt:i4>
      </vt:variant>
      <vt:variant>
        <vt:i4>0</vt:i4>
      </vt:variant>
      <vt:variant>
        <vt:i4>5</vt:i4>
      </vt:variant>
      <vt:variant>
        <vt:lpwstr/>
      </vt:variant>
      <vt:variant>
        <vt:lpwstr>_Toc228547900</vt:lpwstr>
      </vt:variant>
      <vt:variant>
        <vt:i4>1966134</vt:i4>
      </vt:variant>
      <vt:variant>
        <vt:i4>95</vt:i4>
      </vt:variant>
      <vt:variant>
        <vt:i4>0</vt:i4>
      </vt:variant>
      <vt:variant>
        <vt:i4>5</vt:i4>
      </vt:variant>
      <vt:variant>
        <vt:lpwstr/>
      </vt:variant>
      <vt:variant>
        <vt:lpwstr>_Toc228547899</vt:lpwstr>
      </vt:variant>
      <vt:variant>
        <vt:i4>1966134</vt:i4>
      </vt:variant>
      <vt:variant>
        <vt:i4>89</vt:i4>
      </vt:variant>
      <vt:variant>
        <vt:i4>0</vt:i4>
      </vt:variant>
      <vt:variant>
        <vt:i4>5</vt:i4>
      </vt:variant>
      <vt:variant>
        <vt:lpwstr/>
      </vt:variant>
      <vt:variant>
        <vt:lpwstr>_Toc228547898</vt:lpwstr>
      </vt:variant>
      <vt:variant>
        <vt:i4>1966134</vt:i4>
      </vt:variant>
      <vt:variant>
        <vt:i4>83</vt:i4>
      </vt:variant>
      <vt:variant>
        <vt:i4>0</vt:i4>
      </vt:variant>
      <vt:variant>
        <vt:i4>5</vt:i4>
      </vt:variant>
      <vt:variant>
        <vt:lpwstr/>
      </vt:variant>
      <vt:variant>
        <vt:lpwstr>_Toc228547897</vt:lpwstr>
      </vt:variant>
      <vt:variant>
        <vt:i4>1966134</vt:i4>
      </vt:variant>
      <vt:variant>
        <vt:i4>77</vt:i4>
      </vt:variant>
      <vt:variant>
        <vt:i4>0</vt:i4>
      </vt:variant>
      <vt:variant>
        <vt:i4>5</vt:i4>
      </vt:variant>
      <vt:variant>
        <vt:lpwstr/>
      </vt:variant>
      <vt:variant>
        <vt:lpwstr>_Toc228547896</vt:lpwstr>
      </vt:variant>
      <vt:variant>
        <vt:i4>1966134</vt:i4>
      </vt:variant>
      <vt:variant>
        <vt:i4>71</vt:i4>
      </vt:variant>
      <vt:variant>
        <vt:i4>0</vt:i4>
      </vt:variant>
      <vt:variant>
        <vt:i4>5</vt:i4>
      </vt:variant>
      <vt:variant>
        <vt:lpwstr/>
      </vt:variant>
      <vt:variant>
        <vt:lpwstr>_Toc228547895</vt:lpwstr>
      </vt:variant>
      <vt:variant>
        <vt:i4>1966134</vt:i4>
      </vt:variant>
      <vt:variant>
        <vt:i4>65</vt:i4>
      </vt:variant>
      <vt:variant>
        <vt:i4>0</vt:i4>
      </vt:variant>
      <vt:variant>
        <vt:i4>5</vt:i4>
      </vt:variant>
      <vt:variant>
        <vt:lpwstr/>
      </vt:variant>
      <vt:variant>
        <vt:lpwstr>_Toc228547894</vt:lpwstr>
      </vt:variant>
      <vt:variant>
        <vt:i4>1966134</vt:i4>
      </vt:variant>
      <vt:variant>
        <vt:i4>59</vt:i4>
      </vt:variant>
      <vt:variant>
        <vt:i4>0</vt:i4>
      </vt:variant>
      <vt:variant>
        <vt:i4>5</vt:i4>
      </vt:variant>
      <vt:variant>
        <vt:lpwstr/>
      </vt:variant>
      <vt:variant>
        <vt:lpwstr>_Toc228547893</vt:lpwstr>
      </vt:variant>
      <vt:variant>
        <vt:i4>1966134</vt:i4>
      </vt:variant>
      <vt:variant>
        <vt:i4>53</vt:i4>
      </vt:variant>
      <vt:variant>
        <vt:i4>0</vt:i4>
      </vt:variant>
      <vt:variant>
        <vt:i4>5</vt:i4>
      </vt:variant>
      <vt:variant>
        <vt:lpwstr/>
      </vt:variant>
      <vt:variant>
        <vt:lpwstr>_Toc228547892</vt:lpwstr>
      </vt:variant>
      <vt:variant>
        <vt:i4>1966134</vt:i4>
      </vt:variant>
      <vt:variant>
        <vt:i4>47</vt:i4>
      </vt:variant>
      <vt:variant>
        <vt:i4>0</vt:i4>
      </vt:variant>
      <vt:variant>
        <vt:i4>5</vt:i4>
      </vt:variant>
      <vt:variant>
        <vt:lpwstr/>
      </vt:variant>
      <vt:variant>
        <vt:lpwstr>_Toc228547891</vt:lpwstr>
      </vt:variant>
      <vt:variant>
        <vt:i4>1966134</vt:i4>
      </vt:variant>
      <vt:variant>
        <vt:i4>41</vt:i4>
      </vt:variant>
      <vt:variant>
        <vt:i4>0</vt:i4>
      </vt:variant>
      <vt:variant>
        <vt:i4>5</vt:i4>
      </vt:variant>
      <vt:variant>
        <vt:lpwstr/>
      </vt:variant>
      <vt:variant>
        <vt:lpwstr>_Toc228547890</vt:lpwstr>
      </vt:variant>
      <vt:variant>
        <vt:i4>2031670</vt:i4>
      </vt:variant>
      <vt:variant>
        <vt:i4>35</vt:i4>
      </vt:variant>
      <vt:variant>
        <vt:i4>0</vt:i4>
      </vt:variant>
      <vt:variant>
        <vt:i4>5</vt:i4>
      </vt:variant>
      <vt:variant>
        <vt:lpwstr/>
      </vt:variant>
      <vt:variant>
        <vt:lpwstr>_Toc228547889</vt:lpwstr>
      </vt:variant>
      <vt:variant>
        <vt:i4>3801100</vt:i4>
      </vt:variant>
      <vt:variant>
        <vt:i4>0</vt:i4>
      </vt:variant>
      <vt:variant>
        <vt:i4>0</vt:i4>
      </vt:variant>
      <vt:variant>
        <vt:i4>5</vt:i4>
      </vt:variant>
      <vt:variant>
        <vt:lpwstr>mailto:help@goldstandard.org</vt:lpwstr>
      </vt:variant>
      <vt:variant>
        <vt:lpwstr/>
      </vt:variant>
      <vt:variant>
        <vt:i4>6029350</vt:i4>
      </vt:variant>
      <vt:variant>
        <vt:i4>9</vt:i4>
      </vt:variant>
      <vt:variant>
        <vt:i4>0</vt:i4>
      </vt:variant>
      <vt:variant>
        <vt:i4>5</vt:i4>
      </vt:variant>
      <vt:variant>
        <vt:lpwstr>mailto:akhil.nair@goldstandard.org</vt:lpwstr>
      </vt:variant>
      <vt:variant>
        <vt:lpwstr/>
      </vt:variant>
      <vt:variant>
        <vt:i4>8257551</vt:i4>
      </vt:variant>
      <vt:variant>
        <vt:i4>6</vt:i4>
      </vt:variant>
      <vt:variant>
        <vt:i4>0</vt:i4>
      </vt:variant>
      <vt:variant>
        <vt:i4>5</vt:i4>
      </vt:variant>
      <vt:variant>
        <vt:lpwstr>mailto:ashwin.shailaja@goldstandard.org</vt:lpwstr>
      </vt:variant>
      <vt:variant>
        <vt:lpwstr/>
      </vt:variant>
      <vt:variant>
        <vt:i4>4587572</vt:i4>
      </vt:variant>
      <vt:variant>
        <vt:i4>3</vt:i4>
      </vt:variant>
      <vt:variant>
        <vt:i4>0</vt:i4>
      </vt:variant>
      <vt:variant>
        <vt:i4>5</vt:i4>
      </vt:variant>
      <vt:variant>
        <vt:lpwstr>mailto:sheetal.antil@goldstandard.org</vt:lpwstr>
      </vt:variant>
      <vt:variant>
        <vt:lpwstr/>
      </vt:variant>
      <vt:variant>
        <vt:i4>8257551</vt:i4>
      </vt:variant>
      <vt:variant>
        <vt:i4>0</vt:i4>
      </vt:variant>
      <vt:variant>
        <vt:i4>0</vt:i4>
      </vt:variant>
      <vt:variant>
        <vt:i4>5</vt:i4>
      </vt:variant>
      <vt:variant>
        <vt:lpwstr>mailto:ashwin.shailaja@goldstandard.org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Verification Report for Project Activities (Standalone Projects), Ver 1.0              Released on 15/05/2026</dc:title>
  <dc:subject/>
  <dc:creator>Gold Standard</dc:creator>
  <cp:keywords/>
  <dc:description/>
  <cp:lastModifiedBy>Ghritimanjari Deka</cp:lastModifiedBy>
  <cp:revision>1056</cp:revision>
  <cp:lastPrinted>2017-11-04T03:38:00Z</cp:lastPrinted>
  <dcterms:created xsi:type="dcterms:W3CDTF">2023-02-16T20:35:00Z</dcterms:created>
  <dcterms:modified xsi:type="dcterms:W3CDTF">2026-05-15T10:54:00Z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MediaServiceImageTags">
    <vt:lpwstr/>
  </property>
</Properties>
</file>