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2A7857C4" w14:textId="2FBA6346" w:rsidR="00642B49" w:rsidRDefault="00642B49" w:rsidP="009C7D31">
      <w:pPr>
        <w:spacing w:line="276" w:lineRule="auto"/>
        <w:rPr>
          <w:b/>
          <w:bCs/>
          <w:color w:val="00B9BD" w:themeColor="accent1"/>
          <w:sz w:val="40"/>
          <w:szCs w:val="40"/>
        </w:rPr>
      </w:pPr>
      <w:bookmarkStart w:id="0" w:name="_Toc222493116"/>
      <w:bookmarkStart w:id="1" w:name="_Toc225760395"/>
      <w:bookmarkStart w:id="2" w:name="_Toc227098202"/>
    </w:p>
    <w:p w14:paraId="3E818B7C" w14:textId="77777777" w:rsidR="0096228E" w:rsidRPr="000C6F91" w:rsidRDefault="0096228E" w:rsidP="0096228E">
      <w:pPr>
        <w:pStyle w:val="BigTags"/>
        <w:framePr w:vSpace="0" w:wrap="auto" w:vAnchor="margin" w:yAlign="inline"/>
        <w:rPr>
          <w:rFonts w:asciiTheme="majorHAnsi" w:hAnsiTheme="majorHAnsi"/>
          <w:b/>
          <w:bCs/>
          <w:sz w:val="28"/>
          <w:szCs w:val="30"/>
        </w:rPr>
      </w:pPr>
      <w:bookmarkStart w:id="3" w:name="_Toc228433730"/>
      <w:bookmarkStart w:id="4" w:name="_Toc228529455"/>
      <w:r w:rsidRPr="000C6F91">
        <w:rPr>
          <w:rFonts w:asciiTheme="majorHAnsi" w:hAnsiTheme="majorHAnsi"/>
          <w:b/>
          <w:bCs/>
          <w:sz w:val="28"/>
          <w:szCs w:val="30"/>
        </w:rPr>
        <w:t>Instructions for completing report</w:t>
      </w:r>
    </w:p>
    <w:p w14:paraId="63B2400E" w14:textId="7A7306AD" w:rsidR="0002272D" w:rsidRPr="009C7D31" w:rsidRDefault="009C7D31" w:rsidP="009C7D31">
      <w:pPr>
        <w:spacing w:line="276" w:lineRule="auto"/>
        <w:rPr>
          <w:b/>
          <w:bCs/>
          <w:color w:val="00B9BD" w:themeColor="accent1"/>
          <w:sz w:val="40"/>
          <w:szCs w:val="40"/>
        </w:rPr>
      </w:pPr>
      <w:bookmarkStart w:id="5" w:name="_Toc228529456"/>
      <w:bookmarkStart w:id="6" w:name="_Toc228433731"/>
      <w:bookmarkEnd w:id="3"/>
      <w:bookmarkEnd w:id="4"/>
      <w:r w:rsidRPr="009C7D31">
        <w:rPr>
          <w:b/>
          <w:bCs/>
          <w:color w:val="00B9BD" w:themeColor="accent1"/>
          <w:sz w:val="40"/>
          <w:szCs w:val="40"/>
        </w:rPr>
        <w:t>DESIGN CHANGE VALIDATION OF PARIS AGREEMENT ALIGNMENT OR COMBINED DESIGN CHANGE AND VERIFICATION</w:t>
      </w:r>
      <w:bookmarkEnd w:id="5"/>
      <w:r w:rsidRPr="009C7D31" w:rsidDel="00526506">
        <w:rPr>
          <w:b/>
          <w:bCs/>
          <w:color w:val="00B9BD" w:themeColor="accent1"/>
          <w:sz w:val="40"/>
          <w:szCs w:val="40"/>
        </w:rPr>
        <w:t xml:space="preserve"> </w:t>
      </w:r>
      <w:bookmarkEnd w:id="0"/>
      <w:bookmarkEnd w:id="1"/>
      <w:bookmarkEnd w:id="2"/>
      <w:bookmarkEnd w:id="6"/>
    </w:p>
    <w:p w14:paraId="415C90D7" w14:textId="427539B3" w:rsidR="000A5E1D" w:rsidRPr="00E207A0" w:rsidRDefault="00000000" w:rsidP="000A5E1D">
      <w:pPr>
        <w:rPr>
          <w:rFonts w:asciiTheme="majorHAnsi" w:hAnsiTheme="majorHAnsi"/>
          <w:sz w:val="20"/>
          <w:szCs w:val="20"/>
          <w14:cntxtAlts w14:val="0"/>
        </w:rPr>
      </w:pPr>
      <w:r>
        <w:rPr>
          <w:rFonts w:asciiTheme="majorHAnsi" w:hAnsiTheme="majorHAnsi"/>
          <w:sz w:val="20"/>
          <w:szCs w:val="20"/>
          <w14:cntxtAlts w14:val="0"/>
        </w:rPr>
        <w:pict w14:anchorId="172D5DD4">
          <v:rect id="_x0000_i1026" style="width:451.3pt;height:.05pt" o:hralign="center" o:hrstd="t" o:hr="t" fillcolor="#a0a0a0" stroked="f"/>
        </w:pict>
      </w:r>
    </w:p>
    <w:p w14:paraId="4086A383" w14:textId="34921654" w:rsidR="00BB137A" w:rsidRPr="00E207A0" w:rsidRDefault="00BB137A" w:rsidP="00BB137A">
      <w:pPr>
        <w:snapToGrid w:val="0"/>
        <w:spacing w:after="120" w:line="276" w:lineRule="auto"/>
        <w:rPr>
          <w:rFonts w:asciiTheme="majorHAnsi" w:hAnsiTheme="majorHAnsi"/>
          <w:sz w:val="20"/>
          <w:szCs w:val="20"/>
          <w14:cntxtAlts w14:val="0"/>
        </w:rPr>
      </w:pPr>
      <w:r w:rsidRPr="00E207A0">
        <w:rPr>
          <w:color w:val="00B9BD" w:themeColor="accent1"/>
        </w:rPr>
        <w:t xml:space="preserve">PUBLICATION DATE </w:t>
      </w:r>
      <w:r w:rsidRPr="00E207A0">
        <w:softHyphen/>
        <w:t xml:space="preserve"> </w:t>
      </w:r>
      <w:r w:rsidR="003B1830">
        <w:rPr>
          <w:b/>
          <w:bCs/>
          <w:color w:val="515151" w:themeColor="text1"/>
        </w:rPr>
        <w:t>15/05/2026</w:t>
      </w:r>
    </w:p>
    <w:p w14:paraId="083BA758" w14:textId="0E66D4C5" w:rsidR="00BB137A" w:rsidRPr="00E207A0" w:rsidRDefault="00BB137A" w:rsidP="00BB137A">
      <w:pPr>
        <w:snapToGrid w:val="0"/>
        <w:spacing w:after="120" w:line="276" w:lineRule="auto"/>
        <w:rPr>
          <w:b/>
          <w:bCs/>
          <w:color w:val="515151" w:themeColor="text1"/>
        </w:rPr>
      </w:pPr>
      <w:r w:rsidRPr="00E207A0">
        <w:rPr>
          <w:color w:val="00B9BD" w:themeColor="accent1"/>
        </w:rPr>
        <w:t>VERSION</w:t>
      </w:r>
      <w:r w:rsidRPr="00E207A0">
        <w:t xml:space="preserve">  </w:t>
      </w:r>
      <w:r w:rsidRPr="00E207A0">
        <w:rPr>
          <w:b/>
          <w:bCs/>
          <w:color w:val="515151" w:themeColor="text1"/>
        </w:rPr>
        <w:t>1.0</w:t>
      </w:r>
    </w:p>
    <w:p w14:paraId="738F8AC5" w14:textId="77777777" w:rsidR="00BB137A" w:rsidRPr="00E207A0" w:rsidRDefault="00BB137A" w:rsidP="00BB137A">
      <w:pPr>
        <w:snapToGrid w:val="0"/>
        <w:spacing w:after="120" w:line="276" w:lineRule="auto"/>
        <w:rPr>
          <w:b/>
          <w:bCs/>
          <w:color w:val="515151" w:themeColor="text1"/>
        </w:rPr>
      </w:pPr>
    </w:p>
    <w:p w14:paraId="64CBA36C" w14:textId="77777777" w:rsidR="00BB137A" w:rsidRPr="00E207A0" w:rsidRDefault="00BB137A" w:rsidP="00BB137A">
      <w:pPr>
        <w:pStyle w:val="Heading6"/>
      </w:pPr>
      <w:r w:rsidRPr="00E207A0">
        <w:t>CONTACT DETAILS</w:t>
      </w:r>
    </w:p>
    <w:p w14:paraId="734949D0" w14:textId="77777777" w:rsidR="00BB137A" w:rsidRPr="001003E2" w:rsidRDefault="00BB137A" w:rsidP="00197333">
      <w:pPr>
        <w:spacing w:line="276" w:lineRule="auto"/>
        <w:rPr>
          <w:color w:val="00B9BD" w:themeColor="accent1"/>
          <w:szCs w:val="22"/>
        </w:rPr>
      </w:pPr>
      <w:r w:rsidRPr="001003E2">
        <w:rPr>
          <w:szCs w:val="22"/>
        </w:rPr>
        <w:t>The Gold Standard Foundation</w:t>
      </w:r>
      <w:r w:rsidRPr="001003E2">
        <w:rPr>
          <w:color w:val="00B9BD" w:themeColor="accent1"/>
          <w:szCs w:val="22"/>
        </w:rPr>
        <w:br/>
      </w:r>
      <w:r w:rsidRPr="001003E2">
        <w:rPr>
          <w:szCs w:val="22"/>
        </w:rPr>
        <w:t>International Environment House 2</w:t>
      </w:r>
    </w:p>
    <w:p w14:paraId="5DA199C3" w14:textId="77777777" w:rsidR="00BB137A" w:rsidRPr="001003E2" w:rsidRDefault="00BB137A" w:rsidP="00197333">
      <w:pPr>
        <w:spacing w:line="276" w:lineRule="auto"/>
        <w:rPr>
          <w:szCs w:val="22"/>
        </w:rPr>
      </w:pPr>
      <w:r w:rsidRPr="001003E2">
        <w:rPr>
          <w:szCs w:val="22"/>
        </w:rPr>
        <w:t>Chemin de Balexert 7-9</w:t>
      </w:r>
    </w:p>
    <w:p w14:paraId="1B94A895" w14:textId="77777777" w:rsidR="00BB137A" w:rsidRPr="001003E2" w:rsidRDefault="00BB137A" w:rsidP="00197333">
      <w:pPr>
        <w:spacing w:line="276" w:lineRule="auto"/>
        <w:rPr>
          <w:szCs w:val="22"/>
        </w:rPr>
      </w:pPr>
      <w:r w:rsidRPr="001003E2">
        <w:rPr>
          <w:szCs w:val="22"/>
        </w:rPr>
        <w:t>1219 Châtelaine Geneva, Switzerland</w:t>
      </w:r>
    </w:p>
    <w:p w14:paraId="31140E55" w14:textId="77777777" w:rsidR="00BB137A" w:rsidRPr="001003E2" w:rsidRDefault="00BB137A" w:rsidP="00197333">
      <w:pPr>
        <w:spacing w:line="276" w:lineRule="auto"/>
        <w:rPr>
          <w:szCs w:val="22"/>
        </w:rPr>
      </w:pPr>
      <w:r w:rsidRPr="001003E2">
        <w:rPr>
          <w:szCs w:val="22"/>
        </w:rPr>
        <w:t>Tel +41 22 788 70 80</w:t>
      </w:r>
    </w:p>
    <w:p w14:paraId="6976A12D" w14:textId="77777777" w:rsidR="00BB137A" w:rsidRPr="001003E2" w:rsidRDefault="00BB137A" w:rsidP="00197333">
      <w:pPr>
        <w:spacing w:line="276" w:lineRule="auto"/>
        <w:rPr>
          <w:rFonts w:asciiTheme="minorHAnsi" w:hAnsiTheme="minorHAnsi"/>
          <w:szCs w:val="22"/>
        </w:rPr>
      </w:pPr>
      <w:r w:rsidRPr="001003E2">
        <w:rPr>
          <w:rFonts w:asciiTheme="minorHAnsi" w:eastAsia="Verdana" w:hAnsiTheme="minorHAnsi" w:cs="Verdana"/>
          <w:szCs w:val="22"/>
        </w:rPr>
        <w:t xml:space="preserve">Email </w:t>
      </w:r>
      <w:hyperlink r:id="rId11" w:history="1">
        <w:r w:rsidRPr="001003E2">
          <w:rPr>
            <w:rStyle w:val="Hyperlink"/>
            <w:rFonts w:eastAsia="Verdana" w:cs="Verdana"/>
            <w:szCs w:val="22"/>
          </w:rPr>
          <w:t>help@goldstandard.org</w:t>
        </w:r>
      </w:hyperlink>
    </w:p>
    <w:p w14:paraId="07123470" w14:textId="77777777" w:rsidR="00BB137A" w:rsidRPr="00E207A0" w:rsidRDefault="00000000" w:rsidP="00BB137A">
      <w:pPr>
        <w:snapToGrid w:val="0"/>
        <w:spacing w:after="120" w:line="276" w:lineRule="auto"/>
        <w:rPr>
          <w:rFonts w:asciiTheme="majorHAnsi" w:hAnsiTheme="majorHAnsi"/>
          <w:sz w:val="20"/>
          <w:szCs w:val="20"/>
        </w:rPr>
      </w:pPr>
      <w:r>
        <w:rPr>
          <w:rFonts w:asciiTheme="majorHAnsi" w:hAnsiTheme="majorHAnsi"/>
          <w:sz w:val="20"/>
          <w:szCs w:val="20"/>
          <w14:cntxtAlts w14:val="0"/>
        </w:rPr>
        <w:pict w14:anchorId="296FC934">
          <v:rect id="_x0000_i1027" style="width:451.3pt;height:.05pt" o:hralign="center" o:hrstd="t" o:hr="t" fillcolor="#a0a0a0" stroked="f"/>
        </w:pict>
      </w:r>
    </w:p>
    <w:p w14:paraId="4751D546" w14:textId="77777777" w:rsidR="00BB137A" w:rsidRPr="00E207A0" w:rsidRDefault="00BB137A" w:rsidP="000A5E1D"/>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3"/>
        <w:gridCol w:w="6259"/>
      </w:tblGrid>
      <w:tr w:rsidR="00583907" w:rsidRPr="00E207A0" w14:paraId="402397B3" w14:textId="77777777" w:rsidTr="00583907">
        <w:tc>
          <w:tcPr>
            <w:tcW w:w="3463" w:type="dxa"/>
            <w:tcBorders>
              <w:left w:val="single" w:sz="36" w:space="0" w:color="00B9BD"/>
            </w:tcBorders>
          </w:tcPr>
          <w:p w14:paraId="3B1A36EF" w14:textId="04DEEF60" w:rsidR="00583907" w:rsidRPr="00E207A0" w:rsidRDefault="00565A7B" w:rsidP="00583907">
            <w:pPr>
              <w:pStyle w:val="BigTags"/>
              <w:framePr w:vSpace="0" w:wrap="auto" w:vAnchor="margin" w:yAlign="inline"/>
              <w:spacing w:before="240" w:after="240" w:line="276" w:lineRule="auto"/>
              <w:rPr>
                <w:rFonts w:asciiTheme="majorHAnsi" w:hAnsiTheme="majorHAnsi"/>
                <w:sz w:val="24"/>
                <w:lang w:val="en-GB"/>
              </w:rPr>
            </w:pPr>
            <w:r w:rsidRPr="00E207A0">
              <w:rPr>
                <w:rFonts w:asciiTheme="majorHAnsi" w:hAnsiTheme="majorHAnsi"/>
                <w:sz w:val="24"/>
                <w:lang w:val="en-GB"/>
              </w:rPr>
              <w:t>POA/VPA/</w:t>
            </w:r>
            <w:r w:rsidR="00583907" w:rsidRPr="00E207A0">
              <w:rPr>
                <w:rFonts w:asciiTheme="majorHAnsi" w:hAnsiTheme="majorHAnsi"/>
                <w:sz w:val="24"/>
                <w:lang w:val="en-GB"/>
              </w:rPr>
              <w:t>Project ID</w:t>
            </w:r>
          </w:p>
        </w:tc>
        <w:tc>
          <w:tcPr>
            <w:tcW w:w="6259" w:type="dxa"/>
          </w:tcPr>
          <w:p w14:paraId="77BA4630" w14:textId="77777777" w:rsidR="00583907" w:rsidRPr="00E207A0" w:rsidRDefault="00583907" w:rsidP="00583907">
            <w:pPr>
              <w:spacing w:before="240" w:after="240" w:line="276" w:lineRule="auto"/>
              <w:rPr>
                <w:rFonts w:asciiTheme="majorHAnsi" w:hAnsiTheme="majorHAnsi"/>
                <w:sz w:val="24"/>
              </w:rPr>
            </w:pPr>
            <w:r w:rsidRPr="00E207A0">
              <w:rPr>
                <w:rFonts w:asciiTheme="majorHAnsi" w:hAnsiTheme="majorHAnsi"/>
                <w:sz w:val="24"/>
              </w:rPr>
              <w:t xml:space="preserve">Insert ID as GSXXXXX here </w:t>
            </w:r>
          </w:p>
        </w:tc>
      </w:tr>
      <w:tr w:rsidR="00583907" w:rsidRPr="00E207A0" w14:paraId="4070AE33" w14:textId="77777777" w:rsidTr="00583907">
        <w:trPr>
          <w:trHeight w:val="81"/>
        </w:trPr>
        <w:tc>
          <w:tcPr>
            <w:tcW w:w="3463" w:type="dxa"/>
            <w:tcBorders>
              <w:left w:val="single" w:sz="36" w:space="0" w:color="00B9BD"/>
            </w:tcBorders>
          </w:tcPr>
          <w:p w14:paraId="307F7609" w14:textId="6503538B" w:rsidR="00583907" w:rsidRPr="00E207A0" w:rsidRDefault="00565A7B" w:rsidP="00583907">
            <w:pPr>
              <w:pStyle w:val="BigTags"/>
              <w:framePr w:vSpace="0" w:wrap="auto" w:vAnchor="margin" w:yAlign="inline"/>
              <w:spacing w:before="240" w:after="240" w:line="276" w:lineRule="auto"/>
              <w:rPr>
                <w:rFonts w:asciiTheme="majorHAnsi" w:hAnsiTheme="majorHAnsi"/>
                <w:sz w:val="24"/>
                <w:lang w:val="en-GB"/>
              </w:rPr>
            </w:pPr>
            <w:r w:rsidRPr="00E207A0">
              <w:rPr>
                <w:rFonts w:asciiTheme="majorHAnsi" w:hAnsiTheme="majorHAnsi"/>
                <w:sz w:val="24"/>
                <w:lang w:val="en-GB"/>
              </w:rPr>
              <w:t>POA/VPA/</w:t>
            </w:r>
            <w:r w:rsidR="00583907" w:rsidRPr="00E207A0">
              <w:rPr>
                <w:rFonts w:asciiTheme="majorHAnsi" w:hAnsiTheme="majorHAnsi"/>
                <w:sz w:val="24"/>
                <w:lang w:val="en-GB"/>
              </w:rPr>
              <w:t>Project Title</w:t>
            </w:r>
          </w:p>
        </w:tc>
        <w:tc>
          <w:tcPr>
            <w:tcW w:w="6259" w:type="dxa"/>
          </w:tcPr>
          <w:p w14:paraId="24E0001A" w14:textId="77777777" w:rsidR="00583907" w:rsidRPr="00E207A0" w:rsidRDefault="00583907" w:rsidP="00583907">
            <w:pPr>
              <w:spacing w:before="240" w:after="240" w:line="276" w:lineRule="auto"/>
              <w:rPr>
                <w:rFonts w:asciiTheme="majorHAnsi" w:hAnsiTheme="majorHAnsi"/>
                <w:sz w:val="24"/>
              </w:rPr>
            </w:pPr>
            <w:r w:rsidRPr="00E207A0">
              <w:rPr>
                <w:rFonts w:asciiTheme="majorHAnsi" w:hAnsiTheme="majorHAnsi"/>
                <w:sz w:val="24"/>
              </w:rPr>
              <w:t xml:space="preserve">Insert project title here </w:t>
            </w:r>
          </w:p>
        </w:tc>
      </w:tr>
      <w:tr w:rsidR="00583907" w:rsidRPr="00E207A0" w14:paraId="530591CB" w14:textId="77777777" w:rsidTr="00583907">
        <w:trPr>
          <w:trHeight w:val="81"/>
        </w:trPr>
        <w:tc>
          <w:tcPr>
            <w:tcW w:w="3463" w:type="dxa"/>
            <w:tcBorders>
              <w:left w:val="single" w:sz="36" w:space="0" w:color="00B9BD"/>
            </w:tcBorders>
          </w:tcPr>
          <w:p w14:paraId="3DD7C2AE" w14:textId="77777777" w:rsidR="00583907" w:rsidRPr="00E207A0" w:rsidRDefault="00583907" w:rsidP="00583907">
            <w:pPr>
              <w:pStyle w:val="BigTags"/>
              <w:framePr w:vSpace="0" w:wrap="auto" w:vAnchor="margin" w:yAlign="inline"/>
              <w:spacing w:before="240" w:after="240" w:line="276" w:lineRule="auto"/>
              <w:rPr>
                <w:rFonts w:asciiTheme="majorHAnsi" w:hAnsiTheme="majorHAnsi"/>
                <w:sz w:val="24"/>
                <w:lang w:val="en-GB"/>
              </w:rPr>
            </w:pPr>
            <w:r w:rsidRPr="00E207A0">
              <w:rPr>
                <w:rFonts w:asciiTheme="majorHAnsi" w:hAnsiTheme="majorHAnsi"/>
                <w:sz w:val="24"/>
                <w:lang w:val="en-GB"/>
              </w:rPr>
              <w:t>VVB name</w:t>
            </w:r>
          </w:p>
        </w:tc>
        <w:tc>
          <w:tcPr>
            <w:tcW w:w="6259" w:type="dxa"/>
          </w:tcPr>
          <w:p w14:paraId="1954531F" w14:textId="77777777" w:rsidR="00583907" w:rsidRPr="00E207A0" w:rsidRDefault="00583907" w:rsidP="00583907">
            <w:pPr>
              <w:spacing w:before="240" w:after="240" w:line="276" w:lineRule="auto"/>
              <w:rPr>
                <w:rFonts w:asciiTheme="majorHAnsi" w:hAnsiTheme="majorHAnsi"/>
                <w:sz w:val="24"/>
              </w:rPr>
            </w:pPr>
            <w:r w:rsidRPr="00E207A0">
              <w:rPr>
                <w:rFonts w:asciiTheme="majorHAnsi" w:hAnsiTheme="majorHAnsi"/>
                <w:sz w:val="24"/>
              </w:rPr>
              <w:t>Insert VVB name here</w:t>
            </w:r>
          </w:p>
        </w:tc>
      </w:tr>
    </w:tbl>
    <w:p w14:paraId="7FB8BA1E" w14:textId="2510F1B8" w:rsidR="00F92931" w:rsidRPr="00E207A0" w:rsidRDefault="00F92931" w:rsidP="001768EE"/>
    <w:p w14:paraId="6CC903FC" w14:textId="1C737F53" w:rsidR="00C30F02" w:rsidRPr="00E207A0" w:rsidRDefault="00A722D2" w:rsidP="00A722D2">
      <w:pPr>
        <w:pStyle w:val="Heading6"/>
        <w:rPr>
          <w:b/>
          <w:bCs/>
          <w:color w:val="00B0F0"/>
        </w:rPr>
      </w:pPr>
      <w:r w:rsidRPr="00E207A0">
        <w:rPr>
          <w:b/>
          <w:bCs/>
          <w:color w:val="00B0F0"/>
        </w:rPr>
        <w:t>GENERAL GUIDELINES</w:t>
      </w:r>
    </w:p>
    <w:p w14:paraId="0D02E974" w14:textId="77777777" w:rsidR="00D926C9" w:rsidRPr="00E207A0" w:rsidRDefault="00D926C9" w:rsidP="008A1C92">
      <w:pPr>
        <w:pStyle w:val="ListParagraph"/>
        <w:numPr>
          <w:ilvl w:val="0"/>
          <w:numId w:val="28"/>
        </w:numPr>
        <w:spacing w:after="0" w:line="276" w:lineRule="auto"/>
        <w:contextualSpacing w:val="0"/>
        <w:rPr>
          <w:rFonts w:asciiTheme="majorHAnsi" w:hAnsiTheme="majorHAnsi"/>
          <w:color w:val="00B0F0"/>
          <w:szCs w:val="22"/>
        </w:rPr>
      </w:pPr>
      <w:r w:rsidRPr="00E207A0">
        <w:rPr>
          <w:rFonts w:asciiTheme="majorHAnsi" w:hAnsiTheme="majorHAnsi"/>
          <w:color w:val="00B0F0"/>
          <w:szCs w:val="22"/>
        </w:rPr>
        <w:t>Intended Audience &amp; Purpose</w:t>
      </w:r>
    </w:p>
    <w:p w14:paraId="5E1CDEC8" w14:textId="41650872" w:rsidR="003B2E3B" w:rsidRPr="00E207A0" w:rsidRDefault="003B2E3B" w:rsidP="00530D10">
      <w:pPr>
        <w:pStyle w:val="ListParagraph"/>
        <w:spacing w:after="0" w:line="276" w:lineRule="auto"/>
        <w:contextualSpacing w:val="0"/>
        <w:rPr>
          <w:rFonts w:asciiTheme="majorHAnsi" w:hAnsiTheme="majorHAnsi"/>
          <w:color w:val="00B0F0"/>
          <w:szCs w:val="22"/>
        </w:rPr>
      </w:pPr>
      <w:r w:rsidRPr="00E207A0">
        <w:rPr>
          <w:rFonts w:asciiTheme="majorHAnsi" w:hAnsiTheme="majorHAnsi"/>
          <w:color w:val="00B0F0"/>
          <w:szCs w:val="22"/>
        </w:rPr>
        <w:t>This form is designed to support VVBs in preparing a Validation Report (ValR) or a combined Validation/Verification Report (CombR) for design changes, or for combined design change and verification</w:t>
      </w:r>
      <w:r w:rsidR="001E5139" w:rsidRPr="00E207A0">
        <w:t xml:space="preserve"> </w:t>
      </w:r>
      <w:r w:rsidR="001E5139" w:rsidRPr="00E207A0">
        <w:rPr>
          <w:rFonts w:asciiTheme="majorHAnsi" w:hAnsiTheme="majorHAnsi"/>
          <w:color w:val="00B0F0"/>
          <w:szCs w:val="22"/>
        </w:rPr>
        <w:t>within the Gold Standard for the Global Goals (GS4GG) certification framework.</w:t>
      </w:r>
      <w:r w:rsidR="00EF78E5" w:rsidRPr="00E207A0">
        <w:t xml:space="preserve"> </w:t>
      </w:r>
      <w:r w:rsidR="00EF78E5" w:rsidRPr="00E207A0">
        <w:rPr>
          <w:rFonts w:asciiTheme="majorHAnsi" w:hAnsiTheme="majorHAnsi"/>
          <w:color w:val="00B0F0"/>
          <w:szCs w:val="22"/>
        </w:rPr>
        <w:t xml:space="preserve">The form supports VVBs in reporting assessments that enable projects to demonstrate </w:t>
      </w:r>
      <w:r w:rsidR="004055F3" w:rsidRPr="00E207A0">
        <w:rPr>
          <w:rFonts w:asciiTheme="majorHAnsi" w:hAnsiTheme="majorHAnsi"/>
          <w:color w:val="00B0F0"/>
          <w:szCs w:val="22"/>
        </w:rPr>
        <w:t>Paris Agreement A</w:t>
      </w:r>
      <w:r w:rsidR="00EF78E5" w:rsidRPr="00E207A0">
        <w:rPr>
          <w:rFonts w:asciiTheme="majorHAnsi" w:hAnsiTheme="majorHAnsi"/>
          <w:color w:val="00B0F0"/>
          <w:szCs w:val="22"/>
        </w:rPr>
        <w:t>lignment</w:t>
      </w:r>
      <w:r w:rsidR="004055F3" w:rsidRPr="00E207A0">
        <w:rPr>
          <w:rFonts w:asciiTheme="majorHAnsi" w:hAnsiTheme="majorHAnsi"/>
          <w:color w:val="00B0F0"/>
          <w:szCs w:val="22"/>
        </w:rPr>
        <w:t>.</w:t>
      </w:r>
    </w:p>
    <w:p w14:paraId="1F02A225" w14:textId="245EA641" w:rsidR="00D926C9" w:rsidRPr="00E207A0" w:rsidRDefault="00D926C9" w:rsidP="008A1C92">
      <w:pPr>
        <w:pStyle w:val="ListParagraph"/>
        <w:numPr>
          <w:ilvl w:val="0"/>
          <w:numId w:val="28"/>
        </w:numPr>
        <w:spacing w:after="0" w:line="276" w:lineRule="auto"/>
        <w:contextualSpacing w:val="0"/>
        <w:rPr>
          <w:rFonts w:asciiTheme="majorHAnsi" w:hAnsiTheme="majorHAnsi"/>
          <w:color w:val="00B0F0"/>
          <w:szCs w:val="22"/>
        </w:rPr>
      </w:pPr>
      <w:r w:rsidRPr="00E207A0">
        <w:rPr>
          <w:rFonts w:asciiTheme="majorHAnsi" w:hAnsiTheme="majorHAnsi"/>
          <w:color w:val="00B0F0"/>
          <w:szCs w:val="22"/>
        </w:rPr>
        <w:lastRenderedPageBreak/>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A722D2" w:rsidRPr="00E207A0" w14:paraId="3A5841A1" w14:textId="77777777" w:rsidTr="006A54CA">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43131F5C" w14:textId="77777777" w:rsidR="00D926C9" w:rsidRPr="00E207A0" w:rsidRDefault="00D926C9" w:rsidP="00A722D2">
            <w:pPr>
              <w:pStyle w:val="ListParagraph"/>
              <w:ind w:left="0"/>
              <w:rPr>
                <w:rFonts w:asciiTheme="majorHAnsi" w:hAnsiTheme="majorHAnsi"/>
                <w:color w:val="00B0F0"/>
                <w:szCs w:val="22"/>
              </w:rPr>
            </w:pPr>
            <w:r w:rsidRPr="00E207A0">
              <w:rPr>
                <w:rFonts w:asciiTheme="majorHAnsi" w:hAnsiTheme="majorHAnsi"/>
                <w:color w:val="00B0F0"/>
                <w:szCs w:val="22"/>
              </w:rPr>
              <w:t>Submission stage</w:t>
            </w:r>
          </w:p>
        </w:tc>
        <w:tc>
          <w:tcPr>
            <w:tcW w:w="4140" w:type="dxa"/>
            <w:shd w:val="clear" w:color="auto" w:fill="D9D9D9" w:themeFill="background1" w:themeFillShade="D9"/>
            <w:noWrap/>
            <w:hideMark/>
          </w:tcPr>
          <w:p w14:paraId="4FA6F5EC" w14:textId="77777777" w:rsidR="00D926C9" w:rsidRPr="00E207A0" w:rsidRDefault="00D926C9" w:rsidP="00A722D2">
            <w:pPr>
              <w:pStyle w:val="ListParagraph"/>
              <w:ind w:left="0"/>
              <w:rPr>
                <w:rFonts w:asciiTheme="majorHAnsi" w:hAnsiTheme="majorHAnsi"/>
                <w:color w:val="00B0F0"/>
                <w:szCs w:val="22"/>
              </w:rPr>
            </w:pPr>
            <w:r w:rsidRPr="00E207A0">
              <w:rPr>
                <w:rFonts w:asciiTheme="majorHAnsi" w:hAnsiTheme="majorHAnsi"/>
                <w:color w:val="00B0F0"/>
                <w:szCs w:val="22"/>
              </w:rPr>
              <w:t>Naming format</w:t>
            </w:r>
          </w:p>
        </w:tc>
        <w:tc>
          <w:tcPr>
            <w:tcW w:w="3060" w:type="dxa"/>
            <w:shd w:val="clear" w:color="auto" w:fill="D9D9D9" w:themeFill="background1" w:themeFillShade="D9"/>
            <w:noWrap/>
            <w:hideMark/>
          </w:tcPr>
          <w:p w14:paraId="53352EFB" w14:textId="77777777" w:rsidR="00D926C9" w:rsidRPr="00E207A0" w:rsidRDefault="00D926C9" w:rsidP="00A722D2">
            <w:pPr>
              <w:pStyle w:val="ListParagraph"/>
              <w:ind w:left="0"/>
              <w:rPr>
                <w:rFonts w:asciiTheme="majorHAnsi" w:hAnsiTheme="majorHAnsi"/>
                <w:color w:val="00B0F0"/>
                <w:szCs w:val="22"/>
              </w:rPr>
            </w:pPr>
            <w:r w:rsidRPr="00E207A0">
              <w:rPr>
                <w:rFonts w:asciiTheme="majorHAnsi" w:hAnsiTheme="majorHAnsi"/>
                <w:color w:val="00B0F0"/>
                <w:szCs w:val="22"/>
              </w:rPr>
              <w:t>Details</w:t>
            </w:r>
          </w:p>
        </w:tc>
      </w:tr>
      <w:tr w:rsidR="00A722D2" w:rsidRPr="00E207A0" w14:paraId="0EF5D513" w14:textId="77777777" w:rsidTr="006A54CA">
        <w:tc>
          <w:tcPr>
            <w:tcW w:w="2160" w:type="dxa"/>
            <w:noWrap/>
            <w:hideMark/>
          </w:tcPr>
          <w:p w14:paraId="66DA8D49" w14:textId="77777777" w:rsidR="00D926C9" w:rsidRPr="00E207A0" w:rsidRDefault="00D926C9" w:rsidP="00585FB4">
            <w:pPr>
              <w:pStyle w:val="ListParagraph"/>
              <w:spacing w:line="276" w:lineRule="auto"/>
              <w:ind w:left="0"/>
              <w:rPr>
                <w:rFonts w:asciiTheme="majorHAnsi" w:hAnsiTheme="majorHAnsi"/>
                <w:color w:val="00B0F0"/>
                <w:szCs w:val="22"/>
                <w:highlight w:val="lightGray"/>
              </w:rPr>
            </w:pPr>
            <w:r w:rsidRPr="00E207A0">
              <w:rPr>
                <w:rFonts w:asciiTheme="majorHAnsi" w:hAnsiTheme="majorHAnsi"/>
                <w:color w:val="00B0F0"/>
                <w:szCs w:val="22"/>
              </w:rPr>
              <w:t>Design Review and Design Change</w:t>
            </w:r>
          </w:p>
        </w:tc>
        <w:tc>
          <w:tcPr>
            <w:tcW w:w="4140" w:type="dxa"/>
            <w:noWrap/>
            <w:hideMark/>
          </w:tcPr>
          <w:p w14:paraId="696B1484" w14:textId="77777777" w:rsidR="00D926C9" w:rsidRPr="00E207A0" w:rsidRDefault="00D926C9" w:rsidP="00585FB4">
            <w:pPr>
              <w:pStyle w:val="ListParagraph"/>
              <w:spacing w:line="276" w:lineRule="auto"/>
              <w:ind w:left="0"/>
              <w:rPr>
                <w:rFonts w:asciiTheme="majorHAnsi" w:hAnsiTheme="majorHAnsi"/>
                <w:color w:val="00B0F0"/>
                <w:szCs w:val="22"/>
              </w:rPr>
            </w:pPr>
            <w:r w:rsidRPr="00E207A0">
              <w:rPr>
                <w:rFonts w:asciiTheme="majorHAnsi" w:hAnsiTheme="majorHAnsi"/>
                <w:color w:val="00B0F0"/>
                <w:szCs w:val="22"/>
              </w:rPr>
              <w:t>GSID_ValR_DDMMYYYY_VER_X</w:t>
            </w:r>
          </w:p>
        </w:tc>
        <w:tc>
          <w:tcPr>
            <w:tcW w:w="3060" w:type="dxa"/>
            <w:noWrap/>
            <w:hideMark/>
          </w:tcPr>
          <w:p w14:paraId="4BFEF47A" w14:textId="77777777" w:rsidR="00D926C9" w:rsidRPr="00E207A0" w:rsidRDefault="00D926C9" w:rsidP="00585FB4">
            <w:pPr>
              <w:pStyle w:val="ListParagraph"/>
              <w:spacing w:line="276" w:lineRule="auto"/>
              <w:ind w:left="0"/>
              <w:rPr>
                <w:rFonts w:asciiTheme="majorHAnsi" w:hAnsiTheme="majorHAnsi"/>
                <w:color w:val="00B0F0"/>
                <w:szCs w:val="22"/>
                <w:highlight w:val="lightGray"/>
              </w:rPr>
            </w:pPr>
            <w:r w:rsidRPr="00E207A0">
              <w:rPr>
                <w:rFonts w:asciiTheme="majorHAnsi" w:hAnsiTheme="majorHAnsi"/>
                <w:color w:val="00B0F0"/>
                <w:szCs w:val="22"/>
              </w:rPr>
              <w:t>DDMMYYYY = Date of releasing the Validation report</w:t>
            </w:r>
            <w:r w:rsidRPr="00E207A0">
              <w:rPr>
                <w:rFonts w:asciiTheme="majorHAnsi" w:hAnsiTheme="majorHAnsi"/>
                <w:color w:val="00B0F0"/>
                <w:szCs w:val="22"/>
              </w:rPr>
              <w:br/>
              <w:t>X = Version number</w:t>
            </w:r>
          </w:p>
        </w:tc>
      </w:tr>
      <w:tr w:rsidR="00A722D2" w:rsidRPr="00E207A0" w14:paraId="125CFF9B" w14:textId="77777777" w:rsidTr="006A54CA">
        <w:tc>
          <w:tcPr>
            <w:tcW w:w="2160" w:type="dxa"/>
            <w:noWrap/>
            <w:hideMark/>
          </w:tcPr>
          <w:p w14:paraId="07FBEAD6" w14:textId="56110DD0" w:rsidR="00D926C9" w:rsidRPr="00E207A0" w:rsidRDefault="00BE46CD" w:rsidP="00585FB4">
            <w:pPr>
              <w:spacing w:line="276" w:lineRule="auto"/>
              <w:rPr>
                <w:rFonts w:asciiTheme="majorHAnsi" w:hAnsiTheme="majorHAnsi"/>
                <w:color w:val="00B0F0"/>
                <w:szCs w:val="22"/>
                <w:highlight w:val="lightGray"/>
              </w:rPr>
            </w:pPr>
            <w:r w:rsidRPr="00E207A0">
              <w:rPr>
                <w:rFonts w:asciiTheme="majorHAnsi" w:hAnsiTheme="majorHAnsi"/>
                <w:color w:val="00B0F0"/>
                <w:szCs w:val="22"/>
              </w:rPr>
              <w:t>Combined design change and verification</w:t>
            </w:r>
          </w:p>
        </w:tc>
        <w:tc>
          <w:tcPr>
            <w:tcW w:w="4140" w:type="dxa"/>
            <w:noWrap/>
            <w:hideMark/>
          </w:tcPr>
          <w:p w14:paraId="666CB84E" w14:textId="538E125C" w:rsidR="00D926C9" w:rsidRPr="00E207A0" w:rsidRDefault="00D926C9" w:rsidP="00585FB4">
            <w:pPr>
              <w:spacing w:line="276" w:lineRule="auto"/>
              <w:rPr>
                <w:rFonts w:asciiTheme="majorHAnsi" w:hAnsiTheme="majorHAnsi"/>
                <w:color w:val="00B0F0"/>
                <w:szCs w:val="22"/>
              </w:rPr>
            </w:pPr>
            <w:r w:rsidRPr="00E207A0">
              <w:rPr>
                <w:rFonts w:asciiTheme="majorHAnsi" w:hAnsiTheme="majorHAnsi"/>
                <w:color w:val="00B0F0"/>
                <w:szCs w:val="22"/>
              </w:rPr>
              <w:t>GSID</w:t>
            </w:r>
            <w:r w:rsidR="00A722D2" w:rsidRPr="00E207A0">
              <w:rPr>
                <w:rFonts w:asciiTheme="majorHAnsi" w:hAnsiTheme="majorHAnsi"/>
                <w:color w:val="00B0F0"/>
                <w:szCs w:val="22"/>
              </w:rPr>
              <w:t>_</w:t>
            </w:r>
            <w:r w:rsidR="008331AC" w:rsidRPr="00E207A0">
              <w:rPr>
                <w:rFonts w:asciiTheme="majorHAnsi" w:hAnsiTheme="majorHAnsi"/>
                <w:color w:val="00B0F0"/>
                <w:szCs w:val="22"/>
              </w:rPr>
              <w:t>Comb</w:t>
            </w:r>
            <w:r w:rsidR="00BE46CD" w:rsidRPr="00E207A0">
              <w:rPr>
                <w:rFonts w:asciiTheme="majorHAnsi" w:hAnsiTheme="majorHAnsi"/>
                <w:color w:val="00B0F0"/>
                <w:szCs w:val="22"/>
              </w:rPr>
              <w:t>R</w:t>
            </w:r>
            <w:r w:rsidR="00031F82" w:rsidRPr="00E207A0">
              <w:rPr>
                <w:rFonts w:asciiTheme="majorHAnsi" w:hAnsiTheme="majorHAnsi"/>
                <w:color w:val="00B0F0"/>
                <w:szCs w:val="22"/>
              </w:rPr>
              <w:t>_</w:t>
            </w:r>
            <w:r w:rsidR="004E1E26" w:rsidRPr="00E207A0">
              <w:rPr>
                <w:rFonts w:asciiTheme="majorHAnsi" w:hAnsiTheme="majorHAnsi"/>
                <w:color w:val="00B0F0"/>
                <w:szCs w:val="22"/>
              </w:rPr>
              <w:t>MP</w:t>
            </w:r>
            <w:r w:rsidR="00031F82" w:rsidRPr="00E207A0">
              <w:rPr>
                <w:rFonts w:asciiTheme="majorHAnsi" w:hAnsiTheme="majorHAnsi"/>
                <w:color w:val="00B0F0"/>
                <w:szCs w:val="22"/>
              </w:rPr>
              <w:t>_</w:t>
            </w:r>
            <w:r w:rsidR="004E1E26" w:rsidRPr="00E207A0">
              <w:rPr>
                <w:rFonts w:asciiTheme="majorHAnsi" w:hAnsiTheme="majorHAnsi"/>
                <w:color w:val="00B0F0"/>
                <w:szCs w:val="22"/>
              </w:rPr>
              <w:t>X</w:t>
            </w:r>
            <w:r w:rsidR="00031F82" w:rsidRPr="00E207A0">
              <w:rPr>
                <w:rFonts w:asciiTheme="majorHAnsi" w:hAnsiTheme="majorHAnsi"/>
                <w:color w:val="00B0F0"/>
                <w:szCs w:val="22"/>
              </w:rPr>
              <w:t>_</w:t>
            </w:r>
            <w:r w:rsidRPr="00E207A0">
              <w:rPr>
                <w:rFonts w:asciiTheme="majorHAnsi" w:hAnsiTheme="majorHAnsi"/>
                <w:color w:val="00B0F0"/>
                <w:szCs w:val="22"/>
              </w:rPr>
              <w:t>_DDMMYYYY_VER_Y</w:t>
            </w:r>
          </w:p>
        </w:tc>
        <w:tc>
          <w:tcPr>
            <w:tcW w:w="3060" w:type="dxa"/>
            <w:noWrap/>
            <w:hideMark/>
          </w:tcPr>
          <w:p w14:paraId="73E77AC0" w14:textId="66C0A4CF" w:rsidR="00D926C9" w:rsidRPr="00E207A0" w:rsidRDefault="00517BCB" w:rsidP="00585FB4">
            <w:pPr>
              <w:pStyle w:val="ListParagraph"/>
              <w:spacing w:line="276" w:lineRule="auto"/>
              <w:ind w:left="0"/>
              <w:rPr>
                <w:rFonts w:asciiTheme="majorHAnsi" w:hAnsiTheme="majorHAnsi"/>
                <w:color w:val="00B0F0"/>
                <w:szCs w:val="22"/>
                <w:highlight w:val="lightGray"/>
              </w:rPr>
            </w:pPr>
            <w:r w:rsidRPr="00E207A0">
              <w:rPr>
                <w:rFonts w:asciiTheme="majorHAnsi" w:hAnsiTheme="majorHAnsi"/>
                <w:color w:val="00B0F0"/>
                <w:szCs w:val="22"/>
              </w:rPr>
              <w:t>X =Monitoring period number</w:t>
            </w:r>
            <w:r w:rsidR="00D926C9" w:rsidRPr="00E207A0">
              <w:rPr>
                <w:rFonts w:asciiTheme="majorHAnsi" w:hAnsiTheme="majorHAnsi"/>
                <w:color w:val="00B0F0"/>
                <w:szCs w:val="22"/>
              </w:rPr>
              <w:br/>
              <w:t xml:space="preserve">DDMMYYYY = Date of releasing the </w:t>
            </w:r>
            <w:r w:rsidRPr="00E207A0">
              <w:rPr>
                <w:rFonts w:asciiTheme="majorHAnsi" w:hAnsiTheme="majorHAnsi"/>
                <w:color w:val="00B0F0"/>
                <w:szCs w:val="22"/>
              </w:rPr>
              <w:t>Combined design change and verification</w:t>
            </w:r>
            <w:r w:rsidR="00D926C9" w:rsidRPr="00E207A0">
              <w:rPr>
                <w:rFonts w:asciiTheme="majorHAnsi" w:hAnsiTheme="majorHAnsi"/>
                <w:color w:val="00B0F0"/>
                <w:szCs w:val="22"/>
              </w:rPr>
              <w:t xml:space="preserve"> report</w:t>
            </w:r>
            <w:r w:rsidR="00D926C9" w:rsidRPr="00E207A0">
              <w:rPr>
                <w:rFonts w:asciiTheme="majorHAnsi" w:hAnsiTheme="majorHAnsi"/>
                <w:color w:val="00B0F0"/>
                <w:szCs w:val="22"/>
              </w:rPr>
              <w:br/>
              <w:t xml:space="preserve">Y = Version number </w:t>
            </w:r>
          </w:p>
        </w:tc>
      </w:tr>
    </w:tbl>
    <w:p w14:paraId="5C3BFE0B" w14:textId="77777777" w:rsidR="00530D10" w:rsidRPr="00E207A0" w:rsidRDefault="00530D10" w:rsidP="00530D10">
      <w:pPr>
        <w:pStyle w:val="ListParagraph"/>
        <w:spacing w:after="0" w:line="276" w:lineRule="auto"/>
        <w:contextualSpacing w:val="0"/>
        <w:rPr>
          <w:rFonts w:asciiTheme="majorHAnsi" w:hAnsiTheme="majorHAnsi"/>
          <w:color w:val="00B0F0"/>
          <w:szCs w:val="22"/>
        </w:rPr>
      </w:pPr>
    </w:p>
    <w:p w14:paraId="421C3D95" w14:textId="11FAC3F3" w:rsidR="00AC475A" w:rsidRDefault="00A72654" w:rsidP="008A1C92">
      <w:pPr>
        <w:pStyle w:val="ListParagraph"/>
        <w:numPr>
          <w:ilvl w:val="0"/>
          <w:numId w:val="28"/>
        </w:numPr>
        <w:spacing w:after="0" w:line="276" w:lineRule="auto"/>
        <w:contextualSpacing w:val="0"/>
        <w:rPr>
          <w:rFonts w:asciiTheme="majorHAnsi" w:hAnsiTheme="majorHAnsi"/>
          <w:color w:val="00B0F0"/>
          <w:szCs w:val="22"/>
        </w:rPr>
      </w:pPr>
      <w:r w:rsidRPr="00E207A0">
        <w:rPr>
          <w:rFonts w:asciiTheme="majorHAnsi" w:hAnsiTheme="majorHAnsi"/>
          <w:color w:val="00B0F0"/>
          <w:szCs w:val="22"/>
        </w:rPr>
        <w:t>Complete this form in English and use the same format without any modification in fo</w:t>
      </w:r>
      <w:r w:rsidR="00A722D2" w:rsidRPr="00E207A0">
        <w:rPr>
          <w:rFonts w:asciiTheme="majorHAnsi" w:hAnsiTheme="majorHAnsi"/>
          <w:color w:val="00B0F0"/>
          <w:szCs w:val="22"/>
        </w:rPr>
        <w:t xml:space="preserve">nt, table, heading or logo. </w:t>
      </w:r>
    </w:p>
    <w:p w14:paraId="49A3CDDF" w14:textId="1CF965E1" w:rsidR="00392365" w:rsidRPr="00392365" w:rsidRDefault="00392365" w:rsidP="00F80468">
      <w:pPr>
        <w:pStyle w:val="ListParagraph"/>
        <w:numPr>
          <w:ilvl w:val="0"/>
          <w:numId w:val="28"/>
        </w:numPr>
        <w:spacing w:after="0" w:line="276" w:lineRule="auto"/>
        <w:contextualSpacing w:val="0"/>
        <w:rPr>
          <w:rFonts w:asciiTheme="majorHAnsi" w:hAnsiTheme="majorHAnsi"/>
          <w:color w:val="00B0F0"/>
          <w:szCs w:val="22"/>
        </w:rPr>
      </w:pPr>
      <w:r w:rsidRPr="00392365">
        <w:rPr>
          <w:rFonts w:asciiTheme="majorHAnsi" w:hAnsiTheme="majorHAnsi"/>
          <w:color w:val="00B0F0"/>
          <w:szCs w:val="22"/>
        </w:rPr>
        <w:t xml:space="preserve">Clearly mark any non-applicable sections as "Not Applicable" and explicitly state that the section is left blank intentionally with valid justification. </w:t>
      </w:r>
    </w:p>
    <w:p w14:paraId="4B9932B0" w14:textId="1D7A0A0D" w:rsidR="00D926C9" w:rsidRPr="00E207A0" w:rsidRDefault="00D926C9" w:rsidP="007C4BA2">
      <w:pPr>
        <w:pStyle w:val="ListParagraph"/>
        <w:numPr>
          <w:ilvl w:val="0"/>
          <w:numId w:val="28"/>
        </w:numPr>
        <w:spacing w:line="276" w:lineRule="auto"/>
        <w:rPr>
          <w:rFonts w:asciiTheme="majorHAnsi" w:hAnsiTheme="majorHAnsi"/>
          <w:color w:val="00B0F0"/>
          <w:szCs w:val="22"/>
        </w:rPr>
      </w:pPr>
      <w:r w:rsidRPr="00E207A0">
        <w:rPr>
          <w:rFonts w:asciiTheme="majorHAnsi" w:hAnsiTheme="majorHAnsi"/>
          <w:color w:val="00B0F0"/>
          <w:szCs w:val="22"/>
        </w:rPr>
        <w:t xml:space="preserve">Submit </w:t>
      </w:r>
      <w:r w:rsidR="008331AC" w:rsidRPr="00E207A0">
        <w:rPr>
          <w:rFonts w:asciiTheme="majorHAnsi" w:hAnsiTheme="majorHAnsi"/>
          <w:color w:val="00B0F0"/>
          <w:szCs w:val="22"/>
        </w:rPr>
        <w:t>this docum</w:t>
      </w:r>
      <w:r w:rsidR="00682106" w:rsidRPr="00E207A0">
        <w:rPr>
          <w:rFonts w:asciiTheme="majorHAnsi" w:hAnsiTheme="majorHAnsi"/>
          <w:color w:val="00B0F0"/>
          <w:szCs w:val="22"/>
        </w:rPr>
        <w:t>ent</w:t>
      </w:r>
      <w:r w:rsidRPr="00E207A0">
        <w:rPr>
          <w:rFonts w:asciiTheme="majorHAnsi" w:hAnsiTheme="majorHAnsi"/>
          <w:color w:val="00B0F0"/>
          <w:szCs w:val="22"/>
        </w:rPr>
        <w:t xml:space="preserve"> as non-editable PDF file only.</w:t>
      </w:r>
      <w:r w:rsidR="007C4BA2" w:rsidRPr="00E207A0">
        <w:rPr>
          <w:rFonts w:asciiTheme="majorHAnsi" w:hAnsiTheme="majorHAnsi"/>
          <w:color w:val="00B0F0"/>
          <w:szCs w:val="22"/>
        </w:rPr>
        <w:t xml:space="preserve"> </w:t>
      </w:r>
      <w:r w:rsidR="00721AFD" w:rsidRPr="00E207A0">
        <w:rPr>
          <w:rFonts w:asciiTheme="majorHAnsi" w:hAnsiTheme="majorHAnsi"/>
          <w:color w:val="00B0F0"/>
          <w:szCs w:val="22"/>
        </w:rPr>
        <w:t>An</w:t>
      </w:r>
      <w:r w:rsidR="007C4BA2" w:rsidRPr="00E207A0">
        <w:rPr>
          <w:rFonts w:asciiTheme="majorHAnsi" w:hAnsiTheme="majorHAnsi"/>
          <w:color w:val="00B0F0"/>
          <w:szCs w:val="22"/>
        </w:rPr>
        <w:t xml:space="preserve"> updated VerR shall be submitted in both clean and track-change version.</w:t>
      </w:r>
    </w:p>
    <w:p w14:paraId="0ED0526F" w14:textId="19206118" w:rsidR="00D926C9" w:rsidRPr="00E207A0" w:rsidRDefault="00D926C9" w:rsidP="008A1C92">
      <w:pPr>
        <w:pStyle w:val="ListParagraph"/>
        <w:numPr>
          <w:ilvl w:val="0"/>
          <w:numId w:val="28"/>
        </w:numPr>
        <w:spacing w:after="0" w:line="276" w:lineRule="auto"/>
        <w:contextualSpacing w:val="0"/>
        <w:rPr>
          <w:rFonts w:asciiTheme="majorHAnsi" w:hAnsiTheme="majorHAnsi"/>
          <w:color w:val="00B0F0"/>
          <w:szCs w:val="22"/>
        </w:rPr>
      </w:pPr>
      <w:r w:rsidRPr="00E207A0">
        <w:rPr>
          <w:rFonts w:asciiTheme="majorHAnsi" w:hAnsiTheme="majorHAnsi"/>
          <w:color w:val="00B0F0"/>
          <w:szCs w:val="22"/>
        </w:rPr>
        <w:t xml:space="preserve">For adding any additional information in the form, add additional appendices in </w:t>
      </w:r>
      <w:r w:rsidRPr="00E207A0">
        <w:rPr>
          <w:rFonts w:asciiTheme="majorHAnsi" w:hAnsiTheme="majorHAnsi"/>
          <w:color w:val="00B0F0"/>
          <w:szCs w:val="22"/>
          <w:u w:val="single"/>
        </w:rPr>
        <w:fldChar w:fldCharType="begin"/>
      </w:r>
      <w:r w:rsidRPr="00E207A0">
        <w:rPr>
          <w:rFonts w:asciiTheme="majorHAnsi" w:hAnsiTheme="majorHAnsi"/>
          <w:color w:val="00B0F0"/>
          <w:szCs w:val="22"/>
          <w:u w:val="single"/>
        </w:rPr>
        <w:instrText xml:space="preserve"> REF _Ref208578919 \r \h  \* MERGEFORMAT </w:instrText>
      </w:r>
      <w:r w:rsidRPr="00E207A0">
        <w:rPr>
          <w:rFonts w:asciiTheme="majorHAnsi" w:hAnsiTheme="majorHAnsi"/>
          <w:color w:val="00B0F0"/>
          <w:szCs w:val="22"/>
          <w:u w:val="single"/>
        </w:rPr>
      </w:r>
      <w:r w:rsidRPr="00E207A0">
        <w:rPr>
          <w:rFonts w:asciiTheme="majorHAnsi" w:hAnsiTheme="majorHAnsi"/>
          <w:color w:val="00B0F0"/>
          <w:szCs w:val="22"/>
          <w:u w:val="single"/>
        </w:rPr>
        <w:fldChar w:fldCharType="separate"/>
      </w:r>
      <w:r w:rsidR="003C45EB" w:rsidRPr="00E207A0">
        <w:rPr>
          <w:rFonts w:asciiTheme="majorHAnsi" w:hAnsiTheme="majorHAnsi"/>
          <w:color w:val="00B0F0"/>
          <w:szCs w:val="22"/>
          <w:u w:val="single"/>
        </w:rPr>
        <w:t xml:space="preserve">PART VIII - </w:t>
      </w:r>
      <w:r w:rsidRPr="00E207A0">
        <w:rPr>
          <w:rFonts w:asciiTheme="majorHAnsi" w:hAnsiTheme="majorHAnsi"/>
          <w:color w:val="00B0F0"/>
          <w:szCs w:val="22"/>
          <w:u w:val="single"/>
        </w:rPr>
        <w:fldChar w:fldCharType="end"/>
      </w:r>
      <w:r w:rsidRPr="00E207A0">
        <w:rPr>
          <w:rFonts w:asciiTheme="majorHAnsi" w:hAnsiTheme="majorHAnsi"/>
          <w:color w:val="00B0F0"/>
          <w:szCs w:val="22"/>
        </w:rPr>
        <w:t xml:space="preserve"> of the document.</w:t>
      </w:r>
    </w:p>
    <w:p w14:paraId="76AADABF" w14:textId="77777777" w:rsidR="007D2F0B" w:rsidRPr="00E207A0" w:rsidRDefault="007D2F0B" w:rsidP="00C30F02"/>
    <w:p w14:paraId="1396C980" w14:textId="77777777" w:rsidR="00765E86" w:rsidRPr="00E207A0" w:rsidRDefault="00765E86" w:rsidP="00765E86">
      <w:pPr>
        <w:pStyle w:val="Heading3"/>
      </w:pPr>
      <w:bookmarkStart w:id="7" w:name="_Toc222493117"/>
      <w:bookmarkStart w:id="8" w:name="_Toc225760396"/>
      <w:bookmarkStart w:id="9" w:name="_Toc227098203"/>
      <w:bookmarkStart w:id="10" w:name="_Toc228433732"/>
      <w:bookmarkStart w:id="11" w:name="_Toc228529457"/>
      <w:r w:rsidRPr="00E207A0">
        <w:t>SUMMARY</w:t>
      </w:r>
      <w:bookmarkEnd w:id="7"/>
      <w:bookmarkEnd w:id="8"/>
      <w:bookmarkEnd w:id="9"/>
      <w:bookmarkEnd w:id="10"/>
      <w:bookmarkEnd w:id="11"/>
    </w:p>
    <w:p w14:paraId="2159212F" w14:textId="0A399782" w:rsidR="003156FE" w:rsidRPr="00E207A0" w:rsidRDefault="003156FE" w:rsidP="0050436E">
      <w:pPr>
        <w:spacing w:line="276" w:lineRule="auto"/>
        <w:rPr>
          <w:sz w:val="20"/>
          <w:szCs w:val="20"/>
        </w:rPr>
      </w:pPr>
      <w:r w:rsidRPr="00E207A0">
        <w:rPr>
          <w:sz w:val="20"/>
          <w:szCs w:val="20"/>
        </w:rPr>
        <w:t xml:space="preserve">This </w:t>
      </w:r>
      <w:r w:rsidR="003C45EB" w:rsidRPr="00E207A0">
        <w:rPr>
          <w:sz w:val="20"/>
          <w:szCs w:val="20"/>
        </w:rPr>
        <w:t xml:space="preserve">form </w:t>
      </w:r>
      <w:r w:rsidRPr="00E207A0">
        <w:rPr>
          <w:sz w:val="20"/>
          <w:szCs w:val="20"/>
        </w:rPr>
        <w:t>provides a structured tool for Validation and Verification Bodies (VVBs) to assess and validate</w:t>
      </w:r>
      <w:r w:rsidR="00E77672" w:rsidRPr="00E207A0">
        <w:rPr>
          <w:sz w:val="20"/>
          <w:szCs w:val="20"/>
        </w:rPr>
        <w:t>/verify</w:t>
      </w:r>
      <w:r w:rsidRPr="00E207A0">
        <w:rPr>
          <w:sz w:val="20"/>
          <w:szCs w:val="20"/>
        </w:rPr>
        <w:t xml:space="preserve"> a project’s transition to a Paris Agreement–aligned (PA-aligned) methodology under the Gold Standard for the Global Goals (GS4GG), where the project seeks issuance of credits for vintages from 1 January 2026 onwards</w:t>
      </w:r>
      <w:r w:rsidR="00281E76" w:rsidRPr="00E207A0">
        <w:rPr>
          <w:sz w:val="20"/>
          <w:szCs w:val="20"/>
        </w:rPr>
        <w:t xml:space="preserve"> or seeking a voluntary transition </w:t>
      </w:r>
      <w:r w:rsidR="00323A45" w:rsidRPr="00E207A0">
        <w:rPr>
          <w:sz w:val="20"/>
          <w:szCs w:val="20"/>
        </w:rPr>
        <w:t>to PA-aligned methodology</w:t>
      </w:r>
      <w:r w:rsidR="00C94366" w:rsidRPr="00E207A0">
        <w:rPr>
          <w:sz w:val="20"/>
          <w:szCs w:val="20"/>
        </w:rPr>
        <w:t xml:space="preserve"> for vintages prior to 1 January 2026</w:t>
      </w:r>
      <w:r w:rsidRPr="00E207A0">
        <w:rPr>
          <w:sz w:val="20"/>
          <w:szCs w:val="20"/>
        </w:rPr>
        <w:t>.</w:t>
      </w:r>
    </w:p>
    <w:p w14:paraId="735ADDB7" w14:textId="77777777" w:rsidR="003156FE" w:rsidRPr="00E207A0" w:rsidRDefault="003156FE" w:rsidP="0050436E">
      <w:pPr>
        <w:spacing w:line="276" w:lineRule="auto"/>
        <w:rPr>
          <w:sz w:val="20"/>
          <w:szCs w:val="20"/>
        </w:rPr>
      </w:pPr>
    </w:p>
    <w:p w14:paraId="7FF8A6EB" w14:textId="5E761C22" w:rsidR="003156FE" w:rsidRPr="00E207A0" w:rsidRDefault="003156FE" w:rsidP="0050436E">
      <w:pPr>
        <w:spacing w:line="276" w:lineRule="auto"/>
        <w:rPr>
          <w:sz w:val="20"/>
          <w:szCs w:val="20"/>
        </w:rPr>
      </w:pPr>
      <w:r w:rsidRPr="00E207A0">
        <w:rPr>
          <w:sz w:val="20"/>
          <w:szCs w:val="20"/>
        </w:rPr>
        <w:t xml:space="preserve">The </w:t>
      </w:r>
      <w:r w:rsidR="003C45EB" w:rsidRPr="00E207A0">
        <w:rPr>
          <w:sz w:val="20"/>
          <w:szCs w:val="20"/>
        </w:rPr>
        <w:t xml:space="preserve">form </w:t>
      </w:r>
      <w:r w:rsidRPr="00E207A0">
        <w:rPr>
          <w:sz w:val="20"/>
          <w:szCs w:val="20"/>
        </w:rPr>
        <w:t xml:space="preserve">operationalises the requirements set out in the </w:t>
      </w:r>
      <w:hyperlink r:id="rId12" w:history="1">
        <w:r w:rsidRPr="00E207A0">
          <w:rPr>
            <w:rStyle w:val="Hyperlink"/>
            <w:rFonts w:ascii="Verdana" w:hAnsi="Verdana"/>
            <w:sz w:val="20"/>
            <w:szCs w:val="20"/>
          </w:rPr>
          <w:t>GS4GG Paris Agreement Alignment Requirements</w:t>
        </w:r>
      </w:hyperlink>
      <w:r w:rsidRPr="00E207A0">
        <w:rPr>
          <w:sz w:val="20"/>
          <w:szCs w:val="20"/>
        </w:rPr>
        <w:t xml:space="preserve"> and supporting </w:t>
      </w:r>
      <w:hyperlink r:id="rId13" w:history="1">
        <w:r w:rsidRPr="00E207A0">
          <w:rPr>
            <w:rStyle w:val="Hyperlink"/>
            <w:rFonts w:ascii="Verdana" w:hAnsi="Verdana"/>
            <w:sz w:val="20"/>
            <w:szCs w:val="20"/>
          </w:rPr>
          <w:t>Guidance</w:t>
        </w:r>
      </w:hyperlink>
      <w:r w:rsidRPr="00E207A0">
        <w:rPr>
          <w:sz w:val="20"/>
          <w:szCs w:val="20"/>
        </w:rPr>
        <w:t>. It is designed to support a consistent, transparent, and efficient evaluation of the mandatory PA-Alignment Design Change</w:t>
      </w:r>
      <w:r w:rsidR="00C73D7F" w:rsidRPr="00E207A0">
        <w:rPr>
          <w:sz w:val="20"/>
          <w:szCs w:val="20"/>
        </w:rPr>
        <w:t xml:space="preserve"> </w:t>
      </w:r>
      <w:r w:rsidR="00AD0922" w:rsidRPr="00E207A0">
        <w:rPr>
          <w:sz w:val="20"/>
          <w:szCs w:val="20"/>
        </w:rPr>
        <w:t>or Combined Design Change and Verification</w:t>
      </w:r>
      <w:r w:rsidRPr="00E207A0">
        <w:rPr>
          <w:sz w:val="20"/>
          <w:szCs w:val="20"/>
        </w:rPr>
        <w:t>, ensuring that projects correctly apply the new methodology, meet eligibility and additionality provisions, update monitoring and baseline approaches, and comply with transition rules applicable to their project status.</w:t>
      </w:r>
    </w:p>
    <w:p w14:paraId="012885E1" w14:textId="77777777" w:rsidR="003156FE" w:rsidRPr="00E207A0" w:rsidRDefault="003156FE" w:rsidP="0050436E">
      <w:pPr>
        <w:spacing w:line="276" w:lineRule="auto"/>
        <w:rPr>
          <w:sz w:val="20"/>
          <w:szCs w:val="20"/>
        </w:rPr>
      </w:pPr>
    </w:p>
    <w:p w14:paraId="0AA4A9A3" w14:textId="7422303F" w:rsidR="003156FE" w:rsidRPr="00E207A0" w:rsidRDefault="003156FE" w:rsidP="0050436E">
      <w:pPr>
        <w:spacing w:line="276" w:lineRule="auto"/>
        <w:rPr>
          <w:sz w:val="20"/>
          <w:szCs w:val="20"/>
        </w:rPr>
      </w:pPr>
      <w:r w:rsidRPr="00E207A0">
        <w:rPr>
          <w:sz w:val="20"/>
          <w:szCs w:val="20"/>
        </w:rPr>
        <w:t xml:space="preserve">The </w:t>
      </w:r>
      <w:r w:rsidR="003C45EB" w:rsidRPr="00E207A0">
        <w:rPr>
          <w:sz w:val="20"/>
          <w:szCs w:val="20"/>
        </w:rPr>
        <w:t xml:space="preserve">form </w:t>
      </w:r>
      <w:r w:rsidRPr="00E207A0">
        <w:rPr>
          <w:sz w:val="20"/>
          <w:szCs w:val="20"/>
        </w:rPr>
        <w:t>follows the targeted scope of PA-Alignment Validation</w:t>
      </w:r>
      <w:r w:rsidR="00E77672" w:rsidRPr="00E207A0">
        <w:rPr>
          <w:sz w:val="20"/>
          <w:szCs w:val="20"/>
        </w:rPr>
        <w:t xml:space="preserve"> or Combined Design Change and Verification</w:t>
      </w:r>
      <w:r w:rsidRPr="00E207A0">
        <w:rPr>
          <w:sz w:val="20"/>
          <w:szCs w:val="20"/>
        </w:rPr>
        <w:t xml:space="preserve"> and focuses only on elements affected by the transition, helping VVBs avoid unnecessary re-assessment of previously validated aspects. It also supports documentation of audit evidence, identification of non-conformities, and formulation of a clear validation</w:t>
      </w:r>
      <w:r w:rsidR="000B10C3" w:rsidRPr="00E207A0">
        <w:rPr>
          <w:sz w:val="20"/>
          <w:szCs w:val="20"/>
        </w:rPr>
        <w:t>/verification</w:t>
      </w:r>
      <w:r w:rsidRPr="00E207A0">
        <w:rPr>
          <w:sz w:val="20"/>
          <w:szCs w:val="20"/>
        </w:rPr>
        <w:t xml:space="preserve"> conclusion.</w:t>
      </w:r>
    </w:p>
    <w:p w14:paraId="6A0C7BB9" w14:textId="77777777" w:rsidR="003156FE" w:rsidRPr="00E207A0" w:rsidRDefault="003156FE" w:rsidP="0050436E">
      <w:pPr>
        <w:spacing w:line="276" w:lineRule="auto"/>
        <w:rPr>
          <w:sz w:val="20"/>
          <w:szCs w:val="20"/>
        </w:rPr>
      </w:pPr>
    </w:p>
    <w:p w14:paraId="19EAA994" w14:textId="540336F1" w:rsidR="008601A4" w:rsidRPr="00E207A0" w:rsidRDefault="000C1C65" w:rsidP="0050436E">
      <w:pPr>
        <w:spacing w:line="276" w:lineRule="auto"/>
        <w:rPr>
          <w:sz w:val="20"/>
          <w:szCs w:val="20"/>
        </w:rPr>
      </w:pPr>
      <w:r w:rsidRPr="00E207A0">
        <w:rPr>
          <w:sz w:val="20"/>
          <w:szCs w:val="20"/>
        </w:rPr>
        <w:t xml:space="preserve">This </w:t>
      </w:r>
      <w:r w:rsidR="003C518B" w:rsidRPr="00E207A0">
        <w:rPr>
          <w:sz w:val="20"/>
          <w:szCs w:val="20"/>
        </w:rPr>
        <w:t>form</w:t>
      </w:r>
      <w:r w:rsidR="008601A4" w:rsidRPr="00E207A0">
        <w:rPr>
          <w:sz w:val="20"/>
          <w:szCs w:val="20"/>
        </w:rPr>
        <w:t xml:space="preserve"> has following </w:t>
      </w:r>
      <w:r w:rsidR="00BF6773" w:rsidRPr="00E207A0">
        <w:rPr>
          <w:sz w:val="20"/>
          <w:szCs w:val="20"/>
        </w:rPr>
        <w:t>sections,</w:t>
      </w:r>
      <w:r w:rsidR="008601A4" w:rsidRPr="00E207A0">
        <w:rPr>
          <w:sz w:val="20"/>
          <w:szCs w:val="20"/>
        </w:rPr>
        <w:t xml:space="preserve"> and they are applicable in different scenarios as explained below:</w:t>
      </w:r>
    </w:p>
    <w:p w14:paraId="712ED935" w14:textId="77777777" w:rsidR="008601A4" w:rsidRPr="00E207A0" w:rsidRDefault="008601A4" w:rsidP="0050436E">
      <w:pPr>
        <w:spacing w:line="276" w:lineRule="auto"/>
        <w:rPr>
          <w:sz w:val="20"/>
          <w:szCs w:val="20"/>
        </w:rPr>
      </w:pPr>
    </w:p>
    <w:p w14:paraId="1B3E02D2" w14:textId="77777777" w:rsidR="008601A4" w:rsidRPr="00E207A0" w:rsidRDefault="008601A4" w:rsidP="0050436E">
      <w:pPr>
        <w:spacing w:line="276" w:lineRule="auto"/>
        <w:rPr>
          <w:sz w:val="20"/>
          <w:szCs w:val="20"/>
        </w:rPr>
      </w:pPr>
    </w:p>
    <w:tbl>
      <w:tblPr>
        <w:tblStyle w:val="GSBoldTable"/>
        <w:tblW w:w="0" w:type="auto"/>
        <w:tblLook w:val="04A0" w:firstRow="1" w:lastRow="0" w:firstColumn="1" w:lastColumn="0" w:noHBand="0" w:noVBand="1"/>
      </w:tblPr>
      <w:tblGrid>
        <w:gridCol w:w="2405"/>
        <w:gridCol w:w="2405"/>
        <w:gridCol w:w="4546"/>
      </w:tblGrid>
      <w:tr w:rsidR="008C6512" w:rsidRPr="00E207A0" w14:paraId="6E5823D1" w14:textId="77777777" w:rsidTr="008C6512">
        <w:trPr>
          <w:cnfStyle w:val="100000000000" w:firstRow="1" w:lastRow="0" w:firstColumn="0" w:lastColumn="0" w:oddVBand="0" w:evenVBand="0" w:oddHBand="0" w:evenHBand="0" w:firstRowFirstColumn="0" w:firstRowLastColumn="0" w:lastRowFirstColumn="0" w:lastRowLastColumn="0"/>
        </w:trPr>
        <w:tc>
          <w:tcPr>
            <w:tcW w:w="2405" w:type="dxa"/>
          </w:tcPr>
          <w:p w14:paraId="77931F20" w14:textId="584A16DD" w:rsidR="008C6512" w:rsidRPr="00E207A0" w:rsidRDefault="008C6512" w:rsidP="003B6209">
            <w:pPr>
              <w:spacing w:line="276" w:lineRule="auto"/>
              <w:jc w:val="center"/>
              <w:rPr>
                <w:b/>
                <w:bCs/>
                <w:sz w:val="20"/>
                <w:szCs w:val="20"/>
              </w:rPr>
            </w:pPr>
            <w:r w:rsidRPr="00E207A0">
              <w:rPr>
                <w:b/>
                <w:bCs/>
                <w:sz w:val="20"/>
                <w:szCs w:val="20"/>
              </w:rPr>
              <w:t>Section</w:t>
            </w:r>
          </w:p>
        </w:tc>
        <w:tc>
          <w:tcPr>
            <w:tcW w:w="2405" w:type="dxa"/>
          </w:tcPr>
          <w:p w14:paraId="621E0503" w14:textId="2EB3A253" w:rsidR="008C6512" w:rsidRPr="00E207A0" w:rsidRDefault="008C6512" w:rsidP="003B6209">
            <w:pPr>
              <w:spacing w:line="276" w:lineRule="auto"/>
              <w:jc w:val="center"/>
              <w:rPr>
                <w:b/>
                <w:bCs/>
                <w:sz w:val="20"/>
                <w:szCs w:val="20"/>
              </w:rPr>
            </w:pPr>
            <w:r w:rsidRPr="00E207A0">
              <w:rPr>
                <w:b/>
                <w:bCs/>
                <w:sz w:val="20"/>
                <w:szCs w:val="20"/>
              </w:rPr>
              <w:t>Design change</w:t>
            </w:r>
          </w:p>
        </w:tc>
        <w:tc>
          <w:tcPr>
            <w:tcW w:w="4546" w:type="dxa"/>
          </w:tcPr>
          <w:p w14:paraId="34B31DA1" w14:textId="1DEDD5AF" w:rsidR="008C6512" w:rsidRPr="00E207A0" w:rsidRDefault="008C6512" w:rsidP="003B6209">
            <w:pPr>
              <w:spacing w:line="276" w:lineRule="auto"/>
              <w:jc w:val="center"/>
              <w:rPr>
                <w:b/>
                <w:bCs/>
                <w:sz w:val="20"/>
                <w:szCs w:val="20"/>
              </w:rPr>
            </w:pPr>
            <w:r w:rsidRPr="00E207A0">
              <w:rPr>
                <w:b/>
                <w:bCs/>
                <w:sz w:val="20"/>
                <w:szCs w:val="20"/>
              </w:rPr>
              <w:t>Combined design change and verification</w:t>
            </w:r>
          </w:p>
        </w:tc>
      </w:tr>
      <w:tr w:rsidR="008C6512" w:rsidRPr="00E207A0" w14:paraId="7AF041BB" w14:textId="77777777" w:rsidTr="008C6512">
        <w:tc>
          <w:tcPr>
            <w:tcW w:w="2405" w:type="dxa"/>
          </w:tcPr>
          <w:p w14:paraId="13078071" w14:textId="40AEF2A9" w:rsidR="008C6512" w:rsidRPr="00E207A0" w:rsidRDefault="008C6512" w:rsidP="0050436E">
            <w:pPr>
              <w:spacing w:line="276" w:lineRule="auto"/>
              <w:rPr>
                <w:sz w:val="20"/>
                <w:szCs w:val="20"/>
              </w:rPr>
            </w:pPr>
            <w:r w:rsidRPr="00E207A0">
              <w:rPr>
                <w:sz w:val="20"/>
                <w:szCs w:val="20"/>
              </w:rPr>
              <w:t>Part I - Executive summary</w:t>
            </w:r>
          </w:p>
        </w:tc>
        <w:tc>
          <w:tcPr>
            <w:tcW w:w="2405" w:type="dxa"/>
          </w:tcPr>
          <w:p w14:paraId="21D72287" w14:textId="2B9A9D2A"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c>
          <w:tcPr>
            <w:tcW w:w="4546" w:type="dxa"/>
          </w:tcPr>
          <w:p w14:paraId="555466B7" w14:textId="0655C64A"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r>
      <w:tr w:rsidR="008C6512" w:rsidRPr="00E207A0" w14:paraId="725AD73E" w14:textId="77777777" w:rsidTr="008C6512">
        <w:tc>
          <w:tcPr>
            <w:tcW w:w="2405" w:type="dxa"/>
          </w:tcPr>
          <w:p w14:paraId="0C3BCFEB" w14:textId="46F5B0A2" w:rsidR="008C6512" w:rsidRPr="00E207A0" w:rsidRDefault="008C6512" w:rsidP="0050436E">
            <w:pPr>
              <w:spacing w:line="276" w:lineRule="auto"/>
              <w:rPr>
                <w:sz w:val="20"/>
                <w:szCs w:val="20"/>
              </w:rPr>
            </w:pPr>
            <w:r w:rsidRPr="00E207A0">
              <w:rPr>
                <w:sz w:val="20"/>
                <w:szCs w:val="20"/>
              </w:rPr>
              <w:t>Part II - Validation/verification team, technical review team and approver</w:t>
            </w:r>
          </w:p>
        </w:tc>
        <w:tc>
          <w:tcPr>
            <w:tcW w:w="2405" w:type="dxa"/>
          </w:tcPr>
          <w:p w14:paraId="6DA40FFC" w14:textId="0F87297E"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c>
          <w:tcPr>
            <w:tcW w:w="4546" w:type="dxa"/>
          </w:tcPr>
          <w:p w14:paraId="4A06176E" w14:textId="12E93563"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r>
      <w:tr w:rsidR="008C6512" w:rsidRPr="00E207A0" w14:paraId="61594EFA" w14:textId="77777777" w:rsidTr="008C6512">
        <w:tc>
          <w:tcPr>
            <w:tcW w:w="2405" w:type="dxa"/>
          </w:tcPr>
          <w:p w14:paraId="4EFDC27C" w14:textId="7087E1B7" w:rsidR="008C6512" w:rsidRPr="00E207A0" w:rsidRDefault="008C6512" w:rsidP="0050436E">
            <w:pPr>
              <w:spacing w:line="276" w:lineRule="auto"/>
              <w:rPr>
                <w:sz w:val="20"/>
                <w:szCs w:val="20"/>
              </w:rPr>
            </w:pPr>
            <w:r w:rsidRPr="00E207A0">
              <w:rPr>
                <w:rFonts w:asciiTheme="majorHAnsi" w:hAnsiTheme="majorHAnsi"/>
                <w:sz w:val="20"/>
                <w:szCs w:val="20"/>
              </w:rPr>
              <w:t>Part III - Means of validation/verification</w:t>
            </w:r>
          </w:p>
        </w:tc>
        <w:tc>
          <w:tcPr>
            <w:tcW w:w="2405" w:type="dxa"/>
          </w:tcPr>
          <w:p w14:paraId="781AE968" w14:textId="58A282DD"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c>
          <w:tcPr>
            <w:tcW w:w="4546" w:type="dxa"/>
          </w:tcPr>
          <w:p w14:paraId="3B793D3B" w14:textId="0742EFAF"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r>
      <w:tr w:rsidR="008C6512" w:rsidRPr="00E207A0" w14:paraId="531C2D8E" w14:textId="77777777" w:rsidTr="008C6512">
        <w:tc>
          <w:tcPr>
            <w:tcW w:w="2405" w:type="dxa"/>
          </w:tcPr>
          <w:p w14:paraId="748C127E" w14:textId="4D0D3C9B" w:rsidR="008C6512" w:rsidRPr="00E207A0" w:rsidRDefault="008C6512" w:rsidP="0050436E">
            <w:pPr>
              <w:spacing w:line="276" w:lineRule="auto"/>
              <w:rPr>
                <w:sz w:val="20"/>
                <w:szCs w:val="20"/>
              </w:rPr>
            </w:pPr>
            <w:r w:rsidRPr="00E207A0">
              <w:rPr>
                <w:sz w:val="20"/>
                <w:szCs w:val="20"/>
              </w:rPr>
              <w:t xml:space="preserve">Part IV - Validation assessment of </w:t>
            </w:r>
            <w:r w:rsidR="008D2EFD" w:rsidRPr="00E207A0">
              <w:rPr>
                <w:sz w:val="20"/>
                <w:szCs w:val="20"/>
              </w:rPr>
              <w:t>PA</w:t>
            </w:r>
            <w:r w:rsidRPr="00E207A0">
              <w:rPr>
                <w:sz w:val="20"/>
                <w:szCs w:val="20"/>
              </w:rPr>
              <w:t>-alignment design change</w:t>
            </w:r>
          </w:p>
        </w:tc>
        <w:tc>
          <w:tcPr>
            <w:tcW w:w="2405" w:type="dxa"/>
          </w:tcPr>
          <w:p w14:paraId="3CAE67B5" w14:textId="3D4F81A5"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c>
          <w:tcPr>
            <w:tcW w:w="4546" w:type="dxa"/>
          </w:tcPr>
          <w:p w14:paraId="09CD4F04" w14:textId="00514CB4"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r>
      <w:tr w:rsidR="008C6512" w:rsidRPr="00E207A0" w14:paraId="2D9CCE57" w14:textId="77777777" w:rsidTr="008C6512">
        <w:tc>
          <w:tcPr>
            <w:tcW w:w="2405" w:type="dxa"/>
          </w:tcPr>
          <w:p w14:paraId="579C9F38" w14:textId="3B51400A" w:rsidR="008C6512" w:rsidRPr="00E207A0" w:rsidRDefault="008C6512" w:rsidP="0050436E">
            <w:pPr>
              <w:spacing w:line="276" w:lineRule="auto"/>
              <w:rPr>
                <w:sz w:val="20"/>
                <w:szCs w:val="20"/>
              </w:rPr>
            </w:pPr>
            <w:r w:rsidRPr="00E207A0">
              <w:rPr>
                <w:sz w:val="20"/>
                <w:szCs w:val="20"/>
              </w:rPr>
              <w:t>Part V - Verification assessment</w:t>
            </w:r>
          </w:p>
        </w:tc>
        <w:tc>
          <w:tcPr>
            <w:tcW w:w="2405" w:type="dxa"/>
          </w:tcPr>
          <w:p w14:paraId="2E951BF0" w14:textId="20D60CD2" w:rsidR="008C6512" w:rsidRPr="00E207A0" w:rsidRDefault="00827F3A" w:rsidP="000778C4">
            <w:pPr>
              <w:spacing w:line="276" w:lineRule="auto"/>
              <w:jc w:val="center"/>
              <w:rPr>
                <w:sz w:val="20"/>
                <w:szCs w:val="20"/>
              </w:rPr>
            </w:pPr>
            <w:r>
              <w:rPr>
                <w:sz w:val="20"/>
                <w:szCs w:val="20"/>
              </w:rPr>
              <w:t>-</w:t>
            </w:r>
          </w:p>
        </w:tc>
        <w:tc>
          <w:tcPr>
            <w:tcW w:w="4546" w:type="dxa"/>
          </w:tcPr>
          <w:p w14:paraId="295D8295" w14:textId="1E190ED2"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r>
      <w:tr w:rsidR="008C6512" w:rsidRPr="00E207A0" w14:paraId="32C4317A" w14:textId="77777777" w:rsidTr="008C6512">
        <w:tc>
          <w:tcPr>
            <w:tcW w:w="2405" w:type="dxa"/>
          </w:tcPr>
          <w:p w14:paraId="6FFB439C" w14:textId="6788886C" w:rsidR="008C6512" w:rsidRPr="00E207A0" w:rsidRDefault="008C6512" w:rsidP="0050436E">
            <w:pPr>
              <w:spacing w:line="276" w:lineRule="auto"/>
              <w:rPr>
                <w:sz w:val="20"/>
                <w:szCs w:val="20"/>
              </w:rPr>
            </w:pPr>
            <w:r w:rsidRPr="00E207A0">
              <w:rPr>
                <w:sz w:val="20"/>
                <w:szCs w:val="20"/>
              </w:rPr>
              <w:t>Part VI - Internal quality control</w:t>
            </w:r>
          </w:p>
        </w:tc>
        <w:tc>
          <w:tcPr>
            <w:tcW w:w="2405" w:type="dxa"/>
          </w:tcPr>
          <w:p w14:paraId="155DA7D8" w14:textId="348D0A15"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c>
          <w:tcPr>
            <w:tcW w:w="4546" w:type="dxa"/>
          </w:tcPr>
          <w:p w14:paraId="44FCB9CC" w14:textId="463D4C0D"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r>
      <w:tr w:rsidR="008C6512" w:rsidRPr="00E207A0" w14:paraId="67FD3192" w14:textId="77777777" w:rsidTr="008C6512">
        <w:tc>
          <w:tcPr>
            <w:tcW w:w="2405" w:type="dxa"/>
          </w:tcPr>
          <w:p w14:paraId="559164F6" w14:textId="1D366225" w:rsidR="008C6512" w:rsidRPr="00E207A0" w:rsidRDefault="008C6512" w:rsidP="0050436E">
            <w:pPr>
              <w:spacing w:line="276" w:lineRule="auto"/>
              <w:rPr>
                <w:sz w:val="20"/>
                <w:szCs w:val="20"/>
              </w:rPr>
            </w:pPr>
            <w:r w:rsidRPr="00E207A0">
              <w:rPr>
                <w:sz w:val="20"/>
                <w:szCs w:val="20"/>
              </w:rPr>
              <w:t>Part V</w:t>
            </w:r>
            <w:r w:rsidR="008D2EFD" w:rsidRPr="00E207A0">
              <w:rPr>
                <w:sz w:val="20"/>
                <w:szCs w:val="20"/>
              </w:rPr>
              <w:t>I</w:t>
            </w:r>
            <w:r w:rsidRPr="00E207A0">
              <w:rPr>
                <w:sz w:val="20"/>
                <w:szCs w:val="20"/>
              </w:rPr>
              <w:t>I - Validation/verification opinion and certification statement</w:t>
            </w:r>
          </w:p>
        </w:tc>
        <w:tc>
          <w:tcPr>
            <w:tcW w:w="2405" w:type="dxa"/>
          </w:tcPr>
          <w:p w14:paraId="45DB0776" w14:textId="4C016FFA"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c>
          <w:tcPr>
            <w:tcW w:w="4546" w:type="dxa"/>
          </w:tcPr>
          <w:p w14:paraId="7EBA0863" w14:textId="7FAD847E"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r>
      <w:tr w:rsidR="008C6512" w:rsidRPr="00E207A0" w14:paraId="74DA81D6" w14:textId="77777777" w:rsidTr="008C6512">
        <w:tc>
          <w:tcPr>
            <w:tcW w:w="2405" w:type="dxa"/>
          </w:tcPr>
          <w:p w14:paraId="38AD4F5A" w14:textId="474149B8" w:rsidR="008C6512" w:rsidRPr="00E207A0" w:rsidRDefault="008C6512" w:rsidP="0050436E">
            <w:pPr>
              <w:spacing w:line="276" w:lineRule="auto"/>
              <w:rPr>
                <w:sz w:val="20"/>
                <w:szCs w:val="20"/>
              </w:rPr>
            </w:pPr>
            <w:r w:rsidRPr="00E207A0">
              <w:rPr>
                <w:sz w:val="20"/>
                <w:szCs w:val="20"/>
              </w:rPr>
              <w:t xml:space="preserve">Part </w:t>
            </w:r>
            <w:r w:rsidR="008D2EFD" w:rsidRPr="00E207A0">
              <w:rPr>
                <w:sz w:val="20"/>
                <w:szCs w:val="20"/>
              </w:rPr>
              <w:t>VII</w:t>
            </w:r>
            <w:r w:rsidRPr="00E207A0">
              <w:rPr>
                <w:sz w:val="20"/>
                <w:szCs w:val="20"/>
              </w:rPr>
              <w:t xml:space="preserve"> - Appendices</w:t>
            </w:r>
          </w:p>
        </w:tc>
        <w:tc>
          <w:tcPr>
            <w:tcW w:w="2405" w:type="dxa"/>
          </w:tcPr>
          <w:p w14:paraId="6BCA0317" w14:textId="482DF335"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c>
          <w:tcPr>
            <w:tcW w:w="4546" w:type="dxa"/>
          </w:tcPr>
          <w:p w14:paraId="3FE56990" w14:textId="0C089767" w:rsidR="008C6512" w:rsidRPr="00E207A0" w:rsidRDefault="008C6512" w:rsidP="000778C4">
            <w:pPr>
              <w:spacing w:line="276" w:lineRule="auto"/>
              <w:jc w:val="center"/>
              <w:rPr>
                <w:sz w:val="20"/>
                <w:szCs w:val="20"/>
              </w:rPr>
            </w:pPr>
            <w:r w:rsidRPr="000778C4">
              <w:rPr>
                <w:rFonts w:ascii="Segoe UI Symbol" w:hAnsi="Segoe UI Symbol" w:cs="Segoe UI Symbol"/>
                <w:sz w:val="20"/>
                <w:szCs w:val="20"/>
              </w:rPr>
              <w:t>✓</w:t>
            </w:r>
          </w:p>
        </w:tc>
      </w:tr>
    </w:tbl>
    <w:p w14:paraId="53FC0801" w14:textId="77777777" w:rsidR="008601A4" w:rsidRPr="00E207A0" w:rsidRDefault="008601A4" w:rsidP="0050436E">
      <w:pPr>
        <w:spacing w:line="276" w:lineRule="auto"/>
        <w:rPr>
          <w:sz w:val="20"/>
          <w:szCs w:val="20"/>
        </w:rPr>
      </w:pPr>
    </w:p>
    <w:p w14:paraId="2A9AA054" w14:textId="77777777" w:rsidR="00084B59" w:rsidRPr="00E207A0" w:rsidRDefault="00084B59" w:rsidP="0050436E">
      <w:pPr>
        <w:spacing w:line="276" w:lineRule="auto"/>
        <w:rPr>
          <w:sz w:val="20"/>
          <w:szCs w:val="20"/>
        </w:rPr>
      </w:pPr>
    </w:p>
    <w:p w14:paraId="76E409B0" w14:textId="4C8E4677" w:rsidR="00B477CB" w:rsidRPr="00E207A0" w:rsidRDefault="00B477CB" w:rsidP="0050436E">
      <w:pPr>
        <w:spacing w:line="276" w:lineRule="auto"/>
        <w:rPr>
          <w:sz w:val="20"/>
          <w:szCs w:val="20"/>
        </w:rPr>
      </w:pPr>
      <w:r w:rsidRPr="00E207A0">
        <w:rPr>
          <w:i/>
          <w:sz w:val="20"/>
          <w:szCs w:val="20"/>
        </w:rPr>
        <w:t xml:space="preserve">NOTE: Gold Standard maintains an online FAQ covering all aspects of the PA-Alignment process, including, the Deferred Issuance mechanism, procedural steps, timelines, VVB training requirements, and fees. VVBs and project developers should consult this resource for the </w:t>
      </w:r>
      <w:r w:rsidR="00FC310C" w:rsidRPr="00E207A0">
        <w:rPr>
          <w:i/>
          <w:sz w:val="20"/>
          <w:szCs w:val="20"/>
        </w:rPr>
        <w:t>latest</w:t>
      </w:r>
      <w:r w:rsidRPr="00E207A0">
        <w:rPr>
          <w:i/>
          <w:sz w:val="20"/>
          <w:szCs w:val="20"/>
        </w:rPr>
        <w:t xml:space="preserve"> guidance: https://goldstandardhelp.freshdesk.com/support/solutions/articles/44002688997</w:t>
      </w:r>
    </w:p>
    <w:p w14:paraId="09057F46" w14:textId="77777777" w:rsidR="007A6351" w:rsidRPr="00E207A0" w:rsidRDefault="007A6351" w:rsidP="0002272D"/>
    <w:p w14:paraId="2EF2BCB8" w14:textId="3F8DB746" w:rsidR="00D22021" w:rsidRPr="00E207A0" w:rsidRDefault="00D22021" w:rsidP="003F79A1">
      <w:r w:rsidRPr="00E207A0">
        <w:br w:type="page"/>
      </w:r>
    </w:p>
    <w:p w14:paraId="7341E3AC" w14:textId="2DB83EF9" w:rsidR="002816EA" w:rsidRPr="00E207A0" w:rsidRDefault="003702FF" w:rsidP="00112149">
      <w:pPr>
        <w:pStyle w:val="Heading1"/>
        <w:shd w:val="clear" w:color="auto" w:fill="00B9BD" w:themeFill="accent1"/>
        <w:rPr>
          <w:rFonts w:asciiTheme="majorHAnsi" w:hAnsiTheme="majorHAnsi"/>
          <w:color w:val="FFFFFF" w:themeColor="background1"/>
          <w:sz w:val="28"/>
          <w:szCs w:val="28"/>
        </w:rPr>
      </w:pPr>
      <w:bookmarkStart w:id="12" w:name="_Toc227098204"/>
      <w:bookmarkStart w:id="13" w:name="_Toc229656456"/>
      <w:r w:rsidRPr="00E207A0">
        <w:rPr>
          <w:rFonts w:asciiTheme="majorHAnsi" w:hAnsiTheme="majorHAnsi"/>
          <w:color w:val="FFFFFF" w:themeColor="background1"/>
          <w:sz w:val="28"/>
          <w:szCs w:val="28"/>
        </w:rPr>
        <w:lastRenderedPageBreak/>
        <w:t xml:space="preserve">Key </w:t>
      </w:r>
      <w:r w:rsidR="002816EA" w:rsidRPr="00E207A0">
        <w:rPr>
          <w:rFonts w:asciiTheme="majorHAnsi" w:hAnsiTheme="majorHAnsi"/>
          <w:color w:val="FFFFFF" w:themeColor="background1"/>
          <w:sz w:val="28"/>
          <w:szCs w:val="28"/>
        </w:rPr>
        <w:t>project information</w:t>
      </w:r>
      <w:bookmarkEnd w:id="12"/>
      <w:bookmarkEnd w:id="13"/>
    </w:p>
    <w:tbl>
      <w:tblPr>
        <w:tblStyle w:val="GSBoldTable"/>
        <w:tblW w:w="0" w:type="auto"/>
        <w:tblLook w:val="04A0" w:firstRow="1" w:lastRow="0" w:firstColumn="1" w:lastColumn="0" w:noHBand="0" w:noVBand="1"/>
      </w:tblPr>
      <w:tblGrid>
        <w:gridCol w:w="2459"/>
        <w:gridCol w:w="7078"/>
      </w:tblGrid>
      <w:tr w:rsidR="00F846E4" w:rsidRPr="00E207A0" w14:paraId="0ABA31F9" w14:textId="77777777" w:rsidTr="00F846E4">
        <w:trPr>
          <w:cnfStyle w:val="100000000000" w:firstRow="1" w:lastRow="0" w:firstColumn="0" w:lastColumn="0" w:oddVBand="0" w:evenVBand="0" w:oddHBand="0" w:evenHBand="0" w:firstRowFirstColumn="0" w:firstRowLastColumn="0" w:lastRowFirstColumn="0" w:lastRowLastColumn="0"/>
        </w:trPr>
        <w:tc>
          <w:tcPr>
            <w:tcW w:w="2459" w:type="dxa"/>
            <w:shd w:val="clear" w:color="auto" w:fill="D0CECE" w:themeFill="background2" w:themeFillShade="E6"/>
            <w:noWrap/>
          </w:tcPr>
          <w:p w14:paraId="7C186726" w14:textId="3464B5EA" w:rsidR="00F846E4" w:rsidRPr="00E207A0" w:rsidRDefault="00F846E4" w:rsidP="00EE758C">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 xml:space="preserve">GS POA/VPA/Project </w:t>
            </w:r>
            <w:r w:rsidR="00D62AFF" w:rsidRPr="00E207A0">
              <w:rPr>
                <w:rFonts w:asciiTheme="minorHAnsi" w:eastAsia="Times New Roman" w:hAnsiTheme="minorHAnsi" w:cs="Times New Roman"/>
                <w:sz w:val="20"/>
                <w:szCs w:val="20"/>
                <w:lang w:eastAsia="en-IN"/>
                <w14:cntxtAlts w14:val="0"/>
              </w:rPr>
              <w:t xml:space="preserve">activity </w:t>
            </w:r>
            <w:r w:rsidRPr="00E207A0">
              <w:rPr>
                <w:rFonts w:asciiTheme="minorHAnsi" w:eastAsia="Times New Roman" w:hAnsiTheme="minorHAnsi" w:cs="Times New Roman"/>
                <w:sz w:val="20"/>
                <w:szCs w:val="20"/>
                <w:lang w:eastAsia="en-IN"/>
                <w14:cntxtAlts w14:val="0"/>
              </w:rPr>
              <w:t>ID</w:t>
            </w:r>
          </w:p>
        </w:tc>
        <w:tc>
          <w:tcPr>
            <w:tcW w:w="7053" w:type="dxa"/>
            <w:shd w:val="clear" w:color="auto" w:fill="auto"/>
            <w:noWrap/>
          </w:tcPr>
          <w:p w14:paraId="4F3A1C8F" w14:textId="401F9D62" w:rsidR="00F846E4" w:rsidRPr="00E207A0" w:rsidRDefault="00F846E4" w:rsidP="00AA7F1D">
            <w:pPr>
              <w:spacing w:line="276" w:lineRule="auto"/>
              <w:contextualSpacing w:val="0"/>
              <w:jc w:val="both"/>
              <w:rPr>
                <w:rFonts w:asciiTheme="minorHAnsi" w:eastAsia="Times New Roman" w:hAnsiTheme="minorHAnsi" w:cs="Times New Roman"/>
                <w:i/>
                <w:iCs/>
                <w:sz w:val="20"/>
                <w:szCs w:val="20"/>
                <w:lang w:eastAsia="en-IN"/>
                <w14:cntxtAlts w14:val="0"/>
              </w:rPr>
            </w:pPr>
            <w:r w:rsidRPr="00E207A0">
              <w:rPr>
                <w:rFonts w:asciiTheme="minorHAnsi" w:hAnsiTheme="minorHAnsi"/>
                <w:i/>
                <w:iCs/>
                <w:sz w:val="20"/>
                <w:szCs w:val="20"/>
                <w:shd w:val="clear" w:color="auto" w:fill="FFFFFF" w:themeFill="background1"/>
              </w:rPr>
              <w:t xml:space="preserve">&gt;&gt; </w:t>
            </w:r>
            <w:r w:rsidRPr="00E207A0">
              <w:rPr>
                <w:rFonts w:asciiTheme="minorHAnsi" w:hAnsiTheme="minorHAnsi"/>
                <w:i/>
                <w:iCs/>
                <w:color w:val="00B0F0"/>
                <w:sz w:val="20"/>
                <w:szCs w:val="20"/>
              </w:rPr>
              <w:t>Enter the unique Gold Standard for Global Goals (GS4GG) reference number with GS prefix and numerical ID that was assigned to the project during its initial Gold Standard submission</w:t>
            </w:r>
          </w:p>
        </w:tc>
      </w:tr>
      <w:tr w:rsidR="00F846E4" w:rsidRPr="00E207A0" w14:paraId="4138406B" w14:textId="77777777" w:rsidTr="00F846E4">
        <w:tc>
          <w:tcPr>
            <w:tcW w:w="2459" w:type="dxa"/>
            <w:shd w:val="clear" w:color="auto" w:fill="D0CECE" w:themeFill="background2" w:themeFillShade="E6"/>
            <w:noWrap/>
            <w:hideMark/>
          </w:tcPr>
          <w:p w14:paraId="3F3D7456" w14:textId="7F6B0F05" w:rsidR="00F846E4" w:rsidRPr="00E207A0" w:rsidRDefault="00F846E4" w:rsidP="00EE758C">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POA/VPA/Project</w:t>
            </w:r>
            <w:r w:rsidR="00862BDD" w:rsidRPr="00E207A0">
              <w:rPr>
                <w:rFonts w:asciiTheme="minorHAnsi" w:eastAsia="Times New Roman" w:hAnsiTheme="minorHAnsi" w:cs="Times New Roman"/>
                <w:sz w:val="20"/>
                <w:szCs w:val="20"/>
                <w:lang w:eastAsia="en-IN"/>
                <w14:cntxtAlts w14:val="0"/>
              </w:rPr>
              <w:t xml:space="preserve"> activity</w:t>
            </w:r>
            <w:r w:rsidRPr="00E207A0">
              <w:rPr>
                <w:rFonts w:asciiTheme="minorHAnsi" w:eastAsia="Times New Roman" w:hAnsiTheme="minorHAnsi" w:cs="Times New Roman"/>
                <w:sz w:val="20"/>
                <w:szCs w:val="20"/>
                <w:lang w:eastAsia="en-IN"/>
                <w14:cntxtAlts w14:val="0"/>
              </w:rPr>
              <w:t xml:space="preserve"> </w:t>
            </w:r>
            <w:r w:rsidR="00862BDD" w:rsidRPr="00E207A0">
              <w:rPr>
                <w:rFonts w:asciiTheme="minorHAnsi" w:eastAsia="Times New Roman" w:hAnsiTheme="minorHAnsi" w:cs="Times New Roman"/>
                <w:sz w:val="20"/>
                <w:szCs w:val="20"/>
                <w:lang w:eastAsia="en-IN"/>
                <w14:cntxtAlts w14:val="0"/>
              </w:rPr>
              <w:t>t</w:t>
            </w:r>
            <w:r w:rsidRPr="00E207A0">
              <w:rPr>
                <w:rFonts w:asciiTheme="minorHAnsi" w:eastAsia="Times New Roman" w:hAnsiTheme="minorHAnsi" w:cs="Times New Roman"/>
                <w:sz w:val="20"/>
                <w:szCs w:val="20"/>
                <w:lang w:eastAsia="en-IN"/>
                <w14:cntxtAlts w14:val="0"/>
              </w:rPr>
              <w:t>itle</w:t>
            </w:r>
          </w:p>
        </w:tc>
        <w:tc>
          <w:tcPr>
            <w:tcW w:w="7053" w:type="dxa"/>
            <w:noWrap/>
            <w:hideMark/>
          </w:tcPr>
          <w:p w14:paraId="33A4D565" w14:textId="2BD8B83D" w:rsidR="00F846E4" w:rsidRPr="00E207A0" w:rsidRDefault="00F846E4" w:rsidP="002227A4">
            <w:pPr>
              <w:spacing w:line="240" w:lineRule="auto"/>
              <w:contextualSpacing w:val="0"/>
              <w:jc w:val="both"/>
              <w:rPr>
                <w:rFonts w:asciiTheme="minorHAnsi" w:hAnsiTheme="minorHAnsi"/>
                <w:i/>
                <w:iCs/>
                <w:color w:val="00B0F0"/>
                <w:sz w:val="20"/>
                <w:szCs w:val="20"/>
              </w:rPr>
            </w:pPr>
            <w:r w:rsidRPr="00E207A0">
              <w:rPr>
                <w:rFonts w:asciiTheme="minorHAnsi" w:hAnsiTheme="minorHAnsi"/>
                <w:i/>
                <w:iCs/>
                <w:sz w:val="20"/>
                <w:szCs w:val="20"/>
              </w:rPr>
              <w:t>&gt;&gt;</w:t>
            </w:r>
            <w:r w:rsidRPr="00E207A0">
              <w:rPr>
                <w:rFonts w:asciiTheme="minorHAnsi" w:hAnsiTheme="minorHAnsi"/>
                <w:i/>
                <w:iCs/>
                <w:color w:val="00B0F0"/>
                <w:sz w:val="20"/>
                <w:szCs w:val="20"/>
              </w:rPr>
              <w:t xml:space="preserve"> Provide the title of the proposed project as in the PDD. </w:t>
            </w:r>
          </w:p>
        </w:tc>
      </w:tr>
      <w:tr w:rsidR="00F846E4" w:rsidRPr="00E207A0" w14:paraId="5911FB33" w14:textId="77777777" w:rsidTr="00F846E4">
        <w:tc>
          <w:tcPr>
            <w:tcW w:w="2459" w:type="dxa"/>
            <w:shd w:val="clear" w:color="auto" w:fill="D0CECE" w:themeFill="background2" w:themeFillShade="E6"/>
            <w:noWrap/>
            <w:hideMark/>
          </w:tcPr>
          <w:p w14:paraId="260C2961" w14:textId="77777777" w:rsidR="00F846E4" w:rsidRPr="00E207A0" w:rsidRDefault="00F846E4" w:rsidP="00477039">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Project Type</w:t>
            </w:r>
          </w:p>
        </w:tc>
        <w:tc>
          <w:tcPr>
            <w:tcW w:w="7053" w:type="dxa"/>
            <w:noWrap/>
            <w:hideMark/>
          </w:tcPr>
          <w:p w14:paraId="4271B852" w14:textId="3E7C1B74" w:rsidR="00F846E4" w:rsidRPr="00E207A0" w:rsidRDefault="00000000" w:rsidP="00B81270">
            <w:pPr>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073706568"/>
                <w14:checkbox>
                  <w14:checked w14:val="0"/>
                  <w14:checkedState w14:val="2612" w14:font="MS Gothic"/>
                  <w14:uncheckedState w14:val="2610" w14:font="MS Gothic"/>
                </w14:checkbox>
              </w:sdtPr>
              <w:sdtContent>
                <w:r w:rsidR="00F846E4" w:rsidRPr="00E207A0">
                  <w:rPr>
                    <w:rFonts w:ascii="Segoe UI Symbol" w:eastAsia="MS Gothic" w:hAnsi="Segoe UI Symbol" w:cs="Segoe UI Symbol"/>
                    <w:color w:val="00B9BD" w:themeColor="accent1"/>
                    <w:sz w:val="20"/>
                    <w:szCs w:val="20"/>
                    <w:lang w:eastAsia="en-IN"/>
                    <w14:cntxtAlts w14:val="0"/>
                  </w:rPr>
                  <w:t>☐</w:t>
                </w:r>
              </w:sdtContent>
            </w:sdt>
            <w:r w:rsidR="00F846E4" w:rsidRPr="00E207A0">
              <w:rPr>
                <w:rFonts w:asciiTheme="minorHAnsi" w:eastAsia="Times New Roman" w:hAnsiTheme="minorHAnsi" w:cs="Times New Roman"/>
                <w:sz w:val="20"/>
                <w:szCs w:val="20"/>
                <w:lang w:eastAsia="en-IN"/>
                <w14:cntxtAlts w14:val="0"/>
              </w:rPr>
              <w:t xml:space="preserve"> Project</w:t>
            </w:r>
            <w:r w:rsidR="00EA1737" w:rsidRPr="00E207A0">
              <w:rPr>
                <w:rFonts w:asciiTheme="minorHAnsi" w:eastAsia="Times New Roman" w:hAnsiTheme="minorHAnsi" w:cs="Times New Roman"/>
                <w:sz w:val="20"/>
                <w:szCs w:val="20"/>
                <w:lang w:eastAsia="en-IN"/>
                <w14:cntxtAlts w14:val="0"/>
              </w:rPr>
              <w:t xml:space="preserve"> activity</w:t>
            </w:r>
          </w:p>
          <w:p w14:paraId="32E680E4" w14:textId="5EA1D04E" w:rsidR="00F846E4" w:rsidRPr="00E207A0" w:rsidRDefault="00000000" w:rsidP="007E400D">
            <w:pPr>
              <w:contextualSpacing w:val="0"/>
              <w:jc w:val="both"/>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896771913"/>
                <w14:checkbox>
                  <w14:checked w14:val="0"/>
                  <w14:checkedState w14:val="2612" w14:font="MS Gothic"/>
                  <w14:uncheckedState w14:val="2610" w14:font="MS Gothic"/>
                </w14:checkbox>
              </w:sdtPr>
              <w:sdtContent>
                <w:r w:rsidR="00F846E4" w:rsidRPr="00E207A0">
                  <w:rPr>
                    <w:rFonts w:ascii="Segoe UI Symbol" w:eastAsia="MS Gothic" w:hAnsi="Segoe UI Symbol" w:cs="Segoe UI Symbol"/>
                    <w:color w:val="00B9BD" w:themeColor="accent1"/>
                    <w:sz w:val="20"/>
                    <w:szCs w:val="20"/>
                    <w:lang w:eastAsia="en-IN"/>
                    <w14:cntxtAlts w14:val="0"/>
                  </w:rPr>
                  <w:t>☐</w:t>
                </w:r>
              </w:sdtContent>
            </w:sdt>
            <w:r w:rsidR="00F846E4" w:rsidRPr="00E207A0">
              <w:rPr>
                <w:rFonts w:asciiTheme="minorHAnsi" w:eastAsia="Times New Roman" w:hAnsiTheme="minorHAnsi" w:cs="Times New Roman"/>
                <w:sz w:val="20"/>
                <w:szCs w:val="20"/>
                <w:lang w:eastAsia="en-IN"/>
                <w14:cntxtAlts w14:val="0"/>
              </w:rPr>
              <w:t xml:space="preserve"> Programme of Activit</w:t>
            </w:r>
            <w:r w:rsidR="007D0BC1">
              <w:rPr>
                <w:rFonts w:asciiTheme="minorHAnsi" w:eastAsia="Times New Roman" w:hAnsiTheme="minorHAnsi" w:cs="Times New Roman"/>
                <w:sz w:val="20"/>
                <w:szCs w:val="20"/>
                <w:lang w:eastAsia="en-IN"/>
                <w14:cntxtAlts w14:val="0"/>
              </w:rPr>
              <w:t>y</w:t>
            </w:r>
          </w:p>
          <w:p w14:paraId="3B9C4648" w14:textId="59F90190" w:rsidR="00F846E4" w:rsidRPr="00E207A0" w:rsidRDefault="00000000" w:rsidP="00477039">
            <w:pPr>
              <w:spacing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162539820"/>
                <w14:checkbox>
                  <w14:checked w14:val="0"/>
                  <w14:checkedState w14:val="2612" w14:font="MS Gothic"/>
                  <w14:uncheckedState w14:val="2610" w14:font="MS Gothic"/>
                </w14:checkbox>
              </w:sdtPr>
              <w:sdtContent>
                <w:r w:rsidR="00F846E4" w:rsidRPr="00E207A0">
                  <w:rPr>
                    <w:rFonts w:ascii="Segoe UI Symbol" w:eastAsia="MS Gothic" w:hAnsi="Segoe UI Symbol" w:cs="Segoe UI Symbol"/>
                    <w:color w:val="00B9BD" w:themeColor="accent1"/>
                    <w:sz w:val="20"/>
                    <w:szCs w:val="20"/>
                    <w:lang w:eastAsia="en-IN"/>
                    <w14:cntxtAlts w14:val="0"/>
                  </w:rPr>
                  <w:t>☐</w:t>
                </w:r>
              </w:sdtContent>
            </w:sdt>
            <w:r w:rsidR="00F846E4" w:rsidRPr="00E207A0">
              <w:rPr>
                <w:rFonts w:asciiTheme="minorHAnsi" w:eastAsia="Times New Roman" w:hAnsiTheme="minorHAnsi" w:cs="Times New Roman"/>
                <w:sz w:val="20"/>
                <w:szCs w:val="20"/>
                <w:lang w:eastAsia="en-IN"/>
                <w14:cntxtAlts w14:val="0"/>
              </w:rPr>
              <w:t xml:space="preserve"> VPA</w:t>
            </w:r>
          </w:p>
        </w:tc>
      </w:tr>
      <w:tr w:rsidR="00F846E4" w:rsidRPr="00E207A0" w14:paraId="27CBE065" w14:textId="77777777" w:rsidTr="00F846E4">
        <w:tc>
          <w:tcPr>
            <w:tcW w:w="2459" w:type="dxa"/>
            <w:shd w:val="clear" w:color="auto" w:fill="D0CECE" w:themeFill="background2" w:themeFillShade="E6"/>
            <w:noWrap/>
          </w:tcPr>
          <w:p w14:paraId="639C078F" w14:textId="274EBCC0"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Project Developer/CME</w:t>
            </w:r>
          </w:p>
        </w:tc>
        <w:tc>
          <w:tcPr>
            <w:tcW w:w="7053" w:type="dxa"/>
            <w:noWrap/>
          </w:tcPr>
          <w:p w14:paraId="73DAF328" w14:textId="12ABC95A" w:rsidR="00F846E4" w:rsidRPr="00B55E6A" w:rsidRDefault="00F846E4" w:rsidP="00AA7F1D">
            <w:pPr>
              <w:spacing w:line="276" w:lineRule="auto"/>
              <w:contextualSpacing w:val="0"/>
              <w:rPr>
                <w:rFonts w:asciiTheme="minorHAnsi" w:hAnsiTheme="minorHAnsi"/>
                <w:i/>
                <w:iCs/>
                <w:color w:val="00B0F0"/>
                <w:sz w:val="20"/>
                <w:szCs w:val="20"/>
              </w:rPr>
            </w:pPr>
            <w:r w:rsidRPr="00B55E6A">
              <w:rPr>
                <w:rFonts w:asciiTheme="minorHAnsi" w:hAnsiTheme="minorHAnsi"/>
                <w:i/>
                <w:iCs/>
                <w:color w:val="00B0F0"/>
                <w:sz w:val="20"/>
                <w:szCs w:val="20"/>
              </w:rPr>
              <w:t xml:space="preserve">&gt;&gt; </w:t>
            </w:r>
            <w:r w:rsidRPr="00E207A0">
              <w:rPr>
                <w:rFonts w:asciiTheme="minorHAnsi" w:hAnsiTheme="minorHAnsi"/>
                <w:i/>
                <w:iCs/>
                <w:color w:val="00B0F0"/>
                <w:sz w:val="20"/>
                <w:szCs w:val="20"/>
              </w:rPr>
              <w:t>Enter the Project Developer’s/Coordinating/managing entity’s name exactly as shown in the cover letter submitted to Gold Standard</w:t>
            </w:r>
          </w:p>
        </w:tc>
      </w:tr>
      <w:tr w:rsidR="00F846E4" w:rsidRPr="00E207A0" w14:paraId="54649EC5" w14:textId="77777777" w:rsidTr="00F846E4">
        <w:tc>
          <w:tcPr>
            <w:tcW w:w="2459" w:type="dxa"/>
            <w:shd w:val="clear" w:color="auto" w:fill="D0CECE" w:themeFill="background2" w:themeFillShade="E6"/>
            <w:noWrap/>
            <w:hideMark/>
          </w:tcPr>
          <w:p w14:paraId="21DEBF34" w14:textId="77777777"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Host Country</w:t>
            </w:r>
          </w:p>
        </w:tc>
        <w:tc>
          <w:tcPr>
            <w:tcW w:w="7053" w:type="dxa"/>
            <w:noWrap/>
            <w:hideMark/>
          </w:tcPr>
          <w:p w14:paraId="7959E20A" w14:textId="1A33617A" w:rsidR="00F846E4" w:rsidRPr="00B55E6A" w:rsidRDefault="00F846E4" w:rsidP="00B55E6A">
            <w:pPr>
              <w:spacing w:line="276" w:lineRule="auto"/>
              <w:contextualSpacing w:val="0"/>
              <w:rPr>
                <w:rFonts w:asciiTheme="minorHAnsi" w:hAnsiTheme="minorHAnsi"/>
                <w:i/>
                <w:iCs/>
                <w:color w:val="00B0F0"/>
                <w:sz w:val="20"/>
                <w:szCs w:val="20"/>
              </w:rPr>
            </w:pPr>
            <w:r w:rsidRPr="00B55E6A">
              <w:rPr>
                <w:rFonts w:asciiTheme="minorHAnsi" w:hAnsiTheme="minorHAnsi"/>
                <w:i/>
                <w:iCs/>
                <w:color w:val="00B0F0"/>
                <w:sz w:val="20"/>
                <w:szCs w:val="20"/>
              </w:rPr>
              <w:t>&gt;&gt; Enter the official name of the country(ies) where the project will be physically located and implemented</w:t>
            </w:r>
          </w:p>
        </w:tc>
      </w:tr>
      <w:tr w:rsidR="00F846E4" w:rsidRPr="00E207A0" w14:paraId="4075DD8E" w14:textId="77777777" w:rsidTr="00F846E4">
        <w:tc>
          <w:tcPr>
            <w:tcW w:w="2459" w:type="dxa"/>
            <w:shd w:val="clear" w:color="auto" w:fill="D0CECE" w:themeFill="background2" w:themeFillShade="E6"/>
            <w:noWrap/>
          </w:tcPr>
          <w:p w14:paraId="2CCBE1BF" w14:textId="377BBF94"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PDD version number</w:t>
            </w:r>
          </w:p>
        </w:tc>
        <w:tc>
          <w:tcPr>
            <w:tcW w:w="7053" w:type="dxa"/>
            <w:noWrap/>
          </w:tcPr>
          <w:p w14:paraId="24A01B67" w14:textId="173FB30E" w:rsidR="00F846E4" w:rsidRPr="00B55E6A" w:rsidRDefault="00F846E4" w:rsidP="00B55E6A">
            <w:pPr>
              <w:spacing w:line="276" w:lineRule="auto"/>
              <w:contextualSpacing w:val="0"/>
              <w:rPr>
                <w:rFonts w:asciiTheme="minorHAnsi" w:hAnsiTheme="minorHAnsi"/>
                <w:i/>
                <w:iCs/>
                <w:color w:val="00B0F0"/>
                <w:sz w:val="20"/>
                <w:szCs w:val="20"/>
              </w:rPr>
            </w:pPr>
            <w:r w:rsidRPr="00B55E6A">
              <w:rPr>
                <w:rFonts w:asciiTheme="minorHAnsi" w:hAnsiTheme="minorHAnsi"/>
                <w:i/>
                <w:iCs/>
                <w:color w:val="00B0F0"/>
                <w:sz w:val="20"/>
                <w:szCs w:val="20"/>
              </w:rPr>
              <w:t>&gt;&gt; Provide version number of the PDD to which this report is prepared</w:t>
            </w:r>
          </w:p>
        </w:tc>
      </w:tr>
      <w:tr w:rsidR="00F846E4" w:rsidRPr="00E207A0" w14:paraId="19EC98E5" w14:textId="77777777" w:rsidTr="00F846E4">
        <w:tc>
          <w:tcPr>
            <w:tcW w:w="2459" w:type="dxa"/>
            <w:shd w:val="clear" w:color="auto" w:fill="D0CECE" w:themeFill="background2" w:themeFillShade="E6"/>
            <w:noWrap/>
          </w:tcPr>
          <w:p w14:paraId="6413D06F" w14:textId="77777777"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Monitoring report version number</w:t>
            </w:r>
          </w:p>
          <w:p w14:paraId="7E18C61E" w14:textId="23EA6694"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(if applicable)</w:t>
            </w:r>
          </w:p>
        </w:tc>
        <w:tc>
          <w:tcPr>
            <w:tcW w:w="7053" w:type="dxa"/>
            <w:noWrap/>
          </w:tcPr>
          <w:p w14:paraId="177570A0" w14:textId="3C2CB548" w:rsidR="00F846E4" w:rsidRPr="00B55E6A" w:rsidRDefault="00F846E4" w:rsidP="00B55E6A">
            <w:pPr>
              <w:spacing w:line="276" w:lineRule="auto"/>
              <w:contextualSpacing w:val="0"/>
              <w:rPr>
                <w:rFonts w:asciiTheme="minorHAnsi" w:hAnsiTheme="minorHAnsi"/>
                <w:i/>
                <w:iCs/>
                <w:color w:val="00B0F0"/>
                <w:sz w:val="20"/>
                <w:szCs w:val="20"/>
              </w:rPr>
            </w:pPr>
            <w:r w:rsidRPr="00B55E6A">
              <w:rPr>
                <w:rFonts w:asciiTheme="minorHAnsi" w:hAnsiTheme="minorHAnsi"/>
                <w:i/>
                <w:iCs/>
                <w:color w:val="00B0F0"/>
                <w:sz w:val="20"/>
                <w:szCs w:val="20"/>
              </w:rPr>
              <w:t xml:space="preserve">&gt;&gt; </w:t>
            </w:r>
            <w:r w:rsidRPr="00E207A0">
              <w:rPr>
                <w:rFonts w:asciiTheme="minorHAnsi" w:hAnsiTheme="minorHAnsi"/>
                <w:i/>
                <w:iCs/>
                <w:color w:val="00B0F0"/>
                <w:sz w:val="20"/>
                <w:szCs w:val="20"/>
              </w:rPr>
              <w:t>Provide the version number of the monitoring report to which this report is prepared</w:t>
            </w:r>
          </w:p>
        </w:tc>
      </w:tr>
      <w:tr w:rsidR="00F846E4" w:rsidRPr="00E207A0" w14:paraId="64E8032F" w14:textId="77777777" w:rsidTr="00F846E4">
        <w:tc>
          <w:tcPr>
            <w:tcW w:w="2459" w:type="dxa"/>
            <w:shd w:val="clear" w:color="auto" w:fill="D0CECE" w:themeFill="background2" w:themeFillShade="E6"/>
            <w:noWrap/>
            <w:hideMark/>
          </w:tcPr>
          <w:p w14:paraId="332BC422" w14:textId="6D14F26C"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 xml:space="preserve">Methodology applied before PA-Alignment </w:t>
            </w:r>
          </w:p>
        </w:tc>
        <w:tc>
          <w:tcPr>
            <w:tcW w:w="7053" w:type="dxa"/>
            <w:noWrap/>
            <w:hideMark/>
          </w:tcPr>
          <w:tbl>
            <w:tblPr>
              <w:tblStyle w:val="GSBoldTable"/>
              <w:tblW w:w="0" w:type="auto"/>
              <w:tblLook w:val="04A0" w:firstRow="1" w:lastRow="0" w:firstColumn="1" w:lastColumn="0" w:noHBand="0" w:noVBand="1"/>
            </w:tblPr>
            <w:tblGrid>
              <w:gridCol w:w="5041"/>
              <w:gridCol w:w="1923"/>
            </w:tblGrid>
            <w:tr w:rsidR="00F846E4" w:rsidRPr="00E207A0" w14:paraId="5F84F4DF" w14:textId="77777777" w:rsidTr="004D36B6">
              <w:trPr>
                <w:cnfStyle w:val="100000000000" w:firstRow="1" w:lastRow="0" w:firstColumn="0" w:lastColumn="0" w:oddVBand="0" w:evenVBand="0" w:oddHBand="0" w:evenHBand="0" w:firstRowFirstColumn="0" w:firstRowLastColumn="0" w:lastRowFirstColumn="0" w:lastRowLastColumn="0"/>
              </w:trPr>
              <w:tc>
                <w:tcPr>
                  <w:tcW w:w="5041" w:type="dxa"/>
                  <w:tcBorders>
                    <w:right w:val="single" w:sz="4" w:space="0" w:color="4D4D4C"/>
                  </w:tcBorders>
                  <w:shd w:val="clear" w:color="auto" w:fill="D9D9D9"/>
                  <w:noWrap/>
                </w:tcPr>
                <w:p w14:paraId="775F3957" w14:textId="77777777" w:rsidR="00F846E4" w:rsidRPr="00E207A0" w:rsidRDefault="00F846E4" w:rsidP="00220FA3">
                  <w:pPr>
                    <w:spacing w:line="276" w:lineRule="auto"/>
                    <w:rPr>
                      <w:rFonts w:asciiTheme="minorHAnsi" w:hAnsiTheme="minorHAnsi"/>
                      <w:sz w:val="20"/>
                      <w:szCs w:val="20"/>
                    </w:rPr>
                  </w:pPr>
                  <w:r w:rsidRPr="00E207A0">
                    <w:rPr>
                      <w:rFonts w:asciiTheme="minorHAnsi" w:hAnsiTheme="minorHAnsi"/>
                      <w:sz w:val="20"/>
                      <w:szCs w:val="20"/>
                    </w:rPr>
                    <w:t>Methodology/Standardized baseline title</w:t>
                  </w:r>
                </w:p>
              </w:tc>
              <w:tc>
                <w:tcPr>
                  <w:tcW w:w="1923" w:type="dxa"/>
                  <w:tcBorders>
                    <w:left w:val="single" w:sz="4" w:space="0" w:color="4D4D4C"/>
                    <w:bottom w:val="single" w:sz="4" w:space="0" w:color="000000"/>
                  </w:tcBorders>
                  <w:shd w:val="clear" w:color="auto" w:fill="D9D9D9"/>
                  <w:noWrap/>
                </w:tcPr>
                <w:p w14:paraId="1B27C388" w14:textId="77777777" w:rsidR="00F846E4" w:rsidRPr="00E207A0" w:rsidRDefault="00F846E4" w:rsidP="00220FA3">
                  <w:pPr>
                    <w:spacing w:line="276" w:lineRule="auto"/>
                    <w:rPr>
                      <w:rFonts w:asciiTheme="minorHAnsi" w:hAnsiTheme="minorHAnsi"/>
                      <w:sz w:val="20"/>
                      <w:szCs w:val="20"/>
                    </w:rPr>
                  </w:pPr>
                  <w:r w:rsidRPr="00E207A0">
                    <w:rPr>
                      <w:rFonts w:asciiTheme="minorHAnsi" w:hAnsiTheme="minorHAnsi"/>
                      <w:sz w:val="20"/>
                      <w:szCs w:val="20"/>
                    </w:rPr>
                    <w:t xml:space="preserve">Version No. </w:t>
                  </w:r>
                </w:p>
              </w:tc>
            </w:tr>
            <w:tr w:rsidR="00F846E4" w:rsidRPr="00E207A0" w14:paraId="1B19FF59" w14:textId="77777777" w:rsidTr="004D36B6">
              <w:tc>
                <w:tcPr>
                  <w:tcW w:w="5041" w:type="dxa"/>
                  <w:tcBorders>
                    <w:right w:val="single" w:sz="4" w:space="0" w:color="4D4D4C"/>
                  </w:tcBorders>
                  <w:noWrap/>
                </w:tcPr>
                <w:p w14:paraId="0AB2FF42" w14:textId="77777777" w:rsidR="00F846E4" w:rsidRPr="00E207A0" w:rsidRDefault="00F846E4" w:rsidP="00220FA3">
                  <w:pPr>
                    <w:rPr>
                      <w:rFonts w:asciiTheme="minorHAnsi" w:hAnsiTheme="minorHAnsi"/>
                      <w:sz w:val="20"/>
                      <w:szCs w:val="20"/>
                    </w:rPr>
                  </w:pPr>
                  <w:r w:rsidRPr="00E207A0">
                    <w:rPr>
                      <w:rFonts w:asciiTheme="minorHAnsi" w:hAnsiTheme="minorHAnsi"/>
                      <w:sz w:val="20"/>
                      <w:szCs w:val="20"/>
                    </w:rPr>
                    <w:t>Insert here</w:t>
                  </w:r>
                </w:p>
              </w:tc>
              <w:tc>
                <w:tcPr>
                  <w:tcW w:w="1923" w:type="dxa"/>
                  <w:tcBorders>
                    <w:left w:val="single" w:sz="4" w:space="0" w:color="4D4D4C"/>
                  </w:tcBorders>
                  <w:noWrap/>
                </w:tcPr>
                <w:p w14:paraId="0FF73E34" w14:textId="77777777" w:rsidR="00F846E4" w:rsidRPr="00E207A0" w:rsidRDefault="00F846E4" w:rsidP="00220FA3">
                  <w:pPr>
                    <w:rPr>
                      <w:rFonts w:asciiTheme="minorHAnsi" w:hAnsiTheme="minorHAnsi"/>
                      <w:sz w:val="20"/>
                      <w:szCs w:val="20"/>
                    </w:rPr>
                  </w:pPr>
                  <w:r w:rsidRPr="00E207A0">
                    <w:rPr>
                      <w:rFonts w:asciiTheme="minorHAnsi" w:hAnsiTheme="minorHAnsi"/>
                      <w:sz w:val="20"/>
                      <w:szCs w:val="20"/>
                    </w:rPr>
                    <w:t>Insert here</w:t>
                  </w:r>
                </w:p>
              </w:tc>
            </w:tr>
            <w:tr w:rsidR="00F846E4" w:rsidRPr="00E207A0" w14:paraId="5599C3DA" w14:textId="77777777" w:rsidTr="004D36B6">
              <w:tc>
                <w:tcPr>
                  <w:tcW w:w="5041" w:type="dxa"/>
                  <w:tcBorders>
                    <w:right w:val="single" w:sz="4" w:space="0" w:color="4D4D4C"/>
                  </w:tcBorders>
                  <w:noWrap/>
                </w:tcPr>
                <w:p w14:paraId="4F65C47C" w14:textId="77777777" w:rsidR="00F846E4" w:rsidRPr="00E207A0" w:rsidRDefault="00F846E4" w:rsidP="00220FA3">
                  <w:pPr>
                    <w:rPr>
                      <w:rFonts w:asciiTheme="minorHAnsi" w:hAnsiTheme="minorHAnsi"/>
                      <w:sz w:val="20"/>
                      <w:szCs w:val="20"/>
                    </w:rPr>
                  </w:pPr>
                  <w:r w:rsidRPr="00E207A0">
                    <w:rPr>
                      <w:rFonts w:asciiTheme="minorHAnsi" w:hAnsiTheme="minorHAnsi"/>
                      <w:sz w:val="20"/>
                      <w:szCs w:val="20"/>
                    </w:rPr>
                    <w:t>ADD as necessary</w:t>
                  </w:r>
                </w:p>
              </w:tc>
              <w:tc>
                <w:tcPr>
                  <w:tcW w:w="1923" w:type="dxa"/>
                  <w:tcBorders>
                    <w:left w:val="single" w:sz="4" w:space="0" w:color="4D4D4C"/>
                  </w:tcBorders>
                  <w:noWrap/>
                </w:tcPr>
                <w:p w14:paraId="0E2FAA02" w14:textId="77777777" w:rsidR="00F846E4" w:rsidRPr="00E207A0" w:rsidRDefault="00F846E4" w:rsidP="00220FA3">
                  <w:pPr>
                    <w:rPr>
                      <w:rFonts w:asciiTheme="minorHAnsi" w:hAnsiTheme="minorHAnsi"/>
                      <w:sz w:val="20"/>
                      <w:szCs w:val="20"/>
                    </w:rPr>
                  </w:pPr>
                  <w:r w:rsidRPr="00E207A0">
                    <w:rPr>
                      <w:rFonts w:asciiTheme="minorHAnsi" w:hAnsiTheme="minorHAnsi"/>
                      <w:sz w:val="20"/>
                      <w:szCs w:val="20"/>
                    </w:rPr>
                    <w:t>Insert here</w:t>
                  </w:r>
                </w:p>
              </w:tc>
            </w:tr>
            <w:tr w:rsidR="00F846E4" w:rsidRPr="00E207A0" w14:paraId="6B518B13" w14:textId="77777777" w:rsidTr="004D36B6">
              <w:tc>
                <w:tcPr>
                  <w:tcW w:w="5041" w:type="dxa"/>
                  <w:tcBorders>
                    <w:right w:val="single" w:sz="4" w:space="0" w:color="4D4D4C"/>
                  </w:tcBorders>
                  <w:noWrap/>
                </w:tcPr>
                <w:p w14:paraId="06FB53B9" w14:textId="77777777" w:rsidR="00F846E4" w:rsidRPr="00E207A0" w:rsidRDefault="00F846E4" w:rsidP="00220FA3">
                  <w:pPr>
                    <w:rPr>
                      <w:rFonts w:asciiTheme="minorHAnsi" w:hAnsiTheme="minorHAnsi"/>
                      <w:sz w:val="20"/>
                      <w:szCs w:val="20"/>
                    </w:rPr>
                  </w:pPr>
                </w:p>
              </w:tc>
              <w:tc>
                <w:tcPr>
                  <w:tcW w:w="1923" w:type="dxa"/>
                  <w:tcBorders>
                    <w:left w:val="single" w:sz="4" w:space="0" w:color="4D4D4C"/>
                  </w:tcBorders>
                  <w:noWrap/>
                </w:tcPr>
                <w:p w14:paraId="72C7854B" w14:textId="77777777" w:rsidR="00F846E4" w:rsidRPr="00E207A0" w:rsidRDefault="00F846E4" w:rsidP="00220FA3">
                  <w:pPr>
                    <w:rPr>
                      <w:rFonts w:asciiTheme="minorHAnsi" w:hAnsiTheme="minorHAnsi"/>
                      <w:sz w:val="20"/>
                      <w:szCs w:val="20"/>
                    </w:rPr>
                  </w:pPr>
                </w:p>
              </w:tc>
            </w:tr>
          </w:tbl>
          <w:p w14:paraId="3251496B" w14:textId="33729EF6" w:rsidR="00F846E4" w:rsidRPr="00B55E6A" w:rsidRDefault="00F846E4" w:rsidP="00B55E6A">
            <w:pPr>
              <w:spacing w:line="276" w:lineRule="auto"/>
              <w:contextualSpacing w:val="0"/>
              <w:rPr>
                <w:rFonts w:asciiTheme="minorHAnsi" w:hAnsiTheme="minorHAnsi"/>
                <w:i/>
                <w:iCs/>
                <w:color w:val="00B0F0"/>
                <w:sz w:val="20"/>
                <w:szCs w:val="20"/>
              </w:rPr>
            </w:pPr>
            <w:r w:rsidRPr="00B55E6A">
              <w:rPr>
                <w:rFonts w:asciiTheme="minorHAnsi" w:hAnsiTheme="minorHAnsi"/>
                <w:i/>
                <w:iCs/>
                <w:color w:val="00B0F0"/>
                <w:sz w:val="20"/>
                <w:szCs w:val="20"/>
              </w:rPr>
              <w:t>Enter the methodology(ies) and/or standardized baseline's official title and version number in the format specified above.</w:t>
            </w:r>
          </w:p>
          <w:p w14:paraId="31101AA7" w14:textId="5AD5282B" w:rsidR="00F846E4" w:rsidRPr="00E207A0" w:rsidRDefault="00F846E4" w:rsidP="00AA7F1D">
            <w:pPr>
              <w:spacing w:line="276" w:lineRule="auto"/>
              <w:contextualSpacing w:val="0"/>
              <w:rPr>
                <w:rFonts w:asciiTheme="minorHAnsi" w:eastAsia="Times New Roman" w:hAnsiTheme="minorHAnsi" w:cs="Times New Roman"/>
                <w:sz w:val="20"/>
                <w:szCs w:val="20"/>
                <w:lang w:eastAsia="en-IN"/>
                <w14:cntxtAlts w14:val="0"/>
              </w:rPr>
            </w:pPr>
            <w:r w:rsidRPr="00B55E6A">
              <w:rPr>
                <w:rFonts w:asciiTheme="minorHAnsi" w:hAnsiTheme="minorHAnsi"/>
                <w:i/>
                <w:iCs/>
                <w:color w:val="00B0F0"/>
                <w:sz w:val="20"/>
                <w:szCs w:val="20"/>
              </w:rPr>
              <w:t>For framework methodology, include both the framework methodology name and module, along with their corresponding version numbers.</w:t>
            </w:r>
          </w:p>
        </w:tc>
      </w:tr>
      <w:tr w:rsidR="00F846E4" w:rsidRPr="00E207A0" w14:paraId="6E67FB3E" w14:textId="77777777" w:rsidTr="00F846E4">
        <w:tc>
          <w:tcPr>
            <w:tcW w:w="2459" w:type="dxa"/>
            <w:shd w:val="clear" w:color="auto" w:fill="D0CECE" w:themeFill="background2" w:themeFillShade="E6"/>
            <w:noWrap/>
            <w:hideMark/>
          </w:tcPr>
          <w:p w14:paraId="33CF0355" w14:textId="77777777"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PA-Aligned Methodology applied</w:t>
            </w:r>
          </w:p>
        </w:tc>
        <w:tc>
          <w:tcPr>
            <w:tcW w:w="7053" w:type="dxa"/>
            <w:noWrap/>
            <w:hideMark/>
          </w:tcPr>
          <w:tbl>
            <w:tblPr>
              <w:tblStyle w:val="GSBoldTable"/>
              <w:tblW w:w="0" w:type="auto"/>
              <w:tblLook w:val="04A0" w:firstRow="1" w:lastRow="0" w:firstColumn="1" w:lastColumn="0" w:noHBand="0" w:noVBand="1"/>
            </w:tblPr>
            <w:tblGrid>
              <w:gridCol w:w="5041"/>
              <w:gridCol w:w="1923"/>
            </w:tblGrid>
            <w:tr w:rsidR="00F846E4" w:rsidRPr="00E207A0" w14:paraId="00FFB15B" w14:textId="77777777" w:rsidTr="004D36B6">
              <w:trPr>
                <w:cnfStyle w:val="100000000000" w:firstRow="1" w:lastRow="0" w:firstColumn="0" w:lastColumn="0" w:oddVBand="0" w:evenVBand="0" w:oddHBand="0" w:evenHBand="0" w:firstRowFirstColumn="0" w:firstRowLastColumn="0" w:lastRowFirstColumn="0" w:lastRowLastColumn="0"/>
              </w:trPr>
              <w:tc>
                <w:tcPr>
                  <w:tcW w:w="5041" w:type="dxa"/>
                  <w:tcBorders>
                    <w:right w:val="single" w:sz="4" w:space="0" w:color="4D4D4C"/>
                  </w:tcBorders>
                  <w:shd w:val="clear" w:color="auto" w:fill="D9D9D9"/>
                  <w:noWrap/>
                </w:tcPr>
                <w:p w14:paraId="68DA3B62" w14:textId="77777777" w:rsidR="00F846E4" w:rsidRPr="00E207A0" w:rsidRDefault="00F846E4" w:rsidP="00220FA3">
                  <w:pPr>
                    <w:spacing w:line="276" w:lineRule="auto"/>
                    <w:rPr>
                      <w:rFonts w:asciiTheme="minorHAnsi" w:hAnsiTheme="minorHAnsi"/>
                      <w:sz w:val="20"/>
                      <w:szCs w:val="20"/>
                    </w:rPr>
                  </w:pPr>
                  <w:r w:rsidRPr="00E207A0">
                    <w:rPr>
                      <w:rFonts w:asciiTheme="minorHAnsi" w:hAnsiTheme="minorHAnsi"/>
                      <w:sz w:val="20"/>
                      <w:szCs w:val="20"/>
                    </w:rPr>
                    <w:t>Methodology/Standardized baseline title</w:t>
                  </w:r>
                </w:p>
              </w:tc>
              <w:tc>
                <w:tcPr>
                  <w:tcW w:w="1923" w:type="dxa"/>
                  <w:tcBorders>
                    <w:left w:val="single" w:sz="4" w:space="0" w:color="4D4D4C"/>
                    <w:bottom w:val="single" w:sz="4" w:space="0" w:color="000000"/>
                  </w:tcBorders>
                  <w:shd w:val="clear" w:color="auto" w:fill="D9D9D9"/>
                  <w:noWrap/>
                </w:tcPr>
                <w:p w14:paraId="1724FCB7" w14:textId="77777777" w:rsidR="00F846E4" w:rsidRPr="00E207A0" w:rsidRDefault="00F846E4" w:rsidP="00220FA3">
                  <w:pPr>
                    <w:spacing w:line="276" w:lineRule="auto"/>
                    <w:rPr>
                      <w:rFonts w:asciiTheme="minorHAnsi" w:hAnsiTheme="minorHAnsi"/>
                      <w:sz w:val="20"/>
                      <w:szCs w:val="20"/>
                    </w:rPr>
                  </w:pPr>
                  <w:r w:rsidRPr="00E207A0">
                    <w:rPr>
                      <w:rFonts w:asciiTheme="minorHAnsi" w:hAnsiTheme="minorHAnsi"/>
                      <w:sz w:val="20"/>
                      <w:szCs w:val="20"/>
                    </w:rPr>
                    <w:t xml:space="preserve">Version No. </w:t>
                  </w:r>
                </w:p>
              </w:tc>
            </w:tr>
            <w:tr w:rsidR="00F846E4" w:rsidRPr="00E207A0" w14:paraId="3DE89999" w14:textId="77777777" w:rsidTr="004D36B6">
              <w:tc>
                <w:tcPr>
                  <w:tcW w:w="5041" w:type="dxa"/>
                  <w:tcBorders>
                    <w:right w:val="single" w:sz="4" w:space="0" w:color="4D4D4C"/>
                  </w:tcBorders>
                  <w:noWrap/>
                </w:tcPr>
                <w:p w14:paraId="6C439E5D" w14:textId="77777777" w:rsidR="00F846E4" w:rsidRPr="00E207A0" w:rsidRDefault="00F846E4" w:rsidP="00220FA3">
                  <w:pPr>
                    <w:rPr>
                      <w:rFonts w:asciiTheme="minorHAnsi" w:hAnsiTheme="minorHAnsi"/>
                      <w:sz w:val="20"/>
                      <w:szCs w:val="20"/>
                    </w:rPr>
                  </w:pPr>
                  <w:r w:rsidRPr="00E207A0">
                    <w:rPr>
                      <w:rFonts w:asciiTheme="minorHAnsi" w:hAnsiTheme="minorHAnsi"/>
                      <w:sz w:val="20"/>
                      <w:szCs w:val="20"/>
                    </w:rPr>
                    <w:t>Insert here</w:t>
                  </w:r>
                </w:p>
              </w:tc>
              <w:tc>
                <w:tcPr>
                  <w:tcW w:w="1923" w:type="dxa"/>
                  <w:tcBorders>
                    <w:left w:val="single" w:sz="4" w:space="0" w:color="4D4D4C"/>
                  </w:tcBorders>
                  <w:noWrap/>
                </w:tcPr>
                <w:p w14:paraId="791F395D" w14:textId="77777777" w:rsidR="00F846E4" w:rsidRPr="00E207A0" w:rsidRDefault="00F846E4" w:rsidP="00220FA3">
                  <w:pPr>
                    <w:rPr>
                      <w:rFonts w:asciiTheme="minorHAnsi" w:hAnsiTheme="minorHAnsi"/>
                      <w:sz w:val="20"/>
                      <w:szCs w:val="20"/>
                    </w:rPr>
                  </w:pPr>
                  <w:r w:rsidRPr="00E207A0">
                    <w:rPr>
                      <w:rFonts w:asciiTheme="minorHAnsi" w:hAnsiTheme="minorHAnsi"/>
                      <w:sz w:val="20"/>
                      <w:szCs w:val="20"/>
                    </w:rPr>
                    <w:t>Insert here</w:t>
                  </w:r>
                </w:p>
              </w:tc>
            </w:tr>
            <w:tr w:rsidR="00F846E4" w:rsidRPr="00E207A0" w14:paraId="1E1BE79D" w14:textId="77777777" w:rsidTr="004D36B6">
              <w:tc>
                <w:tcPr>
                  <w:tcW w:w="5041" w:type="dxa"/>
                  <w:tcBorders>
                    <w:right w:val="single" w:sz="4" w:space="0" w:color="4D4D4C"/>
                  </w:tcBorders>
                  <w:noWrap/>
                </w:tcPr>
                <w:p w14:paraId="1F596351" w14:textId="77777777" w:rsidR="00F846E4" w:rsidRPr="00E207A0" w:rsidRDefault="00F846E4" w:rsidP="00220FA3">
                  <w:pPr>
                    <w:rPr>
                      <w:rFonts w:asciiTheme="minorHAnsi" w:hAnsiTheme="minorHAnsi"/>
                      <w:sz w:val="20"/>
                      <w:szCs w:val="20"/>
                    </w:rPr>
                  </w:pPr>
                  <w:r w:rsidRPr="00E207A0">
                    <w:rPr>
                      <w:rFonts w:asciiTheme="minorHAnsi" w:hAnsiTheme="minorHAnsi"/>
                      <w:sz w:val="20"/>
                      <w:szCs w:val="20"/>
                    </w:rPr>
                    <w:t>ADD as necessary</w:t>
                  </w:r>
                </w:p>
              </w:tc>
              <w:tc>
                <w:tcPr>
                  <w:tcW w:w="1923" w:type="dxa"/>
                  <w:tcBorders>
                    <w:left w:val="single" w:sz="4" w:space="0" w:color="4D4D4C"/>
                  </w:tcBorders>
                  <w:noWrap/>
                </w:tcPr>
                <w:p w14:paraId="4343E102" w14:textId="77777777" w:rsidR="00F846E4" w:rsidRPr="00E207A0" w:rsidRDefault="00F846E4" w:rsidP="00220FA3">
                  <w:pPr>
                    <w:rPr>
                      <w:rFonts w:asciiTheme="minorHAnsi" w:hAnsiTheme="minorHAnsi"/>
                      <w:sz w:val="20"/>
                      <w:szCs w:val="20"/>
                    </w:rPr>
                  </w:pPr>
                  <w:r w:rsidRPr="00E207A0">
                    <w:rPr>
                      <w:rFonts w:asciiTheme="minorHAnsi" w:hAnsiTheme="minorHAnsi"/>
                      <w:sz w:val="20"/>
                      <w:szCs w:val="20"/>
                    </w:rPr>
                    <w:t>Insert here</w:t>
                  </w:r>
                </w:p>
              </w:tc>
            </w:tr>
            <w:tr w:rsidR="00F846E4" w:rsidRPr="00E207A0" w14:paraId="451DE062" w14:textId="77777777" w:rsidTr="004D36B6">
              <w:tc>
                <w:tcPr>
                  <w:tcW w:w="5041" w:type="dxa"/>
                  <w:tcBorders>
                    <w:right w:val="single" w:sz="4" w:space="0" w:color="4D4D4C"/>
                  </w:tcBorders>
                  <w:noWrap/>
                </w:tcPr>
                <w:p w14:paraId="2F913C5E" w14:textId="77777777" w:rsidR="00F846E4" w:rsidRPr="00E207A0" w:rsidRDefault="00F846E4" w:rsidP="00220FA3">
                  <w:pPr>
                    <w:rPr>
                      <w:rFonts w:asciiTheme="minorHAnsi" w:hAnsiTheme="minorHAnsi"/>
                      <w:sz w:val="20"/>
                      <w:szCs w:val="20"/>
                    </w:rPr>
                  </w:pPr>
                </w:p>
              </w:tc>
              <w:tc>
                <w:tcPr>
                  <w:tcW w:w="1923" w:type="dxa"/>
                  <w:tcBorders>
                    <w:left w:val="single" w:sz="4" w:space="0" w:color="4D4D4C"/>
                  </w:tcBorders>
                  <w:noWrap/>
                </w:tcPr>
                <w:p w14:paraId="71C59CD1" w14:textId="77777777" w:rsidR="00F846E4" w:rsidRPr="00E207A0" w:rsidRDefault="00F846E4" w:rsidP="00220FA3">
                  <w:pPr>
                    <w:rPr>
                      <w:rFonts w:asciiTheme="minorHAnsi" w:hAnsiTheme="minorHAnsi"/>
                      <w:sz w:val="20"/>
                      <w:szCs w:val="20"/>
                    </w:rPr>
                  </w:pPr>
                </w:p>
              </w:tc>
            </w:tr>
          </w:tbl>
          <w:p w14:paraId="2635DD27" w14:textId="55CE0B8C" w:rsidR="00F846E4" w:rsidRPr="00B55E6A" w:rsidRDefault="00F846E4" w:rsidP="00B55E6A">
            <w:pPr>
              <w:spacing w:line="276" w:lineRule="auto"/>
              <w:contextualSpacing w:val="0"/>
              <w:rPr>
                <w:rFonts w:asciiTheme="minorHAnsi" w:hAnsiTheme="minorHAnsi"/>
                <w:i/>
                <w:iCs/>
                <w:color w:val="00B0F0"/>
                <w:sz w:val="20"/>
                <w:szCs w:val="20"/>
              </w:rPr>
            </w:pPr>
            <w:r w:rsidRPr="00B55E6A">
              <w:rPr>
                <w:rFonts w:asciiTheme="minorHAnsi" w:hAnsiTheme="minorHAnsi"/>
                <w:i/>
                <w:iCs/>
                <w:color w:val="00B0F0"/>
                <w:sz w:val="20"/>
                <w:szCs w:val="20"/>
              </w:rPr>
              <w:t>Enter the methodology(ies) and/or standardized baseline's official title and version number in the format specified above.</w:t>
            </w:r>
          </w:p>
          <w:p w14:paraId="27BFA4E1" w14:textId="3B6D5798" w:rsidR="00F846E4" w:rsidRPr="00E207A0" w:rsidRDefault="00F846E4" w:rsidP="001D6DED">
            <w:pPr>
              <w:spacing w:line="276" w:lineRule="auto"/>
              <w:contextualSpacing w:val="0"/>
              <w:rPr>
                <w:rFonts w:asciiTheme="minorHAnsi" w:eastAsia="Times New Roman" w:hAnsiTheme="minorHAnsi" w:cs="Times New Roman"/>
                <w:sz w:val="20"/>
                <w:szCs w:val="20"/>
                <w:lang w:eastAsia="en-IN"/>
                <w14:cntxtAlts w14:val="0"/>
              </w:rPr>
            </w:pPr>
            <w:r w:rsidRPr="00B55E6A">
              <w:rPr>
                <w:rFonts w:asciiTheme="minorHAnsi" w:hAnsiTheme="minorHAnsi"/>
                <w:i/>
                <w:iCs/>
                <w:color w:val="00B0F0"/>
                <w:sz w:val="20"/>
                <w:szCs w:val="20"/>
              </w:rPr>
              <w:t>For framework methodology, include both the framework methodology name and module, along with their corresponding version numbers.</w:t>
            </w:r>
          </w:p>
        </w:tc>
      </w:tr>
      <w:tr w:rsidR="00F846E4" w:rsidRPr="00E207A0" w14:paraId="614AA73B" w14:textId="77777777" w:rsidTr="00F846E4">
        <w:tc>
          <w:tcPr>
            <w:tcW w:w="2459" w:type="dxa"/>
            <w:shd w:val="clear" w:color="auto" w:fill="D0CECE" w:themeFill="background2" w:themeFillShade="E6"/>
            <w:noWrap/>
            <w:hideMark/>
          </w:tcPr>
          <w:p w14:paraId="261E6858" w14:textId="77777777"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Project Status</w:t>
            </w:r>
          </w:p>
        </w:tc>
        <w:tc>
          <w:tcPr>
            <w:tcW w:w="7053" w:type="dxa"/>
            <w:noWrap/>
            <w:hideMark/>
          </w:tcPr>
          <w:p w14:paraId="3C665046" w14:textId="0074250D" w:rsidR="00F846E4" w:rsidRPr="00E207A0" w:rsidRDefault="00000000" w:rsidP="00931687">
            <w:pPr>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275674813"/>
                <w14:checkbox>
                  <w14:checked w14:val="0"/>
                  <w14:checkedState w14:val="2612" w14:font="MS Gothic"/>
                  <w14:uncheckedState w14:val="2610" w14:font="MS Gothic"/>
                </w14:checkbox>
              </w:sdtPr>
              <w:sdtContent>
                <w:r w:rsidR="00F846E4" w:rsidRPr="00E207A0">
                  <w:rPr>
                    <w:rFonts w:ascii="Segoe UI Symbol" w:eastAsia="MS Gothic" w:hAnsi="Segoe UI Symbol" w:cs="Segoe UI Symbol"/>
                    <w:color w:val="00B9BD" w:themeColor="accent1"/>
                    <w:sz w:val="20"/>
                    <w:szCs w:val="20"/>
                    <w:lang w:eastAsia="en-IN"/>
                    <w14:cntxtAlts w14:val="0"/>
                  </w:rPr>
                  <w:t>☐</w:t>
                </w:r>
              </w:sdtContent>
            </w:sdt>
            <w:r w:rsidR="00F846E4" w:rsidRPr="00E207A0">
              <w:rPr>
                <w:rFonts w:asciiTheme="minorHAnsi" w:eastAsia="Times New Roman" w:hAnsiTheme="minorHAnsi" w:cs="Times New Roman"/>
                <w:sz w:val="20"/>
                <w:szCs w:val="20"/>
                <w:lang w:eastAsia="en-IN"/>
                <w14:cntxtAlts w14:val="0"/>
              </w:rPr>
              <w:t xml:space="preserve"> Design Certified</w:t>
            </w:r>
          </w:p>
          <w:p w14:paraId="7795C451" w14:textId="0389191A" w:rsidR="00F846E4" w:rsidRPr="00E207A0" w:rsidRDefault="00000000" w:rsidP="00931687">
            <w:pPr>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2017728714"/>
                <w14:checkbox>
                  <w14:checked w14:val="0"/>
                  <w14:checkedState w14:val="2612" w14:font="MS Gothic"/>
                  <w14:uncheckedState w14:val="2610" w14:font="MS Gothic"/>
                </w14:checkbox>
              </w:sdtPr>
              <w:sdtContent>
                <w:r w:rsidR="00F846E4" w:rsidRPr="00E207A0">
                  <w:rPr>
                    <w:rFonts w:ascii="Segoe UI Symbol" w:eastAsia="MS Gothic" w:hAnsi="Segoe UI Symbol" w:cs="Segoe UI Symbol"/>
                    <w:color w:val="00B9BD" w:themeColor="accent1"/>
                    <w:sz w:val="20"/>
                    <w:szCs w:val="20"/>
                    <w:lang w:eastAsia="en-IN"/>
                    <w14:cntxtAlts w14:val="0"/>
                  </w:rPr>
                  <w:t>☐</w:t>
                </w:r>
              </w:sdtContent>
            </w:sdt>
            <w:r w:rsidR="00F846E4" w:rsidRPr="00E207A0">
              <w:rPr>
                <w:rFonts w:asciiTheme="minorHAnsi" w:eastAsia="Times New Roman" w:hAnsiTheme="minorHAnsi" w:cs="Times New Roman"/>
                <w:sz w:val="20"/>
                <w:szCs w:val="20"/>
                <w:lang w:eastAsia="en-IN"/>
                <w14:cntxtAlts w14:val="0"/>
              </w:rPr>
              <w:t xml:space="preserve"> Performance certified</w:t>
            </w:r>
          </w:p>
        </w:tc>
      </w:tr>
      <w:tr w:rsidR="00F846E4" w:rsidRPr="00E207A0" w14:paraId="0B224866" w14:textId="77777777" w:rsidTr="00F846E4">
        <w:tc>
          <w:tcPr>
            <w:tcW w:w="2459" w:type="dxa"/>
            <w:shd w:val="clear" w:color="auto" w:fill="D0CECE" w:themeFill="background2" w:themeFillShade="E6"/>
            <w:noWrap/>
            <w:hideMark/>
          </w:tcPr>
          <w:p w14:paraId="07FE67E4" w14:textId="69FECF07"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Crediting Period</w:t>
            </w:r>
            <w:r w:rsidR="00CB2C15">
              <w:rPr>
                <w:rFonts w:asciiTheme="minorHAnsi" w:eastAsia="Times New Roman" w:hAnsiTheme="minorHAnsi" w:cs="Times New Roman"/>
                <w:sz w:val="20"/>
                <w:szCs w:val="20"/>
                <w:lang w:eastAsia="en-IN"/>
                <w14:cntxtAlts w14:val="0"/>
              </w:rPr>
              <w:t xml:space="preserve"> number and duration</w:t>
            </w:r>
          </w:p>
        </w:tc>
        <w:tc>
          <w:tcPr>
            <w:tcW w:w="7053" w:type="dxa"/>
            <w:noWrap/>
            <w:hideMark/>
          </w:tcPr>
          <w:p w14:paraId="65EF80C8" w14:textId="6EB59A73" w:rsidR="00F846E4" w:rsidRPr="00E207A0" w:rsidRDefault="00000000" w:rsidP="00220FA3">
            <w:pPr>
              <w:rPr>
                <w:rFonts w:asciiTheme="minorHAnsi" w:hAnsiTheme="minorHAnsi"/>
                <w:color w:val="auto"/>
                <w:sz w:val="20"/>
                <w:szCs w:val="20"/>
              </w:rPr>
            </w:pPr>
            <w:sdt>
              <w:sdtPr>
                <w:rPr>
                  <w:rFonts w:asciiTheme="minorHAnsi" w:eastAsia="Times New Roman" w:hAnsiTheme="minorHAnsi" w:cs="Times New Roman"/>
                  <w:color w:val="00B9BD" w:themeColor="accent1"/>
                  <w:sz w:val="20"/>
                  <w:szCs w:val="20"/>
                  <w:lang w:eastAsia="en-IN"/>
                  <w14:cntxtAlts w14:val="0"/>
                </w:rPr>
                <w:id w:val="297421638"/>
                <w14:checkbox>
                  <w14:checked w14:val="0"/>
                  <w14:checkedState w14:val="2612" w14:font="MS Gothic"/>
                  <w14:uncheckedState w14:val="2610" w14:font="MS Gothic"/>
                </w14:checkbox>
              </w:sdtPr>
              <w:sdtContent>
                <w:r w:rsidR="00F846E4" w:rsidRPr="00E207A0">
                  <w:rPr>
                    <w:rFonts w:ascii="MS Gothic" w:eastAsia="MS Gothic" w:hAnsi="MS Gothic" w:cs="Times New Roman" w:hint="eastAsia"/>
                    <w:color w:val="00B9BD" w:themeColor="accent1"/>
                    <w:sz w:val="20"/>
                    <w:szCs w:val="20"/>
                    <w:lang w:eastAsia="en-IN"/>
                    <w14:cntxtAlts w14:val="0"/>
                  </w:rPr>
                  <w:t>☐</w:t>
                </w:r>
              </w:sdtContent>
            </w:sdt>
            <w:r w:rsidR="00F846E4" w:rsidRPr="00E207A0">
              <w:rPr>
                <w:rFonts w:asciiTheme="minorHAnsi" w:hAnsiTheme="minorHAnsi"/>
                <w:color w:val="auto"/>
                <w:sz w:val="20"/>
                <w:szCs w:val="20"/>
              </w:rPr>
              <w:t xml:space="preserve"> 1</w:t>
            </w:r>
            <w:r w:rsidR="00F846E4" w:rsidRPr="00E207A0">
              <w:rPr>
                <w:rFonts w:asciiTheme="minorHAnsi" w:hAnsiTheme="minorHAnsi"/>
                <w:color w:val="auto"/>
                <w:sz w:val="20"/>
                <w:szCs w:val="20"/>
                <w:vertAlign w:val="superscript"/>
              </w:rPr>
              <w:t>st</w:t>
            </w:r>
            <w:r w:rsidR="00F846E4" w:rsidRPr="00E207A0">
              <w:rPr>
                <w:rFonts w:asciiTheme="minorHAnsi" w:hAnsiTheme="minorHAnsi"/>
                <w:color w:val="auto"/>
                <w:sz w:val="20"/>
                <w:szCs w:val="20"/>
              </w:rPr>
              <w:t xml:space="preserve"> </w:t>
            </w:r>
            <w:sdt>
              <w:sdtPr>
                <w:rPr>
                  <w:rFonts w:asciiTheme="minorHAnsi" w:eastAsia="Times New Roman" w:hAnsiTheme="minorHAnsi" w:cs="Times New Roman"/>
                  <w:color w:val="00B9BD" w:themeColor="accent1"/>
                  <w:sz w:val="20"/>
                  <w:szCs w:val="20"/>
                  <w:lang w:eastAsia="en-IN"/>
                  <w14:cntxtAlts w14:val="0"/>
                </w:rPr>
                <w:id w:val="-1571579192"/>
                <w14:checkbox>
                  <w14:checked w14:val="0"/>
                  <w14:checkedState w14:val="2612" w14:font="MS Gothic"/>
                  <w14:uncheckedState w14:val="2610" w14:font="MS Gothic"/>
                </w14:checkbox>
              </w:sdtPr>
              <w:sdtContent>
                <w:r w:rsidR="00F846E4" w:rsidRPr="00E207A0">
                  <w:rPr>
                    <w:rFonts w:ascii="MS Gothic" w:eastAsia="MS Gothic" w:hAnsi="MS Gothic" w:cs="Times New Roman" w:hint="eastAsia"/>
                    <w:color w:val="00B9BD" w:themeColor="accent1"/>
                    <w:sz w:val="20"/>
                    <w:szCs w:val="20"/>
                    <w:lang w:eastAsia="en-IN"/>
                    <w14:cntxtAlts w14:val="0"/>
                  </w:rPr>
                  <w:t>☐</w:t>
                </w:r>
              </w:sdtContent>
            </w:sdt>
            <w:r w:rsidR="00F846E4" w:rsidRPr="00E207A0">
              <w:rPr>
                <w:rFonts w:asciiTheme="minorHAnsi" w:hAnsiTheme="minorHAnsi"/>
                <w:color w:val="auto"/>
                <w:sz w:val="20"/>
                <w:szCs w:val="20"/>
              </w:rPr>
              <w:t xml:space="preserve"> 2</w:t>
            </w:r>
            <w:r w:rsidR="00F846E4" w:rsidRPr="00E207A0">
              <w:rPr>
                <w:rFonts w:asciiTheme="minorHAnsi" w:hAnsiTheme="minorHAnsi"/>
                <w:color w:val="auto"/>
                <w:sz w:val="20"/>
                <w:szCs w:val="20"/>
                <w:vertAlign w:val="superscript"/>
              </w:rPr>
              <w:t>nd</w:t>
            </w:r>
            <w:r w:rsidR="00F846E4" w:rsidRPr="00E207A0">
              <w:rPr>
                <w:rFonts w:asciiTheme="minorHAnsi" w:hAnsiTheme="minorHAnsi"/>
                <w:color w:val="auto"/>
                <w:sz w:val="20"/>
                <w:szCs w:val="20"/>
              </w:rPr>
              <w:t xml:space="preserve"> </w:t>
            </w:r>
            <w:r w:rsidR="00F846E4" w:rsidRPr="00E207A0">
              <w:rPr>
                <w:rFonts w:ascii="Segoe UI Symbol" w:eastAsia="MS Gothic" w:hAnsi="Segoe UI Symbol" w:cs="Segoe UI Symbol"/>
                <w:color w:val="auto"/>
                <w:sz w:val="20"/>
                <w:szCs w:val="20"/>
              </w:rPr>
              <w:t xml:space="preserve"> </w:t>
            </w:r>
            <w:sdt>
              <w:sdtPr>
                <w:rPr>
                  <w:rFonts w:asciiTheme="minorHAnsi" w:eastAsia="Times New Roman" w:hAnsiTheme="minorHAnsi" w:cs="Times New Roman"/>
                  <w:color w:val="00B9BD" w:themeColor="accent1"/>
                  <w:sz w:val="20"/>
                  <w:szCs w:val="20"/>
                  <w:lang w:eastAsia="en-IN"/>
                  <w14:cntxtAlts w14:val="0"/>
                </w:rPr>
                <w:id w:val="2047868440"/>
                <w14:checkbox>
                  <w14:checked w14:val="0"/>
                  <w14:checkedState w14:val="2612" w14:font="MS Gothic"/>
                  <w14:uncheckedState w14:val="2610" w14:font="MS Gothic"/>
                </w14:checkbox>
              </w:sdtPr>
              <w:sdtContent>
                <w:r w:rsidR="00F846E4" w:rsidRPr="00E207A0">
                  <w:rPr>
                    <w:rFonts w:ascii="MS Gothic" w:eastAsia="MS Gothic" w:hAnsi="MS Gothic" w:cs="Times New Roman" w:hint="eastAsia"/>
                    <w:color w:val="00B9BD" w:themeColor="accent1"/>
                    <w:sz w:val="20"/>
                    <w:szCs w:val="20"/>
                    <w:lang w:eastAsia="en-IN"/>
                    <w14:cntxtAlts w14:val="0"/>
                  </w:rPr>
                  <w:t>☐</w:t>
                </w:r>
              </w:sdtContent>
            </w:sdt>
            <w:r w:rsidR="00F846E4" w:rsidRPr="00E207A0">
              <w:rPr>
                <w:rFonts w:asciiTheme="minorHAnsi" w:hAnsiTheme="minorHAnsi"/>
                <w:color w:val="auto"/>
                <w:sz w:val="20"/>
                <w:szCs w:val="20"/>
              </w:rPr>
              <w:t xml:space="preserve"> 3</w:t>
            </w:r>
            <w:r w:rsidR="00F846E4" w:rsidRPr="00E207A0">
              <w:rPr>
                <w:rFonts w:asciiTheme="minorHAnsi" w:hAnsiTheme="minorHAnsi"/>
                <w:color w:val="auto"/>
                <w:sz w:val="20"/>
                <w:szCs w:val="20"/>
                <w:vertAlign w:val="superscript"/>
              </w:rPr>
              <w:t>rd</w:t>
            </w:r>
            <w:r w:rsidR="00F846E4" w:rsidRPr="00E207A0">
              <w:rPr>
                <w:rFonts w:asciiTheme="minorHAnsi" w:hAnsiTheme="minorHAnsi"/>
                <w:color w:val="auto"/>
                <w:sz w:val="20"/>
                <w:szCs w:val="20"/>
              </w:rPr>
              <w:t xml:space="preserve"> </w:t>
            </w:r>
            <w:sdt>
              <w:sdtPr>
                <w:rPr>
                  <w:rFonts w:asciiTheme="minorHAnsi" w:eastAsia="Times New Roman" w:hAnsiTheme="minorHAnsi" w:cs="Times New Roman"/>
                  <w:color w:val="00B9BD" w:themeColor="accent1"/>
                  <w:sz w:val="20"/>
                  <w:szCs w:val="20"/>
                  <w:lang w:eastAsia="en-IN"/>
                  <w14:cntxtAlts w14:val="0"/>
                </w:rPr>
                <w:id w:val="2021350320"/>
                <w14:checkbox>
                  <w14:checked w14:val="0"/>
                  <w14:checkedState w14:val="2612" w14:font="MS Gothic"/>
                  <w14:uncheckedState w14:val="2610" w14:font="MS Gothic"/>
                </w14:checkbox>
              </w:sdtPr>
              <w:sdtContent>
                <w:r w:rsidR="00F846E4" w:rsidRPr="00E207A0">
                  <w:rPr>
                    <w:rFonts w:ascii="MS Gothic" w:eastAsia="MS Gothic" w:hAnsi="MS Gothic" w:cs="Times New Roman" w:hint="eastAsia"/>
                    <w:color w:val="00B9BD" w:themeColor="accent1"/>
                    <w:sz w:val="20"/>
                    <w:szCs w:val="20"/>
                    <w:lang w:eastAsia="en-IN"/>
                    <w14:cntxtAlts w14:val="0"/>
                  </w:rPr>
                  <w:t>☐</w:t>
                </w:r>
              </w:sdtContent>
            </w:sdt>
            <w:r w:rsidR="00F846E4" w:rsidRPr="00E207A0">
              <w:rPr>
                <w:rFonts w:asciiTheme="minorHAnsi" w:hAnsiTheme="minorHAnsi"/>
                <w:color w:val="auto"/>
                <w:sz w:val="20"/>
                <w:szCs w:val="20"/>
              </w:rPr>
              <w:t xml:space="preserve"> …</w:t>
            </w:r>
          </w:p>
          <w:p w14:paraId="45E4470E" w14:textId="709049F1" w:rsidR="00F846E4" w:rsidRPr="00E207A0" w:rsidRDefault="00F846E4" w:rsidP="00B55E6A">
            <w:pPr>
              <w:spacing w:line="276" w:lineRule="auto"/>
              <w:contextualSpacing w:val="0"/>
              <w:rPr>
                <w:rFonts w:asciiTheme="minorHAnsi" w:eastAsia="Times New Roman" w:hAnsiTheme="minorHAnsi" w:cs="Times New Roman"/>
                <w:i/>
                <w:iCs/>
                <w:sz w:val="20"/>
                <w:szCs w:val="20"/>
                <w:lang w:eastAsia="en-IN"/>
                <w14:cntxtAlts w14:val="0"/>
              </w:rPr>
            </w:pPr>
            <w:r w:rsidRPr="00B55E6A">
              <w:rPr>
                <w:rFonts w:asciiTheme="minorHAnsi" w:hAnsiTheme="minorHAnsi"/>
                <w:i/>
                <w:iCs/>
                <w:color w:val="00B0F0"/>
                <w:sz w:val="20"/>
                <w:szCs w:val="20"/>
              </w:rPr>
              <w:t>Select the appropriate option</w:t>
            </w:r>
            <w:r w:rsidR="009B4283" w:rsidRPr="00B55E6A">
              <w:rPr>
                <w:rFonts w:asciiTheme="minorHAnsi" w:hAnsiTheme="minorHAnsi"/>
                <w:i/>
                <w:iCs/>
                <w:color w:val="00B0F0"/>
                <w:sz w:val="20"/>
                <w:szCs w:val="20"/>
              </w:rPr>
              <w:t xml:space="preserve"> and provide the duration in DD/MM/YYYY to DD/MM/YYYY</w:t>
            </w:r>
          </w:p>
        </w:tc>
      </w:tr>
      <w:tr w:rsidR="00F846E4" w:rsidRPr="00E207A0" w14:paraId="4BC50C3B" w14:textId="77777777" w:rsidTr="00F846E4">
        <w:tc>
          <w:tcPr>
            <w:tcW w:w="2459" w:type="dxa"/>
            <w:shd w:val="clear" w:color="auto" w:fill="D0CECE" w:themeFill="background2" w:themeFillShade="E6"/>
            <w:noWrap/>
            <w:hideMark/>
          </w:tcPr>
          <w:p w14:paraId="3D40340B" w14:textId="518EF25D"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lastRenderedPageBreak/>
              <w:t>Monitoring Period under review (if applicable)</w:t>
            </w:r>
          </w:p>
        </w:tc>
        <w:tc>
          <w:tcPr>
            <w:tcW w:w="7053" w:type="dxa"/>
            <w:noWrap/>
            <w:hideMark/>
          </w:tcPr>
          <w:p w14:paraId="7EBC48E4" w14:textId="77777777" w:rsidR="00F846E4" w:rsidRPr="00E207A0" w:rsidRDefault="00F846E4" w:rsidP="0021491F">
            <w:pPr>
              <w:spacing w:line="276" w:lineRule="auto"/>
              <w:rPr>
                <w:rFonts w:asciiTheme="minorHAnsi" w:hAnsiTheme="minorHAnsi"/>
                <w:sz w:val="20"/>
                <w:szCs w:val="20"/>
              </w:rPr>
            </w:pPr>
            <w:r w:rsidRPr="00E207A0">
              <w:rPr>
                <w:rFonts w:asciiTheme="minorHAnsi" w:hAnsiTheme="minorHAnsi"/>
                <w:sz w:val="20"/>
                <w:szCs w:val="20"/>
              </w:rPr>
              <w:t xml:space="preserve">DD/MM/YYYY to DD/MM/YYYY </w:t>
            </w:r>
          </w:p>
          <w:p w14:paraId="63194C4E" w14:textId="18453D01" w:rsidR="00F846E4" w:rsidRPr="00E207A0" w:rsidRDefault="00F846E4" w:rsidP="0021491F">
            <w:pPr>
              <w:spacing w:line="276" w:lineRule="auto"/>
              <w:contextualSpacing w:val="0"/>
              <w:rPr>
                <w:rFonts w:asciiTheme="minorHAnsi" w:eastAsia="Times New Roman" w:hAnsiTheme="minorHAnsi" w:cs="Times New Roman"/>
                <w:sz w:val="20"/>
                <w:szCs w:val="20"/>
                <w:lang w:eastAsia="en-IN"/>
                <w14:cntxtAlts w14:val="0"/>
              </w:rPr>
            </w:pPr>
            <w:r w:rsidRPr="00E207A0">
              <w:rPr>
                <w:rFonts w:asciiTheme="minorHAnsi" w:hAnsiTheme="minorHAnsi"/>
                <w:i/>
                <w:iCs/>
                <w:color w:val="00B0F0"/>
                <w:sz w:val="20"/>
                <w:szCs w:val="20"/>
              </w:rPr>
              <w:t>(including both start and end dates)</w:t>
            </w:r>
          </w:p>
        </w:tc>
      </w:tr>
      <w:tr w:rsidR="00F846E4" w:rsidRPr="00E207A0" w14:paraId="6925F7A4" w14:textId="77777777" w:rsidTr="00F846E4">
        <w:tc>
          <w:tcPr>
            <w:tcW w:w="2459" w:type="dxa"/>
            <w:shd w:val="clear" w:color="auto" w:fill="D0CECE" w:themeFill="background2" w:themeFillShade="E6"/>
            <w:noWrap/>
            <w:hideMark/>
          </w:tcPr>
          <w:p w14:paraId="6172FF1C" w14:textId="77777777"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Transition Type</w:t>
            </w:r>
          </w:p>
        </w:tc>
        <w:tc>
          <w:tcPr>
            <w:tcW w:w="7053" w:type="dxa"/>
            <w:noWrap/>
            <w:hideMark/>
          </w:tcPr>
          <w:p w14:paraId="42E3A1F0" w14:textId="54629CC0" w:rsidR="00F846E4" w:rsidRPr="00E207A0" w:rsidRDefault="00000000" w:rsidP="00220FA3">
            <w:pPr>
              <w:spacing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500589598"/>
                <w14:checkbox>
                  <w14:checked w14:val="0"/>
                  <w14:checkedState w14:val="2612" w14:font="MS Gothic"/>
                  <w14:uncheckedState w14:val="2610" w14:font="MS Gothic"/>
                </w14:checkbox>
              </w:sdtPr>
              <w:sdtContent>
                <w:r w:rsidR="00F846E4" w:rsidRPr="00E207A0">
                  <w:rPr>
                    <w:rFonts w:ascii="Segoe UI Symbol" w:eastAsia="MS Gothic" w:hAnsi="Segoe UI Symbol" w:cs="Segoe UI Symbol"/>
                    <w:color w:val="00B9BD" w:themeColor="accent1"/>
                    <w:sz w:val="20"/>
                    <w:szCs w:val="20"/>
                    <w:lang w:eastAsia="en-IN"/>
                    <w14:cntxtAlts w14:val="0"/>
                  </w:rPr>
                  <w:t>☐</w:t>
                </w:r>
              </w:sdtContent>
            </w:sdt>
            <w:r w:rsidR="00F846E4" w:rsidRPr="00E207A0">
              <w:rPr>
                <w:rFonts w:asciiTheme="minorHAnsi" w:eastAsia="Times New Roman" w:hAnsiTheme="minorHAnsi" w:cs="Times New Roman"/>
                <w:sz w:val="20"/>
                <w:szCs w:val="20"/>
                <w:lang w:eastAsia="en-IN"/>
                <w14:cntxtAlts w14:val="0"/>
              </w:rPr>
              <w:t xml:space="preserve"> Mandatory</w:t>
            </w:r>
          </w:p>
          <w:p w14:paraId="13B1C08C" w14:textId="59518900" w:rsidR="00F846E4" w:rsidRPr="00E207A0" w:rsidRDefault="00000000" w:rsidP="00220FA3">
            <w:pPr>
              <w:spacing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670438039"/>
                <w14:checkbox>
                  <w14:checked w14:val="0"/>
                  <w14:checkedState w14:val="2612" w14:font="MS Gothic"/>
                  <w14:uncheckedState w14:val="2610" w14:font="MS Gothic"/>
                </w14:checkbox>
              </w:sdtPr>
              <w:sdtContent>
                <w:r w:rsidR="00F846E4" w:rsidRPr="00E207A0">
                  <w:rPr>
                    <w:rFonts w:ascii="Segoe UI Symbol" w:eastAsia="MS Gothic" w:hAnsi="Segoe UI Symbol" w:cs="Segoe UI Symbol"/>
                    <w:color w:val="00B9BD" w:themeColor="accent1"/>
                    <w:sz w:val="20"/>
                    <w:szCs w:val="20"/>
                    <w:lang w:eastAsia="en-IN"/>
                    <w14:cntxtAlts w14:val="0"/>
                  </w:rPr>
                  <w:t>☐</w:t>
                </w:r>
              </w:sdtContent>
            </w:sdt>
            <w:r w:rsidR="00F846E4" w:rsidRPr="00E207A0">
              <w:rPr>
                <w:rFonts w:asciiTheme="minorHAnsi" w:eastAsia="Times New Roman" w:hAnsiTheme="minorHAnsi" w:cs="Times New Roman"/>
                <w:sz w:val="20"/>
                <w:szCs w:val="20"/>
                <w:lang w:eastAsia="en-IN"/>
                <w14:cntxtAlts w14:val="0"/>
              </w:rPr>
              <w:t xml:space="preserve"> Voluntary Early Adoption</w:t>
            </w:r>
          </w:p>
        </w:tc>
      </w:tr>
      <w:tr w:rsidR="00F846E4" w:rsidRPr="00E207A0" w14:paraId="45C18A69" w14:textId="77777777" w:rsidTr="00F846E4">
        <w:tc>
          <w:tcPr>
            <w:tcW w:w="2459" w:type="dxa"/>
            <w:shd w:val="clear" w:color="auto" w:fill="D0CECE" w:themeFill="background2" w:themeFillShade="E6"/>
            <w:noWrap/>
            <w:hideMark/>
          </w:tcPr>
          <w:p w14:paraId="539FEF8C" w14:textId="77777777"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eastAsia="Times New Roman" w:hAnsiTheme="minorHAnsi" w:cs="Times New Roman"/>
                <w:sz w:val="20"/>
                <w:szCs w:val="20"/>
                <w:lang w:eastAsia="en-IN"/>
                <w14:cntxtAlts w14:val="0"/>
              </w:rPr>
              <w:t>Date of PAA submission</w:t>
            </w:r>
          </w:p>
        </w:tc>
        <w:tc>
          <w:tcPr>
            <w:tcW w:w="7053" w:type="dxa"/>
            <w:noWrap/>
            <w:hideMark/>
          </w:tcPr>
          <w:p w14:paraId="39B5BA35" w14:textId="727918C6" w:rsidR="00F846E4" w:rsidRPr="00E207A0" w:rsidRDefault="00F846E4" w:rsidP="00220FA3">
            <w:pPr>
              <w:spacing w:line="240" w:lineRule="auto"/>
              <w:contextualSpacing w:val="0"/>
              <w:rPr>
                <w:rFonts w:asciiTheme="minorHAnsi" w:eastAsia="Times New Roman" w:hAnsiTheme="minorHAnsi" w:cs="Times New Roman"/>
                <w:sz w:val="20"/>
                <w:szCs w:val="20"/>
                <w:lang w:eastAsia="en-IN"/>
                <w14:cntxtAlts w14:val="0"/>
              </w:rPr>
            </w:pPr>
            <w:r w:rsidRPr="00E207A0">
              <w:rPr>
                <w:rFonts w:asciiTheme="minorHAnsi" w:hAnsiTheme="minorHAnsi"/>
                <w:sz w:val="20"/>
                <w:szCs w:val="20"/>
              </w:rPr>
              <w:t>DD/MM/YYYY</w:t>
            </w:r>
          </w:p>
        </w:tc>
      </w:tr>
    </w:tbl>
    <w:p w14:paraId="05B68CF5" w14:textId="77777777" w:rsidR="000779CF" w:rsidRPr="00E207A0" w:rsidRDefault="000779CF"/>
    <w:p w14:paraId="04E3E0C8" w14:textId="793C4511" w:rsidR="002816EA" w:rsidRPr="004873F9" w:rsidRDefault="002816EA" w:rsidP="004C53DA">
      <w:pPr>
        <w:pStyle w:val="Heading1"/>
        <w:shd w:val="clear" w:color="auto" w:fill="00B9BD" w:themeFill="accent1"/>
        <w:rPr>
          <w:rFonts w:asciiTheme="majorHAnsi" w:hAnsiTheme="majorHAnsi"/>
          <w:color w:val="FFFFFF" w:themeColor="background1"/>
          <w:sz w:val="32"/>
          <w:szCs w:val="30"/>
        </w:rPr>
      </w:pPr>
      <w:bookmarkStart w:id="14" w:name="_Toc227098205"/>
      <w:bookmarkStart w:id="15" w:name="_Toc229656457"/>
      <w:r w:rsidRPr="004873F9">
        <w:rPr>
          <w:rFonts w:asciiTheme="majorHAnsi" w:hAnsiTheme="majorHAnsi"/>
          <w:color w:val="FFFFFF" w:themeColor="background1"/>
          <w:sz w:val="32"/>
          <w:szCs w:val="30"/>
        </w:rPr>
        <w:t>VVB Information</w:t>
      </w:r>
      <w:bookmarkEnd w:id="14"/>
      <w:bookmarkEnd w:id="15"/>
    </w:p>
    <w:tbl>
      <w:tblPr>
        <w:tblStyle w:val="GSBoldTable"/>
        <w:tblpPr w:leftFromText="180" w:rightFromText="180" w:vertAnchor="text" w:horzAnchor="margin" w:tblpY="338"/>
        <w:tblW w:w="5000" w:type="pct"/>
        <w:tblLayout w:type="fixed"/>
        <w:tblLook w:val="04A0" w:firstRow="1" w:lastRow="0" w:firstColumn="1" w:lastColumn="0" w:noHBand="0" w:noVBand="1"/>
      </w:tblPr>
      <w:tblGrid>
        <w:gridCol w:w="5529"/>
        <w:gridCol w:w="4103"/>
      </w:tblGrid>
      <w:tr w:rsidR="000C1C65" w:rsidRPr="00E207A0" w14:paraId="41972485" w14:textId="77777777" w:rsidTr="000778C4">
        <w:trPr>
          <w:cnfStyle w:val="100000000000" w:firstRow="1" w:lastRow="0" w:firstColumn="0" w:lastColumn="0" w:oddVBand="0" w:evenVBand="0" w:oddHBand="0" w:evenHBand="0" w:firstRowFirstColumn="0" w:firstRowLastColumn="0" w:lastRowFirstColumn="0" w:lastRowLastColumn="0"/>
          <w:trHeight w:val="364"/>
        </w:trPr>
        <w:tc>
          <w:tcPr>
            <w:tcW w:w="2870" w:type="pct"/>
            <w:shd w:val="clear" w:color="auto" w:fill="D0CECE" w:themeFill="background2" w:themeFillShade="E6"/>
            <w:noWrap/>
          </w:tcPr>
          <w:p w14:paraId="7E898A02" w14:textId="22B684FF" w:rsidR="000C1C65" w:rsidRPr="00E207A0" w:rsidRDefault="000C1C65" w:rsidP="000C1C65">
            <w:pPr>
              <w:pStyle w:val="TablesCellsBody"/>
              <w:rPr>
                <w:color w:val="4D4D4C"/>
              </w:rPr>
            </w:pPr>
            <w:r w:rsidRPr="00E207A0">
              <w:rPr>
                <w:rFonts w:asciiTheme="majorHAnsi" w:hAnsiTheme="majorHAnsi"/>
                <w:color w:val="4D4D4C"/>
              </w:rPr>
              <w:t>Version number of completion of the validation</w:t>
            </w:r>
            <w:r w:rsidR="00782F28" w:rsidRPr="00E207A0">
              <w:rPr>
                <w:rFonts w:asciiTheme="majorHAnsi" w:hAnsiTheme="majorHAnsi"/>
                <w:color w:val="4D4D4C"/>
              </w:rPr>
              <w:t>/</w:t>
            </w:r>
            <w:r w:rsidR="000E13F6" w:rsidRPr="00E207A0">
              <w:rPr>
                <w:rFonts w:asciiTheme="majorHAnsi" w:hAnsiTheme="majorHAnsi"/>
                <w:color w:val="4D4D4C"/>
              </w:rPr>
              <w:t>v</w:t>
            </w:r>
            <w:r w:rsidR="000623C9" w:rsidRPr="00E207A0">
              <w:rPr>
                <w:rFonts w:asciiTheme="majorHAnsi" w:hAnsiTheme="majorHAnsi"/>
                <w:color w:val="4D4D4C"/>
              </w:rPr>
              <w:t>erification</w:t>
            </w:r>
            <w:r w:rsidRPr="00E207A0">
              <w:rPr>
                <w:rFonts w:asciiTheme="majorHAnsi" w:hAnsiTheme="majorHAnsi"/>
                <w:color w:val="4D4D4C"/>
              </w:rPr>
              <w:t xml:space="preserve"> report</w:t>
            </w:r>
          </w:p>
        </w:tc>
        <w:tc>
          <w:tcPr>
            <w:tcW w:w="2130" w:type="pct"/>
            <w:shd w:val="clear" w:color="auto" w:fill="auto"/>
            <w:noWrap/>
          </w:tcPr>
          <w:p w14:paraId="7D80645C" w14:textId="24798BAA" w:rsidR="000C1C65" w:rsidRPr="00E207A0" w:rsidRDefault="00993AA8" w:rsidP="00A4654A">
            <w:pPr>
              <w:spacing w:line="276" w:lineRule="auto"/>
              <w:contextualSpacing w:val="0"/>
            </w:pPr>
            <w:r w:rsidRPr="00E207A0">
              <w:rPr>
                <w:rFonts w:asciiTheme="minorHAnsi" w:hAnsiTheme="minorHAnsi"/>
                <w:i/>
                <w:iCs/>
                <w:sz w:val="20"/>
                <w:szCs w:val="20"/>
              </w:rPr>
              <w:t>&gt;&gt;</w:t>
            </w:r>
            <w:r w:rsidR="000C1C65" w:rsidRPr="00E207A0">
              <w:rPr>
                <w:rFonts w:asciiTheme="minorHAnsi" w:hAnsiTheme="minorHAnsi"/>
                <w:i/>
                <w:iCs/>
                <w:color w:val="00B0F0"/>
                <w:sz w:val="20"/>
                <w:szCs w:val="20"/>
              </w:rPr>
              <w:t>Insert version number of validation</w:t>
            </w:r>
            <w:r w:rsidR="000623C9" w:rsidRPr="00E207A0">
              <w:rPr>
                <w:rFonts w:asciiTheme="minorHAnsi" w:hAnsiTheme="minorHAnsi"/>
                <w:i/>
                <w:iCs/>
                <w:color w:val="00B0F0"/>
                <w:sz w:val="20"/>
                <w:szCs w:val="20"/>
              </w:rPr>
              <w:t>/</w:t>
            </w:r>
            <w:r w:rsidR="006F5011" w:rsidRPr="00E207A0">
              <w:rPr>
                <w:rFonts w:asciiTheme="minorHAnsi" w:hAnsiTheme="minorHAnsi"/>
                <w:i/>
                <w:iCs/>
                <w:color w:val="00B0F0"/>
                <w:sz w:val="20"/>
                <w:szCs w:val="20"/>
              </w:rPr>
              <w:t>verification</w:t>
            </w:r>
            <w:r w:rsidR="000C1C65" w:rsidRPr="00E207A0">
              <w:rPr>
                <w:rFonts w:asciiTheme="minorHAnsi" w:hAnsiTheme="minorHAnsi"/>
                <w:i/>
                <w:iCs/>
                <w:color w:val="00B0F0"/>
                <w:sz w:val="20"/>
                <w:szCs w:val="20"/>
              </w:rPr>
              <w:t xml:space="preserve"> report submitted for GS review</w:t>
            </w:r>
          </w:p>
        </w:tc>
      </w:tr>
      <w:tr w:rsidR="000C1C65" w:rsidRPr="00E207A0" w14:paraId="35D90C45" w14:textId="77777777" w:rsidTr="000778C4">
        <w:trPr>
          <w:trHeight w:val="364"/>
        </w:trPr>
        <w:tc>
          <w:tcPr>
            <w:tcW w:w="2870" w:type="pct"/>
            <w:shd w:val="clear" w:color="auto" w:fill="D0CECE" w:themeFill="background2" w:themeFillShade="E6"/>
            <w:noWrap/>
          </w:tcPr>
          <w:p w14:paraId="5E60C8F9" w14:textId="104DFF1E"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 xml:space="preserve">Date of completion of </w:t>
            </w:r>
            <w:r w:rsidR="00993AA8" w:rsidRPr="00E207A0">
              <w:rPr>
                <w:rFonts w:asciiTheme="majorHAnsi" w:hAnsiTheme="majorHAnsi"/>
                <w:color w:val="4D4D4C"/>
              </w:rPr>
              <w:t>the validation</w:t>
            </w:r>
            <w:r w:rsidR="00630BB0" w:rsidRPr="00E207A0">
              <w:rPr>
                <w:rFonts w:asciiTheme="majorHAnsi" w:hAnsiTheme="majorHAnsi"/>
                <w:color w:val="4D4D4C"/>
              </w:rPr>
              <w:t>/</w:t>
            </w:r>
            <w:r w:rsidR="000E13F6" w:rsidRPr="00E207A0">
              <w:rPr>
                <w:rFonts w:asciiTheme="majorHAnsi" w:hAnsiTheme="majorHAnsi"/>
                <w:color w:val="4D4D4C"/>
              </w:rPr>
              <w:t>v</w:t>
            </w:r>
            <w:r w:rsidR="00630BB0" w:rsidRPr="00E207A0">
              <w:rPr>
                <w:rFonts w:asciiTheme="majorHAnsi" w:hAnsiTheme="majorHAnsi"/>
                <w:color w:val="4D4D4C"/>
              </w:rPr>
              <w:t xml:space="preserve">erification </w:t>
            </w:r>
            <w:r w:rsidRPr="00E207A0">
              <w:rPr>
                <w:rFonts w:asciiTheme="majorHAnsi" w:hAnsiTheme="majorHAnsi"/>
                <w:color w:val="4D4D4C"/>
              </w:rPr>
              <w:t>report</w:t>
            </w:r>
          </w:p>
        </w:tc>
        <w:tc>
          <w:tcPr>
            <w:tcW w:w="2130" w:type="pct"/>
            <w:noWrap/>
          </w:tcPr>
          <w:p w14:paraId="39EEA629" w14:textId="7BF56A53"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DD/MM/YYYY</w:t>
            </w:r>
          </w:p>
          <w:p w14:paraId="420ADD50" w14:textId="67C5F264" w:rsidR="00E367AC" w:rsidRPr="00E207A0" w:rsidRDefault="00E367AC" w:rsidP="00A4654A">
            <w:pPr>
              <w:spacing w:line="276" w:lineRule="auto"/>
              <w:contextualSpacing w:val="0"/>
              <w:rPr>
                <w:rFonts w:asciiTheme="majorHAnsi" w:hAnsiTheme="majorHAnsi"/>
              </w:rPr>
            </w:pPr>
            <w:r w:rsidRPr="00E207A0">
              <w:rPr>
                <w:rFonts w:asciiTheme="minorHAnsi" w:hAnsiTheme="minorHAnsi"/>
                <w:i/>
                <w:iCs/>
                <w:color w:val="00B0F0"/>
                <w:sz w:val="20"/>
                <w:szCs w:val="20"/>
              </w:rPr>
              <w:t xml:space="preserve">Enter the date when the completed </w:t>
            </w:r>
            <w:r w:rsidR="000E13F6" w:rsidRPr="00E207A0">
              <w:rPr>
                <w:rFonts w:asciiTheme="minorHAnsi" w:hAnsiTheme="minorHAnsi"/>
                <w:i/>
                <w:iCs/>
                <w:color w:val="00B0F0"/>
                <w:sz w:val="20"/>
                <w:szCs w:val="20"/>
              </w:rPr>
              <w:t xml:space="preserve"> validation/verification </w:t>
            </w:r>
            <w:r w:rsidRPr="00E207A0">
              <w:rPr>
                <w:rFonts w:asciiTheme="minorHAnsi" w:hAnsiTheme="minorHAnsi"/>
                <w:i/>
                <w:iCs/>
                <w:color w:val="00B0F0"/>
                <w:sz w:val="20"/>
                <w:szCs w:val="20"/>
              </w:rPr>
              <w:t xml:space="preserve">report was submitted to the GS </w:t>
            </w:r>
          </w:p>
        </w:tc>
      </w:tr>
      <w:tr w:rsidR="000C1C65" w:rsidRPr="00E207A0" w14:paraId="43A23DFD" w14:textId="77777777" w:rsidTr="000778C4">
        <w:trPr>
          <w:trHeight w:val="364"/>
        </w:trPr>
        <w:tc>
          <w:tcPr>
            <w:tcW w:w="2870" w:type="pct"/>
            <w:shd w:val="clear" w:color="auto" w:fill="D0CECE" w:themeFill="background2" w:themeFillShade="E6"/>
            <w:noWrap/>
          </w:tcPr>
          <w:p w14:paraId="62B89479"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Name of the VVB</w:t>
            </w:r>
          </w:p>
        </w:tc>
        <w:tc>
          <w:tcPr>
            <w:tcW w:w="2130" w:type="pct"/>
            <w:noWrap/>
          </w:tcPr>
          <w:p w14:paraId="5E24C4E4" w14:textId="7C7DC166" w:rsidR="000C1C65" w:rsidRPr="00E207A0" w:rsidRDefault="000E13F6" w:rsidP="000C1C65">
            <w:pPr>
              <w:pStyle w:val="TablesCellsBody"/>
              <w:rPr>
                <w:rFonts w:asciiTheme="majorHAnsi" w:hAnsiTheme="majorHAnsi"/>
                <w:color w:val="4D4D4C"/>
              </w:rPr>
            </w:pPr>
            <w:r w:rsidRPr="00E207A0">
              <w:rPr>
                <w:rFonts w:asciiTheme="majorHAnsi" w:hAnsiTheme="majorHAnsi"/>
                <w:color w:val="4D4D4C"/>
              </w:rPr>
              <w:t xml:space="preserve">&gt;&gt; </w:t>
            </w:r>
            <w:r w:rsidR="000C1C65" w:rsidRPr="00E207A0">
              <w:rPr>
                <w:rFonts w:asciiTheme="minorHAnsi" w:hAnsiTheme="minorHAnsi"/>
                <w:i/>
                <w:iCs/>
                <w:color w:val="00B0F0"/>
              </w:rPr>
              <w:t>Insert name</w:t>
            </w:r>
          </w:p>
        </w:tc>
      </w:tr>
      <w:tr w:rsidR="000C1C65" w:rsidRPr="00E207A0" w14:paraId="07B92D57" w14:textId="77777777" w:rsidTr="000778C4">
        <w:trPr>
          <w:trHeight w:val="364"/>
        </w:trPr>
        <w:tc>
          <w:tcPr>
            <w:tcW w:w="2870" w:type="pct"/>
            <w:shd w:val="clear" w:color="auto" w:fill="D0CECE" w:themeFill="background2" w:themeFillShade="E6"/>
            <w:noWrap/>
          </w:tcPr>
          <w:p w14:paraId="4230E09C"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GS approval expiry date</w:t>
            </w:r>
          </w:p>
        </w:tc>
        <w:tc>
          <w:tcPr>
            <w:tcW w:w="2130" w:type="pct"/>
            <w:noWrap/>
          </w:tcPr>
          <w:p w14:paraId="6825A85F" w14:textId="5905DC82"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DD/MM/YYYY</w:t>
            </w:r>
          </w:p>
        </w:tc>
      </w:tr>
      <w:tr w:rsidR="000C1C65" w:rsidRPr="00E207A0" w14:paraId="7F948DF8" w14:textId="77777777" w:rsidTr="000778C4">
        <w:trPr>
          <w:trHeight w:val="364"/>
        </w:trPr>
        <w:tc>
          <w:tcPr>
            <w:tcW w:w="2870" w:type="pct"/>
            <w:shd w:val="clear" w:color="auto" w:fill="D0CECE" w:themeFill="background2" w:themeFillShade="E6"/>
            <w:noWrap/>
          </w:tcPr>
          <w:p w14:paraId="660D1A80"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Is the VVB approved for the applicable sectoral scope?</w:t>
            </w:r>
          </w:p>
        </w:tc>
        <w:tc>
          <w:tcPr>
            <w:tcW w:w="2130" w:type="pct"/>
            <w:noWrap/>
          </w:tcPr>
          <w:p w14:paraId="1FBE8DAC" w14:textId="77777777" w:rsidR="000C1C65" w:rsidRPr="00E207A0" w:rsidRDefault="00000000" w:rsidP="000C1C65">
            <w:pPr>
              <w:spacing w:line="276" w:lineRule="auto"/>
              <w:rPr>
                <w:rFonts w:asciiTheme="majorHAnsi" w:hAnsiTheme="majorHAnsi"/>
                <w:sz w:val="20"/>
                <w:szCs w:val="20"/>
              </w:rPr>
            </w:pPr>
            <w:sdt>
              <w:sdtPr>
                <w:rPr>
                  <w:rFonts w:asciiTheme="majorHAnsi" w:hAnsiTheme="majorHAnsi"/>
                  <w:sz w:val="20"/>
                  <w:szCs w:val="20"/>
                </w:rPr>
                <w:id w:val="-1145276121"/>
                <w14:checkbox>
                  <w14:checked w14:val="0"/>
                  <w14:checkedState w14:val="2612" w14:font="MS Gothic"/>
                  <w14:uncheckedState w14:val="2610" w14:font="MS Gothic"/>
                </w14:checkbox>
              </w:sdtPr>
              <w:sdtContent>
                <w:r w:rsidR="000C1C65" w:rsidRPr="00E207A0">
                  <w:rPr>
                    <w:rFonts w:ascii="Segoe UI Symbol" w:hAnsi="Segoe UI Symbol" w:cs="Segoe UI Symbol"/>
                    <w:sz w:val="20"/>
                    <w:szCs w:val="20"/>
                  </w:rPr>
                  <w:t>☐</w:t>
                </w:r>
              </w:sdtContent>
            </w:sdt>
            <w:r w:rsidR="000C1C65" w:rsidRPr="00E207A0">
              <w:rPr>
                <w:rFonts w:asciiTheme="majorHAnsi" w:hAnsiTheme="majorHAnsi"/>
                <w:sz w:val="20"/>
                <w:szCs w:val="20"/>
              </w:rPr>
              <w:t xml:space="preserve"> Yes</w:t>
            </w:r>
          </w:p>
          <w:p w14:paraId="6C4DCBE9" w14:textId="77777777" w:rsidR="000C1C65" w:rsidRPr="00E207A0" w:rsidRDefault="00000000" w:rsidP="000C1C65">
            <w:pPr>
              <w:pStyle w:val="TablesCellsBody"/>
              <w:spacing w:line="276" w:lineRule="auto"/>
              <w:rPr>
                <w:rFonts w:asciiTheme="majorHAnsi" w:hAnsiTheme="majorHAnsi"/>
                <w:color w:val="4D4D4C"/>
              </w:rPr>
            </w:pPr>
            <w:sdt>
              <w:sdtPr>
                <w:rPr>
                  <w:rFonts w:asciiTheme="majorHAnsi" w:hAnsiTheme="majorHAnsi"/>
                  <w:color w:val="4D4D4C"/>
                </w:rPr>
                <w:id w:val="807904436"/>
                <w14:checkbox>
                  <w14:checked w14:val="0"/>
                  <w14:checkedState w14:val="2612" w14:font="MS Gothic"/>
                  <w14:uncheckedState w14:val="2610" w14:font="MS Gothic"/>
                </w14:checkbox>
              </w:sdtPr>
              <w:sdtContent>
                <w:r w:rsidR="000C1C65" w:rsidRPr="00E207A0">
                  <w:rPr>
                    <w:rFonts w:ascii="Segoe UI Symbol" w:hAnsi="Segoe UI Symbol" w:cs="Segoe UI Symbol"/>
                    <w:color w:val="4D4D4C"/>
                  </w:rPr>
                  <w:t>☐</w:t>
                </w:r>
              </w:sdtContent>
            </w:sdt>
            <w:r w:rsidR="000C1C65" w:rsidRPr="00E207A0">
              <w:rPr>
                <w:rFonts w:asciiTheme="majorHAnsi" w:hAnsiTheme="majorHAnsi"/>
                <w:color w:val="4D4D4C"/>
              </w:rPr>
              <w:t xml:space="preserve"> No</w:t>
            </w:r>
          </w:p>
        </w:tc>
      </w:tr>
      <w:tr w:rsidR="000C1C65" w:rsidRPr="00E207A0" w14:paraId="68831839" w14:textId="77777777" w:rsidTr="000778C4">
        <w:trPr>
          <w:trHeight w:val="364"/>
        </w:trPr>
        <w:tc>
          <w:tcPr>
            <w:tcW w:w="2870" w:type="pct"/>
            <w:shd w:val="clear" w:color="auto" w:fill="D0CECE" w:themeFill="background2" w:themeFillShade="E6"/>
            <w:noWrap/>
          </w:tcPr>
          <w:p w14:paraId="01176BB1"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Is the lead auditor PA training certified?</w:t>
            </w:r>
          </w:p>
        </w:tc>
        <w:tc>
          <w:tcPr>
            <w:tcW w:w="2130" w:type="pct"/>
            <w:noWrap/>
          </w:tcPr>
          <w:p w14:paraId="7A8B1DDE" w14:textId="77777777" w:rsidR="000C1C65" w:rsidRPr="00E207A0" w:rsidRDefault="00000000" w:rsidP="000C1C65">
            <w:pPr>
              <w:spacing w:line="276" w:lineRule="auto"/>
              <w:rPr>
                <w:rFonts w:asciiTheme="majorHAnsi" w:hAnsiTheme="majorHAnsi"/>
                <w:sz w:val="20"/>
                <w:szCs w:val="20"/>
              </w:rPr>
            </w:pPr>
            <w:sdt>
              <w:sdtPr>
                <w:rPr>
                  <w:rFonts w:asciiTheme="majorHAnsi" w:hAnsiTheme="majorHAnsi"/>
                  <w:sz w:val="20"/>
                  <w:szCs w:val="20"/>
                </w:rPr>
                <w:id w:val="-171951101"/>
                <w14:checkbox>
                  <w14:checked w14:val="0"/>
                  <w14:checkedState w14:val="2612" w14:font="MS Gothic"/>
                  <w14:uncheckedState w14:val="2610" w14:font="MS Gothic"/>
                </w14:checkbox>
              </w:sdtPr>
              <w:sdtContent>
                <w:r w:rsidR="000C1C65" w:rsidRPr="00E207A0">
                  <w:rPr>
                    <w:rFonts w:ascii="Segoe UI Symbol" w:hAnsi="Segoe UI Symbol" w:cs="Segoe UI Symbol"/>
                    <w:sz w:val="20"/>
                    <w:szCs w:val="20"/>
                  </w:rPr>
                  <w:t>☐</w:t>
                </w:r>
              </w:sdtContent>
            </w:sdt>
            <w:r w:rsidR="000C1C65" w:rsidRPr="00E207A0">
              <w:rPr>
                <w:rFonts w:asciiTheme="majorHAnsi" w:hAnsiTheme="majorHAnsi"/>
                <w:sz w:val="20"/>
                <w:szCs w:val="20"/>
              </w:rPr>
              <w:t xml:space="preserve"> Yes</w:t>
            </w:r>
          </w:p>
          <w:p w14:paraId="4605D32C" w14:textId="77777777" w:rsidR="000C1C65" w:rsidRPr="00E207A0" w:rsidRDefault="00000000" w:rsidP="000C1C65">
            <w:pPr>
              <w:pStyle w:val="TablesCellsBody"/>
              <w:spacing w:line="276" w:lineRule="auto"/>
              <w:rPr>
                <w:rFonts w:asciiTheme="majorHAnsi" w:hAnsiTheme="majorHAnsi"/>
                <w:color w:val="4D4D4C"/>
              </w:rPr>
            </w:pPr>
            <w:sdt>
              <w:sdtPr>
                <w:rPr>
                  <w:rFonts w:asciiTheme="majorHAnsi" w:hAnsiTheme="majorHAnsi"/>
                  <w:color w:val="4D4D4C"/>
                </w:rPr>
                <w:id w:val="-1860047830"/>
                <w14:checkbox>
                  <w14:checked w14:val="0"/>
                  <w14:checkedState w14:val="2612" w14:font="MS Gothic"/>
                  <w14:uncheckedState w14:val="2610" w14:font="MS Gothic"/>
                </w14:checkbox>
              </w:sdtPr>
              <w:sdtContent>
                <w:r w:rsidR="000C1C65" w:rsidRPr="00E207A0">
                  <w:rPr>
                    <w:rFonts w:ascii="Segoe UI Symbol" w:hAnsi="Segoe UI Symbol" w:cs="Segoe UI Symbol"/>
                    <w:color w:val="4D4D4C"/>
                  </w:rPr>
                  <w:t>☐</w:t>
                </w:r>
              </w:sdtContent>
            </w:sdt>
            <w:r w:rsidR="000C1C65" w:rsidRPr="00E207A0">
              <w:rPr>
                <w:rFonts w:asciiTheme="majorHAnsi" w:hAnsiTheme="majorHAnsi"/>
                <w:color w:val="4D4D4C"/>
              </w:rPr>
              <w:t xml:space="preserve"> No</w:t>
            </w:r>
          </w:p>
        </w:tc>
      </w:tr>
      <w:tr w:rsidR="000C1C65" w:rsidRPr="00E207A0" w14:paraId="30E33ABE" w14:textId="77777777" w:rsidTr="000778C4">
        <w:trPr>
          <w:trHeight w:val="364"/>
        </w:trPr>
        <w:tc>
          <w:tcPr>
            <w:tcW w:w="2870" w:type="pct"/>
            <w:shd w:val="clear" w:color="auto" w:fill="D0CECE" w:themeFill="background2" w:themeFillShade="E6"/>
            <w:noWrap/>
          </w:tcPr>
          <w:p w14:paraId="15C4E39E"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Name, position of the approver of the validation report</w:t>
            </w:r>
          </w:p>
        </w:tc>
        <w:tc>
          <w:tcPr>
            <w:tcW w:w="2130" w:type="pct"/>
            <w:noWrap/>
          </w:tcPr>
          <w:p w14:paraId="3D5CEC55"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Insert name and position</w:t>
            </w:r>
          </w:p>
        </w:tc>
      </w:tr>
      <w:tr w:rsidR="000C1C65" w:rsidRPr="00E207A0" w14:paraId="2A25A8D7" w14:textId="77777777" w:rsidTr="000778C4">
        <w:trPr>
          <w:trHeight w:val="364"/>
        </w:trPr>
        <w:tc>
          <w:tcPr>
            <w:tcW w:w="2870" w:type="pct"/>
            <w:shd w:val="clear" w:color="auto" w:fill="D0CECE" w:themeFill="background2" w:themeFillShade="E6"/>
            <w:noWrap/>
          </w:tcPr>
          <w:p w14:paraId="185157E7"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Signature of Approver</w:t>
            </w:r>
          </w:p>
          <w:p w14:paraId="03A5FA56"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(Final version only)</w:t>
            </w:r>
          </w:p>
        </w:tc>
        <w:tc>
          <w:tcPr>
            <w:tcW w:w="2130" w:type="pct"/>
            <w:noWrap/>
          </w:tcPr>
          <w:p w14:paraId="11815850"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Insert signature</w:t>
            </w:r>
          </w:p>
        </w:tc>
      </w:tr>
      <w:tr w:rsidR="000C1C65" w:rsidRPr="00E207A0" w14:paraId="0384971D" w14:textId="77777777" w:rsidTr="000778C4">
        <w:trPr>
          <w:trHeight w:val="364"/>
        </w:trPr>
        <w:tc>
          <w:tcPr>
            <w:tcW w:w="2870" w:type="pct"/>
            <w:shd w:val="clear" w:color="auto" w:fill="D0CECE" w:themeFill="background2" w:themeFillShade="E6"/>
            <w:noWrap/>
          </w:tcPr>
          <w:p w14:paraId="01CB074B"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VVB signing date</w:t>
            </w:r>
          </w:p>
        </w:tc>
        <w:tc>
          <w:tcPr>
            <w:tcW w:w="2130" w:type="pct"/>
            <w:noWrap/>
          </w:tcPr>
          <w:p w14:paraId="64E36AC9" w14:textId="77777777" w:rsidR="000C1C65" w:rsidRPr="00E207A0" w:rsidRDefault="000C1C65" w:rsidP="000C1C65">
            <w:pPr>
              <w:pStyle w:val="TablesCellsBody"/>
              <w:rPr>
                <w:rFonts w:asciiTheme="majorHAnsi" w:hAnsiTheme="majorHAnsi"/>
                <w:color w:val="4D4D4C"/>
              </w:rPr>
            </w:pPr>
            <w:r w:rsidRPr="00E207A0">
              <w:rPr>
                <w:rFonts w:asciiTheme="majorHAnsi" w:hAnsiTheme="majorHAnsi"/>
                <w:color w:val="4D4D4C"/>
              </w:rPr>
              <w:t>DD/MM/YYYY</w:t>
            </w:r>
          </w:p>
        </w:tc>
      </w:tr>
    </w:tbl>
    <w:p w14:paraId="2EBF887D" w14:textId="77777777" w:rsidR="002816EA" w:rsidRPr="00E207A0" w:rsidRDefault="002816EA" w:rsidP="000C1C65"/>
    <w:p w14:paraId="6A33111E" w14:textId="77777777" w:rsidR="00E059AA" w:rsidRPr="00E207A0" w:rsidRDefault="00E059AA" w:rsidP="00E059AA"/>
    <w:p w14:paraId="50BF139D" w14:textId="6D19E87D" w:rsidR="003C3BAD" w:rsidRPr="004873F9" w:rsidRDefault="003C3BAD" w:rsidP="009549F0">
      <w:pPr>
        <w:pStyle w:val="Heading1"/>
        <w:shd w:val="clear" w:color="auto" w:fill="00B9BD" w:themeFill="accent1"/>
        <w:rPr>
          <w:rFonts w:asciiTheme="majorHAnsi" w:hAnsiTheme="majorHAnsi"/>
          <w:color w:val="FFFFFF" w:themeColor="background1"/>
          <w:sz w:val="32"/>
          <w:szCs w:val="30"/>
        </w:rPr>
      </w:pPr>
      <w:bookmarkStart w:id="16" w:name="_Toc229656458"/>
      <w:r w:rsidRPr="004873F9">
        <w:rPr>
          <w:rFonts w:asciiTheme="majorHAnsi" w:hAnsiTheme="majorHAnsi"/>
          <w:color w:val="FFFFFF" w:themeColor="background1"/>
          <w:sz w:val="32"/>
          <w:szCs w:val="30"/>
        </w:rPr>
        <w:t>FAR Raised for PROJECT DEVELOPER</w:t>
      </w:r>
      <w:r w:rsidR="00294F72" w:rsidRPr="004873F9">
        <w:rPr>
          <w:rFonts w:asciiTheme="majorHAnsi" w:hAnsiTheme="majorHAnsi"/>
          <w:color w:val="FFFFFF" w:themeColor="background1"/>
          <w:sz w:val="32"/>
          <w:szCs w:val="30"/>
        </w:rPr>
        <w:t>/CME</w:t>
      </w:r>
      <w:bookmarkEnd w:id="16"/>
    </w:p>
    <w:p w14:paraId="4D6042A1" w14:textId="77777777" w:rsidR="003C3BAD" w:rsidRPr="00E207A0" w:rsidRDefault="003C3BAD" w:rsidP="003C3BAD">
      <w:pPr>
        <w:rPr>
          <w:rFonts w:asciiTheme="majorHAnsi" w:hAnsiTheme="majorHAnsi"/>
          <w:sz w:val="20"/>
          <w:szCs w:val="20"/>
        </w:rPr>
      </w:pPr>
    </w:p>
    <w:tbl>
      <w:tblPr>
        <w:tblStyle w:val="TableGrid1"/>
        <w:tblW w:w="9639" w:type="dxa"/>
        <w:tblBorders>
          <w:top w:val="single" w:sz="4" w:space="0" w:color="auto"/>
          <w:bottom w:val="single" w:sz="4" w:space="0" w:color="auto"/>
          <w:insideH w:val="single" w:sz="4" w:space="0" w:color="auto"/>
        </w:tblBorders>
        <w:tblLook w:val="04A0" w:firstRow="1" w:lastRow="0" w:firstColumn="1" w:lastColumn="0" w:noHBand="0" w:noVBand="1"/>
      </w:tblPr>
      <w:tblGrid>
        <w:gridCol w:w="1170"/>
        <w:gridCol w:w="8469"/>
      </w:tblGrid>
      <w:tr w:rsidR="007C1F95" w:rsidRPr="004873F9" w14:paraId="045C6768" w14:textId="77777777" w:rsidTr="007C1F95">
        <w:tc>
          <w:tcPr>
            <w:tcW w:w="9639" w:type="dxa"/>
            <w:gridSpan w:val="2"/>
            <w:shd w:val="clear" w:color="auto" w:fill="00B9BD" w:themeFill="accent1"/>
          </w:tcPr>
          <w:p w14:paraId="00E8F71B" w14:textId="0A766FF1" w:rsidR="003C3BAD" w:rsidRPr="004873F9" w:rsidRDefault="003C3BAD" w:rsidP="00294F72">
            <w:pPr>
              <w:spacing w:before="240" w:after="240" w:line="276" w:lineRule="auto"/>
              <w:rPr>
                <w:rFonts w:asciiTheme="majorHAnsi" w:hAnsiTheme="majorHAnsi"/>
                <w:color w:val="FFFFFF" w:themeColor="background1"/>
                <w:sz w:val="28"/>
                <w:szCs w:val="26"/>
              </w:rPr>
            </w:pPr>
            <w:r w:rsidRPr="004873F9">
              <w:rPr>
                <w:rFonts w:asciiTheme="majorHAnsi" w:hAnsiTheme="majorHAnsi"/>
                <w:color w:val="FFFFFF" w:themeColor="background1"/>
                <w:sz w:val="28"/>
                <w:szCs w:val="26"/>
              </w:rPr>
              <w:t>List the FARs raised for Project Developer</w:t>
            </w:r>
            <w:r w:rsidR="00294F72" w:rsidRPr="004873F9">
              <w:rPr>
                <w:rFonts w:asciiTheme="majorHAnsi" w:hAnsiTheme="majorHAnsi"/>
                <w:color w:val="FFFFFF" w:themeColor="background1"/>
                <w:sz w:val="28"/>
                <w:szCs w:val="26"/>
              </w:rPr>
              <w:t>/CME</w:t>
            </w:r>
            <w:r w:rsidRPr="004873F9">
              <w:rPr>
                <w:rFonts w:asciiTheme="majorHAnsi" w:hAnsiTheme="majorHAnsi"/>
                <w:color w:val="FFFFFF" w:themeColor="background1"/>
                <w:sz w:val="28"/>
                <w:szCs w:val="26"/>
              </w:rPr>
              <w:t xml:space="preserve"> here.</w:t>
            </w:r>
          </w:p>
        </w:tc>
      </w:tr>
      <w:tr w:rsidR="003C3BAD" w:rsidRPr="00E207A0" w14:paraId="2449C21C" w14:textId="77777777" w:rsidTr="007C1F95">
        <w:tc>
          <w:tcPr>
            <w:tcW w:w="1170" w:type="dxa"/>
            <w:shd w:val="clear" w:color="auto" w:fill="D9D9D9" w:themeFill="background1" w:themeFillShade="D9"/>
          </w:tcPr>
          <w:p w14:paraId="67F7B4C8" w14:textId="77777777" w:rsidR="003C3BAD" w:rsidRPr="00E207A0" w:rsidRDefault="003C3BAD" w:rsidP="003C3BAD">
            <w:pPr>
              <w:spacing w:before="240" w:after="240" w:line="276" w:lineRule="auto"/>
              <w:rPr>
                <w:rFonts w:asciiTheme="majorHAnsi" w:hAnsiTheme="majorHAnsi"/>
                <w:sz w:val="20"/>
                <w:szCs w:val="20"/>
              </w:rPr>
            </w:pPr>
            <w:r w:rsidRPr="00E207A0">
              <w:rPr>
                <w:rFonts w:asciiTheme="majorHAnsi" w:hAnsiTheme="majorHAnsi"/>
                <w:sz w:val="20"/>
                <w:szCs w:val="20"/>
              </w:rPr>
              <w:t>FAR 1.</w:t>
            </w:r>
          </w:p>
        </w:tc>
        <w:tc>
          <w:tcPr>
            <w:tcW w:w="8469" w:type="dxa"/>
          </w:tcPr>
          <w:p w14:paraId="24DF443E" w14:textId="77777777" w:rsidR="003C3BAD" w:rsidRPr="00E207A0" w:rsidRDefault="003C3BAD" w:rsidP="003C3BAD">
            <w:pPr>
              <w:spacing w:before="240" w:after="240" w:line="276" w:lineRule="auto"/>
              <w:rPr>
                <w:rFonts w:asciiTheme="majorHAnsi" w:hAnsiTheme="majorHAnsi"/>
                <w:sz w:val="20"/>
                <w:szCs w:val="20"/>
              </w:rPr>
            </w:pPr>
          </w:p>
        </w:tc>
      </w:tr>
      <w:tr w:rsidR="003C3BAD" w:rsidRPr="00E207A0" w14:paraId="19C51133" w14:textId="77777777" w:rsidTr="007C1F95">
        <w:tc>
          <w:tcPr>
            <w:tcW w:w="1170" w:type="dxa"/>
            <w:shd w:val="clear" w:color="auto" w:fill="D9D9D9" w:themeFill="background1" w:themeFillShade="D9"/>
          </w:tcPr>
          <w:p w14:paraId="3CA87FDE" w14:textId="77777777" w:rsidR="003C3BAD" w:rsidRPr="00E207A0" w:rsidRDefault="003C3BAD" w:rsidP="003C3BAD">
            <w:pPr>
              <w:spacing w:before="240" w:after="240" w:line="276" w:lineRule="auto"/>
              <w:rPr>
                <w:rFonts w:asciiTheme="majorHAnsi" w:hAnsiTheme="majorHAnsi"/>
                <w:sz w:val="20"/>
                <w:szCs w:val="20"/>
              </w:rPr>
            </w:pPr>
            <w:r w:rsidRPr="00E207A0">
              <w:rPr>
                <w:rFonts w:asciiTheme="majorHAnsi" w:hAnsiTheme="majorHAnsi"/>
                <w:sz w:val="20"/>
                <w:szCs w:val="20"/>
              </w:rPr>
              <w:t>FAR 2.</w:t>
            </w:r>
          </w:p>
        </w:tc>
        <w:tc>
          <w:tcPr>
            <w:tcW w:w="8469" w:type="dxa"/>
          </w:tcPr>
          <w:p w14:paraId="273E3D5E" w14:textId="77777777" w:rsidR="003C3BAD" w:rsidRPr="00E207A0" w:rsidRDefault="003C3BAD" w:rsidP="003C3BAD">
            <w:pPr>
              <w:spacing w:before="240" w:after="240" w:line="276" w:lineRule="auto"/>
              <w:rPr>
                <w:rFonts w:asciiTheme="majorHAnsi" w:hAnsiTheme="majorHAnsi"/>
                <w:sz w:val="20"/>
                <w:szCs w:val="20"/>
              </w:rPr>
            </w:pPr>
          </w:p>
        </w:tc>
      </w:tr>
      <w:tr w:rsidR="003C3BAD" w:rsidRPr="00E207A0" w14:paraId="7012CB74" w14:textId="77777777" w:rsidTr="007C1F95">
        <w:tc>
          <w:tcPr>
            <w:tcW w:w="1170" w:type="dxa"/>
            <w:shd w:val="clear" w:color="auto" w:fill="D9D9D9" w:themeFill="background1" w:themeFillShade="D9"/>
          </w:tcPr>
          <w:p w14:paraId="38318108" w14:textId="77777777" w:rsidR="003C3BAD" w:rsidRPr="00E207A0" w:rsidRDefault="003C3BAD" w:rsidP="003C3BAD">
            <w:pPr>
              <w:spacing w:before="240" w:after="240" w:line="276" w:lineRule="auto"/>
              <w:rPr>
                <w:rFonts w:asciiTheme="majorHAnsi" w:hAnsiTheme="majorHAnsi"/>
                <w:sz w:val="20"/>
                <w:szCs w:val="20"/>
              </w:rPr>
            </w:pPr>
            <w:r w:rsidRPr="00E207A0">
              <w:rPr>
                <w:rFonts w:asciiTheme="majorHAnsi" w:hAnsiTheme="majorHAnsi"/>
                <w:sz w:val="20"/>
                <w:szCs w:val="20"/>
              </w:rPr>
              <w:t>FAR 3.</w:t>
            </w:r>
          </w:p>
        </w:tc>
        <w:tc>
          <w:tcPr>
            <w:tcW w:w="8469" w:type="dxa"/>
          </w:tcPr>
          <w:p w14:paraId="5E2FEFE3" w14:textId="77777777" w:rsidR="003C3BAD" w:rsidRPr="00E207A0" w:rsidRDefault="003C3BAD" w:rsidP="003C3BAD">
            <w:pPr>
              <w:spacing w:before="240" w:after="240" w:line="276" w:lineRule="auto"/>
              <w:rPr>
                <w:rFonts w:asciiTheme="majorHAnsi" w:hAnsiTheme="majorHAnsi"/>
                <w:sz w:val="20"/>
                <w:szCs w:val="20"/>
              </w:rPr>
            </w:pPr>
          </w:p>
        </w:tc>
      </w:tr>
    </w:tbl>
    <w:p w14:paraId="57D617AB" w14:textId="77777777" w:rsidR="003C3BAD" w:rsidRPr="00E207A0" w:rsidRDefault="003C3BAD" w:rsidP="00E059AA"/>
    <w:p w14:paraId="36E6A60D" w14:textId="77777777" w:rsidR="00196296" w:rsidRPr="00E207A0" w:rsidRDefault="00196296" w:rsidP="00E059AA"/>
    <w:p w14:paraId="60E0C76E" w14:textId="77777777" w:rsidR="00196296" w:rsidRPr="00E207A0" w:rsidRDefault="00196296" w:rsidP="00E059AA"/>
    <w:p w14:paraId="4D375A5E" w14:textId="77777777" w:rsidR="00196296" w:rsidRPr="00E207A0" w:rsidRDefault="00196296" w:rsidP="00E059AA"/>
    <w:p w14:paraId="16B0C058" w14:textId="77777777" w:rsidR="00196296" w:rsidRPr="00E207A0" w:rsidRDefault="00196296" w:rsidP="00E059AA"/>
    <w:p w14:paraId="515B7DB9" w14:textId="23B13298" w:rsidR="00B47457" w:rsidRPr="004873F9" w:rsidRDefault="00B47457" w:rsidP="009549F0">
      <w:pPr>
        <w:pStyle w:val="Heading1"/>
        <w:shd w:val="clear" w:color="auto" w:fill="00B9BD" w:themeFill="accent1"/>
        <w:rPr>
          <w:rFonts w:asciiTheme="majorHAnsi" w:hAnsiTheme="majorHAnsi"/>
          <w:color w:val="FFFFFF" w:themeColor="background1"/>
          <w:sz w:val="32"/>
          <w:szCs w:val="30"/>
        </w:rPr>
      </w:pPr>
      <w:bookmarkStart w:id="17" w:name="_Toc229656459"/>
      <w:r w:rsidRPr="004873F9">
        <w:rPr>
          <w:rFonts w:asciiTheme="majorHAnsi" w:hAnsiTheme="majorHAnsi"/>
          <w:color w:val="FFFFFF" w:themeColor="background1"/>
          <w:sz w:val="32"/>
          <w:szCs w:val="30"/>
        </w:rPr>
        <w:lastRenderedPageBreak/>
        <w:t>Project Impact summary</w:t>
      </w:r>
      <w:bookmarkEnd w:id="17"/>
    </w:p>
    <w:p w14:paraId="3643B4FF" w14:textId="77777777" w:rsidR="00B47457" w:rsidRPr="00E207A0" w:rsidRDefault="00B47457" w:rsidP="00E059AA"/>
    <w:tbl>
      <w:tblPr>
        <w:tblStyle w:val="GSBoldTable"/>
        <w:tblW w:w="0" w:type="auto"/>
        <w:tblLook w:val="04A0" w:firstRow="1" w:lastRow="0" w:firstColumn="1" w:lastColumn="0" w:noHBand="0" w:noVBand="1"/>
      </w:tblPr>
      <w:tblGrid>
        <w:gridCol w:w="2520"/>
        <w:gridCol w:w="2430"/>
        <w:gridCol w:w="1440"/>
        <w:gridCol w:w="180"/>
        <w:gridCol w:w="716"/>
        <w:gridCol w:w="2336"/>
      </w:tblGrid>
      <w:tr w:rsidR="00BD3C54" w:rsidRPr="00E207A0" w14:paraId="243EF436" w14:textId="77777777" w:rsidTr="00281E08">
        <w:trPr>
          <w:cnfStyle w:val="100000000000" w:firstRow="1" w:lastRow="0" w:firstColumn="0" w:lastColumn="0" w:oddVBand="0" w:evenVBand="0" w:oddHBand="0" w:evenHBand="0" w:firstRowFirstColumn="0" w:firstRowLastColumn="0" w:lastRowFirstColumn="0" w:lastRowLastColumn="0"/>
        </w:trPr>
        <w:tc>
          <w:tcPr>
            <w:tcW w:w="9622" w:type="dxa"/>
            <w:gridSpan w:val="6"/>
            <w:tcBorders>
              <w:top w:val="single" w:sz="4" w:space="0" w:color="323232" w:themeColor="text2"/>
              <w:bottom w:val="single" w:sz="4" w:space="0" w:color="323232" w:themeColor="text2"/>
            </w:tcBorders>
          </w:tcPr>
          <w:p w14:paraId="4D5DD847" w14:textId="79604CE1" w:rsidR="00BD3C54" w:rsidRPr="00E207A0" w:rsidRDefault="00BD3C54" w:rsidP="00281E08">
            <w:pPr>
              <w:spacing w:line="276" w:lineRule="auto"/>
              <w:rPr>
                <w:rFonts w:asciiTheme="majorHAnsi" w:hAnsiTheme="majorHAnsi"/>
                <w:color w:val="FFFFFF" w:themeColor="background1"/>
                <w:sz w:val="28"/>
                <w:szCs w:val="28"/>
              </w:rPr>
            </w:pPr>
            <w:r w:rsidRPr="00E207A0">
              <w:rPr>
                <w:rFonts w:asciiTheme="majorHAnsi" w:hAnsiTheme="majorHAnsi"/>
                <w:color w:val="FFFFFF" w:themeColor="background1"/>
                <w:sz w:val="28"/>
                <w:szCs w:val="28"/>
              </w:rPr>
              <w:t>Emission Reductions/Removals</w:t>
            </w:r>
          </w:p>
        </w:tc>
      </w:tr>
      <w:tr w:rsidR="00196296" w:rsidRPr="00E207A0" w14:paraId="71BD7C27" w14:textId="77777777" w:rsidTr="00196296">
        <w:trPr>
          <w:trHeight w:val="257"/>
        </w:trPr>
        <w:tc>
          <w:tcPr>
            <w:tcW w:w="2520" w:type="dxa"/>
            <w:vMerge w:val="restart"/>
            <w:tcBorders>
              <w:top w:val="single" w:sz="4" w:space="0" w:color="323232" w:themeColor="text2"/>
              <w:right w:val="single" w:sz="4" w:space="0" w:color="323232" w:themeColor="text2"/>
            </w:tcBorders>
            <w:shd w:val="clear" w:color="auto" w:fill="D9D9D9"/>
            <w:vAlign w:val="center"/>
          </w:tcPr>
          <w:p w14:paraId="1E2B7BFC" w14:textId="77777777" w:rsidR="00196296" w:rsidRPr="00E207A0" w:rsidRDefault="00196296" w:rsidP="00196296">
            <w:pPr>
              <w:rPr>
                <w:rFonts w:asciiTheme="majorHAnsi" w:hAnsiTheme="majorHAnsi"/>
                <w:color w:val="00B6B9"/>
                <w:sz w:val="20"/>
                <w:szCs w:val="20"/>
              </w:rPr>
            </w:pPr>
            <w:r w:rsidRPr="00E207A0">
              <w:rPr>
                <w:rFonts w:asciiTheme="majorHAnsi" w:hAnsiTheme="majorHAnsi"/>
                <w:sz w:val="20"/>
                <w:szCs w:val="20"/>
              </w:rPr>
              <w:t>Estimated Annual emission reductions/ removals over the crediting period of the proposed activity</w:t>
            </w:r>
          </w:p>
        </w:tc>
        <w:tc>
          <w:tcPr>
            <w:tcW w:w="4050" w:type="dxa"/>
            <w:gridSpan w:val="3"/>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05402727" w14:textId="77777777" w:rsidR="00196296" w:rsidRPr="00E207A0" w:rsidRDefault="00196296" w:rsidP="00281E08">
            <w:pPr>
              <w:rPr>
                <w:rFonts w:asciiTheme="majorHAnsi" w:hAnsiTheme="majorHAnsi"/>
                <w:color w:val="00B6B9"/>
                <w:sz w:val="20"/>
                <w:szCs w:val="20"/>
              </w:rPr>
            </w:pPr>
            <w:r w:rsidRPr="00E207A0">
              <w:rPr>
                <w:rFonts w:asciiTheme="majorHAnsi" w:hAnsiTheme="majorHAnsi"/>
                <w:sz w:val="20"/>
                <w:szCs w:val="20"/>
              </w:rPr>
              <w:t>Emission reduction /removals for</w:t>
            </w:r>
          </w:p>
        </w:tc>
        <w:tc>
          <w:tcPr>
            <w:tcW w:w="3052" w:type="dxa"/>
            <w:gridSpan w:val="2"/>
            <w:tcBorders>
              <w:top w:val="single" w:sz="4" w:space="0" w:color="323232" w:themeColor="text2"/>
              <w:left w:val="single" w:sz="4" w:space="0" w:color="323232" w:themeColor="text2"/>
              <w:bottom w:val="single" w:sz="4" w:space="0" w:color="323232" w:themeColor="text2"/>
            </w:tcBorders>
          </w:tcPr>
          <w:p w14:paraId="092AA3EA" w14:textId="77777777" w:rsidR="00196296" w:rsidRPr="00E207A0" w:rsidRDefault="00000000" w:rsidP="00281E08">
            <w:pPr>
              <w:rPr>
                <w:rFonts w:asciiTheme="majorHAnsi" w:hAnsiTheme="majorHAnsi"/>
                <w:sz w:val="20"/>
                <w:szCs w:val="20"/>
              </w:rPr>
            </w:pPr>
            <w:sdt>
              <w:sdtPr>
                <w:rPr>
                  <w:rFonts w:asciiTheme="majorHAnsi" w:hAnsiTheme="majorHAnsi"/>
                  <w:color w:val="00B6B9"/>
                  <w:sz w:val="20"/>
                  <w:szCs w:val="20"/>
                </w:rPr>
                <w:id w:val="-1111583098"/>
                <w14:checkbox>
                  <w14:checked w14:val="0"/>
                  <w14:checkedState w14:val="2612" w14:font="MS Gothic"/>
                  <w14:uncheckedState w14:val="2610" w14:font="MS Gothic"/>
                </w14:checkbox>
              </w:sdtPr>
              <w:sdtContent>
                <w:r w:rsidR="00196296" w:rsidRPr="00E207A0">
                  <w:rPr>
                    <w:rFonts w:ascii="Segoe UI Symbol" w:eastAsia="MS Gothic" w:hAnsi="Segoe UI Symbol" w:cs="Segoe UI Symbol"/>
                    <w:color w:val="00B6B9"/>
                    <w:sz w:val="20"/>
                    <w:szCs w:val="20"/>
                  </w:rPr>
                  <w:t>☐</w:t>
                </w:r>
              </w:sdtContent>
            </w:sdt>
            <w:r w:rsidR="00196296" w:rsidRPr="00E207A0">
              <w:rPr>
                <w:rFonts w:asciiTheme="majorHAnsi" w:hAnsiTheme="majorHAnsi"/>
                <w:sz w:val="20"/>
                <w:szCs w:val="20"/>
              </w:rPr>
              <w:t xml:space="preserve"> 1</w:t>
            </w:r>
            <w:r w:rsidR="00196296" w:rsidRPr="00E207A0">
              <w:rPr>
                <w:rFonts w:asciiTheme="majorHAnsi" w:hAnsiTheme="majorHAnsi"/>
                <w:sz w:val="20"/>
                <w:szCs w:val="20"/>
                <w:vertAlign w:val="superscript"/>
              </w:rPr>
              <w:t>st</w:t>
            </w:r>
            <w:r w:rsidR="00196296" w:rsidRPr="00E207A0">
              <w:rPr>
                <w:rFonts w:asciiTheme="majorHAnsi" w:hAnsiTheme="majorHAnsi"/>
                <w:sz w:val="20"/>
                <w:szCs w:val="20"/>
              </w:rPr>
              <w:t xml:space="preserve"> Crediting period </w:t>
            </w:r>
          </w:p>
          <w:p w14:paraId="43DF09F2" w14:textId="77777777" w:rsidR="00196296" w:rsidRPr="00E207A0" w:rsidRDefault="00000000" w:rsidP="00281E08">
            <w:pPr>
              <w:rPr>
                <w:rFonts w:asciiTheme="majorHAnsi" w:hAnsiTheme="majorHAnsi"/>
                <w:sz w:val="20"/>
                <w:szCs w:val="20"/>
              </w:rPr>
            </w:pPr>
            <w:sdt>
              <w:sdtPr>
                <w:rPr>
                  <w:rFonts w:asciiTheme="majorHAnsi" w:hAnsiTheme="majorHAnsi"/>
                  <w:color w:val="00B6B9"/>
                  <w:sz w:val="20"/>
                  <w:szCs w:val="20"/>
                </w:rPr>
                <w:id w:val="1823550927"/>
                <w14:checkbox>
                  <w14:checked w14:val="0"/>
                  <w14:checkedState w14:val="2612" w14:font="MS Gothic"/>
                  <w14:uncheckedState w14:val="2610" w14:font="MS Gothic"/>
                </w14:checkbox>
              </w:sdtPr>
              <w:sdtContent>
                <w:r w:rsidR="00196296" w:rsidRPr="00E207A0">
                  <w:rPr>
                    <w:rFonts w:ascii="Segoe UI Symbol" w:eastAsia="MS Gothic" w:hAnsi="Segoe UI Symbol" w:cs="Segoe UI Symbol"/>
                    <w:color w:val="00B6B9"/>
                    <w:sz w:val="20"/>
                    <w:szCs w:val="20"/>
                  </w:rPr>
                  <w:t>☐</w:t>
                </w:r>
              </w:sdtContent>
            </w:sdt>
            <w:r w:rsidR="00196296" w:rsidRPr="00E207A0">
              <w:rPr>
                <w:rFonts w:asciiTheme="majorHAnsi" w:hAnsiTheme="majorHAnsi"/>
                <w:sz w:val="20"/>
                <w:szCs w:val="20"/>
              </w:rPr>
              <w:t xml:space="preserve"> 2</w:t>
            </w:r>
            <w:r w:rsidR="00196296" w:rsidRPr="00E207A0">
              <w:rPr>
                <w:rFonts w:asciiTheme="majorHAnsi" w:hAnsiTheme="majorHAnsi"/>
                <w:sz w:val="20"/>
                <w:szCs w:val="20"/>
                <w:vertAlign w:val="superscript"/>
              </w:rPr>
              <w:t>nd</w:t>
            </w:r>
            <w:r w:rsidR="00196296" w:rsidRPr="00E207A0">
              <w:rPr>
                <w:rFonts w:asciiTheme="majorHAnsi" w:hAnsiTheme="majorHAnsi"/>
                <w:sz w:val="20"/>
                <w:szCs w:val="20"/>
              </w:rPr>
              <w:t xml:space="preserve"> Crediting period</w:t>
            </w:r>
          </w:p>
          <w:p w14:paraId="5E8D5CC2" w14:textId="36EF8F7A" w:rsidR="00196296" w:rsidRPr="00E207A0" w:rsidRDefault="00000000" w:rsidP="00281E08">
            <w:pPr>
              <w:rPr>
                <w:rFonts w:asciiTheme="majorHAnsi" w:hAnsiTheme="majorHAnsi"/>
                <w:sz w:val="20"/>
                <w:szCs w:val="20"/>
              </w:rPr>
            </w:pPr>
            <w:sdt>
              <w:sdtPr>
                <w:rPr>
                  <w:rFonts w:asciiTheme="majorHAnsi" w:hAnsiTheme="majorHAnsi"/>
                  <w:color w:val="00B6B9"/>
                  <w:sz w:val="20"/>
                  <w:szCs w:val="20"/>
                </w:rPr>
                <w:id w:val="-688147839"/>
                <w14:checkbox>
                  <w14:checked w14:val="0"/>
                  <w14:checkedState w14:val="2612" w14:font="MS Gothic"/>
                  <w14:uncheckedState w14:val="2610" w14:font="MS Gothic"/>
                </w14:checkbox>
              </w:sdtPr>
              <w:sdtContent>
                <w:r w:rsidR="00196296" w:rsidRPr="00E207A0">
                  <w:rPr>
                    <w:rFonts w:ascii="MS Gothic" w:eastAsia="MS Gothic" w:hAnsi="MS Gothic" w:hint="eastAsia"/>
                    <w:color w:val="00B6B9"/>
                    <w:sz w:val="20"/>
                    <w:szCs w:val="20"/>
                  </w:rPr>
                  <w:t>☐</w:t>
                </w:r>
              </w:sdtContent>
            </w:sdt>
            <w:r w:rsidR="00196296" w:rsidRPr="00E207A0">
              <w:rPr>
                <w:rFonts w:asciiTheme="majorHAnsi" w:hAnsiTheme="majorHAnsi"/>
                <w:color w:val="00B6B9"/>
                <w:sz w:val="20"/>
                <w:szCs w:val="20"/>
              </w:rPr>
              <w:t xml:space="preserve"> </w:t>
            </w:r>
            <w:r w:rsidR="00196296" w:rsidRPr="00E207A0">
              <w:rPr>
                <w:rFonts w:asciiTheme="majorHAnsi" w:hAnsiTheme="majorHAnsi"/>
                <w:sz w:val="20"/>
                <w:szCs w:val="20"/>
              </w:rPr>
              <w:t>3</w:t>
            </w:r>
            <w:r w:rsidR="00196296" w:rsidRPr="00E207A0">
              <w:rPr>
                <w:rFonts w:asciiTheme="majorHAnsi" w:hAnsiTheme="majorHAnsi"/>
                <w:sz w:val="20"/>
                <w:szCs w:val="20"/>
                <w:vertAlign w:val="superscript"/>
              </w:rPr>
              <w:t>rd</w:t>
            </w:r>
            <w:r w:rsidR="00196296" w:rsidRPr="00E207A0">
              <w:rPr>
                <w:rFonts w:asciiTheme="majorHAnsi" w:hAnsiTheme="majorHAnsi"/>
                <w:sz w:val="20"/>
                <w:szCs w:val="20"/>
              </w:rPr>
              <w:t xml:space="preserve"> Crediting period</w:t>
            </w:r>
          </w:p>
          <w:p w14:paraId="702C6221" w14:textId="77777777" w:rsidR="00196296" w:rsidRPr="00E207A0" w:rsidRDefault="00000000" w:rsidP="00281E08">
            <w:pPr>
              <w:rPr>
                <w:rFonts w:asciiTheme="majorHAnsi" w:hAnsiTheme="majorHAnsi"/>
                <w:sz w:val="20"/>
                <w:szCs w:val="20"/>
              </w:rPr>
            </w:pPr>
            <w:sdt>
              <w:sdtPr>
                <w:rPr>
                  <w:rFonts w:asciiTheme="majorHAnsi" w:hAnsiTheme="majorHAnsi"/>
                  <w:color w:val="00B6B9"/>
                  <w:sz w:val="20"/>
                  <w:szCs w:val="20"/>
                </w:rPr>
                <w:id w:val="-1885780903"/>
                <w14:checkbox>
                  <w14:checked w14:val="0"/>
                  <w14:checkedState w14:val="2612" w14:font="MS Gothic"/>
                  <w14:uncheckedState w14:val="2610" w14:font="MS Gothic"/>
                </w14:checkbox>
              </w:sdtPr>
              <w:sdtContent>
                <w:r w:rsidR="00196296" w:rsidRPr="00E207A0">
                  <w:rPr>
                    <w:rFonts w:ascii="MS Gothic" w:eastAsia="MS Gothic" w:hAnsi="MS Gothic" w:hint="eastAsia"/>
                    <w:color w:val="00B6B9"/>
                    <w:sz w:val="20"/>
                    <w:szCs w:val="20"/>
                  </w:rPr>
                  <w:t>☐</w:t>
                </w:r>
              </w:sdtContent>
            </w:sdt>
            <w:r w:rsidR="00196296" w:rsidRPr="00E207A0">
              <w:rPr>
                <w:rFonts w:asciiTheme="majorHAnsi" w:hAnsiTheme="majorHAnsi"/>
                <w:color w:val="00B6B9"/>
                <w:sz w:val="20"/>
                <w:szCs w:val="20"/>
              </w:rPr>
              <w:t xml:space="preserve"> </w:t>
            </w:r>
            <w:r w:rsidR="00196296" w:rsidRPr="00E207A0">
              <w:rPr>
                <w:rFonts w:asciiTheme="majorHAnsi" w:hAnsiTheme="majorHAnsi"/>
                <w:sz w:val="20"/>
                <w:szCs w:val="20"/>
              </w:rPr>
              <w:t>….</w:t>
            </w:r>
          </w:p>
        </w:tc>
      </w:tr>
      <w:tr w:rsidR="00196296" w:rsidRPr="00E207A0" w14:paraId="29487EEE" w14:textId="77777777" w:rsidTr="000778C4">
        <w:trPr>
          <w:trHeight w:val="257"/>
        </w:trPr>
        <w:tc>
          <w:tcPr>
            <w:tcW w:w="2520" w:type="dxa"/>
            <w:vMerge/>
            <w:tcBorders>
              <w:right w:val="single" w:sz="4" w:space="0" w:color="323232" w:themeColor="text2"/>
            </w:tcBorders>
            <w:shd w:val="clear" w:color="auto" w:fill="D9D9D9"/>
          </w:tcPr>
          <w:p w14:paraId="0D50E13A" w14:textId="77777777" w:rsidR="00196296" w:rsidRPr="00E207A0" w:rsidRDefault="00196296" w:rsidP="00281E08">
            <w:pPr>
              <w:rPr>
                <w:rFonts w:asciiTheme="majorHAnsi" w:hAnsiTheme="majorHAnsi"/>
                <w:sz w:val="20"/>
                <w:szCs w:val="20"/>
              </w:rPr>
            </w:pPr>
          </w:p>
        </w:tc>
        <w:tc>
          <w:tcPr>
            <w:tcW w:w="7102" w:type="dxa"/>
            <w:gridSpan w:val="5"/>
            <w:tcBorders>
              <w:top w:val="single" w:sz="4" w:space="0" w:color="323232" w:themeColor="text2"/>
              <w:left w:val="single" w:sz="4" w:space="0" w:color="323232" w:themeColor="text2"/>
              <w:bottom w:val="single" w:sz="4" w:space="0" w:color="323232" w:themeColor="text2"/>
            </w:tcBorders>
          </w:tcPr>
          <w:p w14:paraId="72DD27B0" w14:textId="158EA8AC" w:rsidR="00196296" w:rsidRPr="00E207A0" w:rsidRDefault="00196296" w:rsidP="00A4654A">
            <w:pPr>
              <w:spacing w:line="276" w:lineRule="auto"/>
              <w:contextualSpacing w:val="0"/>
              <w:rPr>
                <w:rFonts w:asciiTheme="majorHAnsi" w:hAnsiTheme="majorHAnsi"/>
                <w:color w:val="00B6B9"/>
                <w:sz w:val="20"/>
                <w:szCs w:val="20"/>
              </w:rPr>
            </w:pPr>
            <w:r w:rsidRPr="0070134A">
              <w:rPr>
                <w:rFonts w:asciiTheme="minorHAnsi" w:hAnsiTheme="minorHAnsi"/>
                <w:i/>
                <w:iCs/>
                <w:color w:val="00B0F0"/>
                <w:sz w:val="20"/>
                <w:szCs w:val="20"/>
              </w:rPr>
              <w:t>Select the crediting period type that applies to the information below.</w:t>
            </w:r>
          </w:p>
        </w:tc>
      </w:tr>
      <w:tr w:rsidR="00AE54EC" w:rsidRPr="00E207A0" w14:paraId="22A041F2" w14:textId="77777777" w:rsidTr="00743955">
        <w:trPr>
          <w:trHeight w:val="254"/>
        </w:trPr>
        <w:tc>
          <w:tcPr>
            <w:tcW w:w="2520" w:type="dxa"/>
            <w:vMerge/>
            <w:tcBorders>
              <w:right w:val="single" w:sz="4" w:space="0" w:color="323232" w:themeColor="text2"/>
            </w:tcBorders>
            <w:shd w:val="clear" w:color="auto" w:fill="D9D9D9"/>
          </w:tcPr>
          <w:p w14:paraId="5D3A2AD4" w14:textId="77777777" w:rsidR="00AE54EC" w:rsidRPr="00E207A0" w:rsidRDefault="00AE54EC" w:rsidP="00281E08">
            <w:pPr>
              <w:rPr>
                <w:rFonts w:asciiTheme="majorHAnsi" w:hAnsiTheme="majorHAnsi"/>
                <w:sz w:val="20"/>
                <w:szCs w:val="20"/>
              </w:rPr>
            </w:pPr>
          </w:p>
        </w:tc>
        <w:tc>
          <w:tcPr>
            <w:tcW w:w="2430" w:type="dxa"/>
            <w:tcBorders>
              <w:top w:val="single" w:sz="4" w:space="0" w:color="323232" w:themeColor="text2"/>
              <w:left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1B89F3F7" w14:textId="77777777" w:rsidR="00AE54EC" w:rsidRPr="00E207A0" w:rsidRDefault="00AE54EC" w:rsidP="00281E08">
            <w:pPr>
              <w:rPr>
                <w:rFonts w:asciiTheme="majorHAnsi" w:hAnsiTheme="majorHAnsi"/>
                <w:color w:val="00B6B9"/>
                <w:sz w:val="20"/>
                <w:szCs w:val="20"/>
              </w:rPr>
            </w:pPr>
            <w:r w:rsidRPr="00E207A0">
              <w:rPr>
                <w:rFonts w:asciiTheme="majorHAnsi" w:hAnsiTheme="majorHAnsi"/>
                <w:sz w:val="20"/>
                <w:szCs w:val="20"/>
              </w:rPr>
              <w:t>Emission types</w:t>
            </w:r>
          </w:p>
        </w:tc>
        <w:tc>
          <w:tcPr>
            <w:tcW w:w="2336" w:type="dxa"/>
            <w:gridSpan w:val="3"/>
            <w:tcBorders>
              <w:top w:val="single" w:sz="4" w:space="0" w:color="323232" w:themeColor="text2"/>
              <w:left w:val="single" w:sz="4" w:space="0" w:color="323232" w:themeColor="text2"/>
              <w:bottom w:val="single" w:sz="4" w:space="0" w:color="323232" w:themeColor="text2"/>
            </w:tcBorders>
            <w:shd w:val="clear" w:color="auto" w:fill="D9D9D9" w:themeFill="background1" w:themeFillShade="D9"/>
          </w:tcPr>
          <w:p w14:paraId="15C5A692" w14:textId="0F31A292" w:rsidR="00AE54EC" w:rsidRPr="00E207A0" w:rsidRDefault="00AE54EC" w:rsidP="00281E08">
            <w:pPr>
              <w:rPr>
                <w:rFonts w:asciiTheme="majorHAnsi" w:hAnsiTheme="majorHAnsi"/>
                <w:color w:val="00B6B9"/>
                <w:sz w:val="20"/>
                <w:szCs w:val="20"/>
              </w:rPr>
            </w:pPr>
            <w:r w:rsidRPr="00E207A0">
              <w:rPr>
                <w:rFonts w:asciiTheme="majorHAnsi" w:hAnsiTheme="majorHAnsi"/>
                <w:sz w:val="20"/>
                <w:szCs w:val="20"/>
              </w:rPr>
              <w:t>tCO</w:t>
            </w:r>
            <w:r w:rsidRPr="00E207A0">
              <w:rPr>
                <w:rFonts w:asciiTheme="majorHAnsi" w:hAnsiTheme="majorHAnsi"/>
                <w:sz w:val="20"/>
                <w:szCs w:val="20"/>
                <w:vertAlign w:val="subscript"/>
              </w:rPr>
              <w:t>2</w:t>
            </w:r>
            <w:r w:rsidRPr="00E207A0">
              <w:rPr>
                <w:rFonts w:asciiTheme="majorHAnsi" w:hAnsiTheme="majorHAnsi"/>
                <w:sz w:val="20"/>
                <w:szCs w:val="20"/>
              </w:rPr>
              <w:t xml:space="preserve">e/year – annual average before </w:t>
            </w:r>
            <w:r w:rsidR="002D07F7" w:rsidRPr="00E207A0">
              <w:rPr>
                <w:rFonts w:asciiTheme="majorHAnsi" w:hAnsiTheme="majorHAnsi"/>
                <w:sz w:val="20"/>
                <w:szCs w:val="20"/>
              </w:rPr>
              <w:t>applicatio</w:t>
            </w:r>
            <w:r w:rsidR="0062629A" w:rsidRPr="00E207A0">
              <w:rPr>
                <w:rFonts w:asciiTheme="majorHAnsi" w:hAnsiTheme="majorHAnsi"/>
                <w:sz w:val="20"/>
                <w:szCs w:val="20"/>
              </w:rPr>
              <w:t xml:space="preserve">n of </w:t>
            </w:r>
            <w:r w:rsidRPr="00E207A0">
              <w:rPr>
                <w:rFonts w:asciiTheme="majorHAnsi" w:hAnsiTheme="majorHAnsi"/>
                <w:sz w:val="20"/>
                <w:szCs w:val="20"/>
              </w:rPr>
              <w:t>PA-align</w:t>
            </w:r>
            <w:r w:rsidR="0062629A" w:rsidRPr="00E207A0">
              <w:rPr>
                <w:rFonts w:asciiTheme="majorHAnsi" w:hAnsiTheme="majorHAnsi"/>
                <w:sz w:val="20"/>
                <w:szCs w:val="20"/>
              </w:rPr>
              <w:t>ed methodology</w:t>
            </w:r>
          </w:p>
        </w:tc>
        <w:tc>
          <w:tcPr>
            <w:tcW w:w="2336" w:type="dxa"/>
            <w:tcBorders>
              <w:top w:val="single" w:sz="4" w:space="0" w:color="323232" w:themeColor="text2"/>
              <w:left w:val="single" w:sz="4" w:space="0" w:color="323232" w:themeColor="text2"/>
              <w:bottom w:val="single" w:sz="4" w:space="0" w:color="323232" w:themeColor="text2"/>
            </w:tcBorders>
            <w:shd w:val="clear" w:color="auto" w:fill="D9D9D9" w:themeFill="background1" w:themeFillShade="D9"/>
          </w:tcPr>
          <w:p w14:paraId="16610241" w14:textId="63E98D99" w:rsidR="00AE54EC" w:rsidRPr="00E207A0" w:rsidRDefault="00AE54EC" w:rsidP="00281E08">
            <w:pPr>
              <w:rPr>
                <w:rFonts w:asciiTheme="majorHAnsi" w:hAnsiTheme="majorHAnsi"/>
                <w:color w:val="00B6B9"/>
                <w:sz w:val="20"/>
                <w:szCs w:val="20"/>
              </w:rPr>
            </w:pPr>
            <w:r w:rsidRPr="00E207A0">
              <w:rPr>
                <w:rFonts w:asciiTheme="majorHAnsi" w:hAnsiTheme="majorHAnsi"/>
                <w:sz w:val="20"/>
                <w:szCs w:val="20"/>
              </w:rPr>
              <w:t>tCO</w:t>
            </w:r>
            <w:r w:rsidRPr="00E207A0">
              <w:rPr>
                <w:rFonts w:asciiTheme="majorHAnsi" w:hAnsiTheme="majorHAnsi"/>
                <w:sz w:val="20"/>
                <w:szCs w:val="20"/>
                <w:vertAlign w:val="subscript"/>
              </w:rPr>
              <w:t>2</w:t>
            </w:r>
            <w:r w:rsidRPr="00E207A0">
              <w:rPr>
                <w:rFonts w:asciiTheme="majorHAnsi" w:hAnsiTheme="majorHAnsi"/>
                <w:sz w:val="20"/>
                <w:szCs w:val="20"/>
              </w:rPr>
              <w:t xml:space="preserve">e/year – annual average after </w:t>
            </w:r>
            <w:r w:rsidR="0062629A" w:rsidRPr="00E207A0">
              <w:rPr>
                <w:rFonts w:asciiTheme="majorHAnsi" w:hAnsiTheme="majorHAnsi"/>
                <w:sz w:val="20"/>
                <w:szCs w:val="20"/>
              </w:rPr>
              <w:t>application of PA-aligned methodology</w:t>
            </w:r>
          </w:p>
        </w:tc>
      </w:tr>
      <w:tr w:rsidR="00AE54EC" w:rsidRPr="00E207A0" w14:paraId="527414C2" w14:textId="77777777" w:rsidTr="00A40F1F">
        <w:trPr>
          <w:trHeight w:val="254"/>
        </w:trPr>
        <w:tc>
          <w:tcPr>
            <w:tcW w:w="2520" w:type="dxa"/>
            <w:vMerge/>
            <w:tcBorders>
              <w:right w:val="single" w:sz="4" w:space="0" w:color="323232" w:themeColor="text2"/>
            </w:tcBorders>
            <w:shd w:val="clear" w:color="auto" w:fill="D9D9D9"/>
          </w:tcPr>
          <w:p w14:paraId="790E9B94" w14:textId="77777777" w:rsidR="00AE54EC" w:rsidRPr="00E207A0" w:rsidRDefault="00AE54EC" w:rsidP="00AE54EC">
            <w:pPr>
              <w:rPr>
                <w:rFonts w:asciiTheme="majorHAnsi" w:hAnsiTheme="majorHAnsi"/>
                <w:sz w:val="20"/>
                <w:szCs w:val="20"/>
              </w:rPr>
            </w:pPr>
          </w:p>
        </w:tc>
        <w:tc>
          <w:tcPr>
            <w:tcW w:w="2430" w:type="dxa"/>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40738596" w14:textId="77777777" w:rsidR="00AE54EC" w:rsidRPr="00E207A0" w:rsidRDefault="00000000" w:rsidP="00AE54EC">
            <w:pPr>
              <w:rPr>
                <w:rFonts w:asciiTheme="majorHAnsi" w:hAnsiTheme="majorHAnsi"/>
                <w:color w:val="00B6B9"/>
                <w:sz w:val="20"/>
                <w:szCs w:val="20"/>
              </w:rPr>
            </w:pPr>
            <w:sdt>
              <w:sdtPr>
                <w:rPr>
                  <w:rFonts w:asciiTheme="majorHAnsi" w:hAnsiTheme="majorHAnsi"/>
                  <w:color w:val="00B6B9"/>
                  <w:sz w:val="20"/>
                  <w:szCs w:val="20"/>
                </w:rPr>
                <w:id w:val="1337182673"/>
                <w14:checkbox>
                  <w14:checked w14:val="0"/>
                  <w14:checkedState w14:val="2612" w14:font="MS Gothic"/>
                  <w14:uncheckedState w14:val="2610" w14:font="MS Gothic"/>
                </w14:checkbox>
              </w:sdtPr>
              <w:sdtContent>
                <w:r w:rsidR="00AE54EC" w:rsidRPr="00E207A0">
                  <w:rPr>
                    <w:rFonts w:ascii="Segoe UI Symbol" w:eastAsia="MS Gothic" w:hAnsi="Segoe UI Symbol" w:cs="Segoe UI Symbol"/>
                    <w:color w:val="00B6B9"/>
                    <w:sz w:val="20"/>
                    <w:szCs w:val="20"/>
                  </w:rPr>
                  <w:t>☐</w:t>
                </w:r>
              </w:sdtContent>
            </w:sdt>
            <w:r w:rsidR="00AE54EC" w:rsidRPr="00E207A0">
              <w:rPr>
                <w:rFonts w:asciiTheme="majorHAnsi" w:hAnsiTheme="majorHAnsi"/>
                <w:sz w:val="20"/>
                <w:szCs w:val="20"/>
              </w:rPr>
              <w:t xml:space="preserve"> Emission reductions</w:t>
            </w:r>
          </w:p>
        </w:tc>
        <w:tc>
          <w:tcPr>
            <w:tcW w:w="2336" w:type="dxa"/>
            <w:gridSpan w:val="3"/>
            <w:tcBorders>
              <w:top w:val="single" w:sz="4" w:space="0" w:color="323232" w:themeColor="text2"/>
              <w:left w:val="single" w:sz="4" w:space="0" w:color="323232" w:themeColor="text2"/>
              <w:bottom w:val="single" w:sz="4" w:space="0" w:color="323232" w:themeColor="text2"/>
            </w:tcBorders>
          </w:tcPr>
          <w:p w14:paraId="29BB4812" w14:textId="77777777" w:rsidR="00AE54EC" w:rsidRPr="0070134A" w:rsidRDefault="00AE54EC" w:rsidP="00A465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 xml:space="preserve">Insert the amount per year </w:t>
            </w:r>
          </w:p>
        </w:tc>
        <w:tc>
          <w:tcPr>
            <w:tcW w:w="2336" w:type="dxa"/>
            <w:tcBorders>
              <w:top w:val="single" w:sz="4" w:space="0" w:color="323232" w:themeColor="text2"/>
              <w:left w:val="single" w:sz="4" w:space="0" w:color="323232" w:themeColor="text2"/>
              <w:bottom w:val="single" w:sz="4" w:space="0" w:color="323232" w:themeColor="text2"/>
            </w:tcBorders>
          </w:tcPr>
          <w:p w14:paraId="2AD8990B" w14:textId="5892AA57" w:rsidR="00AE54EC" w:rsidRPr="0070134A" w:rsidRDefault="00AE54EC" w:rsidP="00A465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 xml:space="preserve">Insert the amount per year </w:t>
            </w:r>
          </w:p>
        </w:tc>
      </w:tr>
      <w:tr w:rsidR="00AE54EC" w:rsidRPr="00E207A0" w14:paraId="349A940A" w14:textId="77777777" w:rsidTr="00664897">
        <w:trPr>
          <w:trHeight w:val="254"/>
        </w:trPr>
        <w:tc>
          <w:tcPr>
            <w:tcW w:w="2520" w:type="dxa"/>
            <w:vMerge/>
            <w:tcBorders>
              <w:right w:val="single" w:sz="4" w:space="0" w:color="323232" w:themeColor="text2"/>
            </w:tcBorders>
            <w:shd w:val="clear" w:color="auto" w:fill="D9D9D9"/>
          </w:tcPr>
          <w:p w14:paraId="4A4D478B" w14:textId="77777777" w:rsidR="00AE54EC" w:rsidRPr="00E207A0" w:rsidRDefault="00AE54EC" w:rsidP="00AE54EC">
            <w:pPr>
              <w:rPr>
                <w:rFonts w:asciiTheme="majorHAnsi" w:hAnsiTheme="majorHAnsi"/>
                <w:sz w:val="20"/>
                <w:szCs w:val="20"/>
              </w:rPr>
            </w:pPr>
          </w:p>
        </w:tc>
        <w:tc>
          <w:tcPr>
            <w:tcW w:w="2430" w:type="dxa"/>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11BE7D02" w14:textId="29D40E2A" w:rsidR="00AE54EC" w:rsidRPr="00E207A0" w:rsidRDefault="00000000" w:rsidP="00AE54EC">
            <w:pPr>
              <w:rPr>
                <w:rFonts w:asciiTheme="majorHAnsi" w:hAnsiTheme="majorHAnsi"/>
                <w:color w:val="00B6B9"/>
                <w:sz w:val="20"/>
                <w:szCs w:val="20"/>
              </w:rPr>
            </w:pPr>
            <w:sdt>
              <w:sdtPr>
                <w:rPr>
                  <w:rFonts w:asciiTheme="majorHAnsi" w:hAnsiTheme="majorHAnsi"/>
                  <w:color w:val="00B6B9"/>
                  <w:sz w:val="20"/>
                  <w:szCs w:val="20"/>
                </w:rPr>
                <w:id w:val="1200972625"/>
                <w14:checkbox>
                  <w14:checked w14:val="0"/>
                  <w14:checkedState w14:val="2612" w14:font="MS Gothic"/>
                  <w14:uncheckedState w14:val="2610" w14:font="MS Gothic"/>
                </w14:checkbox>
              </w:sdtPr>
              <w:sdtContent>
                <w:r w:rsidR="00AE54EC" w:rsidRPr="00E207A0">
                  <w:rPr>
                    <w:rFonts w:ascii="Segoe UI Symbol" w:eastAsia="MS Gothic" w:hAnsi="Segoe UI Symbol" w:cs="Segoe UI Symbol"/>
                    <w:color w:val="00B6B9"/>
                    <w:sz w:val="20"/>
                    <w:szCs w:val="20"/>
                  </w:rPr>
                  <w:t>☐</w:t>
                </w:r>
              </w:sdtContent>
            </w:sdt>
            <w:r w:rsidR="00AE54EC" w:rsidRPr="00E207A0">
              <w:rPr>
                <w:rFonts w:asciiTheme="majorHAnsi" w:hAnsiTheme="majorHAnsi"/>
                <w:sz w:val="20"/>
                <w:szCs w:val="20"/>
              </w:rPr>
              <w:t xml:space="preserve"> </w:t>
            </w:r>
            <w:r w:rsidR="00967A31">
              <w:rPr>
                <w:rFonts w:asciiTheme="majorHAnsi" w:hAnsiTheme="majorHAnsi"/>
                <w:sz w:val="20"/>
                <w:szCs w:val="20"/>
              </w:rPr>
              <w:t>Removals</w:t>
            </w:r>
          </w:p>
        </w:tc>
        <w:tc>
          <w:tcPr>
            <w:tcW w:w="2336" w:type="dxa"/>
            <w:gridSpan w:val="3"/>
            <w:tcBorders>
              <w:top w:val="single" w:sz="4" w:space="0" w:color="323232" w:themeColor="text2"/>
              <w:left w:val="single" w:sz="4" w:space="0" w:color="323232" w:themeColor="text2"/>
              <w:bottom w:val="single" w:sz="4" w:space="0" w:color="323232" w:themeColor="text2"/>
            </w:tcBorders>
          </w:tcPr>
          <w:p w14:paraId="2ADA009D" w14:textId="77777777" w:rsidR="00AE54EC" w:rsidRPr="0070134A" w:rsidRDefault="00AE54EC" w:rsidP="00A465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Insert the amount per year</w:t>
            </w:r>
          </w:p>
        </w:tc>
        <w:tc>
          <w:tcPr>
            <w:tcW w:w="2336" w:type="dxa"/>
            <w:tcBorders>
              <w:top w:val="single" w:sz="4" w:space="0" w:color="323232" w:themeColor="text2"/>
              <w:left w:val="single" w:sz="4" w:space="0" w:color="323232" w:themeColor="text2"/>
              <w:bottom w:val="single" w:sz="4" w:space="0" w:color="323232" w:themeColor="text2"/>
            </w:tcBorders>
          </w:tcPr>
          <w:p w14:paraId="53CE8394" w14:textId="0D9DA945" w:rsidR="00AE54EC" w:rsidRPr="0070134A" w:rsidRDefault="00AE54EC" w:rsidP="00A465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 xml:space="preserve">Insert the amount per year </w:t>
            </w:r>
          </w:p>
        </w:tc>
      </w:tr>
      <w:tr w:rsidR="00196296" w:rsidRPr="00E207A0" w14:paraId="4AA98936" w14:textId="77777777" w:rsidTr="00281E08">
        <w:trPr>
          <w:trHeight w:val="254"/>
        </w:trPr>
        <w:tc>
          <w:tcPr>
            <w:tcW w:w="2520" w:type="dxa"/>
            <w:vMerge/>
            <w:tcBorders>
              <w:bottom w:val="single" w:sz="4" w:space="0" w:color="323232" w:themeColor="text2"/>
              <w:right w:val="single" w:sz="4" w:space="0" w:color="323232" w:themeColor="text2"/>
            </w:tcBorders>
            <w:shd w:val="clear" w:color="auto" w:fill="D9D9D9"/>
          </w:tcPr>
          <w:p w14:paraId="292E2438" w14:textId="77777777" w:rsidR="00196296" w:rsidRPr="00E207A0" w:rsidRDefault="00196296" w:rsidP="00281E08">
            <w:pPr>
              <w:rPr>
                <w:rFonts w:asciiTheme="majorHAnsi" w:hAnsiTheme="majorHAnsi"/>
                <w:sz w:val="20"/>
                <w:szCs w:val="20"/>
              </w:rPr>
            </w:pPr>
          </w:p>
        </w:tc>
        <w:tc>
          <w:tcPr>
            <w:tcW w:w="7102" w:type="dxa"/>
            <w:gridSpan w:val="5"/>
            <w:tcBorders>
              <w:top w:val="single" w:sz="4" w:space="0" w:color="323232" w:themeColor="text2"/>
              <w:left w:val="single" w:sz="4" w:space="0" w:color="323232" w:themeColor="text2"/>
              <w:bottom w:val="single" w:sz="4" w:space="0" w:color="323232" w:themeColor="text2"/>
            </w:tcBorders>
          </w:tcPr>
          <w:p w14:paraId="6A3030FD" w14:textId="003B714F" w:rsidR="00196296" w:rsidRPr="0070134A" w:rsidRDefault="00196296"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Select the emission types of the proposed project and enter the estimated average annual emission reductions or net removals expected from the proposed project</w:t>
            </w:r>
            <w:r w:rsidR="00D51182" w:rsidRPr="0070134A">
              <w:rPr>
                <w:rFonts w:asciiTheme="minorHAnsi" w:hAnsiTheme="minorHAnsi"/>
                <w:i/>
                <w:iCs/>
                <w:color w:val="00B0F0"/>
                <w:sz w:val="20"/>
                <w:szCs w:val="20"/>
              </w:rPr>
              <w:t xml:space="preserve"> </w:t>
            </w:r>
            <w:r w:rsidR="002B4086" w:rsidRPr="0070134A">
              <w:rPr>
                <w:rFonts w:asciiTheme="minorHAnsi" w:hAnsiTheme="minorHAnsi"/>
                <w:i/>
                <w:iCs/>
                <w:color w:val="00B0F0"/>
                <w:sz w:val="20"/>
                <w:szCs w:val="20"/>
              </w:rPr>
              <w:t xml:space="preserve">before and after </w:t>
            </w:r>
            <w:r w:rsidR="00A4654A" w:rsidRPr="0070134A">
              <w:rPr>
                <w:rFonts w:asciiTheme="minorHAnsi" w:hAnsiTheme="minorHAnsi"/>
                <w:i/>
                <w:iCs/>
                <w:color w:val="00B0F0"/>
                <w:sz w:val="20"/>
                <w:szCs w:val="20"/>
              </w:rPr>
              <w:t>the Paris aligned methodology is applied</w:t>
            </w:r>
          </w:p>
          <w:p w14:paraId="55D44009" w14:textId="52D29D1E" w:rsidR="00196296" w:rsidRPr="00E207A0" w:rsidRDefault="00196296" w:rsidP="00A4654A">
            <w:pPr>
              <w:spacing w:line="276" w:lineRule="auto"/>
              <w:contextualSpacing w:val="0"/>
              <w:rPr>
                <w:rFonts w:asciiTheme="majorHAnsi" w:hAnsiTheme="majorHAnsi"/>
                <w:i/>
                <w:iCs/>
                <w:sz w:val="20"/>
                <w:szCs w:val="20"/>
              </w:rPr>
            </w:pPr>
            <w:r w:rsidRPr="0070134A">
              <w:rPr>
                <w:rFonts w:asciiTheme="minorHAnsi" w:hAnsiTheme="minorHAnsi"/>
                <w:i/>
                <w:iCs/>
                <w:color w:val="00B0F0"/>
                <w:sz w:val="20"/>
                <w:szCs w:val="20"/>
              </w:rPr>
              <w:t>When the proposed project involves both types of emissions, insert the estimated average annual emission for each type separately</w:t>
            </w:r>
            <w:r w:rsidRPr="00E207A0">
              <w:rPr>
                <w:rFonts w:asciiTheme="majorHAnsi" w:hAnsiTheme="majorHAnsi"/>
                <w:i/>
                <w:iCs/>
                <w:color w:val="00B0F0"/>
                <w:sz w:val="20"/>
                <w:szCs w:val="20"/>
                <w:shd w:val="clear" w:color="auto" w:fill="FFFFFF" w:themeFill="background1"/>
              </w:rPr>
              <w:t>.</w:t>
            </w:r>
          </w:p>
        </w:tc>
      </w:tr>
      <w:tr w:rsidR="00BD3C54" w:rsidRPr="00E207A0" w14:paraId="76D3BA68" w14:textId="77777777" w:rsidTr="00196296">
        <w:trPr>
          <w:trHeight w:val="424"/>
        </w:trPr>
        <w:tc>
          <w:tcPr>
            <w:tcW w:w="2520" w:type="dxa"/>
            <w:vMerge w:val="restart"/>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vAlign w:val="center"/>
          </w:tcPr>
          <w:p w14:paraId="6501C4B1" w14:textId="77777777" w:rsidR="00BD3C54" w:rsidRPr="00E207A0" w:rsidRDefault="00BD3C54" w:rsidP="00196296">
            <w:pPr>
              <w:rPr>
                <w:rFonts w:asciiTheme="majorHAnsi" w:hAnsiTheme="majorHAnsi"/>
                <w:sz w:val="20"/>
                <w:szCs w:val="20"/>
              </w:rPr>
            </w:pPr>
            <w:r w:rsidRPr="00E207A0">
              <w:rPr>
                <w:rFonts w:asciiTheme="majorHAnsi" w:hAnsiTheme="majorHAnsi"/>
                <w:sz w:val="20"/>
                <w:szCs w:val="20"/>
              </w:rPr>
              <w:t>Estimated annual emission reductions/removals per project technology or measure or appropriate units distributed/ implemented in the proposed project activity</w:t>
            </w: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0FE39F9B" w14:textId="77777777" w:rsidR="00BD3C54" w:rsidRPr="00E207A0" w:rsidRDefault="00BD3C54" w:rsidP="00281E08">
            <w:pPr>
              <w:rPr>
                <w:rFonts w:asciiTheme="majorHAnsi" w:hAnsiTheme="majorHAnsi"/>
                <w:color w:val="00B6B9"/>
                <w:sz w:val="20"/>
                <w:szCs w:val="20"/>
              </w:rPr>
            </w:pPr>
            <w:r w:rsidRPr="00E207A0">
              <w:rPr>
                <w:rFonts w:asciiTheme="majorHAnsi" w:hAnsiTheme="majorHAnsi"/>
                <w:sz w:val="20"/>
                <w:szCs w:val="20"/>
              </w:rPr>
              <w:t xml:space="preserve"> Technology/measure </w:t>
            </w:r>
          </w:p>
        </w:tc>
        <w:tc>
          <w:tcPr>
            <w:tcW w:w="3232" w:type="dxa"/>
            <w:gridSpan w:val="3"/>
            <w:tcBorders>
              <w:top w:val="single" w:sz="4" w:space="0" w:color="323232" w:themeColor="text2"/>
              <w:left w:val="single" w:sz="4" w:space="0" w:color="323232" w:themeColor="text2"/>
              <w:bottom w:val="single" w:sz="4" w:space="0" w:color="323232" w:themeColor="text2"/>
            </w:tcBorders>
          </w:tcPr>
          <w:p w14:paraId="2A6EC6F7" w14:textId="77777777" w:rsidR="00BD3C54" w:rsidRPr="00E207A0" w:rsidRDefault="00BD3C54" w:rsidP="00281E08">
            <w:pPr>
              <w:rPr>
                <w:rFonts w:asciiTheme="majorHAnsi" w:hAnsiTheme="majorHAnsi"/>
                <w:sz w:val="20"/>
                <w:szCs w:val="20"/>
              </w:rPr>
            </w:pPr>
            <w:r w:rsidRPr="00E207A0">
              <w:rPr>
                <w:rFonts w:asciiTheme="majorHAnsi" w:hAnsiTheme="majorHAnsi"/>
                <w:sz w:val="20"/>
                <w:szCs w:val="20"/>
              </w:rPr>
              <w:t>tCO</w:t>
            </w:r>
            <w:r w:rsidRPr="00E207A0">
              <w:rPr>
                <w:rFonts w:asciiTheme="majorHAnsi" w:hAnsiTheme="majorHAnsi"/>
                <w:sz w:val="20"/>
                <w:szCs w:val="20"/>
                <w:vertAlign w:val="subscript"/>
              </w:rPr>
              <w:t>2</w:t>
            </w:r>
            <w:r w:rsidRPr="00E207A0">
              <w:rPr>
                <w:rFonts w:asciiTheme="majorHAnsi" w:hAnsiTheme="majorHAnsi"/>
                <w:sz w:val="20"/>
                <w:szCs w:val="20"/>
              </w:rPr>
              <w:t>e/year – annual average per technology/ measure or appropriate unit</w:t>
            </w:r>
          </w:p>
        </w:tc>
      </w:tr>
      <w:tr w:rsidR="00BD3C54" w:rsidRPr="00E207A0" w14:paraId="45CB0149" w14:textId="77777777" w:rsidTr="00281E08">
        <w:trPr>
          <w:trHeight w:val="424"/>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33A32F54" w14:textId="77777777" w:rsidR="00BD3C54" w:rsidRPr="00E207A0" w:rsidRDefault="00BD3C54" w:rsidP="00281E08">
            <w:pPr>
              <w:rPr>
                <w:rFonts w:asciiTheme="majorHAnsi" w:hAnsiTheme="majorHAnsi"/>
                <w:sz w:val="20"/>
                <w:szCs w:val="20"/>
              </w:rPr>
            </w:pP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165B739F" w14:textId="646064C5"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Example 1- Clean cookstove</w:t>
            </w:r>
          </w:p>
        </w:tc>
        <w:tc>
          <w:tcPr>
            <w:tcW w:w="3232" w:type="dxa"/>
            <w:gridSpan w:val="3"/>
            <w:tcBorders>
              <w:top w:val="single" w:sz="4" w:space="0" w:color="323232" w:themeColor="text2"/>
              <w:left w:val="single" w:sz="4" w:space="0" w:color="323232" w:themeColor="text2"/>
              <w:bottom w:val="single" w:sz="4" w:space="0" w:color="323232" w:themeColor="text2"/>
            </w:tcBorders>
          </w:tcPr>
          <w:p w14:paraId="4D6F66E3" w14:textId="77777777"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 xml:space="preserve">3.2 tCO2e/year per cookstove </w:t>
            </w:r>
          </w:p>
        </w:tc>
      </w:tr>
      <w:tr w:rsidR="00BD3C54" w:rsidRPr="00E207A0" w14:paraId="00BE2BB3" w14:textId="77777777" w:rsidTr="00281E08">
        <w:trPr>
          <w:trHeight w:val="424"/>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17FD19CD" w14:textId="77777777" w:rsidR="00BD3C54" w:rsidRPr="00E207A0" w:rsidRDefault="00BD3C54" w:rsidP="00281E08">
            <w:pPr>
              <w:rPr>
                <w:rFonts w:asciiTheme="majorHAnsi" w:hAnsiTheme="majorHAnsi"/>
                <w:sz w:val="20"/>
                <w:szCs w:val="20"/>
              </w:rPr>
            </w:pP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63D37D80" w14:textId="6106B37B"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Example 2- Water filter</w:t>
            </w:r>
          </w:p>
        </w:tc>
        <w:tc>
          <w:tcPr>
            <w:tcW w:w="3232" w:type="dxa"/>
            <w:gridSpan w:val="3"/>
            <w:tcBorders>
              <w:top w:val="single" w:sz="4" w:space="0" w:color="323232" w:themeColor="text2"/>
              <w:left w:val="single" w:sz="4" w:space="0" w:color="323232" w:themeColor="text2"/>
              <w:bottom w:val="single" w:sz="4" w:space="0" w:color="323232" w:themeColor="text2"/>
            </w:tcBorders>
          </w:tcPr>
          <w:p w14:paraId="438281E6" w14:textId="59204E53"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2.1 tCO2e/year per water filer</w:t>
            </w:r>
          </w:p>
        </w:tc>
      </w:tr>
      <w:tr w:rsidR="00BD3C54" w:rsidRPr="00E207A0" w14:paraId="4A7DC4FB" w14:textId="77777777" w:rsidTr="00281E08">
        <w:trPr>
          <w:trHeight w:val="424"/>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1A9F2F06" w14:textId="77777777" w:rsidR="00BD3C54" w:rsidRPr="00E207A0" w:rsidRDefault="00BD3C54" w:rsidP="00281E08">
            <w:pPr>
              <w:rPr>
                <w:rFonts w:asciiTheme="majorHAnsi" w:hAnsiTheme="majorHAnsi"/>
                <w:sz w:val="20"/>
                <w:szCs w:val="20"/>
              </w:rPr>
            </w:pP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67DBA71C" w14:textId="47699B6C"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Example 3- Forestation</w:t>
            </w:r>
          </w:p>
        </w:tc>
        <w:tc>
          <w:tcPr>
            <w:tcW w:w="3232" w:type="dxa"/>
            <w:gridSpan w:val="3"/>
            <w:tcBorders>
              <w:top w:val="single" w:sz="4" w:space="0" w:color="323232" w:themeColor="text2"/>
              <w:left w:val="single" w:sz="4" w:space="0" w:color="323232" w:themeColor="text2"/>
              <w:bottom w:val="single" w:sz="4" w:space="0" w:color="323232" w:themeColor="text2"/>
            </w:tcBorders>
          </w:tcPr>
          <w:p w14:paraId="70A6CFC6" w14:textId="397C4CD6"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3.5 tCO2e/year per hectare</w:t>
            </w:r>
          </w:p>
        </w:tc>
      </w:tr>
      <w:tr w:rsidR="00BD3C54" w:rsidRPr="00E207A0" w14:paraId="38712C15" w14:textId="77777777" w:rsidTr="00281E08">
        <w:trPr>
          <w:trHeight w:val="424"/>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55FABA4F" w14:textId="77777777" w:rsidR="00BD3C54" w:rsidRPr="00E207A0" w:rsidRDefault="00BD3C54" w:rsidP="00281E08">
            <w:pPr>
              <w:rPr>
                <w:rFonts w:asciiTheme="majorHAnsi" w:hAnsiTheme="majorHAnsi"/>
                <w:sz w:val="20"/>
                <w:szCs w:val="20"/>
              </w:rPr>
            </w:pP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0ECA3C79" w14:textId="709C75F8"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Example 4- Forestation SOC</w:t>
            </w:r>
          </w:p>
        </w:tc>
        <w:tc>
          <w:tcPr>
            <w:tcW w:w="3232" w:type="dxa"/>
            <w:gridSpan w:val="3"/>
            <w:tcBorders>
              <w:top w:val="single" w:sz="4" w:space="0" w:color="323232" w:themeColor="text2"/>
              <w:left w:val="single" w:sz="4" w:space="0" w:color="323232" w:themeColor="text2"/>
              <w:bottom w:val="single" w:sz="4" w:space="0" w:color="323232" w:themeColor="text2"/>
            </w:tcBorders>
          </w:tcPr>
          <w:p w14:paraId="7F7EA447" w14:textId="3D66AF31"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0.30 tCO2e/year per hectare</w:t>
            </w:r>
          </w:p>
        </w:tc>
      </w:tr>
      <w:tr w:rsidR="00BD3C54" w:rsidRPr="00E207A0" w14:paraId="38E2E251" w14:textId="77777777" w:rsidTr="00281E08">
        <w:trPr>
          <w:trHeight w:val="761"/>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68B4F7DF" w14:textId="77777777" w:rsidR="00BD3C54" w:rsidRPr="00E207A0" w:rsidRDefault="00BD3C54" w:rsidP="00281E08">
            <w:pPr>
              <w:rPr>
                <w:rFonts w:asciiTheme="majorHAnsi" w:hAnsiTheme="majorHAnsi"/>
                <w:sz w:val="20"/>
                <w:szCs w:val="20"/>
              </w:rPr>
            </w:pPr>
          </w:p>
        </w:tc>
        <w:tc>
          <w:tcPr>
            <w:tcW w:w="7102" w:type="dxa"/>
            <w:gridSpan w:val="5"/>
            <w:tcBorders>
              <w:top w:val="single" w:sz="4" w:space="0" w:color="323232" w:themeColor="text2"/>
              <w:left w:val="single" w:sz="4" w:space="0" w:color="323232" w:themeColor="text2"/>
              <w:bottom w:val="single" w:sz="4" w:space="0" w:color="323232" w:themeColor="text2"/>
            </w:tcBorders>
          </w:tcPr>
          <w:p w14:paraId="0196027A" w14:textId="275BCDA2"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 xml:space="preserve">Provide the annual emission reductions/removals estimates for the first crediting period or total crediting period. </w:t>
            </w:r>
          </w:p>
          <w:p w14:paraId="72E9BB57" w14:textId="07EC89BC"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 xml:space="preserve">For projects with multiple technologies/measures, break down emission reductions/removals by each component. For example: </w:t>
            </w:r>
          </w:p>
          <w:p w14:paraId="0BC4DB37" w14:textId="6D20CD9A"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 xml:space="preserve">For ARR projects: Mention separate values for biomass and soil organic carbon sequestration </w:t>
            </w:r>
          </w:p>
          <w:p w14:paraId="1A1A8D7F" w14:textId="1E7C8ECC"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 xml:space="preserve">For Multi technology projects: Detail emissions separately (e.g., cookstove emissions and methane avoidance from animal waste management for biogas project) </w:t>
            </w:r>
          </w:p>
          <w:p w14:paraId="07B303AD" w14:textId="616AE0B7"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 xml:space="preserve">If calculating emissions by technology/measure is not </w:t>
            </w:r>
            <w:r w:rsidR="00A4654A" w:rsidRPr="0070134A">
              <w:rPr>
                <w:rFonts w:asciiTheme="minorHAnsi" w:hAnsiTheme="minorHAnsi"/>
                <w:i/>
                <w:iCs/>
                <w:color w:val="00B0F0"/>
                <w:sz w:val="20"/>
                <w:szCs w:val="20"/>
              </w:rPr>
              <w:t>feasible, provide</w:t>
            </w:r>
            <w:r w:rsidRPr="0070134A">
              <w:rPr>
                <w:rFonts w:asciiTheme="minorHAnsi" w:hAnsiTheme="minorHAnsi"/>
                <w:i/>
                <w:iCs/>
                <w:color w:val="00B0F0"/>
                <w:sz w:val="20"/>
                <w:szCs w:val="20"/>
              </w:rPr>
              <w:t xml:space="preserve"> a clear justification. </w:t>
            </w:r>
          </w:p>
          <w:p w14:paraId="79A0C2B6" w14:textId="77777777"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lastRenderedPageBreak/>
              <w:t>Here are two examples:</w:t>
            </w:r>
          </w:p>
          <w:p w14:paraId="275AA92B" w14:textId="77777777" w:rsidR="00BD3C54" w:rsidRPr="0070134A" w:rsidRDefault="00BD3C54" w:rsidP="0070134A">
            <w:pPr>
              <w:spacing w:line="276" w:lineRule="auto"/>
              <w:contextualSpacing w:val="0"/>
              <w:rPr>
                <w:rFonts w:asciiTheme="minorHAnsi" w:hAnsiTheme="minorHAnsi"/>
                <w:i/>
                <w:iCs/>
                <w:color w:val="00B0F0"/>
                <w:sz w:val="20"/>
                <w:szCs w:val="20"/>
              </w:rPr>
            </w:pPr>
            <w:r w:rsidRPr="0070134A">
              <w:rPr>
                <w:rFonts w:asciiTheme="minorHAnsi" w:hAnsiTheme="minorHAnsi"/>
                <w:i/>
                <w:iCs/>
                <w:color w:val="00B0F0"/>
                <w:sz w:val="20"/>
                <w:szCs w:val="20"/>
              </w:rPr>
              <w:t>Example 1: ARR Project</w:t>
            </w:r>
          </w:p>
          <w:p w14:paraId="5C18A392" w14:textId="77777777" w:rsidR="00BD3C54" w:rsidRPr="00E207A0" w:rsidRDefault="00BD3C54" w:rsidP="00A4654A">
            <w:pPr>
              <w:spacing w:before="60" w:after="60" w:line="276" w:lineRule="auto"/>
              <w:rPr>
                <w:rFonts w:asciiTheme="majorHAnsi" w:hAnsiTheme="majorHAnsi"/>
                <w:i/>
                <w:iCs/>
                <w:color w:val="00B0F0"/>
                <w:sz w:val="20"/>
                <w:szCs w:val="20"/>
              </w:rPr>
            </w:pPr>
            <w:r w:rsidRPr="00E207A0">
              <w:rPr>
                <w:rFonts w:asciiTheme="majorHAnsi" w:hAnsiTheme="majorHAnsi"/>
                <w:i/>
                <w:iCs/>
                <w:color w:val="00B0F0"/>
                <w:sz w:val="20"/>
                <w:szCs w:val="20"/>
              </w:rPr>
              <w:t>For the afforestation project, the annual carbon sequestration per hectare is:</w:t>
            </w:r>
          </w:p>
          <w:p w14:paraId="384806C9" w14:textId="77777777" w:rsidR="00BD3C54" w:rsidRPr="00E207A0" w:rsidRDefault="00BD3C54" w:rsidP="008A1C92">
            <w:pPr>
              <w:numPr>
                <w:ilvl w:val="0"/>
                <w:numId w:val="34"/>
              </w:numPr>
              <w:spacing w:before="60" w:after="60" w:line="276" w:lineRule="auto"/>
              <w:contextualSpacing w:val="0"/>
              <w:rPr>
                <w:rFonts w:asciiTheme="majorHAnsi" w:hAnsiTheme="majorHAnsi"/>
                <w:i/>
                <w:iCs/>
                <w:color w:val="00B0F0"/>
                <w:sz w:val="20"/>
                <w:szCs w:val="20"/>
              </w:rPr>
            </w:pPr>
            <w:r w:rsidRPr="00E207A0">
              <w:rPr>
                <w:rFonts w:asciiTheme="majorHAnsi" w:hAnsiTheme="majorHAnsi"/>
                <w:i/>
                <w:iCs/>
                <w:color w:val="00B0F0"/>
                <w:sz w:val="20"/>
                <w:szCs w:val="20"/>
              </w:rPr>
              <w:t>Biomass carbon sequestration: 3.5 tCO</w:t>
            </w:r>
            <w:r w:rsidRPr="00E207A0">
              <w:rPr>
                <w:rFonts w:asciiTheme="majorHAnsi" w:hAnsiTheme="majorHAnsi"/>
                <w:i/>
                <w:iCs/>
                <w:color w:val="00B0F0"/>
                <w:sz w:val="20"/>
                <w:szCs w:val="20"/>
                <w:vertAlign w:val="subscript"/>
              </w:rPr>
              <w:t>2</w:t>
            </w:r>
            <w:r w:rsidRPr="00E207A0">
              <w:rPr>
                <w:rFonts w:asciiTheme="majorHAnsi" w:hAnsiTheme="majorHAnsi"/>
                <w:i/>
                <w:iCs/>
                <w:color w:val="00B0F0"/>
                <w:sz w:val="20"/>
                <w:szCs w:val="20"/>
              </w:rPr>
              <w:t>e/year per hectare</w:t>
            </w:r>
          </w:p>
          <w:p w14:paraId="3E391254" w14:textId="77777777" w:rsidR="00BD3C54" w:rsidRPr="00E207A0" w:rsidRDefault="00BD3C54" w:rsidP="008A1C92">
            <w:pPr>
              <w:numPr>
                <w:ilvl w:val="0"/>
                <w:numId w:val="34"/>
              </w:numPr>
              <w:spacing w:before="60" w:after="60" w:line="276" w:lineRule="auto"/>
              <w:contextualSpacing w:val="0"/>
              <w:rPr>
                <w:rFonts w:asciiTheme="majorHAnsi" w:hAnsiTheme="majorHAnsi"/>
                <w:i/>
                <w:iCs/>
                <w:color w:val="00B0F0"/>
                <w:sz w:val="20"/>
                <w:szCs w:val="20"/>
              </w:rPr>
            </w:pPr>
            <w:r w:rsidRPr="00E207A0">
              <w:rPr>
                <w:rFonts w:asciiTheme="majorHAnsi" w:hAnsiTheme="majorHAnsi"/>
                <w:i/>
                <w:iCs/>
                <w:color w:val="00B0F0"/>
                <w:sz w:val="20"/>
                <w:szCs w:val="20"/>
              </w:rPr>
              <w:t>Soil organic carbon sequestration: 0.30 tCO</w:t>
            </w:r>
            <w:r w:rsidRPr="00E207A0">
              <w:rPr>
                <w:rFonts w:asciiTheme="majorHAnsi" w:hAnsiTheme="majorHAnsi"/>
                <w:i/>
                <w:iCs/>
                <w:color w:val="00B0F0"/>
                <w:sz w:val="20"/>
                <w:szCs w:val="20"/>
                <w:vertAlign w:val="subscript"/>
              </w:rPr>
              <w:t>2</w:t>
            </w:r>
            <w:r w:rsidRPr="00E207A0">
              <w:rPr>
                <w:rFonts w:asciiTheme="majorHAnsi" w:hAnsiTheme="majorHAnsi"/>
                <w:i/>
                <w:iCs/>
                <w:color w:val="00B0F0"/>
                <w:sz w:val="20"/>
                <w:szCs w:val="20"/>
              </w:rPr>
              <w:t>e/year per hectare</w:t>
            </w:r>
          </w:p>
          <w:p w14:paraId="2E80FB08" w14:textId="77777777" w:rsidR="00BD3C54" w:rsidRPr="00E207A0" w:rsidRDefault="00BD3C54" w:rsidP="00A4654A">
            <w:pPr>
              <w:spacing w:before="60" w:after="60" w:line="276" w:lineRule="auto"/>
              <w:rPr>
                <w:rFonts w:asciiTheme="majorHAnsi" w:hAnsiTheme="majorHAnsi"/>
                <w:i/>
                <w:iCs/>
                <w:color w:val="00B0F0"/>
                <w:sz w:val="20"/>
                <w:szCs w:val="20"/>
              </w:rPr>
            </w:pPr>
            <w:r w:rsidRPr="00E207A0">
              <w:rPr>
                <w:rFonts w:asciiTheme="majorHAnsi" w:hAnsiTheme="majorHAnsi"/>
                <w:b/>
                <w:bCs/>
                <w:i/>
                <w:iCs/>
                <w:color w:val="00B0F0"/>
                <w:sz w:val="20"/>
                <w:szCs w:val="20"/>
              </w:rPr>
              <w:t>Example 2: Biogas Cooking Project</w:t>
            </w:r>
          </w:p>
          <w:p w14:paraId="252B2592" w14:textId="77777777" w:rsidR="00BD3C54" w:rsidRPr="00E207A0" w:rsidRDefault="00BD3C54" w:rsidP="00A4654A">
            <w:pPr>
              <w:spacing w:before="60" w:after="60" w:line="276" w:lineRule="auto"/>
              <w:rPr>
                <w:rFonts w:asciiTheme="majorHAnsi" w:hAnsiTheme="majorHAnsi"/>
                <w:i/>
                <w:iCs/>
                <w:color w:val="00B0F0"/>
                <w:sz w:val="20"/>
                <w:szCs w:val="20"/>
              </w:rPr>
            </w:pPr>
            <w:r w:rsidRPr="00E207A0">
              <w:rPr>
                <w:rFonts w:asciiTheme="majorHAnsi" w:hAnsiTheme="majorHAnsi"/>
                <w:i/>
                <w:iCs/>
                <w:color w:val="00B0F0"/>
                <w:sz w:val="20"/>
                <w:szCs w:val="20"/>
              </w:rPr>
              <w:t>Annual emission reductions per unit for 1st crediting period:</w:t>
            </w:r>
          </w:p>
          <w:p w14:paraId="034D0658" w14:textId="77777777" w:rsidR="00BD3C54" w:rsidRPr="00E207A0" w:rsidRDefault="00BD3C54" w:rsidP="008A1C92">
            <w:pPr>
              <w:numPr>
                <w:ilvl w:val="0"/>
                <w:numId w:val="35"/>
              </w:numPr>
              <w:spacing w:before="60" w:after="60" w:line="276" w:lineRule="auto"/>
              <w:contextualSpacing w:val="0"/>
              <w:rPr>
                <w:rFonts w:asciiTheme="majorHAnsi" w:hAnsiTheme="majorHAnsi"/>
                <w:i/>
                <w:iCs/>
                <w:color w:val="00B0F0"/>
                <w:sz w:val="20"/>
                <w:szCs w:val="20"/>
              </w:rPr>
            </w:pPr>
            <w:r w:rsidRPr="00E207A0">
              <w:rPr>
                <w:rFonts w:asciiTheme="majorHAnsi" w:hAnsiTheme="majorHAnsi"/>
                <w:i/>
                <w:iCs/>
                <w:color w:val="00B0F0"/>
                <w:sz w:val="20"/>
                <w:szCs w:val="20"/>
              </w:rPr>
              <w:t>Reduction from avoided wood fuel use: 3 tCO</w:t>
            </w:r>
            <w:r w:rsidRPr="00E207A0">
              <w:rPr>
                <w:rFonts w:asciiTheme="majorHAnsi" w:hAnsiTheme="majorHAnsi"/>
                <w:i/>
                <w:iCs/>
                <w:color w:val="00B0F0"/>
                <w:sz w:val="20"/>
                <w:szCs w:val="20"/>
                <w:vertAlign w:val="subscript"/>
              </w:rPr>
              <w:t>2</w:t>
            </w:r>
            <w:r w:rsidRPr="00E207A0">
              <w:rPr>
                <w:rFonts w:asciiTheme="majorHAnsi" w:hAnsiTheme="majorHAnsi"/>
                <w:i/>
                <w:iCs/>
                <w:color w:val="00B0F0"/>
                <w:sz w:val="20"/>
                <w:szCs w:val="20"/>
              </w:rPr>
              <w:t>/year per stove</w:t>
            </w:r>
          </w:p>
          <w:p w14:paraId="3CF90934" w14:textId="77777777" w:rsidR="00BD3C54" w:rsidRPr="00E207A0" w:rsidRDefault="00BD3C54" w:rsidP="008A1C92">
            <w:pPr>
              <w:numPr>
                <w:ilvl w:val="0"/>
                <w:numId w:val="35"/>
              </w:numPr>
              <w:spacing w:before="60" w:after="60" w:line="276" w:lineRule="auto"/>
              <w:contextualSpacing w:val="0"/>
              <w:rPr>
                <w:rFonts w:asciiTheme="majorHAnsi" w:hAnsiTheme="majorHAnsi"/>
                <w:i/>
                <w:iCs/>
                <w:color w:val="00B6B9"/>
                <w:sz w:val="20"/>
                <w:szCs w:val="20"/>
              </w:rPr>
            </w:pPr>
            <w:r w:rsidRPr="00E207A0">
              <w:rPr>
                <w:rFonts w:asciiTheme="majorHAnsi" w:hAnsiTheme="majorHAnsi"/>
                <w:i/>
                <w:iCs/>
                <w:color w:val="00B0F0"/>
                <w:sz w:val="20"/>
                <w:szCs w:val="20"/>
              </w:rPr>
              <w:t>Reduction from methane avoidance: 1.5 tCO</w:t>
            </w:r>
            <w:r w:rsidRPr="00E207A0">
              <w:rPr>
                <w:rFonts w:asciiTheme="majorHAnsi" w:hAnsiTheme="majorHAnsi"/>
                <w:i/>
                <w:iCs/>
                <w:color w:val="00B0F0"/>
                <w:sz w:val="20"/>
                <w:szCs w:val="20"/>
                <w:vertAlign w:val="subscript"/>
              </w:rPr>
              <w:t>2</w:t>
            </w:r>
            <w:r w:rsidRPr="00E207A0">
              <w:rPr>
                <w:rFonts w:asciiTheme="majorHAnsi" w:hAnsiTheme="majorHAnsi"/>
                <w:i/>
                <w:iCs/>
                <w:color w:val="00B0F0"/>
                <w:sz w:val="20"/>
                <w:szCs w:val="20"/>
              </w:rPr>
              <w:t>/year per stove</w:t>
            </w:r>
          </w:p>
        </w:tc>
      </w:tr>
    </w:tbl>
    <w:p w14:paraId="6058E534" w14:textId="77777777" w:rsidR="00BD3C54" w:rsidRPr="00E207A0" w:rsidRDefault="00BD3C54" w:rsidP="00E059AA"/>
    <w:p w14:paraId="7F7EC720" w14:textId="28898D41" w:rsidR="008C0A50" w:rsidRPr="00E207A0" w:rsidRDefault="008C0A50" w:rsidP="002816EA">
      <w:pPr>
        <w:pStyle w:val="Heading2"/>
      </w:pPr>
      <w:bookmarkStart w:id="18" w:name="_Toc225760399"/>
      <w:bookmarkStart w:id="19" w:name="_Toc222493120"/>
      <w:r w:rsidRPr="00E207A0">
        <w:br w:type="page"/>
      </w:r>
    </w:p>
    <w:bookmarkEnd w:id="19" w:displacedByCustomXml="next"/>
    <w:bookmarkEnd w:id="18" w:displacedByCustomXml="next"/>
    <w:sdt>
      <w:sdtPr>
        <w:rPr>
          <w:color w:val="4D4D4C"/>
          <w:sz w:val="22"/>
        </w:rPr>
        <w:id w:val="-420184852"/>
        <w:docPartObj>
          <w:docPartGallery w:val="Table of Contents"/>
          <w:docPartUnique/>
        </w:docPartObj>
      </w:sdtPr>
      <w:sdtEndPr>
        <w:rPr>
          <w:b/>
          <w:bCs/>
        </w:rPr>
      </w:sdtEndPr>
      <w:sdtContent>
        <w:p w14:paraId="3BB2F933" w14:textId="587985C4" w:rsidR="00707B1C" w:rsidRPr="00E207A0" w:rsidRDefault="00707B1C" w:rsidP="004C18CC">
          <w:pPr>
            <w:pStyle w:val="TOCHeading"/>
            <w:jc w:val="center"/>
            <w:rPr>
              <w:color w:val="4D4D4C"/>
              <w:sz w:val="22"/>
            </w:rPr>
          </w:pPr>
        </w:p>
        <w:p w14:paraId="17F9ED33" w14:textId="756841D8" w:rsidR="00302E18" w:rsidRPr="00E207A0" w:rsidRDefault="00CB2020" w:rsidP="00B41DE5">
          <w:pPr>
            <w:pStyle w:val="TOCHeading"/>
            <w:rPr>
              <w:b/>
              <w:bCs/>
              <w:color w:val="4D4D4C"/>
            </w:rPr>
          </w:pPr>
          <w:r w:rsidRPr="00E207A0">
            <w:rPr>
              <w:b/>
              <w:bCs/>
              <w:color w:val="4D4D4C"/>
            </w:rPr>
            <w:t>TABLE OF CONTENT</w:t>
          </w:r>
          <w:r w:rsidR="006806DC" w:rsidRPr="00E207A0">
            <w:rPr>
              <w:b/>
              <w:bCs/>
              <w:color w:val="4D4D4C"/>
            </w:rPr>
            <w:t>S</w:t>
          </w:r>
        </w:p>
        <w:p w14:paraId="31064563" w14:textId="77777777" w:rsidR="009A153C" w:rsidRPr="00E207A0" w:rsidRDefault="009A153C" w:rsidP="009A153C">
          <w:pPr>
            <w:spacing w:after="0" w:line="240" w:lineRule="auto"/>
          </w:pPr>
        </w:p>
        <w:p w14:paraId="7D2AFCDA" w14:textId="6A81525B" w:rsidR="00DA06BB" w:rsidRDefault="00221CBC">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fldChar w:fldCharType="begin"/>
          </w:r>
          <w:r>
            <w:instrText xml:space="preserve"> TOC \o "1-1" \h \z \u </w:instrText>
          </w:r>
          <w:r>
            <w:fldChar w:fldCharType="separate"/>
          </w:r>
          <w:hyperlink w:anchor="_Toc229656456" w:history="1">
            <w:r w:rsidR="00DA06BB" w:rsidRPr="00FE349D">
              <w:rPr>
                <w:rStyle w:val="Hyperlink"/>
                <w:rFonts w:asciiTheme="majorHAnsi" w:hAnsiTheme="majorHAnsi"/>
                <w:noProof/>
              </w:rPr>
              <w:t>Key project information</w:t>
            </w:r>
            <w:r w:rsidR="00DA06BB">
              <w:rPr>
                <w:noProof/>
                <w:webHidden/>
              </w:rPr>
              <w:tab/>
            </w:r>
            <w:r w:rsidR="00DA06BB">
              <w:rPr>
                <w:noProof/>
                <w:webHidden/>
              </w:rPr>
              <w:fldChar w:fldCharType="begin"/>
            </w:r>
            <w:r w:rsidR="00DA06BB">
              <w:rPr>
                <w:noProof/>
                <w:webHidden/>
              </w:rPr>
              <w:instrText xml:space="preserve"> PAGEREF _Toc229656456 \h </w:instrText>
            </w:r>
            <w:r w:rsidR="00DA06BB">
              <w:rPr>
                <w:noProof/>
                <w:webHidden/>
              </w:rPr>
            </w:r>
            <w:r w:rsidR="00DA06BB">
              <w:rPr>
                <w:noProof/>
                <w:webHidden/>
              </w:rPr>
              <w:fldChar w:fldCharType="separate"/>
            </w:r>
            <w:r w:rsidR="006D1D61">
              <w:rPr>
                <w:noProof/>
                <w:webHidden/>
              </w:rPr>
              <w:t>4</w:t>
            </w:r>
            <w:r w:rsidR="00DA06BB">
              <w:rPr>
                <w:noProof/>
                <w:webHidden/>
              </w:rPr>
              <w:fldChar w:fldCharType="end"/>
            </w:r>
          </w:hyperlink>
        </w:p>
        <w:p w14:paraId="75332AF5" w14:textId="6666EACF"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57" w:history="1">
            <w:r w:rsidRPr="00FE349D">
              <w:rPr>
                <w:rStyle w:val="Hyperlink"/>
                <w:rFonts w:asciiTheme="majorHAnsi" w:hAnsiTheme="majorHAnsi"/>
                <w:noProof/>
              </w:rPr>
              <w:t>VVB Information</w:t>
            </w:r>
            <w:r>
              <w:rPr>
                <w:noProof/>
                <w:webHidden/>
              </w:rPr>
              <w:tab/>
            </w:r>
            <w:r>
              <w:rPr>
                <w:noProof/>
                <w:webHidden/>
              </w:rPr>
              <w:fldChar w:fldCharType="begin"/>
            </w:r>
            <w:r>
              <w:rPr>
                <w:noProof/>
                <w:webHidden/>
              </w:rPr>
              <w:instrText xml:space="preserve"> PAGEREF _Toc229656457 \h </w:instrText>
            </w:r>
            <w:r>
              <w:rPr>
                <w:noProof/>
                <w:webHidden/>
              </w:rPr>
            </w:r>
            <w:r>
              <w:rPr>
                <w:noProof/>
                <w:webHidden/>
              </w:rPr>
              <w:fldChar w:fldCharType="separate"/>
            </w:r>
            <w:r w:rsidR="006D1D61">
              <w:rPr>
                <w:noProof/>
                <w:webHidden/>
              </w:rPr>
              <w:t>5</w:t>
            </w:r>
            <w:r>
              <w:rPr>
                <w:noProof/>
                <w:webHidden/>
              </w:rPr>
              <w:fldChar w:fldCharType="end"/>
            </w:r>
          </w:hyperlink>
        </w:p>
        <w:p w14:paraId="4703EB45" w14:textId="0BC73D1D"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58" w:history="1">
            <w:r w:rsidRPr="00FE349D">
              <w:rPr>
                <w:rStyle w:val="Hyperlink"/>
                <w:rFonts w:asciiTheme="majorHAnsi" w:hAnsiTheme="majorHAnsi"/>
                <w:noProof/>
              </w:rPr>
              <w:t>FAR Raised for PROJECT DEVELOPER/CME</w:t>
            </w:r>
            <w:r>
              <w:rPr>
                <w:noProof/>
                <w:webHidden/>
              </w:rPr>
              <w:tab/>
            </w:r>
            <w:r>
              <w:rPr>
                <w:noProof/>
                <w:webHidden/>
              </w:rPr>
              <w:fldChar w:fldCharType="begin"/>
            </w:r>
            <w:r>
              <w:rPr>
                <w:noProof/>
                <w:webHidden/>
              </w:rPr>
              <w:instrText xml:space="preserve"> PAGEREF _Toc229656458 \h </w:instrText>
            </w:r>
            <w:r>
              <w:rPr>
                <w:noProof/>
                <w:webHidden/>
              </w:rPr>
            </w:r>
            <w:r>
              <w:rPr>
                <w:noProof/>
                <w:webHidden/>
              </w:rPr>
              <w:fldChar w:fldCharType="separate"/>
            </w:r>
            <w:r w:rsidR="006D1D61">
              <w:rPr>
                <w:noProof/>
                <w:webHidden/>
              </w:rPr>
              <w:t>5</w:t>
            </w:r>
            <w:r>
              <w:rPr>
                <w:noProof/>
                <w:webHidden/>
              </w:rPr>
              <w:fldChar w:fldCharType="end"/>
            </w:r>
          </w:hyperlink>
        </w:p>
        <w:p w14:paraId="7C65900D" w14:textId="19306B8E"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59" w:history="1">
            <w:r w:rsidRPr="00FE349D">
              <w:rPr>
                <w:rStyle w:val="Hyperlink"/>
                <w:rFonts w:asciiTheme="majorHAnsi" w:hAnsiTheme="majorHAnsi"/>
                <w:noProof/>
              </w:rPr>
              <w:t>Project Impact summary</w:t>
            </w:r>
            <w:r>
              <w:rPr>
                <w:noProof/>
                <w:webHidden/>
              </w:rPr>
              <w:tab/>
            </w:r>
            <w:r>
              <w:rPr>
                <w:noProof/>
                <w:webHidden/>
              </w:rPr>
              <w:fldChar w:fldCharType="begin"/>
            </w:r>
            <w:r>
              <w:rPr>
                <w:noProof/>
                <w:webHidden/>
              </w:rPr>
              <w:instrText xml:space="preserve"> PAGEREF _Toc229656459 \h </w:instrText>
            </w:r>
            <w:r>
              <w:rPr>
                <w:noProof/>
                <w:webHidden/>
              </w:rPr>
            </w:r>
            <w:r>
              <w:rPr>
                <w:noProof/>
                <w:webHidden/>
              </w:rPr>
              <w:fldChar w:fldCharType="separate"/>
            </w:r>
            <w:r w:rsidR="006D1D61">
              <w:rPr>
                <w:noProof/>
                <w:webHidden/>
              </w:rPr>
              <w:t>5</w:t>
            </w:r>
            <w:r>
              <w:rPr>
                <w:noProof/>
                <w:webHidden/>
              </w:rPr>
              <w:fldChar w:fldCharType="end"/>
            </w:r>
          </w:hyperlink>
        </w:p>
        <w:p w14:paraId="5F5448B1" w14:textId="2F150FCB"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0" w:history="1">
            <w:r w:rsidRPr="00FE349D">
              <w:rPr>
                <w:rStyle w:val="Hyperlink"/>
                <w:rFonts w:asciiTheme="majorHAnsi" w:hAnsiTheme="majorHAnsi"/>
                <w:noProof/>
              </w:rPr>
              <w:t>PART I - EXECUTIVE SUMMARY</w:t>
            </w:r>
            <w:r>
              <w:rPr>
                <w:noProof/>
                <w:webHidden/>
              </w:rPr>
              <w:tab/>
            </w:r>
            <w:r>
              <w:rPr>
                <w:noProof/>
                <w:webHidden/>
              </w:rPr>
              <w:fldChar w:fldCharType="begin"/>
            </w:r>
            <w:r>
              <w:rPr>
                <w:noProof/>
                <w:webHidden/>
              </w:rPr>
              <w:instrText xml:space="preserve"> PAGEREF _Toc229656460 \h </w:instrText>
            </w:r>
            <w:r>
              <w:rPr>
                <w:noProof/>
                <w:webHidden/>
              </w:rPr>
            </w:r>
            <w:r>
              <w:rPr>
                <w:noProof/>
                <w:webHidden/>
              </w:rPr>
              <w:fldChar w:fldCharType="separate"/>
            </w:r>
            <w:r w:rsidR="006D1D61">
              <w:rPr>
                <w:noProof/>
                <w:webHidden/>
              </w:rPr>
              <w:t>9</w:t>
            </w:r>
            <w:r>
              <w:rPr>
                <w:noProof/>
                <w:webHidden/>
              </w:rPr>
              <w:fldChar w:fldCharType="end"/>
            </w:r>
          </w:hyperlink>
        </w:p>
        <w:p w14:paraId="3F75A5D0" w14:textId="2DFF2BCE"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1" w:history="1">
            <w:r w:rsidRPr="00FE349D">
              <w:rPr>
                <w:rStyle w:val="Hyperlink"/>
                <w:rFonts w:asciiTheme="majorHAnsi" w:hAnsiTheme="majorHAnsi"/>
                <w:noProof/>
              </w:rPr>
              <w:t>PART II - VALIDATION/verification TEAM, TECHNICAL REVIEW team AND APPROVER</w:t>
            </w:r>
            <w:r>
              <w:rPr>
                <w:noProof/>
                <w:webHidden/>
              </w:rPr>
              <w:tab/>
            </w:r>
            <w:r>
              <w:rPr>
                <w:noProof/>
                <w:webHidden/>
              </w:rPr>
              <w:fldChar w:fldCharType="begin"/>
            </w:r>
            <w:r>
              <w:rPr>
                <w:noProof/>
                <w:webHidden/>
              </w:rPr>
              <w:instrText xml:space="preserve"> PAGEREF _Toc229656461 \h </w:instrText>
            </w:r>
            <w:r>
              <w:rPr>
                <w:noProof/>
                <w:webHidden/>
              </w:rPr>
            </w:r>
            <w:r>
              <w:rPr>
                <w:noProof/>
                <w:webHidden/>
              </w:rPr>
              <w:fldChar w:fldCharType="separate"/>
            </w:r>
            <w:r w:rsidR="006D1D61">
              <w:rPr>
                <w:noProof/>
                <w:webHidden/>
              </w:rPr>
              <w:t>9</w:t>
            </w:r>
            <w:r>
              <w:rPr>
                <w:noProof/>
                <w:webHidden/>
              </w:rPr>
              <w:fldChar w:fldCharType="end"/>
            </w:r>
          </w:hyperlink>
        </w:p>
        <w:p w14:paraId="1F66EB8A" w14:textId="77742BB5"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2" w:history="1">
            <w:r w:rsidRPr="00FE349D">
              <w:rPr>
                <w:rStyle w:val="Hyperlink"/>
                <w:rFonts w:asciiTheme="majorHAnsi" w:hAnsiTheme="majorHAnsi"/>
                <w:noProof/>
              </w:rPr>
              <w:t>PART III - MEANS OF VALIDATION/VERIFICATION</w:t>
            </w:r>
            <w:r>
              <w:rPr>
                <w:noProof/>
                <w:webHidden/>
              </w:rPr>
              <w:tab/>
            </w:r>
            <w:r>
              <w:rPr>
                <w:noProof/>
                <w:webHidden/>
              </w:rPr>
              <w:fldChar w:fldCharType="begin"/>
            </w:r>
            <w:r>
              <w:rPr>
                <w:noProof/>
                <w:webHidden/>
              </w:rPr>
              <w:instrText xml:space="preserve"> PAGEREF _Toc229656462 \h </w:instrText>
            </w:r>
            <w:r>
              <w:rPr>
                <w:noProof/>
                <w:webHidden/>
              </w:rPr>
            </w:r>
            <w:r>
              <w:rPr>
                <w:noProof/>
                <w:webHidden/>
              </w:rPr>
              <w:fldChar w:fldCharType="separate"/>
            </w:r>
            <w:r w:rsidR="006D1D61">
              <w:rPr>
                <w:noProof/>
                <w:webHidden/>
              </w:rPr>
              <w:t>10</w:t>
            </w:r>
            <w:r>
              <w:rPr>
                <w:noProof/>
                <w:webHidden/>
              </w:rPr>
              <w:fldChar w:fldCharType="end"/>
            </w:r>
          </w:hyperlink>
        </w:p>
        <w:p w14:paraId="4A66D1D7" w14:textId="0B696F2C"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3" w:history="1">
            <w:r w:rsidRPr="00FE349D">
              <w:rPr>
                <w:rStyle w:val="Hyperlink"/>
                <w:rFonts w:asciiTheme="majorHAnsi" w:hAnsiTheme="majorHAnsi"/>
                <w:noProof/>
              </w:rPr>
              <w:t>PART IV - VALIDATION ASSESSMENT of paris Agreement alignment design change</w:t>
            </w:r>
            <w:r>
              <w:rPr>
                <w:noProof/>
                <w:webHidden/>
              </w:rPr>
              <w:tab/>
            </w:r>
            <w:r>
              <w:rPr>
                <w:noProof/>
                <w:webHidden/>
              </w:rPr>
              <w:fldChar w:fldCharType="begin"/>
            </w:r>
            <w:r>
              <w:rPr>
                <w:noProof/>
                <w:webHidden/>
              </w:rPr>
              <w:instrText xml:space="preserve"> PAGEREF _Toc229656463 \h </w:instrText>
            </w:r>
            <w:r>
              <w:rPr>
                <w:noProof/>
                <w:webHidden/>
              </w:rPr>
            </w:r>
            <w:r>
              <w:rPr>
                <w:noProof/>
                <w:webHidden/>
              </w:rPr>
              <w:fldChar w:fldCharType="separate"/>
            </w:r>
            <w:r w:rsidR="006D1D61">
              <w:rPr>
                <w:noProof/>
                <w:webHidden/>
              </w:rPr>
              <w:t>15</w:t>
            </w:r>
            <w:r>
              <w:rPr>
                <w:noProof/>
                <w:webHidden/>
              </w:rPr>
              <w:fldChar w:fldCharType="end"/>
            </w:r>
          </w:hyperlink>
        </w:p>
        <w:p w14:paraId="658D1499" w14:textId="38182A0B"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4" w:history="1">
            <w:r w:rsidRPr="00FE349D">
              <w:rPr>
                <w:rStyle w:val="Hyperlink"/>
                <w:rFonts w:asciiTheme="majorHAnsi" w:hAnsiTheme="majorHAnsi"/>
                <w:noProof/>
              </w:rPr>
              <w:t>PART V - VERIFICATION ASSESSMENT</w:t>
            </w:r>
            <w:r>
              <w:rPr>
                <w:noProof/>
                <w:webHidden/>
              </w:rPr>
              <w:tab/>
            </w:r>
            <w:r>
              <w:rPr>
                <w:noProof/>
                <w:webHidden/>
              </w:rPr>
              <w:fldChar w:fldCharType="begin"/>
            </w:r>
            <w:r>
              <w:rPr>
                <w:noProof/>
                <w:webHidden/>
              </w:rPr>
              <w:instrText xml:space="preserve"> PAGEREF _Toc229656464 \h </w:instrText>
            </w:r>
            <w:r>
              <w:rPr>
                <w:noProof/>
                <w:webHidden/>
              </w:rPr>
            </w:r>
            <w:r>
              <w:rPr>
                <w:noProof/>
                <w:webHidden/>
              </w:rPr>
              <w:fldChar w:fldCharType="separate"/>
            </w:r>
            <w:r w:rsidR="006D1D61">
              <w:rPr>
                <w:noProof/>
                <w:webHidden/>
              </w:rPr>
              <w:t>20</w:t>
            </w:r>
            <w:r>
              <w:rPr>
                <w:noProof/>
                <w:webHidden/>
              </w:rPr>
              <w:fldChar w:fldCharType="end"/>
            </w:r>
          </w:hyperlink>
        </w:p>
        <w:p w14:paraId="705C1635" w14:textId="2B1EF18E" w:rsidR="00DA06BB" w:rsidRDefault="00DA06BB">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5" w:history="1">
            <w:r w:rsidRPr="00FE349D">
              <w:rPr>
                <w:rStyle w:val="Hyperlink"/>
                <w:noProof/>
              </w:rPr>
              <w:t>SECTION A.</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DESCRIPTION OF PROJECT activity</w:t>
            </w:r>
            <w:r>
              <w:rPr>
                <w:noProof/>
                <w:webHidden/>
              </w:rPr>
              <w:tab/>
            </w:r>
            <w:r>
              <w:rPr>
                <w:noProof/>
                <w:webHidden/>
              </w:rPr>
              <w:fldChar w:fldCharType="begin"/>
            </w:r>
            <w:r>
              <w:rPr>
                <w:noProof/>
                <w:webHidden/>
              </w:rPr>
              <w:instrText xml:space="preserve"> PAGEREF _Toc229656465 \h </w:instrText>
            </w:r>
            <w:r>
              <w:rPr>
                <w:noProof/>
                <w:webHidden/>
              </w:rPr>
            </w:r>
            <w:r>
              <w:rPr>
                <w:noProof/>
                <w:webHidden/>
              </w:rPr>
              <w:fldChar w:fldCharType="separate"/>
            </w:r>
            <w:r w:rsidR="006D1D61">
              <w:rPr>
                <w:noProof/>
                <w:webHidden/>
              </w:rPr>
              <w:t>20</w:t>
            </w:r>
            <w:r>
              <w:rPr>
                <w:noProof/>
                <w:webHidden/>
              </w:rPr>
              <w:fldChar w:fldCharType="end"/>
            </w:r>
          </w:hyperlink>
        </w:p>
        <w:p w14:paraId="17CCED49" w14:textId="7A11AC1D" w:rsidR="00DA06BB" w:rsidRDefault="00DA06BB">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6" w:history="1">
            <w:r w:rsidRPr="00FE349D">
              <w:rPr>
                <w:rStyle w:val="Hyperlink"/>
                <w:noProof/>
              </w:rPr>
              <w:t>SECTION B.</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IMPLEMENTATION OF PROJECT activity</w:t>
            </w:r>
            <w:r>
              <w:rPr>
                <w:noProof/>
                <w:webHidden/>
              </w:rPr>
              <w:tab/>
            </w:r>
            <w:r>
              <w:rPr>
                <w:noProof/>
                <w:webHidden/>
              </w:rPr>
              <w:fldChar w:fldCharType="begin"/>
            </w:r>
            <w:r>
              <w:rPr>
                <w:noProof/>
                <w:webHidden/>
              </w:rPr>
              <w:instrText xml:space="preserve"> PAGEREF _Toc229656466 \h </w:instrText>
            </w:r>
            <w:r>
              <w:rPr>
                <w:noProof/>
                <w:webHidden/>
              </w:rPr>
            </w:r>
            <w:r>
              <w:rPr>
                <w:noProof/>
                <w:webHidden/>
              </w:rPr>
              <w:fldChar w:fldCharType="separate"/>
            </w:r>
            <w:r w:rsidR="006D1D61">
              <w:rPr>
                <w:noProof/>
                <w:webHidden/>
              </w:rPr>
              <w:t>22</w:t>
            </w:r>
            <w:r>
              <w:rPr>
                <w:noProof/>
                <w:webHidden/>
              </w:rPr>
              <w:fldChar w:fldCharType="end"/>
            </w:r>
          </w:hyperlink>
        </w:p>
        <w:p w14:paraId="2BB7D114" w14:textId="1330F00D" w:rsidR="00DA06BB" w:rsidRDefault="00DA06BB">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7" w:history="1">
            <w:r w:rsidRPr="00FE349D">
              <w:rPr>
                <w:rStyle w:val="Hyperlink"/>
                <w:noProof/>
              </w:rPr>
              <w:t>SECTION C.</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compliance of DESCRIPTION OF MONITORING SYSTEM APPLIED BY THE PROJECT activity</w:t>
            </w:r>
            <w:r>
              <w:rPr>
                <w:noProof/>
                <w:webHidden/>
              </w:rPr>
              <w:tab/>
            </w:r>
            <w:r>
              <w:rPr>
                <w:noProof/>
                <w:webHidden/>
              </w:rPr>
              <w:fldChar w:fldCharType="begin"/>
            </w:r>
            <w:r>
              <w:rPr>
                <w:noProof/>
                <w:webHidden/>
              </w:rPr>
              <w:instrText xml:space="preserve"> PAGEREF _Toc229656467 \h </w:instrText>
            </w:r>
            <w:r>
              <w:rPr>
                <w:noProof/>
                <w:webHidden/>
              </w:rPr>
            </w:r>
            <w:r>
              <w:rPr>
                <w:noProof/>
                <w:webHidden/>
              </w:rPr>
              <w:fldChar w:fldCharType="separate"/>
            </w:r>
            <w:r w:rsidR="006D1D61">
              <w:rPr>
                <w:noProof/>
                <w:webHidden/>
              </w:rPr>
              <w:t>24</w:t>
            </w:r>
            <w:r>
              <w:rPr>
                <w:noProof/>
                <w:webHidden/>
              </w:rPr>
              <w:fldChar w:fldCharType="end"/>
            </w:r>
          </w:hyperlink>
        </w:p>
        <w:p w14:paraId="45DCB1A6" w14:textId="24471AFC" w:rsidR="00DA06BB" w:rsidRDefault="00DA06BB">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8" w:history="1">
            <w:r w:rsidRPr="00FE349D">
              <w:rPr>
                <w:rStyle w:val="Hyperlink"/>
                <w:noProof/>
              </w:rPr>
              <w:t>SECTION D.</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compliance of DATA AND PARAMETERS</w:t>
            </w:r>
            <w:r>
              <w:rPr>
                <w:noProof/>
                <w:webHidden/>
              </w:rPr>
              <w:tab/>
            </w:r>
            <w:r>
              <w:rPr>
                <w:noProof/>
                <w:webHidden/>
              </w:rPr>
              <w:fldChar w:fldCharType="begin"/>
            </w:r>
            <w:r>
              <w:rPr>
                <w:noProof/>
                <w:webHidden/>
              </w:rPr>
              <w:instrText xml:space="preserve"> PAGEREF _Toc229656468 \h </w:instrText>
            </w:r>
            <w:r>
              <w:rPr>
                <w:noProof/>
                <w:webHidden/>
              </w:rPr>
            </w:r>
            <w:r>
              <w:rPr>
                <w:noProof/>
                <w:webHidden/>
              </w:rPr>
              <w:fldChar w:fldCharType="separate"/>
            </w:r>
            <w:r w:rsidR="006D1D61">
              <w:rPr>
                <w:noProof/>
                <w:webHidden/>
              </w:rPr>
              <w:t>25</w:t>
            </w:r>
            <w:r>
              <w:rPr>
                <w:noProof/>
                <w:webHidden/>
              </w:rPr>
              <w:fldChar w:fldCharType="end"/>
            </w:r>
          </w:hyperlink>
        </w:p>
        <w:p w14:paraId="3E980EC9" w14:textId="5510A223" w:rsidR="00DA06BB" w:rsidRDefault="00DA06BB">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69" w:history="1">
            <w:r w:rsidRPr="00FE349D">
              <w:rPr>
                <w:rStyle w:val="Hyperlink"/>
                <w:noProof/>
              </w:rPr>
              <w:t>SECTION E.</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COMPLIANCE OF CALCULATION OF EMISSION REDUCTION/REMOVAL</w:t>
            </w:r>
            <w:r>
              <w:rPr>
                <w:noProof/>
                <w:webHidden/>
              </w:rPr>
              <w:tab/>
            </w:r>
            <w:r>
              <w:rPr>
                <w:noProof/>
                <w:webHidden/>
              </w:rPr>
              <w:fldChar w:fldCharType="begin"/>
            </w:r>
            <w:r>
              <w:rPr>
                <w:noProof/>
                <w:webHidden/>
              </w:rPr>
              <w:instrText xml:space="preserve"> PAGEREF _Toc229656469 \h </w:instrText>
            </w:r>
            <w:r>
              <w:rPr>
                <w:noProof/>
                <w:webHidden/>
              </w:rPr>
            </w:r>
            <w:r>
              <w:rPr>
                <w:noProof/>
                <w:webHidden/>
              </w:rPr>
              <w:fldChar w:fldCharType="separate"/>
            </w:r>
            <w:r w:rsidR="006D1D61">
              <w:rPr>
                <w:noProof/>
                <w:webHidden/>
              </w:rPr>
              <w:t>27</w:t>
            </w:r>
            <w:r>
              <w:rPr>
                <w:noProof/>
                <w:webHidden/>
              </w:rPr>
              <w:fldChar w:fldCharType="end"/>
            </w:r>
          </w:hyperlink>
        </w:p>
        <w:p w14:paraId="6A7C1AEB" w14:textId="4779E7DB" w:rsidR="00DA06BB" w:rsidRDefault="00DA06BB">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0" w:history="1">
            <w:r w:rsidRPr="00FE349D">
              <w:rPr>
                <w:rStyle w:val="Hyperlink"/>
                <w:noProof/>
              </w:rPr>
              <w:t>SECTION F.</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assessment of SAFEGUARDS REPORTING</w:t>
            </w:r>
            <w:r>
              <w:rPr>
                <w:noProof/>
                <w:webHidden/>
              </w:rPr>
              <w:tab/>
            </w:r>
            <w:r>
              <w:rPr>
                <w:noProof/>
                <w:webHidden/>
              </w:rPr>
              <w:fldChar w:fldCharType="begin"/>
            </w:r>
            <w:r>
              <w:rPr>
                <w:noProof/>
                <w:webHidden/>
              </w:rPr>
              <w:instrText xml:space="preserve"> PAGEREF _Toc229656470 \h </w:instrText>
            </w:r>
            <w:r>
              <w:rPr>
                <w:noProof/>
                <w:webHidden/>
              </w:rPr>
            </w:r>
            <w:r>
              <w:rPr>
                <w:noProof/>
                <w:webHidden/>
              </w:rPr>
              <w:fldChar w:fldCharType="separate"/>
            </w:r>
            <w:r w:rsidR="006D1D61">
              <w:rPr>
                <w:noProof/>
                <w:webHidden/>
              </w:rPr>
              <w:t>29</w:t>
            </w:r>
            <w:r>
              <w:rPr>
                <w:noProof/>
                <w:webHidden/>
              </w:rPr>
              <w:fldChar w:fldCharType="end"/>
            </w:r>
          </w:hyperlink>
        </w:p>
        <w:p w14:paraId="3621AAC6" w14:textId="63432B0A" w:rsidR="00DA06BB" w:rsidRDefault="00DA06BB">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1" w:history="1">
            <w:r w:rsidRPr="00FE349D">
              <w:rPr>
                <w:rStyle w:val="Hyperlink"/>
                <w:noProof/>
              </w:rPr>
              <w:t>SECTION G.</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GENDER REPORTING</w:t>
            </w:r>
            <w:r>
              <w:rPr>
                <w:noProof/>
                <w:webHidden/>
              </w:rPr>
              <w:tab/>
            </w:r>
            <w:r>
              <w:rPr>
                <w:noProof/>
                <w:webHidden/>
              </w:rPr>
              <w:fldChar w:fldCharType="begin"/>
            </w:r>
            <w:r>
              <w:rPr>
                <w:noProof/>
                <w:webHidden/>
              </w:rPr>
              <w:instrText xml:space="preserve"> PAGEREF _Toc229656471 \h </w:instrText>
            </w:r>
            <w:r>
              <w:rPr>
                <w:noProof/>
                <w:webHidden/>
              </w:rPr>
            </w:r>
            <w:r>
              <w:rPr>
                <w:noProof/>
                <w:webHidden/>
              </w:rPr>
              <w:fldChar w:fldCharType="separate"/>
            </w:r>
            <w:r w:rsidR="006D1D61">
              <w:rPr>
                <w:noProof/>
                <w:webHidden/>
              </w:rPr>
              <w:t>30</w:t>
            </w:r>
            <w:r>
              <w:rPr>
                <w:noProof/>
                <w:webHidden/>
              </w:rPr>
              <w:fldChar w:fldCharType="end"/>
            </w:r>
          </w:hyperlink>
        </w:p>
        <w:p w14:paraId="44A13C01" w14:textId="6F7A0DC7" w:rsidR="00DA06BB" w:rsidRDefault="00DA06BB">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2" w:history="1">
            <w:r w:rsidRPr="00FE349D">
              <w:rPr>
                <w:rStyle w:val="Hyperlink"/>
                <w:noProof/>
              </w:rPr>
              <w:t>SECTION H.</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sustainable development contribution</w:t>
            </w:r>
            <w:r>
              <w:rPr>
                <w:noProof/>
                <w:webHidden/>
              </w:rPr>
              <w:tab/>
            </w:r>
            <w:r>
              <w:rPr>
                <w:noProof/>
                <w:webHidden/>
              </w:rPr>
              <w:fldChar w:fldCharType="begin"/>
            </w:r>
            <w:r>
              <w:rPr>
                <w:noProof/>
                <w:webHidden/>
              </w:rPr>
              <w:instrText xml:space="preserve"> PAGEREF _Toc229656472 \h </w:instrText>
            </w:r>
            <w:r>
              <w:rPr>
                <w:noProof/>
                <w:webHidden/>
              </w:rPr>
            </w:r>
            <w:r>
              <w:rPr>
                <w:noProof/>
                <w:webHidden/>
              </w:rPr>
              <w:fldChar w:fldCharType="separate"/>
            </w:r>
            <w:r w:rsidR="006D1D61">
              <w:rPr>
                <w:noProof/>
                <w:webHidden/>
              </w:rPr>
              <w:t>31</w:t>
            </w:r>
            <w:r>
              <w:rPr>
                <w:noProof/>
                <w:webHidden/>
              </w:rPr>
              <w:fldChar w:fldCharType="end"/>
            </w:r>
          </w:hyperlink>
        </w:p>
        <w:p w14:paraId="7887D68A" w14:textId="76CD0039" w:rsidR="00DA06BB" w:rsidRDefault="00DA06BB">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3" w:history="1">
            <w:r w:rsidRPr="00FE349D">
              <w:rPr>
                <w:rStyle w:val="Hyperlink"/>
                <w:noProof/>
              </w:rPr>
              <w:t>SECTION I.</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STAKEHOLDER INPUTS AND LEGAL DISPUTES</w:t>
            </w:r>
            <w:r>
              <w:rPr>
                <w:noProof/>
                <w:webHidden/>
              </w:rPr>
              <w:tab/>
            </w:r>
            <w:r>
              <w:rPr>
                <w:noProof/>
                <w:webHidden/>
              </w:rPr>
              <w:fldChar w:fldCharType="begin"/>
            </w:r>
            <w:r>
              <w:rPr>
                <w:noProof/>
                <w:webHidden/>
              </w:rPr>
              <w:instrText xml:space="preserve"> PAGEREF _Toc229656473 \h </w:instrText>
            </w:r>
            <w:r>
              <w:rPr>
                <w:noProof/>
                <w:webHidden/>
              </w:rPr>
            </w:r>
            <w:r>
              <w:rPr>
                <w:noProof/>
                <w:webHidden/>
              </w:rPr>
              <w:fldChar w:fldCharType="separate"/>
            </w:r>
            <w:r w:rsidR="006D1D61">
              <w:rPr>
                <w:noProof/>
                <w:webHidden/>
              </w:rPr>
              <w:t>31</w:t>
            </w:r>
            <w:r>
              <w:rPr>
                <w:noProof/>
                <w:webHidden/>
              </w:rPr>
              <w:fldChar w:fldCharType="end"/>
            </w:r>
          </w:hyperlink>
        </w:p>
        <w:p w14:paraId="0E3E66B8" w14:textId="2ABC0286" w:rsidR="00DA06BB" w:rsidRDefault="00DA06BB">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4" w:history="1">
            <w:r w:rsidRPr="00FE349D">
              <w:rPr>
                <w:rStyle w:val="Hyperlink"/>
                <w:noProof/>
              </w:rPr>
              <w:t>SECTION J.</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BENEFIT SHARING</w:t>
            </w:r>
            <w:r>
              <w:rPr>
                <w:noProof/>
                <w:webHidden/>
              </w:rPr>
              <w:tab/>
            </w:r>
            <w:r>
              <w:rPr>
                <w:noProof/>
                <w:webHidden/>
              </w:rPr>
              <w:fldChar w:fldCharType="begin"/>
            </w:r>
            <w:r>
              <w:rPr>
                <w:noProof/>
                <w:webHidden/>
              </w:rPr>
              <w:instrText xml:space="preserve"> PAGEREF _Toc229656474 \h </w:instrText>
            </w:r>
            <w:r>
              <w:rPr>
                <w:noProof/>
                <w:webHidden/>
              </w:rPr>
            </w:r>
            <w:r>
              <w:rPr>
                <w:noProof/>
                <w:webHidden/>
              </w:rPr>
              <w:fldChar w:fldCharType="separate"/>
            </w:r>
            <w:r w:rsidR="006D1D61">
              <w:rPr>
                <w:noProof/>
                <w:webHidden/>
              </w:rPr>
              <w:t>32</w:t>
            </w:r>
            <w:r>
              <w:rPr>
                <w:noProof/>
                <w:webHidden/>
              </w:rPr>
              <w:fldChar w:fldCharType="end"/>
            </w:r>
          </w:hyperlink>
        </w:p>
        <w:p w14:paraId="0AF75A9E" w14:textId="3D845F90" w:rsidR="00DA06BB" w:rsidRDefault="00DA06BB">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5" w:history="1">
            <w:r w:rsidRPr="00FE349D">
              <w:rPr>
                <w:rStyle w:val="Hyperlink"/>
                <w:noProof/>
              </w:rPr>
              <w:t>SECTION K.</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ASSESSMENT OF ANY OTHER CO-BENEFITS</w:t>
            </w:r>
            <w:r>
              <w:rPr>
                <w:noProof/>
                <w:webHidden/>
              </w:rPr>
              <w:tab/>
            </w:r>
            <w:r>
              <w:rPr>
                <w:noProof/>
                <w:webHidden/>
              </w:rPr>
              <w:fldChar w:fldCharType="begin"/>
            </w:r>
            <w:r>
              <w:rPr>
                <w:noProof/>
                <w:webHidden/>
              </w:rPr>
              <w:instrText xml:space="preserve"> PAGEREF _Toc229656475 \h </w:instrText>
            </w:r>
            <w:r>
              <w:rPr>
                <w:noProof/>
                <w:webHidden/>
              </w:rPr>
            </w:r>
            <w:r>
              <w:rPr>
                <w:noProof/>
                <w:webHidden/>
              </w:rPr>
              <w:fldChar w:fldCharType="separate"/>
            </w:r>
            <w:r w:rsidR="006D1D61">
              <w:rPr>
                <w:noProof/>
                <w:webHidden/>
              </w:rPr>
              <w:t>32</w:t>
            </w:r>
            <w:r>
              <w:rPr>
                <w:noProof/>
                <w:webHidden/>
              </w:rPr>
              <w:fldChar w:fldCharType="end"/>
            </w:r>
          </w:hyperlink>
        </w:p>
        <w:p w14:paraId="4E5C1499" w14:textId="1096AF15" w:rsidR="00DA06BB" w:rsidRDefault="00DA06BB">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6" w:history="1">
            <w:r w:rsidRPr="00FE349D">
              <w:rPr>
                <w:rStyle w:val="Hyperlink"/>
                <w:noProof/>
              </w:rPr>
              <w:t>SECTION L.</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CONFIRMATION OF AVOIDANCE OF DOUBLE ISSUANCE</w:t>
            </w:r>
            <w:r>
              <w:rPr>
                <w:noProof/>
                <w:webHidden/>
              </w:rPr>
              <w:tab/>
            </w:r>
            <w:r>
              <w:rPr>
                <w:noProof/>
                <w:webHidden/>
              </w:rPr>
              <w:fldChar w:fldCharType="begin"/>
            </w:r>
            <w:r>
              <w:rPr>
                <w:noProof/>
                <w:webHidden/>
              </w:rPr>
              <w:instrText xml:space="preserve"> PAGEREF _Toc229656476 \h </w:instrText>
            </w:r>
            <w:r>
              <w:rPr>
                <w:noProof/>
                <w:webHidden/>
              </w:rPr>
            </w:r>
            <w:r>
              <w:rPr>
                <w:noProof/>
                <w:webHidden/>
              </w:rPr>
              <w:fldChar w:fldCharType="separate"/>
            </w:r>
            <w:r w:rsidR="006D1D61">
              <w:rPr>
                <w:noProof/>
                <w:webHidden/>
              </w:rPr>
              <w:t>33</w:t>
            </w:r>
            <w:r>
              <w:rPr>
                <w:noProof/>
                <w:webHidden/>
              </w:rPr>
              <w:fldChar w:fldCharType="end"/>
            </w:r>
          </w:hyperlink>
        </w:p>
        <w:p w14:paraId="3D8F0A13" w14:textId="59A615EA" w:rsidR="00DA06BB" w:rsidRDefault="00DA06BB">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7" w:history="1">
            <w:r w:rsidRPr="00FE349D">
              <w:rPr>
                <w:rStyle w:val="Hyperlink"/>
                <w:noProof/>
              </w:rPr>
              <w:t>SECTION M.</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E349D">
              <w:rPr>
                <w:rStyle w:val="Hyperlink"/>
                <w:noProof/>
              </w:rPr>
              <w:t>Annual Reports</w:t>
            </w:r>
            <w:r>
              <w:rPr>
                <w:noProof/>
                <w:webHidden/>
              </w:rPr>
              <w:tab/>
            </w:r>
            <w:r>
              <w:rPr>
                <w:noProof/>
                <w:webHidden/>
              </w:rPr>
              <w:fldChar w:fldCharType="begin"/>
            </w:r>
            <w:r>
              <w:rPr>
                <w:noProof/>
                <w:webHidden/>
              </w:rPr>
              <w:instrText xml:space="preserve"> PAGEREF _Toc229656477 \h </w:instrText>
            </w:r>
            <w:r>
              <w:rPr>
                <w:noProof/>
                <w:webHidden/>
              </w:rPr>
            </w:r>
            <w:r>
              <w:rPr>
                <w:noProof/>
                <w:webHidden/>
              </w:rPr>
              <w:fldChar w:fldCharType="separate"/>
            </w:r>
            <w:r w:rsidR="006D1D61">
              <w:rPr>
                <w:noProof/>
                <w:webHidden/>
              </w:rPr>
              <w:t>33</w:t>
            </w:r>
            <w:r>
              <w:rPr>
                <w:noProof/>
                <w:webHidden/>
              </w:rPr>
              <w:fldChar w:fldCharType="end"/>
            </w:r>
          </w:hyperlink>
        </w:p>
        <w:p w14:paraId="3382423C" w14:textId="4FB710AE"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8" w:history="1">
            <w:r w:rsidRPr="00FE349D">
              <w:rPr>
                <w:rStyle w:val="Hyperlink"/>
                <w:rFonts w:asciiTheme="majorHAnsi" w:hAnsiTheme="majorHAnsi"/>
                <w:noProof/>
              </w:rPr>
              <w:t>PART VI - Internal quality control</w:t>
            </w:r>
            <w:r>
              <w:rPr>
                <w:noProof/>
                <w:webHidden/>
              </w:rPr>
              <w:tab/>
            </w:r>
            <w:r>
              <w:rPr>
                <w:noProof/>
                <w:webHidden/>
              </w:rPr>
              <w:fldChar w:fldCharType="begin"/>
            </w:r>
            <w:r>
              <w:rPr>
                <w:noProof/>
                <w:webHidden/>
              </w:rPr>
              <w:instrText xml:space="preserve"> PAGEREF _Toc229656478 \h </w:instrText>
            </w:r>
            <w:r>
              <w:rPr>
                <w:noProof/>
                <w:webHidden/>
              </w:rPr>
            </w:r>
            <w:r>
              <w:rPr>
                <w:noProof/>
                <w:webHidden/>
              </w:rPr>
              <w:fldChar w:fldCharType="separate"/>
            </w:r>
            <w:r w:rsidR="006D1D61">
              <w:rPr>
                <w:noProof/>
                <w:webHidden/>
              </w:rPr>
              <w:t>34</w:t>
            </w:r>
            <w:r>
              <w:rPr>
                <w:noProof/>
                <w:webHidden/>
              </w:rPr>
              <w:fldChar w:fldCharType="end"/>
            </w:r>
          </w:hyperlink>
        </w:p>
        <w:p w14:paraId="2733CEA4" w14:textId="29660E84"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79" w:history="1">
            <w:r w:rsidRPr="00FE349D">
              <w:rPr>
                <w:rStyle w:val="Hyperlink"/>
                <w:rFonts w:asciiTheme="majorHAnsi" w:hAnsiTheme="majorHAnsi"/>
                <w:noProof/>
              </w:rPr>
              <w:t>PART VII - VALIDATION/verification OPINION AND CERTIFICATION STATEMENT</w:t>
            </w:r>
            <w:r>
              <w:rPr>
                <w:noProof/>
                <w:webHidden/>
              </w:rPr>
              <w:tab/>
            </w:r>
            <w:r>
              <w:rPr>
                <w:noProof/>
                <w:webHidden/>
              </w:rPr>
              <w:fldChar w:fldCharType="begin"/>
            </w:r>
            <w:r>
              <w:rPr>
                <w:noProof/>
                <w:webHidden/>
              </w:rPr>
              <w:instrText xml:space="preserve"> PAGEREF _Toc229656479 \h </w:instrText>
            </w:r>
            <w:r>
              <w:rPr>
                <w:noProof/>
                <w:webHidden/>
              </w:rPr>
            </w:r>
            <w:r>
              <w:rPr>
                <w:noProof/>
                <w:webHidden/>
              </w:rPr>
              <w:fldChar w:fldCharType="separate"/>
            </w:r>
            <w:r w:rsidR="006D1D61">
              <w:rPr>
                <w:noProof/>
                <w:webHidden/>
              </w:rPr>
              <w:t>34</w:t>
            </w:r>
            <w:r>
              <w:rPr>
                <w:noProof/>
                <w:webHidden/>
              </w:rPr>
              <w:fldChar w:fldCharType="end"/>
            </w:r>
          </w:hyperlink>
        </w:p>
        <w:p w14:paraId="098B3110" w14:textId="266E6001"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80" w:history="1">
            <w:r w:rsidRPr="00FE349D">
              <w:rPr>
                <w:rStyle w:val="Hyperlink"/>
                <w:rFonts w:asciiTheme="majorHAnsi" w:hAnsiTheme="majorHAnsi"/>
                <w:noProof/>
              </w:rPr>
              <w:t>PART VIII - Appendices</w:t>
            </w:r>
            <w:r>
              <w:rPr>
                <w:noProof/>
                <w:webHidden/>
              </w:rPr>
              <w:tab/>
            </w:r>
            <w:r>
              <w:rPr>
                <w:noProof/>
                <w:webHidden/>
              </w:rPr>
              <w:fldChar w:fldCharType="begin"/>
            </w:r>
            <w:r>
              <w:rPr>
                <w:noProof/>
                <w:webHidden/>
              </w:rPr>
              <w:instrText xml:space="preserve"> PAGEREF _Toc229656480 \h </w:instrText>
            </w:r>
            <w:r>
              <w:rPr>
                <w:noProof/>
                <w:webHidden/>
              </w:rPr>
            </w:r>
            <w:r>
              <w:rPr>
                <w:noProof/>
                <w:webHidden/>
              </w:rPr>
              <w:fldChar w:fldCharType="separate"/>
            </w:r>
            <w:r w:rsidR="006D1D61">
              <w:rPr>
                <w:noProof/>
                <w:webHidden/>
              </w:rPr>
              <w:t>37</w:t>
            </w:r>
            <w:r>
              <w:rPr>
                <w:noProof/>
                <w:webHidden/>
              </w:rPr>
              <w:fldChar w:fldCharType="end"/>
            </w:r>
          </w:hyperlink>
        </w:p>
        <w:p w14:paraId="3BE5F13A" w14:textId="28074901"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81" w:history="1">
            <w:r w:rsidRPr="00FE349D">
              <w:rPr>
                <w:rStyle w:val="Hyperlink"/>
                <w:noProof/>
              </w:rPr>
              <w:t>Appendix 1: Abbreviations</w:t>
            </w:r>
            <w:r>
              <w:rPr>
                <w:noProof/>
                <w:webHidden/>
              </w:rPr>
              <w:tab/>
            </w:r>
            <w:r>
              <w:rPr>
                <w:noProof/>
                <w:webHidden/>
              </w:rPr>
              <w:fldChar w:fldCharType="begin"/>
            </w:r>
            <w:r>
              <w:rPr>
                <w:noProof/>
                <w:webHidden/>
              </w:rPr>
              <w:instrText xml:space="preserve"> PAGEREF _Toc229656481 \h </w:instrText>
            </w:r>
            <w:r>
              <w:rPr>
                <w:noProof/>
                <w:webHidden/>
              </w:rPr>
            </w:r>
            <w:r>
              <w:rPr>
                <w:noProof/>
                <w:webHidden/>
              </w:rPr>
              <w:fldChar w:fldCharType="separate"/>
            </w:r>
            <w:r w:rsidR="006D1D61">
              <w:rPr>
                <w:noProof/>
                <w:webHidden/>
              </w:rPr>
              <w:t>37</w:t>
            </w:r>
            <w:r>
              <w:rPr>
                <w:noProof/>
                <w:webHidden/>
              </w:rPr>
              <w:fldChar w:fldCharType="end"/>
            </w:r>
          </w:hyperlink>
        </w:p>
        <w:p w14:paraId="7F6423AB" w14:textId="282AAB09"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82" w:history="1">
            <w:r w:rsidRPr="00FE349D">
              <w:rPr>
                <w:rStyle w:val="Hyperlink"/>
                <w:noProof/>
              </w:rPr>
              <w:t>Appendix 2: Competence of team members and technical reviewers</w:t>
            </w:r>
            <w:r>
              <w:rPr>
                <w:noProof/>
                <w:webHidden/>
              </w:rPr>
              <w:tab/>
            </w:r>
            <w:r>
              <w:rPr>
                <w:noProof/>
                <w:webHidden/>
              </w:rPr>
              <w:fldChar w:fldCharType="begin"/>
            </w:r>
            <w:r>
              <w:rPr>
                <w:noProof/>
                <w:webHidden/>
              </w:rPr>
              <w:instrText xml:space="preserve"> PAGEREF _Toc229656482 \h </w:instrText>
            </w:r>
            <w:r>
              <w:rPr>
                <w:noProof/>
                <w:webHidden/>
              </w:rPr>
            </w:r>
            <w:r>
              <w:rPr>
                <w:noProof/>
                <w:webHidden/>
              </w:rPr>
              <w:fldChar w:fldCharType="separate"/>
            </w:r>
            <w:r w:rsidR="006D1D61">
              <w:rPr>
                <w:noProof/>
                <w:webHidden/>
              </w:rPr>
              <w:t>37</w:t>
            </w:r>
            <w:r>
              <w:rPr>
                <w:noProof/>
                <w:webHidden/>
              </w:rPr>
              <w:fldChar w:fldCharType="end"/>
            </w:r>
          </w:hyperlink>
        </w:p>
        <w:p w14:paraId="3FB96303" w14:textId="23624CD2"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83" w:history="1">
            <w:r w:rsidRPr="00FE349D">
              <w:rPr>
                <w:rStyle w:val="Hyperlink"/>
                <w:noProof/>
              </w:rPr>
              <w:t>Appendix 3: Documents/Evidence reviewed or referenced</w:t>
            </w:r>
            <w:r>
              <w:rPr>
                <w:noProof/>
                <w:webHidden/>
              </w:rPr>
              <w:tab/>
            </w:r>
            <w:r>
              <w:rPr>
                <w:noProof/>
                <w:webHidden/>
              </w:rPr>
              <w:fldChar w:fldCharType="begin"/>
            </w:r>
            <w:r>
              <w:rPr>
                <w:noProof/>
                <w:webHidden/>
              </w:rPr>
              <w:instrText xml:space="preserve"> PAGEREF _Toc229656483 \h </w:instrText>
            </w:r>
            <w:r>
              <w:rPr>
                <w:noProof/>
                <w:webHidden/>
              </w:rPr>
            </w:r>
            <w:r>
              <w:rPr>
                <w:noProof/>
                <w:webHidden/>
              </w:rPr>
              <w:fldChar w:fldCharType="separate"/>
            </w:r>
            <w:r w:rsidR="006D1D61">
              <w:rPr>
                <w:noProof/>
                <w:webHidden/>
              </w:rPr>
              <w:t>37</w:t>
            </w:r>
            <w:r>
              <w:rPr>
                <w:noProof/>
                <w:webHidden/>
              </w:rPr>
              <w:fldChar w:fldCharType="end"/>
            </w:r>
          </w:hyperlink>
        </w:p>
        <w:p w14:paraId="461848B9" w14:textId="3DC51BA5" w:rsidR="00DA06BB" w:rsidRDefault="00DA06BB">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6484" w:history="1">
            <w:r w:rsidRPr="00FE349D">
              <w:rPr>
                <w:rStyle w:val="Hyperlink"/>
                <w:noProof/>
              </w:rPr>
              <w:t>Appendix 4: Findings</w:t>
            </w:r>
            <w:r>
              <w:rPr>
                <w:noProof/>
                <w:webHidden/>
              </w:rPr>
              <w:tab/>
            </w:r>
            <w:r>
              <w:rPr>
                <w:noProof/>
                <w:webHidden/>
              </w:rPr>
              <w:fldChar w:fldCharType="begin"/>
            </w:r>
            <w:r>
              <w:rPr>
                <w:noProof/>
                <w:webHidden/>
              </w:rPr>
              <w:instrText xml:space="preserve"> PAGEREF _Toc229656484 \h </w:instrText>
            </w:r>
            <w:r>
              <w:rPr>
                <w:noProof/>
                <w:webHidden/>
              </w:rPr>
            </w:r>
            <w:r>
              <w:rPr>
                <w:noProof/>
                <w:webHidden/>
              </w:rPr>
              <w:fldChar w:fldCharType="separate"/>
            </w:r>
            <w:r w:rsidR="006D1D61">
              <w:rPr>
                <w:noProof/>
                <w:webHidden/>
              </w:rPr>
              <w:t>38</w:t>
            </w:r>
            <w:r>
              <w:rPr>
                <w:noProof/>
                <w:webHidden/>
              </w:rPr>
              <w:fldChar w:fldCharType="end"/>
            </w:r>
          </w:hyperlink>
        </w:p>
        <w:p w14:paraId="6A0D871B" w14:textId="2CAACADC" w:rsidR="00302E18" w:rsidRPr="00E207A0" w:rsidRDefault="00221CBC">
          <w:r>
            <w:fldChar w:fldCharType="end"/>
          </w:r>
        </w:p>
      </w:sdtContent>
    </w:sdt>
    <w:p w14:paraId="2568F9F0" w14:textId="03DF3136" w:rsidR="000E6EBA" w:rsidRPr="00E207A0" w:rsidRDefault="000E6EBA" w:rsidP="008A1C92">
      <w:pPr>
        <w:pStyle w:val="Heading1"/>
        <w:numPr>
          <w:ilvl w:val="0"/>
          <w:numId w:val="27"/>
        </w:numPr>
        <w:spacing w:line="276" w:lineRule="auto"/>
        <w:rPr>
          <w:rFonts w:asciiTheme="majorHAnsi" w:hAnsiTheme="majorHAnsi"/>
          <w:sz w:val="32"/>
          <w:szCs w:val="32"/>
        </w:rPr>
      </w:pPr>
      <w:bookmarkStart w:id="20" w:name="_Toc208579125"/>
      <w:bookmarkStart w:id="21" w:name="_Toc227098207"/>
      <w:bookmarkStart w:id="22" w:name="_Toc229656460"/>
      <w:r w:rsidRPr="00E207A0">
        <w:rPr>
          <w:rFonts w:asciiTheme="majorHAnsi" w:hAnsiTheme="majorHAnsi"/>
          <w:sz w:val="32"/>
          <w:szCs w:val="32"/>
        </w:rPr>
        <w:lastRenderedPageBreak/>
        <w:t>EXECUTIVE SUMMARY</w:t>
      </w:r>
      <w:bookmarkEnd w:id="20"/>
      <w:bookmarkEnd w:id="21"/>
      <w:bookmarkEnd w:id="22"/>
    </w:p>
    <w:p w14:paraId="47492595" w14:textId="740FBCB3" w:rsidR="000E6EBA" w:rsidRPr="00E207A0" w:rsidRDefault="000E6EBA" w:rsidP="000E6EBA">
      <w:pPr>
        <w:spacing w:line="276" w:lineRule="auto"/>
        <w:rPr>
          <w:rFonts w:asciiTheme="majorHAnsi" w:hAnsiTheme="majorHAnsi"/>
          <w:sz w:val="20"/>
          <w:szCs w:val="20"/>
        </w:rPr>
      </w:pPr>
      <w:r w:rsidRPr="00E207A0">
        <w:rPr>
          <w:rFonts w:asciiTheme="majorHAnsi" w:hAnsiTheme="majorHAnsi"/>
          <w:sz w:val="20"/>
          <w:szCs w:val="20"/>
        </w:rPr>
        <w:t>&gt;&gt;</w:t>
      </w:r>
      <w:r w:rsidR="00F61BB1" w:rsidRPr="00E207A0">
        <w:rPr>
          <w:rFonts w:asciiTheme="majorHAnsi" w:hAnsiTheme="majorHAnsi"/>
          <w:sz w:val="20"/>
          <w:szCs w:val="20"/>
        </w:rPr>
        <w:t xml:space="preserve"> </w:t>
      </w:r>
      <w:r w:rsidR="00724BC7" w:rsidRPr="00E207A0">
        <w:rPr>
          <w:rFonts w:asciiTheme="majorHAnsi" w:hAnsiTheme="majorHAnsi"/>
          <w:i/>
          <w:iCs/>
          <w:color w:val="00B0F0"/>
          <w:szCs w:val="22"/>
        </w:rPr>
        <w:t>Provide a summary of the project (including the purpose and general description and location), the validation</w:t>
      </w:r>
      <w:r w:rsidR="001C4435" w:rsidRPr="00E207A0">
        <w:rPr>
          <w:rFonts w:asciiTheme="majorHAnsi" w:hAnsiTheme="majorHAnsi"/>
          <w:i/>
          <w:iCs/>
          <w:color w:val="00B0F0"/>
          <w:szCs w:val="22"/>
        </w:rPr>
        <w:t>/verification</w:t>
      </w:r>
      <w:r w:rsidR="00724BC7" w:rsidRPr="00E207A0">
        <w:rPr>
          <w:rFonts w:asciiTheme="majorHAnsi" w:hAnsiTheme="majorHAnsi"/>
          <w:i/>
          <w:iCs/>
          <w:color w:val="00B0F0"/>
          <w:szCs w:val="22"/>
        </w:rPr>
        <w:t xml:space="preserve"> process and its conclusion</w:t>
      </w:r>
    </w:p>
    <w:p w14:paraId="74ABEE73" w14:textId="1D8AF363" w:rsidR="00A459A2" w:rsidRPr="00E207A0" w:rsidRDefault="00A459A2" w:rsidP="00AF0FC2">
      <w:pPr>
        <w:rPr>
          <w:rFonts w:asciiTheme="majorHAnsi" w:hAnsiTheme="majorHAnsi"/>
          <w:szCs w:val="28"/>
        </w:rPr>
      </w:pPr>
      <w:bookmarkStart w:id="23" w:name="_Ref125613797"/>
      <w:bookmarkStart w:id="24" w:name="_Toc208579126"/>
      <w:bookmarkStart w:id="25" w:name="_Toc227098208"/>
    </w:p>
    <w:p w14:paraId="5C33A436" w14:textId="5444F65B" w:rsidR="000E6EBA" w:rsidRPr="00E207A0" w:rsidRDefault="000E6EBA" w:rsidP="008A1C92">
      <w:pPr>
        <w:pStyle w:val="Heading1"/>
        <w:numPr>
          <w:ilvl w:val="0"/>
          <w:numId w:val="36"/>
        </w:numPr>
        <w:spacing w:line="276" w:lineRule="auto"/>
        <w:ind w:left="0" w:firstLine="0"/>
        <w:rPr>
          <w:rFonts w:asciiTheme="majorHAnsi" w:hAnsiTheme="majorHAnsi"/>
          <w:sz w:val="32"/>
          <w:szCs w:val="32"/>
        </w:rPr>
      </w:pPr>
      <w:bookmarkStart w:id="26" w:name="_Toc229656461"/>
      <w:r w:rsidRPr="00E207A0">
        <w:rPr>
          <w:rFonts w:asciiTheme="majorHAnsi" w:hAnsiTheme="majorHAnsi"/>
          <w:sz w:val="32"/>
          <w:szCs w:val="32"/>
        </w:rPr>
        <w:t>VALIDATION</w:t>
      </w:r>
      <w:r w:rsidR="005D14E0" w:rsidRPr="00E207A0">
        <w:rPr>
          <w:rFonts w:asciiTheme="majorHAnsi" w:hAnsiTheme="majorHAnsi"/>
          <w:sz w:val="32"/>
          <w:szCs w:val="32"/>
        </w:rPr>
        <w:t>/verification</w:t>
      </w:r>
      <w:r w:rsidRPr="00E207A0">
        <w:rPr>
          <w:rFonts w:asciiTheme="majorHAnsi" w:hAnsiTheme="majorHAnsi"/>
          <w:sz w:val="32"/>
          <w:szCs w:val="32"/>
        </w:rPr>
        <w:t xml:space="preserve"> TEAM, TECHNICAL REVIEW team AND APPROVER</w:t>
      </w:r>
      <w:bookmarkEnd w:id="23"/>
      <w:bookmarkEnd w:id="24"/>
      <w:bookmarkEnd w:id="25"/>
      <w:bookmarkEnd w:id="26"/>
    </w:p>
    <w:p w14:paraId="710269F0" w14:textId="48E9CAC0" w:rsidR="000E6EBA" w:rsidRPr="00EC6FAF" w:rsidRDefault="004F4DA5" w:rsidP="00EC6FAF">
      <w:pPr>
        <w:pStyle w:val="Heading2"/>
        <w:numPr>
          <w:ilvl w:val="1"/>
          <w:numId w:val="42"/>
        </w:numPr>
        <w:ind w:left="0" w:firstLine="0"/>
        <w:rPr>
          <w:caps w:val="0"/>
          <w:sz w:val="22"/>
          <w:szCs w:val="22"/>
        </w:rPr>
      </w:pPr>
      <w:bookmarkStart w:id="27" w:name="_Toc227098209"/>
      <w:r w:rsidRPr="00EC6FAF">
        <w:rPr>
          <w:caps w:val="0"/>
          <w:sz w:val="22"/>
          <w:szCs w:val="22"/>
        </w:rPr>
        <w:t>Validation/verification team member(s)</w:t>
      </w:r>
      <w:bookmarkEnd w:id="27"/>
    </w:p>
    <w:p w14:paraId="3F1BB975" w14:textId="4A75FFAC" w:rsidR="0047309C" w:rsidRPr="00E207A0" w:rsidRDefault="0047309C" w:rsidP="00B973CB">
      <w:pPr>
        <w:pStyle w:val="ParaTickBox"/>
        <w:tabs>
          <w:tab w:val="clear" w:pos="510"/>
        </w:tabs>
        <w:spacing w:after="0"/>
        <w:ind w:left="567" w:right="57" w:firstLine="0"/>
        <w:jc w:val="both"/>
        <w:rPr>
          <w:rFonts w:asciiTheme="minorHAnsi" w:hAnsiTheme="minorHAnsi"/>
          <w:i/>
          <w:iCs/>
          <w:szCs w:val="20"/>
        </w:rPr>
      </w:pPr>
    </w:p>
    <w:tbl>
      <w:tblPr>
        <w:tblStyle w:val="TableGrid"/>
        <w:tblW w:w="10031" w:type="dxa"/>
        <w:tblInd w:w="137" w:type="dxa"/>
        <w:tblLayout w:type="fixed"/>
        <w:tblLook w:val="04A0" w:firstRow="1" w:lastRow="0" w:firstColumn="1" w:lastColumn="0" w:noHBand="0" w:noVBand="1"/>
      </w:tblPr>
      <w:tblGrid>
        <w:gridCol w:w="668"/>
        <w:gridCol w:w="1573"/>
        <w:gridCol w:w="1127"/>
        <w:gridCol w:w="1418"/>
        <w:gridCol w:w="1843"/>
        <w:gridCol w:w="1340"/>
        <w:gridCol w:w="361"/>
        <w:gridCol w:w="425"/>
        <w:gridCol w:w="426"/>
        <w:gridCol w:w="850"/>
      </w:tblGrid>
      <w:tr w:rsidR="00D96105" w:rsidRPr="00E207A0" w14:paraId="741BB70F" w14:textId="77777777" w:rsidTr="002A7833">
        <w:trPr>
          <w:cantSplit/>
          <w:trHeight w:val="281"/>
        </w:trPr>
        <w:tc>
          <w:tcPr>
            <w:tcW w:w="668" w:type="dxa"/>
            <w:vMerge w:val="restart"/>
            <w:shd w:val="clear" w:color="auto" w:fill="00B9BD" w:themeFill="accent1"/>
            <w:vAlign w:val="center"/>
          </w:tcPr>
          <w:p w14:paraId="1669C326"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No.</w:t>
            </w:r>
          </w:p>
        </w:tc>
        <w:tc>
          <w:tcPr>
            <w:tcW w:w="1573" w:type="dxa"/>
            <w:vMerge w:val="restart"/>
            <w:shd w:val="clear" w:color="auto" w:fill="00B9BD" w:themeFill="accent1"/>
            <w:vAlign w:val="center"/>
          </w:tcPr>
          <w:p w14:paraId="72704BCA"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Role</w:t>
            </w:r>
          </w:p>
        </w:tc>
        <w:tc>
          <w:tcPr>
            <w:tcW w:w="1127" w:type="dxa"/>
            <w:vMerge w:val="restart"/>
            <w:shd w:val="clear" w:color="auto" w:fill="00B9BD" w:themeFill="accent1"/>
            <w:textDirection w:val="btLr"/>
            <w:vAlign w:val="center"/>
          </w:tcPr>
          <w:p w14:paraId="59186D0E" w14:textId="77777777" w:rsidR="000E6EBA" w:rsidRPr="00E207A0" w:rsidRDefault="000E6EBA">
            <w:pPr>
              <w:spacing w:before="60" w:after="60"/>
              <w:ind w:left="113" w:right="113"/>
              <w:jc w:val="center"/>
              <w:rPr>
                <w:rFonts w:asciiTheme="majorHAnsi" w:hAnsiTheme="majorHAnsi" w:cstheme="minorBidi"/>
                <w:b/>
                <w:bCs/>
                <w:sz w:val="20"/>
                <w:szCs w:val="20"/>
              </w:rPr>
            </w:pPr>
            <w:r w:rsidRPr="00E207A0">
              <w:rPr>
                <w:rFonts w:asciiTheme="majorHAnsi" w:hAnsiTheme="majorHAnsi" w:cstheme="minorBidi"/>
                <w:b/>
                <w:bCs/>
                <w:sz w:val="20"/>
                <w:szCs w:val="20"/>
              </w:rPr>
              <w:t>Type of resource</w:t>
            </w:r>
          </w:p>
        </w:tc>
        <w:tc>
          <w:tcPr>
            <w:tcW w:w="1418" w:type="dxa"/>
            <w:vMerge w:val="restart"/>
            <w:shd w:val="clear" w:color="auto" w:fill="00B9BD" w:themeFill="accent1"/>
            <w:vAlign w:val="center"/>
          </w:tcPr>
          <w:p w14:paraId="191CA8DA"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Last Name</w:t>
            </w:r>
          </w:p>
        </w:tc>
        <w:tc>
          <w:tcPr>
            <w:tcW w:w="1843" w:type="dxa"/>
            <w:vMerge w:val="restart"/>
            <w:shd w:val="clear" w:color="auto" w:fill="00B9BD" w:themeFill="accent1"/>
            <w:vAlign w:val="center"/>
          </w:tcPr>
          <w:p w14:paraId="7B8662D9"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First Name</w:t>
            </w:r>
          </w:p>
        </w:tc>
        <w:tc>
          <w:tcPr>
            <w:tcW w:w="1340" w:type="dxa"/>
            <w:vMerge w:val="restart"/>
            <w:shd w:val="clear" w:color="auto" w:fill="00B9BD" w:themeFill="accent1"/>
            <w:vAlign w:val="center"/>
          </w:tcPr>
          <w:p w14:paraId="6D8B0CC0"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Affiliation</w:t>
            </w:r>
          </w:p>
          <w:p w14:paraId="0A750D93" w14:textId="77777777" w:rsidR="000E6EBA" w:rsidRPr="00E207A0" w:rsidRDefault="000E6EBA" w:rsidP="00756088">
            <w:pPr>
              <w:spacing w:before="60" w:after="60" w:line="276" w:lineRule="auto"/>
              <w:jc w:val="center"/>
              <w:rPr>
                <w:rFonts w:asciiTheme="majorHAnsi" w:hAnsiTheme="majorHAnsi" w:cstheme="minorBidi"/>
                <w:b/>
                <w:bCs/>
                <w:sz w:val="20"/>
                <w:szCs w:val="20"/>
              </w:rPr>
            </w:pPr>
            <w:r w:rsidRPr="00E207A0">
              <w:rPr>
                <w:rFonts w:asciiTheme="majorHAnsi" w:hAnsiTheme="majorHAnsi" w:cstheme="minorBidi"/>
                <w:sz w:val="20"/>
                <w:szCs w:val="20"/>
              </w:rPr>
              <w:t>(e.g. name of central or other office of VVB or outsourced entity)</w:t>
            </w:r>
          </w:p>
        </w:tc>
        <w:tc>
          <w:tcPr>
            <w:tcW w:w="2062" w:type="dxa"/>
            <w:gridSpan w:val="4"/>
            <w:shd w:val="clear" w:color="auto" w:fill="00B9BD" w:themeFill="accent1"/>
            <w:vAlign w:val="center"/>
          </w:tcPr>
          <w:p w14:paraId="47968290"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Involved in</w:t>
            </w:r>
          </w:p>
        </w:tc>
      </w:tr>
      <w:tr w:rsidR="000E6EBA" w:rsidRPr="00E207A0" w14:paraId="63A858AC" w14:textId="77777777" w:rsidTr="002A7833">
        <w:trPr>
          <w:cantSplit/>
          <w:trHeight w:val="2511"/>
        </w:trPr>
        <w:tc>
          <w:tcPr>
            <w:tcW w:w="668" w:type="dxa"/>
            <w:vMerge/>
          </w:tcPr>
          <w:p w14:paraId="664AB81A" w14:textId="77777777" w:rsidR="000E6EBA" w:rsidRPr="00E207A0" w:rsidRDefault="000E6EBA">
            <w:pPr>
              <w:spacing w:before="60" w:after="60"/>
              <w:rPr>
                <w:rFonts w:asciiTheme="majorHAnsi" w:hAnsiTheme="majorHAnsi" w:cstheme="minorBidi"/>
                <w:color w:val="FFFFFF" w:themeColor="background1"/>
                <w:sz w:val="20"/>
                <w:szCs w:val="20"/>
              </w:rPr>
            </w:pPr>
          </w:p>
        </w:tc>
        <w:tc>
          <w:tcPr>
            <w:tcW w:w="1573" w:type="dxa"/>
            <w:vMerge/>
          </w:tcPr>
          <w:p w14:paraId="5B85AECF" w14:textId="77777777" w:rsidR="000E6EBA" w:rsidRPr="00E207A0" w:rsidRDefault="000E6EBA">
            <w:pPr>
              <w:spacing w:before="60" w:after="60"/>
              <w:rPr>
                <w:rFonts w:asciiTheme="majorHAnsi" w:hAnsiTheme="majorHAnsi" w:cstheme="minorBidi"/>
                <w:color w:val="FFFFFF" w:themeColor="background1"/>
                <w:sz w:val="20"/>
                <w:szCs w:val="20"/>
              </w:rPr>
            </w:pPr>
          </w:p>
        </w:tc>
        <w:tc>
          <w:tcPr>
            <w:tcW w:w="1127" w:type="dxa"/>
            <w:vMerge/>
          </w:tcPr>
          <w:p w14:paraId="32903496" w14:textId="77777777" w:rsidR="000E6EBA" w:rsidRPr="00E207A0" w:rsidRDefault="000E6EBA">
            <w:pPr>
              <w:spacing w:before="60" w:after="60"/>
              <w:rPr>
                <w:rFonts w:asciiTheme="majorHAnsi" w:hAnsiTheme="majorHAnsi" w:cstheme="minorBidi"/>
                <w:color w:val="FFFFFF" w:themeColor="background1"/>
                <w:sz w:val="20"/>
                <w:szCs w:val="20"/>
              </w:rPr>
            </w:pPr>
          </w:p>
        </w:tc>
        <w:tc>
          <w:tcPr>
            <w:tcW w:w="1418" w:type="dxa"/>
            <w:vMerge/>
          </w:tcPr>
          <w:p w14:paraId="613E1BDB" w14:textId="77777777" w:rsidR="000E6EBA" w:rsidRPr="00E207A0" w:rsidRDefault="000E6EBA">
            <w:pPr>
              <w:spacing w:before="60" w:after="60"/>
              <w:rPr>
                <w:rFonts w:asciiTheme="majorHAnsi" w:hAnsiTheme="majorHAnsi" w:cstheme="minorBidi"/>
                <w:color w:val="FFFFFF" w:themeColor="background1"/>
                <w:sz w:val="20"/>
                <w:szCs w:val="20"/>
              </w:rPr>
            </w:pPr>
          </w:p>
        </w:tc>
        <w:tc>
          <w:tcPr>
            <w:tcW w:w="1843" w:type="dxa"/>
            <w:vMerge/>
          </w:tcPr>
          <w:p w14:paraId="26BF97B2" w14:textId="77777777" w:rsidR="000E6EBA" w:rsidRPr="00E207A0" w:rsidRDefault="000E6EBA">
            <w:pPr>
              <w:spacing w:before="60" w:after="60"/>
              <w:rPr>
                <w:rFonts w:asciiTheme="majorHAnsi" w:hAnsiTheme="majorHAnsi" w:cstheme="minorBidi"/>
                <w:color w:val="FFFFFF" w:themeColor="background1"/>
                <w:sz w:val="20"/>
                <w:szCs w:val="20"/>
              </w:rPr>
            </w:pPr>
          </w:p>
        </w:tc>
        <w:tc>
          <w:tcPr>
            <w:tcW w:w="1340" w:type="dxa"/>
            <w:vMerge/>
          </w:tcPr>
          <w:p w14:paraId="1F2B5A2A" w14:textId="77777777" w:rsidR="000E6EBA" w:rsidRPr="00E207A0" w:rsidRDefault="000E6EBA">
            <w:pPr>
              <w:spacing w:before="60" w:after="60"/>
              <w:rPr>
                <w:rFonts w:asciiTheme="majorHAnsi" w:hAnsiTheme="majorHAnsi" w:cstheme="minorBidi"/>
                <w:color w:val="FFFFFF" w:themeColor="background1"/>
                <w:sz w:val="20"/>
                <w:szCs w:val="20"/>
              </w:rPr>
            </w:pPr>
          </w:p>
        </w:tc>
        <w:tc>
          <w:tcPr>
            <w:tcW w:w="361" w:type="dxa"/>
            <w:shd w:val="clear" w:color="auto" w:fill="00B9BD" w:themeFill="accent1"/>
            <w:textDirection w:val="btLr"/>
            <w:vAlign w:val="center"/>
          </w:tcPr>
          <w:p w14:paraId="5D2EB035" w14:textId="77777777" w:rsidR="000E6EBA" w:rsidRPr="00E207A0" w:rsidRDefault="000E6EBA">
            <w:pPr>
              <w:ind w:left="113" w:right="113"/>
              <w:rPr>
                <w:rFonts w:asciiTheme="majorHAnsi" w:hAnsiTheme="majorHAnsi" w:cstheme="minorBidi"/>
                <w:b/>
                <w:bCs/>
                <w:sz w:val="20"/>
                <w:szCs w:val="20"/>
              </w:rPr>
            </w:pPr>
            <w:r w:rsidRPr="00E207A0">
              <w:rPr>
                <w:rFonts w:asciiTheme="majorHAnsi" w:hAnsiTheme="majorHAnsi" w:cstheme="minorBidi"/>
                <w:b/>
                <w:bCs/>
                <w:sz w:val="20"/>
                <w:szCs w:val="20"/>
              </w:rPr>
              <w:t>Desk/document review</w:t>
            </w:r>
          </w:p>
        </w:tc>
        <w:tc>
          <w:tcPr>
            <w:tcW w:w="425" w:type="dxa"/>
            <w:shd w:val="clear" w:color="auto" w:fill="00B9BD" w:themeFill="accent1"/>
            <w:textDirection w:val="btLr"/>
            <w:vAlign w:val="center"/>
          </w:tcPr>
          <w:p w14:paraId="632ACEDF" w14:textId="77777777" w:rsidR="000E6EBA" w:rsidRPr="00E207A0" w:rsidRDefault="000E6EBA">
            <w:pPr>
              <w:ind w:left="113" w:right="113"/>
              <w:rPr>
                <w:rFonts w:asciiTheme="majorHAnsi" w:hAnsiTheme="majorHAnsi" w:cstheme="minorBidi"/>
                <w:b/>
                <w:bCs/>
                <w:sz w:val="20"/>
                <w:szCs w:val="20"/>
              </w:rPr>
            </w:pPr>
            <w:r w:rsidRPr="00E207A0">
              <w:rPr>
                <w:rFonts w:asciiTheme="majorHAnsi" w:hAnsiTheme="majorHAnsi" w:cstheme="minorBidi"/>
                <w:b/>
                <w:bCs/>
                <w:sz w:val="20"/>
                <w:szCs w:val="20"/>
              </w:rPr>
              <w:t>On-site inspection</w:t>
            </w:r>
          </w:p>
        </w:tc>
        <w:tc>
          <w:tcPr>
            <w:tcW w:w="426" w:type="dxa"/>
            <w:shd w:val="clear" w:color="auto" w:fill="00B9BD" w:themeFill="accent1"/>
            <w:textDirection w:val="btLr"/>
            <w:vAlign w:val="center"/>
          </w:tcPr>
          <w:p w14:paraId="7C4F373F" w14:textId="77777777" w:rsidR="000E6EBA" w:rsidRPr="00E207A0" w:rsidRDefault="000E6EBA">
            <w:pPr>
              <w:ind w:left="113" w:right="113"/>
              <w:rPr>
                <w:rFonts w:asciiTheme="majorHAnsi" w:hAnsiTheme="majorHAnsi" w:cstheme="minorBidi"/>
                <w:b/>
                <w:bCs/>
                <w:sz w:val="20"/>
                <w:szCs w:val="20"/>
              </w:rPr>
            </w:pPr>
            <w:r w:rsidRPr="00E207A0">
              <w:rPr>
                <w:rFonts w:asciiTheme="majorHAnsi" w:hAnsiTheme="majorHAnsi" w:cstheme="minorBidi"/>
                <w:b/>
                <w:bCs/>
                <w:sz w:val="20"/>
                <w:szCs w:val="20"/>
              </w:rPr>
              <w:t>Interviews</w:t>
            </w:r>
          </w:p>
        </w:tc>
        <w:tc>
          <w:tcPr>
            <w:tcW w:w="850" w:type="dxa"/>
            <w:shd w:val="clear" w:color="auto" w:fill="00B9BD" w:themeFill="accent1"/>
            <w:textDirection w:val="btLr"/>
            <w:vAlign w:val="center"/>
          </w:tcPr>
          <w:p w14:paraId="06075DDB" w14:textId="3D37C137" w:rsidR="000E6EBA" w:rsidRPr="00E207A0" w:rsidRDefault="000E6EBA" w:rsidP="006313D0">
            <w:pPr>
              <w:ind w:right="113"/>
              <w:rPr>
                <w:rFonts w:asciiTheme="majorHAnsi" w:hAnsiTheme="majorHAnsi" w:cstheme="minorBidi"/>
                <w:b/>
                <w:bCs/>
                <w:sz w:val="20"/>
                <w:szCs w:val="20"/>
              </w:rPr>
            </w:pPr>
            <w:r w:rsidRPr="00E207A0">
              <w:rPr>
                <w:rFonts w:asciiTheme="majorHAnsi" w:hAnsiTheme="majorHAnsi" w:cstheme="minorBidi"/>
                <w:b/>
                <w:bCs/>
                <w:sz w:val="20"/>
                <w:szCs w:val="20"/>
              </w:rPr>
              <w:t>Validation</w:t>
            </w:r>
            <w:r w:rsidR="006313D0" w:rsidRPr="00E207A0">
              <w:rPr>
                <w:rFonts w:asciiTheme="majorHAnsi" w:hAnsiTheme="majorHAnsi" w:cstheme="minorBidi"/>
                <w:b/>
                <w:bCs/>
                <w:sz w:val="20"/>
                <w:szCs w:val="20"/>
              </w:rPr>
              <w:t xml:space="preserve">/Verification </w:t>
            </w:r>
            <w:r w:rsidRPr="00E207A0">
              <w:rPr>
                <w:rFonts w:asciiTheme="majorHAnsi" w:hAnsiTheme="majorHAnsi" w:cstheme="minorBidi"/>
                <w:b/>
                <w:bCs/>
                <w:sz w:val="20"/>
                <w:szCs w:val="20"/>
              </w:rPr>
              <w:t>findings</w:t>
            </w:r>
          </w:p>
        </w:tc>
      </w:tr>
      <w:tr w:rsidR="000E6EBA" w:rsidRPr="00E207A0" w14:paraId="3AE0D0B4" w14:textId="77777777" w:rsidTr="002A7833">
        <w:tc>
          <w:tcPr>
            <w:tcW w:w="668" w:type="dxa"/>
          </w:tcPr>
          <w:p w14:paraId="4C5EAE94" w14:textId="61242364" w:rsidR="000E6EBA" w:rsidRPr="00E207A0" w:rsidRDefault="00D96105">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1573" w:type="dxa"/>
            <w:vAlign w:val="center"/>
          </w:tcPr>
          <w:p w14:paraId="675C336A" w14:textId="77777777" w:rsidR="000E6EBA" w:rsidRPr="00E207A0" w:rsidRDefault="000E6EBA" w:rsidP="00756088">
            <w:pPr>
              <w:spacing w:before="60" w:after="60" w:line="276" w:lineRule="auto"/>
              <w:rPr>
                <w:rFonts w:asciiTheme="majorHAnsi" w:hAnsiTheme="majorHAnsi" w:cstheme="minorBidi"/>
                <w:sz w:val="20"/>
                <w:szCs w:val="20"/>
              </w:rPr>
            </w:pPr>
            <w:r w:rsidRPr="00E207A0">
              <w:rPr>
                <w:rFonts w:asciiTheme="majorHAnsi" w:eastAsia="Verdana" w:hAnsiTheme="majorHAnsi" w:cs="Verdana"/>
                <w:i/>
                <w:iCs/>
                <w:sz w:val="20"/>
                <w:szCs w:val="20"/>
              </w:rPr>
              <w:t>Team leader/Validator/Expert etc</w:t>
            </w:r>
            <w:r w:rsidRPr="00E207A0">
              <w:rPr>
                <w:rFonts w:asciiTheme="majorHAnsi" w:eastAsia="Verdana" w:hAnsiTheme="majorHAnsi" w:cs="Verdana"/>
                <w:sz w:val="20"/>
                <w:szCs w:val="20"/>
              </w:rPr>
              <w:t>.</w:t>
            </w:r>
          </w:p>
        </w:tc>
        <w:tc>
          <w:tcPr>
            <w:tcW w:w="1127" w:type="dxa"/>
            <w:vAlign w:val="center"/>
          </w:tcPr>
          <w:p w14:paraId="572D4691" w14:textId="77777777" w:rsidR="000E6EBA" w:rsidRPr="00E207A0" w:rsidRDefault="000E6EBA" w:rsidP="00756088">
            <w:pPr>
              <w:spacing w:before="60" w:after="60" w:line="276" w:lineRule="auto"/>
              <w:rPr>
                <w:rFonts w:asciiTheme="majorHAnsi" w:hAnsiTheme="majorHAnsi" w:cstheme="minorBidi"/>
                <w:sz w:val="20"/>
                <w:szCs w:val="20"/>
              </w:rPr>
            </w:pPr>
            <w:r w:rsidRPr="00E207A0">
              <w:rPr>
                <w:rFonts w:asciiTheme="majorHAnsi" w:eastAsia="Verdana" w:hAnsiTheme="majorHAnsi" w:cs="Verdana"/>
                <w:i/>
                <w:iCs/>
                <w:sz w:val="20"/>
                <w:szCs w:val="20"/>
              </w:rPr>
              <w:t>External/internal</w:t>
            </w:r>
          </w:p>
        </w:tc>
        <w:tc>
          <w:tcPr>
            <w:tcW w:w="1418" w:type="dxa"/>
          </w:tcPr>
          <w:p w14:paraId="7EF91970" w14:textId="77777777" w:rsidR="000E6EBA" w:rsidRPr="00E207A0" w:rsidRDefault="000E6EBA">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1843" w:type="dxa"/>
          </w:tcPr>
          <w:p w14:paraId="3551EC0D" w14:textId="77777777" w:rsidR="000E6EBA" w:rsidRPr="00E207A0" w:rsidRDefault="000E6EBA">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1340" w:type="dxa"/>
          </w:tcPr>
          <w:p w14:paraId="22D98D0F" w14:textId="77777777" w:rsidR="000E6EBA" w:rsidRPr="00E207A0" w:rsidRDefault="000E6EBA">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361" w:type="dxa"/>
            <w:vAlign w:val="center"/>
          </w:tcPr>
          <w:p w14:paraId="0F05463A" w14:textId="77777777" w:rsidR="000E6EBA" w:rsidRPr="00E207A0" w:rsidRDefault="000E6EBA">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fldChar w:fldCharType="begin">
                <w:ffData>
                  <w:name w:val="Check2"/>
                  <w:enabled/>
                  <w:calcOnExit w:val="0"/>
                  <w:checkBox>
                    <w:size w:val="20"/>
                    <w:default w:val="0"/>
                  </w:checkBox>
                </w:ffData>
              </w:fldChar>
            </w:r>
            <w:r w:rsidRPr="00E207A0">
              <w:rPr>
                <w:rFonts w:asciiTheme="majorHAnsi" w:hAnsiTheme="majorHAnsi" w:cstheme="minorBidi"/>
                <w:sz w:val="20"/>
                <w:szCs w:val="20"/>
              </w:rPr>
              <w:instrText xml:space="preserve"> FORMCHECKBOX </w:instrText>
            </w:r>
            <w:r w:rsidRPr="00E207A0">
              <w:rPr>
                <w:rFonts w:asciiTheme="majorHAnsi" w:hAnsiTheme="majorHAnsi" w:cstheme="minorBidi"/>
                <w:sz w:val="20"/>
                <w:szCs w:val="20"/>
              </w:rPr>
            </w:r>
            <w:r w:rsidRPr="00E207A0">
              <w:rPr>
                <w:rFonts w:asciiTheme="majorHAnsi" w:hAnsiTheme="majorHAnsi" w:cstheme="minorBidi"/>
                <w:sz w:val="20"/>
                <w:szCs w:val="20"/>
              </w:rPr>
              <w:fldChar w:fldCharType="separate"/>
            </w:r>
            <w:r w:rsidRPr="00E207A0">
              <w:rPr>
                <w:rFonts w:asciiTheme="majorHAnsi" w:hAnsiTheme="majorHAnsi" w:cstheme="minorBidi"/>
                <w:sz w:val="20"/>
                <w:szCs w:val="20"/>
              </w:rPr>
              <w:fldChar w:fldCharType="end"/>
            </w:r>
          </w:p>
        </w:tc>
        <w:tc>
          <w:tcPr>
            <w:tcW w:w="425" w:type="dxa"/>
            <w:vAlign w:val="center"/>
          </w:tcPr>
          <w:p w14:paraId="5863E760" w14:textId="77777777" w:rsidR="000E6EBA" w:rsidRPr="00E207A0" w:rsidRDefault="000E6EBA">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fldChar w:fldCharType="begin">
                <w:ffData>
                  <w:name w:val="Check2"/>
                  <w:enabled/>
                  <w:calcOnExit w:val="0"/>
                  <w:checkBox>
                    <w:size w:val="20"/>
                    <w:default w:val="0"/>
                  </w:checkBox>
                </w:ffData>
              </w:fldChar>
            </w:r>
            <w:r w:rsidRPr="00E207A0">
              <w:rPr>
                <w:rFonts w:asciiTheme="majorHAnsi" w:hAnsiTheme="majorHAnsi" w:cstheme="minorBidi"/>
                <w:sz w:val="20"/>
                <w:szCs w:val="20"/>
              </w:rPr>
              <w:instrText xml:space="preserve"> FORMCHECKBOX </w:instrText>
            </w:r>
            <w:r w:rsidRPr="00E207A0">
              <w:rPr>
                <w:rFonts w:asciiTheme="majorHAnsi" w:hAnsiTheme="majorHAnsi" w:cstheme="minorBidi"/>
                <w:sz w:val="20"/>
                <w:szCs w:val="20"/>
              </w:rPr>
            </w:r>
            <w:r w:rsidRPr="00E207A0">
              <w:rPr>
                <w:rFonts w:asciiTheme="majorHAnsi" w:hAnsiTheme="majorHAnsi" w:cstheme="minorBidi"/>
                <w:sz w:val="20"/>
                <w:szCs w:val="20"/>
              </w:rPr>
              <w:fldChar w:fldCharType="separate"/>
            </w:r>
            <w:r w:rsidRPr="00E207A0">
              <w:rPr>
                <w:rFonts w:asciiTheme="majorHAnsi" w:hAnsiTheme="majorHAnsi" w:cstheme="minorBidi"/>
                <w:sz w:val="20"/>
                <w:szCs w:val="20"/>
              </w:rPr>
              <w:fldChar w:fldCharType="end"/>
            </w:r>
          </w:p>
        </w:tc>
        <w:tc>
          <w:tcPr>
            <w:tcW w:w="426" w:type="dxa"/>
            <w:vAlign w:val="center"/>
          </w:tcPr>
          <w:p w14:paraId="0BB03295" w14:textId="77777777" w:rsidR="000E6EBA" w:rsidRPr="00E207A0" w:rsidRDefault="000E6EBA">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fldChar w:fldCharType="begin">
                <w:ffData>
                  <w:name w:val="Check2"/>
                  <w:enabled/>
                  <w:calcOnExit w:val="0"/>
                  <w:checkBox>
                    <w:size w:val="20"/>
                    <w:default w:val="0"/>
                  </w:checkBox>
                </w:ffData>
              </w:fldChar>
            </w:r>
            <w:r w:rsidRPr="00E207A0">
              <w:rPr>
                <w:rFonts w:asciiTheme="majorHAnsi" w:hAnsiTheme="majorHAnsi" w:cstheme="minorBidi"/>
                <w:sz w:val="20"/>
                <w:szCs w:val="20"/>
              </w:rPr>
              <w:instrText xml:space="preserve"> FORMCHECKBOX </w:instrText>
            </w:r>
            <w:r w:rsidRPr="00E207A0">
              <w:rPr>
                <w:rFonts w:asciiTheme="majorHAnsi" w:hAnsiTheme="majorHAnsi" w:cstheme="minorBidi"/>
                <w:sz w:val="20"/>
                <w:szCs w:val="20"/>
              </w:rPr>
            </w:r>
            <w:r w:rsidRPr="00E207A0">
              <w:rPr>
                <w:rFonts w:asciiTheme="majorHAnsi" w:hAnsiTheme="majorHAnsi" w:cstheme="minorBidi"/>
                <w:sz w:val="20"/>
                <w:szCs w:val="20"/>
              </w:rPr>
              <w:fldChar w:fldCharType="separate"/>
            </w:r>
            <w:r w:rsidRPr="00E207A0">
              <w:rPr>
                <w:rFonts w:asciiTheme="majorHAnsi" w:hAnsiTheme="majorHAnsi" w:cstheme="minorBidi"/>
                <w:sz w:val="20"/>
                <w:szCs w:val="20"/>
              </w:rPr>
              <w:fldChar w:fldCharType="end"/>
            </w:r>
          </w:p>
        </w:tc>
        <w:tc>
          <w:tcPr>
            <w:tcW w:w="850" w:type="dxa"/>
            <w:vAlign w:val="center"/>
          </w:tcPr>
          <w:p w14:paraId="01913667" w14:textId="77777777" w:rsidR="000E6EBA" w:rsidRPr="00E207A0" w:rsidRDefault="000E6EBA">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fldChar w:fldCharType="begin">
                <w:ffData>
                  <w:name w:val="Check2"/>
                  <w:enabled/>
                  <w:calcOnExit w:val="0"/>
                  <w:checkBox>
                    <w:size w:val="20"/>
                    <w:default w:val="0"/>
                  </w:checkBox>
                </w:ffData>
              </w:fldChar>
            </w:r>
            <w:r w:rsidRPr="00E207A0">
              <w:rPr>
                <w:rFonts w:asciiTheme="majorHAnsi" w:hAnsiTheme="majorHAnsi" w:cstheme="minorBidi"/>
                <w:sz w:val="20"/>
                <w:szCs w:val="20"/>
              </w:rPr>
              <w:instrText xml:space="preserve"> FORMCHECKBOX </w:instrText>
            </w:r>
            <w:r w:rsidRPr="00E207A0">
              <w:rPr>
                <w:rFonts w:asciiTheme="majorHAnsi" w:hAnsiTheme="majorHAnsi" w:cstheme="minorBidi"/>
                <w:sz w:val="20"/>
                <w:szCs w:val="20"/>
              </w:rPr>
            </w:r>
            <w:r w:rsidRPr="00E207A0">
              <w:rPr>
                <w:rFonts w:asciiTheme="majorHAnsi" w:hAnsiTheme="majorHAnsi" w:cstheme="minorBidi"/>
                <w:sz w:val="20"/>
                <w:szCs w:val="20"/>
              </w:rPr>
              <w:fldChar w:fldCharType="separate"/>
            </w:r>
            <w:r w:rsidRPr="00E207A0">
              <w:rPr>
                <w:rFonts w:asciiTheme="majorHAnsi" w:hAnsiTheme="majorHAnsi" w:cstheme="minorBidi"/>
                <w:sz w:val="20"/>
                <w:szCs w:val="20"/>
              </w:rPr>
              <w:fldChar w:fldCharType="end"/>
            </w:r>
          </w:p>
        </w:tc>
      </w:tr>
      <w:tr w:rsidR="000E6EBA" w:rsidRPr="00E207A0" w14:paraId="7A6F5E20" w14:textId="77777777" w:rsidTr="002A7833">
        <w:tc>
          <w:tcPr>
            <w:tcW w:w="668" w:type="dxa"/>
          </w:tcPr>
          <w:p w14:paraId="5DB36793" w14:textId="77777777" w:rsidR="000E6EBA" w:rsidRPr="00E207A0" w:rsidRDefault="000E6EBA">
            <w:pPr>
              <w:spacing w:before="60" w:after="60"/>
              <w:rPr>
                <w:rFonts w:asciiTheme="majorHAnsi" w:hAnsiTheme="majorHAnsi" w:cstheme="minorBidi"/>
                <w:sz w:val="20"/>
                <w:szCs w:val="20"/>
              </w:rPr>
            </w:pPr>
          </w:p>
        </w:tc>
        <w:tc>
          <w:tcPr>
            <w:tcW w:w="1573" w:type="dxa"/>
          </w:tcPr>
          <w:p w14:paraId="4FBCF1A6" w14:textId="77777777" w:rsidR="000D794A" w:rsidRPr="00E207A0" w:rsidRDefault="000D794A" w:rsidP="00756088">
            <w:pPr>
              <w:spacing w:before="60" w:after="60" w:line="276" w:lineRule="auto"/>
              <w:rPr>
                <w:rFonts w:asciiTheme="majorHAnsi" w:eastAsia="Verdana" w:hAnsiTheme="majorHAnsi" w:cs="Verdana"/>
                <w:i/>
                <w:iCs/>
                <w:sz w:val="20"/>
                <w:szCs w:val="20"/>
              </w:rPr>
            </w:pPr>
            <w:r w:rsidRPr="00E207A0">
              <w:rPr>
                <w:rFonts w:asciiTheme="majorHAnsi" w:eastAsia="Verdana" w:hAnsiTheme="majorHAnsi" w:cs="Verdana"/>
                <w:i/>
                <w:iCs/>
                <w:sz w:val="20"/>
                <w:szCs w:val="20"/>
              </w:rPr>
              <w:t>(Copy/paste rows as necessary)</w:t>
            </w:r>
          </w:p>
          <w:p w14:paraId="46996412" w14:textId="77777777" w:rsidR="000E6EBA" w:rsidRPr="00E207A0" w:rsidRDefault="000E6EBA" w:rsidP="00756088">
            <w:pPr>
              <w:spacing w:before="60" w:after="60" w:line="276" w:lineRule="auto"/>
              <w:rPr>
                <w:rStyle w:val="Style1"/>
                <w:rFonts w:asciiTheme="majorHAnsi" w:hAnsiTheme="majorHAnsi"/>
                <w:szCs w:val="20"/>
              </w:rPr>
            </w:pPr>
          </w:p>
        </w:tc>
        <w:tc>
          <w:tcPr>
            <w:tcW w:w="1127" w:type="dxa"/>
          </w:tcPr>
          <w:p w14:paraId="05A0CF13" w14:textId="77777777" w:rsidR="000E6EBA" w:rsidRPr="00E207A0" w:rsidRDefault="000E6EBA" w:rsidP="00756088">
            <w:pPr>
              <w:spacing w:before="60" w:after="60" w:line="276" w:lineRule="auto"/>
              <w:rPr>
                <w:rFonts w:asciiTheme="majorHAnsi" w:hAnsiTheme="majorHAnsi" w:cstheme="minorBidi"/>
                <w:sz w:val="20"/>
                <w:szCs w:val="20"/>
              </w:rPr>
            </w:pPr>
          </w:p>
        </w:tc>
        <w:tc>
          <w:tcPr>
            <w:tcW w:w="1418" w:type="dxa"/>
          </w:tcPr>
          <w:p w14:paraId="0534B8CA" w14:textId="77777777" w:rsidR="000E6EBA" w:rsidRPr="00E207A0" w:rsidRDefault="000E6EBA">
            <w:pPr>
              <w:spacing w:before="60" w:after="60"/>
              <w:rPr>
                <w:rFonts w:asciiTheme="majorHAnsi" w:hAnsiTheme="majorHAnsi" w:cstheme="minorBidi"/>
                <w:sz w:val="20"/>
                <w:szCs w:val="20"/>
              </w:rPr>
            </w:pPr>
          </w:p>
        </w:tc>
        <w:tc>
          <w:tcPr>
            <w:tcW w:w="1843" w:type="dxa"/>
          </w:tcPr>
          <w:p w14:paraId="52A1C94A" w14:textId="77777777" w:rsidR="000E6EBA" w:rsidRPr="00E207A0" w:rsidRDefault="000E6EBA">
            <w:pPr>
              <w:spacing w:before="60" w:after="60"/>
              <w:rPr>
                <w:rFonts w:asciiTheme="majorHAnsi" w:hAnsiTheme="majorHAnsi" w:cstheme="minorBidi"/>
                <w:sz w:val="20"/>
                <w:szCs w:val="20"/>
              </w:rPr>
            </w:pPr>
          </w:p>
        </w:tc>
        <w:tc>
          <w:tcPr>
            <w:tcW w:w="1340" w:type="dxa"/>
          </w:tcPr>
          <w:p w14:paraId="23B406A8" w14:textId="77777777" w:rsidR="000E6EBA" w:rsidRPr="00E207A0" w:rsidRDefault="000E6EBA">
            <w:pPr>
              <w:spacing w:before="60" w:after="60"/>
              <w:rPr>
                <w:rFonts w:asciiTheme="majorHAnsi" w:hAnsiTheme="majorHAnsi" w:cstheme="minorBidi"/>
                <w:sz w:val="20"/>
                <w:szCs w:val="20"/>
              </w:rPr>
            </w:pPr>
          </w:p>
        </w:tc>
        <w:tc>
          <w:tcPr>
            <w:tcW w:w="361" w:type="dxa"/>
          </w:tcPr>
          <w:p w14:paraId="4C702EA7" w14:textId="77777777" w:rsidR="000E6EBA" w:rsidRPr="00E207A0" w:rsidRDefault="000E6EBA">
            <w:pPr>
              <w:spacing w:before="60" w:after="60"/>
              <w:jc w:val="center"/>
              <w:rPr>
                <w:rFonts w:asciiTheme="majorHAnsi" w:hAnsiTheme="majorHAnsi" w:cstheme="minorBidi"/>
                <w:sz w:val="20"/>
                <w:szCs w:val="20"/>
              </w:rPr>
            </w:pPr>
          </w:p>
        </w:tc>
        <w:tc>
          <w:tcPr>
            <w:tcW w:w="425" w:type="dxa"/>
          </w:tcPr>
          <w:p w14:paraId="06BA8B6C" w14:textId="77777777" w:rsidR="000E6EBA" w:rsidRPr="00E207A0" w:rsidRDefault="000E6EBA">
            <w:pPr>
              <w:spacing w:before="60" w:after="60"/>
              <w:jc w:val="center"/>
              <w:rPr>
                <w:rFonts w:asciiTheme="majorHAnsi" w:hAnsiTheme="majorHAnsi" w:cstheme="minorBidi"/>
                <w:sz w:val="20"/>
                <w:szCs w:val="20"/>
              </w:rPr>
            </w:pPr>
          </w:p>
        </w:tc>
        <w:tc>
          <w:tcPr>
            <w:tcW w:w="426" w:type="dxa"/>
          </w:tcPr>
          <w:p w14:paraId="3D835E0A" w14:textId="77777777" w:rsidR="000E6EBA" w:rsidRPr="00E207A0" w:rsidRDefault="000E6EBA">
            <w:pPr>
              <w:spacing w:before="60" w:after="60"/>
              <w:jc w:val="center"/>
              <w:rPr>
                <w:rFonts w:asciiTheme="majorHAnsi" w:hAnsiTheme="majorHAnsi" w:cstheme="minorBidi"/>
                <w:sz w:val="20"/>
                <w:szCs w:val="20"/>
              </w:rPr>
            </w:pPr>
          </w:p>
        </w:tc>
        <w:tc>
          <w:tcPr>
            <w:tcW w:w="850" w:type="dxa"/>
          </w:tcPr>
          <w:p w14:paraId="73BB7B20" w14:textId="77777777" w:rsidR="000E6EBA" w:rsidRPr="00E207A0" w:rsidRDefault="000E6EBA">
            <w:pPr>
              <w:spacing w:before="60" w:after="60"/>
              <w:jc w:val="center"/>
              <w:rPr>
                <w:rFonts w:asciiTheme="majorHAnsi" w:hAnsiTheme="majorHAnsi" w:cstheme="minorBidi"/>
                <w:sz w:val="20"/>
                <w:szCs w:val="20"/>
              </w:rPr>
            </w:pPr>
          </w:p>
        </w:tc>
      </w:tr>
    </w:tbl>
    <w:p w14:paraId="18A02F89" w14:textId="77777777" w:rsidR="000E6EBA" w:rsidRPr="00E207A0" w:rsidRDefault="000E6EBA" w:rsidP="000E6EBA">
      <w:pPr>
        <w:pStyle w:val="ListParagraph"/>
        <w:spacing w:after="0" w:line="276" w:lineRule="auto"/>
        <w:rPr>
          <w:rFonts w:asciiTheme="majorHAnsi" w:hAnsiTheme="majorHAnsi"/>
          <w:b/>
          <w:bCs/>
          <w:sz w:val="20"/>
          <w:szCs w:val="20"/>
        </w:rPr>
      </w:pPr>
    </w:p>
    <w:p w14:paraId="5DCF20E0" w14:textId="76A7F1A1" w:rsidR="006D2FBB" w:rsidRPr="00E207A0" w:rsidRDefault="006D2FBB" w:rsidP="006D2FBB">
      <w:pPr>
        <w:spacing w:after="0" w:line="276" w:lineRule="auto"/>
        <w:rPr>
          <w:rFonts w:asciiTheme="majorHAnsi" w:hAnsiTheme="majorHAnsi"/>
          <w:color w:val="00B0F0"/>
          <w:sz w:val="20"/>
          <w:szCs w:val="20"/>
        </w:rPr>
      </w:pPr>
      <w:r w:rsidRPr="00E207A0">
        <w:rPr>
          <w:rFonts w:asciiTheme="majorHAnsi" w:hAnsiTheme="majorHAnsi"/>
          <w:i/>
          <w:iCs/>
          <w:color w:val="00B0F0"/>
          <w:sz w:val="20"/>
          <w:szCs w:val="20"/>
        </w:rPr>
        <w:t>Provide the details of the validation</w:t>
      </w:r>
      <w:r w:rsidR="001224A9" w:rsidRPr="00E207A0">
        <w:rPr>
          <w:rFonts w:asciiTheme="majorHAnsi" w:hAnsiTheme="majorHAnsi"/>
          <w:i/>
          <w:iCs/>
          <w:color w:val="00B0F0"/>
          <w:sz w:val="20"/>
          <w:szCs w:val="20"/>
        </w:rPr>
        <w:t>/verification</w:t>
      </w:r>
      <w:r w:rsidRPr="00E207A0">
        <w:rPr>
          <w:rFonts w:asciiTheme="majorHAnsi" w:hAnsiTheme="majorHAnsi"/>
          <w:i/>
          <w:iCs/>
          <w:color w:val="00B0F0"/>
          <w:sz w:val="20"/>
          <w:szCs w:val="20"/>
        </w:rPr>
        <w:t xml:space="preserve"> team member</w:t>
      </w:r>
      <w:r w:rsidR="00756088" w:rsidRPr="00E207A0">
        <w:rPr>
          <w:rFonts w:asciiTheme="majorHAnsi" w:hAnsiTheme="majorHAnsi"/>
          <w:i/>
          <w:iCs/>
          <w:color w:val="00B0F0"/>
          <w:sz w:val="20"/>
          <w:szCs w:val="20"/>
        </w:rPr>
        <w:t>s along with the roles they played.</w:t>
      </w:r>
    </w:p>
    <w:p w14:paraId="544C50B8" w14:textId="77777777" w:rsidR="000E6EBA" w:rsidRPr="00E207A0" w:rsidRDefault="000E6EBA" w:rsidP="000E6EBA">
      <w:pPr>
        <w:pStyle w:val="ListParagraph"/>
        <w:spacing w:after="0" w:line="276" w:lineRule="auto"/>
        <w:rPr>
          <w:rFonts w:asciiTheme="majorHAnsi" w:hAnsiTheme="majorHAnsi"/>
          <w:b/>
          <w:bCs/>
          <w:sz w:val="20"/>
          <w:szCs w:val="20"/>
        </w:rPr>
      </w:pPr>
    </w:p>
    <w:p w14:paraId="0EC1744B" w14:textId="68B4994C" w:rsidR="000E6EBA" w:rsidRPr="00EC6FAF" w:rsidRDefault="000E6EBA" w:rsidP="00EC6FAF">
      <w:pPr>
        <w:pStyle w:val="Heading2"/>
        <w:numPr>
          <w:ilvl w:val="1"/>
          <w:numId w:val="42"/>
        </w:numPr>
        <w:ind w:left="0" w:firstLine="0"/>
        <w:rPr>
          <w:caps w:val="0"/>
          <w:sz w:val="22"/>
          <w:szCs w:val="22"/>
        </w:rPr>
      </w:pPr>
      <w:bookmarkStart w:id="28" w:name="_Toc227098210"/>
      <w:r w:rsidRPr="00EC6FAF">
        <w:rPr>
          <w:caps w:val="0"/>
          <w:sz w:val="22"/>
          <w:szCs w:val="22"/>
        </w:rPr>
        <w:t>Technical Reviewer(s) and approver(s) of the validation</w:t>
      </w:r>
      <w:r w:rsidR="006313D0" w:rsidRPr="00EC6FAF">
        <w:rPr>
          <w:caps w:val="0"/>
          <w:sz w:val="22"/>
          <w:szCs w:val="22"/>
        </w:rPr>
        <w:t>/</w:t>
      </w:r>
      <w:r w:rsidR="002A7833" w:rsidRPr="00EC6FAF">
        <w:rPr>
          <w:caps w:val="0"/>
          <w:sz w:val="22"/>
          <w:szCs w:val="22"/>
        </w:rPr>
        <w:t>verification</w:t>
      </w:r>
      <w:r w:rsidRPr="00EC6FAF">
        <w:rPr>
          <w:caps w:val="0"/>
          <w:sz w:val="22"/>
          <w:szCs w:val="22"/>
        </w:rPr>
        <w:t xml:space="preserve"> report</w:t>
      </w:r>
      <w:bookmarkEnd w:id="28"/>
    </w:p>
    <w:p w14:paraId="7477493D" w14:textId="77777777" w:rsidR="000E6EBA" w:rsidRPr="00E207A0" w:rsidRDefault="000E6EBA" w:rsidP="00BB29F2">
      <w:pPr>
        <w:pStyle w:val="ParaTickBox"/>
        <w:tabs>
          <w:tab w:val="clear" w:pos="510"/>
        </w:tabs>
        <w:ind w:right="57"/>
        <w:jc w:val="both"/>
        <w:rPr>
          <w:rFonts w:asciiTheme="majorHAnsi" w:hAnsiTheme="majorHAnsi"/>
          <w:i/>
          <w:iCs/>
          <w:szCs w:val="20"/>
        </w:rPr>
      </w:pPr>
      <w:r w:rsidRPr="00E207A0">
        <w:rPr>
          <w:rFonts w:asciiTheme="majorHAnsi" w:hAnsiTheme="majorHAnsi"/>
          <w:i/>
          <w:iCs/>
          <w:szCs w:val="20"/>
        </w:rPr>
        <w:t>(Copy/paste rows as necessary)</w:t>
      </w:r>
    </w:p>
    <w:tbl>
      <w:tblPr>
        <w:tblStyle w:val="TableGrid"/>
        <w:tblW w:w="9339" w:type="dxa"/>
        <w:tblInd w:w="137" w:type="dxa"/>
        <w:tblLook w:val="04A0" w:firstRow="1" w:lastRow="0" w:firstColumn="1" w:lastColumn="0" w:noHBand="0" w:noVBand="1"/>
      </w:tblPr>
      <w:tblGrid>
        <w:gridCol w:w="592"/>
        <w:gridCol w:w="2122"/>
        <w:gridCol w:w="1895"/>
        <w:gridCol w:w="861"/>
        <w:gridCol w:w="861"/>
        <w:gridCol w:w="1684"/>
        <w:gridCol w:w="1470"/>
      </w:tblGrid>
      <w:tr w:rsidR="0033198F" w:rsidRPr="00E207A0" w14:paraId="27DD42E1" w14:textId="77777777" w:rsidTr="002A31FE">
        <w:trPr>
          <w:cantSplit/>
          <w:trHeight w:val="3110"/>
        </w:trPr>
        <w:tc>
          <w:tcPr>
            <w:tcW w:w="596" w:type="dxa"/>
            <w:shd w:val="clear" w:color="auto" w:fill="00B9BD" w:themeFill="accent1"/>
          </w:tcPr>
          <w:p w14:paraId="1F41A17F" w14:textId="77777777" w:rsidR="000E6EBA" w:rsidRPr="00E207A0" w:rsidRDefault="000E6EBA" w:rsidP="002A31FE">
            <w:pPr>
              <w:spacing w:before="60" w:after="60" w:line="276" w:lineRule="auto"/>
              <w:jc w:val="center"/>
              <w:rPr>
                <w:rFonts w:asciiTheme="majorHAnsi" w:hAnsiTheme="majorHAnsi" w:cstheme="minorBidi"/>
                <w:b/>
                <w:bCs/>
                <w:sz w:val="20"/>
                <w:szCs w:val="20"/>
              </w:rPr>
            </w:pPr>
            <w:r w:rsidRPr="00E207A0">
              <w:rPr>
                <w:rFonts w:asciiTheme="majorHAnsi" w:hAnsiTheme="majorHAnsi" w:cstheme="minorBidi"/>
                <w:b/>
                <w:bCs/>
                <w:sz w:val="20"/>
                <w:szCs w:val="20"/>
              </w:rPr>
              <w:lastRenderedPageBreak/>
              <w:t>No.</w:t>
            </w:r>
          </w:p>
        </w:tc>
        <w:tc>
          <w:tcPr>
            <w:tcW w:w="1652" w:type="dxa"/>
            <w:shd w:val="clear" w:color="auto" w:fill="00B9BD" w:themeFill="accent1"/>
          </w:tcPr>
          <w:p w14:paraId="33DD5430" w14:textId="77777777" w:rsidR="000E6EBA" w:rsidRPr="00E207A0" w:rsidRDefault="000E6EBA" w:rsidP="002A31FE">
            <w:pPr>
              <w:spacing w:before="60" w:after="60" w:line="276" w:lineRule="auto"/>
              <w:jc w:val="center"/>
              <w:rPr>
                <w:rFonts w:asciiTheme="majorHAnsi" w:hAnsiTheme="majorHAnsi" w:cstheme="minorBidi"/>
                <w:b/>
                <w:bCs/>
                <w:sz w:val="20"/>
                <w:szCs w:val="20"/>
              </w:rPr>
            </w:pPr>
            <w:r w:rsidRPr="00E207A0">
              <w:rPr>
                <w:rFonts w:asciiTheme="majorHAnsi" w:hAnsiTheme="majorHAnsi" w:cstheme="minorBidi"/>
                <w:b/>
                <w:bCs/>
                <w:sz w:val="20"/>
                <w:szCs w:val="20"/>
              </w:rPr>
              <w:t>Role</w:t>
            </w:r>
          </w:p>
        </w:tc>
        <w:tc>
          <w:tcPr>
            <w:tcW w:w="1482" w:type="dxa"/>
            <w:shd w:val="clear" w:color="auto" w:fill="00B9BD" w:themeFill="accent1"/>
            <w:textDirection w:val="btLr"/>
          </w:tcPr>
          <w:p w14:paraId="4CF3811D" w14:textId="77777777" w:rsidR="000E6EBA" w:rsidRPr="00E207A0" w:rsidRDefault="000E6EBA" w:rsidP="002A31FE">
            <w:pPr>
              <w:spacing w:before="60" w:after="60" w:line="276" w:lineRule="auto"/>
              <w:ind w:left="113" w:right="113"/>
              <w:jc w:val="center"/>
              <w:rPr>
                <w:rFonts w:asciiTheme="majorHAnsi" w:hAnsiTheme="majorHAnsi" w:cstheme="minorBidi"/>
                <w:b/>
                <w:bCs/>
                <w:sz w:val="20"/>
                <w:szCs w:val="20"/>
              </w:rPr>
            </w:pPr>
            <w:r w:rsidRPr="00E207A0">
              <w:rPr>
                <w:rFonts w:asciiTheme="majorHAnsi" w:hAnsiTheme="majorHAnsi" w:cstheme="minorBidi"/>
                <w:b/>
                <w:bCs/>
                <w:sz w:val="20"/>
                <w:szCs w:val="20"/>
              </w:rPr>
              <w:t>Type of resource</w:t>
            </w:r>
          </w:p>
        </w:tc>
        <w:tc>
          <w:tcPr>
            <w:tcW w:w="1164" w:type="dxa"/>
            <w:shd w:val="clear" w:color="auto" w:fill="00B9BD" w:themeFill="accent1"/>
          </w:tcPr>
          <w:p w14:paraId="34AD20E9" w14:textId="77777777" w:rsidR="000E6EBA" w:rsidRPr="00E207A0" w:rsidRDefault="000E6EBA" w:rsidP="002A31FE">
            <w:pPr>
              <w:spacing w:before="60" w:after="60" w:line="276" w:lineRule="auto"/>
              <w:jc w:val="center"/>
              <w:rPr>
                <w:rFonts w:asciiTheme="majorHAnsi" w:hAnsiTheme="majorHAnsi" w:cstheme="minorBidi"/>
                <w:b/>
                <w:bCs/>
                <w:sz w:val="20"/>
                <w:szCs w:val="20"/>
              </w:rPr>
            </w:pPr>
            <w:r w:rsidRPr="00E207A0">
              <w:rPr>
                <w:rFonts w:asciiTheme="majorHAnsi" w:hAnsiTheme="majorHAnsi" w:cstheme="minorBidi"/>
                <w:b/>
                <w:bCs/>
                <w:sz w:val="20"/>
                <w:szCs w:val="20"/>
              </w:rPr>
              <w:t>Last Name</w:t>
            </w:r>
          </w:p>
        </w:tc>
        <w:tc>
          <w:tcPr>
            <w:tcW w:w="1159" w:type="dxa"/>
            <w:shd w:val="clear" w:color="auto" w:fill="00B9BD" w:themeFill="accent1"/>
          </w:tcPr>
          <w:p w14:paraId="70D44948" w14:textId="77777777" w:rsidR="000E6EBA" w:rsidRPr="00E207A0" w:rsidRDefault="000E6EBA" w:rsidP="002A31FE">
            <w:pPr>
              <w:spacing w:before="60" w:after="60" w:line="276" w:lineRule="auto"/>
              <w:jc w:val="center"/>
              <w:rPr>
                <w:rFonts w:asciiTheme="majorHAnsi" w:hAnsiTheme="majorHAnsi" w:cstheme="minorBidi"/>
                <w:b/>
                <w:bCs/>
                <w:sz w:val="20"/>
                <w:szCs w:val="20"/>
              </w:rPr>
            </w:pPr>
            <w:r w:rsidRPr="00E207A0">
              <w:rPr>
                <w:rFonts w:asciiTheme="majorHAnsi" w:hAnsiTheme="majorHAnsi" w:cstheme="minorBidi"/>
                <w:b/>
                <w:bCs/>
                <w:sz w:val="20"/>
                <w:szCs w:val="20"/>
              </w:rPr>
              <w:t>First Name</w:t>
            </w:r>
          </w:p>
        </w:tc>
        <w:tc>
          <w:tcPr>
            <w:tcW w:w="1691" w:type="dxa"/>
            <w:shd w:val="clear" w:color="auto" w:fill="00B9BD" w:themeFill="accent1"/>
          </w:tcPr>
          <w:p w14:paraId="1B0C49AB" w14:textId="77777777" w:rsidR="000E6EBA" w:rsidRPr="00E207A0" w:rsidRDefault="000E6EBA" w:rsidP="002A31FE">
            <w:pPr>
              <w:spacing w:before="60" w:after="60" w:line="276" w:lineRule="auto"/>
              <w:jc w:val="center"/>
              <w:rPr>
                <w:rFonts w:asciiTheme="majorHAnsi" w:hAnsiTheme="majorHAnsi" w:cstheme="minorBidi"/>
                <w:b/>
                <w:bCs/>
                <w:sz w:val="20"/>
                <w:szCs w:val="20"/>
              </w:rPr>
            </w:pPr>
            <w:r w:rsidRPr="00E207A0">
              <w:rPr>
                <w:rFonts w:asciiTheme="majorHAnsi" w:hAnsiTheme="majorHAnsi" w:cstheme="minorBidi"/>
                <w:b/>
                <w:bCs/>
                <w:sz w:val="20"/>
                <w:szCs w:val="20"/>
              </w:rPr>
              <w:t>Technical competences (technical expertise and GS expertise – Yes/No)</w:t>
            </w:r>
          </w:p>
        </w:tc>
        <w:tc>
          <w:tcPr>
            <w:tcW w:w="1595" w:type="dxa"/>
            <w:shd w:val="clear" w:color="auto" w:fill="00B9BD" w:themeFill="accent1"/>
          </w:tcPr>
          <w:p w14:paraId="4172D7FF" w14:textId="77777777" w:rsidR="000E6EBA" w:rsidRPr="00E207A0" w:rsidRDefault="000E6EBA" w:rsidP="002A31FE">
            <w:pPr>
              <w:spacing w:before="60" w:after="60" w:line="276" w:lineRule="auto"/>
              <w:jc w:val="center"/>
              <w:rPr>
                <w:rFonts w:asciiTheme="majorHAnsi" w:hAnsiTheme="majorHAnsi" w:cstheme="minorBidi"/>
                <w:b/>
                <w:bCs/>
                <w:sz w:val="20"/>
                <w:szCs w:val="20"/>
              </w:rPr>
            </w:pPr>
            <w:r w:rsidRPr="00E207A0">
              <w:rPr>
                <w:rFonts w:asciiTheme="majorHAnsi" w:hAnsiTheme="majorHAnsi" w:cstheme="minorBidi"/>
                <w:b/>
                <w:bCs/>
                <w:sz w:val="20"/>
                <w:szCs w:val="20"/>
              </w:rPr>
              <w:t>Affiliation</w:t>
            </w:r>
          </w:p>
          <w:p w14:paraId="6DD53849" w14:textId="77777777" w:rsidR="000E6EBA" w:rsidRPr="00E207A0" w:rsidRDefault="000E6EBA" w:rsidP="002A31FE">
            <w:pPr>
              <w:spacing w:before="60" w:after="60" w:line="276" w:lineRule="auto"/>
              <w:jc w:val="center"/>
              <w:rPr>
                <w:rFonts w:asciiTheme="majorHAnsi" w:hAnsiTheme="majorHAnsi" w:cstheme="minorBidi"/>
                <w:b/>
                <w:bCs/>
                <w:sz w:val="20"/>
                <w:szCs w:val="20"/>
              </w:rPr>
            </w:pPr>
            <w:r w:rsidRPr="00E207A0">
              <w:rPr>
                <w:rFonts w:asciiTheme="majorHAnsi" w:hAnsiTheme="majorHAnsi" w:cstheme="minorBidi"/>
                <w:b/>
                <w:bCs/>
                <w:sz w:val="20"/>
                <w:szCs w:val="20"/>
              </w:rPr>
              <w:t>(e.g. name of central or other office of VVB or outsourced entity)</w:t>
            </w:r>
          </w:p>
        </w:tc>
      </w:tr>
      <w:tr w:rsidR="000E6EBA" w:rsidRPr="00E207A0" w14:paraId="31EAAB5B" w14:textId="77777777">
        <w:trPr>
          <w:trHeight w:val="880"/>
        </w:trPr>
        <w:tc>
          <w:tcPr>
            <w:tcW w:w="596" w:type="dxa"/>
          </w:tcPr>
          <w:p w14:paraId="6E5B7D0A" w14:textId="77777777" w:rsidR="000E6EBA" w:rsidRPr="00E207A0" w:rsidRDefault="000E6EBA" w:rsidP="002A31FE">
            <w:pPr>
              <w:spacing w:before="60" w:after="60" w:line="276" w:lineRule="auto"/>
              <w:rPr>
                <w:rFonts w:asciiTheme="majorHAnsi" w:eastAsia="Verdana" w:hAnsiTheme="majorHAnsi" w:cs="Verdana"/>
                <w:i/>
                <w:iCs/>
                <w:sz w:val="20"/>
                <w:szCs w:val="20"/>
              </w:rPr>
            </w:pPr>
            <w:r w:rsidRPr="00E207A0">
              <w:rPr>
                <w:rFonts w:asciiTheme="majorHAnsi" w:eastAsia="Verdana" w:hAnsiTheme="majorHAnsi" w:cs="Verdana"/>
                <w:i/>
                <w:iCs/>
                <w:sz w:val="20"/>
                <w:szCs w:val="20"/>
              </w:rPr>
              <w:t>&gt;&gt;</w:t>
            </w:r>
          </w:p>
        </w:tc>
        <w:tc>
          <w:tcPr>
            <w:tcW w:w="1652" w:type="dxa"/>
          </w:tcPr>
          <w:p w14:paraId="46D8D787" w14:textId="77777777" w:rsidR="000E6EBA" w:rsidRPr="00E207A0" w:rsidRDefault="000E6EBA" w:rsidP="002A31FE">
            <w:pPr>
              <w:spacing w:before="60" w:after="60" w:line="276" w:lineRule="auto"/>
              <w:rPr>
                <w:rFonts w:asciiTheme="majorHAnsi" w:eastAsia="Verdana" w:hAnsiTheme="majorHAnsi" w:cs="Verdana"/>
                <w:i/>
                <w:iCs/>
                <w:sz w:val="20"/>
                <w:szCs w:val="20"/>
              </w:rPr>
            </w:pPr>
            <w:r w:rsidRPr="00E207A0">
              <w:rPr>
                <w:rFonts w:asciiTheme="majorHAnsi" w:eastAsia="Verdana" w:hAnsiTheme="majorHAnsi" w:cs="Verdana"/>
                <w:i/>
                <w:iCs/>
                <w:sz w:val="20"/>
                <w:szCs w:val="20"/>
              </w:rPr>
              <w:t>Technical reviewer/Approval, etc.</w:t>
            </w:r>
          </w:p>
        </w:tc>
        <w:tc>
          <w:tcPr>
            <w:tcW w:w="1482" w:type="dxa"/>
          </w:tcPr>
          <w:p w14:paraId="07D1294B" w14:textId="77777777" w:rsidR="000E6EBA" w:rsidRPr="00E207A0" w:rsidRDefault="000E6EBA" w:rsidP="002A31FE">
            <w:pPr>
              <w:spacing w:before="60" w:after="60" w:line="276" w:lineRule="auto"/>
              <w:rPr>
                <w:rFonts w:asciiTheme="majorHAnsi" w:eastAsia="Verdana" w:hAnsiTheme="majorHAnsi" w:cs="Verdana"/>
                <w:i/>
                <w:iCs/>
                <w:sz w:val="20"/>
                <w:szCs w:val="20"/>
              </w:rPr>
            </w:pPr>
            <w:r w:rsidRPr="00E207A0">
              <w:rPr>
                <w:rFonts w:asciiTheme="majorHAnsi" w:eastAsia="Verdana" w:hAnsiTheme="majorHAnsi" w:cs="Verdana"/>
                <w:i/>
                <w:iCs/>
                <w:sz w:val="20"/>
                <w:szCs w:val="20"/>
              </w:rPr>
              <w:t>External/internal</w:t>
            </w:r>
          </w:p>
        </w:tc>
        <w:tc>
          <w:tcPr>
            <w:tcW w:w="1164" w:type="dxa"/>
          </w:tcPr>
          <w:p w14:paraId="7E29CE27" w14:textId="77777777" w:rsidR="000E6EBA" w:rsidRPr="00E207A0" w:rsidRDefault="000E6EBA" w:rsidP="002A31FE">
            <w:pPr>
              <w:spacing w:before="60" w:after="60" w:line="276" w:lineRule="auto"/>
              <w:rPr>
                <w:rFonts w:asciiTheme="majorHAnsi" w:eastAsia="Verdana" w:hAnsiTheme="majorHAnsi" w:cs="Verdana"/>
                <w:i/>
                <w:iCs/>
                <w:sz w:val="20"/>
                <w:szCs w:val="20"/>
              </w:rPr>
            </w:pPr>
            <w:r w:rsidRPr="00E207A0">
              <w:rPr>
                <w:rFonts w:asciiTheme="majorHAnsi" w:eastAsia="Verdana" w:hAnsiTheme="majorHAnsi" w:cs="Verdana"/>
                <w:i/>
                <w:iCs/>
                <w:sz w:val="20"/>
                <w:szCs w:val="20"/>
              </w:rPr>
              <w:t>&gt;&gt;</w:t>
            </w:r>
          </w:p>
        </w:tc>
        <w:tc>
          <w:tcPr>
            <w:tcW w:w="1159" w:type="dxa"/>
          </w:tcPr>
          <w:p w14:paraId="24D698F1" w14:textId="77777777" w:rsidR="000E6EBA" w:rsidRPr="00E207A0" w:rsidRDefault="000E6EBA" w:rsidP="002A31FE">
            <w:pPr>
              <w:spacing w:before="60" w:after="60" w:line="276" w:lineRule="auto"/>
              <w:rPr>
                <w:rFonts w:asciiTheme="majorHAnsi" w:eastAsia="Verdana" w:hAnsiTheme="majorHAnsi" w:cs="Verdana"/>
                <w:i/>
                <w:iCs/>
                <w:sz w:val="20"/>
                <w:szCs w:val="20"/>
              </w:rPr>
            </w:pPr>
            <w:r w:rsidRPr="00E207A0">
              <w:rPr>
                <w:rFonts w:asciiTheme="majorHAnsi" w:eastAsia="Verdana" w:hAnsiTheme="majorHAnsi" w:cs="Verdana"/>
                <w:i/>
                <w:iCs/>
                <w:sz w:val="20"/>
                <w:szCs w:val="20"/>
              </w:rPr>
              <w:t>&gt;&gt;</w:t>
            </w:r>
          </w:p>
        </w:tc>
        <w:tc>
          <w:tcPr>
            <w:tcW w:w="1691" w:type="dxa"/>
          </w:tcPr>
          <w:p w14:paraId="57B6293F" w14:textId="77777777" w:rsidR="000E6EBA" w:rsidRPr="00E207A0" w:rsidRDefault="000E6EBA" w:rsidP="002A31FE">
            <w:pPr>
              <w:spacing w:before="60" w:after="60" w:line="276" w:lineRule="auto"/>
              <w:rPr>
                <w:rFonts w:asciiTheme="majorHAnsi" w:eastAsia="Verdana" w:hAnsiTheme="majorHAnsi" w:cs="Verdana"/>
                <w:i/>
                <w:iCs/>
                <w:sz w:val="20"/>
                <w:szCs w:val="20"/>
              </w:rPr>
            </w:pPr>
            <w:r w:rsidRPr="00E207A0">
              <w:rPr>
                <w:rFonts w:asciiTheme="majorHAnsi" w:eastAsia="Verdana" w:hAnsiTheme="majorHAnsi" w:cs="Verdana"/>
                <w:i/>
                <w:iCs/>
                <w:sz w:val="20"/>
                <w:szCs w:val="20"/>
              </w:rPr>
              <w:t>&gt;&gt;</w:t>
            </w:r>
          </w:p>
        </w:tc>
        <w:tc>
          <w:tcPr>
            <w:tcW w:w="1595" w:type="dxa"/>
          </w:tcPr>
          <w:p w14:paraId="02592B9C" w14:textId="77777777" w:rsidR="000E6EBA" w:rsidRPr="00E207A0" w:rsidRDefault="000E6EBA" w:rsidP="002A31FE">
            <w:pPr>
              <w:spacing w:before="60" w:after="60" w:line="276" w:lineRule="auto"/>
              <w:rPr>
                <w:rFonts w:asciiTheme="majorHAnsi" w:eastAsia="Verdana" w:hAnsiTheme="majorHAnsi" w:cs="Verdana"/>
                <w:i/>
                <w:iCs/>
                <w:sz w:val="20"/>
                <w:szCs w:val="20"/>
              </w:rPr>
            </w:pPr>
            <w:r w:rsidRPr="00E207A0">
              <w:rPr>
                <w:rFonts w:asciiTheme="majorHAnsi" w:eastAsia="Verdana" w:hAnsiTheme="majorHAnsi" w:cs="Verdana"/>
                <w:i/>
                <w:iCs/>
                <w:sz w:val="20"/>
                <w:szCs w:val="20"/>
              </w:rPr>
              <w:t>&gt;&gt;</w:t>
            </w:r>
          </w:p>
        </w:tc>
      </w:tr>
    </w:tbl>
    <w:p w14:paraId="12BC97EF" w14:textId="77777777" w:rsidR="000E6EBA" w:rsidRPr="00E207A0" w:rsidRDefault="000E6EBA" w:rsidP="000E6EBA">
      <w:pPr>
        <w:spacing w:line="276" w:lineRule="auto"/>
        <w:rPr>
          <w:rFonts w:asciiTheme="majorHAnsi" w:hAnsiTheme="majorHAnsi"/>
          <w:b/>
          <w:bCs/>
          <w:sz w:val="20"/>
          <w:szCs w:val="20"/>
        </w:rPr>
      </w:pPr>
    </w:p>
    <w:p w14:paraId="02811C82" w14:textId="410DAAF7" w:rsidR="00CD59E3" w:rsidRPr="00E207A0" w:rsidRDefault="00CD59E3" w:rsidP="00CD59E3">
      <w:p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Provide the details of the technical reviewer</w:t>
      </w:r>
      <w:r w:rsidR="002A7833" w:rsidRPr="00E207A0">
        <w:rPr>
          <w:rFonts w:asciiTheme="majorHAnsi" w:hAnsiTheme="majorHAnsi"/>
          <w:i/>
          <w:iCs/>
          <w:color w:val="00B0F0"/>
          <w:sz w:val="20"/>
          <w:szCs w:val="20"/>
        </w:rPr>
        <w:t>(s)</w:t>
      </w:r>
      <w:r w:rsidRPr="00E207A0">
        <w:rPr>
          <w:rFonts w:asciiTheme="majorHAnsi" w:hAnsiTheme="majorHAnsi"/>
          <w:i/>
          <w:iCs/>
          <w:color w:val="00B0F0"/>
          <w:sz w:val="20"/>
          <w:szCs w:val="20"/>
        </w:rPr>
        <w:t xml:space="preserve"> and approver</w:t>
      </w:r>
      <w:r w:rsidR="002A7833" w:rsidRPr="00E207A0">
        <w:rPr>
          <w:rFonts w:asciiTheme="majorHAnsi" w:hAnsiTheme="majorHAnsi"/>
          <w:i/>
          <w:iCs/>
          <w:color w:val="00B0F0"/>
          <w:sz w:val="20"/>
          <w:szCs w:val="20"/>
        </w:rPr>
        <w:t>(s)</w:t>
      </w:r>
      <w:r w:rsidRPr="00E207A0">
        <w:rPr>
          <w:rFonts w:asciiTheme="majorHAnsi" w:hAnsiTheme="majorHAnsi"/>
          <w:i/>
          <w:iCs/>
          <w:color w:val="00B0F0"/>
          <w:sz w:val="20"/>
          <w:szCs w:val="20"/>
        </w:rPr>
        <w:t xml:space="preserve"> in the table above. It shall be noted that technical reviewer and approver should not be same.</w:t>
      </w:r>
    </w:p>
    <w:p w14:paraId="6372FF86" w14:textId="2E2F6126" w:rsidR="00C336BE" w:rsidRPr="00E207A0" w:rsidRDefault="00C336BE" w:rsidP="00C336BE">
      <w:pPr>
        <w:spacing w:line="276" w:lineRule="auto"/>
        <w:rPr>
          <w:rFonts w:asciiTheme="majorHAnsi" w:hAnsiTheme="majorHAnsi"/>
          <w:sz w:val="20"/>
          <w:szCs w:val="20"/>
        </w:rPr>
      </w:pPr>
    </w:p>
    <w:p w14:paraId="04F10B04" w14:textId="09AAAA8A" w:rsidR="00790FA0" w:rsidRPr="00EC6FAF" w:rsidRDefault="00790FA0" w:rsidP="00EC6FAF">
      <w:pPr>
        <w:pStyle w:val="Heading2"/>
        <w:numPr>
          <w:ilvl w:val="1"/>
          <w:numId w:val="42"/>
        </w:numPr>
        <w:ind w:left="0" w:firstLine="0"/>
        <w:rPr>
          <w:caps w:val="0"/>
          <w:sz w:val="22"/>
          <w:szCs w:val="22"/>
        </w:rPr>
      </w:pPr>
      <w:r w:rsidRPr="00EC6FAF">
        <w:rPr>
          <w:caps w:val="0"/>
          <w:sz w:val="22"/>
          <w:szCs w:val="22"/>
        </w:rPr>
        <w:t>Is VVB required to comply with any government regulations regarding VVBs?</w:t>
      </w:r>
    </w:p>
    <w:p w14:paraId="1B4DCF90" w14:textId="49C69AF1" w:rsidR="00C336BE" w:rsidRPr="00E207A0" w:rsidRDefault="00000000" w:rsidP="00C336BE">
      <w:pPr>
        <w:spacing w:before="60" w:after="60"/>
        <w:rPr>
          <w:rFonts w:asciiTheme="majorHAnsi" w:hAnsiTheme="majorHAnsi" w:cstheme="minorBidi"/>
          <w:sz w:val="20"/>
          <w:szCs w:val="20"/>
        </w:rPr>
      </w:pPr>
      <w:sdt>
        <w:sdtPr>
          <w:rPr>
            <w:rFonts w:ascii="MS Gothic" w:eastAsia="MS Gothic" w:hAnsi="MS Gothic" w:cs="Segoe UI Symbol"/>
            <w:color w:val="00B6B9"/>
            <w:sz w:val="20"/>
            <w:szCs w:val="20"/>
          </w:rPr>
          <w:id w:val="911284460"/>
          <w14:checkbox>
            <w14:checked w14:val="0"/>
            <w14:checkedState w14:val="2612" w14:font="MS Gothic"/>
            <w14:uncheckedState w14:val="2610" w14:font="MS Gothic"/>
          </w14:checkbox>
        </w:sdtPr>
        <w:sdtContent>
          <w:r w:rsidR="000D794A" w:rsidRPr="00E207A0">
            <w:rPr>
              <w:rFonts w:ascii="MS Gothic" w:eastAsia="MS Gothic" w:hAnsi="MS Gothic" w:cs="Segoe UI Symbol" w:hint="eastAsia"/>
              <w:color w:val="00B6B9"/>
              <w:sz w:val="20"/>
              <w:szCs w:val="20"/>
            </w:rPr>
            <w:t>☐</w:t>
          </w:r>
        </w:sdtContent>
      </w:sdt>
      <w:r w:rsidR="000D794A" w:rsidRPr="00E207A0" w:rsidDel="000D794A">
        <w:rPr>
          <w:rFonts w:asciiTheme="majorHAnsi" w:hAnsiTheme="majorHAnsi" w:cstheme="minorBidi"/>
          <w:sz w:val="20"/>
          <w:szCs w:val="20"/>
        </w:rPr>
        <w:t xml:space="preserve"> </w:t>
      </w:r>
      <w:r w:rsidR="00C336BE" w:rsidRPr="00E207A0">
        <w:rPr>
          <w:rFonts w:asciiTheme="majorHAnsi" w:hAnsiTheme="majorHAnsi" w:cstheme="minorBidi"/>
          <w:sz w:val="20"/>
          <w:szCs w:val="20"/>
        </w:rPr>
        <w:t xml:space="preserve"> Yes </w:t>
      </w:r>
    </w:p>
    <w:p w14:paraId="1320795E" w14:textId="56BDE5C7" w:rsidR="00C336BE" w:rsidRPr="00E207A0" w:rsidRDefault="00000000" w:rsidP="00C336BE">
      <w:pPr>
        <w:spacing w:before="60" w:after="60"/>
        <w:rPr>
          <w:rFonts w:asciiTheme="majorHAnsi" w:hAnsiTheme="majorHAnsi" w:cstheme="minorBidi"/>
          <w:sz w:val="20"/>
          <w:szCs w:val="20"/>
        </w:rPr>
      </w:pPr>
      <w:sdt>
        <w:sdtPr>
          <w:rPr>
            <w:rFonts w:ascii="MS Gothic" w:eastAsia="MS Gothic" w:hAnsi="MS Gothic" w:cs="Segoe UI Symbol"/>
            <w:color w:val="00B6B9"/>
            <w:sz w:val="20"/>
            <w:szCs w:val="20"/>
          </w:rPr>
          <w:id w:val="1916197420"/>
          <w14:checkbox>
            <w14:checked w14:val="0"/>
            <w14:checkedState w14:val="2612" w14:font="MS Gothic"/>
            <w14:uncheckedState w14:val="2610" w14:font="MS Gothic"/>
          </w14:checkbox>
        </w:sdtPr>
        <w:sdtContent>
          <w:r w:rsidR="000D794A" w:rsidRPr="00E207A0">
            <w:rPr>
              <w:rFonts w:ascii="MS Gothic" w:eastAsia="MS Gothic" w:hAnsi="MS Gothic" w:cs="Segoe UI Symbol" w:hint="eastAsia"/>
              <w:color w:val="00B6B9"/>
              <w:sz w:val="20"/>
              <w:szCs w:val="20"/>
            </w:rPr>
            <w:t>☐</w:t>
          </w:r>
        </w:sdtContent>
      </w:sdt>
      <w:r w:rsidR="000D794A" w:rsidRPr="00E207A0" w:rsidDel="000D794A">
        <w:rPr>
          <w:rFonts w:asciiTheme="majorHAnsi" w:hAnsiTheme="majorHAnsi" w:cstheme="minorBidi"/>
          <w:sz w:val="20"/>
          <w:szCs w:val="20"/>
        </w:rPr>
        <w:t xml:space="preserve"> </w:t>
      </w:r>
      <w:r w:rsidR="00C336BE" w:rsidRPr="00E207A0">
        <w:rPr>
          <w:rFonts w:asciiTheme="majorHAnsi" w:hAnsiTheme="majorHAnsi" w:cstheme="minorBidi"/>
          <w:sz w:val="20"/>
          <w:szCs w:val="20"/>
        </w:rPr>
        <w:t xml:space="preserve"> No</w:t>
      </w:r>
    </w:p>
    <w:p w14:paraId="681D5615" w14:textId="3994B4D0" w:rsidR="000E6EBA" w:rsidRPr="00E207A0" w:rsidRDefault="00000000" w:rsidP="000D794A">
      <w:pPr>
        <w:spacing w:before="60" w:after="60"/>
        <w:rPr>
          <w:rFonts w:asciiTheme="majorHAnsi" w:hAnsiTheme="majorHAnsi" w:cstheme="minorBidi"/>
          <w:sz w:val="20"/>
          <w:szCs w:val="20"/>
        </w:rPr>
      </w:pPr>
      <w:sdt>
        <w:sdtPr>
          <w:rPr>
            <w:rFonts w:ascii="MS Gothic" w:eastAsia="MS Gothic" w:hAnsi="MS Gothic" w:cs="Segoe UI Symbol"/>
            <w:color w:val="00B6B9"/>
            <w:sz w:val="20"/>
            <w:szCs w:val="20"/>
          </w:rPr>
          <w:id w:val="272210012"/>
          <w14:checkbox>
            <w14:checked w14:val="0"/>
            <w14:checkedState w14:val="2612" w14:font="MS Gothic"/>
            <w14:uncheckedState w14:val="2610" w14:font="MS Gothic"/>
          </w14:checkbox>
        </w:sdtPr>
        <w:sdtContent>
          <w:r w:rsidR="000D794A" w:rsidRPr="00E207A0">
            <w:rPr>
              <w:rFonts w:ascii="MS Gothic" w:eastAsia="MS Gothic" w:hAnsi="MS Gothic" w:cs="Segoe UI Symbol" w:hint="eastAsia"/>
              <w:color w:val="00B6B9"/>
              <w:sz w:val="20"/>
              <w:szCs w:val="20"/>
            </w:rPr>
            <w:t>☐</w:t>
          </w:r>
        </w:sdtContent>
      </w:sdt>
      <w:r w:rsidR="000D794A" w:rsidRPr="00E207A0" w:rsidDel="000D794A">
        <w:rPr>
          <w:rFonts w:asciiTheme="majorHAnsi" w:hAnsiTheme="majorHAnsi" w:cstheme="minorBidi"/>
          <w:sz w:val="20"/>
          <w:szCs w:val="20"/>
        </w:rPr>
        <w:t xml:space="preserve"> </w:t>
      </w:r>
      <w:r w:rsidR="00C336BE" w:rsidRPr="00E207A0">
        <w:rPr>
          <w:rFonts w:asciiTheme="majorHAnsi" w:hAnsiTheme="majorHAnsi" w:cstheme="minorBidi"/>
          <w:sz w:val="20"/>
          <w:szCs w:val="20"/>
        </w:rPr>
        <w:t>Not Applicable</w:t>
      </w:r>
    </w:p>
    <w:p w14:paraId="1D9816BE" w14:textId="77777777" w:rsidR="00C57082" w:rsidRPr="00E207A0" w:rsidRDefault="00C57082" w:rsidP="000D794A">
      <w:pPr>
        <w:spacing w:before="60" w:after="60"/>
        <w:rPr>
          <w:rFonts w:asciiTheme="majorHAnsi" w:hAnsiTheme="majorHAnsi" w:cstheme="minorBidi"/>
          <w:sz w:val="20"/>
          <w:szCs w:val="20"/>
        </w:rPr>
      </w:pPr>
    </w:p>
    <w:p w14:paraId="578A4477" w14:textId="77777777" w:rsidR="00C57082" w:rsidRPr="00E207A0" w:rsidRDefault="00C57082" w:rsidP="00C57082">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p w14:paraId="6E717221" w14:textId="77777777" w:rsidR="00C57082" w:rsidRPr="00E207A0" w:rsidRDefault="00C57082" w:rsidP="00C57082">
      <w:pPr>
        <w:spacing w:before="60" w:after="60"/>
        <w:rPr>
          <w:rFonts w:asciiTheme="majorHAnsi" w:hAnsiTheme="majorHAnsi" w:cstheme="minorBidi"/>
          <w:sz w:val="20"/>
          <w:szCs w:val="20"/>
        </w:rPr>
      </w:pPr>
      <w:r w:rsidRPr="00E207A0">
        <w:rPr>
          <w:rFonts w:asciiTheme="majorHAnsi" w:hAnsiTheme="majorHAnsi" w:cstheme="minorBidi"/>
          <w:sz w:val="20"/>
          <w:szCs w:val="20"/>
        </w:rPr>
        <w:t xml:space="preserve">If yes, brief about the same: </w:t>
      </w:r>
    </w:p>
    <w:p w14:paraId="11344138" w14:textId="2FB67588" w:rsidR="00C57082" w:rsidRPr="00E207A0" w:rsidRDefault="00C57082" w:rsidP="00C57082">
      <w:p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Please provide a brief whether the VVB and/or the audit team members are required to comply with government regulations like registration of the VVB with national authorities, national accreditation of the VVB</w:t>
      </w:r>
      <w:r w:rsidR="007C5D9B" w:rsidRPr="00E207A0">
        <w:rPr>
          <w:rFonts w:asciiTheme="majorHAnsi" w:hAnsiTheme="majorHAnsi"/>
          <w:i/>
          <w:iCs/>
          <w:color w:val="00B0F0"/>
          <w:sz w:val="20"/>
          <w:szCs w:val="20"/>
        </w:rPr>
        <w:t xml:space="preserve"> etc</w:t>
      </w:r>
      <w:r w:rsidR="004E5F66" w:rsidRPr="00E207A0">
        <w:rPr>
          <w:rFonts w:asciiTheme="majorHAnsi" w:hAnsiTheme="majorHAnsi"/>
          <w:i/>
          <w:iCs/>
          <w:color w:val="00B0F0"/>
          <w:sz w:val="20"/>
          <w:szCs w:val="20"/>
        </w:rPr>
        <w:t>.</w:t>
      </w:r>
    </w:p>
    <w:p w14:paraId="7B22CEEB" w14:textId="77777777" w:rsidR="00C57082" w:rsidRPr="00E207A0" w:rsidRDefault="00C57082" w:rsidP="000D794A">
      <w:pPr>
        <w:spacing w:before="60" w:after="60"/>
        <w:rPr>
          <w:rFonts w:asciiTheme="majorHAnsi" w:hAnsiTheme="majorHAnsi"/>
          <w:b/>
          <w:bCs/>
          <w:sz w:val="20"/>
          <w:szCs w:val="20"/>
        </w:rPr>
      </w:pPr>
    </w:p>
    <w:p w14:paraId="63DE58C7" w14:textId="2FC6B80A" w:rsidR="000E6EBA" w:rsidRPr="00E207A0" w:rsidRDefault="000E6EBA" w:rsidP="008A1C92">
      <w:pPr>
        <w:pStyle w:val="Heading1"/>
        <w:numPr>
          <w:ilvl w:val="0"/>
          <w:numId w:val="36"/>
        </w:numPr>
        <w:spacing w:line="276" w:lineRule="auto"/>
        <w:rPr>
          <w:rFonts w:asciiTheme="majorHAnsi" w:hAnsiTheme="majorHAnsi"/>
          <w:sz w:val="32"/>
        </w:rPr>
      </w:pPr>
      <w:bookmarkStart w:id="29" w:name="_Toc225764884"/>
      <w:bookmarkStart w:id="30" w:name="_Ref125613798"/>
      <w:bookmarkStart w:id="31" w:name="_Toc208579127"/>
      <w:bookmarkStart w:id="32" w:name="_Toc227098211"/>
      <w:bookmarkStart w:id="33" w:name="_Toc229656462"/>
      <w:bookmarkEnd w:id="29"/>
      <w:r w:rsidRPr="00E207A0">
        <w:rPr>
          <w:rFonts w:asciiTheme="majorHAnsi" w:hAnsiTheme="majorHAnsi"/>
          <w:sz w:val="32"/>
        </w:rPr>
        <w:t>MEANS OF VALIDATION</w:t>
      </w:r>
      <w:bookmarkEnd w:id="30"/>
      <w:bookmarkEnd w:id="31"/>
      <w:r w:rsidR="00304D4E" w:rsidRPr="00E207A0">
        <w:rPr>
          <w:rFonts w:asciiTheme="majorHAnsi" w:hAnsiTheme="majorHAnsi"/>
          <w:sz w:val="32"/>
        </w:rPr>
        <w:t>/VERIFICATION</w:t>
      </w:r>
      <w:bookmarkEnd w:id="32"/>
      <w:bookmarkEnd w:id="33"/>
    </w:p>
    <w:p w14:paraId="6400B729" w14:textId="6E5DF46A" w:rsidR="000E6EBA" w:rsidRPr="00EC6FAF" w:rsidRDefault="00894330" w:rsidP="00EC6FAF">
      <w:pPr>
        <w:pStyle w:val="Heading2"/>
        <w:numPr>
          <w:ilvl w:val="1"/>
          <w:numId w:val="37"/>
        </w:numPr>
        <w:ind w:left="0" w:firstLine="0"/>
        <w:rPr>
          <w:caps w:val="0"/>
          <w:sz w:val="22"/>
          <w:szCs w:val="22"/>
        </w:rPr>
      </w:pPr>
      <w:bookmarkStart w:id="34" w:name="_Toc227098212"/>
      <w:r w:rsidRPr="00EC6FAF">
        <w:rPr>
          <w:caps w:val="0"/>
          <w:sz w:val="22"/>
          <w:szCs w:val="22"/>
        </w:rPr>
        <w:t>Desk review/planning</w:t>
      </w:r>
      <w:bookmarkEnd w:id="34"/>
      <w:r w:rsidRPr="00EC6FAF">
        <w:rPr>
          <w:caps w:val="0"/>
          <w:sz w:val="22"/>
          <w:szCs w:val="22"/>
        </w:rPr>
        <w:t xml:space="preserve"> </w:t>
      </w:r>
    </w:p>
    <w:p w14:paraId="0A7F9D2E" w14:textId="77777777" w:rsidR="000E6EBA" w:rsidRPr="00E207A0" w:rsidRDefault="000E6EBA" w:rsidP="000E6EBA">
      <w:pPr>
        <w:spacing w:line="276" w:lineRule="auto"/>
        <w:rPr>
          <w:rFonts w:asciiTheme="majorHAnsi" w:hAnsiTheme="majorHAnsi"/>
          <w:sz w:val="20"/>
          <w:szCs w:val="20"/>
        </w:rPr>
      </w:pPr>
      <w:r w:rsidRPr="00E207A0">
        <w:rPr>
          <w:rFonts w:asciiTheme="majorHAnsi" w:hAnsiTheme="majorHAnsi"/>
          <w:sz w:val="20"/>
          <w:szCs w:val="20"/>
        </w:rPr>
        <w:t>&gt;&gt;</w:t>
      </w:r>
    </w:p>
    <w:p w14:paraId="1B3174FC" w14:textId="77777777" w:rsidR="00632B58" w:rsidRPr="00E207A0" w:rsidRDefault="00632B58" w:rsidP="000E6EBA">
      <w:pPr>
        <w:spacing w:line="276" w:lineRule="auto"/>
        <w:rPr>
          <w:rFonts w:asciiTheme="majorHAnsi" w:hAnsiTheme="majorHAnsi"/>
          <w:sz w:val="20"/>
          <w:szCs w:val="20"/>
        </w:rPr>
      </w:pPr>
    </w:p>
    <w:tbl>
      <w:tblPr>
        <w:tblStyle w:val="GSBoldTable"/>
        <w:tblW w:w="0" w:type="auto"/>
        <w:tblLook w:val="04A0" w:firstRow="1" w:lastRow="0" w:firstColumn="1" w:lastColumn="0" w:noHBand="0" w:noVBand="1"/>
      </w:tblPr>
      <w:tblGrid>
        <w:gridCol w:w="3686"/>
        <w:gridCol w:w="5936"/>
      </w:tblGrid>
      <w:tr w:rsidR="00632B58" w:rsidRPr="00E207A0" w14:paraId="5FC4A6CF" w14:textId="77777777" w:rsidTr="00632B58">
        <w:trPr>
          <w:cnfStyle w:val="100000000000" w:firstRow="1" w:lastRow="0" w:firstColumn="0" w:lastColumn="0" w:oddVBand="0" w:evenVBand="0" w:oddHBand="0" w:evenHBand="0" w:firstRowFirstColumn="0" w:firstRowLastColumn="0" w:lastRowFirstColumn="0" w:lastRowLastColumn="0"/>
        </w:trPr>
        <w:tc>
          <w:tcPr>
            <w:tcW w:w="3686" w:type="dxa"/>
            <w:noWrap/>
          </w:tcPr>
          <w:p w14:paraId="54540A67" w14:textId="37549914" w:rsidR="00632B58" w:rsidRPr="00E207A0" w:rsidRDefault="00632B58" w:rsidP="000E6EBA">
            <w:pPr>
              <w:spacing w:line="276" w:lineRule="auto"/>
              <w:rPr>
                <w:rFonts w:asciiTheme="majorHAnsi" w:hAnsiTheme="majorHAnsi"/>
                <w:b/>
                <w:bCs/>
                <w:sz w:val="20"/>
                <w:szCs w:val="20"/>
              </w:rPr>
            </w:pPr>
            <w:r w:rsidRPr="00E207A0">
              <w:rPr>
                <w:rFonts w:asciiTheme="majorHAnsi" w:hAnsiTheme="majorHAnsi"/>
                <w:b/>
                <w:bCs/>
                <w:sz w:val="20"/>
                <w:szCs w:val="20"/>
              </w:rPr>
              <w:t>Milestone</w:t>
            </w:r>
          </w:p>
        </w:tc>
        <w:tc>
          <w:tcPr>
            <w:tcW w:w="5936" w:type="dxa"/>
            <w:noWrap/>
          </w:tcPr>
          <w:p w14:paraId="371FF346" w14:textId="03600353" w:rsidR="00632B58" w:rsidRPr="00E207A0" w:rsidRDefault="00632B58" w:rsidP="000E6EBA">
            <w:pPr>
              <w:spacing w:line="276" w:lineRule="auto"/>
              <w:rPr>
                <w:rFonts w:asciiTheme="majorHAnsi" w:hAnsiTheme="majorHAnsi"/>
                <w:b/>
                <w:bCs/>
                <w:sz w:val="20"/>
                <w:szCs w:val="20"/>
              </w:rPr>
            </w:pPr>
            <w:r w:rsidRPr="00E207A0">
              <w:rPr>
                <w:rFonts w:asciiTheme="majorHAnsi" w:hAnsiTheme="majorHAnsi"/>
                <w:b/>
                <w:bCs/>
                <w:sz w:val="20"/>
                <w:szCs w:val="20"/>
              </w:rPr>
              <w:t>Date</w:t>
            </w:r>
          </w:p>
        </w:tc>
      </w:tr>
      <w:tr w:rsidR="00632B58" w:rsidRPr="00E207A0" w14:paraId="7784F20F" w14:textId="77777777" w:rsidTr="00632B58">
        <w:tc>
          <w:tcPr>
            <w:tcW w:w="3686" w:type="dxa"/>
            <w:noWrap/>
          </w:tcPr>
          <w:p w14:paraId="16403FFF" w14:textId="37A2C5B0" w:rsidR="00632B58" w:rsidRPr="00E207A0" w:rsidRDefault="00632B58" w:rsidP="000E6EBA">
            <w:pPr>
              <w:spacing w:line="276" w:lineRule="auto"/>
              <w:rPr>
                <w:rFonts w:asciiTheme="majorHAnsi" w:hAnsiTheme="majorHAnsi"/>
                <w:sz w:val="20"/>
                <w:szCs w:val="20"/>
              </w:rPr>
            </w:pPr>
            <w:r w:rsidRPr="00E207A0">
              <w:rPr>
                <w:rFonts w:asciiTheme="majorHAnsi" w:hAnsiTheme="majorHAnsi"/>
                <w:sz w:val="20"/>
                <w:szCs w:val="20"/>
              </w:rPr>
              <w:t>Start date of project activity</w:t>
            </w:r>
          </w:p>
        </w:tc>
        <w:tc>
          <w:tcPr>
            <w:tcW w:w="5936" w:type="dxa"/>
            <w:noWrap/>
          </w:tcPr>
          <w:p w14:paraId="39E3E996" w14:textId="516D7606" w:rsidR="00632B58" w:rsidRPr="00E207A0" w:rsidRDefault="00632B58" w:rsidP="000E6EBA">
            <w:pPr>
              <w:spacing w:line="276" w:lineRule="auto"/>
              <w:rPr>
                <w:rFonts w:asciiTheme="majorHAnsi" w:hAnsiTheme="majorHAnsi"/>
                <w:i/>
                <w:iCs/>
                <w:sz w:val="20"/>
                <w:szCs w:val="20"/>
              </w:rPr>
            </w:pPr>
            <w:r w:rsidRPr="00E207A0">
              <w:rPr>
                <w:rFonts w:asciiTheme="majorHAnsi" w:hAnsiTheme="majorHAnsi"/>
                <w:i/>
                <w:iCs/>
                <w:sz w:val="20"/>
                <w:szCs w:val="20"/>
              </w:rPr>
              <w:t>DD/MM/YYYY</w:t>
            </w:r>
          </w:p>
        </w:tc>
      </w:tr>
      <w:tr w:rsidR="00632B58" w:rsidRPr="00E207A0" w14:paraId="5CDD5E64" w14:textId="77777777" w:rsidTr="00A56055">
        <w:tc>
          <w:tcPr>
            <w:tcW w:w="3686" w:type="dxa"/>
            <w:noWrap/>
          </w:tcPr>
          <w:p w14:paraId="4FC5597C" w14:textId="71E2F7BD" w:rsidR="00632B58" w:rsidRPr="00E207A0" w:rsidRDefault="00632B58" w:rsidP="00632B58">
            <w:pPr>
              <w:spacing w:line="276" w:lineRule="auto"/>
              <w:rPr>
                <w:rFonts w:asciiTheme="majorHAnsi" w:hAnsiTheme="majorHAnsi"/>
                <w:sz w:val="20"/>
                <w:szCs w:val="20"/>
              </w:rPr>
            </w:pPr>
            <w:r w:rsidRPr="00E207A0">
              <w:rPr>
                <w:rFonts w:asciiTheme="majorHAnsi" w:hAnsiTheme="majorHAnsi"/>
                <w:sz w:val="20"/>
                <w:szCs w:val="20"/>
              </w:rPr>
              <w:t xml:space="preserve">Date of </w:t>
            </w:r>
            <w:r w:rsidR="00C4012B" w:rsidRPr="00E207A0">
              <w:rPr>
                <w:rFonts w:asciiTheme="majorHAnsi" w:hAnsiTheme="majorHAnsi"/>
                <w:sz w:val="20"/>
                <w:szCs w:val="20"/>
              </w:rPr>
              <w:t xml:space="preserve">previous </w:t>
            </w:r>
            <w:r w:rsidRPr="00E207A0">
              <w:rPr>
                <w:rFonts w:asciiTheme="majorHAnsi" w:hAnsiTheme="majorHAnsi"/>
                <w:sz w:val="20"/>
                <w:szCs w:val="20"/>
              </w:rPr>
              <w:t>site visit</w:t>
            </w:r>
          </w:p>
        </w:tc>
        <w:tc>
          <w:tcPr>
            <w:tcW w:w="5936" w:type="dxa"/>
            <w:noWrap/>
          </w:tcPr>
          <w:p w14:paraId="6106CC6D" w14:textId="6ECB3882" w:rsidR="00632B58" w:rsidRPr="00E207A0" w:rsidRDefault="00632B58" w:rsidP="00632B58">
            <w:pPr>
              <w:spacing w:line="276" w:lineRule="auto"/>
              <w:rPr>
                <w:rFonts w:asciiTheme="majorHAnsi" w:hAnsiTheme="majorHAnsi"/>
                <w:i/>
                <w:iCs/>
                <w:sz w:val="20"/>
                <w:szCs w:val="20"/>
              </w:rPr>
            </w:pPr>
            <w:r w:rsidRPr="00E207A0">
              <w:rPr>
                <w:rFonts w:asciiTheme="majorHAnsi" w:hAnsiTheme="majorHAnsi"/>
                <w:i/>
                <w:iCs/>
                <w:sz w:val="20"/>
                <w:szCs w:val="20"/>
              </w:rPr>
              <w:t>DD/MM/YYYY</w:t>
            </w:r>
          </w:p>
        </w:tc>
      </w:tr>
      <w:tr w:rsidR="00632B58" w:rsidRPr="00E207A0" w14:paraId="392A7817" w14:textId="77777777" w:rsidTr="00A56055">
        <w:tc>
          <w:tcPr>
            <w:tcW w:w="3686" w:type="dxa"/>
            <w:noWrap/>
          </w:tcPr>
          <w:p w14:paraId="337B18A4" w14:textId="330755B0" w:rsidR="00632B58" w:rsidRPr="00E207A0" w:rsidRDefault="00632B58" w:rsidP="00632B58">
            <w:pPr>
              <w:spacing w:line="276" w:lineRule="auto"/>
              <w:rPr>
                <w:rFonts w:asciiTheme="majorHAnsi" w:hAnsiTheme="majorHAnsi"/>
                <w:sz w:val="20"/>
                <w:szCs w:val="20"/>
              </w:rPr>
            </w:pPr>
            <w:r w:rsidRPr="00E207A0">
              <w:rPr>
                <w:rFonts w:asciiTheme="majorHAnsi" w:hAnsiTheme="majorHAnsi"/>
                <w:sz w:val="20"/>
                <w:szCs w:val="20"/>
              </w:rPr>
              <w:t>Deadline for next site visit</w:t>
            </w:r>
          </w:p>
        </w:tc>
        <w:tc>
          <w:tcPr>
            <w:tcW w:w="5936" w:type="dxa"/>
            <w:noWrap/>
          </w:tcPr>
          <w:p w14:paraId="146D1E27" w14:textId="0543D83A" w:rsidR="00632B58" w:rsidRPr="00E207A0" w:rsidRDefault="00632B58" w:rsidP="00632B58">
            <w:pPr>
              <w:spacing w:line="276" w:lineRule="auto"/>
              <w:rPr>
                <w:rFonts w:asciiTheme="majorHAnsi" w:hAnsiTheme="majorHAnsi"/>
                <w:i/>
                <w:iCs/>
                <w:sz w:val="20"/>
                <w:szCs w:val="20"/>
              </w:rPr>
            </w:pPr>
            <w:r w:rsidRPr="00E207A0">
              <w:rPr>
                <w:rFonts w:asciiTheme="majorHAnsi" w:hAnsiTheme="majorHAnsi"/>
                <w:i/>
                <w:iCs/>
                <w:sz w:val="20"/>
                <w:szCs w:val="20"/>
              </w:rPr>
              <w:t>DD/MM/YYYY</w:t>
            </w:r>
          </w:p>
        </w:tc>
      </w:tr>
      <w:tr w:rsidR="00632B58" w:rsidRPr="00E207A0" w14:paraId="4FD065B3" w14:textId="77777777" w:rsidTr="00A56055">
        <w:tc>
          <w:tcPr>
            <w:tcW w:w="3686" w:type="dxa"/>
            <w:noWrap/>
          </w:tcPr>
          <w:p w14:paraId="7B1283AE" w14:textId="268DBB75" w:rsidR="00632B58" w:rsidRPr="00E207A0" w:rsidRDefault="00632B58" w:rsidP="00632B58">
            <w:pPr>
              <w:spacing w:line="276" w:lineRule="auto"/>
              <w:rPr>
                <w:rFonts w:asciiTheme="majorHAnsi" w:hAnsiTheme="majorHAnsi"/>
                <w:sz w:val="20"/>
                <w:szCs w:val="20"/>
              </w:rPr>
            </w:pPr>
            <w:r w:rsidRPr="00E207A0">
              <w:rPr>
                <w:rFonts w:asciiTheme="majorHAnsi" w:hAnsiTheme="majorHAnsi"/>
                <w:sz w:val="20"/>
                <w:szCs w:val="20"/>
              </w:rPr>
              <w:t>Current site visit date</w:t>
            </w:r>
          </w:p>
        </w:tc>
        <w:tc>
          <w:tcPr>
            <w:tcW w:w="5936" w:type="dxa"/>
            <w:noWrap/>
          </w:tcPr>
          <w:p w14:paraId="1052B402" w14:textId="16CAEC6F" w:rsidR="00632B58" w:rsidRPr="00E207A0" w:rsidRDefault="00632B58" w:rsidP="00632B58">
            <w:pPr>
              <w:spacing w:line="276" w:lineRule="auto"/>
              <w:rPr>
                <w:rFonts w:asciiTheme="majorHAnsi" w:hAnsiTheme="majorHAnsi"/>
                <w:i/>
                <w:iCs/>
                <w:sz w:val="20"/>
                <w:szCs w:val="20"/>
              </w:rPr>
            </w:pPr>
            <w:r w:rsidRPr="00E207A0">
              <w:rPr>
                <w:rFonts w:asciiTheme="majorHAnsi" w:hAnsiTheme="majorHAnsi"/>
                <w:i/>
                <w:iCs/>
                <w:sz w:val="20"/>
                <w:szCs w:val="20"/>
              </w:rPr>
              <w:t>DD/MM/YYYY</w:t>
            </w:r>
          </w:p>
        </w:tc>
      </w:tr>
      <w:tr w:rsidR="00632B58" w:rsidRPr="00E207A0" w14:paraId="6A169E71" w14:textId="77777777" w:rsidTr="00632B58">
        <w:tc>
          <w:tcPr>
            <w:tcW w:w="3686" w:type="dxa"/>
            <w:noWrap/>
          </w:tcPr>
          <w:p w14:paraId="730800EE" w14:textId="46F18A35" w:rsidR="00632B58" w:rsidRPr="00E207A0" w:rsidRDefault="00632B58" w:rsidP="000E6EBA">
            <w:pPr>
              <w:spacing w:line="276" w:lineRule="auto"/>
              <w:rPr>
                <w:rFonts w:asciiTheme="majorHAnsi" w:hAnsiTheme="majorHAnsi"/>
                <w:sz w:val="20"/>
                <w:szCs w:val="20"/>
              </w:rPr>
            </w:pPr>
            <w:r w:rsidRPr="00E207A0">
              <w:rPr>
                <w:rFonts w:asciiTheme="majorHAnsi" w:hAnsiTheme="majorHAnsi"/>
                <w:sz w:val="20"/>
                <w:szCs w:val="20"/>
              </w:rPr>
              <w:t>Mode of current site visit</w:t>
            </w:r>
          </w:p>
        </w:tc>
        <w:tc>
          <w:tcPr>
            <w:tcW w:w="5936" w:type="dxa"/>
            <w:noWrap/>
          </w:tcPr>
          <w:p w14:paraId="3064FCFA" w14:textId="77777777" w:rsidR="00632B58" w:rsidRPr="00E207A0" w:rsidRDefault="00000000" w:rsidP="000E6EBA">
            <w:pPr>
              <w:spacing w:line="276" w:lineRule="auto"/>
              <w:rPr>
                <w:rFonts w:asciiTheme="majorHAnsi" w:hAnsiTheme="majorHAnsi"/>
                <w:sz w:val="20"/>
                <w:szCs w:val="20"/>
              </w:rPr>
            </w:pPr>
            <w:sdt>
              <w:sdtPr>
                <w:rPr>
                  <w:rFonts w:asciiTheme="majorHAnsi" w:hAnsiTheme="majorHAnsi"/>
                  <w:sz w:val="20"/>
                  <w:szCs w:val="20"/>
                </w:rPr>
                <w:id w:val="1635597781"/>
                <w14:checkbox>
                  <w14:checked w14:val="0"/>
                  <w14:checkedState w14:val="2612" w14:font="MS Gothic"/>
                  <w14:uncheckedState w14:val="2610" w14:font="MS Gothic"/>
                </w14:checkbox>
              </w:sdtPr>
              <w:sdtContent>
                <w:r w:rsidR="00632B58" w:rsidRPr="00E207A0">
                  <w:rPr>
                    <w:rFonts w:ascii="Segoe UI Symbol" w:hAnsi="Segoe UI Symbol" w:cs="Segoe UI Symbol"/>
                    <w:sz w:val="20"/>
                    <w:szCs w:val="20"/>
                  </w:rPr>
                  <w:t>☐</w:t>
                </w:r>
              </w:sdtContent>
            </w:sdt>
            <w:r w:rsidR="00632B58" w:rsidRPr="00E207A0">
              <w:rPr>
                <w:rFonts w:asciiTheme="majorHAnsi" w:hAnsiTheme="majorHAnsi"/>
                <w:sz w:val="20"/>
                <w:szCs w:val="20"/>
              </w:rPr>
              <w:t xml:space="preserve">  Physical Site visit</w:t>
            </w:r>
          </w:p>
          <w:p w14:paraId="15188E45" w14:textId="47E5E356" w:rsidR="00632B58" w:rsidRPr="00E207A0" w:rsidRDefault="00000000" w:rsidP="000E6EBA">
            <w:pPr>
              <w:spacing w:line="276" w:lineRule="auto"/>
              <w:rPr>
                <w:rFonts w:asciiTheme="majorHAnsi" w:hAnsiTheme="majorHAnsi"/>
                <w:sz w:val="20"/>
                <w:szCs w:val="20"/>
              </w:rPr>
            </w:pPr>
            <w:sdt>
              <w:sdtPr>
                <w:rPr>
                  <w:rFonts w:asciiTheme="majorHAnsi" w:hAnsiTheme="majorHAnsi"/>
                  <w:sz w:val="20"/>
                  <w:szCs w:val="20"/>
                </w:rPr>
                <w:id w:val="-1148521515"/>
                <w14:checkbox>
                  <w14:checked w14:val="0"/>
                  <w14:checkedState w14:val="2612" w14:font="MS Gothic"/>
                  <w14:uncheckedState w14:val="2610" w14:font="MS Gothic"/>
                </w14:checkbox>
              </w:sdtPr>
              <w:sdtContent>
                <w:r w:rsidR="00632B58" w:rsidRPr="00E207A0">
                  <w:rPr>
                    <w:rFonts w:ascii="Segoe UI Symbol" w:hAnsi="Segoe UI Symbol" w:cs="Segoe UI Symbol"/>
                    <w:sz w:val="20"/>
                    <w:szCs w:val="20"/>
                  </w:rPr>
                  <w:t>☐</w:t>
                </w:r>
              </w:sdtContent>
            </w:sdt>
            <w:r w:rsidR="00632B58" w:rsidRPr="00E207A0">
              <w:rPr>
                <w:rFonts w:asciiTheme="majorHAnsi" w:hAnsiTheme="majorHAnsi"/>
                <w:sz w:val="20"/>
                <w:szCs w:val="20"/>
              </w:rPr>
              <w:t xml:space="preserve">  Remote audit</w:t>
            </w:r>
          </w:p>
        </w:tc>
      </w:tr>
    </w:tbl>
    <w:p w14:paraId="0CE47641" w14:textId="77777777" w:rsidR="00632B58" w:rsidRPr="00E207A0" w:rsidRDefault="00632B58" w:rsidP="000E6EBA">
      <w:pPr>
        <w:spacing w:line="276" w:lineRule="auto"/>
        <w:rPr>
          <w:rFonts w:asciiTheme="majorHAnsi" w:hAnsiTheme="majorHAnsi"/>
          <w:sz w:val="20"/>
          <w:szCs w:val="20"/>
        </w:rPr>
      </w:pPr>
    </w:p>
    <w:p w14:paraId="69F72517" w14:textId="77777777" w:rsidR="000E6EBA" w:rsidRPr="00E207A0" w:rsidRDefault="000E6EBA" w:rsidP="000E6EBA">
      <w:pPr>
        <w:spacing w:line="276" w:lineRule="auto"/>
        <w:rPr>
          <w:rFonts w:asciiTheme="majorHAnsi" w:hAnsiTheme="majorHAnsi"/>
          <w:sz w:val="20"/>
          <w:szCs w:val="20"/>
        </w:rPr>
      </w:pPr>
    </w:p>
    <w:p w14:paraId="4956CD9B" w14:textId="77777777" w:rsidR="000E6EBA" w:rsidRPr="00E207A0" w:rsidRDefault="000E6EBA" w:rsidP="000E6EBA">
      <w:pPr>
        <w:spacing w:line="276" w:lineRule="auto"/>
        <w:rPr>
          <w:rFonts w:asciiTheme="majorHAnsi" w:hAnsiTheme="majorHAnsi"/>
          <w:sz w:val="20"/>
          <w:szCs w:val="20"/>
          <w:u w:val="single"/>
        </w:rPr>
      </w:pPr>
      <w:r w:rsidRPr="00E207A0">
        <w:rPr>
          <w:rFonts w:asciiTheme="majorHAnsi" w:hAnsiTheme="majorHAnsi"/>
          <w:sz w:val="20"/>
          <w:szCs w:val="20"/>
          <w:u w:val="single"/>
        </w:rPr>
        <w:t>Detail on desk review/Planning and justification on risk assessment:</w:t>
      </w:r>
    </w:p>
    <w:p w14:paraId="6440E67A" w14:textId="2B470FF6" w:rsidR="00744070" w:rsidRDefault="000E6EBA" w:rsidP="00744070">
      <w:pPr>
        <w:spacing w:line="276" w:lineRule="auto"/>
        <w:jc w:val="both"/>
        <w:rPr>
          <w:rFonts w:asciiTheme="majorHAnsi" w:hAnsiTheme="majorHAnsi"/>
          <w:i/>
          <w:iCs/>
          <w:color w:val="00B0F0"/>
          <w:sz w:val="20"/>
          <w:szCs w:val="20"/>
        </w:rPr>
      </w:pPr>
      <w:r w:rsidRPr="00E207A0">
        <w:rPr>
          <w:rFonts w:asciiTheme="majorHAnsi" w:hAnsiTheme="majorHAnsi"/>
          <w:sz w:val="20"/>
          <w:szCs w:val="20"/>
        </w:rPr>
        <w:t>&gt;&gt;</w:t>
      </w:r>
      <w:r w:rsidR="00744070" w:rsidRPr="00E207A0">
        <w:rPr>
          <w:rFonts w:asciiTheme="majorHAnsi" w:hAnsiTheme="majorHAnsi"/>
          <w:sz w:val="20"/>
          <w:szCs w:val="20"/>
        </w:rPr>
        <w:t xml:space="preserve"> </w:t>
      </w:r>
      <w:r w:rsidR="00744070" w:rsidRPr="00E207A0">
        <w:rPr>
          <w:rFonts w:asciiTheme="majorHAnsi" w:hAnsiTheme="majorHAnsi"/>
          <w:i/>
          <w:iCs/>
          <w:color w:val="00B0F0"/>
          <w:sz w:val="20"/>
          <w:szCs w:val="20"/>
        </w:rPr>
        <w:t>Explain how the desk/document review process was conducted, including summari</w:t>
      </w:r>
      <w:r w:rsidR="00C4012B" w:rsidRPr="00E207A0">
        <w:rPr>
          <w:rFonts w:asciiTheme="majorHAnsi" w:hAnsiTheme="majorHAnsi"/>
          <w:i/>
          <w:iCs/>
          <w:color w:val="00B0F0"/>
          <w:sz w:val="20"/>
          <w:szCs w:val="20"/>
        </w:rPr>
        <w:t>s</w:t>
      </w:r>
      <w:r w:rsidR="00744070" w:rsidRPr="00E207A0">
        <w:rPr>
          <w:rFonts w:asciiTheme="majorHAnsi" w:hAnsiTheme="majorHAnsi"/>
          <w:i/>
          <w:iCs/>
          <w:color w:val="00B0F0"/>
          <w:sz w:val="20"/>
          <w:szCs w:val="20"/>
        </w:rPr>
        <w:t>ing the different types of documents reviewed and justification on risk assessment as part of the validation</w:t>
      </w:r>
      <w:r w:rsidR="00D83B7A" w:rsidRPr="00E207A0">
        <w:rPr>
          <w:rFonts w:asciiTheme="majorHAnsi" w:hAnsiTheme="majorHAnsi"/>
          <w:i/>
          <w:iCs/>
          <w:color w:val="00B0F0"/>
          <w:sz w:val="20"/>
          <w:szCs w:val="20"/>
        </w:rPr>
        <w:t>/verification</w:t>
      </w:r>
      <w:r w:rsidR="00744070" w:rsidRPr="00E207A0">
        <w:rPr>
          <w:rFonts w:asciiTheme="majorHAnsi" w:hAnsiTheme="majorHAnsi"/>
          <w:i/>
          <w:iCs/>
          <w:color w:val="00B0F0"/>
          <w:sz w:val="20"/>
          <w:szCs w:val="20"/>
        </w:rPr>
        <w:t xml:space="preserve"> process. List all documents reviewed or referenced during the validation in Appendix 3 below.</w:t>
      </w:r>
    </w:p>
    <w:p w14:paraId="0BDED06D" w14:textId="450219B4" w:rsidR="00303AB8" w:rsidRPr="00E207A0" w:rsidRDefault="00303AB8" w:rsidP="00744070">
      <w:pPr>
        <w:spacing w:line="276" w:lineRule="auto"/>
        <w:jc w:val="both"/>
        <w:rPr>
          <w:rFonts w:asciiTheme="majorHAnsi" w:hAnsiTheme="majorHAnsi"/>
          <w:i/>
          <w:iCs/>
          <w:color w:val="00B0F0"/>
          <w:sz w:val="20"/>
          <w:szCs w:val="20"/>
        </w:rPr>
      </w:pPr>
      <w:r>
        <w:rPr>
          <w:rFonts w:asciiTheme="majorHAnsi" w:hAnsiTheme="majorHAnsi"/>
          <w:i/>
          <w:iCs/>
          <w:color w:val="00B0F0"/>
          <w:sz w:val="20"/>
          <w:szCs w:val="20"/>
        </w:rPr>
        <w:t xml:space="preserve">Also confirm that in case of combined validation of design change and verification, single site visit was conducted, if applicable. </w:t>
      </w:r>
    </w:p>
    <w:p w14:paraId="6D27992F" w14:textId="2C03BBF4" w:rsidR="000E6EBA" w:rsidRPr="00E207A0" w:rsidRDefault="000E6EBA" w:rsidP="005E64CD">
      <w:pPr>
        <w:spacing w:after="0" w:line="276" w:lineRule="auto"/>
        <w:rPr>
          <w:rFonts w:asciiTheme="majorHAnsi" w:hAnsiTheme="majorHAnsi"/>
          <w:sz w:val="20"/>
          <w:szCs w:val="20"/>
        </w:rPr>
      </w:pPr>
      <w:r w:rsidRPr="00E207A0">
        <w:rPr>
          <w:rFonts w:asciiTheme="majorHAnsi" w:hAnsiTheme="majorHAnsi"/>
          <w:sz w:val="20"/>
          <w:szCs w:val="20"/>
        </w:rPr>
        <w:t xml:space="preserve"> </w:t>
      </w:r>
    </w:p>
    <w:p w14:paraId="011C2068" w14:textId="2E11DAD0" w:rsidR="000E6EBA" w:rsidRPr="00EC6FAF" w:rsidRDefault="000E6EBA" w:rsidP="00EC6FAF">
      <w:pPr>
        <w:pStyle w:val="Heading2"/>
        <w:numPr>
          <w:ilvl w:val="1"/>
          <w:numId w:val="37"/>
        </w:numPr>
        <w:ind w:left="0" w:firstLine="0"/>
        <w:rPr>
          <w:caps w:val="0"/>
          <w:sz w:val="22"/>
          <w:szCs w:val="22"/>
        </w:rPr>
      </w:pPr>
      <w:bookmarkStart w:id="35" w:name="_Toc225764887"/>
      <w:bookmarkStart w:id="36" w:name="_Toc227098213"/>
      <w:bookmarkEnd w:id="35"/>
      <w:r w:rsidRPr="00EC6FAF">
        <w:rPr>
          <w:caps w:val="0"/>
          <w:sz w:val="22"/>
          <w:szCs w:val="22"/>
        </w:rPr>
        <w:t>Physical Site visit or Remote audit (if applicable)</w:t>
      </w:r>
      <w:bookmarkEnd w:id="36"/>
      <w:r w:rsidRPr="00EC6FAF">
        <w:rPr>
          <w:caps w:val="0"/>
          <w:sz w:val="22"/>
          <w:szCs w:val="22"/>
        </w:rPr>
        <w:t xml:space="preserve"> </w:t>
      </w:r>
    </w:p>
    <w:p w14:paraId="2B04EDD9" w14:textId="603C2569" w:rsidR="000E6EBA" w:rsidRPr="00E207A0" w:rsidRDefault="000E6EBA" w:rsidP="005E64CD">
      <w:pPr>
        <w:spacing w:after="0" w:line="276" w:lineRule="auto"/>
        <w:rPr>
          <w:rFonts w:asciiTheme="majorHAnsi" w:hAnsiTheme="majorHAnsi"/>
          <w:i/>
          <w:iCs/>
          <w:color w:val="00B0F0"/>
          <w:sz w:val="20"/>
          <w:szCs w:val="20"/>
        </w:rPr>
      </w:pPr>
      <w:r w:rsidRPr="00E207A0">
        <w:rPr>
          <w:rFonts w:asciiTheme="majorHAnsi" w:hAnsiTheme="majorHAnsi"/>
          <w:sz w:val="20"/>
          <w:szCs w:val="20"/>
        </w:rPr>
        <w:t>&gt;&gt;</w:t>
      </w:r>
      <w:r w:rsidRPr="00E207A0">
        <w:rPr>
          <w:rFonts w:asciiTheme="majorHAnsi" w:hAnsiTheme="majorHAnsi"/>
          <w:i/>
          <w:iCs/>
          <w:color w:val="00B0F0"/>
          <w:sz w:val="20"/>
          <w:szCs w:val="20"/>
        </w:rPr>
        <w:t xml:space="preserve"> Summari</w:t>
      </w:r>
      <w:r w:rsidR="00C4012B" w:rsidRPr="00E207A0">
        <w:rPr>
          <w:rFonts w:asciiTheme="majorHAnsi" w:hAnsiTheme="majorHAnsi"/>
          <w:i/>
          <w:iCs/>
          <w:color w:val="00B0F0"/>
          <w:sz w:val="20"/>
          <w:szCs w:val="20"/>
        </w:rPr>
        <w:t>s</w:t>
      </w:r>
      <w:r w:rsidRPr="00E207A0">
        <w:rPr>
          <w:rFonts w:asciiTheme="majorHAnsi" w:hAnsiTheme="majorHAnsi"/>
          <w:i/>
          <w:iCs/>
          <w:color w:val="00B0F0"/>
          <w:sz w:val="20"/>
          <w:szCs w:val="20"/>
        </w:rPr>
        <w:t>e all on-site inspections performed during the validation</w:t>
      </w:r>
      <w:r w:rsidR="00D83B7A" w:rsidRPr="00E207A0">
        <w:rPr>
          <w:rFonts w:asciiTheme="majorHAnsi" w:hAnsiTheme="majorHAnsi"/>
          <w:i/>
          <w:iCs/>
          <w:color w:val="00B0F0"/>
          <w:sz w:val="20"/>
          <w:szCs w:val="20"/>
        </w:rPr>
        <w:t>/verification</w:t>
      </w:r>
      <w:r w:rsidRPr="00E207A0">
        <w:rPr>
          <w:rFonts w:asciiTheme="majorHAnsi" w:hAnsiTheme="majorHAnsi"/>
          <w:i/>
          <w:iCs/>
          <w:color w:val="00B0F0"/>
          <w:sz w:val="20"/>
          <w:szCs w:val="20"/>
        </w:rPr>
        <w:t>, including auditors’ names in the tables. Remove this table if not applicable.</w:t>
      </w:r>
    </w:p>
    <w:p w14:paraId="59637354" w14:textId="77777777" w:rsidR="005E421B" w:rsidRPr="00E207A0" w:rsidRDefault="005E421B" w:rsidP="005E64CD">
      <w:pPr>
        <w:spacing w:after="0" w:line="276" w:lineRule="auto"/>
        <w:rPr>
          <w:rFonts w:asciiTheme="majorHAnsi" w:hAnsiTheme="majorHAnsi"/>
          <w:i/>
          <w:iCs/>
          <w:color w:val="00B0F0"/>
          <w:sz w:val="20"/>
          <w:szCs w:val="20"/>
        </w:rPr>
      </w:pPr>
    </w:p>
    <w:tbl>
      <w:tblPr>
        <w:tblStyle w:val="GSTableSimple"/>
        <w:tblW w:w="0" w:type="auto"/>
        <w:tblLayout w:type="fixed"/>
        <w:tblLook w:val="0620" w:firstRow="1" w:lastRow="0" w:firstColumn="0" w:lastColumn="0" w:noHBand="1" w:noVBand="1"/>
      </w:tblPr>
      <w:tblGrid>
        <w:gridCol w:w="2025"/>
        <w:gridCol w:w="1890"/>
        <w:gridCol w:w="2310"/>
        <w:gridCol w:w="3360"/>
      </w:tblGrid>
      <w:tr w:rsidR="005E421B" w:rsidRPr="00E207A0" w14:paraId="738281EF" w14:textId="77777777" w:rsidTr="00155154">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tcBorders>
              <w:top w:val="single" w:sz="4" w:space="0" w:color="auto"/>
              <w:bottom w:val="single" w:sz="4" w:space="0" w:color="auto"/>
            </w:tcBorders>
            <w:shd w:val="clear" w:color="auto" w:fill="00B9BD" w:themeFill="accent1"/>
          </w:tcPr>
          <w:p w14:paraId="3B1A1ACA" w14:textId="77777777" w:rsidR="005E421B" w:rsidRPr="00E207A0" w:rsidRDefault="005E421B" w:rsidP="00281E08">
            <w:pPr>
              <w:spacing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DURATION OF PHYSICAL SITE VISIT: DD/MM/YYYY TO DD/MM/YYYY</w:t>
            </w:r>
          </w:p>
        </w:tc>
      </w:tr>
      <w:tr w:rsidR="005E421B" w:rsidRPr="00E207A0" w14:paraId="21021329" w14:textId="77777777" w:rsidTr="00281E08">
        <w:trPr>
          <w:trHeight w:val="300"/>
        </w:trPr>
        <w:tc>
          <w:tcPr>
            <w:tcW w:w="2025" w:type="dxa"/>
            <w:tcBorders>
              <w:top w:val="single" w:sz="4" w:space="0" w:color="auto"/>
              <w:bottom w:val="single" w:sz="4" w:space="0" w:color="auto"/>
              <w:right w:val="single" w:sz="4" w:space="0" w:color="auto"/>
            </w:tcBorders>
            <w:shd w:val="clear" w:color="auto" w:fill="00B9BD" w:themeFill="accent1"/>
          </w:tcPr>
          <w:p w14:paraId="70BFA3C2" w14:textId="77777777" w:rsidR="005E421B" w:rsidRPr="00E207A0" w:rsidRDefault="005E421B"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NAME</w:t>
            </w:r>
          </w:p>
        </w:tc>
        <w:tc>
          <w:tcPr>
            <w:tcW w:w="1890" w:type="dxa"/>
            <w:tcBorders>
              <w:top w:val="single" w:sz="4" w:space="0" w:color="auto"/>
              <w:left w:val="single" w:sz="4" w:space="0" w:color="auto"/>
              <w:bottom w:val="single" w:sz="4" w:space="0" w:color="auto"/>
              <w:right w:val="single" w:sz="4" w:space="0" w:color="auto"/>
            </w:tcBorders>
            <w:shd w:val="clear" w:color="auto" w:fill="00B9BD" w:themeFill="accent1"/>
          </w:tcPr>
          <w:p w14:paraId="02FA4616" w14:textId="77777777" w:rsidR="005E421B" w:rsidRPr="00E207A0" w:rsidRDefault="005E421B"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ROLE</w:t>
            </w:r>
          </w:p>
        </w:tc>
        <w:tc>
          <w:tcPr>
            <w:tcW w:w="2310" w:type="dxa"/>
            <w:tcBorders>
              <w:top w:val="single" w:sz="4" w:space="0" w:color="auto"/>
              <w:left w:val="single" w:sz="4" w:space="0" w:color="auto"/>
              <w:bottom w:val="single" w:sz="4" w:space="0" w:color="auto"/>
              <w:right w:val="single" w:sz="4" w:space="0" w:color="auto"/>
            </w:tcBorders>
            <w:shd w:val="clear" w:color="auto" w:fill="00B9BD" w:themeFill="accent1"/>
          </w:tcPr>
          <w:p w14:paraId="565F702A" w14:textId="77777777" w:rsidR="005E421B" w:rsidRPr="00E207A0" w:rsidRDefault="005E421B"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LOCATION OF VISIT</w:t>
            </w:r>
          </w:p>
        </w:tc>
        <w:tc>
          <w:tcPr>
            <w:tcW w:w="3360" w:type="dxa"/>
            <w:tcBorders>
              <w:top w:val="single" w:sz="4" w:space="0" w:color="auto"/>
              <w:left w:val="single" w:sz="4" w:space="0" w:color="auto"/>
              <w:bottom w:val="single" w:sz="4" w:space="0" w:color="auto"/>
            </w:tcBorders>
            <w:shd w:val="clear" w:color="auto" w:fill="00B9BD" w:themeFill="accent1"/>
          </w:tcPr>
          <w:p w14:paraId="265EE19D" w14:textId="77777777" w:rsidR="005E421B" w:rsidRPr="00E207A0" w:rsidRDefault="005E421B"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ACTIVITY PERFORMED ON-SITE</w:t>
            </w:r>
          </w:p>
        </w:tc>
      </w:tr>
      <w:tr w:rsidR="005E421B" w:rsidRPr="00E207A0" w14:paraId="3762BDC2" w14:textId="77777777" w:rsidTr="00281E08">
        <w:trPr>
          <w:trHeight w:val="158"/>
        </w:trPr>
        <w:tc>
          <w:tcPr>
            <w:tcW w:w="2025" w:type="dxa"/>
            <w:tcBorders>
              <w:top w:val="single" w:sz="4" w:space="0" w:color="auto"/>
              <w:bottom w:val="single" w:sz="4" w:space="0" w:color="auto"/>
              <w:right w:val="single" w:sz="4" w:space="0" w:color="auto"/>
            </w:tcBorders>
          </w:tcPr>
          <w:p w14:paraId="67A5DE8A" w14:textId="77777777" w:rsidR="005E421B" w:rsidRPr="00E207A0" w:rsidRDefault="005E421B" w:rsidP="00281E08">
            <w:pPr>
              <w:spacing w:line="276"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61573B62" w14:textId="77777777" w:rsidR="005E421B" w:rsidRPr="00E207A0" w:rsidRDefault="005E421B" w:rsidP="00281E08">
            <w:pPr>
              <w:spacing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6A8E03FA" w14:textId="77777777" w:rsidR="005E421B" w:rsidRPr="00E207A0" w:rsidRDefault="005E421B" w:rsidP="00281E08">
            <w:pPr>
              <w:spacing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653B84CE" w14:textId="77777777" w:rsidR="005E421B" w:rsidRPr="00E207A0" w:rsidRDefault="005E421B" w:rsidP="00281E08">
            <w:pPr>
              <w:spacing w:line="276" w:lineRule="auto"/>
              <w:jc w:val="center"/>
              <w:rPr>
                <w:rFonts w:asciiTheme="majorHAnsi" w:eastAsia="Verdana" w:hAnsiTheme="majorHAnsi" w:cs="Verdana"/>
                <w:sz w:val="20"/>
                <w:szCs w:val="20"/>
              </w:rPr>
            </w:pPr>
          </w:p>
        </w:tc>
      </w:tr>
      <w:tr w:rsidR="005E421B" w:rsidRPr="00E207A0" w14:paraId="602E73D5" w14:textId="77777777" w:rsidTr="00281E08">
        <w:trPr>
          <w:trHeight w:val="300"/>
        </w:trPr>
        <w:tc>
          <w:tcPr>
            <w:tcW w:w="2025" w:type="dxa"/>
            <w:tcBorders>
              <w:top w:val="single" w:sz="4" w:space="0" w:color="auto"/>
              <w:bottom w:val="single" w:sz="4" w:space="0" w:color="auto"/>
              <w:right w:val="single" w:sz="4" w:space="0" w:color="auto"/>
            </w:tcBorders>
          </w:tcPr>
          <w:p w14:paraId="62169D08" w14:textId="77777777" w:rsidR="005E421B" w:rsidRPr="00E207A0" w:rsidRDefault="005E421B" w:rsidP="00281E08">
            <w:pPr>
              <w:spacing w:after="200" w:line="276"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189328C8" w14:textId="77777777" w:rsidR="005E421B" w:rsidRPr="00E207A0" w:rsidRDefault="005E421B" w:rsidP="00281E08">
            <w:pPr>
              <w:spacing w:after="200"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60903135" w14:textId="77777777" w:rsidR="005E421B" w:rsidRPr="00E207A0" w:rsidRDefault="005E421B" w:rsidP="00281E08">
            <w:pPr>
              <w:spacing w:after="200"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16BCB312" w14:textId="77777777" w:rsidR="005E421B" w:rsidRPr="00E207A0" w:rsidRDefault="005E421B" w:rsidP="00281E08">
            <w:pPr>
              <w:spacing w:after="200" w:line="276" w:lineRule="auto"/>
              <w:jc w:val="center"/>
              <w:rPr>
                <w:rFonts w:asciiTheme="majorHAnsi" w:eastAsia="Verdana" w:hAnsiTheme="majorHAnsi" w:cs="Verdana"/>
                <w:sz w:val="20"/>
                <w:szCs w:val="20"/>
              </w:rPr>
            </w:pPr>
          </w:p>
        </w:tc>
      </w:tr>
      <w:tr w:rsidR="005E421B" w:rsidRPr="00E207A0" w14:paraId="59779A31" w14:textId="77777777" w:rsidTr="00281E08">
        <w:trPr>
          <w:trHeight w:val="300"/>
        </w:trPr>
        <w:tc>
          <w:tcPr>
            <w:tcW w:w="2025" w:type="dxa"/>
            <w:tcBorders>
              <w:top w:val="single" w:sz="4" w:space="0" w:color="auto"/>
              <w:bottom w:val="single" w:sz="4" w:space="0" w:color="auto"/>
              <w:right w:val="single" w:sz="4" w:space="0" w:color="auto"/>
            </w:tcBorders>
          </w:tcPr>
          <w:p w14:paraId="711E985B" w14:textId="77777777" w:rsidR="005E421B" w:rsidRPr="00E207A0" w:rsidRDefault="005E421B" w:rsidP="00281E08">
            <w:pPr>
              <w:spacing w:after="200" w:line="276" w:lineRule="auto"/>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3DC7BD11" w14:textId="77777777" w:rsidR="005E421B" w:rsidRPr="00E207A0" w:rsidRDefault="005E421B" w:rsidP="00281E08">
            <w:pPr>
              <w:spacing w:after="200"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32ACFF22" w14:textId="77777777" w:rsidR="005E421B" w:rsidRPr="00E207A0" w:rsidRDefault="005E421B" w:rsidP="00281E08">
            <w:pPr>
              <w:spacing w:after="200"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31C4798B" w14:textId="77777777" w:rsidR="005E421B" w:rsidRPr="00E207A0" w:rsidRDefault="005E421B" w:rsidP="00281E08">
            <w:pPr>
              <w:spacing w:after="200" w:line="276" w:lineRule="auto"/>
              <w:jc w:val="center"/>
              <w:rPr>
                <w:rFonts w:asciiTheme="majorHAnsi" w:eastAsia="Verdana" w:hAnsiTheme="majorHAnsi" w:cs="Verdana"/>
                <w:sz w:val="20"/>
                <w:szCs w:val="20"/>
              </w:rPr>
            </w:pPr>
          </w:p>
        </w:tc>
      </w:tr>
    </w:tbl>
    <w:p w14:paraId="6FC386DF" w14:textId="77777777" w:rsidR="005E421B" w:rsidRPr="00E207A0" w:rsidRDefault="005E421B" w:rsidP="005E64CD">
      <w:pPr>
        <w:spacing w:after="0" w:line="276" w:lineRule="auto"/>
        <w:rPr>
          <w:rFonts w:asciiTheme="majorHAnsi" w:hAnsiTheme="majorHAnsi"/>
          <w:sz w:val="20"/>
          <w:szCs w:val="20"/>
        </w:rPr>
      </w:pPr>
    </w:p>
    <w:p w14:paraId="14D394D4" w14:textId="340891F5" w:rsidR="000E6EBA" w:rsidRPr="00E207A0" w:rsidRDefault="000E6EBA" w:rsidP="000E6EBA">
      <w:pPr>
        <w:spacing w:line="276" w:lineRule="auto"/>
        <w:jc w:val="both"/>
        <w:rPr>
          <w:rFonts w:asciiTheme="majorHAnsi" w:hAnsiTheme="majorHAnsi"/>
          <w:i/>
          <w:iCs/>
          <w:color w:val="00B0F0"/>
          <w:sz w:val="20"/>
          <w:szCs w:val="20"/>
        </w:rPr>
      </w:pPr>
      <w:r w:rsidRPr="00E207A0">
        <w:rPr>
          <w:rFonts w:asciiTheme="majorHAnsi" w:hAnsiTheme="majorHAnsi"/>
          <w:sz w:val="20"/>
          <w:szCs w:val="20"/>
        </w:rPr>
        <w:t>&gt;&gt;</w:t>
      </w:r>
      <w:r w:rsidRPr="00E207A0">
        <w:rPr>
          <w:rFonts w:asciiTheme="majorHAnsi" w:hAnsiTheme="majorHAnsi"/>
          <w:i/>
          <w:iCs/>
          <w:color w:val="00B0F0"/>
          <w:sz w:val="20"/>
          <w:szCs w:val="20"/>
        </w:rPr>
        <w:t xml:space="preserve"> If the VVB have not conducted an on-site inspection, describe the alternative means used and justify that they are sufficient for the purpose of validation</w:t>
      </w:r>
      <w:r w:rsidR="00D83B7A" w:rsidRPr="00E207A0">
        <w:rPr>
          <w:rFonts w:asciiTheme="majorHAnsi" w:hAnsiTheme="majorHAnsi"/>
          <w:i/>
          <w:iCs/>
          <w:color w:val="00B0F0"/>
          <w:sz w:val="20"/>
          <w:szCs w:val="20"/>
        </w:rPr>
        <w:t>/verification</w:t>
      </w:r>
      <w:r w:rsidRPr="00E207A0">
        <w:rPr>
          <w:rFonts w:asciiTheme="majorHAnsi" w:hAnsiTheme="majorHAnsi"/>
          <w:i/>
          <w:iCs/>
          <w:color w:val="00B0F0"/>
          <w:sz w:val="20"/>
          <w:szCs w:val="20"/>
        </w:rPr>
        <w:t xml:space="preserve"> in accordance with applicable requirements in the validation and verification standard. Remove this table if not applicable.</w:t>
      </w:r>
    </w:p>
    <w:tbl>
      <w:tblPr>
        <w:tblStyle w:val="GSTableSimple"/>
        <w:tblW w:w="0" w:type="auto"/>
        <w:tblLayout w:type="fixed"/>
        <w:tblLook w:val="0620" w:firstRow="1" w:lastRow="0" w:firstColumn="0" w:lastColumn="0" w:noHBand="1" w:noVBand="1"/>
      </w:tblPr>
      <w:tblGrid>
        <w:gridCol w:w="2025"/>
        <w:gridCol w:w="1890"/>
        <w:gridCol w:w="2310"/>
        <w:gridCol w:w="3360"/>
      </w:tblGrid>
      <w:tr w:rsidR="00416D6A" w:rsidRPr="00E207A0" w14:paraId="11DA378A" w14:textId="77777777" w:rsidTr="00155154">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tcBorders>
              <w:top w:val="single" w:sz="4" w:space="0" w:color="auto"/>
              <w:bottom w:val="single" w:sz="4" w:space="0" w:color="auto"/>
            </w:tcBorders>
            <w:shd w:val="clear" w:color="auto" w:fill="00B9BD" w:themeFill="accent1"/>
          </w:tcPr>
          <w:p w14:paraId="46A061F1" w14:textId="77777777" w:rsidR="00416D6A" w:rsidRPr="00E207A0" w:rsidRDefault="00416D6A" w:rsidP="00281E08">
            <w:pPr>
              <w:spacing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DURATION OF REMOTE INSPECTION: DD/MM/YYYY TO DD/MM/YYYY</w:t>
            </w:r>
          </w:p>
        </w:tc>
      </w:tr>
      <w:tr w:rsidR="00416D6A" w:rsidRPr="00E207A0" w14:paraId="71DD498B" w14:textId="77777777" w:rsidTr="00281E08">
        <w:trPr>
          <w:trHeight w:val="300"/>
        </w:trPr>
        <w:tc>
          <w:tcPr>
            <w:tcW w:w="2025" w:type="dxa"/>
            <w:tcBorders>
              <w:top w:val="single" w:sz="4" w:space="0" w:color="auto"/>
              <w:bottom w:val="single" w:sz="4" w:space="0" w:color="auto"/>
              <w:right w:val="single" w:sz="4" w:space="0" w:color="auto"/>
            </w:tcBorders>
            <w:shd w:val="clear" w:color="auto" w:fill="00B9BD" w:themeFill="accent1"/>
          </w:tcPr>
          <w:p w14:paraId="7B916C91" w14:textId="77777777" w:rsidR="00416D6A" w:rsidRPr="00E207A0" w:rsidRDefault="00416D6A"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NAME</w:t>
            </w:r>
          </w:p>
        </w:tc>
        <w:tc>
          <w:tcPr>
            <w:tcW w:w="1890" w:type="dxa"/>
            <w:tcBorders>
              <w:top w:val="single" w:sz="4" w:space="0" w:color="auto"/>
              <w:left w:val="single" w:sz="4" w:space="0" w:color="auto"/>
              <w:bottom w:val="single" w:sz="4" w:space="0" w:color="auto"/>
              <w:right w:val="single" w:sz="4" w:space="0" w:color="auto"/>
            </w:tcBorders>
            <w:shd w:val="clear" w:color="auto" w:fill="00B9BD" w:themeFill="accent1"/>
          </w:tcPr>
          <w:p w14:paraId="14FEE2CD" w14:textId="77777777" w:rsidR="00416D6A" w:rsidRPr="00E207A0" w:rsidRDefault="00416D6A"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ROLE</w:t>
            </w:r>
          </w:p>
        </w:tc>
        <w:tc>
          <w:tcPr>
            <w:tcW w:w="2310" w:type="dxa"/>
            <w:tcBorders>
              <w:top w:val="single" w:sz="4" w:space="0" w:color="auto"/>
              <w:left w:val="single" w:sz="4" w:space="0" w:color="auto"/>
              <w:bottom w:val="single" w:sz="4" w:space="0" w:color="auto"/>
              <w:right w:val="single" w:sz="4" w:space="0" w:color="auto"/>
            </w:tcBorders>
            <w:shd w:val="clear" w:color="auto" w:fill="00B9BD" w:themeFill="accent1"/>
          </w:tcPr>
          <w:p w14:paraId="114F8A26" w14:textId="77777777" w:rsidR="00416D6A" w:rsidRPr="00E207A0" w:rsidRDefault="00416D6A"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REMOTE AUDITING MEANS/METHODS</w:t>
            </w:r>
          </w:p>
        </w:tc>
        <w:tc>
          <w:tcPr>
            <w:tcW w:w="3360" w:type="dxa"/>
            <w:tcBorders>
              <w:top w:val="single" w:sz="4" w:space="0" w:color="auto"/>
              <w:left w:val="single" w:sz="4" w:space="0" w:color="auto"/>
              <w:bottom w:val="single" w:sz="4" w:space="0" w:color="auto"/>
            </w:tcBorders>
            <w:shd w:val="clear" w:color="auto" w:fill="00B9BD" w:themeFill="accent1"/>
          </w:tcPr>
          <w:p w14:paraId="337385B5" w14:textId="77777777" w:rsidR="00416D6A" w:rsidRPr="00E207A0" w:rsidRDefault="00416D6A"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TOPICS COVERED</w:t>
            </w:r>
          </w:p>
        </w:tc>
      </w:tr>
      <w:tr w:rsidR="00416D6A" w:rsidRPr="00E207A0" w14:paraId="1FB9FB09" w14:textId="77777777" w:rsidTr="00281E08">
        <w:trPr>
          <w:trHeight w:val="141"/>
        </w:trPr>
        <w:tc>
          <w:tcPr>
            <w:tcW w:w="2025" w:type="dxa"/>
            <w:tcBorders>
              <w:top w:val="single" w:sz="4" w:space="0" w:color="auto"/>
              <w:bottom w:val="single" w:sz="4" w:space="0" w:color="auto"/>
              <w:right w:val="single" w:sz="4" w:space="0" w:color="auto"/>
            </w:tcBorders>
          </w:tcPr>
          <w:p w14:paraId="515B3CB3" w14:textId="77777777" w:rsidR="00416D6A" w:rsidRPr="00E207A0" w:rsidRDefault="00416D6A" w:rsidP="00281E08">
            <w:pPr>
              <w:spacing w:line="240"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34348BC0" w14:textId="77777777" w:rsidR="00416D6A" w:rsidRPr="00E207A0" w:rsidRDefault="00416D6A" w:rsidP="00281E08">
            <w:pPr>
              <w:spacing w:line="240"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5EE20DBB" w14:textId="77777777" w:rsidR="00416D6A" w:rsidRPr="00E207A0" w:rsidRDefault="00416D6A" w:rsidP="00281E08">
            <w:pPr>
              <w:spacing w:line="240"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213595A1" w14:textId="77777777" w:rsidR="00416D6A" w:rsidRPr="00E207A0" w:rsidRDefault="00416D6A" w:rsidP="00281E08">
            <w:pPr>
              <w:spacing w:line="240" w:lineRule="auto"/>
              <w:jc w:val="center"/>
              <w:rPr>
                <w:rFonts w:asciiTheme="majorHAnsi" w:eastAsia="Verdana" w:hAnsiTheme="majorHAnsi" w:cs="Verdana"/>
                <w:sz w:val="20"/>
                <w:szCs w:val="20"/>
              </w:rPr>
            </w:pPr>
          </w:p>
        </w:tc>
      </w:tr>
      <w:tr w:rsidR="00416D6A" w:rsidRPr="00E207A0" w14:paraId="6BA64D18" w14:textId="77777777" w:rsidTr="00281E08">
        <w:trPr>
          <w:trHeight w:val="300"/>
        </w:trPr>
        <w:tc>
          <w:tcPr>
            <w:tcW w:w="2025" w:type="dxa"/>
            <w:tcBorders>
              <w:top w:val="single" w:sz="4" w:space="0" w:color="auto"/>
              <w:bottom w:val="single" w:sz="4" w:space="0" w:color="auto"/>
              <w:right w:val="single" w:sz="4" w:space="0" w:color="auto"/>
            </w:tcBorders>
          </w:tcPr>
          <w:p w14:paraId="3CE04EED" w14:textId="77777777" w:rsidR="00416D6A" w:rsidRPr="00E207A0" w:rsidRDefault="00416D6A" w:rsidP="00281E08">
            <w:pPr>
              <w:spacing w:after="200" w:line="276"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0440BEF5" w14:textId="77777777" w:rsidR="00416D6A" w:rsidRPr="00E207A0" w:rsidRDefault="00416D6A" w:rsidP="00281E08">
            <w:pPr>
              <w:spacing w:after="200"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42EA5CD9" w14:textId="77777777" w:rsidR="00416D6A" w:rsidRPr="00E207A0" w:rsidRDefault="00416D6A" w:rsidP="00281E08">
            <w:pPr>
              <w:spacing w:after="200"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33F8D23D" w14:textId="77777777" w:rsidR="00416D6A" w:rsidRPr="00E207A0" w:rsidRDefault="00416D6A" w:rsidP="00281E08">
            <w:pPr>
              <w:spacing w:after="200" w:line="276" w:lineRule="auto"/>
              <w:jc w:val="center"/>
              <w:rPr>
                <w:rFonts w:asciiTheme="majorHAnsi" w:eastAsia="Verdana" w:hAnsiTheme="majorHAnsi" w:cs="Verdana"/>
                <w:sz w:val="20"/>
                <w:szCs w:val="20"/>
              </w:rPr>
            </w:pPr>
          </w:p>
        </w:tc>
      </w:tr>
      <w:tr w:rsidR="00416D6A" w:rsidRPr="00E207A0" w14:paraId="54EF030C" w14:textId="77777777" w:rsidTr="00281E08">
        <w:trPr>
          <w:trHeight w:val="300"/>
        </w:trPr>
        <w:tc>
          <w:tcPr>
            <w:tcW w:w="2025" w:type="dxa"/>
            <w:tcBorders>
              <w:top w:val="single" w:sz="4" w:space="0" w:color="auto"/>
              <w:bottom w:val="single" w:sz="4" w:space="0" w:color="auto"/>
              <w:right w:val="single" w:sz="4" w:space="0" w:color="auto"/>
            </w:tcBorders>
          </w:tcPr>
          <w:p w14:paraId="65E870E0" w14:textId="77777777" w:rsidR="00416D6A" w:rsidRPr="00E207A0" w:rsidRDefault="00416D6A" w:rsidP="00281E08">
            <w:pPr>
              <w:spacing w:after="200" w:line="276"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213F3597" w14:textId="77777777" w:rsidR="00416D6A" w:rsidRPr="00E207A0" w:rsidRDefault="00416D6A" w:rsidP="00281E08">
            <w:pPr>
              <w:spacing w:after="200"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10F7B122" w14:textId="77777777" w:rsidR="00416D6A" w:rsidRPr="00E207A0" w:rsidRDefault="00416D6A" w:rsidP="00281E08">
            <w:pPr>
              <w:spacing w:after="200"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09531F93" w14:textId="77777777" w:rsidR="00416D6A" w:rsidRPr="00E207A0" w:rsidRDefault="00416D6A" w:rsidP="00281E08">
            <w:pPr>
              <w:spacing w:after="200" w:line="276" w:lineRule="auto"/>
              <w:jc w:val="center"/>
              <w:rPr>
                <w:rFonts w:asciiTheme="majorHAnsi" w:eastAsia="Verdana" w:hAnsiTheme="majorHAnsi" w:cs="Verdana"/>
                <w:sz w:val="20"/>
                <w:szCs w:val="20"/>
              </w:rPr>
            </w:pPr>
          </w:p>
        </w:tc>
      </w:tr>
    </w:tbl>
    <w:p w14:paraId="5B46CFD7" w14:textId="77777777" w:rsidR="00416D6A" w:rsidRPr="00E207A0" w:rsidRDefault="00416D6A" w:rsidP="000E6EBA">
      <w:pPr>
        <w:spacing w:line="276" w:lineRule="auto"/>
        <w:jc w:val="both"/>
        <w:rPr>
          <w:rFonts w:asciiTheme="majorHAnsi" w:hAnsiTheme="majorHAnsi"/>
          <w:i/>
          <w:iCs/>
          <w:color w:val="00B0F0"/>
          <w:sz w:val="20"/>
          <w:szCs w:val="20"/>
        </w:rPr>
      </w:pPr>
    </w:p>
    <w:p w14:paraId="14014F00" w14:textId="77777777" w:rsidR="000E6EBA" w:rsidRPr="00E207A0" w:rsidRDefault="000E6EBA" w:rsidP="000E6EBA">
      <w:pPr>
        <w:spacing w:line="276" w:lineRule="auto"/>
        <w:rPr>
          <w:rFonts w:asciiTheme="majorHAnsi" w:hAnsiTheme="majorHAnsi"/>
          <w:sz w:val="20"/>
          <w:szCs w:val="20"/>
        </w:rPr>
      </w:pPr>
    </w:p>
    <w:p w14:paraId="53DF38B4" w14:textId="515F9B78" w:rsidR="000E6EBA" w:rsidRPr="00EC6FAF" w:rsidRDefault="00416D6A" w:rsidP="00EC6FAF">
      <w:pPr>
        <w:pStyle w:val="Heading2"/>
        <w:numPr>
          <w:ilvl w:val="1"/>
          <w:numId w:val="37"/>
        </w:numPr>
        <w:ind w:left="0" w:firstLine="0"/>
        <w:rPr>
          <w:caps w:val="0"/>
          <w:sz w:val="22"/>
          <w:szCs w:val="22"/>
        </w:rPr>
      </w:pPr>
      <w:bookmarkStart w:id="37" w:name="_Toc227098214"/>
      <w:r w:rsidRPr="00EC6FAF">
        <w:rPr>
          <w:caps w:val="0"/>
          <w:sz w:val="22"/>
          <w:szCs w:val="22"/>
        </w:rPr>
        <w:t xml:space="preserve"> </w:t>
      </w:r>
      <w:r w:rsidR="000E6EBA" w:rsidRPr="00EC6FAF">
        <w:rPr>
          <w:caps w:val="0"/>
          <w:sz w:val="22"/>
          <w:szCs w:val="22"/>
        </w:rPr>
        <w:t>List of interviewees</w:t>
      </w:r>
      <w:bookmarkEnd w:id="37"/>
    </w:p>
    <w:p w14:paraId="4F5AD50A" w14:textId="7E740D33" w:rsidR="000E6EBA" w:rsidRPr="00E207A0" w:rsidRDefault="000E6EBA" w:rsidP="005C4658">
      <w:pPr>
        <w:spacing w:line="276" w:lineRule="auto"/>
        <w:jc w:val="both"/>
        <w:rPr>
          <w:rFonts w:asciiTheme="majorHAnsi" w:hAnsiTheme="majorHAnsi"/>
          <w:i/>
          <w:iCs/>
          <w:color w:val="00B0F0"/>
          <w:sz w:val="20"/>
          <w:szCs w:val="20"/>
        </w:rPr>
      </w:pPr>
      <w:bookmarkStart w:id="38" w:name="_Toc222493129"/>
      <w:r w:rsidRPr="00E207A0">
        <w:rPr>
          <w:rFonts w:asciiTheme="majorHAnsi" w:hAnsiTheme="majorHAnsi"/>
          <w:i/>
          <w:iCs/>
          <w:color w:val="00B0F0"/>
          <w:sz w:val="20"/>
          <w:szCs w:val="20"/>
        </w:rPr>
        <w:t xml:space="preserve">&gt;&gt; </w:t>
      </w:r>
      <w:r w:rsidR="006D3AE1" w:rsidRPr="00E207A0">
        <w:rPr>
          <w:rFonts w:asciiTheme="majorHAnsi" w:hAnsiTheme="majorHAnsi"/>
          <w:i/>
          <w:iCs/>
          <w:color w:val="00B0F0"/>
          <w:sz w:val="20"/>
          <w:szCs w:val="20"/>
        </w:rPr>
        <w:t>List</w:t>
      </w:r>
      <w:r w:rsidR="00675D42" w:rsidRPr="00E207A0">
        <w:rPr>
          <w:rFonts w:asciiTheme="majorHAnsi" w:hAnsiTheme="majorHAnsi"/>
          <w:i/>
          <w:iCs/>
          <w:color w:val="00B0F0"/>
          <w:sz w:val="20"/>
          <w:szCs w:val="20"/>
        </w:rPr>
        <w:t xml:space="preserve"> all interviews (i.e. </w:t>
      </w:r>
      <w:r w:rsidR="006D160D" w:rsidRPr="00E207A0">
        <w:rPr>
          <w:rFonts w:asciiTheme="majorHAnsi" w:hAnsiTheme="majorHAnsi"/>
          <w:i/>
          <w:iCs/>
          <w:color w:val="00B0F0"/>
          <w:sz w:val="20"/>
          <w:szCs w:val="20"/>
        </w:rPr>
        <w:t>i</w:t>
      </w:r>
      <w:r w:rsidR="00675D42" w:rsidRPr="00E207A0">
        <w:rPr>
          <w:rFonts w:asciiTheme="majorHAnsi" w:hAnsiTheme="majorHAnsi"/>
          <w:i/>
          <w:iCs/>
          <w:color w:val="00B0F0"/>
          <w:sz w:val="20"/>
          <w:szCs w:val="20"/>
        </w:rPr>
        <w:t xml:space="preserve">n-person interviews, web/teleconferences, etc.) </w:t>
      </w:r>
      <w:r w:rsidR="006545AD" w:rsidRPr="00E207A0">
        <w:rPr>
          <w:rFonts w:asciiTheme="majorHAnsi" w:hAnsiTheme="majorHAnsi"/>
          <w:i/>
          <w:iCs/>
          <w:color w:val="00B0F0"/>
          <w:sz w:val="20"/>
          <w:szCs w:val="20"/>
        </w:rPr>
        <w:t>c</w:t>
      </w:r>
      <w:r w:rsidR="00675D42" w:rsidRPr="00E207A0">
        <w:rPr>
          <w:rFonts w:asciiTheme="majorHAnsi" w:hAnsiTheme="majorHAnsi"/>
          <w:i/>
          <w:iCs/>
          <w:color w:val="00B0F0"/>
          <w:sz w:val="20"/>
          <w:szCs w:val="20"/>
        </w:rPr>
        <w:t>onducted during</w:t>
      </w:r>
      <w:r w:rsidRPr="00E207A0">
        <w:rPr>
          <w:rFonts w:asciiTheme="majorHAnsi" w:hAnsiTheme="majorHAnsi"/>
          <w:i/>
          <w:iCs/>
          <w:color w:val="00B0F0"/>
          <w:sz w:val="20"/>
          <w:szCs w:val="20"/>
        </w:rPr>
        <w:t xml:space="preserve"> </w:t>
      </w:r>
      <w:r w:rsidR="00675D42" w:rsidRPr="00E207A0">
        <w:rPr>
          <w:rFonts w:asciiTheme="majorHAnsi" w:hAnsiTheme="majorHAnsi"/>
          <w:i/>
          <w:iCs/>
          <w:color w:val="00B0F0"/>
          <w:sz w:val="20"/>
          <w:szCs w:val="20"/>
        </w:rPr>
        <w:t>the validation</w:t>
      </w:r>
      <w:r w:rsidR="006545AD" w:rsidRPr="00E207A0">
        <w:rPr>
          <w:rFonts w:asciiTheme="majorHAnsi" w:hAnsiTheme="majorHAnsi"/>
          <w:i/>
          <w:iCs/>
          <w:color w:val="00B0F0"/>
          <w:sz w:val="20"/>
          <w:szCs w:val="20"/>
        </w:rPr>
        <w:t>/</w:t>
      </w:r>
      <w:r w:rsidR="00046D29" w:rsidRPr="00E207A0">
        <w:rPr>
          <w:rFonts w:asciiTheme="majorHAnsi" w:hAnsiTheme="majorHAnsi"/>
          <w:i/>
          <w:iCs/>
          <w:color w:val="00B0F0"/>
          <w:sz w:val="20"/>
          <w:szCs w:val="20"/>
        </w:rPr>
        <w:t>verification</w:t>
      </w:r>
      <w:r w:rsidR="00675D42" w:rsidRPr="00E207A0">
        <w:rPr>
          <w:rFonts w:asciiTheme="majorHAnsi" w:hAnsiTheme="majorHAnsi"/>
          <w:i/>
          <w:iCs/>
          <w:color w:val="00B0F0"/>
          <w:sz w:val="20"/>
          <w:szCs w:val="20"/>
        </w:rPr>
        <w:t xml:space="preserve"> in the table.</w:t>
      </w:r>
      <w:bookmarkEnd w:id="38"/>
    </w:p>
    <w:tbl>
      <w:tblPr>
        <w:tblStyle w:val="GSTableSimple"/>
        <w:tblW w:w="9778" w:type="dxa"/>
        <w:tblLayout w:type="fixed"/>
        <w:tblLook w:val="0620" w:firstRow="1" w:lastRow="0" w:firstColumn="0" w:lastColumn="0" w:noHBand="1" w:noVBand="1"/>
      </w:tblPr>
      <w:tblGrid>
        <w:gridCol w:w="851"/>
        <w:gridCol w:w="1571"/>
        <w:gridCol w:w="1563"/>
        <w:gridCol w:w="1503"/>
        <w:gridCol w:w="2145"/>
        <w:gridCol w:w="2145"/>
      </w:tblGrid>
      <w:tr w:rsidR="00046D29" w:rsidRPr="00E207A0" w14:paraId="057E21D8" w14:textId="77777777" w:rsidTr="00281E08">
        <w:trPr>
          <w:cnfStyle w:val="100000000000" w:firstRow="1" w:lastRow="0" w:firstColumn="0" w:lastColumn="0" w:oddVBand="0" w:evenVBand="0" w:oddHBand="0" w:evenHBand="0" w:firstRowFirstColumn="0" w:firstRowLastColumn="0" w:lastRowFirstColumn="0" w:lastRowLastColumn="0"/>
          <w:trHeight w:val="300"/>
        </w:trPr>
        <w:tc>
          <w:tcPr>
            <w:tcW w:w="851" w:type="dxa"/>
            <w:vMerge w:val="restart"/>
            <w:tcBorders>
              <w:top w:val="single" w:sz="4" w:space="0" w:color="auto"/>
              <w:bottom w:val="single" w:sz="4" w:space="0" w:color="auto"/>
              <w:right w:val="single" w:sz="4" w:space="0" w:color="auto"/>
            </w:tcBorders>
            <w:shd w:val="clear" w:color="auto" w:fill="00B9BD" w:themeFill="accent1"/>
          </w:tcPr>
          <w:p w14:paraId="6E8C9DD7" w14:textId="77777777" w:rsidR="00046D29" w:rsidRPr="00E207A0" w:rsidRDefault="00046D29"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No.</w:t>
            </w:r>
          </w:p>
        </w:tc>
        <w:tc>
          <w:tcPr>
            <w:tcW w:w="3134" w:type="dxa"/>
            <w:gridSpan w:val="2"/>
            <w:tcBorders>
              <w:top w:val="single" w:sz="4" w:space="0" w:color="auto"/>
              <w:left w:val="single" w:sz="4" w:space="0" w:color="auto"/>
              <w:bottom w:val="single" w:sz="4" w:space="0" w:color="auto"/>
              <w:right w:val="single" w:sz="4" w:space="0" w:color="auto"/>
            </w:tcBorders>
            <w:shd w:val="clear" w:color="auto" w:fill="00B9BD" w:themeFill="accent1"/>
          </w:tcPr>
          <w:p w14:paraId="23903027" w14:textId="77777777" w:rsidR="00046D29" w:rsidRPr="00E207A0" w:rsidRDefault="00046D29"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INTERVIEWEE</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00B9BD" w:themeFill="accent1"/>
          </w:tcPr>
          <w:p w14:paraId="6D940322" w14:textId="77777777" w:rsidR="00046D29" w:rsidRPr="00E207A0" w:rsidRDefault="00046D29"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DATE</w:t>
            </w:r>
          </w:p>
        </w:tc>
        <w:tc>
          <w:tcPr>
            <w:tcW w:w="2145" w:type="dxa"/>
            <w:vMerge w:val="restart"/>
            <w:tcBorders>
              <w:top w:val="single" w:sz="4" w:space="0" w:color="auto"/>
              <w:left w:val="single" w:sz="4" w:space="0" w:color="auto"/>
              <w:bottom w:val="single" w:sz="4" w:space="0" w:color="auto"/>
              <w:right w:val="single" w:sz="4" w:space="0" w:color="auto"/>
            </w:tcBorders>
            <w:shd w:val="clear" w:color="auto" w:fill="00B9BD" w:themeFill="accent1"/>
          </w:tcPr>
          <w:p w14:paraId="62492DAE" w14:textId="77777777" w:rsidR="00046D29" w:rsidRPr="00E207A0" w:rsidRDefault="00046D29"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SUBJECT</w:t>
            </w:r>
          </w:p>
        </w:tc>
        <w:tc>
          <w:tcPr>
            <w:tcW w:w="2145" w:type="dxa"/>
            <w:vMerge w:val="restart"/>
            <w:tcBorders>
              <w:top w:val="single" w:sz="4" w:space="0" w:color="auto"/>
              <w:left w:val="single" w:sz="4" w:space="0" w:color="auto"/>
              <w:bottom w:val="single" w:sz="4" w:space="0" w:color="auto"/>
            </w:tcBorders>
            <w:shd w:val="clear" w:color="auto" w:fill="00B9BD" w:themeFill="accent1"/>
          </w:tcPr>
          <w:p w14:paraId="2C6A4FA4" w14:textId="77777777" w:rsidR="00046D29" w:rsidRPr="00E207A0" w:rsidRDefault="00046D29" w:rsidP="00281E08">
            <w:pPr>
              <w:spacing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TEAM MEMBER INVOLVED</w:t>
            </w:r>
          </w:p>
        </w:tc>
      </w:tr>
      <w:tr w:rsidR="00046D29" w:rsidRPr="00E207A0" w14:paraId="00808482" w14:textId="77777777" w:rsidTr="00281E08">
        <w:trPr>
          <w:trHeight w:val="435"/>
        </w:trPr>
        <w:tc>
          <w:tcPr>
            <w:tcW w:w="851" w:type="dxa"/>
            <w:vMerge/>
            <w:tcBorders>
              <w:top w:val="single" w:sz="4" w:space="0" w:color="auto"/>
              <w:bottom w:val="single" w:sz="4" w:space="0" w:color="auto"/>
              <w:right w:val="single" w:sz="4" w:space="0" w:color="auto"/>
            </w:tcBorders>
          </w:tcPr>
          <w:p w14:paraId="52E51816" w14:textId="77777777" w:rsidR="00046D29" w:rsidRPr="00E207A0" w:rsidRDefault="00046D29" w:rsidP="00281E08">
            <w:pPr>
              <w:spacing w:after="200" w:line="276" w:lineRule="auto"/>
              <w:jc w:val="center"/>
              <w:rPr>
                <w:rFonts w:asciiTheme="majorHAnsi" w:eastAsia="Verdana" w:hAnsiTheme="majorHAnsi" w:cs="Verdana"/>
                <w:b/>
                <w:bCs/>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00B9BD" w:themeFill="accent1"/>
          </w:tcPr>
          <w:p w14:paraId="39D9DBCF" w14:textId="77777777" w:rsidR="00046D29" w:rsidRPr="00E207A0" w:rsidRDefault="00046D29"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Name</w:t>
            </w:r>
          </w:p>
        </w:tc>
        <w:tc>
          <w:tcPr>
            <w:tcW w:w="1563" w:type="dxa"/>
            <w:tcBorders>
              <w:top w:val="single" w:sz="4" w:space="0" w:color="auto"/>
              <w:left w:val="single" w:sz="4" w:space="0" w:color="auto"/>
              <w:bottom w:val="single" w:sz="4" w:space="0" w:color="auto"/>
              <w:right w:val="single" w:sz="4" w:space="0" w:color="auto"/>
            </w:tcBorders>
            <w:shd w:val="clear" w:color="auto" w:fill="00B9BD" w:themeFill="accent1"/>
          </w:tcPr>
          <w:p w14:paraId="75D2698A" w14:textId="77777777" w:rsidR="00046D29" w:rsidRPr="00E207A0" w:rsidRDefault="00046D29" w:rsidP="00281E08">
            <w:pPr>
              <w:spacing w:after="200" w:line="276"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Affiliation</w:t>
            </w:r>
          </w:p>
        </w:tc>
        <w:tc>
          <w:tcPr>
            <w:tcW w:w="1503" w:type="dxa"/>
            <w:vMerge/>
            <w:tcBorders>
              <w:top w:val="single" w:sz="4" w:space="0" w:color="auto"/>
              <w:left w:val="single" w:sz="4" w:space="0" w:color="auto"/>
              <w:bottom w:val="single" w:sz="4" w:space="0" w:color="auto"/>
            </w:tcBorders>
          </w:tcPr>
          <w:p w14:paraId="2427CF11" w14:textId="77777777" w:rsidR="00046D29" w:rsidRPr="00E207A0" w:rsidRDefault="00046D29" w:rsidP="00281E08">
            <w:pPr>
              <w:spacing w:after="200" w:line="276" w:lineRule="auto"/>
              <w:jc w:val="center"/>
              <w:rPr>
                <w:rFonts w:asciiTheme="majorHAnsi" w:eastAsia="Verdana" w:hAnsiTheme="majorHAnsi" w:cs="Verdana"/>
                <w:b/>
                <w:bCs/>
                <w:sz w:val="20"/>
                <w:szCs w:val="20"/>
              </w:rPr>
            </w:pPr>
          </w:p>
        </w:tc>
        <w:tc>
          <w:tcPr>
            <w:tcW w:w="2145" w:type="dxa"/>
            <w:vMerge/>
            <w:tcBorders>
              <w:top w:val="single" w:sz="4" w:space="0" w:color="auto"/>
              <w:bottom w:val="single" w:sz="4" w:space="0" w:color="auto"/>
            </w:tcBorders>
          </w:tcPr>
          <w:p w14:paraId="263F8370" w14:textId="77777777" w:rsidR="00046D29" w:rsidRPr="00E207A0" w:rsidRDefault="00046D29" w:rsidP="00281E08">
            <w:pPr>
              <w:spacing w:after="200" w:line="276" w:lineRule="auto"/>
              <w:jc w:val="center"/>
              <w:rPr>
                <w:rFonts w:asciiTheme="majorHAnsi" w:eastAsia="Verdana" w:hAnsiTheme="majorHAnsi" w:cs="Verdana"/>
                <w:b/>
                <w:bCs/>
                <w:sz w:val="20"/>
                <w:szCs w:val="20"/>
              </w:rPr>
            </w:pPr>
          </w:p>
        </w:tc>
        <w:tc>
          <w:tcPr>
            <w:tcW w:w="2145" w:type="dxa"/>
            <w:vMerge/>
            <w:tcBorders>
              <w:top w:val="single" w:sz="4" w:space="0" w:color="auto"/>
              <w:bottom w:val="single" w:sz="4" w:space="0" w:color="auto"/>
            </w:tcBorders>
          </w:tcPr>
          <w:p w14:paraId="6DA2255E" w14:textId="77777777" w:rsidR="00046D29" w:rsidRPr="00E207A0" w:rsidRDefault="00046D29" w:rsidP="00281E08">
            <w:pPr>
              <w:spacing w:line="276" w:lineRule="auto"/>
              <w:jc w:val="center"/>
              <w:rPr>
                <w:rFonts w:asciiTheme="majorHAnsi" w:eastAsia="Verdana" w:hAnsiTheme="majorHAnsi" w:cs="Verdana"/>
                <w:b/>
                <w:bCs/>
                <w:sz w:val="20"/>
                <w:szCs w:val="20"/>
              </w:rPr>
            </w:pPr>
          </w:p>
        </w:tc>
      </w:tr>
      <w:tr w:rsidR="00046D29" w:rsidRPr="00E207A0" w14:paraId="60684436" w14:textId="77777777" w:rsidTr="00281E08">
        <w:trPr>
          <w:trHeight w:val="269"/>
        </w:trPr>
        <w:tc>
          <w:tcPr>
            <w:tcW w:w="851" w:type="dxa"/>
            <w:tcBorders>
              <w:top w:val="single" w:sz="4" w:space="0" w:color="auto"/>
              <w:bottom w:val="single" w:sz="4" w:space="0" w:color="auto"/>
              <w:right w:val="single" w:sz="4" w:space="0" w:color="auto"/>
            </w:tcBorders>
          </w:tcPr>
          <w:p w14:paraId="5D681E5B"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1571" w:type="dxa"/>
            <w:tcBorders>
              <w:top w:val="single" w:sz="4" w:space="0" w:color="auto"/>
              <w:left w:val="single" w:sz="4" w:space="0" w:color="auto"/>
              <w:bottom w:val="single" w:sz="4" w:space="0" w:color="auto"/>
              <w:right w:val="single" w:sz="4" w:space="0" w:color="auto"/>
            </w:tcBorders>
          </w:tcPr>
          <w:p w14:paraId="7E616C90"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A8EBE01"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1503" w:type="dxa"/>
            <w:tcBorders>
              <w:top w:val="single" w:sz="4" w:space="0" w:color="auto"/>
              <w:left w:val="single" w:sz="4" w:space="0" w:color="auto"/>
              <w:bottom w:val="single" w:sz="4" w:space="0" w:color="auto"/>
              <w:right w:val="single" w:sz="4" w:space="0" w:color="auto"/>
            </w:tcBorders>
          </w:tcPr>
          <w:p w14:paraId="511C2991"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right w:val="single" w:sz="4" w:space="0" w:color="auto"/>
            </w:tcBorders>
          </w:tcPr>
          <w:p w14:paraId="40738D99"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tcBorders>
          </w:tcPr>
          <w:p w14:paraId="2C0BEBF8" w14:textId="77777777" w:rsidR="00046D29" w:rsidRPr="00E207A0" w:rsidRDefault="00046D29" w:rsidP="00281E08">
            <w:pPr>
              <w:spacing w:line="240" w:lineRule="auto"/>
              <w:jc w:val="center"/>
              <w:rPr>
                <w:rFonts w:asciiTheme="majorHAnsi" w:eastAsia="Verdana" w:hAnsiTheme="majorHAnsi" w:cs="Verdana"/>
                <w:sz w:val="20"/>
                <w:szCs w:val="20"/>
              </w:rPr>
            </w:pPr>
          </w:p>
        </w:tc>
      </w:tr>
      <w:tr w:rsidR="00046D29" w:rsidRPr="00E207A0" w14:paraId="070B79B1" w14:textId="77777777" w:rsidTr="00281E08">
        <w:trPr>
          <w:trHeight w:val="170"/>
        </w:trPr>
        <w:tc>
          <w:tcPr>
            <w:tcW w:w="851" w:type="dxa"/>
            <w:tcBorders>
              <w:top w:val="single" w:sz="4" w:space="0" w:color="auto"/>
              <w:bottom w:val="single" w:sz="4" w:space="0" w:color="auto"/>
              <w:right w:val="single" w:sz="4" w:space="0" w:color="auto"/>
            </w:tcBorders>
          </w:tcPr>
          <w:p w14:paraId="1B0DB186"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1571" w:type="dxa"/>
            <w:tcBorders>
              <w:top w:val="single" w:sz="4" w:space="0" w:color="auto"/>
              <w:left w:val="single" w:sz="4" w:space="0" w:color="auto"/>
              <w:bottom w:val="single" w:sz="4" w:space="0" w:color="auto"/>
              <w:right w:val="single" w:sz="4" w:space="0" w:color="auto"/>
            </w:tcBorders>
          </w:tcPr>
          <w:p w14:paraId="7760165A"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1563" w:type="dxa"/>
            <w:tcBorders>
              <w:top w:val="single" w:sz="4" w:space="0" w:color="auto"/>
              <w:left w:val="single" w:sz="4" w:space="0" w:color="auto"/>
              <w:bottom w:val="single" w:sz="4" w:space="0" w:color="auto"/>
              <w:right w:val="single" w:sz="4" w:space="0" w:color="auto"/>
            </w:tcBorders>
          </w:tcPr>
          <w:p w14:paraId="3C466F22"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1503" w:type="dxa"/>
            <w:tcBorders>
              <w:top w:val="single" w:sz="4" w:space="0" w:color="auto"/>
              <w:left w:val="single" w:sz="4" w:space="0" w:color="auto"/>
              <w:bottom w:val="single" w:sz="4" w:space="0" w:color="auto"/>
              <w:right w:val="single" w:sz="4" w:space="0" w:color="auto"/>
            </w:tcBorders>
          </w:tcPr>
          <w:p w14:paraId="75224FAD"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right w:val="single" w:sz="4" w:space="0" w:color="auto"/>
            </w:tcBorders>
          </w:tcPr>
          <w:p w14:paraId="4057A85E" w14:textId="77777777" w:rsidR="00046D29" w:rsidRPr="00E207A0" w:rsidRDefault="00046D29" w:rsidP="00281E08">
            <w:pPr>
              <w:spacing w:line="240"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tcBorders>
          </w:tcPr>
          <w:p w14:paraId="7DE2F630" w14:textId="77777777" w:rsidR="00046D29" w:rsidRPr="00E207A0" w:rsidRDefault="00046D29" w:rsidP="00281E08">
            <w:pPr>
              <w:spacing w:line="240" w:lineRule="auto"/>
              <w:jc w:val="center"/>
              <w:rPr>
                <w:rFonts w:asciiTheme="majorHAnsi" w:eastAsia="Verdana" w:hAnsiTheme="majorHAnsi" w:cs="Verdana"/>
                <w:sz w:val="20"/>
                <w:szCs w:val="20"/>
              </w:rPr>
            </w:pPr>
          </w:p>
        </w:tc>
      </w:tr>
    </w:tbl>
    <w:p w14:paraId="014FC1AD" w14:textId="77777777" w:rsidR="00046D29" w:rsidRPr="00E207A0" w:rsidRDefault="00046D29" w:rsidP="005C4658">
      <w:pPr>
        <w:spacing w:line="276" w:lineRule="auto"/>
        <w:jc w:val="both"/>
        <w:rPr>
          <w:rFonts w:asciiTheme="majorHAnsi" w:hAnsiTheme="majorHAnsi"/>
          <w:i/>
          <w:iCs/>
          <w:color w:val="00B0F0"/>
          <w:sz w:val="20"/>
          <w:szCs w:val="20"/>
        </w:rPr>
      </w:pPr>
    </w:p>
    <w:p w14:paraId="2EE32C06" w14:textId="7AF2336D" w:rsidR="000E6EBA" w:rsidRPr="00EC6FAF" w:rsidRDefault="000E6EBA" w:rsidP="00EC6FAF">
      <w:pPr>
        <w:pStyle w:val="Heading2"/>
        <w:numPr>
          <w:ilvl w:val="1"/>
          <w:numId w:val="37"/>
        </w:numPr>
        <w:ind w:left="0" w:firstLine="0"/>
        <w:rPr>
          <w:caps w:val="0"/>
          <w:sz w:val="22"/>
          <w:szCs w:val="22"/>
        </w:rPr>
      </w:pPr>
      <w:bookmarkStart w:id="39" w:name="_Toc227098215"/>
      <w:r w:rsidRPr="00EC6FAF">
        <w:rPr>
          <w:caps w:val="0"/>
          <w:sz w:val="22"/>
          <w:szCs w:val="22"/>
        </w:rPr>
        <w:lastRenderedPageBreak/>
        <w:t>Sampling approach</w:t>
      </w:r>
      <w:bookmarkEnd w:id="39"/>
    </w:p>
    <w:p w14:paraId="5C1CA949" w14:textId="6C238966" w:rsidR="000E6EBA" w:rsidRPr="00E207A0" w:rsidRDefault="000E6EBA" w:rsidP="000E6EBA">
      <w:pPr>
        <w:spacing w:line="276" w:lineRule="auto"/>
        <w:rPr>
          <w:rFonts w:asciiTheme="majorHAnsi" w:hAnsiTheme="majorHAnsi"/>
          <w:sz w:val="20"/>
          <w:szCs w:val="20"/>
        </w:rPr>
      </w:pPr>
      <w:r w:rsidRPr="00E207A0">
        <w:rPr>
          <w:rFonts w:asciiTheme="majorHAnsi" w:hAnsiTheme="majorHAnsi"/>
          <w:sz w:val="20"/>
          <w:szCs w:val="20"/>
        </w:rPr>
        <w:t>&gt;&gt;</w:t>
      </w:r>
      <w:r w:rsidR="009F53FA" w:rsidRPr="00E207A0">
        <w:rPr>
          <w:rFonts w:asciiTheme="majorHAnsi" w:hAnsiTheme="majorHAnsi"/>
          <w:sz w:val="20"/>
          <w:szCs w:val="20"/>
        </w:rPr>
        <w:t xml:space="preserve"> </w:t>
      </w:r>
    </w:p>
    <w:p w14:paraId="2B6740D6" w14:textId="452B587C" w:rsidR="00426039" w:rsidRPr="00E207A0" w:rsidRDefault="009F53FA" w:rsidP="008A1C92">
      <w:pPr>
        <w:pStyle w:val="ListParagraph"/>
        <w:numPr>
          <w:ilvl w:val="0"/>
          <w:numId w:val="35"/>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Where a sampling approach is used for the validation</w:t>
      </w:r>
      <w:r w:rsidR="00046D29" w:rsidRPr="00E207A0">
        <w:rPr>
          <w:rFonts w:asciiTheme="majorHAnsi" w:hAnsiTheme="majorHAnsi"/>
          <w:i/>
          <w:iCs/>
          <w:color w:val="00B0F0"/>
          <w:sz w:val="20"/>
          <w:szCs w:val="20"/>
        </w:rPr>
        <w:t>/verification</w:t>
      </w:r>
      <w:r w:rsidRPr="00E207A0">
        <w:rPr>
          <w:rFonts w:asciiTheme="majorHAnsi" w:hAnsiTheme="majorHAnsi"/>
          <w:i/>
          <w:iCs/>
          <w:color w:val="00B0F0"/>
          <w:sz w:val="20"/>
          <w:szCs w:val="20"/>
        </w:rPr>
        <w:t>, summari</w:t>
      </w:r>
      <w:r w:rsidR="00D80288" w:rsidRPr="00E207A0">
        <w:rPr>
          <w:rFonts w:asciiTheme="majorHAnsi" w:hAnsiTheme="majorHAnsi"/>
          <w:i/>
          <w:iCs/>
          <w:color w:val="00B0F0"/>
          <w:sz w:val="20"/>
          <w:szCs w:val="20"/>
        </w:rPr>
        <w:t>s</w:t>
      </w:r>
      <w:r w:rsidRPr="00E207A0">
        <w:rPr>
          <w:rFonts w:asciiTheme="majorHAnsi" w:hAnsiTheme="majorHAnsi"/>
          <w:i/>
          <w:iCs/>
          <w:color w:val="00B0F0"/>
          <w:sz w:val="20"/>
          <w:szCs w:val="20"/>
        </w:rPr>
        <w:t>e the sampling approach used during the validation</w:t>
      </w:r>
      <w:r w:rsidR="004909F1" w:rsidRPr="00E207A0">
        <w:rPr>
          <w:rFonts w:asciiTheme="majorHAnsi" w:hAnsiTheme="majorHAnsi"/>
          <w:i/>
          <w:iCs/>
          <w:color w:val="00B0F0"/>
          <w:sz w:val="20"/>
          <w:szCs w:val="20"/>
        </w:rPr>
        <w:t>/verification</w:t>
      </w:r>
      <w:r w:rsidRPr="00E207A0">
        <w:rPr>
          <w:rFonts w:asciiTheme="majorHAnsi" w:hAnsiTheme="majorHAnsi"/>
          <w:i/>
          <w:iCs/>
          <w:color w:val="00B0F0"/>
          <w:sz w:val="20"/>
          <w:szCs w:val="20"/>
        </w:rPr>
        <w:t xml:space="preserve"> (e.g. random sampling).</w:t>
      </w:r>
    </w:p>
    <w:p w14:paraId="547CDCAA" w14:textId="3EADC4E4" w:rsidR="009F53FA" w:rsidRPr="00E207A0" w:rsidRDefault="009F53FA" w:rsidP="008A1C92">
      <w:pPr>
        <w:pStyle w:val="ListParagraph"/>
        <w:numPr>
          <w:ilvl w:val="0"/>
          <w:numId w:val="35"/>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 xml:space="preserve">Where a sampling approach is used for the on-site inspection, include a description of how the sample size was determined and field check was carried out. </w:t>
      </w:r>
    </w:p>
    <w:p w14:paraId="52973DD2" w14:textId="77777777" w:rsidR="000E6EBA" w:rsidRPr="00E207A0" w:rsidRDefault="000E6EBA" w:rsidP="000E6EBA">
      <w:pPr>
        <w:spacing w:line="276" w:lineRule="auto"/>
        <w:rPr>
          <w:rFonts w:asciiTheme="majorHAnsi" w:hAnsiTheme="majorHAnsi"/>
          <w:sz w:val="20"/>
          <w:szCs w:val="20"/>
        </w:rPr>
      </w:pPr>
    </w:p>
    <w:p w14:paraId="3D52D402" w14:textId="77777777" w:rsidR="00F2465E" w:rsidRPr="00EC6FAF" w:rsidRDefault="00F2465E" w:rsidP="00EC6FAF">
      <w:pPr>
        <w:pStyle w:val="Heading2"/>
        <w:numPr>
          <w:ilvl w:val="1"/>
          <w:numId w:val="37"/>
        </w:numPr>
        <w:ind w:left="0" w:firstLine="0"/>
        <w:rPr>
          <w:caps w:val="0"/>
          <w:sz w:val="22"/>
          <w:szCs w:val="22"/>
        </w:rPr>
      </w:pPr>
      <w:bookmarkStart w:id="40" w:name="_Toc227098216"/>
      <w:r w:rsidRPr="00EC6FAF">
        <w:rPr>
          <w:caps w:val="0"/>
          <w:sz w:val="22"/>
          <w:szCs w:val="22"/>
        </w:rPr>
        <w:t>Application of materiality</w:t>
      </w:r>
      <w:bookmarkEnd w:id="40"/>
    </w:p>
    <w:p w14:paraId="2D9C13F0" w14:textId="77777777" w:rsidR="00F2465E" w:rsidRPr="00E207A0" w:rsidRDefault="00F2465E" w:rsidP="008A1C92">
      <w:pPr>
        <w:pStyle w:val="ListParagraph"/>
        <w:numPr>
          <w:ilvl w:val="0"/>
          <w:numId w:val="20"/>
        </w:numPr>
        <w:spacing w:line="276" w:lineRule="auto"/>
        <w:rPr>
          <w:rFonts w:asciiTheme="majorHAnsi" w:hAnsiTheme="majorHAnsi"/>
          <w:vanish/>
          <w:sz w:val="20"/>
          <w:szCs w:val="20"/>
        </w:rPr>
      </w:pPr>
    </w:p>
    <w:p w14:paraId="57B5B567" w14:textId="77777777" w:rsidR="00F2465E" w:rsidRPr="00E207A0" w:rsidRDefault="00F2465E" w:rsidP="008A1C92">
      <w:pPr>
        <w:pStyle w:val="ListParagraph"/>
        <w:numPr>
          <w:ilvl w:val="0"/>
          <w:numId w:val="20"/>
        </w:numPr>
        <w:spacing w:line="276" w:lineRule="auto"/>
        <w:rPr>
          <w:rFonts w:asciiTheme="majorHAnsi" w:hAnsiTheme="majorHAnsi"/>
          <w:vanish/>
          <w:sz w:val="20"/>
          <w:szCs w:val="20"/>
        </w:rPr>
      </w:pPr>
    </w:p>
    <w:p w14:paraId="70FD1ABD" w14:textId="77777777" w:rsidR="00F2465E" w:rsidRPr="00E207A0" w:rsidRDefault="00F2465E" w:rsidP="008A1C92">
      <w:pPr>
        <w:pStyle w:val="ListParagraph"/>
        <w:numPr>
          <w:ilvl w:val="0"/>
          <w:numId w:val="20"/>
        </w:numPr>
        <w:spacing w:line="276" w:lineRule="auto"/>
        <w:rPr>
          <w:rFonts w:asciiTheme="majorHAnsi" w:hAnsiTheme="majorHAnsi"/>
          <w:vanish/>
          <w:sz w:val="20"/>
          <w:szCs w:val="20"/>
        </w:rPr>
      </w:pPr>
    </w:p>
    <w:p w14:paraId="38F7BB33" w14:textId="77777777" w:rsidR="00F2465E" w:rsidRPr="00E207A0" w:rsidRDefault="00F2465E" w:rsidP="008A1C92">
      <w:pPr>
        <w:pStyle w:val="ListParagraph"/>
        <w:numPr>
          <w:ilvl w:val="1"/>
          <w:numId w:val="20"/>
        </w:numPr>
        <w:spacing w:line="276" w:lineRule="auto"/>
        <w:rPr>
          <w:rFonts w:asciiTheme="majorHAnsi" w:hAnsiTheme="majorHAnsi"/>
          <w:vanish/>
          <w:sz w:val="20"/>
          <w:szCs w:val="20"/>
        </w:rPr>
      </w:pPr>
    </w:p>
    <w:p w14:paraId="12D554CB" w14:textId="77777777" w:rsidR="00F2465E" w:rsidRPr="00E207A0" w:rsidRDefault="00F2465E" w:rsidP="008A1C92">
      <w:pPr>
        <w:pStyle w:val="ListParagraph"/>
        <w:numPr>
          <w:ilvl w:val="1"/>
          <w:numId w:val="20"/>
        </w:numPr>
        <w:spacing w:line="276" w:lineRule="auto"/>
        <w:rPr>
          <w:rFonts w:asciiTheme="majorHAnsi" w:hAnsiTheme="majorHAnsi"/>
          <w:vanish/>
          <w:sz w:val="20"/>
          <w:szCs w:val="20"/>
        </w:rPr>
      </w:pPr>
    </w:p>
    <w:p w14:paraId="1D22AB3E" w14:textId="77777777" w:rsidR="00F2465E" w:rsidRPr="00E207A0" w:rsidRDefault="00F2465E" w:rsidP="008A1C92">
      <w:pPr>
        <w:pStyle w:val="ListParagraph"/>
        <w:numPr>
          <w:ilvl w:val="1"/>
          <w:numId w:val="20"/>
        </w:numPr>
        <w:spacing w:line="276" w:lineRule="auto"/>
        <w:rPr>
          <w:rFonts w:asciiTheme="majorHAnsi" w:hAnsiTheme="majorHAnsi"/>
          <w:vanish/>
          <w:sz w:val="20"/>
          <w:szCs w:val="20"/>
        </w:rPr>
      </w:pPr>
    </w:p>
    <w:p w14:paraId="5610258A" w14:textId="77777777" w:rsidR="00F2465E" w:rsidRPr="00E207A0" w:rsidRDefault="00F2465E" w:rsidP="008A1C92">
      <w:pPr>
        <w:pStyle w:val="ListParagraph"/>
        <w:numPr>
          <w:ilvl w:val="1"/>
          <w:numId w:val="20"/>
        </w:numPr>
        <w:spacing w:line="276" w:lineRule="auto"/>
        <w:rPr>
          <w:rFonts w:asciiTheme="majorHAnsi" w:hAnsiTheme="majorHAnsi"/>
          <w:vanish/>
          <w:sz w:val="20"/>
          <w:szCs w:val="20"/>
        </w:rPr>
      </w:pPr>
    </w:p>
    <w:p w14:paraId="447D0BEE" w14:textId="77777777" w:rsidR="00F2465E" w:rsidRPr="00E207A0" w:rsidRDefault="00F2465E" w:rsidP="008A1C92">
      <w:pPr>
        <w:pStyle w:val="ListParagraph"/>
        <w:numPr>
          <w:ilvl w:val="1"/>
          <w:numId w:val="20"/>
        </w:numPr>
        <w:spacing w:line="276" w:lineRule="auto"/>
        <w:rPr>
          <w:rFonts w:asciiTheme="majorHAnsi" w:hAnsiTheme="majorHAnsi"/>
          <w:vanish/>
          <w:sz w:val="20"/>
          <w:szCs w:val="20"/>
        </w:rPr>
      </w:pPr>
    </w:p>
    <w:p w14:paraId="0C3F796A" w14:textId="7AB06BAC" w:rsidR="00F2465E" w:rsidRPr="00D6520D" w:rsidRDefault="00D6520D" w:rsidP="00D6520D">
      <w:pPr>
        <w:pStyle w:val="Heading3"/>
        <w:numPr>
          <w:ilvl w:val="2"/>
          <w:numId w:val="20"/>
        </w:numPr>
        <w:ind w:left="0" w:firstLine="0"/>
        <w:rPr>
          <w:color w:val="auto"/>
          <w:sz w:val="22"/>
          <w:szCs w:val="22"/>
        </w:rPr>
      </w:pPr>
      <w:bookmarkStart w:id="41" w:name="_Toc227098217"/>
      <w:r w:rsidRPr="00D6520D">
        <w:rPr>
          <w:caps w:val="0"/>
          <w:color w:val="auto"/>
          <w:sz w:val="22"/>
          <w:szCs w:val="22"/>
        </w:rPr>
        <w:t>Consideration of materiality in planning the verification</w:t>
      </w:r>
      <w:bookmarkEnd w:id="41"/>
      <w:r w:rsidR="00966594">
        <w:rPr>
          <w:caps w:val="0"/>
          <w:color w:val="auto"/>
          <w:sz w:val="22"/>
          <w:szCs w:val="22"/>
        </w:rPr>
        <w:t xml:space="preserve"> (if applicable)</w:t>
      </w:r>
    </w:p>
    <w:p w14:paraId="7A2183B6" w14:textId="77777777" w:rsidR="00F2465E" w:rsidRPr="00E207A0" w:rsidRDefault="00F2465E" w:rsidP="00F2465E">
      <w:pPr>
        <w:pStyle w:val="ParaTickBox"/>
        <w:spacing w:before="0" w:after="0"/>
        <w:jc w:val="both"/>
        <w:rPr>
          <w:rFonts w:asciiTheme="majorHAnsi" w:hAnsiTheme="majorHAnsi"/>
          <w:sz w:val="10"/>
          <w:szCs w:val="10"/>
        </w:rPr>
      </w:pPr>
    </w:p>
    <w:tbl>
      <w:tblPr>
        <w:tblStyle w:val="TableGrid"/>
        <w:tblW w:w="9475" w:type="dxa"/>
        <w:tblInd w:w="137" w:type="dxa"/>
        <w:tblBorders>
          <w:left w:val="none" w:sz="0" w:space="0" w:color="auto"/>
          <w:right w:val="none" w:sz="0" w:space="0" w:color="auto"/>
        </w:tblBorders>
        <w:tblLook w:val="04A0" w:firstRow="1" w:lastRow="0" w:firstColumn="1" w:lastColumn="0" w:noHBand="0" w:noVBand="1"/>
      </w:tblPr>
      <w:tblGrid>
        <w:gridCol w:w="649"/>
        <w:gridCol w:w="2741"/>
        <w:gridCol w:w="749"/>
        <w:gridCol w:w="2539"/>
        <w:gridCol w:w="2797"/>
      </w:tblGrid>
      <w:tr w:rsidR="00F2465E" w:rsidRPr="00E207A0" w14:paraId="06961079" w14:textId="77777777" w:rsidTr="008B1AE0">
        <w:trPr>
          <w:cantSplit/>
          <w:trHeight w:val="632"/>
        </w:trPr>
        <w:tc>
          <w:tcPr>
            <w:tcW w:w="649" w:type="dxa"/>
            <w:vMerge w:val="restart"/>
            <w:shd w:val="clear" w:color="auto" w:fill="00B9BD" w:themeFill="accent1"/>
            <w:vAlign w:val="center"/>
          </w:tcPr>
          <w:p w14:paraId="72C6E3C3" w14:textId="77777777" w:rsidR="00F2465E" w:rsidRPr="00E207A0" w:rsidRDefault="00F2465E" w:rsidP="00AF088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No.</w:t>
            </w:r>
          </w:p>
        </w:tc>
        <w:tc>
          <w:tcPr>
            <w:tcW w:w="2741" w:type="dxa"/>
            <w:vMerge w:val="restart"/>
            <w:shd w:val="clear" w:color="auto" w:fill="00B9BD" w:themeFill="accent1"/>
            <w:vAlign w:val="center"/>
          </w:tcPr>
          <w:p w14:paraId="531C996A" w14:textId="77777777" w:rsidR="00F2465E" w:rsidRPr="00E207A0" w:rsidRDefault="00F2465E" w:rsidP="00AF088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Risk that could lead to material errors, omissions or misstatements</w:t>
            </w:r>
          </w:p>
        </w:tc>
        <w:tc>
          <w:tcPr>
            <w:tcW w:w="3288" w:type="dxa"/>
            <w:gridSpan w:val="2"/>
            <w:shd w:val="clear" w:color="auto" w:fill="00B9BD" w:themeFill="accent1"/>
            <w:vAlign w:val="center"/>
          </w:tcPr>
          <w:p w14:paraId="0B364ECE" w14:textId="77777777" w:rsidR="00F2465E" w:rsidRPr="00E207A0" w:rsidRDefault="00F2465E" w:rsidP="00AF088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Assessment of the risk</w:t>
            </w:r>
          </w:p>
        </w:tc>
        <w:tc>
          <w:tcPr>
            <w:tcW w:w="2797" w:type="dxa"/>
            <w:vMerge w:val="restart"/>
            <w:shd w:val="clear" w:color="auto" w:fill="00B9BD" w:themeFill="accent1"/>
            <w:vAlign w:val="center"/>
          </w:tcPr>
          <w:p w14:paraId="3D79D967" w14:textId="77777777" w:rsidR="00F2465E" w:rsidRPr="00E207A0" w:rsidRDefault="00F2465E" w:rsidP="00AF088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Response to the risk in the verification plan and/or sampling plan</w:t>
            </w:r>
          </w:p>
        </w:tc>
      </w:tr>
      <w:tr w:rsidR="00F2465E" w:rsidRPr="00E207A0" w14:paraId="22718046" w14:textId="77777777" w:rsidTr="008B1AE0">
        <w:tc>
          <w:tcPr>
            <w:tcW w:w="649" w:type="dxa"/>
            <w:vMerge/>
          </w:tcPr>
          <w:p w14:paraId="4602B372" w14:textId="77777777" w:rsidR="00F2465E" w:rsidRPr="00E207A0" w:rsidRDefault="00F2465E" w:rsidP="00AF088E">
            <w:pPr>
              <w:spacing w:before="60" w:after="60"/>
              <w:rPr>
                <w:rFonts w:asciiTheme="majorHAnsi" w:hAnsiTheme="majorHAnsi" w:cstheme="minorBidi"/>
                <w:sz w:val="20"/>
                <w:szCs w:val="20"/>
              </w:rPr>
            </w:pPr>
          </w:p>
        </w:tc>
        <w:tc>
          <w:tcPr>
            <w:tcW w:w="2741" w:type="dxa"/>
            <w:vMerge/>
          </w:tcPr>
          <w:p w14:paraId="70AAECCF" w14:textId="77777777" w:rsidR="00F2465E" w:rsidRPr="00E207A0" w:rsidRDefault="00F2465E" w:rsidP="00AF088E">
            <w:pPr>
              <w:spacing w:before="60" w:after="60"/>
              <w:rPr>
                <w:rFonts w:asciiTheme="majorHAnsi" w:hAnsiTheme="majorHAnsi" w:cstheme="minorBidi"/>
                <w:sz w:val="20"/>
                <w:szCs w:val="20"/>
              </w:rPr>
            </w:pPr>
          </w:p>
        </w:tc>
        <w:tc>
          <w:tcPr>
            <w:tcW w:w="749" w:type="dxa"/>
            <w:shd w:val="clear" w:color="auto" w:fill="00B9BD" w:themeFill="accent1"/>
          </w:tcPr>
          <w:p w14:paraId="684BBD94" w14:textId="77777777" w:rsidR="00F2465E" w:rsidRPr="00E207A0" w:rsidRDefault="00F2465E" w:rsidP="00AF088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Risk level</w:t>
            </w:r>
          </w:p>
        </w:tc>
        <w:tc>
          <w:tcPr>
            <w:tcW w:w="2539" w:type="dxa"/>
            <w:shd w:val="clear" w:color="auto" w:fill="00B9BD" w:themeFill="accent1"/>
          </w:tcPr>
          <w:p w14:paraId="3CB4C4B0" w14:textId="77777777" w:rsidR="00F2465E" w:rsidRPr="00E207A0" w:rsidRDefault="00F2465E" w:rsidP="00AF088E">
            <w:pPr>
              <w:spacing w:before="60" w:after="60"/>
              <w:jc w:val="center"/>
              <w:rPr>
                <w:rFonts w:asciiTheme="majorHAnsi" w:hAnsiTheme="majorHAnsi" w:cstheme="minorBidi"/>
                <w:sz w:val="20"/>
                <w:szCs w:val="20"/>
              </w:rPr>
            </w:pPr>
            <w:r w:rsidRPr="00E207A0">
              <w:rPr>
                <w:rFonts w:asciiTheme="majorHAnsi" w:hAnsiTheme="majorHAnsi" w:cstheme="minorBidi"/>
                <w:b/>
                <w:bCs/>
                <w:sz w:val="20"/>
                <w:szCs w:val="20"/>
              </w:rPr>
              <w:t>Justification</w:t>
            </w:r>
          </w:p>
        </w:tc>
        <w:tc>
          <w:tcPr>
            <w:tcW w:w="2797" w:type="dxa"/>
            <w:vMerge/>
          </w:tcPr>
          <w:p w14:paraId="7DEA5951" w14:textId="77777777" w:rsidR="00F2465E" w:rsidRPr="00E207A0" w:rsidRDefault="00F2465E" w:rsidP="00AF088E">
            <w:pPr>
              <w:spacing w:before="60" w:after="60"/>
              <w:rPr>
                <w:rFonts w:asciiTheme="majorHAnsi" w:hAnsiTheme="majorHAnsi" w:cstheme="minorBidi"/>
                <w:sz w:val="20"/>
                <w:szCs w:val="20"/>
              </w:rPr>
            </w:pPr>
          </w:p>
        </w:tc>
      </w:tr>
      <w:tr w:rsidR="00F2465E" w:rsidRPr="00E207A0" w14:paraId="053A72A2" w14:textId="77777777" w:rsidTr="008B1AE0">
        <w:tc>
          <w:tcPr>
            <w:tcW w:w="649" w:type="dxa"/>
          </w:tcPr>
          <w:p w14:paraId="7752BD0A" w14:textId="77777777" w:rsidR="00F2465E" w:rsidRPr="00E207A0" w:rsidRDefault="00F2465E" w:rsidP="00AF088E">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2741" w:type="dxa"/>
          </w:tcPr>
          <w:p w14:paraId="3C2B3101" w14:textId="77777777" w:rsidR="00F2465E" w:rsidRPr="00E207A0" w:rsidRDefault="00F2465E" w:rsidP="00AF088E">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749" w:type="dxa"/>
          </w:tcPr>
          <w:p w14:paraId="6003BD51" w14:textId="77777777" w:rsidR="00F2465E" w:rsidRPr="00E207A0" w:rsidRDefault="00F2465E" w:rsidP="00AF088E">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2539" w:type="dxa"/>
          </w:tcPr>
          <w:p w14:paraId="0A82B0FC" w14:textId="77777777" w:rsidR="00F2465E" w:rsidRPr="00E207A0" w:rsidRDefault="00F2465E" w:rsidP="00AF088E">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2797" w:type="dxa"/>
          </w:tcPr>
          <w:p w14:paraId="52CC5DE1" w14:textId="77777777" w:rsidR="00F2465E" w:rsidRPr="00E207A0" w:rsidRDefault="00F2465E" w:rsidP="00AF088E">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r>
    </w:tbl>
    <w:p w14:paraId="0BF473FF" w14:textId="60F988CA" w:rsidR="00426039" w:rsidRPr="00E207A0" w:rsidRDefault="008B1AE0" w:rsidP="00813AB7">
      <w:pPr>
        <w:pStyle w:val="ListParagraph"/>
        <w:numPr>
          <w:ilvl w:val="0"/>
          <w:numId w:val="38"/>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Describe in the table</w:t>
      </w:r>
      <w:r w:rsidR="00480564" w:rsidRPr="00E207A0">
        <w:rPr>
          <w:rFonts w:asciiTheme="majorHAnsi" w:hAnsiTheme="majorHAnsi"/>
          <w:i/>
          <w:iCs/>
          <w:color w:val="00B0F0"/>
          <w:sz w:val="20"/>
          <w:szCs w:val="20"/>
        </w:rPr>
        <w:t xml:space="preserve"> above,</w:t>
      </w:r>
      <w:r w:rsidRPr="00E207A0">
        <w:rPr>
          <w:rFonts w:asciiTheme="majorHAnsi" w:hAnsiTheme="majorHAnsi"/>
          <w:i/>
          <w:iCs/>
          <w:color w:val="00B0F0"/>
          <w:sz w:val="20"/>
          <w:szCs w:val="20"/>
        </w:rPr>
        <w:t xml:space="preserve"> risks that could lead to material errors, omissions or misstatements, assessment of the risk and response to the risk in the verification plan and/or sampling plan.</w:t>
      </w:r>
    </w:p>
    <w:p w14:paraId="3121DE10" w14:textId="0427F526" w:rsidR="008B1AE0" w:rsidRPr="00E207A0" w:rsidRDefault="008B1AE0" w:rsidP="00813AB7">
      <w:pPr>
        <w:pStyle w:val="ListParagraph"/>
        <w:numPr>
          <w:ilvl w:val="0"/>
          <w:numId w:val="38"/>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For “Assessment of the risk”, rank the level of each risk with one of the following options and present the justification on the judgement of the risk level considering the elements of the risk such as its likelihood and impacts:</w:t>
      </w:r>
    </w:p>
    <w:p w14:paraId="3449B566" w14:textId="7ADE1011" w:rsidR="00426039" w:rsidRPr="00E207A0" w:rsidRDefault="00426039" w:rsidP="00813AB7">
      <w:pPr>
        <w:pStyle w:val="ListParagraph"/>
        <w:numPr>
          <w:ilvl w:val="0"/>
          <w:numId w:val="39"/>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High;</w:t>
      </w:r>
    </w:p>
    <w:p w14:paraId="184F2B70" w14:textId="0BF7C279" w:rsidR="00426039" w:rsidRPr="00E207A0" w:rsidRDefault="00426039" w:rsidP="00813AB7">
      <w:pPr>
        <w:pStyle w:val="ListParagraph"/>
        <w:numPr>
          <w:ilvl w:val="0"/>
          <w:numId w:val="39"/>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Medium; or</w:t>
      </w:r>
    </w:p>
    <w:p w14:paraId="1676A996" w14:textId="5805FDF0" w:rsidR="00426039" w:rsidRPr="00E207A0" w:rsidRDefault="00426039" w:rsidP="00813AB7">
      <w:pPr>
        <w:pStyle w:val="ListParagraph"/>
        <w:numPr>
          <w:ilvl w:val="0"/>
          <w:numId w:val="39"/>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Low</w:t>
      </w:r>
    </w:p>
    <w:p w14:paraId="443BB5FB" w14:textId="1EF4903F" w:rsidR="00F2465E" w:rsidRPr="00D6520D" w:rsidRDefault="00F2465E" w:rsidP="00D6520D">
      <w:pPr>
        <w:pStyle w:val="Heading3"/>
        <w:numPr>
          <w:ilvl w:val="2"/>
          <w:numId w:val="20"/>
        </w:numPr>
        <w:ind w:left="0" w:firstLine="0"/>
        <w:rPr>
          <w:caps w:val="0"/>
          <w:color w:val="auto"/>
          <w:sz w:val="22"/>
          <w:szCs w:val="22"/>
        </w:rPr>
      </w:pPr>
      <w:bookmarkStart w:id="42" w:name="_Toc227098218"/>
      <w:r w:rsidRPr="00D6520D">
        <w:rPr>
          <w:caps w:val="0"/>
          <w:color w:val="auto"/>
          <w:sz w:val="22"/>
          <w:szCs w:val="22"/>
        </w:rPr>
        <w:t>Consideration of materiality in conducting the verification</w:t>
      </w:r>
      <w:bookmarkEnd w:id="42"/>
      <w:r w:rsidR="00966594">
        <w:rPr>
          <w:caps w:val="0"/>
          <w:color w:val="auto"/>
          <w:sz w:val="22"/>
          <w:szCs w:val="22"/>
        </w:rPr>
        <w:t xml:space="preserve"> (if applicable)</w:t>
      </w:r>
    </w:p>
    <w:p w14:paraId="41C13194" w14:textId="77777777" w:rsidR="00F2465E" w:rsidRPr="00E207A0" w:rsidRDefault="00F2465E" w:rsidP="00F2465E">
      <w:pPr>
        <w:pStyle w:val="ParaTickBox"/>
        <w:tabs>
          <w:tab w:val="clear" w:pos="510"/>
        </w:tabs>
        <w:ind w:left="57" w:right="57" w:firstLine="0"/>
        <w:jc w:val="both"/>
        <w:rPr>
          <w:rFonts w:asciiTheme="majorHAnsi" w:hAnsiTheme="majorHAnsi"/>
          <w:szCs w:val="20"/>
        </w:rPr>
      </w:pPr>
      <w:r w:rsidRPr="00E207A0">
        <w:rPr>
          <w:rFonts w:asciiTheme="majorHAnsi" w:hAnsiTheme="majorHAnsi"/>
          <w:szCs w:val="20"/>
        </w:rPr>
        <w:t>&gt;&gt;</w:t>
      </w:r>
    </w:p>
    <w:p w14:paraId="60922527" w14:textId="77777777" w:rsidR="007A3BCD" w:rsidRPr="00E207A0" w:rsidRDefault="007A3BCD" w:rsidP="00813AB7">
      <w:pPr>
        <w:pStyle w:val="ListParagraph"/>
        <w:numPr>
          <w:ilvl w:val="0"/>
          <w:numId w:val="38"/>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Describe how materiality concept was applied in determining whether detected errors, omissions or misstatements were material or immaterial either individually or in aggregate.</w:t>
      </w:r>
    </w:p>
    <w:p w14:paraId="61A821A8" w14:textId="77777777" w:rsidR="007A3BCD" w:rsidRPr="00E207A0" w:rsidRDefault="007A3BCD" w:rsidP="00813AB7">
      <w:pPr>
        <w:pStyle w:val="ListParagraph"/>
        <w:numPr>
          <w:ilvl w:val="0"/>
          <w:numId w:val="38"/>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Describe whether and how the verification plan and/or sampling plan were revised to take into account the need for further audit procedures due to the nature/type of the errors, omissions or misstatements detected.</w:t>
      </w:r>
    </w:p>
    <w:p w14:paraId="0F2B7523" w14:textId="77777777" w:rsidR="000E6EBA" w:rsidRPr="00E207A0" w:rsidRDefault="000E6EBA" w:rsidP="000E6EBA">
      <w:pPr>
        <w:spacing w:line="276" w:lineRule="auto"/>
        <w:rPr>
          <w:rFonts w:asciiTheme="majorHAnsi" w:hAnsiTheme="majorHAnsi"/>
          <w:sz w:val="20"/>
          <w:szCs w:val="20"/>
        </w:rPr>
      </w:pPr>
    </w:p>
    <w:p w14:paraId="11397D02" w14:textId="5881DD6E" w:rsidR="000E6EBA" w:rsidRPr="00EC6FAF" w:rsidRDefault="000E6EBA" w:rsidP="00EC6FAF">
      <w:pPr>
        <w:pStyle w:val="Heading2"/>
        <w:numPr>
          <w:ilvl w:val="1"/>
          <w:numId w:val="37"/>
        </w:numPr>
        <w:ind w:left="0" w:firstLine="0"/>
        <w:rPr>
          <w:caps w:val="0"/>
          <w:sz w:val="22"/>
          <w:szCs w:val="22"/>
        </w:rPr>
      </w:pPr>
      <w:bookmarkStart w:id="43" w:name="_Toc222493131"/>
      <w:bookmarkStart w:id="44" w:name="_Toc227098219"/>
      <w:r w:rsidRPr="00EC6FAF">
        <w:rPr>
          <w:caps w:val="0"/>
          <w:sz w:val="22"/>
          <w:szCs w:val="22"/>
        </w:rPr>
        <w:t>Clarification requests (CLs), corrective action requests (CARs) and forward action requests (FARs)</w:t>
      </w:r>
      <w:bookmarkEnd w:id="43"/>
      <w:bookmarkEnd w:id="44"/>
    </w:p>
    <w:p w14:paraId="657D7F87" w14:textId="77777777" w:rsidR="000E6EBA" w:rsidRPr="00E207A0" w:rsidRDefault="000E6EBA" w:rsidP="000E6EBA">
      <w:pPr>
        <w:spacing w:line="276" w:lineRule="auto"/>
        <w:rPr>
          <w:rFonts w:asciiTheme="majorHAnsi" w:hAnsiTheme="majorHAnsi"/>
          <w:sz w:val="20"/>
          <w:szCs w:val="20"/>
        </w:rPr>
      </w:pPr>
    </w:p>
    <w:tbl>
      <w:tblPr>
        <w:tblStyle w:val="GSBoldTable"/>
        <w:tblW w:w="946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03"/>
        <w:gridCol w:w="1453"/>
        <w:gridCol w:w="1454"/>
        <w:gridCol w:w="1454"/>
      </w:tblGrid>
      <w:tr w:rsidR="000E6EBA" w:rsidRPr="00E207A0" w14:paraId="68202C01" w14:textId="77777777" w:rsidTr="006B23CA">
        <w:trPr>
          <w:cnfStyle w:val="100000000000" w:firstRow="1" w:lastRow="0" w:firstColumn="0" w:lastColumn="0" w:oddVBand="0" w:evenVBand="0" w:oddHBand="0" w:evenHBand="0" w:firstRowFirstColumn="0" w:firstRowLastColumn="0" w:lastRowFirstColumn="0" w:lastRowLastColumn="0"/>
          <w:trHeight w:val="290"/>
        </w:trPr>
        <w:tc>
          <w:tcPr>
            <w:tcW w:w="5103" w:type="dxa"/>
          </w:tcPr>
          <w:p w14:paraId="1A925B07"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Area of validation findings</w:t>
            </w:r>
          </w:p>
        </w:tc>
        <w:tc>
          <w:tcPr>
            <w:tcW w:w="1453" w:type="dxa"/>
          </w:tcPr>
          <w:p w14:paraId="7BBACE1E"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No. of CLs</w:t>
            </w:r>
          </w:p>
        </w:tc>
        <w:tc>
          <w:tcPr>
            <w:tcW w:w="1454" w:type="dxa"/>
          </w:tcPr>
          <w:p w14:paraId="4882460A"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No. of CARs</w:t>
            </w:r>
          </w:p>
        </w:tc>
        <w:tc>
          <w:tcPr>
            <w:tcW w:w="1454" w:type="dxa"/>
          </w:tcPr>
          <w:p w14:paraId="48C5D243" w14:textId="77777777" w:rsidR="000E6EBA" w:rsidRPr="00E207A0" w:rsidRDefault="000E6EBA">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No. of FARs</w:t>
            </w:r>
          </w:p>
        </w:tc>
      </w:tr>
      <w:tr w:rsidR="000E6EBA" w:rsidRPr="00E207A0" w14:paraId="42BEE94E" w14:textId="77777777" w:rsidTr="006B23CA">
        <w:tc>
          <w:tcPr>
            <w:tcW w:w="5103" w:type="dxa"/>
          </w:tcPr>
          <w:p w14:paraId="35451022" w14:textId="175B1F3A" w:rsidR="000E6EBA" w:rsidRPr="00E207A0" w:rsidRDefault="008912E8" w:rsidP="00FB7CC0">
            <w:pPr>
              <w:spacing w:before="60" w:after="60"/>
              <w:rPr>
                <w:rFonts w:asciiTheme="majorHAnsi" w:hAnsiTheme="majorHAnsi" w:cstheme="minorBidi"/>
                <w:sz w:val="20"/>
                <w:szCs w:val="20"/>
              </w:rPr>
            </w:pPr>
            <w:r w:rsidRPr="00E207A0">
              <w:rPr>
                <w:rFonts w:asciiTheme="majorHAnsi" w:hAnsiTheme="majorHAnsi" w:cstheme="minorBidi"/>
                <w:sz w:val="20"/>
                <w:szCs w:val="20"/>
              </w:rPr>
              <w:t xml:space="preserve">Compliance with the </w:t>
            </w:r>
            <w:r w:rsidR="001E1C7D">
              <w:rPr>
                <w:rFonts w:asciiTheme="majorHAnsi" w:hAnsiTheme="majorHAnsi" w:cstheme="minorBidi"/>
                <w:sz w:val="20"/>
                <w:szCs w:val="20"/>
              </w:rPr>
              <w:t>design documentation</w:t>
            </w:r>
            <w:r w:rsidRPr="00E207A0">
              <w:rPr>
                <w:rFonts w:asciiTheme="majorHAnsi" w:hAnsiTheme="majorHAnsi" w:cstheme="minorBidi"/>
                <w:sz w:val="20"/>
                <w:szCs w:val="20"/>
              </w:rPr>
              <w:t xml:space="preserve"> form</w:t>
            </w:r>
          </w:p>
        </w:tc>
        <w:tc>
          <w:tcPr>
            <w:tcW w:w="1453" w:type="dxa"/>
          </w:tcPr>
          <w:p w14:paraId="3588C62A" w14:textId="77777777" w:rsidR="000E6EBA" w:rsidRPr="00E207A0" w:rsidRDefault="000E6EBA">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5B26FC9E" w14:textId="77777777" w:rsidR="000E6EBA" w:rsidRPr="00E207A0" w:rsidRDefault="000E6EBA">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01B61E8E" w14:textId="77777777" w:rsidR="000E6EBA" w:rsidRPr="00E207A0" w:rsidRDefault="000E6EBA">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r>
      <w:tr w:rsidR="00372542" w:rsidRPr="00E207A0" w14:paraId="6EAEFEC6" w14:textId="77777777" w:rsidTr="006B23CA">
        <w:tc>
          <w:tcPr>
            <w:tcW w:w="5103" w:type="dxa"/>
          </w:tcPr>
          <w:p w14:paraId="31092643" w14:textId="146832C6" w:rsidR="00372542" w:rsidRPr="00E207A0" w:rsidRDefault="00372542" w:rsidP="00372542">
            <w:pPr>
              <w:spacing w:before="60" w:after="60"/>
              <w:rPr>
                <w:rFonts w:asciiTheme="majorHAnsi" w:hAnsiTheme="majorHAnsi" w:cstheme="minorBidi"/>
                <w:sz w:val="20"/>
                <w:szCs w:val="20"/>
              </w:rPr>
            </w:pPr>
            <w:r w:rsidRPr="00E207A0">
              <w:rPr>
                <w:rFonts w:asciiTheme="majorHAnsi" w:hAnsiTheme="majorHAnsi" w:cstheme="minorBidi"/>
                <w:sz w:val="20"/>
                <w:szCs w:val="20"/>
              </w:rPr>
              <w:lastRenderedPageBreak/>
              <w:t>Methodology selection and technical implementation</w:t>
            </w:r>
          </w:p>
        </w:tc>
        <w:tc>
          <w:tcPr>
            <w:tcW w:w="1453" w:type="dxa"/>
          </w:tcPr>
          <w:p w14:paraId="470DA96A"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72290F83"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2C4503C9"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r>
      <w:tr w:rsidR="00372542" w:rsidRPr="00E207A0" w14:paraId="14203D6B" w14:textId="77777777" w:rsidTr="006B23CA">
        <w:tc>
          <w:tcPr>
            <w:tcW w:w="5103" w:type="dxa"/>
          </w:tcPr>
          <w:p w14:paraId="4A70DA14" w14:textId="04262E87" w:rsidR="00372542" w:rsidRPr="00E207A0" w:rsidRDefault="00372542" w:rsidP="00372542">
            <w:pPr>
              <w:spacing w:before="60" w:after="60"/>
              <w:rPr>
                <w:rFonts w:asciiTheme="majorHAnsi" w:hAnsiTheme="majorHAnsi" w:cstheme="minorBidi"/>
                <w:sz w:val="20"/>
                <w:szCs w:val="20"/>
              </w:rPr>
            </w:pPr>
            <w:r w:rsidRPr="00E207A0">
              <w:rPr>
                <w:rFonts w:asciiTheme="majorHAnsi" w:hAnsiTheme="majorHAnsi" w:cstheme="minorBidi"/>
                <w:sz w:val="20"/>
                <w:szCs w:val="20"/>
              </w:rPr>
              <w:t>Paris alignment integrity and eligibility assessment</w:t>
            </w:r>
          </w:p>
        </w:tc>
        <w:tc>
          <w:tcPr>
            <w:tcW w:w="1453" w:type="dxa"/>
          </w:tcPr>
          <w:p w14:paraId="666B1DAF"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365EBC69"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6B6EC8F5"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r>
      <w:tr w:rsidR="00372542" w:rsidRPr="00E207A0" w14:paraId="641D2644" w14:textId="77777777" w:rsidTr="006B23CA">
        <w:tc>
          <w:tcPr>
            <w:tcW w:w="5103" w:type="dxa"/>
          </w:tcPr>
          <w:p w14:paraId="33E0E041" w14:textId="1BB1E722" w:rsidR="00372542" w:rsidRPr="00E207A0" w:rsidRDefault="00372542" w:rsidP="00372542">
            <w:pPr>
              <w:spacing w:before="60" w:after="60"/>
              <w:rPr>
                <w:rFonts w:asciiTheme="majorHAnsi" w:hAnsiTheme="majorHAnsi" w:cstheme="minorBidi"/>
                <w:sz w:val="20"/>
                <w:szCs w:val="20"/>
              </w:rPr>
            </w:pPr>
            <w:r w:rsidRPr="00E207A0">
              <w:rPr>
                <w:rFonts w:asciiTheme="majorHAnsi" w:hAnsiTheme="majorHAnsi" w:cstheme="minorBidi"/>
                <w:sz w:val="20"/>
                <w:szCs w:val="20"/>
              </w:rPr>
              <w:t>Compliance of design change components</w:t>
            </w:r>
          </w:p>
        </w:tc>
        <w:tc>
          <w:tcPr>
            <w:tcW w:w="1453" w:type="dxa"/>
          </w:tcPr>
          <w:p w14:paraId="5507E1CC"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2A6E3430"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60D4F08C"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r>
      <w:tr w:rsidR="00372542" w:rsidRPr="00E207A0" w14:paraId="334BD8E2" w14:textId="77777777" w:rsidTr="006B23CA">
        <w:tc>
          <w:tcPr>
            <w:tcW w:w="5103" w:type="dxa"/>
          </w:tcPr>
          <w:p w14:paraId="4D51DEC3" w14:textId="0357FC31" w:rsidR="00372542" w:rsidRPr="00E207A0" w:rsidRDefault="00372542" w:rsidP="00372542">
            <w:pPr>
              <w:spacing w:before="60" w:after="60"/>
              <w:rPr>
                <w:rFonts w:asciiTheme="majorHAnsi" w:hAnsiTheme="majorHAnsi" w:cstheme="minorBidi"/>
                <w:sz w:val="20"/>
                <w:szCs w:val="20"/>
              </w:rPr>
            </w:pPr>
            <w:r w:rsidRPr="00E207A0">
              <w:rPr>
                <w:rFonts w:asciiTheme="majorHAnsi" w:hAnsiTheme="majorHAnsi" w:cstheme="minorBidi"/>
                <w:sz w:val="20"/>
                <w:szCs w:val="20"/>
              </w:rPr>
              <w:t>Poa-specific validation</w:t>
            </w:r>
          </w:p>
        </w:tc>
        <w:tc>
          <w:tcPr>
            <w:tcW w:w="1453" w:type="dxa"/>
          </w:tcPr>
          <w:p w14:paraId="58DBB36F"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7F7F85EF"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c>
          <w:tcPr>
            <w:tcW w:w="1454" w:type="dxa"/>
          </w:tcPr>
          <w:p w14:paraId="5A420F25" w14:textId="77777777" w:rsidR="00372542" w:rsidRPr="00E207A0" w:rsidRDefault="00372542" w:rsidP="00372542">
            <w:pPr>
              <w:spacing w:before="60" w:after="60"/>
              <w:jc w:val="center"/>
              <w:rPr>
                <w:rFonts w:asciiTheme="majorHAnsi" w:hAnsiTheme="majorHAnsi" w:cstheme="minorBidi"/>
                <w:sz w:val="20"/>
                <w:szCs w:val="20"/>
              </w:rPr>
            </w:pPr>
            <w:r w:rsidRPr="00E207A0">
              <w:rPr>
                <w:rFonts w:asciiTheme="majorHAnsi" w:hAnsiTheme="majorHAnsi" w:cstheme="minorBidi"/>
                <w:sz w:val="20"/>
                <w:szCs w:val="20"/>
              </w:rPr>
              <w:t>&gt;&gt;</w:t>
            </w:r>
          </w:p>
        </w:tc>
      </w:tr>
    </w:tbl>
    <w:p w14:paraId="360B642B" w14:textId="77777777" w:rsidR="000E6EBA" w:rsidRPr="00E207A0" w:rsidRDefault="000E6EBA" w:rsidP="002816EA"/>
    <w:p w14:paraId="3B33155D" w14:textId="77777777" w:rsidR="00E2557B" w:rsidRPr="00E207A0" w:rsidRDefault="00E2557B" w:rsidP="002816EA"/>
    <w:tbl>
      <w:tblPr>
        <w:tblStyle w:val="TableGrid"/>
        <w:tblW w:w="9497" w:type="dxa"/>
        <w:tblInd w:w="137" w:type="dxa"/>
        <w:tblLook w:val="04A0" w:firstRow="1" w:lastRow="0" w:firstColumn="1" w:lastColumn="0" w:noHBand="0" w:noVBand="1"/>
      </w:tblPr>
      <w:tblGrid>
        <w:gridCol w:w="5103"/>
        <w:gridCol w:w="1464"/>
        <w:gridCol w:w="1465"/>
        <w:gridCol w:w="1465"/>
      </w:tblGrid>
      <w:tr w:rsidR="00E2557B" w:rsidRPr="00B60473" w14:paraId="3493E5A6" w14:textId="77777777" w:rsidTr="00AF088E">
        <w:trPr>
          <w:trHeight w:val="290"/>
          <w:tblHeader/>
        </w:trPr>
        <w:tc>
          <w:tcPr>
            <w:tcW w:w="5103" w:type="dxa"/>
            <w:tcBorders>
              <w:left w:val="nil"/>
            </w:tcBorders>
            <w:shd w:val="clear" w:color="auto" w:fill="00B9BD" w:themeFill="accent1"/>
            <w:vAlign w:val="center"/>
          </w:tcPr>
          <w:p w14:paraId="001ED5C6" w14:textId="77777777" w:rsidR="00E2557B" w:rsidRPr="00B60473" w:rsidRDefault="00E2557B" w:rsidP="00B60473">
            <w:pPr>
              <w:spacing w:line="276" w:lineRule="auto"/>
              <w:rPr>
                <w:rFonts w:asciiTheme="minorHAnsi" w:hAnsiTheme="minorHAnsi"/>
                <w:b/>
                <w:bCs/>
                <w:sz w:val="20"/>
                <w:szCs w:val="20"/>
              </w:rPr>
            </w:pPr>
            <w:r w:rsidRPr="00B60473">
              <w:rPr>
                <w:rFonts w:asciiTheme="minorHAnsi" w:hAnsiTheme="minorHAnsi"/>
                <w:b/>
                <w:bCs/>
                <w:sz w:val="20"/>
                <w:szCs w:val="20"/>
              </w:rPr>
              <w:t>Area of verification findings</w:t>
            </w:r>
          </w:p>
        </w:tc>
        <w:tc>
          <w:tcPr>
            <w:tcW w:w="1464" w:type="dxa"/>
            <w:shd w:val="clear" w:color="auto" w:fill="00B9BD" w:themeFill="accent1"/>
            <w:vAlign w:val="center"/>
          </w:tcPr>
          <w:p w14:paraId="39FBCC8B" w14:textId="77777777" w:rsidR="00E2557B" w:rsidRPr="00B60473" w:rsidRDefault="00E2557B" w:rsidP="00B60473">
            <w:pPr>
              <w:spacing w:before="60" w:after="60" w:line="276" w:lineRule="auto"/>
              <w:jc w:val="center"/>
              <w:rPr>
                <w:rFonts w:asciiTheme="minorHAnsi" w:hAnsiTheme="minorHAnsi" w:cstheme="minorBidi"/>
                <w:b/>
                <w:bCs/>
                <w:sz w:val="20"/>
                <w:szCs w:val="20"/>
              </w:rPr>
            </w:pPr>
            <w:r w:rsidRPr="00B60473">
              <w:rPr>
                <w:rFonts w:asciiTheme="minorHAnsi" w:hAnsiTheme="minorHAnsi" w:cstheme="minorBidi"/>
                <w:b/>
                <w:bCs/>
                <w:sz w:val="20"/>
                <w:szCs w:val="20"/>
              </w:rPr>
              <w:t>No. of CLs</w:t>
            </w:r>
          </w:p>
        </w:tc>
        <w:tc>
          <w:tcPr>
            <w:tcW w:w="1465" w:type="dxa"/>
            <w:shd w:val="clear" w:color="auto" w:fill="00B9BD" w:themeFill="accent1"/>
            <w:vAlign w:val="center"/>
          </w:tcPr>
          <w:p w14:paraId="0BE2D282" w14:textId="77777777" w:rsidR="00E2557B" w:rsidRPr="00B60473" w:rsidRDefault="00E2557B" w:rsidP="00B60473">
            <w:pPr>
              <w:spacing w:before="60" w:after="60" w:line="276" w:lineRule="auto"/>
              <w:jc w:val="center"/>
              <w:rPr>
                <w:rFonts w:asciiTheme="minorHAnsi" w:hAnsiTheme="minorHAnsi" w:cstheme="minorBidi"/>
                <w:b/>
                <w:bCs/>
                <w:sz w:val="20"/>
                <w:szCs w:val="20"/>
              </w:rPr>
            </w:pPr>
            <w:r w:rsidRPr="00B60473">
              <w:rPr>
                <w:rFonts w:asciiTheme="minorHAnsi" w:hAnsiTheme="minorHAnsi" w:cstheme="minorBidi"/>
                <w:b/>
                <w:bCs/>
                <w:sz w:val="20"/>
                <w:szCs w:val="20"/>
              </w:rPr>
              <w:t>No. of CARs</w:t>
            </w:r>
          </w:p>
        </w:tc>
        <w:tc>
          <w:tcPr>
            <w:tcW w:w="1465" w:type="dxa"/>
            <w:tcBorders>
              <w:right w:val="nil"/>
            </w:tcBorders>
            <w:shd w:val="clear" w:color="auto" w:fill="00B9BD" w:themeFill="accent1"/>
            <w:vAlign w:val="center"/>
          </w:tcPr>
          <w:p w14:paraId="17B27735" w14:textId="77777777" w:rsidR="00E2557B" w:rsidRPr="00B60473" w:rsidRDefault="00E2557B" w:rsidP="00B60473">
            <w:pPr>
              <w:spacing w:before="60" w:after="60" w:line="276" w:lineRule="auto"/>
              <w:jc w:val="center"/>
              <w:rPr>
                <w:rFonts w:asciiTheme="minorHAnsi" w:hAnsiTheme="minorHAnsi" w:cstheme="minorBidi"/>
                <w:b/>
                <w:bCs/>
                <w:sz w:val="20"/>
                <w:szCs w:val="20"/>
              </w:rPr>
            </w:pPr>
            <w:r w:rsidRPr="00B60473">
              <w:rPr>
                <w:rFonts w:asciiTheme="minorHAnsi" w:hAnsiTheme="minorHAnsi" w:cstheme="minorBidi"/>
                <w:b/>
                <w:bCs/>
                <w:sz w:val="20"/>
                <w:szCs w:val="20"/>
              </w:rPr>
              <w:t>No. of FARs</w:t>
            </w:r>
          </w:p>
        </w:tc>
      </w:tr>
      <w:tr w:rsidR="00E2557B" w:rsidRPr="00B60473" w14:paraId="06380EBD" w14:textId="77777777" w:rsidTr="00AF088E">
        <w:tc>
          <w:tcPr>
            <w:tcW w:w="5103" w:type="dxa"/>
            <w:tcBorders>
              <w:left w:val="nil"/>
            </w:tcBorders>
          </w:tcPr>
          <w:p w14:paraId="28DDF064" w14:textId="46C827E7" w:rsidR="00E2557B" w:rsidRPr="00B60473" w:rsidRDefault="00517955" w:rsidP="00B60473">
            <w:pPr>
              <w:spacing w:line="276" w:lineRule="auto"/>
              <w:rPr>
                <w:rFonts w:asciiTheme="minorHAnsi" w:hAnsiTheme="minorHAnsi"/>
                <w:sz w:val="20"/>
                <w:szCs w:val="20"/>
              </w:rPr>
            </w:pPr>
            <w:r w:rsidRPr="00B60473">
              <w:rPr>
                <w:rFonts w:asciiTheme="minorHAnsi" w:hAnsiTheme="minorHAnsi"/>
                <w:sz w:val="20"/>
                <w:szCs w:val="20"/>
              </w:rPr>
              <w:t>Compliance with MR form</w:t>
            </w:r>
            <w:r w:rsidRPr="00B60473" w:rsidDel="007B4812">
              <w:rPr>
                <w:rFonts w:asciiTheme="minorHAnsi" w:hAnsiTheme="minorHAnsi"/>
                <w:sz w:val="20"/>
                <w:szCs w:val="20"/>
              </w:rPr>
              <w:t xml:space="preserve"> </w:t>
            </w:r>
          </w:p>
        </w:tc>
        <w:tc>
          <w:tcPr>
            <w:tcW w:w="1464" w:type="dxa"/>
          </w:tcPr>
          <w:p w14:paraId="655BF30F"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13887246"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7494A983"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6E29DE63" w14:textId="77777777" w:rsidTr="00AF088E">
        <w:tc>
          <w:tcPr>
            <w:tcW w:w="5103" w:type="dxa"/>
            <w:tcBorders>
              <w:left w:val="nil"/>
            </w:tcBorders>
          </w:tcPr>
          <w:p w14:paraId="2F9A1DC9" w14:textId="189C8411" w:rsidR="00E2557B" w:rsidRPr="00B60473" w:rsidRDefault="00F31E91" w:rsidP="00B60473">
            <w:pPr>
              <w:spacing w:line="276" w:lineRule="auto"/>
              <w:rPr>
                <w:rFonts w:asciiTheme="minorHAnsi" w:hAnsiTheme="minorHAnsi"/>
                <w:sz w:val="20"/>
                <w:szCs w:val="20"/>
              </w:rPr>
            </w:pPr>
            <w:r w:rsidRPr="00B60473">
              <w:rPr>
                <w:rFonts w:asciiTheme="minorHAnsi" w:hAnsiTheme="minorHAnsi"/>
                <w:sz w:val="20"/>
                <w:szCs w:val="20"/>
              </w:rPr>
              <w:t>Compliance of general description of project activity with design certified/revised design documentation</w:t>
            </w:r>
            <w:r w:rsidRPr="00B60473" w:rsidDel="007B4812">
              <w:rPr>
                <w:rFonts w:asciiTheme="minorHAnsi" w:hAnsiTheme="minorHAnsi"/>
                <w:sz w:val="20"/>
                <w:szCs w:val="20"/>
              </w:rPr>
              <w:t xml:space="preserve"> </w:t>
            </w:r>
          </w:p>
        </w:tc>
        <w:tc>
          <w:tcPr>
            <w:tcW w:w="1464" w:type="dxa"/>
          </w:tcPr>
          <w:p w14:paraId="4675798B"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23C494F3"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479304BF"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1CB76C4D" w14:textId="77777777" w:rsidTr="00AF088E">
        <w:tc>
          <w:tcPr>
            <w:tcW w:w="5103" w:type="dxa"/>
            <w:tcBorders>
              <w:left w:val="nil"/>
            </w:tcBorders>
          </w:tcPr>
          <w:p w14:paraId="57457559" w14:textId="074619B5" w:rsidR="00E2557B" w:rsidRPr="00B60473" w:rsidRDefault="00F31E91" w:rsidP="00B60473">
            <w:pPr>
              <w:spacing w:line="276" w:lineRule="auto"/>
              <w:rPr>
                <w:rFonts w:asciiTheme="minorHAnsi" w:hAnsiTheme="minorHAnsi"/>
                <w:sz w:val="20"/>
                <w:szCs w:val="20"/>
              </w:rPr>
            </w:pPr>
            <w:r w:rsidRPr="00B60473">
              <w:rPr>
                <w:rFonts w:asciiTheme="minorHAnsi" w:hAnsiTheme="minorHAnsi"/>
                <w:sz w:val="20"/>
                <w:szCs w:val="20"/>
              </w:rPr>
              <w:t>Compliance of project activity location</w:t>
            </w:r>
            <w:r w:rsidRPr="00B60473" w:rsidDel="007B4812">
              <w:rPr>
                <w:rFonts w:asciiTheme="minorHAnsi" w:hAnsiTheme="minorHAnsi"/>
                <w:sz w:val="20"/>
                <w:szCs w:val="20"/>
              </w:rPr>
              <w:t xml:space="preserve"> </w:t>
            </w:r>
          </w:p>
        </w:tc>
        <w:tc>
          <w:tcPr>
            <w:tcW w:w="1464" w:type="dxa"/>
            <w:tcBorders>
              <w:bottom w:val="single" w:sz="4" w:space="0" w:color="auto"/>
            </w:tcBorders>
          </w:tcPr>
          <w:p w14:paraId="1EB3BB10"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bottom w:val="single" w:sz="4" w:space="0" w:color="auto"/>
            </w:tcBorders>
          </w:tcPr>
          <w:p w14:paraId="701C2595"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bottom w:val="single" w:sz="4" w:space="0" w:color="auto"/>
              <w:right w:val="nil"/>
            </w:tcBorders>
          </w:tcPr>
          <w:p w14:paraId="02DABDFE"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877C95" w:rsidRPr="00B60473" w14:paraId="4ABBDE17" w14:textId="77777777" w:rsidTr="00AF088E">
        <w:tc>
          <w:tcPr>
            <w:tcW w:w="5103" w:type="dxa"/>
            <w:tcBorders>
              <w:left w:val="nil"/>
            </w:tcBorders>
          </w:tcPr>
          <w:p w14:paraId="2170A41B" w14:textId="0E8979D3" w:rsidR="00877C95" w:rsidRPr="00B60473" w:rsidRDefault="00877C95" w:rsidP="00877C95">
            <w:pPr>
              <w:spacing w:line="276" w:lineRule="auto"/>
              <w:rPr>
                <w:rFonts w:asciiTheme="minorHAnsi" w:hAnsiTheme="minorHAnsi"/>
                <w:sz w:val="20"/>
                <w:szCs w:val="20"/>
              </w:rPr>
            </w:pPr>
            <w:r w:rsidRPr="00B60473">
              <w:rPr>
                <w:rFonts w:asciiTheme="minorHAnsi" w:hAnsiTheme="minorHAnsi"/>
                <w:sz w:val="20"/>
                <w:szCs w:val="20"/>
              </w:rPr>
              <w:t>Compliance with the reference of applied methodology and standardized baselines</w:t>
            </w:r>
          </w:p>
        </w:tc>
        <w:tc>
          <w:tcPr>
            <w:tcW w:w="1464" w:type="dxa"/>
            <w:tcBorders>
              <w:bottom w:val="single" w:sz="4" w:space="0" w:color="auto"/>
            </w:tcBorders>
          </w:tcPr>
          <w:p w14:paraId="7954512F" w14:textId="42F13E80" w:rsidR="00877C95" w:rsidRPr="00B60473" w:rsidRDefault="00877C95" w:rsidP="00877C95">
            <w:pPr>
              <w:spacing w:before="60" w:after="60" w:line="276" w:lineRule="auto"/>
              <w:jc w:val="center"/>
              <w:rPr>
                <w:rFonts w:asciiTheme="minorHAnsi" w:hAnsiTheme="minorHAnsi" w:cstheme="minorBidi"/>
                <w:sz w:val="20"/>
                <w:szCs w:val="20"/>
              </w:rPr>
            </w:pPr>
            <w:r w:rsidRPr="00357AFB">
              <w:rPr>
                <w:rFonts w:asciiTheme="minorHAnsi" w:hAnsiTheme="minorHAnsi" w:cstheme="minorBidi"/>
                <w:sz w:val="20"/>
                <w:szCs w:val="20"/>
              </w:rPr>
              <w:t>&gt;&gt;</w:t>
            </w:r>
          </w:p>
        </w:tc>
        <w:tc>
          <w:tcPr>
            <w:tcW w:w="1465" w:type="dxa"/>
            <w:tcBorders>
              <w:bottom w:val="single" w:sz="4" w:space="0" w:color="auto"/>
            </w:tcBorders>
          </w:tcPr>
          <w:p w14:paraId="32BB6CD0" w14:textId="3BF794A2" w:rsidR="00877C95" w:rsidRPr="00B60473" w:rsidRDefault="00877C95" w:rsidP="00877C95">
            <w:pPr>
              <w:spacing w:before="60" w:after="60" w:line="276" w:lineRule="auto"/>
              <w:jc w:val="center"/>
              <w:rPr>
                <w:rFonts w:asciiTheme="minorHAnsi" w:hAnsiTheme="minorHAnsi" w:cstheme="minorBidi"/>
                <w:sz w:val="20"/>
                <w:szCs w:val="20"/>
              </w:rPr>
            </w:pPr>
            <w:r w:rsidRPr="00357AFB">
              <w:rPr>
                <w:rFonts w:asciiTheme="minorHAnsi" w:hAnsiTheme="minorHAnsi" w:cstheme="minorBidi"/>
                <w:sz w:val="20"/>
                <w:szCs w:val="20"/>
              </w:rPr>
              <w:t>&gt;&gt;</w:t>
            </w:r>
          </w:p>
        </w:tc>
        <w:tc>
          <w:tcPr>
            <w:tcW w:w="1465" w:type="dxa"/>
            <w:tcBorders>
              <w:bottom w:val="single" w:sz="4" w:space="0" w:color="auto"/>
              <w:right w:val="nil"/>
            </w:tcBorders>
          </w:tcPr>
          <w:p w14:paraId="5B4A4166" w14:textId="240DE66A" w:rsidR="00877C95" w:rsidRPr="00B60473" w:rsidRDefault="00877C95" w:rsidP="00877C95">
            <w:pPr>
              <w:spacing w:before="60" w:after="60" w:line="276" w:lineRule="auto"/>
              <w:jc w:val="center"/>
              <w:rPr>
                <w:rFonts w:asciiTheme="minorHAnsi" w:hAnsiTheme="minorHAnsi" w:cstheme="minorBidi"/>
                <w:sz w:val="20"/>
                <w:szCs w:val="20"/>
              </w:rPr>
            </w:pPr>
            <w:r w:rsidRPr="00357AFB">
              <w:rPr>
                <w:rFonts w:asciiTheme="minorHAnsi" w:hAnsiTheme="minorHAnsi" w:cstheme="minorBidi"/>
                <w:sz w:val="20"/>
                <w:szCs w:val="20"/>
              </w:rPr>
              <w:t>&gt;&gt;</w:t>
            </w:r>
          </w:p>
        </w:tc>
      </w:tr>
      <w:tr w:rsidR="00E2557B" w:rsidRPr="00B60473" w14:paraId="13A73F91" w14:textId="77777777" w:rsidTr="00AF088E">
        <w:tc>
          <w:tcPr>
            <w:tcW w:w="5103" w:type="dxa"/>
            <w:tcBorders>
              <w:left w:val="nil"/>
            </w:tcBorders>
          </w:tcPr>
          <w:p w14:paraId="43C29433" w14:textId="2754ECE1"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 xml:space="preserve">Implementation of project </w:t>
            </w:r>
            <w:r w:rsidR="00F31E91" w:rsidRPr="00B60473">
              <w:rPr>
                <w:rFonts w:asciiTheme="minorHAnsi" w:hAnsiTheme="minorHAnsi"/>
                <w:sz w:val="20"/>
                <w:szCs w:val="20"/>
              </w:rPr>
              <w:t>activity</w:t>
            </w:r>
            <w:r w:rsidR="00F31E91" w:rsidRPr="00B60473" w:rsidDel="007B4812">
              <w:rPr>
                <w:rFonts w:asciiTheme="minorHAnsi" w:hAnsiTheme="minorHAnsi"/>
                <w:sz w:val="20"/>
                <w:szCs w:val="20"/>
              </w:rPr>
              <w:t xml:space="preserve"> </w:t>
            </w:r>
          </w:p>
        </w:tc>
        <w:tc>
          <w:tcPr>
            <w:tcW w:w="1464" w:type="dxa"/>
            <w:tcBorders>
              <w:right w:val="nil"/>
            </w:tcBorders>
            <w:shd w:val="clear" w:color="auto" w:fill="E6E6E6"/>
          </w:tcPr>
          <w:p w14:paraId="1ABC4B49" w14:textId="77777777" w:rsidR="00E2557B" w:rsidRPr="00B60473" w:rsidRDefault="00E2557B" w:rsidP="00B60473">
            <w:pPr>
              <w:spacing w:before="60" w:after="60" w:line="276" w:lineRule="auto"/>
              <w:jc w:val="center"/>
              <w:rPr>
                <w:rFonts w:asciiTheme="minorHAnsi" w:hAnsiTheme="minorHAnsi" w:cstheme="minorBidi"/>
                <w:sz w:val="20"/>
                <w:szCs w:val="20"/>
              </w:rPr>
            </w:pPr>
          </w:p>
        </w:tc>
        <w:tc>
          <w:tcPr>
            <w:tcW w:w="1465" w:type="dxa"/>
            <w:tcBorders>
              <w:left w:val="nil"/>
              <w:right w:val="nil"/>
            </w:tcBorders>
            <w:shd w:val="clear" w:color="auto" w:fill="E6E6E6"/>
          </w:tcPr>
          <w:p w14:paraId="44A0F26E" w14:textId="77777777" w:rsidR="00E2557B" w:rsidRPr="00B60473" w:rsidRDefault="00E2557B" w:rsidP="00B60473">
            <w:pPr>
              <w:spacing w:before="60" w:after="60" w:line="276" w:lineRule="auto"/>
              <w:jc w:val="center"/>
              <w:rPr>
                <w:rFonts w:asciiTheme="minorHAnsi" w:hAnsiTheme="minorHAnsi" w:cstheme="minorBidi"/>
                <w:sz w:val="20"/>
                <w:szCs w:val="20"/>
              </w:rPr>
            </w:pPr>
          </w:p>
        </w:tc>
        <w:tc>
          <w:tcPr>
            <w:tcW w:w="1465" w:type="dxa"/>
            <w:tcBorders>
              <w:left w:val="nil"/>
              <w:right w:val="nil"/>
            </w:tcBorders>
            <w:shd w:val="clear" w:color="auto" w:fill="E6E6E6"/>
          </w:tcPr>
          <w:p w14:paraId="6D8147AA" w14:textId="77777777" w:rsidR="00E2557B" w:rsidRPr="00B60473" w:rsidRDefault="00E2557B" w:rsidP="00B60473">
            <w:pPr>
              <w:spacing w:before="60" w:after="60" w:line="276" w:lineRule="auto"/>
              <w:jc w:val="center"/>
              <w:rPr>
                <w:rFonts w:asciiTheme="minorHAnsi" w:hAnsiTheme="minorHAnsi" w:cstheme="minorBidi"/>
                <w:sz w:val="20"/>
                <w:szCs w:val="20"/>
              </w:rPr>
            </w:pPr>
          </w:p>
        </w:tc>
      </w:tr>
      <w:tr w:rsidR="00E2557B" w:rsidRPr="00B60473" w14:paraId="64F05AB9" w14:textId="77777777" w:rsidTr="00AF088E">
        <w:tc>
          <w:tcPr>
            <w:tcW w:w="5103" w:type="dxa"/>
            <w:tcBorders>
              <w:left w:val="nil"/>
            </w:tcBorders>
          </w:tcPr>
          <w:p w14:paraId="123E6C6E" w14:textId="7F6C5C3C" w:rsidR="00E2557B" w:rsidRPr="00B60473" w:rsidRDefault="00F31E91" w:rsidP="00B60473">
            <w:pPr>
              <w:spacing w:line="276" w:lineRule="auto"/>
              <w:rPr>
                <w:rFonts w:asciiTheme="minorHAnsi" w:hAnsiTheme="minorHAnsi"/>
                <w:sz w:val="20"/>
                <w:szCs w:val="20"/>
              </w:rPr>
            </w:pPr>
            <w:r w:rsidRPr="00B60473">
              <w:rPr>
                <w:rFonts w:asciiTheme="minorHAnsi" w:hAnsiTheme="minorHAnsi"/>
                <w:sz w:val="20"/>
                <w:szCs w:val="20"/>
              </w:rPr>
              <w:t>Compliance of description of implemented project activity</w:t>
            </w:r>
            <w:r w:rsidRPr="00B60473" w:rsidDel="007B4812">
              <w:rPr>
                <w:rFonts w:asciiTheme="minorHAnsi" w:hAnsiTheme="minorHAnsi"/>
                <w:sz w:val="20"/>
                <w:szCs w:val="20"/>
              </w:rPr>
              <w:t xml:space="preserve"> </w:t>
            </w:r>
          </w:p>
        </w:tc>
        <w:tc>
          <w:tcPr>
            <w:tcW w:w="1464" w:type="dxa"/>
          </w:tcPr>
          <w:p w14:paraId="7FD267C3"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45E39FB2"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4872533E"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C16BA2" w:rsidRPr="00B60473" w14:paraId="397482DB" w14:textId="77777777" w:rsidTr="00AF088E">
        <w:tc>
          <w:tcPr>
            <w:tcW w:w="5103" w:type="dxa"/>
            <w:tcBorders>
              <w:left w:val="nil"/>
            </w:tcBorders>
          </w:tcPr>
          <w:p w14:paraId="434D688A" w14:textId="553CC2A6" w:rsidR="00C16BA2" w:rsidRPr="00B60473" w:rsidRDefault="001327EE" w:rsidP="00B60473">
            <w:pPr>
              <w:spacing w:line="276" w:lineRule="auto"/>
              <w:rPr>
                <w:rFonts w:asciiTheme="minorHAnsi" w:hAnsiTheme="minorHAnsi"/>
                <w:sz w:val="20"/>
                <w:szCs w:val="20"/>
              </w:rPr>
            </w:pPr>
            <w:r>
              <w:rPr>
                <w:rFonts w:asciiTheme="minorHAnsi" w:hAnsiTheme="minorHAnsi"/>
                <w:sz w:val="20"/>
                <w:szCs w:val="20"/>
              </w:rPr>
              <w:t>Assessment of</w:t>
            </w:r>
            <w:r w:rsidR="00C16BA2">
              <w:rPr>
                <w:rFonts w:asciiTheme="minorHAnsi" w:hAnsiTheme="minorHAnsi"/>
                <w:sz w:val="20"/>
                <w:szCs w:val="20"/>
              </w:rPr>
              <w:t xml:space="preserve"> FAR</w:t>
            </w:r>
            <w:r>
              <w:rPr>
                <w:rFonts w:asciiTheme="minorHAnsi" w:hAnsiTheme="minorHAnsi"/>
                <w:sz w:val="20"/>
                <w:szCs w:val="20"/>
              </w:rPr>
              <w:t>s from previous certifications</w:t>
            </w:r>
          </w:p>
        </w:tc>
        <w:tc>
          <w:tcPr>
            <w:tcW w:w="1464" w:type="dxa"/>
          </w:tcPr>
          <w:p w14:paraId="0BB05E10" w14:textId="77777777" w:rsidR="00C16BA2" w:rsidRPr="00B60473" w:rsidRDefault="00C16BA2" w:rsidP="00B60473">
            <w:pPr>
              <w:spacing w:before="60" w:after="60" w:line="276" w:lineRule="auto"/>
              <w:jc w:val="center"/>
              <w:rPr>
                <w:rFonts w:asciiTheme="minorHAnsi" w:hAnsiTheme="minorHAnsi" w:cstheme="minorBidi"/>
                <w:sz w:val="20"/>
                <w:szCs w:val="20"/>
              </w:rPr>
            </w:pPr>
          </w:p>
        </w:tc>
        <w:tc>
          <w:tcPr>
            <w:tcW w:w="1465" w:type="dxa"/>
          </w:tcPr>
          <w:p w14:paraId="08154849" w14:textId="77777777" w:rsidR="00C16BA2" w:rsidRPr="00B60473" w:rsidRDefault="00C16BA2" w:rsidP="00B60473">
            <w:pPr>
              <w:spacing w:before="60" w:after="60" w:line="276" w:lineRule="auto"/>
              <w:jc w:val="center"/>
              <w:rPr>
                <w:rFonts w:asciiTheme="minorHAnsi" w:hAnsiTheme="minorHAnsi" w:cstheme="minorBidi"/>
                <w:sz w:val="20"/>
                <w:szCs w:val="20"/>
              </w:rPr>
            </w:pPr>
          </w:p>
        </w:tc>
        <w:tc>
          <w:tcPr>
            <w:tcW w:w="1465" w:type="dxa"/>
            <w:tcBorders>
              <w:right w:val="nil"/>
            </w:tcBorders>
          </w:tcPr>
          <w:p w14:paraId="3382BC09" w14:textId="77777777" w:rsidR="00C16BA2" w:rsidRPr="00B60473" w:rsidRDefault="00C16BA2" w:rsidP="00B60473">
            <w:pPr>
              <w:spacing w:before="60" w:after="60" w:line="276" w:lineRule="auto"/>
              <w:jc w:val="center"/>
              <w:rPr>
                <w:rFonts w:asciiTheme="minorHAnsi" w:hAnsiTheme="minorHAnsi" w:cstheme="minorBidi"/>
                <w:sz w:val="20"/>
                <w:szCs w:val="20"/>
              </w:rPr>
            </w:pPr>
          </w:p>
        </w:tc>
      </w:tr>
      <w:tr w:rsidR="00E2557B" w:rsidRPr="00B60473" w14:paraId="73D06DB3" w14:textId="77777777" w:rsidTr="00AF088E">
        <w:tc>
          <w:tcPr>
            <w:tcW w:w="5103" w:type="dxa"/>
            <w:tcBorders>
              <w:left w:val="nil"/>
            </w:tcBorders>
          </w:tcPr>
          <w:p w14:paraId="73D545F1" w14:textId="7B1B5A30"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Compliance of description of monitoring system applied by the project activity</w:t>
            </w:r>
            <w:r w:rsidR="00F31E91" w:rsidRPr="00B60473" w:rsidDel="007B4812">
              <w:rPr>
                <w:rFonts w:asciiTheme="minorHAnsi" w:hAnsiTheme="minorHAnsi"/>
                <w:sz w:val="20"/>
                <w:szCs w:val="20"/>
              </w:rPr>
              <w:t xml:space="preserve"> </w:t>
            </w:r>
          </w:p>
        </w:tc>
        <w:tc>
          <w:tcPr>
            <w:tcW w:w="1464" w:type="dxa"/>
          </w:tcPr>
          <w:p w14:paraId="57E92D7A"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27829623"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57C67702"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0F311B17" w14:textId="77777777" w:rsidTr="00AF088E">
        <w:tc>
          <w:tcPr>
            <w:tcW w:w="5103" w:type="dxa"/>
            <w:tcBorders>
              <w:left w:val="nil"/>
            </w:tcBorders>
          </w:tcPr>
          <w:p w14:paraId="1E0D7466" w14:textId="635FCEF5"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 xml:space="preserve">Compliance </w:t>
            </w:r>
            <w:r w:rsidR="00F31E91" w:rsidRPr="00B60473">
              <w:rPr>
                <w:rFonts w:asciiTheme="minorHAnsi" w:hAnsiTheme="minorHAnsi"/>
                <w:sz w:val="20"/>
                <w:szCs w:val="20"/>
              </w:rPr>
              <w:t xml:space="preserve">of </w:t>
            </w:r>
            <w:r w:rsidRPr="00B60473">
              <w:rPr>
                <w:rFonts w:asciiTheme="minorHAnsi" w:hAnsiTheme="minorHAnsi"/>
                <w:sz w:val="20"/>
                <w:szCs w:val="20"/>
              </w:rPr>
              <w:t>data and parameters</w:t>
            </w:r>
            <w:r w:rsidR="00F31E91" w:rsidRPr="00B60473" w:rsidDel="007B4812">
              <w:rPr>
                <w:rFonts w:asciiTheme="minorHAnsi" w:hAnsiTheme="minorHAnsi"/>
                <w:sz w:val="20"/>
                <w:szCs w:val="20"/>
              </w:rPr>
              <w:t xml:space="preserve"> </w:t>
            </w:r>
          </w:p>
        </w:tc>
        <w:tc>
          <w:tcPr>
            <w:tcW w:w="1464" w:type="dxa"/>
            <w:tcBorders>
              <w:bottom w:val="single" w:sz="4" w:space="0" w:color="auto"/>
            </w:tcBorders>
          </w:tcPr>
          <w:p w14:paraId="05373703"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bottom w:val="single" w:sz="4" w:space="0" w:color="auto"/>
            </w:tcBorders>
          </w:tcPr>
          <w:p w14:paraId="32462C48"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bottom w:val="single" w:sz="4" w:space="0" w:color="auto"/>
              <w:right w:val="nil"/>
            </w:tcBorders>
          </w:tcPr>
          <w:p w14:paraId="491D96DB"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0D4E454F" w14:textId="77777777" w:rsidTr="00AF088E">
        <w:tc>
          <w:tcPr>
            <w:tcW w:w="5103" w:type="dxa"/>
            <w:tcBorders>
              <w:left w:val="nil"/>
            </w:tcBorders>
          </w:tcPr>
          <w:p w14:paraId="69E8F86D" w14:textId="6D938004" w:rsidR="00E2557B" w:rsidRPr="00B60473" w:rsidRDefault="00F31E91" w:rsidP="00B60473">
            <w:pPr>
              <w:spacing w:line="276" w:lineRule="auto"/>
              <w:rPr>
                <w:rFonts w:asciiTheme="minorHAnsi" w:hAnsiTheme="minorHAnsi"/>
                <w:sz w:val="20"/>
                <w:szCs w:val="20"/>
              </w:rPr>
            </w:pPr>
            <w:r w:rsidRPr="00B60473">
              <w:rPr>
                <w:rFonts w:asciiTheme="minorHAnsi" w:hAnsiTheme="minorHAnsi"/>
                <w:sz w:val="20"/>
                <w:szCs w:val="20"/>
              </w:rPr>
              <w:t>Data and parameters fixed ex ante or at renewal of crediting period</w:t>
            </w:r>
            <w:r w:rsidRPr="00B60473" w:rsidDel="007B4812">
              <w:rPr>
                <w:rFonts w:asciiTheme="minorHAnsi" w:hAnsiTheme="minorHAnsi"/>
                <w:sz w:val="20"/>
                <w:szCs w:val="20"/>
              </w:rPr>
              <w:t xml:space="preserve"> </w:t>
            </w:r>
          </w:p>
        </w:tc>
        <w:tc>
          <w:tcPr>
            <w:tcW w:w="1464" w:type="dxa"/>
          </w:tcPr>
          <w:p w14:paraId="298F5AD8"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7B9CE3DC"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4CDE757E"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0159AF81" w14:textId="77777777" w:rsidTr="00AF088E">
        <w:tc>
          <w:tcPr>
            <w:tcW w:w="5103" w:type="dxa"/>
            <w:tcBorders>
              <w:left w:val="nil"/>
            </w:tcBorders>
          </w:tcPr>
          <w:p w14:paraId="0EC595B5" w14:textId="59F93BF1" w:rsidR="00E2557B" w:rsidRPr="00B60473" w:rsidRDefault="00F31E91" w:rsidP="00B60473">
            <w:pPr>
              <w:spacing w:line="276" w:lineRule="auto"/>
              <w:rPr>
                <w:rFonts w:asciiTheme="minorHAnsi" w:hAnsiTheme="minorHAnsi"/>
                <w:sz w:val="20"/>
                <w:szCs w:val="20"/>
              </w:rPr>
            </w:pPr>
            <w:r w:rsidRPr="00B60473">
              <w:rPr>
                <w:rFonts w:asciiTheme="minorHAnsi" w:hAnsiTheme="minorHAnsi"/>
                <w:sz w:val="20"/>
                <w:szCs w:val="20"/>
              </w:rPr>
              <w:t>Data and parameters monitored</w:t>
            </w:r>
            <w:r w:rsidRPr="00B60473" w:rsidDel="007B4812">
              <w:rPr>
                <w:rFonts w:asciiTheme="minorHAnsi" w:hAnsiTheme="minorHAnsi"/>
                <w:sz w:val="20"/>
                <w:szCs w:val="20"/>
              </w:rPr>
              <w:t xml:space="preserve"> </w:t>
            </w:r>
          </w:p>
        </w:tc>
        <w:tc>
          <w:tcPr>
            <w:tcW w:w="1464" w:type="dxa"/>
          </w:tcPr>
          <w:p w14:paraId="4D0D0876"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080A6A31"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12988CAE"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78D4CC49" w14:textId="77777777" w:rsidTr="00AF088E">
        <w:tc>
          <w:tcPr>
            <w:tcW w:w="5103" w:type="dxa"/>
            <w:tcBorders>
              <w:left w:val="nil"/>
            </w:tcBorders>
          </w:tcPr>
          <w:p w14:paraId="68AE957E" w14:textId="497D75FA" w:rsidR="00E2557B" w:rsidRPr="00B60473" w:rsidRDefault="00F31E91" w:rsidP="00B60473">
            <w:pPr>
              <w:spacing w:line="276" w:lineRule="auto"/>
              <w:rPr>
                <w:rFonts w:asciiTheme="minorHAnsi" w:hAnsiTheme="minorHAnsi"/>
                <w:sz w:val="20"/>
                <w:szCs w:val="20"/>
              </w:rPr>
            </w:pPr>
            <w:r w:rsidRPr="00B60473">
              <w:rPr>
                <w:rFonts w:asciiTheme="minorHAnsi" w:hAnsiTheme="minorHAnsi"/>
                <w:sz w:val="20"/>
                <w:szCs w:val="20"/>
              </w:rPr>
              <w:t>Comparison of monitored parameters with previous monitoring period</w:t>
            </w:r>
            <w:r w:rsidRPr="00B60473" w:rsidDel="007B4812">
              <w:rPr>
                <w:rFonts w:asciiTheme="minorHAnsi" w:hAnsiTheme="minorHAnsi"/>
                <w:sz w:val="20"/>
                <w:szCs w:val="20"/>
              </w:rPr>
              <w:t xml:space="preserve"> </w:t>
            </w:r>
          </w:p>
        </w:tc>
        <w:tc>
          <w:tcPr>
            <w:tcW w:w="1464" w:type="dxa"/>
          </w:tcPr>
          <w:p w14:paraId="0CA9F45F"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6F10872C"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681E98B2"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0DF3A57A" w14:textId="77777777" w:rsidTr="00AF088E">
        <w:tc>
          <w:tcPr>
            <w:tcW w:w="5103" w:type="dxa"/>
            <w:tcBorders>
              <w:left w:val="nil"/>
            </w:tcBorders>
          </w:tcPr>
          <w:p w14:paraId="1C933E01" w14:textId="3AF9F604" w:rsidR="00E2557B" w:rsidRPr="00B60473" w:rsidRDefault="00F31E91" w:rsidP="00B60473">
            <w:pPr>
              <w:spacing w:line="276" w:lineRule="auto"/>
              <w:rPr>
                <w:rFonts w:asciiTheme="minorHAnsi" w:hAnsiTheme="minorHAnsi"/>
                <w:sz w:val="20"/>
                <w:szCs w:val="20"/>
              </w:rPr>
            </w:pPr>
            <w:r w:rsidRPr="00B60473">
              <w:rPr>
                <w:rFonts w:asciiTheme="minorHAnsi" w:hAnsiTheme="minorHAnsi"/>
                <w:sz w:val="20"/>
                <w:szCs w:val="20"/>
              </w:rPr>
              <w:t>Implementation of sampling plan</w:t>
            </w:r>
            <w:r w:rsidRPr="00B60473" w:rsidDel="007B4812">
              <w:rPr>
                <w:rFonts w:asciiTheme="minorHAnsi" w:hAnsiTheme="minorHAnsi"/>
                <w:sz w:val="20"/>
                <w:szCs w:val="20"/>
              </w:rPr>
              <w:t xml:space="preserve"> </w:t>
            </w:r>
          </w:p>
        </w:tc>
        <w:tc>
          <w:tcPr>
            <w:tcW w:w="1464" w:type="dxa"/>
          </w:tcPr>
          <w:p w14:paraId="57BE6CA7"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3F5B16AA"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248142FD"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F31E91" w:rsidRPr="00B60473" w14:paraId="0D3622A2" w14:textId="77777777" w:rsidTr="00AF088E">
        <w:tc>
          <w:tcPr>
            <w:tcW w:w="5103" w:type="dxa"/>
            <w:tcBorders>
              <w:left w:val="nil"/>
            </w:tcBorders>
          </w:tcPr>
          <w:p w14:paraId="13A0FC68" w14:textId="49C1207E" w:rsidR="00F31E91" w:rsidRPr="00B60473" w:rsidRDefault="00F31E91" w:rsidP="00B60473">
            <w:pPr>
              <w:spacing w:line="276" w:lineRule="auto"/>
              <w:rPr>
                <w:rFonts w:asciiTheme="minorHAnsi" w:hAnsiTheme="minorHAnsi"/>
                <w:sz w:val="20"/>
                <w:szCs w:val="20"/>
              </w:rPr>
            </w:pPr>
            <w:r w:rsidRPr="00B60473">
              <w:rPr>
                <w:rFonts w:asciiTheme="minorHAnsi" w:hAnsiTheme="minorHAnsi"/>
                <w:sz w:val="20"/>
                <w:szCs w:val="20"/>
              </w:rPr>
              <w:t>Compliance of monitoring and addressing of reversals</w:t>
            </w:r>
          </w:p>
        </w:tc>
        <w:tc>
          <w:tcPr>
            <w:tcW w:w="1464" w:type="dxa"/>
          </w:tcPr>
          <w:p w14:paraId="21FFDFD3" w14:textId="77777777" w:rsidR="00F31E91" w:rsidRPr="00B60473" w:rsidRDefault="00F31E91" w:rsidP="00B60473">
            <w:pPr>
              <w:spacing w:before="60" w:after="60" w:line="276" w:lineRule="auto"/>
              <w:jc w:val="center"/>
              <w:rPr>
                <w:rFonts w:asciiTheme="minorHAnsi" w:hAnsiTheme="minorHAnsi" w:cstheme="minorBidi"/>
                <w:sz w:val="20"/>
                <w:szCs w:val="20"/>
              </w:rPr>
            </w:pPr>
          </w:p>
        </w:tc>
        <w:tc>
          <w:tcPr>
            <w:tcW w:w="1465" w:type="dxa"/>
          </w:tcPr>
          <w:p w14:paraId="703A6469" w14:textId="77777777" w:rsidR="00F31E91" w:rsidRPr="00B60473" w:rsidRDefault="00F31E91" w:rsidP="00B60473">
            <w:pPr>
              <w:spacing w:before="60" w:after="60" w:line="276" w:lineRule="auto"/>
              <w:jc w:val="center"/>
              <w:rPr>
                <w:rFonts w:asciiTheme="minorHAnsi" w:hAnsiTheme="minorHAnsi" w:cstheme="minorBidi"/>
                <w:sz w:val="20"/>
                <w:szCs w:val="20"/>
              </w:rPr>
            </w:pPr>
          </w:p>
        </w:tc>
        <w:tc>
          <w:tcPr>
            <w:tcW w:w="1465" w:type="dxa"/>
            <w:tcBorders>
              <w:right w:val="nil"/>
            </w:tcBorders>
          </w:tcPr>
          <w:p w14:paraId="0B2B0A48" w14:textId="77777777" w:rsidR="00F31E91" w:rsidRPr="00B60473" w:rsidRDefault="00F31E91" w:rsidP="00B60473">
            <w:pPr>
              <w:spacing w:before="60" w:after="60" w:line="276" w:lineRule="auto"/>
              <w:jc w:val="center"/>
              <w:rPr>
                <w:rFonts w:asciiTheme="minorHAnsi" w:hAnsiTheme="minorHAnsi" w:cstheme="minorBidi"/>
                <w:sz w:val="20"/>
                <w:szCs w:val="20"/>
              </w:rPr>
            </w:pPr>
          </w:p>
        </w:tc>
      </w:tr>
      <w:tr w:rsidR="00E2557B" w:rsidRPr="00B60473" w14:paraId="5E6EF211" w14:textId="77777777" w:rsidTr="00AF088E">
        <w:tc>
          <w:tcPr>
            <w:tcW w:w="5103" w:type="dxa"/>
            <w:tcBorders>
              <w:left w:val="nil"/>
            </w:tcBorders>
          </w:tcPr>
          <w:p w14:paraId="571FEA53" w14:textId="2BC45136"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Compliance of calculation of emission reduction/removal</w:t>
            </w:r>
          </w:p>
        </w:tc>
        <w:tc>
          <w:tcPr>
            <w:tcW w:w="1464" w:type="dxa"/>
            <w:tcBorders>
              <w:right w:val="nil"/>
            </w:tcBorders>
            <w:shd w:val="clear" w:color="auto" w:fill="E6E6E6"/>
          </w:tcPr>
          <w:p w14:paraId="7E6D440C" w14:textId="77777777" w:rsidR="00E2557B" w:rsidRPr="00B60473" w:rsidRDefault="00E2557B" w:rsidP="00B60473">
            <w:pPr>
              <w:spacing w:before="60" w:after="60" w:line="276" w:lineRule="auto"/>
              <w:jc w:val="center"/>
              <w:rPr>
                <w:rFonts w:asciiTheme="minorHAnsi" w:hAnsiTheme="minorHAnsi" w:cstheme="minorBidi"/>
                <w:sz w:val="20"/>
                <w:szCs w:val="20"/>
              </w:rPr>
            </w:pPr>
          </w:p>
        </w:tc>
        <w:tc>
          <w:tcPr>
            <w:tcW w:w="1465" w:type="dxa"/>
            <w:tcBorders>
              <w:left w:val="nil"/>
              <w:right w:val="nil"/>
            </w:tcBorders>
            <w:shd w:val="clear" w:color="auto" w:fill="E6E6E6"/>
          </w:tcPr>
          <w:p w14:paraId="40D86EA7" w14:textId="77777777" w:rsidR="00E2557B" w:rsidRPr="00B60473" w:rsidRDefault="00E2557B" w:rsidP="00B60473">
            <w:pPr>
              <w:spacing w:before="60" w:after="60" w:line="276" w:lineRule="auto"/>
              <w:jc w:val="center"/>
              <w:rPr>
                <w:rFonts w:asciiTheme="minorHAnsi" w:hAnsiTheme="minorHAnsi" w:cstheme="minorBidi"/>
                <w:sz w:val="20"/>
                <w:szCs w:val="20"/>
              </w:rPr>
            </w:pPr>
          </w:p>
        </w:tc>
        <w:tc>
          <w:tcPr>
            <w:tcW w:w="1465" w:type="dxa"/>
            <w:tcBorders>
              <w:left w:val="nil"/>
              <w:right w:val="nil"/>
            </w:tcBorders>
            <w:shd w:val="clear" w:color="auto" w:fill="E6E6E6"/>
          </w:tcPr>
          <w:p w14:paraId="4A19E4E5" w14:textId="77777777" w:rsidR="00E2557B" w:rsidRPr="00B60473" w:rsidRDefault="00E2557B" w:rsidP="00B60473">
            <w:pPr>
              <w:spacing w:before="60" w:after="60" w:line="276" w:lineRule="auto"/>
              <w:jc w:val="center"/>
              <w:rPr>
                <w:rFonts w:asciiTheme="minorHAnsi" w:hAnsiTheme="minorHAnsi" w:cstheme="minorBidi"/>
                <w:sz w:val="20"/>
                <w:szCs w:val="20"/>
              </w:rPr>
            </w:pPr>
          </w:p>
        </w:tc>
      </w:tr>
      <w:tr w:rsidR="00E2557B" w:rsidRPr="00B60473" w14:paraId="3FBCB899" w14:textId="77777777" w:rsidTr="00AF088E">
        <w:tc>
          <w:tcPr>
            <w:tcW w:w="5103" w:type="dxa"/>
            <w:tcBorders>
              <w:left w:val="nil"/>
            </w:tcBorders>
          </w:tcPr>
          <w:p w14:paraId="61495DF3" w14:textId="256C5491" w:rsidR="00E2557B" w:rsidRPr="00B60473" w:rsidRDefault="00F67699" w:rsidP="00B60473">
            <w:pPr>
              <w:spacing w:line="276" w:lineRule="auto"/>
              <w:rPr>
                <w:rFonts w:asciiTheme="minorHAnsi" w:hAnsiTheme="minorHAnsi"/>
                <w:sz w:val="20"/>
                <w:szCs w:val="20"/>
              </w:rPr>
            </w:pPr>
            <w:r w:rsidRPr="00B60473">
              <w:rPr>
                <w:rFonts w:asciiTheme="minorHAnsi" w:hAnsiTheme="minorHAnsi"/>
                <w:sz w:val="20"/>
                <w:szCs w:val="20"/>
              </w:rPr>
              <w:t>Assessment of baseline emission calculation</w:t>
            </w:r>
            <w:r w:rsidRPr="00B60473" w:rsidDel="007B4812">
              <w:rPr>
                <w:rFonts w:asciiTheme="minorHAnsi" w:hAnsiTheme="minorHAnsi"/>
                <w:sz w:val="20"/>
                <w:szCs w:val="20"/>
              </w:rPr>
              <w:t xml:space="preserve"> </w:t>
            </w:r>
          </w:p>
        </w:tc>
        <w:tc>
          <w:tcPr>
            <w:tcW w:w="1464" w:type="dxa"/>
          </w:tcPr>
          <w:p w14:paraId="56A62312"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3E9C43AE"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0BDD3165"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1B5116CD" w14:textId="77777777" w:rsidTr="00AF088E">
        <w:tc>
          <w:tcPr>
            <w:tcW w:w="5103" w:type="dxa"/>
            <w:tcBorders>
              <w:left w:val="nil"/>
            </w:tcBorders>
          </w:tcPr>
          <w:p w14:paraId="4602954E" w14:textId="47F5113F" w:rsidR="00E2557B" w:rsidRPr="00B60473" w:rsidRDefault="00F67699" w:rsidP="00B60473">
            <w:pPr>
              <w:spacing w:line="276" w:lineRule="auto"/>
              <w:rPr>
                <w:rFonts w:asciiTheme="minorHAnsi" w:hAnsiTheme="minorHAnsi"/>
                <w:sz w:val="20"/>
                <w:szCs w:val="20"/>
              </w:rPr>
            </w:pPr>
            <w:r w:rsidRPr="00B60473">
              <w:rPr>
                <w:rFonts w:asciiTheme="minorHAnsi" w:hAnsiTheme="minorHAnsi"/>
                <w:sz w:val="20"/>
                <w:szCs w:val="20"/>
              </w:rPr>
              <w:t>Assessment of project emission calculation</w:t>
            </w:r>
          </w:p>
        </w:tc>
        <w:tc>
          <w:tcPr>
            <w:tcW w:w="1464" w:type="dxa"/>
          </w:tcPr>
          <w:p w14:paraId="6C26B55D"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24089D6F"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798C6D7C"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7D34A746" w14:textId="77777777" w:rsidTr="00AF088E">
        <w:tc>
          <w:tcPr>
            <w:tcW w:w="5103" w:type="dxa"/>
            <w:tcBorders>
              <w:left w:val="nil"/>
            </w:tcBorders>
          </w:tcPr>
          <w:p w14:paraId="10E4678E" w14:textId="1FA37E2C" w:rsidR="00E2557B" w:rsidRPr="00B60473" w:rsidRDefault="00F67699" w:rsidP="00B60473">
            <w:pPr>
              <w:spacing w:line="276" w:lineRule="auto"/>
              <w:rPr>
                <w:rFonts w:asciiTheme="minorHAnsi" w:hAnsiTheme="minorHAnsi"/>
                <w:sz w:val="20"/>
                <w:szCs w:val="20"/>
              </w:rPr>
            </w:pPr>
            <w:r w:rsidRPr="00B60473">
              <w:rPr>
                <w:rFonts w:asciiTheme="minorHAnsi" w:hAnsiTheme="minorHAnsi"/>
                <w:sz w:val="20"/>
                <w:szCs w:val="20"/>
              </w:rPr>
              <w:t>Assessment of leakage emission calculation</w:t>
            </w:r>
          </w:p>
        </w:tc>
        <w:tc>
          <w:tcPr>
            <w:tcW w:w="1464" w:type="dxa"/>
          </w:tcPr>
          <w:p w14:paraId="25656517"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3DE3E72B"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6B281EDB"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39B2F0B0" w14:textId="77777777" w:rsidTr="00AF088E">
        <w:tc>
          <w:tcPr>
            <w:tcW w:w="5103" w:type="dxa"/>
            <w:tcBorders>
              <w:left w:val="nil"/>
            </w:tcBorders>
          </w:tcPr>
          <w:p w14:paraId="68022209" w14:textId="5E2C211E" w:rsidR="00E2557B" w:rsidRPr="00B60473" w:rsidRDefault="00F67699" w:rsidP="00B60473">
            <w:pPr>
              <w:spacing w:line="276" w:lineRule="auto"/>
              <w:rPr>
                <w:rFonts w:asciiTheme="minorHAnsi" w:hAnsiTheme="minorHAnsi"/>
                <w:sz w:val="20"/>
                <w:szCs w:val="20"/>
              </w:rPr>
            </w:pPr>
            <w:r w:rsidRPr="00B60473">
              <w:rPr>
                <w:rFonts w:asciiTheme="minorHAnsi" w:hAnsiTheme="minorHAnsi"/>
                <w:sz w:val="20"/>
                <w:szCs w:val="20"/>
              </w:rPr>
              <w:t>Assessment of calculation of net benefits</w:t>
            </w:r>
            <w:r w:rsidRPr="00B60473" w:rsidDel="007B4812">
              <w:rPr>
                <w:rFonts w:asciiTheme="minorHAnsi" w:hAnsiTheme="minorHAnsi"/>
                <w:sz w:val="20"/>
                <w:szCs w:val="20"/>
              </w:rPr>
              <w:t xml:space="preserve"> </w:t>
            </w:r>
          </w:p>
        </w:tc>
        <w:tc>
          <w:tcPr>
            <w:tcW w:w="1464" w:type="dxa"/>
          </w:tcPr>
          <w:p w14:paraId="34E0ABFB"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sz w:val="20"/>
                <w:szCs w:val="20"/>
              </w:rPr>
              <w:t>&gt;&gt;</w:t>
            </w:r>
          </w:p>
        </w:tc>
        <w:tc>
          <w:tcPr>
            <w:tcW w:w="1465" w:type="dxa"/>
          </w:tcPr>
          <w:p w14:paraId="2A328790"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sz w:val="20"/>
                <w:szCs w:val="20"/>
              </w:rPr>
              <w:t>&gt;&gt;</w:t>
            </w:r>
          </w:p>
        </w:tc>
        <w:tc>
          <w:tcPr>
            <w:tcW w:w="1465" w:type="dxa"/>
            <w:tcBorders>
              <w:right w:val="nil"/>
            </w:tcBorders>
          </w:tcPr>
          <w:p w14:paraId="6F876ECF"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sz w:val="20"/>
                <w:szCs w:val="20"/>
              </w:rPr>
              <w:t>&gt;&gt;</w:t>
            </w:r>
          </w:p>
        </w:tc>
      </w:tr>
      <w:tr w:rsidR="00E2557B" w:rsidRPr="00B60473" w14:paraId="4E90F7BD" w14:textId="77777777" w:rsidTr="00AF088E">
        <w:tc>
          <w:tcPr>
            <w:tcW w:w="5103" w:type="dxa"/>
            <w:tcBorders>
              <w:left w:val="nil"/>
            </w:tcBorders>
          </w:tcPr>
          <w:p w14:paraId="20C86296" w14:textId="5DFF7282" w:rsidR="00E2557B" w:rsidRPr="00B60473" w:rsidRDefault="006C3F7B" w:rsidP="00B60473">
            <w:pPr>
              <w:spacing w:line="276" w:lineRule="auto"/>
              <w:rPr>
                <w:rFonts w:asciiTheme="minorHAnsi" w:hAnsiTheme="minorHAnsi"/>
                <w:sz w:val="20"/>
                <w:szCs w:val="20"/>
              </w:rPr>
            </w:pPr>
            <w:r w:rsidRPr="00B60473">
              <w:rPr>
                <w:rFonts w:asciiTheme="minorHAnsi" w:hAnsiTheme="minorHAnsi"/>
                <w:sz w:val="20"/>
                <w:szCs w:val="20"/>
              </w:rPr>
              <w:t>Comparison of actual emission reduction/removal with estimates in approved design documentation</w:t>
            </w:r>
          </w:p>
        </w:tc>
        <w:tc>
          <w:tcPr>
            <w:tcW w:w="1464" w:type="dxa"/>
          </w:tcPr>
          <w:p w14:paraId="427AD561"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sz w:val="20"/>
                <w:szCs w:val="20"/>
              </w:rPr>
              <w:t>&gt;&gt;</w:t>
            </w:r>
          </w:p>
        </w:tc>
        <w:tc>
          <w:tcPr>
            <w:tcW w:w="1465" w:type="dxa"/>
          </w:tcPr>
          <w:p w14:paraId="7D58CF9D"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sz w:val="20"/>
                <w:szCs w:val="20"/>
              </w:rPr>
              <w:t>&gt;&gt;</w:t>
            </w:r>
          </w:p>
        </w:tc>
        <w:tc>
          <w:tcPr>
            <w:tcW w:w="1465" w:type="dxa"/>
            <w:tcBorders>
              <w:right w:val="nil"/>
            </w:tcBorders>
          </w:tcPr>
          <w:p w14:paraId="5321B105"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sz w:val="20"/>
                <w:szCs w:val="20"/>
              </w:rPr>
              <w:t>&gt;&gt;</w:t>
            </w:r>
          </w:p>
        </w:tc>
      </w:tr>
      <w:tr w:rsidR="00E2557B" w:rsidRPr="00B60473" w14:paraId="6C287547" w14:textId="77777777" w:rsidTr="00B60473">
        <w:trPr>
          <w:trHeight w:val="1082"/>
        </w:trPr>
        <w:tc>
          <w:tcPr>
            <w:tcW w:w="5103" w:type="dxa"/>
            <w:tcBorders>
              <w:left w:val="nil"/>
            </w:tcBorders>
          </w:tcPr>
          <w:p w14:paraId="2A7CEF38" w14:textId="2BD8D3AC" w:rsidR="00E2557B" w:rsidRPr="00B60473" w:rsidRDefault="006C3F7B" w:rsidP="00B60473">
            <w:pPr>
              <w:spacing w:line="276" w:lineRule="auto"/>
              <w:rPr>
                <w:rFonts w:asciiTheme="minorHAnsi" w:hAnsiTheme="minorHAnsi"/>
                <w:sz w:val="20"/>
                <w:szCs w:val="20"/>
              </w:rPr>
            </w:pPr>
            <w:r w:rsidRPr="00B60473">
              <w:rPr>
                <w:rFonts w:asciiTheme="minorHAnsi" w:hAnsiTheme="minorHAnsi"/>
                <w:sz w:val="20"/>
                <w:szCs w:val="20"/>
              </w:rPr>
              <w:t>Remarks on increase in achieved reduction/removal from estimated value in approved PDD</w:t>
            </w:r>
            <w:r w:rsidRPr="00B60473" w:rsidDel="007B4812">
              <w:rPr>
                <w:rFonts w:asciiTheme="minorHAnsi" w:hAnsiTheme="minorHAnsi"/>
                <w:sz w:val="20"/>
                <w:szCs w:val="20"/>
              </w:rPr>
              <w:t xml:space="preserve"> </w:t>
            </w:r>
          </w:p>
        </w:tc>
        <w:tc>
          <w:tcPr>
            <w:tcW w:w="1464" w:type="dxa"/>
          </w:tcPr>
          <w:p w14:paraId="15F1FDDB"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7FA46B1C"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61AE05FC"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657D8674" w14:textId="77777777" w:rsidTr="00AF088E">
        <w:tc>
          <w:tcPr>
            <w:tcW w:w="5103" w:type="dxa"/>
            <w:tcBorders>
              <w:left w:val="nil"/>
            </w:tcBorders>
          </w:tcPr>
          <w:p w14:paraId="672811BD" w14:textId="383D3D49"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 xml:space="preserve">Assessment </w:t>
            </w:r>
            <w:r w:rsidR="007A61E5" w:rsidRPr="00B60473">
              <w:rPr>
                <w:rFonts w:asciiTheme="minorHAnsi" w:hAnsiTheme="minorHAnsi"/>
                <w:sz w:val="20"/>
                <w:szCs w:val="20"/>
              </w:rPr>
              <w:t xml:space="preserve">of </w:t>
            </w:r>
            <w:r w:rsidRPr="00B60473">
              <w:rPr>
                <w:rFonts w:asciiTheme="minorHAnsi" w:hAnsiTheme="minorHAnsi"/>
                <w:sz w:val="20"/>
                <w:szCs w:val="20"/>
              </w:rPr>
              <w:t>safeguards reporting</w:t>
            </w:r>
            <w:r w:rsidR="007A61E5" w:rsidRPr="00B60473" w:rsidDel="007B4812">
              <w:rPr>
                <w:rFonts w:asciiTheme="minorHAnsi" w:hAnsiTheme="minorHAnsi"/>
                <w:sz w:val="20"/>
                <w:szCs w:val="20"/>
              </w:rPr>
              <w:t xml:space="preserve"> </w:t>
            </w:r>
          </w:p>
        </w:tc>
        <w:tc>
          <w:tcPr>
            <w:tcW w:w="1464" w:type="dxa"/>
          </w:tcPr>
          <w:p w14:paraId="073D5DB3"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58404DEE"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35FA7C40"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30F6529B" w14:textId="77777777" w:rsidTr="00AF088E">
        <w:tc>
          <w:tcPr>
            <w:tcW w:w="5103" w:type="dxa"/>
            <w:tcBorders>
              <w:left w:val="nil"/>
            </w:tcBorders>
          </w:tcPr>
          <w:p w14:paraId="1B9BFCDD" w14:textId="2064DE28"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Gender reporting</w:t>
            </w:r>
            <w:r w:rsidR="007A61E5" w:rsidRPr="00B60473" w:rsidDel="007B4812">
              <w:rPr>
                <w:rFonts w:asciiTheme="minorHAnsi" w:hAnsiTheme="minorHAnsi"/>
                <w:sz w:val="20"/>
                <w:szCs w:val="20"/>
              </w:rPr>
              <w:t xml:space="preserve"> </w:t>
            </w:r>
          </w:p>
        </w:tc>
        <w:tc>
          <w:tcPr>
            <w:tcW w:w="1464" w:type="dxa"/>
          </w:tcPr>
          <w:p w14:paraId="4A407344"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2592CE66"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0C04D89A"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63D94DED" w14:textId="77777777" w:rsidTr="00AF088E">
        <w:tc>
          <w:tcPr>
            <w:tcW w:w="5103" w:type="dxa"/>
            <w:tcBorders>
              <w:left w:val="nil"/>
            </w:tcBorders>
          </w:tcPr>
          <w:p w14:paraId="74CBC2CC" w14:textId="58AB66B1"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lastRenderedPageBreak/>
              <w:t>Sustainable development contribution</w:t>
            </w:r>
            <w:r w:rsidR="007A61E5" w:rsidRPr="00B60473" w:rsidDel="007B4812">
              <w:rPr>
                <w:rFonts w:asciiTheme="minorHAnsi" w:hAnsiTheme="minorHAnsi"/>
                <w:sz w:val="20"/>
                <w:szCs w:val="20"/>
              </w:rPr>
              <w:t xml:space="preserve"> </w:t>
            </w:r>
          </w:p>
        </w:tc>
        <w:tc>
          <w:tcPr>
            <w:tcW w:w="1464" w:type="dxa"/>
          </w:tcPr>
          <w:p w14:paraId="47FCF8AE"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4EDD0CB1"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113CC835"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0A5F80A2" w14:textId="77777777" w:rsidTr="00AF088E">
        <w:tc>
          <w:tcPr>
            <w:tcW w:w="5103" w:type="dxa"/>
            <w:tcBorders>
              <w:left w:val="nil"/>
            </w:tcBorders>
          </w:tcPr>
          <w:p w14:paraId="228F718A" w14:textId="428F7D0D"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Stakeholder inputs and legal disputes</w:t>
            </w:r>
            <w:r w:rsidR="007A61E5" w:rsidRPr="00B60473" w:rsidDel="007B4812">
              <w:rPr>
                <w:rFonts w:asciiTheme="minorHAnsi" w:hAnsiTheme="minorHAnsi"/>
                <w:sz w:val="20"/>
                <w:szCs w:val="20"/>
              </w:rPr>
              <w:t xml:space="preserve"> </w:t>
            </w:r>
          </w:p>
        </w:tc>
        <w:tc>
          <w:tcPr>
            <w:tcW w:w="1464" w:type="dxa"/>
          </w:tcPr>
          <w:p w14:paraId="740378F2"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4443D67F"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7988A644"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5118835F" w14:textId="77777777" w:rsidTr="00AF088E">
        <w:tc>
          <w:tcPr>
            <w:tcW w:w="5103" w:type="dxa"/>
            <w:tcBorders>
              <w:left w:val="nil"/>
            </w:tcBorders>
          </w:tcPr>
          <w:p w14:paraId="0CD67922" w14:textId="15BD3304"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Benefit sharing</w:t>
            </w:r>
            <w:r w:rsidR="007A61E5" w:rsidRPr="00B60473" w:rsidDel="007B4812">
              <w:rPr>
                <w:rFonts w:asciiTheme="minorHAnsi" w:hAnsiTheme="minorHAnsi"/>
                <w:sz w:val="20"/>
                <w:szCs w:val="20"/>
              </w:rPr>
              <w:t xml:space="preserve"> </w:t>
            </w:r>
          </w:p>
        </w:tc>
        <w:tc>
          <w:tcPr>
            <w:tcW w:w="1464" w:type="dxa"/>
          </w:tcPr>
          <w:p w14:paraId="1AF1BC42"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46CFFE94"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34663BFF"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42592816" w14:textId="77777777" w:rsidTr="00AF088E">
        <w:tc>
          <w:tcPr>
            <w:tcW w:w="5103" w:type="dxa"/>
            <w:tcBorders>
              <w:left w:val="nil"/>
            </w:tcBorders>
          </w:tcPr>
          <w:p w14:paraId="3474B645" w14:textId="4B27687F"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Assessment of any other co-benefits</w:t>
            </w:r>
            <w:r w:rsidR="007A61E5" w:rsidRPr="00B60473" w:rsidDel="007B4812">
              <w:rPr>
                <w:rFonts w:asciiTheme="minorHAnsi" w:hAnsiTheme="minorHAnsi"/>
                <w:sz w:val="20"/>
                <w:szCs w:val="20"/>
              </w:rPr>
              <w:t xml:space="preserve"> </w:t>
            </w:r>
          </w:p>
        </w:tc>
        <w:tc>
          <w:tcPr>
            <w:tcW w:w="1464" w:type="dxa"/>
          </w:tcPr>
          <w:p w14:paraId="7C8137F9"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044D5388"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258A367D"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3D8E7632" w14:textId="77777777" w:rsidTr="00AF088E">
        <w:tc>
          <w:tcPr>
            <w:tcW w:w="5103" w:type="dxa"/>
            <w:tcBorders>
              <w:left w:val="nil"/>
            </w:tcBorders>
          </w:tcPr>
          <w:p w14:paraId="7163A330" w14:textId="69C420B0"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Confirmation of avoidance of double issuance</w:t>
            </w:r>
            <w:r w:rsidR="007A61E5" w:rsidRPr="00B60473" w:rsidDel="007B4812">
              <w:rPr>
                <w:rFonts w:asciiTheme="minorHAnsi" w:hAnsiTheme="minorHAnsi"/>
                <w:sz w:val="20"/>
                <w:szCs w:val="20"/>
              </w:rPr>
              <w:t xml:space="preserve"> </w:t>
            </w:r>
          </w:p>
        </w:tc>
        <w:tc>
          <w:tcPr>
            <w:tcW w:w="1464" w:type="dxa"/>
          </w:tcPr>
          <w:p w14:paraId="1678686B"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244A8DA4"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5B288BF7"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1BFC592D" w14:textId="77777777" w:rsidTr="00AF088E">
        <w:tc>
          <w:tcPr>
            <w:tcW w:w="5103" w:type="dxa"/>
            <w:tcBorders>
              <w:left w:val="nil"/>
            </w:tcBorders>
          </w:tcPr>
          <w:p w14:paraId="1D59327C" w14:textId="2426F461"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Annual reports</w:t>
            </w:r>
            <w:r w:rsidR="007A61E5" w:rsidRPr="00B60473" w:rsidDel="007B4812">
              <w:rPr>
                <w:rFonts w:asciiTheme="minorHAnsi" w:hAnsiTheme="minorHAnsi"/>
                <w:sz w:val="20"/>
                <w:szCs w:val="20"/>
              </w:rPr>
              <w:t xml:space="preserve"> </w:t>
            </w:r>
          </w:p>
        </w:tc>
        <w:tc>
          <w:tcPr>
            <w:tcW w:w="1464" w:type="dxa"/>
          </w:tcPr>
          <w:p w14:paraId="01F27C1E"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4E903FCC"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0EEC5818"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43D0FD19" w14:textId="77777777" w:rsidTr="00AF088E">
        <w:tc>
          <w:tcPr>
            <w:tcW w:w="5103" w:type="dxa"/>
            <w:tcBorders>
              <w:left w:val="nil"/>
            </w:tcBorders>
          </w:tcPr>
          <w:p w14:paraId="3AF5DFA0" w14:textId="0579EB0F"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Others (please specify)</w:t>
            </w:r>
          </w:p>
        </w:tc>
        <w:tc>
          <w:tcPr>
            <w:tcW w:w="1464" w:type="dxa"/>
          </w:tcPr>
          <w:p w14:paraId="0590D385"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Pr>
          <w:p w14:paraId="200F595B"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c>
          <w:tcPr>
            <w:tcW w:w="1465" w:type="dxa"/>
            <w:tcBorders>
              <w:right w:val="nil"/>
            </w:tcBorders>
          </w:tcPr>
          <w:p w14:paraId="07E3A8D7" w14:textId="77777777" w:rsidR="00E2557B" w:rsidRPr="00B60473" w:rsidRDefault="00E2557B" w:rsidP="00B60473">
            <w:pPr>
              <w:spacing w:before="60" w:after="60" w:line="276" w:lineRule="auto"/>
              <w:jc w:val="center"/>
              <w:rPr>
                <w:rFonts w:asciiTheme="minorHAnsi" w:hAnsiTheme="minorHAnsi" w:cstheme="minorBidi"/>
                <w:sz w:val="20"/>
                <w:szCs w:val="20"/>
              </w:rPr>
            </w:pPr>
            <w:r w:rsidRPr="00B60473">
              <w:rPr>
                <w:rFonts w:asciiTheme="minorHAnsi" w:hAnsiTheme="minorHAnsi" w:cstheme="minorBidi"/>
                <w:sz w:val="20"/>
                <w:szCs w:val="20"/>
              </w:rPr>
              <w:t>&gt;&gt;</w:t>
            </w:r>
          </w:p>
        </w:tc>
      </w:tr>
      <w:tr w:rsidR="00E2557B" w:rsidRPr="00B60473" w14:paraId="1B984F44" w14:textId="77777777" w:rsidTr="00AF088E">
        <w:tc>
          <w:tcPr>
            <w:tcW w:w="5103" w:type="dxa"/>
            <w:tcBorders>
              <w:left w:val="nil"/>
            </w:tcBorders>
          </w:tcPr>
          <w:p w14:paraId="4D67850C" w14:textId="70F34929" w:rsidR="00E2557B" w:rsidRPr="00B60473" w:rsidRDefault="00B60473" w:rsidP="00B60473">
            <w:pPr>
              <w:spacing w:line="276" w:lineRule="auto"/>
              <w:rPr>
                <w:rFonts w:asciiTheme="minorHAnsi" w:hAnsiTheme="minorHAnsi"/>
                <w:sz w:val="20"/>
                <w:szCs w:val="20"/>
              </w:rPr>
            </w:pPr>
            <w:r w:rsidRPr="00B60473">
              <w:rPr>
                <w:rFonts w:asciiTheme="minorHAnsi" w:hAnsiTheme="minorHAnsi"/>
                <w:sz w:val="20"/>
                <w:szCs w:val="20"/>
              </w:rPr>
              <w:t>Total</w:t>
            </w:r>
          </w:p>
        </w:tc>
        <w:tc>
          <w:tcPr>
            <w:tcW w:w="1464" w:type="dxa"/>
            <w:vAlign w:val="center"/>
          </w:tcPr>
          <w:p w14:paraId="1767EE36" w14:textId="77777777" w:rsidR="00E2557B" w:rsidRPr="00B60473" w:rsidRDefault="00E2557B" w:rsidP="00B60473">
            <w:pPr>
              <w:spacing w:before="60" w:after="60" w:line="276" w:lineRule="auto"/>
              <w:jc w:val="center"/>
              <w:rPr>
                <w:rFonts w:asciiTheme="minorHAnsi" w:hAnsiTheme="minorHAnsi" w:cstheme="minorBidi"/>
                <w:b/>
                <w:bCs/>
                <w:sz w:val="20"/>
                <w:szCs w:val="20"/>
              </w:rPr>
            </w:pPr>
            <w:r w:rsidRPr="00B60473">
              <w:rPr>
                <w:rFonts w:asciiTheme="minorHAnsi" w:hAnsiTheme="minorHAnsi" w:cstheme="minorBidi"/>
                <w:b/>
                <w:bCs/>
                <w:sz w:val="20"/>
                <w:szCs w:val="20"/>
              </w:rPr>
              <w:t>&gt;&gt;</w:t>
            </w:r>
          </w:p>
        </w:tc>
        <w:tc>
          <w:tcPr>
            <w:tcW w:w="1465" w:type="dxa"/>
            <w:vAlign w:val="center"/>
          </w:tcPr>
          <w:p w14:paraId="092A40B9" w14:textId="77777777" w:rsidR="00E2557B" w:rsidRPr="00B60473" w:rsidRDefault="00E2557B" w:rsidP="00B60473">
            <w:pPr>
              <w:spacing w:before="60" w:after="60" w:line="276" w:lineRule="auto"/>
              <w:jc w:val="center"/>
              <w:rPr>
                <w:rFonts w:asciiTheme="minorHAnsi" w:hAnsiTheme="minorHAnsi" w:cstheme="minorBidi"/>
                <w:b/>
                <w:bCs/>
                <w:sz w:val="20"/>
                <w:szCs w:val="20"/>
              </w:rPr>
            </w:pPr>
            <w:r w:rsidRPr="00B60473">
              <w:rPr>
                <w:rFonts w:asciiTheme="minorHAnsi" w:hAnsiTheme="minorHAnsi" w:cstheme="minorBidi"/>
                <w:b/>
                <w:bCs/>
                <w:sz w:val="20"/>
                <w:szCs w:val="20"/>
              </w:rPr>
              <w:t>&gt;&gt;</w:t>
            </w:r>
          </w:p>
        </w:tc>
        <w:tc>
          <w:tcPr>
            <w:tcW w:w="1465" w:type="dxa"/>
            <w:tcBorders>
              <w:right w:val="nil"/>
            </w:tcBorders>
            <w:vAlign w:val="center"/>
          </w:tcPr>
          <w:p w14:paraId="3501A80A" w14:textId="77777777" w:rsidR="00E2557B" w:rsidRPr="00B60473" w:rsidRDefault="00E2557B" w:rsidP="00B60473">
            <w:pPr>
              <w:spacing w:before="60" w:after="60" w:line="276" w:lineRule="auto"/>
              <w:jc w:val="center"/>
              <w:rPr>
                <w:rFonts w:asciiTheme="minorHAnsi" w:hAnsiTheme="minorHAnsi" w:cstheme="minorBidi"/>
                <w:b/>
                <w:bCs/>
                <w:sz w:val="20"/>
                <w:szCs w:val="20"/>
              </w:rPr>
            </w:pPr>
            <w:r w:rsidRPr="00B60473">
              <w:rPr>
                <w:rFonts w:asciiTheme="minorHAnsi" w:hAnsiTheme="minorHAnsi" w:cstheme="minorBidi"/>
                <w:b/>
                <w:bCs/>
                <w:sz w:val="20"/>
                <w:szCs w:val="20"/>
              </w:rPr>
              <w:t>&gt;&gt;</w:t>
            </w:r>
          </w:p>
        </w:tc>
      </w:tr>
    </w:tbl>
    <w:p w14:paraId="164D2975" w14:textId="77777777" w:rsidR="00E2557B" w:rsidRPr="00E207A0" w:rsidRDefault="00E2557B" w:rsidP="002816EA"/>
    <w:p w14:paraId="3E130E25" w14:textId="3FBF79D8" w:rsidR="000B1B99" w:rsidRDefault="00B31260" w:rsidP="000B1B99">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Indicate the numbers of CLs, CARs, and FARs raised for each of the items above. Provide the details (description, responses from </w:t>
      </w:r>
      <w:r w:rsidR="008029EE" w:rsidRPr="00E207A0">
        <w:rPr>
          <w:rFonts w:asciiTheme="majorHAnsi" w:hAnsiTheme="majorHAnsi"/>
          <w:i/>
          <w:iCs/>
          <w:color w:val="00B0F0"/>
          <w:sz w:val="20"/>
          <w:szCs w:val="20"/>
        </w:rPr>
        <w:t>project developer</w:t>
      </w:r>
      <w:r w:rsidRPr="00E207A0">
        <w:rPr>
          <w:rFonts w:asciiTheme="majorHAnsi" w:hAnsiTheme="majorHAnsi"/>
          <w:i/>
          <w:iCs/>
          <w:color w:val="00B0F0"/>
          <w:sz w:val="20"/>
          <w:szCs w:val="20"/>
        </w:rPr>
        <w:t xml:space="preserve"> and outcome from the VVB) in Appendix 4.</w:t>
      </w:r>
    </w:p>
    <w:p w14:paraId="4FC3BFC1" w14:textId="5BFF6C1B" w:rsidR="0020095D" w:rsidRPr="00E207A0" w:rsidRDefault="0020095D" w:rsidP="00D74AC2">
      <w:pPr>
        <w:pStyle w:val="Heading1"/>
        <w:keepNext/>
        <w:keepLines/>
        <w:numPr>
          <w:ilvl w:val="0"/>
          <w:numId w:val="36"/>
        </w:numPr>
        <w:suppressAutoHyphens/>
        <w:spacing w:line="276" w:lineRule="auto"/>
        <w:ind w:left="0" w:firstLine="0"/>
        <w:rPr>
          <w:rFonts w:asciiTheme="majorHAnsi" w:hAnsiTheme="majorHAnsi"/>
          <w:sz w:val="32"/>
        </w:rPr>
      </w:pPr>
      <w:bookmarkStart w:id="45" w:name="_Ref125613799"/>
      <w:bookmarkStart w:id="46" w:name="_Toc208579128"/>
      <w:bookmarkStart w:id="47" w:name="_Toc227098220"/>
      <w:bookmarkStart w:id="48" w:name="_Toc229656463"/>
      <w:r w:rsidRPr="00E207A0">
        <w:rPr>
          <w:rFonts w:asciiTheme="majorHAnsi" w:hAnsiTheme="majorHAnsi"/>
          <w:sz w:val="32"/>
        </w:rPr>
        <w:lastRenderedPageBreak/>
        <w:t>VALIDATION ASSESSMENT</w:t>
      </w:r>
      <w:bookmarkEnd w:id="45"/>
      <w:bookmarkEnd w:id="46"/>
      <w:r w:rsidRPr="00E207A0">
        <w:rPr>
          <w:rFonts w:asciiTheme="majorHAnsi" w:hAnsiTheme="majorHAnsi"/>
          <w:sz w:val="32"/>
        </w:rPr>
        <w:t xml:space="preserve"> of </w:t>
      </w:r>
      <w:r w:rsidR="000A34E1" w:rsidRPr="00E207A0">
        <w:rPr>
          <w:rFonts w:asciiTheme="majorHAnsi" w:hAnsiTheme="majorHAnsi"/>
          <w:sz w:val="32"/>
        </w:rPr>
        <w:t>p</w:t>
      </w:r>
      <w:r w:rsidR="00153A01" w:rsidRPr="00E207A0">
        <w:rPr>
          <w:rFonts w:asciiTheme="majorHAnsi" w:hAnsiTheme="majorHAnsi"/>
          <w:sz w:val="32"/>
        </w:rPr>
        <w:t xml:space="preserve">aris </w:t>
      </w:r>
      <w:r w:rsidR="00901FE7" w:rsidRPr="00E207A0">
        <w:rPr>
          <w:rFonts w:asciiTheme="majorHAnsi" w:hAnsiTheme="majorHAnsi"/>
          <w:sz w:val="32"/>
        </w:rPr>
        <w:t xml:space="preserve">Agreement </w:t>
      </w:r>
      <w:r w:rsidR="000A34E1" w:rsidRPr="00E207A0">
        <w:rPr>
          <w:rFonts w:asciiTheme="majorHAnsi" w:hAnsiTheme="majorHAnsi"/>
          <w:sz w:val="32"/>
        </w:rPr>
        <w:t xml:space="preserve">alignment </w:t>
      </w:r>
      <w:r w:rsidRPr="00E207A0">
        <w:rPr>
          <w:rFonts w:asciiTheme="majorHAnsi" w:hAnsiTheme="majorHAnsi"/>
          <w:sz w:val="32"/>
        </w:rPr>
        <w:t>design change</w:t>
      </w:r>
      <w:bookmarkEnd w:id="47"/>
      <w:bookmarkEnd w:id="48"/>
      <w:r w:rsidRPr="00E207A0">
        <w:rPr>
          <w:rFonts w:asciiTheme="majorHAnsi" w:hAnsiTheme="majorHAnsi"/>
          <w:sz w:val="32"/>
        </w:rPr>
        <w:t xml:space="preserve"> </w:t>
      </w:r>
    </w:p>
    <w:p w14:paraId="1D88E771" w14:textId="3E818FF2" w:rsidR="006E5120" w:rsidRPr="004B4125" w:rsidRDefault="00097752" w:rsidP="00D74AC2">
      <w:pPr>
        <w:pStyle w:val="Heading2"/>
        <w:numPr>
          <w:ilvl w:val="1"/>
          <w:numId w:val="43"/>
        </w:numPr>
        <w:suppressAutoHyphens/>
        <w:ind w:left="0" w:firstLine="0"/>
        <w:rPr>
          <w:caps w:val="0"/>
          <w:sz w:val="22"/>
          <w:szCs w:val="22"/>
        </w:rPr>
      </w:pPr>
      <w:bookmarkStart w:id="49" w:name="_Toc227098221"/>
      <w:bookmarkStart w:id="50" w:name="_Toc203500696"/>
      <w:bookmarkStart w:id="51" w:name="_Toc208579129"/>
      <w:r w:rsidRPr="004B4125">
        <w:rPr>
          <w:caps w:val="0"/>
          <w:sz w:val="22"/>
          <w:szCs w:val="22"/>
        </w:rPr>
        <w:t>Compliance with the design documentation form</w:t>
      </w:r>
      <w:bookmarkEnd w:id="49"/>
    </w:p>
    <w:tbl>
      <w:tblPr>
        <w:tblW w:w="9582" w:type="dxa"/>
        <w:tblInd w:w="52" w:type="dxa"/>
        <w:shd w:val="clear" w:color="auto" w:fill="E0E0E0"/>
        <w:tblCellMar>
          <w:left w:w="28" w:type="dxa"/>
          <w:right w:w="28" w:type="dxa"/>
        </w:tblCellMar>
        <w:tblLook w:val="0000" w:firstRow="0" w:lastRow="0" w:firstColumn="0" w:lastColumn="0" w:noHBand="0" w:noVBand="0"/>
      </w:tblPr>
      <w:tblGrid>
        <w:gridCol w:w="1669"/>
        <w:gridCol w:w="6496"/>
        <w:gridCol w:w="1417"/>
      </w:tblGrid>
      <w:tr w:rsidR="00097752" w:rsidRPr="00E207A0" w14:paraId="36DC0194" w14:textId="77777777" w:rsidTr="00C53E01">
        <w:trPr>
          <w:trHeight w:val="454"/>
        </w:trPr>
        <w:tc>
          <w:tcPr>
            <w:tcW w:w="1669" w:type="dxa"/>
            <w:vMerge w:val="restart"/>
            <w:tcBorders>
              <w:top w:val="single" w:sz="4" w:space="0" w:color="auto"/>
              <w:left w:val="single" w:sz="4" w:space="0" w:color="auto"/>
              <w:right w:val="single" w:sz="4" w:space="0" w:color="auto"/>
            </w:tcBorders>
            <w:shd w:val="clear" w:color="auto" w:fill="00B9BD" w:themeFill="accent1"/>
            <w:vAlign w:val="center"/>
          </w:tcPr>
          <w:p w14:paraId="72A5AE72" w14:textId="77777777" w:rsidR="00097752" w:rsidRPr="00E207A0" w:rsidRDefault="0009775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VVB confirmation</w:t>
            </w: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EDEEA" w14:textId="36BFE606" w:rsidR="00097752" w:rsidRPr="00E207A0" w:rsidRDefault="00186161"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CC77A8">
              <w:rPr>
                <w:rFonts w:asciiTheme="majorHAnsi" w:eastAsia="MS Mincho" w:hAnsiTheme="majorHAnsi" w:cs="Arial"/>
                <w:sz w:val="20"/>
                <w:szCs w:val="20"/>
                <w14:cntxtAlts w14:val="0"/>
              </w:rPr>
              <w:t xml:space="preserve">Is the correct Design Document (PDD/PoA-DD/VPA-DD) </w:t>
            </w:r>
            <w:r>
              <w:rPr>
                <w:rFonts w:asciiTheme="majorHAnsi" w:eastAsia="MS Mincho" w:hAnsiTheme="majorHAnsi" w:cs="Arial"/>
                <w:sz w:val="20"/>
                <w:szCs w:val="20"/>
                <w14:cntxtAlts w14:val="0"/>
              </w:rPr>
              <w:t>form</w:t>
            </w:r>
            <w:r w:rsidRPr="00CC77A8">
              <w:rPr>
                <w:rFonts w:asciiTheme="majorHAnsi" w:eastAsia="MS Mincho" w:hAnsiTheme="majorHAnsi" w:cs="Arial"/>
                <w:sz w:val="20"/>
                <w:szCs w:val="20"/>
                <w14:cntxtAlts w14:val="0"/>
              </w:rPr>
              <w:t xml:space="preserve"> used to draft the revised document</w:t>
            </w:r>
            <w:r>
              <w:rPr>
                <w:rFonts w:asciiTheme="majorHAnsi" w:eastAsia="MS Mincho" w:hAnsiTheme="majorHAnsi" w:cs="Arial"/>
                <w:sz w:val="20"/>
                <w:szCs w:val="20"/>
                <w14:cntxtAlts w14:val="0"/>
              </w:rPr>
              <w:t xml:space="preserve"> and is reporting in line with the instructions to fill the form</w:t>
            </w:r>
            <w:r w:rsidRPr="00CC77A8">
              <w:rPr>
                <w:rFonts w:asciiTheme="majorHAnsi" w:eastAsia="MS Mincho" w:hAnsiTheme="majorHAnsi" w:cs="Arial"/>
                <w:sz w:val="20"/>
                <w:szCs w:val="20"/>
                <w14:cntxtAlts w14:val="0"/>
              </w:rPr>
              <w:t>?</w:t>
            </w:r>
          </w:p>
          <w:p w14:paraId="5E98195A" w14:textId="77777777" w:rsidR="00097752" w:rsidRPr="00E207A0" w:rsidRDefault="0009775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592252A9" w14:textId="7AE832E4" w:rsidR="00097752" w:rsidRPr="00E207A0" w:rsidRDefault="00097752" w:rsidP="00D74AC2">
            <w:pPr>
              <w:keepNext/>
              <w:keepLines/>
              <w:suppressAutoHyphens/>
              <w:spacing w:line="276" w:lineRule="auto"/>
              <w:rPr>
                <w:rFonts w:asciiTheme="majorHAnsi" w:eastAsia="MS Mincho" w:hAnsiTheme="majorHAnsi" w:cs="Arial"/>
                <w:i/>
                <w:iCs/>
                <w:color w:val="auto"/>
                <w:sz w:val="20"/>
                <w:szCs w:val="20"/>
                <w14:cntxtAlts w14:val="0"/>
              </w:rPr>
            </w:pPr>
            <w:r w:rsidRPr="00E207A0">
              <w:rPr>
                <w:rFonts w:asciiTheme="majorHAnsi" w:hAnsiTheme="majorHAnsi"/>
                <w:i/>
                <w:iCs/>
                <w:color w:val="00B0F0"/>
                <w:sz w:val="20"/>
                <w:szCs w:val="20"/>
              </w:rPr>
              <w:t xml:space="preserve">Check that the project developer has used the latest GS4GG-approved </w:t>
            </w:r>
            <w:r w:rsidR="00847A83" w:rsidRPr="00E207A0">
              <w:rPr>
                <w:rFonts w:asciiTheme="majorHAnsi" w:hAnsiTheme="majorHAnsi"/>
                <w:i/>
                <w:iCs/>
                <w:color w:val="00B0F0"/>
                <w:sz w:val="20"/>
                <w:szCs w:val="20"/>
              </w:rPr>
              <w:t>form</w:t>
            </w:r>
            <w:r w:rsidRPr="00E207A0">
              <w:rPr>
                <w:rFonts w:asciiTheme="majorHAnsi" w:hAnsiTheme="majorHAnsi"/>
                <w:i/>
                <w:iCs/>
                <w:color w:val="00B0F0"/>
                <w:sz w:val="20"/>
                <w:szCs w:val="20"/>
              </w:rPr>
              <w:t xml:space="preserve"> version applicable to the project type (PDD, PoA-DD, or VPA-DD).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9F1FE" w14:textId="77777777" w:rsidR="0009775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901521034"/>
                <w14:checkbox>
                  <w14:checked w14:val="0"/>
                  <w14:checkedState w14:val="2612" w14:font="MS Gothic"/>
                  <w14:uncheckedState w14:val="2610" w14:font="MS Gothic"/>
                </w14:checkbox>
              </w:sdtPr>
              <w:sdtContent>
                <w:r w:rsidR="00097752" w:rsidRPr="00E207A0">
                  <w:rPr>
                    <w:rFonts w:ascii="MS Gothic" w:eastAsia="MS Gothic" w:hAnsi="MS Gothic" w:cs="Times New Roman" w:hint="eastAsia"/>
                    <w:color w:val="00B9BD" w:themeColor="accent1"/>
                    <w:sz w:val="20"/>
                    <w:szCs w:val="20"/>
                    <w:lang w:eastAsia="en-IN"/>
                    <w14:cntxtAlts w14:val="0"/>
                  </w:rPr>
                  <w:t>☐</w:t>
                </w:r>
              </w:sdtContent>
            </w:sdt>
            <w:r w:rsidR="00097752" w:rsidRPr="00E207A0">
              <w:rPr>
                <w:rFonts w:asciiTheme="minorHAnsi" w:eastAsia="Times New Roman" w:hAnsiTheme="minorHAnsi" w:cs="Times New Roman"/>
                <w:sz w:val="20"/>
                <w:szCs w:val="20"/>
                <w:lang w:eastAsia="en-IN"/>
                <w14:cntxtAlts w14:val="0"/>
              </w:rPr>
              <w:t xml:space="preserve"> Yes</w:t>
            </w:r>
          </w:p>
          <w:p w14:paraId="22555386" w14:textId="77777777" w:rsidR="0009775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647819005"/>
                <w14:checkbox>
                  <w14:checked w14:val="0"/>
                  <w14:checkedState w14:val="2612" w14:font="MS Gothic"/>
                  <w14:uncheckedState w14:val="2610" w14:font="MS Gothic"/>
                </w14:checkbox>
              </w:sdtPr>
              <w:sdtContent>
                <w:r w:rsidR="00097752" w:rsidRPr="00E207A0">
                  <w:rPr>
                    <w:rFonts w:ascii="MS Gothic" w:eastAsia="MS Gothic" w:hAnsi="MS Gothic" w:cs="Times New Roman" w:hint="eastAsia"/>
                    <w:color w:val="00B9BD" w:themeColor="accent1"/>
                    <w:sz w:val="20"/>
                    <w:szCs w:val="20"/>
                    <w:lang w:eastAsia="en-IN"/>
                    <w14:cntxtAlts w14:val="0"/>
                  </w:rPr>
                  <w:t>☐</w:t>
                </w:r>
              </w:sdtContent>
            </w:sdt>
            <w:r w:rsidR="00097752" w:rsidRPr="00E207A0">
              <w:rPr>
                <w:rFonts w:asciiTheme="minorHAnsi" w:eastAsia="Times New Roman" w:hAnsiTheme="minorHAnsi" w:cs="Times New Roman"/>
                <w:sz w:val="20"/>
                <w:szCs w:val="20"/>
                <w:lang w:eastAsia="en-IN"/>
                <w14:cntxtAlts w14:val="0"/>
              </w:rPr>
              <w:t xml:space="preserve"> No</w:t>
            </w:r>
          </w:p>
          <w:p w14:paraId="3E7202A3" w14:textId="77777777" w:rsidR="00097752" w:rsidRPr="00E207A0" w:rsidRDefault="00097752"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tc>
      </w:tr>
      <w:tr w:rsidR="00097752" w:rsidRPr="00E207A0" w14:paraId="5A01C3B1" w14:textId="77777777" w:rsidTr="00C53E01">
        <w:trPr>
          <w:trHeight w:val="454"/>
        </w:trPr>
        <w:tc>
          <w:tcPr>
            <w:tcW w:w="1669" w:type="dxa"/>
            <w:vMerge/>
            <w:tcBorders>
              <w:left w:val="single" w:sz="4" w:space="0" w:color="auto"/>
              <w:bottom w:val="single" w:sz="4" w:space="0" w:color="auto"/>
              <w:right w:val="single" w:sz="4" w:space="0" w:color="auto"/>
            </w:tcBorders>
            <w:shd w:val="clear" w:color="auto" w:fill="00B9BD" w:themeFill="accent1"/>
            <w:vAlign w:val="center"/>
          </w:tcPr>
          <w:p w14:paraId="313566DB" w14:textId="77777777" w:rsidR="00097752" w:rsidRPr="00E207A0" w:rsidRDefault="0009775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E4833" w14:textId="77777777" w:rsidR="00097752" w:rsidRPr="00186161" w:rsidRDefault="00097752" w:rsidP="00D74AC2">
            <w:pPr>
              <w:keepNext/>
              <w:keepLines/>
              <w:suppressAutoHyphens/>
              <w:spacing w:after="0" w:line="240" w:lineRule="auto"/>
              <w:ind w:left="57" w:right="57"/>
              <w:contextualSpacing w:val="0"/>
              <w:rPr>
                <w:rFonts w:asciiTheme="majorHAnsi" w:eastAsia="MS Mincho" w:hAnsiTheme="majorHAnsi" w:cs="Arial"/>
                <w:color w:val="515151" w:themeColor="text1"/>
                <w:sz w:val="20"/>
                <w:szCs w:val="20"/>
                <w14:cntxtAlts w14:val="0"/>
              </w:rPr>
            </w:pPr>
            <w:r w:rsidRPr="00186161">
              <w:rPr>
                <w:rFonts w:asciiTheme="majorHAnsi" w:eastAsia="MS Mincho" w:hAnsiTheme="majorHAnsi" w:cs="Arial"/>
                <w:color w:val="515151" w:themeColor="text1"/>
                <w:sz w:val="20"/>
                <w:szCs w:val="20"/>
                <w14:cntxtAlts w14:val="0"/>
              </w:rPr>
              <w:t>Has the relevant Design Document been revised to reflect the new PA-aligned methodology and all required changes?</w:t>
            </w:r>
          </w:p>
          <w:p w14:paraId="738137E3" w14:textId="77777777" w:rsidR="00097752" w:rsidRPr="00E207A0" w:rsidRDefault="0009775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68B79C19" w14:textId="016797BA" w:rsidR="00097752" w:rsidRPr="00E207A0" w:rsidRDefault="00097752" w:rsidP="00D74AC2">
            <w:pPr>
              <w:keepNext/>
              <w:keepLines/>
              <w:suppressAutoHyphens/>
              <w:spacing w:line="276" w:lineRule="auto"/>
              <w:rPr>
                <w:rFonts w:asciiTheme="majorHAnsi" w:eastAsia="MS Mincho" w:hAnsiTheme="majorHAnsi" w:cs="Arial"/>
                <w:color w:val="auto"/>
                <w:sz w:val="20"/>
                <w:szCs w:val="20"/>
                <w14:cntxtAlts w14:val="0"/>
              </w:rPr>
            </w:pPr>
            <w:r w:rsidRPr="00E207A0">
              <w:rPr>
                <w:rFonts w:asciiTheme="majorHAnsi" w:hAnsiTheme="majorHAnsi"/>
                <w:i/>
                <w:iCs/>
                <w:color w:val="00B0F0"/>
                <w:sz w:val="20"/>
                <w:szCs w:val="20"/>
              </w:rPr>
              <w:t>Review the revised Design Document holistically to confirm that all sections affected by the methodology transition have been updated, including the project description, applicability conditions, baseline calculations, additionality assessment, leakage, and monitoring plan. Sections referencing the superseded methodology should have been updated or clearly replaced.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C624A" w14:textId="77777777" w:rsidR="0009775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299698778"/>
                <w14:checkbox>
                  <w14:checked w14:val="0"/>
                  <w14:checkedState w14:val="2612" w14:font="MS Gothic"/>
                  <w14:uncheckedState w14:val="2610" w14:font="MS Gothic"/>
                </w14:checkbox>
              </w:sdtPr>
              <w:sdtContent>
                <w:r w:rsidR="00097752" w:rsidRPr="00E207A0">
                  <w:rPr>
                    <w:rFonts w:ascii="MS Gothic" w:eastAsia="MS Gothic" w:hAnsi="MS Gothic" w:cs="Times New Roman" w:hint="eastAsia"/>
                    <w:color w:val="00B9BD" w:themeColor="accent1"/>
                    <w:sz w:val="20"/>
                    <w:szCs w:val="20"/>
                    <w:lang w:eastAsia="en-IN"/>
                    <w14:cntxtAlts w14:val="0"/>
                  </w:rPr>
                  <w:t>☐</w:t>
                </w:r>
              </w:sdtContent>
            </w:sdt>
            <w:r w:rsidR="00097752" w:rsidRPr="00E207A0">
              <w:rPr>
                <w:rFonts w:asciiTheme="minorHAnsi" w:eastAsia="Times New Roman" w:hAnsiTheme="minorHAnsi" w:cs="Times New Roman"/>
                <w:sz w:val="20"/>
                <w:szCs w:val="20"/>
                <w:lang w:eastAsia="en-IN"/>
                <w14:cntxtAlts w14:val="0"/>
              </w:rPr>
              <w:t xml:space="preserve"> Yes</w:t>
            </w:r>
          </w:p>
          <w:p w14:paraId="1583B0B7" w14:textId="77777777" w:rsidR="0009775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285313850"/>
                <w14:checkbox>
                  <w14:checked w14:val="0"/>
                  <w14:checkedState w14:val="2612" w14:font="MS Gothic"/>
                  <w14:uncheckedState w14:val="2610" w14:font="MS Gothic"/>
                </w14:checkbox>
              </w:sdtPr>
              <w:sdtContent>
                <w:r w:rsidR="00097752" w:rsidRPr="00E207A0">
                  <w:rPr>
                    <w:rFonts w:ascii="MS Gothic" w:eastAsia="MS Gothic" w:hAnsi="MS Gothic" w:cs="Times New Roman" w:hint="eastAsia"/>
                    <w:color w:val="00B9BD" w:themeColor="accent1"/>
                    <w:sz w:val="20"/>
                    <w:szCs w:val="20"/>
                    <w:lang w:eastAsia="en-IN"/>
                    <w14:cntxtAlts w14:val="0"/>
                  </w:rPr>
                  <w:t>☐</w:t>
                </w:r>
              </w:sdtContent>
            </w:sdt>
            <w:r w:rsidR="00097752" w:rsidRPr="00E207A0">
              <w:rPr>
                <w:rFonts w:asciiTheme="minorHAnsi" w:eastAsia="Times New Roman" w:hAnsiTheme="minorHAnsi" w:cs="Times New Roman"/>
                <w:sz w:val="20"/>
                <w:szCs w:val="20"/>
                <w:lang w:eastAsia="en-IN"/>
                <w14:cntxtAlts w14:val="0"/>
              </w:rPr>
              <w:t xml:space="preserve"> No</w:t>
            </w:r>
          </w:p>
          <w:p w14:paraId="781F0B4F" w14:textId="77777777" w:rsidR="00097752" w:rsidRPr="00E207A0" w:rsidRDefault="00097752"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tc>
      </w:tr>
      <w:tr w:rsidR="00B2158C" w:rsidRPr="00E207A0" w14:paraId="73F22D66" w14:textId="77777777">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3C14C10" w14:textId="77777777" w:rsidR="00B2158C" w:rsidRPr="00E207A0" w:rsidRDefault="00B2158C" w:rsidP="00D74AC2">
            <w:pPr>
              <w:keepNext/>
              <w:keepLines/>
              <w:suppressAutoHyphens/>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Means of validation</w:t>
            </w:r>
          </w:p>
        </w:tc>
        <w:tc>
          <w:tcPr>
            <w:tcW w:w="7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FFD39" w14:textId="77777777" w:rsidR="00B2158C" w:rsidRPr="00E207A0" w:rsidRDefault="00B2158C" w:rsidP="00D74AC2">
            <w:pPr>
              <w:keepNext/>
              <w:keepLines/>
              <w:suppressAutoHyphens/>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B2158C" w:rsidRPr="00E207A0" w14:paraId="5A029838" w14:textId="77777777">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C49D03" w14:textId="77777777" w:rsidR="00B2158C" w:rsidRPr="00E207A0" w:rsidRDefault="00B2158C" w:rsidP="00D74AC2">
            <w:pPr>
              <w:keepNext/>
              <w:keepLines/>
              <w:suppressAutoHyphens/>
              <w:autoSpaceDE w:val="0"/>
              <w:autoSpaceDN w:val="0"/>
              <w:adjustRightInd w:val="0"/>
              <w:spacing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Findings</w:t>
            </w:r>
          </w:p>
        </w:tc>
        <w:tc>
          <w:tcPr>
            <w:tcW w:w="7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858C8" w14:textId="77777777" w:rsidR="00B2158C" w:rsidRPr="00E207A0" w:rsidRDefault="00B2158C" w:rsidP="00D74AC2">
            <w:pPr>
              <w:keepNext/>
              <w:keepLines/>
              <w:suppressAutoHyphens/>
              <w:spacing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B2158C" w:rsidRPr="00E207A0" w14:paraId="7C153005" w14:textId="77777777">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967296" w14:textId="77777777" w:rsidR="00B2158C" w:rsidRPr="00E207A0" w:rsidRDefault="00B2158C" w:rsidP="00D74AC2">
            <w:pPr>
              <w:keepNext/>
              <w:keepLines/>
              <w:suppressAutoHyphens/>
              <w:autoSpaceDE w:val="0"/>
              <w:autoSpaceDN w:val="0"/>
              <w:adjustRightInd w:val="0"/>
              <w:spacing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Conclusions</w:t>
            </w:r>
          </w:p>
        </w:tc>
        <w:tc>
          <w:tcPr>
            <w:tcW w:w="7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6C0F5" w14:textId="77777777" w:rsidR="00B2158C" w:rsidRPr="00E207A0" w:rsidRDefault="00B2158C" w:rsidP="00D74AC2">
            <w:pPr>
              <w:keepNext/>
              <w:keepLines/>
              <w:suppressAutoHyphens/>
              <w:spacing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bl>
    <w:p w14:paraId="0730B528" w14:textId="77777777" w:rsidR="00D1021E" w:rsidRDefault="00D1021E" w:rsidP="00D74AC2">
      <w:pPr>
        <w:keepNext/>
        <w:keepLines/>
        <w:suppressAutoHyphens/>
        <w:spacing w:after="60"/>
      </w:pPr>
    </w:p>
    <w:p w14:paraId="33AE876E" w14:textId="29619E94" w:rsidR="00255A43" w:rsidRPr="004B4125" w:rsidRDefault="00097752" w:rsidP="00D74AC2">
      <w:pPr>
        <w:pStyle w:val="Heading2"/>
        <w:numPr>
          <w:ilvl w:val="1"/>
          <w:numId w:val="43"/>
        </w:numPr>
        <w:suppressAutoHyphens/>
        <w:spacing w:before="0" w:after="60"/>
        <w:ind w:left="0" w:firstLine="0"/>
        <w:rPr>
          <w:caps w:val="0"/>
          <w:sz w:val="22"/>
          <w:szCs w:val="22"/>
        </w:rPr>
      </w:pPr>
      <w:bookmarkStart w:id="52" w:name="_Toc227098222"/>
      <w:bookmarkEnd w:id="50"/>
      <w:bookmarkEnd w:id="51"/>
      <w:r w:rsidRPr="004B4125">
        <w:rPr>
          <w:caps w:val="0"/>
          <w:sz w:val="22"/>
          <w:szCs w:val="22"/>
        </w:rPr>
        <w:t>Methodology selection and technical implementation</w:t>
      </w:r>
      <w:bookmarkEnd w:id="52"/>
    </w:p>
    <w:tbl>
      <w:tblPr>
        <w:tblW w:w="9582" w:type="dxa"/>
        <w:tblInd w:w="52" w:type="dxa"/>
        <w:shd w:val="clear" w:color="auto" w:fill="E0E0E0"/>
        <w:tblCellMar>
          <w:left w:w="28" w:type="dxa"/>
          <w:right w:w="28" w:type="dxa"/>
        </w:tblCellMar>
        <w:tblLook w:val="0000" w:firstRow="0" w:lastRow="0" w:firstColumn="0" w:lastColumn="0" w:noHBand="0" w:noVBand="0"/>
      </w:tblPr>
      <w:tblGrid>
        <w:gridCol w:w="1669"/>
        <w:gridCol w:w="6496"/>
        <w:gridCol w:w="1417"/>
      </w:tblGrid>
      <w:tr w:rsidR="004D4E82" w:rsidRPr="00E207A0" w14:paraId="4613CCB8" w14:textId="42CC4A79" w:rsidTr="00725398">
        <w:trPr>
          <w:trHeight w:val="454"/>
        </w:trPr>
        <w:tc>
          <w:tcPr>
            <w:tcW w:w="1669" w:type="dxa"/>
            <w:vMerge w:val="restart"/>
            <w:tcBorders>
              <w:top w:val="single" w:sz="4" w:space="0" w:color="auto"/>
              <w:left w:val="single" w:sz="4" w:space="0" w:color="auto"/>
              <w:right w:val="single" w:sz="4" w:space="0" w:color="auto"/>
            </w:tcBorders>
            <w:shd w:val="clear" w:color="auto" w:fill="00B9BD" w:themeFill="accent1"/>
            <w:vAlign w:val="center"/>
          </w:tcPr>
          <w:p w14:paraId="7E938197" w14:textId="00766E9F"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lastRenderedPageBreak/>
              <w:t>VVB confirmation</w:t>
            </w: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1C602"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the Project Developer explicitly identified which PA-aligned methodology the project will apply?</w:t>
            </w:r>
          </w:p>
          <w:p w14:paraId="6F3389C4"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7BDF718B" w14:textId="480BAC0A" w:rsidR="004D4E82" w:rsidRPr="00E207A0" w:rsidRDefault="004D4E82" w:rsidP="00D74AC2">
            <w:pPr>
              <w:keepNext/>
              <w:keepLines/>
              <w:suppressAutoHyphens/>
              <w:spacing w:line="276" w:lineRule="auto"/>
              <w:rPr>
                <w:rFonts w:asciiTheme="majorHAnsi" w:eastAsia="MS Mincho" w:hAnsiTheme="majorHAnsi" w:cs="Arial"/>
                <w:i/>
                <w:iCs/>
                <w:color w:val="auto"/>
                <w:sz w:val="20"/>
                <w:szCs w:val="20"/>
                <w14:cntxtAlts w14:val="0"/>
              </w:rPr>
            </w:pPr>
            <w:r w:rsidRPr="00E207A0">
              <w:rPr>
                <w:rFonts w:asciiTheme="majorHAnsi" w:hAnsiTheme="majorHAnsi"/>
                <w:i/>
                <w:iCs/>
                <w:color w:val="00B0F0"/>
                <w:sz w:val="20"/>
                <w:szCs w:val="20"/>
              </w:rPr>
              <w:t>The revised design document must clearly state the name and version number of the PA-aligned methodology being adopted.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19C67" w14:textId="1ABBAFF4"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761130267"/>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4249D304" w14:textId="1B1C7EA2"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819738783"/>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p w14:paraId="3251D182" w14:textId="77777777" w:rsidR="004D4E82" w:rsidRPr="00E207A0" w:rsidRDefault="004D4E82"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tc>
      </w:tr>
      <w:tr w:rsidR="004D4E82" w:rsidRPr="00E207A0" w14:paraId="2FBDC352"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0BB857D7"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EB860"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Is the target PA-aligned methodology published and approved by GS?</w:t>
            </w:r>
          </w:p>
          <w:p w14:paraId="3D8FE190"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3A0E8BC0" w14:textId="06EFFE61" w:rsidR="004D4E82" w:rsidRPr="00E207A0" w:rsidRDefault="004D4E82" w:rsidP="00D74AC2">
            <w:pPr>
              <w:keepNext/>
              <w:keepLines/>
              <w:suppressAutoHyphens/>
              <w:spacing w:line="276" w:lineRule="auto"/>
              <w:rPr>
                <w:rFonts w:asciiTheme="majorHAnsi" w:eastAsia="MS Mincho" w:hAnsiTheme="majorHAnsi" w:cs="Arial"/>
                <w:color w:val="auto"/>
                <w:sz w:val="20"/>
                <w:szCs w:val="20"/>
                <w14:cntxtAlts w14:val="0"/>
              </w:rPr>
            </w:pPr>
            <w:r w:rsidRPr="00E207A0">
              <w:rPr>
                <w:rFonts w:asciiTheme="majorHAnsi" w:hAnsiTheme="majorHAnsi"/>
                <w:i/>
                <w:iCs/>
                <w:color w:val="00B0F0"/>
                <w:sz w:val="20"/>
                <w:szCs w:val="20"/>
              </w:rPr>
              <w:t>Cross-check the identified methodology against the official GS PA-Alignment Schedule. If the required PA-aligned methodology has not yet been published, the VVB cannot validate or verify 2026+ vintages and the project is in Deferred Issuance status. Do not proceed with PA-Alignment validation for post-2026 credits until the methodology is available.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CCB47"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646554535"/>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075F4D45"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487234797"/>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p w14:paraId="5B142AE0" w14:textId="77777777" w:rsidR="004D4E82" w:rsidRPr="00E207A0" w:rsidRDefault="004D4E82"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tc>
      </w:tr>
      <w:tr w:rsidR="004D4E82" w:rsidRPr="00E207A0" w14:paraId="3686802E"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78980773"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A2F78"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Is the identified PA-aligned methodology applicable to the project's activity type, scale, and location?</w:t>
            </w:r>
          </w:p>
          <w:p w14:paraId="2B862F45"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7B62CE52" w14:textId="0994844C" w:rsidR="004D4E82" w:rsidRPr="00E207A0" w:rsidRDefault="004D4E82" w:rsidP="00D74AC2">
            <w:pPr>
              <w:keepNext/>
              <w:keepLines/>
              <w:suppressAutoHyphens/>
              <w:spacing w:line="276" w:lineRule="auto"/>
              <w:rPr>
                <w:rFonts w:asciiTheme="majorHAnsi" w:eastAsia="MS Mincho" w:hAnsiTheme="majorHAnsi" w:cs="Arial"/>
                <w:color w:val="auto"/>
                <w:sz w:val="20"/>
                <w:szCs w:val="20"/>
                <w14:cntxtAlts w14:val="0"/>
              </w:rPr>
            </w:pPr>
            <w:r w:rsidRPr="00E207A0">
              <w:rPr>
                <w:rFonts w:asciiTheme="majorHAnsi" w:hAnsiTheme="majorHAnsi"/>
                <w:i/>
                <w:iCs/>
                <w:color w:val="00B0F0"/>
                <w:sz w:val="20"/>
                <w:szCs w:val="20"/>
              </w:rPr>
              <w:t>Review the applicability conditions in the PA-aligned methodology document and confirm the project meets each criterion: technology type, scale thresholds, geographic scope, and any host country-specific conditions. If the project does not meet an applicability condition, raise a CAR. Consider whether the methodology's transition provisions allow historically implemented activities to remain eligible under amended conditions.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BCB73"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599265635"/>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5038E327"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2093194497"/>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p w14:paraId="18921042" w14:textId="77777777" w:rsidR="004D4E82" w:rsidRPr="00E207A0" w:rsidRDefault="004D4E82"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tc>
      </w:tr>
      <w:tr w:rsidR="004D4E82" w:rsidRPr="00E207A0" w14:paraId="66F8A622"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6F03B6E2"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D2C76"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Are there any specific methodology transition provisions applicable and if yes are they considered appropriately?</w:t>
            </w:r>
          </w:p>
          <w:p w14:paraId="3860B1C5"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772457B0" w14:textId="4372605C" w:rsidR="004D4E82" w:rsidRPr="00E207A0" w:rsidRDefault="004D4E82" w:rsidP="00D74AC2">
            <w:pPr>
              <w:keepNext/>
              <w:keepLines/>
              <w:suppressAutoHyphens/>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Some PA-aligned methodologies include specific transition provisions for projects converting mid-crediting period (e.g., provisions on technology eligibility lifetime, simplified additionality tests for ongoing projects, or specific data requirements). Check the methodology text for any such provisions and confirm the PD has correctly applied them. Where no transition provisions exist, mark NA</w:t>
            </w:r>
          </w:p>
          <w:p w14:paraId="7C8BEBE4" w14:textId="534C70C5"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6D5E2"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490912321"/>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1C4F0015"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415711074"/>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p w14:paraId="1EE58A55" w14:textId="34234C29"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263576223"/>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NA</w:t>
            </w:r>
          </w:p>
        </w:tc>
      </w:tr>
      <w:tr w:rsidR="004D4E82" w:rsidRPr="00E207A0" w14:paraId="30EAC5CB"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31D269B5"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F0BDC"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the baseline been recalculated per the PA-aligned methodology, incorporating below-BAU baseline and all applicable policies?</w:t>
            </w:r>
          </w:p>
          <w:p w14:paraId="3D6151FA"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702E0650" w14:textId="2299D9BF"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hAnsiTheme="majorHAnsi"/>
                <w:i/>
                <w:iCs/>
                <w:color w:val="00B0F0"/>
                <w:sz w:val="20"/>
                <w:szCs w:val="20"/>
              </w:rPr>
              <w:t>Assess and confirm if the baseline calculation has been done in line with the requirements of the PA-aligned methodology</w:t>
            </w:r>
            <w:r w:rsidRPr="00E207A0">
              <w:rPr>
                <w:rFonts w:asciiTheme="majorHAnsi" w:eastAsia="MS Mincho" w:hAnsiTheme="majorHAnsi" w:cs="Arial"/>
                <w:i/>
                <w:iCs/>
                <w:color w:val="A6A6A6" w:themeColor="background1" w:themeShade="A6"/>
                <w:sz w:val="20"/>
                <w:szCs w:val="20"/>
                <w14:cntxtAlts w14:val="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CCDFE"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955255952"/>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30B528CB" w14:textId="09EBB98D"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2112038224"/>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tc>
      </w:tr>
      <w:tr w:rsidR="004D4E82" w:rsidRPr="00E207A0" w14:paraId="50593B46"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4D286B09"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4281" w14:textId="77777777" w:rsidR="004D4E82"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the applicable Downward Adjustment Factor (DAF) been calculated using the GS4GG Tool 5- Downward Adjustment Factor Determination?</w:t>
            </w:r>
          </w:p>
          <w:p w14:paraId="4AC5A0C5" w14:textId="77777777" w:rsidR="009033B9" w:rsidRDefault="009033B9"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229F23A5" w14:textId="0BDFEDF4" w:rsidR="009033B9" w:rsidRPr="00E207A0" w:rsidRDefault="009033B9"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9033B9">
              <w:rPr>
                <w:rFonts w:asciiTheme="majorHAnsi" w:hAnsiTheme="majorHAnsi"/>
                <w:i/>
                <w:iCs/>
                <w:color w:val="00B0F0"/>
                <w:sz w:val="20"/>
                <w:szCs w:val="20"/>
              </w:rPr>
              <w:t>VVB</w:t>
            </w:r>
            <w:r>
              <w:rPr>
                <w:rFonts w:asciiTheme="majorHAnsi" w:hAnsiTheme="majorHAnsi"/>
                <w:i/>
                <w:iCs/>
                <w:color w:val="00B0F0"/>
                <w:sz w:val="20"/>
                <w:szCs w:val="20"/>
              </w:rPr>
              <w:t xml:space="preserve"> shall confirm that the DAF has been calculated appropriately using the applicable tool and under the provisions of applicable methodology. VVB shall assess the calculations, assumption and all other relevant details to establish correctness.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F8733"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658659156"/>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51F2A983"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421107248"/>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p w14:paraId="4E272F95" w14:textId="77777777" w:rsidR="004D4E82" w:rsidRPr="00E207A0" w:rsidRDefault="004D4E82"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tc>
      </w:tr>
      <w:tr w:rsidR="004D4E82" w:rsidRPr="00E207A0" w14:paraId="2A33AFCF"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23530DDE"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DE9B3" w14:textId="77777777" w:rsidR="004D4E82"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Is the DAF value correctly calculated based on the host country's national climate ambition (Net-Zero targets, NDC)?</w:t>
            </w:r>
          </w:p>
          <w:p w14:paraId="05669857" w14:textId="77777777" w:rsidR="00790071" w:rsidRDefault="00790071"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4447C521" w14:textId="17861F6D" w:rsidR="00790071" w:rsidRPr="00E207A0" w:rsidRDefault="00814A5F"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FD3E55">
              <w:rPr>
                <w:rFonts w:asciiTheme="majorHAnsi" w:hAnsiTheme="majorHAnsi"/>
                <w:i/>
                <w:iCs/>
                <w:color w:val="00B0F0"/>
                <w:sz w:val="20"/>
                <w:szCs w:val="20"/>
              </w:rPr>
              <w:t>VVB shall assess if the</w:t>
            </w:r>
            <w:r w:rsidR="00FD3E55" w:rsidRPr="00FD3E55">
              <w:rPr>
                <w:rFonts w:asciiTheme="majorHAnsi" w:hAnsiTheme="majorHAnsi"/>
                <w:i/>
                <w:iCs/>
                <w:color w:val="00B0F0"/>
                <w:sz w:val="20"/>
                <w:szCs w:val="20"/>
              </w:rPr>
              <w:t xml:space="preserve"> country’s national</w:t>
            </w:r>
            <w:r w:rsidR="00FD3E55">
              <w:rPr>
                <w:rFonts w:asciiTheme="majorHAnsi" w:hAnsiTheme="majorHAnsi"/>
                <w:i/>
                <w:iCs/>
                <w:color w:val="00B0F0"/>
                <w:sz w:val="20"/>
                <w:szCs w:val="20"/>
              </w:rPr>
              <w:t xml:space="preserve"> </w:t>
            </w:r>
            <w:r w:rsidR="00054DDE">
              <w:rPr>
                <w:rFonts w:asciiTheme="majorHAnsi" w:hAnsiTheme="majorHAnsi"/>
                <w:i/>
                <w:iCs/>
                <w:color w:val="00B0F0"/>
                <w:sz w:val="20"/>
                <w:szCs w:val="20"/>
              </w:rPr>
              <w:t>climate ambitions have been considered appropriately in line with the requirements of Tool 5 or methodological requirements.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C5F50"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282644518"/>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106267C5" w14:textId="42E1BECF"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384242899"/>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tc>
      </w:tr>
      <w:tr w:rsidR="004D4E82" w:rsidRPr="00E207A0" w14:paraId="74F1DDCB"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615797F4"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3115D" w14:textId="77777777" w:rsidR="004D4E82"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leakage been re-assessed with broader scope including upstream AND downstream emissions?</w:t>
            </w:r>
          </w:p>
          <w:p w14:paraId="00F119C1" w14:textId="77777777" w:rsidR="009777AE" w:rsidRDefault="009777AE"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786D4AB9" w14:textId="4D7008EF" w:rsidR="009777AE" w:rsidRPr="00E207A0" w:rsidRDefault="009777AE" w:rsidP="00D74AC2">
            <w:pPr>
              <w:keepNext/>
              <w:keepLines/>
              <w:suppressAutoHyphens/>
              <w:spacing w:after="0" w:line="240" w:lineRule="auto"/>
              <w:ind w:left="57" w:right="57"/>
              <w:contextualSpacing w:val="0"/>
              <w:rPr>
                <w:rFonts w:asciiTheme="majorHAnsi" w:eastAsia="MS Mincho" w:hAnsiTheme="majorHAnsi" w:cs="Arial"/>
                <w:sz w:val="20"/>
                <w:szCs w:val="20"/>
                <w14:cntxtAlts w14:val="0"/>
              </w:rPr>
            </w:pPr>
            <w:r w:rsidRPr="009777AE">
              <w:rPr>
                <w:rFonts w:asciiTheme="majorHAnsi" w:hAnsiTheme="majorHAnsi"/>
                <w:i/>
                <w:iCs/>
                <w:color w:val="00B0F0"/>
                <w:sz w:val="20"/>
                <w:szCs w:val="20"/>
              </w:rPr>
              <w:t>VVB shall assess and report if leakage has been assessed in line with the methodological requirements.</w:t>
            </w:r>
            <w:r>
              <w:rPr>
                <w:rFonts w:asciiTheme="majorHAnsi" w:eastAsia="MS Mincho" w:hAnsiTheme="majorHAnsi" w:cs="Arial"/>
                <w:color w:val="auto"/>
                <w:sz w:val="20"/>
                <w:szCs w:val="20"/>
                <w14:cntxtAlts w14:val="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6E67C"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974856841"/>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13D8884E" w14:textId="58A52499"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color w:val="00B9BD" w:themeColor="accent1"/>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476214885"/>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tc>
      </w:tr>
      <w:tr w:rsidR="004D4E82" w:rsidRPr="00E207A0" w14:paraId="4D630709"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69541D47"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75D50" w14:textId="77777777" w:rsidR="004D4E82"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the monitoring plan been revised to fully align with PA-aligned methodology requirements?</w:t>
            </w:r>
          </w:p>
          <w:p w14:paraId="0D77DB67" w14:textId="77777777" w:rsidR="00BF3141" w:rsidRDefault="00BF3141"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5AF42161" w14:textId="48807D8D" w:rsidR="00BF3141" w:rsidRPr="00E207A0" w:rsidRDefault="00BF3141"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BF3141">
              <w:rPr>
                <w:rFonts w:asciiTheme="majorHAnsi" w:hAnsiTheme="majorHAnsi"/>
                <w:i/>
                <w:iCs/>
                <w:color w:val="00B0F0"/>
                <w:sz w:val="20"/>
                <w:szCs w:val="20"/>
              </w:rPr>
              <w:t>VVB shall assess and report is the revised monitoring plan is in line with the methodology applied and the applicable methodological tools/standards, as necessary.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222F1"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527558029"/>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62B1785A" w14:textId="40B33F42"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color w:val="00B9BD" w:themeColor="accent1"/>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733696033"/>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tc>
      </w:tr>
      <w:tr w:rsidR="004D4E82" w:rsidRPr="00E207A0" w14:paraId="19599CC7"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466EAA2E"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47758" w14:textId="77777777" w:rsidR="004D4E82"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the Monitoring Plan been updated to include all parameters required by the PA-aligned methodology?</w:t>
            </w:r>
          </w:p>
          <w:p w14:paraId="5FECB1D1" w14:textId="77777777" w:rsidR="00BF3141" w:rsidRDefault="00BF3141"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1E837158" w14:textId="7983836B" w:rsidR="00BF3141" w:rsidRPr="00E207A0" w:rsidRDefault="0014207C"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C51FD2">
              <w:rPr>
                <w:rFonts w:asciiTheme="majorHAnsi" w:hAnsiTheme="majorHAnsi"/>
                <w:i/>
                <w:iCs/>
                <w:color w:val="00B0F0"/>
                <w:sz w:val="20"/>
                <w:szCs w:val="20"/>
              </w:rPr>
              <w:t xml:space="preserve">VVB shall </w:t>
            </w:r>
            <w:r w:rsidR="00C51FD2" w:rsidRPr="00C51FD2">
              <w:rPr>
                <w:rFonts w:asciiTheme="majorHAnsi" w:hAnsiTheme="majorHAnsi"/>
                <w:i/>
                <w:iCs/>
                <w:color w:val="00B0F0"/>
                <w:sz w:val="20"/>
                <w:szCs w:val="20"/>
              </w:rPr>
              <w:t>assess and confirm if all the applicable ex-ante and monitoring parameters have been added to the monitoring plan.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63EF7"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864165763"/>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339FED26" w14:textId="2B5A696A"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color w:val="00B9BD" w:themeColor="accent1"/>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323883046"/>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tc>
      </w:tr>
      <w:tr w:rsidR="004D4E82" w:rsidRPr="00E207A0" w14:paraId="6AB880CB"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0AE9C6AA"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A4D9D" w14:textId="77777777" w:rsidR="004D4E82"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formal uncertainty assessment been conducted applying PA-aligned methodology standards (where required)?</w:t>
            </w:r>
          </w:p>
          <w:p w14:paraId="02747F55" w14:textId="77777777" w:rsidR="00EC04AB" w:rsidRDefault="00EC04AB"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45771CBB" w14:textId="5853B0C6" w:rsidR="00EC04AB" w:rsidRPr="00E207A0" w:rsidRDefault="00EC04AB"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066519">
              <w:rPr>
                <w:rFonts w:asciiTheme="majorHAnsi" w:hAnsiTheme="majorHAnsi"/>
                <w:i/>
                <w:iCs/>
                <w:color w:val="00B0F0"/>
                <w:sz w:val="20"/>
                <w:szCs w:val="20"/>
              </w:rPr>
              <w:t xml:space="preserve">If the applicable methodology needs </w:t>
            </w:r>
            <w:r w:rsidR="00066519" w:rsidRPr="00066519">
              <w:rPr>
                <w:rFonts w:asciiTheme="majorHAnsi" w:hAnsiTheme="majorHAnsi"/>
                <w:i/>
                <w:iCs/>
                <w:color w:val="00B0F0"/>
                <w:sz w:val="20"/>
                <w:szCs w:val="20"/>
              </w:rPr>
              <w:t>uncertainty assessment, VVB shall confirm if the assessment is inline with the requirements.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DBDDF"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927958174"/>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05961BE3" w14:textId="6BB9ED8C"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color w:val="00B9BD" w:themeColor="accent1"/>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856153313"/>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tc>
      </w:tr>
      <w:tr w:rsidR="004D4E82" w:rsidRPr="00E207A0" w14:paraId="2E6883B3"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0121B29C"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C9631" w14:textId="77777777" w:rsidR="004D4E82"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the project applied the PA-Aligned Methodology in its entirety (DAF, additionality, leakage, monitoring) without selectively retaining elements of the old methodology?</w:t>
            </w:r>
          </w:p>
          <w:p w14:paraId="7A83DA04" w14:textId="77777777" w:rsidR="00546635" w:rsidRDefault="00546635"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04CDC51F" w14:textId="40D34399" w:rsidR="00546635" w:rsidRPr="00E207A0" w:rsidRDefault="00546635"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7073B8">
              <w:rPr>
                <w:rFonts w:asciiTheme="majorHAnsi" w:hAnsiTheme="majorHAnsi"/>
                <w:i/>
                <w:iCs/>
                <w:color w:val="00B0F0"/>
                <w:sz w:val="20"/>
                <w:szCs w:val="20"/>
              </w:rPr>
              <w:t>The VVB shall confirm if any aspects are carried forward from the older methodology</w:t>
            </w:r>
            <w:r w:rsidR="00C5101E">
              <w:rPr>
                <w:rFonts w:asciiTheme="majorHAnsi" w:hAnsiTheme="majorHAnsi"/>
                <w:i/>
                <w:iCs/>
                <w:color w:val="00B0F0"/>
                <w:sz w:val="20"/>
                <w:szCs w:val="20"/>
              </w:rPr>
              <w:t xml:space="preserve"> under exceptional provisions like an approved deviation request.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4D49C"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380623380"/>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650FE8F2" w14:textId="2D6D10A8"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color w:val="00B9BD" w:themeColor="accent1"/>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800688074"/>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tc>
      </w:tr>
      <w:tr w:rsidR="004D4E82" w:rsidRPr="00E207A0" w14:paraId="3DB5A794"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6EEA5735"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8134D" w14:textId="38F5564E"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AVOIDING TECHNOLOGY LOCK-IN: Has the VVB assessed that the project activity does not lock in high-carbon technologies or practices that would obstruct the host country’s transition to sustainable alternatives?</w:t>
            </w:r>
          </w:p>
          <w:p w14:paraId="6904BF52"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2F207933" w14:textId="0D6781A4"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i/>
                <w:iCs/>
                <w:color w:val="auto"/>
                <w:sz w:val="20"/>
                <w:szCs w:val="20"/>
                <w14:cntxtAlts w14:val="0"/>
              </w:rPr>
            </w:pPr>
            <w:r w:rsidRPr="00E207A0">
              <w:rPr>
                <w:rFonts w:asciiTheme="majorHAnsi" w:hAnsiTheme="majorHAnsi"/>
                <w:i/>
                <w:iCs/>
                <w:color w:val="00B0F0"/>
                <w:sz w:val="20"/>
                <w:szCs w:val="20"/>
              </w:rPr>
              <w:t xml:space="preserve">Per the </w:t>
            </w:r>
            <w:hyperlink r:id="rId14" w:history="1">
              <w:r w:rsidR="00E16BED" w:rsidRPr="00E16BED">
                <w:rPr>
                  <w:rStyle w:val="Hyperlink"/>
                  <w:rFonts w:asciiTheme="majorHAnsi" w:hAnsiTheme="majorHAnsi"/>
                  <w:i/>
                  <w:iCs/>
                  <w:sz w:val="20"/>
                  <w:szCs w:val="20"/>
                </w:rPr>
                <w:t xml:space="preserve">PA alignment </w:t>
              </w:r>
              <w:r w:rsidRPr="00E16BED">
                <w:rPr>
                  <w:rStyle w:val="Hyperlink"/>
                  <w:rFonts w:asciiTheme="majorHAnsi" w:hAnsiTheme="majorHAnsi"/>
                  <w:i/>
                  <w:iCs/>
                  <w:sz w:val="20"/>
                  <w:szCs w:val="20"/>
                </w:rPr>
                <w:t>Guidance document (para 2.2</w:t>
              </w:r>
              <w:r w:rsidR="00E16BED">
                <w:rPr>
                  <w:rStyle w:val="Hyperlink"/>
                  <w:rFonts w:asciiTheme="majorHAnsi" w:hAnsiTheme="majorHAnsi"/>
                  <w:i/>
                  <w:iCs/>
                  <w:sz w:val="20"/>
                  <w:szCs w:val="20"/>
                </w:rPr>
                <w:t>.</w:t>
              </w:r>
              <w:r w:rsidR="00E16BED" w:rsidRPr="00A014DA">
                <w:rPr>
                  <w:rStyle w:val="Hyperlink"/>
                  <w:i/>
                  <w:iCs/>
                  <w:sz w:val="20"/>
                  <w:szCs w:val="22"/>
                </w:rPr>
                <w:t>1</w:t>
              </w:r>
              <w:r w:rsidRPr="00E16BED">
                <w:rPr>
                  <w:rStyle w:val="Hyperlink"/>
                  <w:rFonts w:asciiTheme="majorHAnsi" w:hAnsiTheme="majorHAnsi"/>
                  <w:i/>
                  <w:iCs/>
                  <w:sz w:val="20"/>
                  <w:szCs w:val="20"/>
                </w:rPr>
                <w:t>c)</w:t>
              </w:r>
            </w:hyperlink>
            <w:r w:rsidRPr="00E207A0">
              <w:rPr>
                <w:rFonts w:asciiTheme="majorHAnsi" w:hAnsiTheme="majorHAnsi"/>
                <w:i/>
                <w:iCs/>
                <w:color w:val="00B0F0"/>
                <w:sz w:val="20"/>
                <w:szCs w:val="20"/>
              </w:rPr>
              <w:t>, PA-aligned methodologies are designed to prevent lock-in of high-carbon technologies. The VVB should assess whether the project technology or practice is consistent with the host country’s long-term decarbonisation trajectory.</w:t>
            </w:r>
            <w:r w:rsidR="00CD738B">
              <w:rPr>
                <w:rFonts w:asciiTheme="majorHAnsi" w:hAnsiTheme="majorHAnsi"/>
                <w:i/>
                <w:iCs/>
                <w:color w:val="00B0F0"/>
                <w:sz w:val="20"/>
                <w:szCs w:val="20"/>
              </w:rPr>
              <w:t xml:space="preserve"> It shall be assessed in line with the methodological requirements.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389DB"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449600381"/>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0BD67791" w14:textId="443C6203"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b/>
                <w:bCs/>
                <w:color w:val="00B9BD" w:themeColor="accent1"/>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544111049"/>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tc>
      </w:tr>
      <w:tr w:rsidR="004D4E82" w:rsidRPr="00E207A0" w14:paraId="5FC160B3" w14:textId="77777777" w:rsidTr="00725398">
        <w:trPr>
          <w:trHeight w:val="454"/>
        </w:trPr>
        <w:tc>
          <w:tcPr>
            <w:tcW w:w="1669" w:type="dxa"/>
            <w:vMerge/>
            <w:tcBorders>
              <w:left w:val="single" w:sz="4" w:space="0" w:color="auto"/>
              <w:right w:val="single" w:sz="4" w:space="0" w:color="auto"/>
            </w:tcBorders>
            <w:shd w:val="clear" w:color="auto" w:fill="00B9BD" w:themeFill="accent1"/>
            <w:vAlign w:val="center"/>
          </w:tcPr>
          <w:p w14:paraId="72C21D4A" w14:textId="77777777" w:rsidR="004D4E82" w:rsidRPr="00E207A0" w:rsidRDefault="004D4E82"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A3E79" w14:textId="36FCC361"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 xml:space="preserve">DATA QUALITY AND UNCERTAINTY – CONSERVATIVENESS FACTORS: Has a formal uncertainty assessment been conducted where required by the PA-aligned methodology, and have conservativeness factors been applied where high uncertainty is present in key parameters? </w:t>
            </w:r>
          </w:p>
          <w:p w14:paraId="5A89AF58" w14:textId="77777777"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1BEA9765" w14:textId="19E0404D" w:rsidR="004D4E82" w:rsidRPr="00E207A0" w:rsidRDefault="004D4E82"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hAnsiTheme="majorHAnsi"/>
                <w:i/>
                <w:iCs/>
                <w:color w:val="00B0F0"/>
                <w:sz w:val="20"/>
                <w:szCs w:val="20"/>
              </w:rPr>
              <w:t xml:space="preserve">Per </w:t>
            </w:r>
            <w:hyperlink r:id="rId15" w:history="1">
              <w:r w:rsidR="00E16BED" w:rsidRPr="00E16BED">
                <w:rPr>
                  <w:rStyle w:val="Hyperlink"/>
                  <w:rFonts w:asciiTheme="majorHAnsi" w:hAnsiTheme="majorHAnsi"/>
                  <w:i/>
                  <w:iCs/>
                  <w:sz w:val="20"/>
                  <w:szCs w:val="20"/>
                </w:rPr>
                <w:t>PA alignment g</w:t>
              </w:r>
              <w:r w:rsidRPr="00E16BED">
                <w:rPr>
                  <w:rStyle w:val="Hyperlink"/>
                  <w:rFonts w:asciiTheme="majorHAnsi" w:hAnsiTheme="majorHAnsi"/>
                  <w:i/>
                  <w:iCs/>
                  <w:sz w:val="20"/>
                  <w:szCs w:val="20"/>
                </w:rPr>
                <w:t>uidance para 2.5</w:t>
              </w:r>
            </w:hyperlink>
            <w:r w:rsidRPr="00E207A0">
              <w:rPr>
                <w:rFonts w:asciiTheme="majorHAnsi" w:hAnsiTheme="majorHAnsi"/>
                <w:i/>
                <w:iCs/>
                <w:color w:val="00B0F0"/>
                <w:sz w:val="20"/>
                <w:szCs w:val="20"/>
              </w:rPr>
              <w:t>, data quality requirements can indirectly reduce credit volume by applying conservativeness factors if high uncertainty is present. Data that does not meet quality standards may be deemed ineligible for calculations. The VVB must confirm that: (a) a formal uncertainty assessment was conducted per methodology requirements; (b) conservativeness factors have been applied where triggered; (c) the resulting impact on verified credit volume has been documented.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CBD65" w14:textId="77777777"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223599331"/>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Yes</w:t>
            </w:r>
          </w:p>
          <w:p w14:paraId="11BECCBE" w14:textId="4E7AC4B3" w:rsidR="004D4E82" w:rsidRPr="00E207A0" w:rsidRDefault="00000000" w:rsidP="00D74AC2">
            <w:pPr>
              <w:keepNext/>
              <w:keepLines/>
              <w:suppressAutoHyphens/>
              <w:spacing w:after="0" w:line="240" w:lineRule="auto"/>
              <w:contextualSpacing w:val="0"/>
              <w:rPr>
                <w:rFonts w:asciiTheme="minorHAnsi" w:eastAsia="Times New Roman" w:hAnsiTheme="minorHAnsi" w:cs="Times New Roman"/>
                <w:b/>
                <w:bCs/>
                <w:color w:val="00B9BD" w:themeColor="accent1"/>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409156090"/>
                <w14:checkbox>
                  <w14:checked w14:val="0"/>
                  <w14:checkedState w14:val="2612" w14:font="MS Gothic"/>
                  <w14:uncheckedState w14:val="2610" w14:font="MS Gothic"/>
                </w14:checkbox>
              </w:sdtPr>
              <w:sdtContent>
                <w:r w:rsidR="004D4E82" w:rsidRPr="00E207A0">
                  <w:rPr>
                    <w:rFonts w:ascii="MS Gothic" w:eastAsia="MS Gothic" w:hAnsi="MS Gothic" w:cs="Times New Roman" w:hint="eastAsia"/>
                    <w:color w:val="00B9BD" w:themeColor="accent1"/>
                    <w:sz w:val="20"/>
                    <w:szCs w:val="20"/>
                    <w:lang w:eastAsia="en-IN"/>
                    <w14:cntxtAlts w14:val="0"/>
                  </w:rPr>
                  <w:t>☐</w:t>
                </w:r>
              </w:sdtContent>
            </w:sdt>
            <w:r w:rsidR="004D4E82" w:rsidRPr="00E207A0">
              <w:rPr>
                <w:rFonts w:asciiTheme="minorHAnsi" w:eastAsia="Times New Roman" w:hAnsiTheme="minorHAnsi" w:cs="Times New Roman"/>
                <w:sz w:val="20"/>
                <w:szCs w:val="20"/>
                <w:lang w:eastAsia="en-IN"/>
                <w14:cntxtAlts w14:val="0"/>
              </w:rPr>
              <w:t xml:space="preserve"> No</w:t>
            </w:r>
          </w:p>
        </w:tc>
      </w:tr>
      <w:tr w:rsidR="00345263" w:rsidRPr="00E207A0" w14:paraId="7E580D4D" w14:textId="77777777" w:rsidTr="006E7CFD">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8E4A8C" w14:textId="77777777" w:rsidR="00345263" w:rsidRPr="00E207A0" w:rsidRDefault="00345263" w:rsidP="00D74AC2">
            <w:pPr>
              <w:keepNext/>
              <w:keepLines/>
              <w:suppressAutoHyphens/>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Means of validation</w:t>
            </w:r>
          </w:p>
        </w:tc>
        <w:tc>
          <w:tcPr>
            <w:tcW w:w="7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EB08D" w14:textId="77777777" w:rsidR="00345263" w:rsidRPr="00E207A0" w:rsidRDefault="00345263" w:rsidP="00D74AC2">
            <w:pPr>
              <w:keepNext/>
              <w:keepLines/>
              <w:suppressAutoHyphens/>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345263" w:rsidRPr="00E207A0" w14:paraId="5EF75F72" w14:textId="77777777" w:rsidTr="006E7CFD">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3033B63" w14:textId="77777777" w:rsidR="00345263" w:rsidRPr="00E207A0" w:rsidRDefault="00345263" w:rsidP="00D74AC2">
            <w:pPr>
              <w:keepNext/>
              <w:keepLines/>
              <w:suppressAutoHyphens/>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Findings</w:t>
            </w:r>
          </w:p>
        </w:tc>
        <w:tc>
          <w:tcPr>
            <w:tcW w:w="7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9F48A" w14:textId="77777777" w:rsidR="00345263" w:rsidRPr="00E207A0" w:rsidRDefault="00345263" w:rsidP="00D74AC2">
            <w:pPr>
              <w:keepNext/>
              <w:keepLines/>
              <w:suppressAutoHyphens/>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345263" w:rsidRPr="00E207A0" w14:paraId="6BEEAE8B" w14:textId="77777777" w:rsidTr="006E7CFD">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315886E" w14:textId="77777777" w:rsidR="00345263" w:rsidRPr="00E207A0" w:rsidRDefault="00345263" w:rsidP="00D74AC2">
            <w:pPr>
              <w:keepNext/>
              <w:keepLines/>
              <w:suppressAutoHyphens/>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Conclusions</w:t>
            </w:r>
          </w:p>
        </w:tc>
        <w:tc>
          <w:tcPr>
            <w:tcW w:w="7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FD300" w14:textId="77777777" w:rsidR="00345263" w:rsidRPr="00E207A0" w:rsidRDefault="00345263" w:rsidP="00D74AC2">
            <w:pPr>
              <w:keepNext/>
              <w:keepLines/>
              <w:suppressAutoHyphens/>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bl>
    <w:p w14:paraId="6D788666" w14:textId="77777777" w:rsidR="00675D42" w:rsidRPr="00E207A0" w:rsidRDefault="00675D42" w:rsidP="00D74AC2">
      <w:pPr>
        <w:keepNext/>
        <w:keepLines/>
        <w:suppressAutoHyphens/>
      </w:pPr>
    </w:p>
    <w:p w14:paraId="636CBA28" w14:textId="33452F44" w:rsidR="00152815" w:rsidRPr="004B4125" w:rsidRDefault="00B6258E" w:rsidP="00D74AC2">
      <w:pPr>
        <w:pStyle w:val="Heading2"/>
        <w:numPr>
          <w:ilvl w:val="1"/>
          <w:numId w:val="43"/>
        </w:numPr>
        <w:suppressAutoHyphens/>
        <w:ind w:left="0" w:firstLine="0"/>
        <w:rPr>
          <w:caps w:val="0"/>
          <w:sz w:val="22"/>
          <w:szCs w:val="22"/>
        </w:rPr>
      </w:pPr>
      <w:bookmarkStart w:id="53" w:name="_Toc227098223"/>
      <w:r w:rsidRPr="004B4125">
        <w:rPr>
          <w:caps w:val="0"/>
          <w:sz w:val="22"/>
          <w:szCs w:val="22"/>
        </w:rPr>
        <w:t>P</w:t>
      </w:r>
      <w:r w:rsidR="00CC7F5B" w:rsidRPr="004B4125">
        <w:rPr>
          <w:caps w:val="0"/>
          <w:sz w:val="22"/>
          <w:szCs w:val="22"/>
        </w:rPr>
        <w:t>aris alignment integrity and eligibility assessment</w:t>
      </w:r>
      <w:bookmarkEnd w:id="53"/>
    </w:p>
    <w:tbl>
      <w:tblPr>
        <w:tblW w:w="9582" w:type="dxa"/>
        <w:tblInd w:w="52" w:type="dxa"/>
        <w:shd w:val="clear" w:color="auto" w:fill="E0E0E0"/>
        <w:tblCellMar>
          <w:left w:w="28" w:type="dxa"/>
          <w:right w:w="28" w:type="dxa"/>
        </w:tblCellMar>
        <w:tblLook w:val="0000" w:firstRow="0" w:lastRow="0" w:firstColumn="0" w:lastColumn="0" w:noHBand="0" w:noVBand="0"/>
      </w:tblPr>
      <w:tblGrid>
        <w:gridCol w:w="1669"/>
        <w:gridCol w:w="6427"/>
        <w:gridCol w:w="1486"/>
      </w:tblGrid>
      <w:tr w:rsidR="00B6258E" w:rsidRPr="00E207A0" w14:paraId="4D95669A" w14:textId="77777777" w:rsidTr="006766F7">
        <w:trPr>
          <w:trHeight w:val="454"/>
        </w:trPr>
        <w:tc>
          <w:tcPr>
            <w:tcW w:w="1669" w:type="dxa"/>
            <w:vMerge w:val="restart"/>
            <w:tcBorders>
              <w:top w:val="single" w:sz="4" w:space="0" w:color="auto"/>
              <w:left w:val="single" w:sz="4" w:space="0" w:color="auto"/>
              <w:right w:val="single" w:sz="4" w:space="0" w:color="auto"/>
            </w:tcBorders>
            <w:shd w:val="clear" w:color="auto" w:fill="00B9BD" w:themeFill="accent1"/>
            <w:vAlign w:val="center"/>
          </w:tcPr>
          <w:p w14:paraId="11152AAA" w14:textId="2C631539" w:rsidR="00B6258E" w:rsidRPr="00E207A0" w:rsidRDefault="00B6258E"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lastRenderedPageBreak/>
              <w:t>VVB confirmation</w:t>
            </w:r>
          </w:p>
        </w:tc>
        <w:tc>
          <w:tcPr>
            <w:tcW w:w="6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7F09" w14:textId="77777777" w:rsidR="00B6258E" w:rsidRDefault="00B6258E"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the project assessed and incorporated ALL enforced national policies affecting baseline and additionality?</w:t>
            </w:r>
          </w:p>
          <w:p w14:paraId="3677A892" w14:textId="77777777" w:rsidR="0087455D" w:rsidRDefault="0087455D"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74126AA9" w14:textId="1A16EAA1" w:rsidR="0087455D" w:rsidRPr="00E207A0" w:rsidRDefault="00A43F24"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4B0DD9">
              <w:rPr>
                <w:rFonts w:asciiTheme="majorHAnsi" w:hAnsiTheme="majorHAnsi"/>
                <w:i/>
                <w:iCs/>
                <w:color w:val="00B0F0"/>
                <w:sz w:val="20"/>
                <w:szCs w:val="20"/>
              </w:rPr>
              <w:t>The VVB shall assess and confirm if the project developer has reported consideration of national polices on aspects</w:t>
            </w:r>
            <w:r w:rsidR="004B0DD9" w:rsidRPr="004B0DD9">
              <w:rPr>
                <w:rFonts w:asciiTheme="majorHAnsi" w:hAnsiTheme="majorHAnsi"/>
                <w:i/>
                <w:iCs/>
                <w:color w:val="00B0F0"/>
                <w:sz w:val="20"/>
                <w:szCs w:val="20"/>
              </w:rPr>
              <w:t xml:space="preserve"> related to baseline and additionality,</w:t>
            </w:r>
            <w:r w:rsidRPr="004B0DD9">
              <w:rPr>
                <w:rFonts w:asciiTheme="majorHAnsi" w:hAnsiTheme="majorHAnsi"/>
                <w:i/>
                <w:iCs/>
                <w:color w:val="00B0F0"/>
                <w:sz w:val="20"/>
                <w:szCs w:val="20"/>
              </w:rPr>
              <w:t xml:space="preserve"> as required by the applicable methodology.</w:t>
            </w:r>
            <w:r w:rsidR="004B0DD9" w:rsidRPr="004B0DD9">
              <w:rPr>
                <w:rFonts w:asciiTheme="majorHAnsi" w:hAnsiTheme="majorHAnsi"/>
                <w:i/>
                <w:iCs/>
                <w:color w:val="00B0F0"/>
                <w:sz w:val="20"/>
                <w:szCs w:val="20"/>
              </w:rPr>
              <w:t xml:space="preserve"> VVB shall also assess any other areas where this is relevant as per the methodology.</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2CA5D" w14:textId="77777777" w:rsidR="00B6258E"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776148428"/>
                <w14:checkbox>
                  <w14:checked w14:val="0"/>
                  <w14:checkedState w14:val="2612" w14:font="MS Gothic"/>
                  <w14:uncheckedState w14:val="2610" w14:font="MS Gothic"/>
                </w14:checkbox>
              </w:sdtPr>
              <w:sdtContent>
                <w:r w:rsidR="00B6258E" w:rsidRPr="00E207A0">
                  <w:rPr>
                    <w:rFonts w:ascii="MS Gothic" w:eastAsia="MS Gothic" w:hAnsi="MS Gothic" w:cs="Times New Roman" w:hint="eastAsia"/>
                    <w:color w:val="00B9BD" w:themeColor="accent1"/>
                    <w:sz w:val="20"/>
                    <w:szCs w:val="20"/>
                    <w:lang w:eastAsia="en-IN"/>
                    <w14:cntxtAlts w14:val="0"/>
                  </w:rPr>
                  <w:t>☐</w:t>
                </w:r>
              </w:sdtContent>
            </w:sdt>
            <w:r w:rsidR="00B6258E" w:rsidRPr="00E207A0">
              <w:rPr>
                <w:rFonts w:asciiTheme="minorHAnsi" w:eastAsia="Times New Roman" w:hAnsiTheme="minorHAnsi" w:cs="Times New Roman"/>
                <w:sz w:val="20"/>
                <w:szCs w:val="20"/>
                <w:lang w:eastAsia="en-IN"/>
                <w14:cntxtAlts w14:val="0"/>
              </w:rPr>
              <w:t xml:space="preserve"> Yes</w:t>
            </w:r>
          </w:p>
          <w:p w14:paraId="7769F3BA" w14:textId="77777777" w:rsidR="00B6258E"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2011428193"/>
                <w14:checkbox>
                  <w14:checked w14:val="0"/>
                  <w14:checkedState w14:val="2612" w14:font="MS Gothic"/>
                  <w14:uncheckedState w14:val="2610" w14:font="MS Gothic"/>
                </w14:checkbox>
              </w:sdtPr>
              <w:sdtContent>
                <w:r w:rsidR="00B6258E" w:rsidRPr="00E207A0">
                  <w:rPr>
                    <w:rFonts w:ascii="MS Gothic" w:eastAsia="MS Gothic" w:hAnsi="MS Gothic" w:cs="Times New Roman" w:hint="eastAsia"/>
                    <w:color w:val="00B9BD" w:themeColor="accent1"/>
                    <w:sz w:val="20"/>
                    <w:szCs w:val="20"/>
                    <w:lang w:eastAsia="en-IN"/>
                    <w14:cntxtAlts w14:val="0"/>
                  </w:rPr>
                  <w:t>☐</w:t>
                </w:r>
              </w:sdtContent>
            </w:sdt>
            <w:r w:rsidR="00B6258E" w:rsidRPr="00E207A0">
              <w:rPr>
                <w:rFonts w:asciiTheme="minorHAnsi" w:eastAsia="Times New Roman" w:hAnsiTheme="minorHAnsi" w:cs="Times New Roman"/>
                <w:sz w:val="20"/>
                <w:szCs w:val="20"/>
                <w:lang w:eastAsia="en-IN"/>
                <w14:cntxtAlts w14:val="0"/>
              </w:rPr>
              <w:t xml:space="preserve"> No</w:t>
            </w:r>
          </w:p>
          <w:p w14:paraId="36B80B47" w14:textId="77777777" w:rsidR="00B6258E" w:rsidRPr="00E207A0" w:rsidRDefault="00B6258E"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tc>
      </w:tr>
      <w:tr w:rsidR="00B6258E" w:rsidRPr="00E207A0" w14:paraId="365176DC" w14:textId="77777777" w:rsidTr="006766F7">
        <w:trPr>
          <w:trHeight w:val="454"/>
        </w:trPr>
        <w:tc>
          <w:tcPr>
            <w:tcW w:w="1669" w:type="dxa"/>
            <w:vMerge/>
            <w:tcBorders>
              <w:left w:val="single" w:sz="4" w:space="0" w:color="auto"/>
              <w:right w:val="single" w:sz="4" w:space="0" w:color="auto"/>
            </w:tcBorders>
            <w:shd w:val="clear" w:color="auto" w:fill="00B9BD" w:themeFill="accent1"/>
            <w:vAlign w:val="center"/>
          </w:tcPr>
          <w:p w14:paraId="778E0A8B" w14:textId="77777777" w:rsidR="00B6258E" w:rsidRPr="00E207A0" w:rsidRDefault="00B6258E"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0C7E" w14:textId="77777777" w:rsidR="00B6258E" w:rsidRDefault="00B6258E"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the project demonstrated regulatory surplus - that credits are only generated for emission reductions EXCEEDING mandated requirements?</w:t>
            </w:r>
          </w:p>
          <w:p w14:paraId="07161142" w14:textId="77777777" w:rsidR="004B0DD9" w:rsidRDefault="004B0DD9"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1F376637" w14:textId="04E3E06E" w:rsidR="004B0DD9" w:rsidRPr="00E207A0" w:rsidRDefault="00F42551"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FE37EF">
              <w:rPr>
                <w:rFonts w:asciiTheme="majorHAnsi" w:hAnsiTheme="majorHAnsi"/>
                <w:i/>
                <w:iCs/>
                <w:color w:val="00B0F0"/>
                <w:sz w:val="20"/>
                <w:szCs w:val="20"/>
              </w:rPr>
              <w:t xml:space="preserve">The VVB shall assess and confirm project’s compliance </w:t>
            </w:r>
            <w:r w:rsidR="00FE37EF" w:rsidRPr="00FE37EF">
              <w:rPr>
                <w:rFonts w:asciiTheme="majorHAnsi" w:hAnsiTheme="majorHAnsi"/>
                <w:i/>
                <w:iCs/>
                <w:color w:val="00B0F0"/>
                <w:sz w:val="20"/>
                <w:szCs w:val="20"/>
              </w:rPr>
              <w:t>with demonstration of regulatory surplus as required by the applied methodology.</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91F3A" w14:textId="77777777" w:rsidR="00B6258E"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104188422"/>
                <w14:checkbox>
                  <w14:checked w14:val="0"/>
                  <w14:checkedState w14:val="2612" w14:font="MS Gothic"/>
                  <w14:uncheckedState w14:val="2610" w14:font="MS Gothic"/>
                </w14:checkbox>
              </w:sdtPr>
              <w:sdtContent>
                <w:r w:rsidR="00B6258E" w:rsidRPr="00E207A0">
                  <w:rPr>
                    <w:rFonts w:ascii="MS Gothic" w:eastAsia="MS Gothic" w:hAnsi="MS Gothic" w:cs="Times New Roman" w:hint="eastAsia"/>
                    <w:color w:val="00B9BD" w:themeColor="accent1"/>
                    <w:sz w:val="20"/>
                    <w:szCs w:val="20"/>
                    <w:lang w:eastAsia="en-IN"/>
                    <w14:cntxtAlts w14:val="0"/>
                  </w:rPr>
                  <w:t>☐</w:t>
                </w:r>
              </w:sdtContent>
            </w:sdt>
            <w:r w:rsidR="00B6258E" w:rsidRPr="00E207A0">
              <w:rPr>
                <w:rFonts w:asciiTheme="minorHAnsi" w:eastAsia="Times New Roman" w:hAnsiTheme="minorHAnsi" w:cs="Times New Roman"/>
                <w:sz w:val="20"/>
                <w:szCs w:val="20"/>
                <w:lang w:eastAsia="en-IN"/>
                <w14:cntxtAlts w14:val="0"/>
              </w:rPr>
              <w:t xml:space="preserve"> Yes</w:t>
            </w:r>
          </w:p>
          <w:p w14:paraId="150FC658" w14:textId="77777777" w:rsidR="00B6258E"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527869112"/>
                <w14:checkbox>
                  <w14:checked w14:val="0"/>
                  <w14:checkedState w14:val="2612" w14:font="MS Gothic"/>
                  <w14:uncheckedState w14:val="2610" w14:font="MS Gothic"/>
                </w14:checkbox>
              </w:sdtPr>
              <w:sdtContent>
                <w:r w:rsidR="00B6258E" w:rsidRPr="00E207A0">
                  <w:rPr>
                    <w:rFonts w:ascii="MS Gothic" w:eastAsia="MS Gothic" w:hAnsi="MS Gothic" w:cs="Times New Roman" w:hint="eastAsia"/>
                    <w:color w:val="00B9BD" w:themeColor="accent1"/>
                    <w:sz w:val="20"/>
                    <w:szCs w:val="20"/>
                    <w:lang w:eastAsia="en-IN"/>
                    <w14:cntxtAlts w14:val="0"/>
                  </w:rPr>
                  <w:t>☐</w:t>
                </w:r>
              </w:sdtContent>
            </w:sdt>
            <w:r w:rsidR="00B6258E" w:rsidRPr="00E207A0">
              <w:rPr>
                <w:rFonts w:asciiTheme="minorHAnsi" w:eastAsia="Times New Roman" w:hAnsiTheme="minorHAnsi" w:cs="Times New Roman"/>
                <w:sz w:val="20"/>
                <w:szCs w:val="20"/>
                <w:lang w:eastAsia="en-IN"/>
                <w14:cntxtAlts w14:val="0"/>
              </w:rPr>
              <w:t xml:space="preserve"> No</w:t>
            </w:r>
          </w:p>
          <w:p w14:paraId="1938E262" w14:textId="77777777" w:rsidR="00B6258E" w:rsidRPr="00E207A0" w:rsidRDefault="00B6258E"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tc>
      </w:tr>
      <w:tr w:rsidR="00B6258E" w:rsidRPr="00E207A0" w14:paraId="39AAD2C9" w14:textId="77777777" w:rsidTr="006766F7">
        <w:trPr>
          <w:trHeight w:val="454"/>
        </w:trPr>
        <w:tc>
          <w:tcPr>
            <w:tcW w:w="1669" w:type="dxa"/>
            <w:vMerge/>
            <w:tcBorders>
              <w:left w:val="single" w:sz="4" w:space="0" w:color="auto"/>
              <w:right w:val="single" w:sz="4" w:space="0" w:color="auto"/>
            </w:tcBorders>
            <w:shd w:val="clear" w:color="auto" w:fill="00B9BD" w:themeFill="accent1"/>
            <w:vAlign w:val="center"/>
          </w:tcPr>
          <w:p w14:paraId="6E49A4AB" w14:textId="77777777" w:rsidR="00B6258E" w:rsidRPr="00E207A0" w:rsidRDefault="00B6258E"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1FCF4" w14:textId="77777777" w:rsidR="00B6258E" w:rsidRPr="00E207A0" w:rsidRDefault="00B6258E"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Has additionality been re-assessed per PA-aligned methodology requirements, focusing on ongoing financial need?</w:t>
            </w:r>
          </w:p>
          <w:p w14:paraId="420C61A8" w14:textId="77777777" w:rsidR="00B6258E" w:rsidRPr="00E207A0" w:rsidRDefault="00B6258E"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p>
          <w:p w14:paraId="1A3F30A8" w14:textId="536FE437" w:rsidR="00B6258E" w:rsidRPr="00E207A0" w:rsidRDefault="00B6258E"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hAnsiTheme="majorHAnsi"/>
                <w:i/>
                <w:iCs/>
                <w:color w:val="00B0F0"/>
                <w:sz w:val="20"/>
                <w:szCs w:val="20"/>
              </w:rPr>
              <w:t>For projects transitioning mid-crediting period, this assessment shall typically focus on confirming the ongoing reliance on carbon finance for the sustained operation of the project (ongoing financial need), and ensuring compliance for any forward-looking expansion, unless the methodology stipulates otherwise.</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A4C51" w14:textId="77777777" w:rsidR="00B6258E"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994636700"/>
                <w14:checkbox>
                  <w14:checked w14:val="0"/>
                  <w14:checkedState w14:val="2612" w14:font="MS Gothic"/>
                  <w14:uncheckedState w14:val="2610" w14:font="MS Gothic"/>
                </w14:checkbox>
              </w:sdtPr>
              <w:sdtContent>
                <w:r w:rsidR="00B6258E" w:rsidRPr="00E207A0">
                  <w:rPr>
                    <w:rFonts w:ascii="MS Gothic" w:eastAsia="MS Gothic" w:hAnsi="MS Gothic" w:cs="Times New Roman" w:hint="eastAsia"/>
                    <w:color w:val="00B9BD" w:themeColor="accent1"/>
                    <w:sz w:val="20"/>
                    <w:szCs w:val="20"/>
                    <w:lang w:eastAsia="en-IN"/>
                    <w14:cntxtAlts w14:val="0"/>
                  </w:rPr>
                  <w:t>☐</w:t>
                </w:r>
              </w:sdtContent>
            </w:sdt>
            <w:r w:rsidR="00B6258E" w:rsidRPr="00E207A0">
              <w:rPr>
                <w:rFonts w:asciiTheme="minorHAnsi" w:eastAsia="Times New Roman" w:hAnsiTheme="minorHAnsi" w:cs="Times New Roman"/>
                <w:sz w:val="20"/>
                <w:szCs w:val="20"/>
                <w:lang w:eastAsia="en-IN"/>
                <w14:cntxtAlts w14:val="0"/>
              </w:rPr>
              <w:t xml:space="preserve"> Yes</w:t>
            </w:r>
          </w:p>
          <w:p w14:paraId="288E6424" w14:textId="77777777" w:rsidR="00B6258E"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774844213"/>
                <w14:checkbox>
                  <w14:checked w14:val="0"/>
                  <w14:checkedState w14:val="2612" w14:font="MS Gothic"/>
                  <w14:uncheckedState w14:val="2610" w14:font="MS Gothic"/>
                </w14:checkbox>
              </w:sdtPr>
              <w:sdtContent>
                <w:r w:rsidR="00B6258E" w:rsidRPr="00E207A0">
                  <w:rPr>
                    <w:rFonts w:ascii="MS Gothic" w:eastAsia="MS Gothic" w:hAnsi="MS Gothic" w:cs="Times New Roman" w:hint="eastAsia"/>
                    <w:color w:val="00B9BD" w:themeColor="accent1"/>
                    <w:sz w:val="20"/>
                    <w:szCs w:val="20"/>
                    <w:lang w:eastAsia="en-IN"/>
                    <w14:cntxtAlts w14:val="0"/>
                  </w:rPr>
                  <w:t>☐</w:t>
                </w:r>
              </w:sdtContent>
            </w:sdt>
            <w:r w:rsidR="00B6258E" w:rsidRPr="00E207A0">
              <w:rPr>
                <w:rFonts w:asciiTheme="minorHAnsi" w:eastAsia="Times New Roman" w:hAnsiTheme="minorHAnsi" w:cs="Times New Roman"/>
                <w:sz w:val="20"/>
                <w:szCs w:val="20"/>
                <w:lang w:eastAsia="en-IN"/>
                <w14:cntxtAlts w14:val="0"/>
              </w:rPr>
              <w:t xml:space="preserve"> No</w:t>
            </w:r>
          </w:p>
          <w:p w14:paraId="79A49310" w14:textId="77777777" w:rsidR="00B6258E" w:rsidRPr="00E207A0" w:rsidRDefault="00B6258E"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tc>
      </w:tr>
      <w:tr w:rsidR="00B6258E" w:rsidRPr="00E207A0" w14:paraId="1A313E99" w14:textId="77777777" w:rsidTr="006766F7">
        <w:trPr>
          <w:trHeight w:val="454"/>
        </w:trPr>
        <w:tc>
          <w:tcPr>
            <w:tcW w:w="1669" w:type="dxa"/>
            <w:tcBorders>
              <w:left w:val="single" w:sz="4" w:space="0" w:color="auto"/>
              <w:right w:val="single" w:sz="4" w:space="0" w:color="auto"/>
            </w:tcBorders>
            <w:shd w:val="clear" w:color="auto" w:fill="00B9BD" w:themeFill="accent1"/>
            <w:vAlign w:val="center"/>
          </w:tcPr>
          <w:p w14:paraId="177A894B" w14:textId="77777777" w:rsidR="00B6258E" w:rsidRPr="00E207A0" w:rsidRDefault="00000000" w:rsidP="00D74AC2">
            <w:pPr>
              <w:keepNext/>
              <w:keepLines/>
              <w:suppressAutoHyphens/>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sdt>
              <w:sdtPr>
                <w:rPr>
                  <w:rFonts w:asciiTheme="majorHAnsi" w:eastAsia="Times New Roman" w:hAnsiTheme="majorHAnsi" w:cs="Times New Roman"/>
                  <w:b/>
                  <w:bCs/>
                  <w:sz w:val="20"/>
                  <w:szCs w:val="20"/>
                  <w:lang w:eastAsia="de-DE"/>
                  <w14:cntxtAlts w14:val="0"/>
                </w:rPr>
                <w:id w:val="-238179736"/>
                <w14:checkbox>
                  <w14:checked w14:val="0"/>
                  <w14:checkedState w14:val="2612" w14:font="MS Gothic"/>
                  <w14:uncheckedState w14:val="2610" w14:font="MS Gothic"/>
                </w14:checkbox>
              </w:sdtPr>
              <w:sdtContent/>
            </w:sdt>
          </w:p>
        </w:tc>
        <w:tc>
          <w:tcPr>
            <w:tcW w:w="6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4ACA9" w14:textId="77777777" w:rsidR="00B6258E" w:rsidRDefault="00B6258E"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If project is voluntarily adopting PA-aligned methodology for pre-2026 vintages, has this been explicitly declared?</w:t>
            </w:r>
          </w:p>
          <w:p w14:paraId="15F7B19A" w14:textId="77777777" w:rsidR="00446635" w:rsidRDefault="00446635" w:rsidP="00D74AC2">
            <w:pPr>
              <w:keepNext/>
              <w:keepLines/>
              <w:suppressAutoHyphens/>
              <w:spacing w:after="0" w:line="240" w:lineRule="auto"/>
              <w:ind w:right="57"/>
              <w:contextualSpacing w:val="0"/>
              <w:rPr>
                <w:rFonts w:asciiTheme="majorHAnsi" w:eastAsia="MS Mincho" w:hAnsiTheme="majorHAnsi" w:cs="Arial"/>
                <w:color w:val="auto"/>
                <w:sz w:val="20"/>
                <w:szCs w:val="20"/>
                <w14:cntxtAlts w14:val="0"/>
              </w:rPr>
            </w:pPr>
          </w:p>
          <w:p w14:paraId="52F1CE13" w14:textId="0EDD4E3F" w:rsidR="00900EB7" w:rsidRPr="00E207A0" w:rsidRDefault="00900EB7" w:rsidP="00D74AC2">
            <w:pPr>
              <w:keepNext/>
              <w:keepLines/>
              <w:suppressAutoHyphens/>
              <w:spacing w:after="0" w:line="240" w:lineRule="auto"/>
              <w:ind w:left="57" w:right="57"/>
              <w:contextualSpacing w:val="0"/>
              <w:rPr>
                <w:rFonts w:asciiTheme="majorHAnsi" w:eastAsia="MS Mincho" w:hAnsiTheme="majorHAnsi" w:cs="Arial"/>
                <w:color w:val="auto"/>
                <w:sz w:val="20"/>
                <w:szCs w:val="20"/>
                <w14:cntxtAlts w14:val="0"/>
              </w:rPr>
            </w:pPr>
            <w:r w:rsidRPr="00CD7C15">
              <w:rPr>
                <w:rFonts w:asciiTheme="majorHAnsi" w:hAnsiTheme="majorHAnsi"/>
                <w:i/>
                <w:iCs/>
                <w:color w:val="00B0F0"/>
                <w:sz w:val="20"/>
                <w:szCs w:val="20"/>
              </w:rPr>
              <w:t xml:space="preserve">The </w:t>
            </w:r>
            <w:r w:rsidR="00E41135" w:rsidRPr="00CD7C15">
              <w:rPr>
                <w:rFonts w:asciiTheme="majorHAnsi" w:hAnsiTheme="majorHAnsi"/>
                <w:i/>
                <w:iCs/>
                <w:color w:val="00B0F0"/>
                <w:sz w:val="20"/>
                <w:szCs w:val="20"/>
              </w:rPr>
              <w:t xml:space="preserve">PA-alignment of projects is mandatory for post-2026 vintage issuance, however, PDs can voluntarily also conduct the alignment. VVB shall assess </w:t>
            </w:r>
            <w:r w:rsidR="00CD7C15" w:rsidRPr="00CD7C15">
              <w:rPr>
                <w:rFonts w:asciiTheme="majorHAnsi" w:hAnsiTheme="majorHAnsi"/>
                <w:i/>
                <w:iCs/>
                <w:color w:val="00B0F0"/>
                <w:sz w:val="20"/>
                <w:szCs w:val="20"/>
              </w:rPr>
              <w:t>and report it specifically.</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56D8A" w14:textId="77777777" w:rsidR="00B6258E"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900781384"/>
                <w14:checkbox>
                  <w14:checked w14:val="0"/>
                  <w14:checkedState w14:val="2612" w14:font="MS Gothic"/>
                  <w14:uncheckedState w14:val="2610" w14:font="MS Gothic"/>
                </w14:checkbox>
              </w:sdtPr>
              <w:sdtContent>
                <w:r w:rsidR="00B6258E" w:rsidRPr="00E207A0">
                  <w:rPr>
                    <w:rFonts w:ascii="MS Gothic" w:eastAsia="MS Gothic" w:hAnsi="MS Gothic" w:cs="Times New Roman" w:hint="eastAsia"/>
                    <w:color w:val="00B9BD" w:themeColor="accent1"/>
                    <w:sz w:val="20"/>
                    <w:szCs w:val="20"/>
                    <w:lang w:eastAsia="en-IN"/>
                    <w14:cntxtAlts w14:val="0"/>
                  </w:rPr>
                  <w:t>☐</w:t>
                </w:r>
              </w:sdtContent>
            </w:sdt>
            <w:r w:rsidR="00B6258E" w:rsidRPr="00E207A0">
              <w:rPr>
                <w:rFonts w:asciiTheme="minorHAnsi" w:eastAsia="Times New Roman" w:hAnsiTheme="minorHAnsi" w:cs="Times New Roman"/>
                <w:sz w:val="20"/>
                <w:szCs w:val="20"/>
                <w:lang w:eastAsia="en-IN"/>
                <w14:cntxtAlts w14:val="0"/>
              </w:rPr>
              <w:t xml:space="preserve"> Yes</w:t>
            </w:r>
          </w:p>
          <w:p w14:paraId="76D56183" w14:textId="77777777" w:rsidR="00B6258E" w:rsidRPr="00E207A0" w:rsidRDefault="00000000" w:rsidP="00D74AC2">
            <w:pPr>
              <w:keepNext/>
              <w:keepLines/>
              <w:suppressAutoHyphens/>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492569377"/>
                <w14:checkbox>
                  <w14:checked w14:val="0"/>
                  <w14:checkedState w14:val="2612" w14:font="MS Gothic"/>
                  <w14:uncheckedState w14:val="2610" w14:font="MS Gothic"/>
                </w14:checkbox>
              </w:sdtPr>
              <w:sdtContent>
                <w:r w:rsidR="00B6258E" w:rsidRPr="00E207A0">
                  <w:rPr>
                    <w:rFonts w:ascii="MS Gothic" w:eastAsia="MS Gothic" w:hAnsi="MS Gothic" w:cs="Times New Roman" w:hint="eastAsia"/>
                    <w:color w:val="00B9BD" w:themeColor="accent1"/>
                    <w:sz w:val="20"/>
                    <w:szCs w:val="20"/>
                    <w:lang w:eastAsia="en-IN"/>
                    <w14:cntxtAlts w14:val="0"/>
                  </w:rPr>
                  <w:t>☐</w:t>
                </w:r>
              </w:sdtContent>
            </w:sdt>
            <w:r w:rsidR="00B6258E" w:rsidRPr="00E207A0">
              <w:rPr>
                <w:rFonts w:asciiTheme="minorHAnsi" w:eastAsia="Times New Roman" w:hAnsiTheme="minorHAnsi" w:cs="Times New Roman"/>
                <w:sz w:val="20"/>
                <w:szCs w:val="20"/>
                <w:lang w:eastAsia="en-IN"/>
                <w14:cntxtAlts w14:val="0"/>
              </w:rPr>
              <w:t xml:space="preserve"> No</w:t>
            </w:r>
          </w:p>
          <w:p w14:paraId="217B81DA" w14:textId="728A4CDA" w:rsidR="00C166CB" w:rsidRPr="00E207A0" w:rsidRDefault="00000000" w:rsidP="00D74AC2">
            <w:pPr>
              <w:keepNext/>
              <w:keepLines/>
              <w:suppressAutoHyphens/>
              <w:spacing w:after="0" w:line="240" w:lineRule="auto"/>
              <w:contextualSpacing w:val="0"/>
              <w:rPr>
                <w:rFonts w:asciiTheme="minorHAnsi" w:eastAsia="Times New Roman" w:hAnsiTheme="minorHAnsi" w:cs="Times New Roman"/>
                <w:color w:val="00B9BD" w:themeColor="accent1"/>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63679590"/>
                <w14:checkbox>
                  <w14:checked w14:val="0"/>
                  <w14:checkedState w14:val="2612" w14:font="MS Gothic"/>
                  <w14:uncheckedState w14:val="2610" w14:font="MS Gothic"/>
                </w14:checkbox>
              </w:sdtPr>
              <w:sdtContent>
                <w:r w:rsidR="00C166CB" w:rsidRPr="00E207A0">
                  <w:rPr>
                    <w:rFonts w:ascii="MS Gothic" w:eastAsia="MS Gothic" w:hAnsi="MS Gothic" w:cs="Times New Roman" w:hint="eastAsia"/>
                    <w:color w:val="00B9BD" w:themeColor="accent1"/>
                    <w:sz w:val="20"/>
                    <w:szCs w:val="20"/>
                    <w:lang w:eastAsia="en-IN"/>
                    <w14:cntxtAlts w14:val="0"/>
                  </w:rPr>
                  <w:t>☐</w:t>
                </w:r>
              </w:sdtContent>
            </w:sdt>
            <w:r w:rsidR="00C166CB" w:rsidRPr="00E207A0">
              <w:rPr>
                <w:rFonts w:asciiTheme="minorHAnsi" w:eastAsia="Times New Roman" w:hAnsiTheme="minorHAnsi" w:cs="Times New Roman"/>
                <w:color w:val="00B9BD" w:themeColor="accent1"/>
                <w:sz w:val="20"/>
                <w:szCs w:val="20"/>
                <w:lang w:eastAsia="en-IN"/>
                <w14:cntxtAlts w14:val="0"/>
              </w:rPr>
              <w:t xml:space="preserve"> </w:t>
            </w:r>
            <w:r w:rsidR="00C166CB" w:rsidRPr="00E207A0">
              <w:rPr>
                <w:rFonts w:asciiTheme="minorHAnsi" w:eastAsia="Times New Roman" w:hAnsiTheme="minorHAnsi" w:cs="Times New Roman"/>
                <w:sz w:val="20"/>
                <w:szCs w:val="20"/>
                <w:lang w:eastAsia="en-IN"/>
                <w14:cntxtAlts w14:val="0"/>
              </w:rPr>
              <w:t>NA</w:t>
            </w:r>
          </w:p>
        </w:tc>
      </w:tr>
      <w:tr w:rsidR="00152815" w:rsidRPr="00E207A0" w14:paraId="29EF8E2E" w14:textId="77777777" w:rsidTr="1E7A1CC7">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1F24343" w14:textId="77777777" w:rsidR="00152815" w:rsidRPr="00E207A0" w:rsidRDefault="00152815" w:rsidP="00D74AC2">
            <w:pPr>
              <w:keepNext/>
              <w:keepLines/>
              <w:suppressAutoHyphens/>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Means of validation</w:t>
            </w:r>
          </w:p>
        </w:tc>
        <w:tc>
          <w:tcPr>
            <w:tcW w:w="7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B48AA" w14:textId="77777777" w:rsidR="00152815" w:rsidRPr="00E207A0" w:rsidRDefault="00152815" w:rsidP="00D74AC2">
            <w:pPr>
              <w:keepNext/>
              <w:keepLines/>
              <w:suppressAutoHyphens/>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152815" w:rsidRPr="00E207A0" w14:paraId="6BB949C3" w14:textId="77777777" w:rsidTr="1E7A1CC7">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2E4E41" w14:textId="77777777" w:rsidR="00152815" w:rsidRPr="00E207A0" w:rsidRDefault="00152815" w:rsidP="00D74AC2">
            <w:pPr>
              <w:keepNext/>
              <w:keepLines/>
              <w:suppressAutoHyphens/>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Findings</w:t>
            </w:r>
          </w:p>
        </w:tc>
        <w:tc>
          <w:tcPr>
            <w:tcW w:w="7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D01C3" w14:textId="77777777" w:rsidR="00152815" w:rsidRPr="00E207A0" w:rsidRDefault="00152815" w:rsidP="00D74AC2">
            <w:pPr>
              <w:keepNext/>
              <w:keepLines/>
              <w:suppressAutoHyphens/>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152815" w:rsidRPr="00E207A0" w14:paraId="7F9FD365" w14:textId="77777777" w:rsidTr="1E7A1CC7">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4FB952" w14:textId="77777777" w:rsidR="00152815" w:rsidRPr="00E207A0" w:rsidRDefault="00152815" w:rsidP="00D74AC2">
            <w:pPr>
              <w:keepNext/>
              <w:keepLines/>
              <w:suppressAutoHyphens/>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Conclusions</w:t>
            </w:r>
          </w:p>
        </w:tc>
        <w:tc>
          <w:tcPr>
            <w:tcW w:w="79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565D2" w14:textId="77777777" w:rsidR="00152815" w:rsidRPr="00E207A0" w:rsidRDefault="00152815" w:rsidP="00D74AC2">
            <w:pPr>
              <w:keepNext/>
              <w:keepLines/>
              <w:suppressAutoHyphens/>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bl>
    <w:p w14:paraId="6DB53332" w14:textId="77777777" w:rsidR="00152815" w:rsidRPr="00E207A0" w:rsidRDefault="00152815" w:rsidP="00D74AC2">
      <w:pPr>
        <w:keepNext/>
        <w:keepLines/>
        <w:suppressAutoHyphens/>
      </w:pPr>
    </w:p>
    <w:p w14:paraId="6057A79B" w14:textId="447FD149" w:rsidR="00E03D3C" w:rsidRPr="004B4125" w:rsidRDefault="00066D82" w:rsidP="004B4125">
      <w:pPr>
        <w:pStyle w:val="Heading2"/>
        <w:numPr>
          <w:ilvl w:val="1"/>
          <w:numId w:val="43"/>
        </w:numPr>
        <w:ind w:left="0" w:firstLine="0"/>
        <w:rPr>
          <w:caps w:val="0"/>
          <w:sz w:val="22"/>
          <w:szCs w:val="22"/>
        </w:rPr>
      </w:pPr>
      <w:bookmarkStart w:id="54" w:name="_Toc227098224"/>
      <w:r w:rsidRPr="004B4125">
        <w:rPr>
          <w:caps w:val="0"/>
          <w:sz w:val="22"/>
          <w:szCs w:val="22"/>
        </w:rPr>
        <w:t>C</w:t>
      </w:r>
      <w:r w:rsidR="00E03D3C" w:rsidRPr="004B4125">
        <w:rPr>
          <w:caps w:val="0"/>
          <w:sz w:val="22"/>
          <w:szCs w:val="22"/>
        </w:rPr>
        <w:t>ompliance of design change components</w:t>
      </w:r>
      <w:bookmarkEnd w:id="54"/>
    </w:p>
    <w:tbl>
      <w:tblPr>
        <w:tblW w:w="9582" w:type="dxa"/>
        <w:tblInd w:w="52" w:type="dxa"/>
        <w:shd w:val="clear" w:color="auto" w:fill="E0E0E0"/>
        <w:tblCellMar>
          <w:left w:w="28" w:type="dxa"/>
          <w:right w:w="28" w:type="dxa"/>
        </w:tblCellMar>
        <w:tblLook w:val="0000" w:firstRow="0" w:lastRow="0" w:firstColumn="0" w:lastColumn="0" w:noHBand="0" w:noVBand="0"/>
      </w:tblPr>
      <w:tblGrid>
        <w:gridCol w:w="1669"/>
        <w:gridCol w:w="6496"/>
        <w:gridCol w:w="1417"/>
      </w:tblGrid>
      <w:tr w:rsidR="00D110F5" w:rsidRPr="00E207A0" w14:paraId="2D813E33" w14:textId="77777777" w:rsidTr="007A3076">
        <w:trPr>
          <w:trHeight w:val="454"/>
        </w:trPr>
        <w:tc>
          <w:tcPr>
            <w:tcW w:w="1669" w:type="dxa"/>
            <w:tcBorders>
              <w:top w:val="single" w:sz="4" w:space="0" w:color="auto"/>
              <w:left w:val="single" w:sz="4" w:space="0" w:color="auto"/>
              <w:right w:val="single" w:sz="4" w:space="0" w:color="auto"/>
            </w:tcBorders>
            <w:shd w:val="clear" w:color="auto" w:fill="00B9BD" w:themeFill="accent1"/>
            <w:vAlign w:val="center"/>
          </w:tcPr>
          <w:p w14:paraId="1DC5D0C2" w14:textId="77777777" w:rsidR="00D110F5" w:rsidRPr="00E207A0" w:rsidRDefault="00D110F5">
            <w:pPr>
              <w:keepNext/>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VVB confirmation</w:t>
            </w:r>
          </w:p>
        </w:tc>
        <w:tc>
          <w:tcPr>
            <w:tcW w:w="6496" w:type="dxa"/>
            <w:tcBorders>
              <w:top w:val="single" w:sz="4" w:space="0" w:color="auto"/>
              <w:left w:val="single" w:sz="4" w:space="0" w:color="auto"/>
              <w:bottom w:val="single" w:sz="4" w:space="0" w:color="auto"/>
              <w:right w:val="single" w:sz="4" w:space="0" w:color="auto"/>
            </w:tcBorders>
            <w:vAlign w:val="center"/>
          </w:tcPr>
          <w:p w14:paraId="29208E5A" w14:textId="77777777" w:rsidR="00D110F5" w:rsidRDefault="00D110F5">
            <w:pPr>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Is the scope of this PA-Alignment Design Change Validation correctly limited to assessing the changes required by the new methodology, and does it avoid re-assessing project elements unaffected by the transition?</w:t>
            </w:r>
          </w:p>
          <w:p w14:paraId="12C0E31C" w14:textId="77777777" w:rsidR="00633C65" w:rsidRDefault="00633C65">
            <w:pPr>
              <w:spacing w:after="0" w:line="240" w:lineRule="auto"/>
              <w:ind w:left="57" w:right="57"/>
              <w:contextualSpacing w:val="0"/>
              <w:rPr>
                <w:rFonts w:asciiTheme="majorHAnsi" w:eastAsia="MS Mincho" w:hAnsiTheme="majorHAnsi" w:cs="Arial"/>
                <w:color w:val="auto"/>
                <w:sz w:val="20"/>
                <w:szCs w:val="20"/>
                <w14:cntxtAlts w14:val="0"/>
              </w:rPr>
            </w:pPr>
          </w:p>
          <w:p w14:paraId="48E66816" w14:textId="6C586F80" w:rsidR="00633C65" w:rsidRPr="00E207A0" w:rsidRDefault="00633C65">
            <w:pPr>
              <w:spacing w:after="0" w:line="240" w:lineRule="auto"/>
              <w:ind w:left="57" w:right="57"/>
              <w:contextualSpacing w:val="0"/>
              <w:rPr>
                <w:rFonts w:asciiTheme="majorHAnsi" w:eastAsia="MS Mincho" w:hAnsiTheme="majorHAnsi" w:cs="Arial"/>
                <w:color w:val="auto"/>
                <w:sz w:val="20"/>
                <w:szCs w:val="20"/>
                <w14:cntxtAlts w14:val="0"/>
              </w:rPr>
            </w:pPr>
            <w:r w:rsidRPr="001D1D76">
              <w:rPr>
                <w:rFonts w:asciiTheme="majorHAnsi" w:hAnsiTheme="majorHAnsi"/>
                <w:i/>
                <w:iCs/>
                <w:color w:val="00B0F0"/>
                <w:sz w:val="20"/>
                <w:szCs w:val="20"/>
              </w:rPr>
              <w:t xml:space="preserve">The VVB shall confirm that during the design change </w:t>
            </w:r>
            <w:r w:rsidR="008F1319" w:rsidRPr="001D1D76">
              <w:rPr>
                <w:rFonts w:asciiTheme="majorHAnsi" w:hAnsiTheme="majorHAnsi"/>
                <w:i/>
                <w:iCs/>
                <w:color w:val="00B0F0"/>
                <w:sz w:val="20"/>
                <w:szCs w:val="20"/>
              </w:rPr>
              <w:t>validation</w:t>
            </w:r>
            <w:r w:rsidRPr="001D1D76">
              <w:rPr>
                <w:rFonts w:asciiTheme="majorHAnsi" w:hAnsiTheme="majorHAnsi"/>
                <w:i/>
                <w:iCs/>
                <w:color w:val="00B0F0"/>
                <w:sz w:val="20"/>
                <w:szCs w:val="20"/>
              </w:rPr>
              <w:t>, only the elements of PA-alignment</w:t>
            </w:r>
            <w:r w:rsidR="008F1319" w:rsidRPr="001D1D76">
              <w:rPr>
                <w:rFonts w:asciiTheme="majorHAnsi" w:hAnsiTheme="majorHAnsi"/>
                <w:i/>
                <w:iCs/>
                <w:color w:val="00B0F0"/>
                <w:sz w:val="20"/>
                <w:szCs w:val="20"/>
              </w:rPr>
              <w:t xml:space="preserve"> were assessed and it did not involve </w:t>
            </w:r>
            <w:r w:rsidR="001D1D76" w:rsidRPr="001D1D76">
              <w:rPr>
                <w:rFonts w:asciiTheme="majorHAnsi" w:hAnsiTheme="majorHAnsi"/>
                <w:i/>
                <w:iCs/>
                <w:color w:val="00B0F0"/>
                <w:sz w:val="20"/>
                <w:szCs w:val="20"/>
              </w:rPr>
              <w:t>re-assessing other components of the project</w:t>
            </w:r>
          </w:p>
        </w:tc>
        <w:tc>
          <w:tcPr>
            <w:tcW w:w="1417" w:type="dxa"/>
            <w:tcBorders>
              <w:top w:val="single" w:sz="4" w:space="0" w:color="auto"/>
              <w:left w:val="single" w:sz="4" w:space="0" w:color="auto"/>
              <w:bottom w:val="single" w:sz="4" w:space="0" w:color="auto"/>
              <w:right w:val="single" w:sz="4" w:space="0" w:color="auto"/>
            </w:tcBorders>
            <w:vAlign w:val="center"/>
          </w:tcPr>
          <w:p w14:paraId="4A33E404" w14:textId="77777777" w:rsidR="00D110F5" w:rsidRPr="00E207A0" w:rsidRDefault="00000000">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22741450"/>
                <w14:checkbox>
                  <w14:checked w14:val="0"/>
                  <w14:checkedState w14:val="2612" w14:font="MS Gothic"/>
                  <w14:uncheckedState w14:val="2610" w14:font="MS Gothic"/>
                </w14:checkbox>
              </w:sdtPr>
              <w:sdtContent>
                <w:r w:rsidR="00D110F5" w:rsidRPr="00E207A0">
                  <w:rPr>
                    <w:rFonts w:ascii="MS Gothic" w:eastAsia="MS Gothic" w:hAnsi="MS Gothic" w:cs="Times New Roman" w:hint="eastAsia"/>
                    <w:color w:val="00B9BD" w:themeColor="accent1"/>
                    <w:sz w:val="20"/>
                    <w:szCs w:val="20"/>
                    <w:lang w:eastAsia="en-IN"/>
                    <w14:cntxtAlts w14:val="0"/>
                  </w:rPr>
                  <w:t>☐</w:t>
                </w:r>
              </w:sdtContent>
            </w:sdt>
            <w:r w:rsidR="00D110F5" w:rsidRPr="00E207A0">
              <w:rPr>
                <w:rFonts w:asciiTheme="minorHAnsi" w:eastAsia="Times New Roman" w:hAnsiTheme="minorHAnsi" w:cs="Times New Roman"/>
                <w:sz w:val="20"/>
                <w:szCs w:val="20"/>
                <w:lang w:eastAsia="en-IN"/>
                <w14:cntxtAlts w14:val="0"/>
              </w:rPr>
              <w:t xml:space="preserve"> Yes</w:t>
            </w:r>
          </w:p>
          <w:p w14:paraId="43BF46FE" w14:textId="77777777" w:rsidR="00D110F5" w:rsidRPr="00E207A0" w:rsidRDefault="00000000">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732077551"/>
                <w14:checkbox>
                  <w14:checked w14:val="0"/>
                  <w14:checkedState w14:val="2612" w14:font="MS Gothic"/>
                  <w14:uncheckedState w14:val="2610" w14:font="MS Gothic"/>
                </w14:checkbox>
              </w:sdtPr>
              <w:sdtContent>
                <w:r w:rsidR="00D110F5" w:rsidRPr="00E207A0">
                  <w:rPr>
                    <w:rFonts w:ascii="MS Gothic" w:eastAsia="MS Gothic" w:hAnsi="MS Gothic" w:cs="Times New Roman" w:hint="eastAsia"/>
                    <w:color w:val="00B9BD" w:themeColor="accent1"/>
                    <w:sz w:val="20"/>
                    <w:szCs w:val="20"/>
                    <w:lang w:eastAsia="en-IN"/>
                    <w14:cntxtAlts w14:val="0"/>
                  </w:rPr>
                  <w:t>☐</w:t>
                </w:r>
              </w:sdtContent>
            </w:sdt>
            <w:r w:rsidR="00D110F5" w:rsidRPr="00E207A0">
              <w:rPr>
                <w:rFonts w:asciiTheme="minorHAnsi" w:eastAsia="Times New Roman" w:hAnsiTheme="minorHAnsi" w:cs="Times New Roman"/>
                <w:sz w:val="20"/>
                <w:szCs w:val="20"/>
                <w:lang w:eastAsia="en-IN"/>
                <w14:cntxtAlts w14:val="0"/>
              </w:rPr>
              <w:t xml:space="preserve"> No</w:t>
            </w:r>
          </w:p>
          <w:p w14:paraId="1C135A70" w14:textId="77777777" w:rsidR="00D110F5" w:rsidRPr="00E207A0" w:rsidRDefault="00D110F5">
            <w:pPr>
              <w:spacing w:after="0" w:line="240" w:lineRule="auto"/>
              <w:ind w:right="57"/>
              <w:contextualSpacing w:val="0"/>
              <w:rPr>
                <w:rFonts w:asciiTheme="majorHAnsi" w:eastAsia="MS Mincho" w:hAnsiTheme="majorHAnsi" w:cs="Arial"/>
                <w:color w:val="auto"/>
                <w:sz w:val="20"/>
                <w:szCs w:val="20"/>
                <w14:cntxtAlts w14:val="0"/>
              </w:rPr>
            </w:pPr>
          </w:p>
        </w:tc>
      </w:tr>
      <w:tr w:rsidR="00E03D3C" w:rsidRPr="00E207A0" w14:paraId="651E3430" w14:textId="77777777" w:rsidTr="007A3076">
        <w:trPr>
          <w:trHeight w:val="612"/>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DE61455" w14:textId="77777777" w:rsidR="00E03D3C" w:rsidRPr="00E207A0" w:rsidRDefault="00E03D3C">
            <w:pPr>
              <w:keepNext/>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Means of validation</w:t>
            </w:r>
          </w:p>
        </w:tc>
        <w:tc>
          <w:tcPr>
            <w:tcW w:w="7913" w:type="dxa"/>
            <w:gridSpan w:val="2"/>
            <w:tcBorders>
              <w:top w:val="single" w:sz="4" w:space="0" w:color="auto"/>
              <w:left w:val="single" w:sz="4" w:space="0" w:color="auto"/>
              <w:bottom w:val="single" w:sz="4" w:space="0" w:color="auto"/>
              <w:right w:val="single" w:sz="4" w:space="0" w:color="auto"/>
            </w:tcBorders>
            <w:vAlign w:val="center"/>
          </w:tcPr>
          <w:p w14:paraId="7EA6EEA5" w14:textId="77777777" w:rsidR="00E03D3C" w:rsidRPr="00E207A0" w:rsidRDefault="00E03D3C">
            <w:pPr>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E03D3C" w:rsidRPr="00E207A0" w14:paraId="703F6929" w14:textId="77777777" w:rsidTr="007A3076">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2C50634" w14:textId="77777777" w:rsidR="00E03D3C" w:rsidRPr="00E207A0" w:rsidRDefault="00E03D3C">
            <w:pPr>
              <w:keepNext/>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Findings</w:t>
            </w:r>
          </w:p>
        </w:tc>
        <w:tc>
          <w:tcPr>
            <w:tcW w:w="7913" w:type="dxa"/>
            <w:gridSpan w:val="2"/>
            <w:tcBorders>
              <w:top w:val="single" w:sz="4" w:space="0" w:color="auto"/>
              <w:left w:val="single" w:sz="4" w:space="0" w:color="auto"/>
              <w:bottom w:val="single" w:sz="4" w:space="0" w:color="auto"/>
              <w:right w:val="single" w:sz="4" w:space="0" w:color="auto"/>
            </w:tcBorders>
            <w:vAlign w:val="center"/>
          </w:tcPr>
          <w:p w14:paraId="6B8BE0E4" w14:textId="77777777" w:rsidR="00E03D3C" w:rsidRPr="00E207A0" w:rsidRDefault="00E03D3C">
            <w:pPr>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E03D3C" w:rsidRPr="00E207A0" w14:paraId="3F2CE0DE" w14:textId="77777777" w:rsidTr="007A3076">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B23E1C" w14:textId="77777777" w:rsidR="00E03D3C" w:rsidRPr="00E207A0" w:rsidRDefault="00E03D3C">
            <w:pPr>
              <w:keepNext/>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Conclusions</w:t>
            </w:r>
          </w:p>
        </w:tc>
        <w:tc>
          <w:tcPr>
            <w:tcW w:w="7913" w:type="dxa"/>
            <w:gridSpan w:val="2"/>
            <w:tcBorders>
              <w:top w:val="single" w:sz="4" w:space="0" w:color="auto"/>
              <w:left w:val="single" w:sz="4" w:space="0" w:color="auto"/>
              <w:bottom w:val="single" w:sz="4" w:space="0" w:color="auto"/>
              <w:right w:val="single" w:sz="4" w:space="0" w:color="auto"/>
            </w:tcBorders>
            <w:vAlign w:val="center"/>
          </w:tcPr>
          <w:p w14:paraId="10058786" w14:textId="77777777" w:rsidR="00E03D3C" w:rsidRPr="00E207A0" w:rsidRDefault="00E03D3C">
            <w:pPr>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bl>
    <w:p w14:paraId="37BB7F8A" w14:textId="77777777" w:rsidR="00E03D3C" w:rsidRPr="00E207A0" w:rsidRDefault="00E03D3C" w:rsidP="00E03D3C"/>
    <w:p w14:paraId="722B1E9F" w14:textId="1AF81AD4" w:rsidR="00567238" w:rsidRPr="004B4125" w:rsidRDefault="00F21365" w:rsidP="004B4125">
      <w:pPr>
        <w:pStyle w:val="Heading2"/>
        <w:numPr>
          <w:ilvl w:val="1"/>
          <w:numId w:val="43"/>
        </w:numPr>
        <w:ind w:left="0" w:firstLine="0"/>
        <w:rPr>
          <w:caps w:val="0"/>
          <w:sz w:val="22"/>
          <w:szCs w:val="22"/>
        </w:rPr>
      </w:pPr>
      <w:bookmarkStart w:id="55" w:name="_Toc227098225"/>
      <w:r w:rsidRPr="004B4125">
        <w:rPr>
          <w:caps w:val="0"/>
          <w:sz w:val="22"/>
          <w:szCs w:val="22"/>
        </w:rPr>
        <w:lastRenderedPageBreak/>
        <w:t>PoA-specific validation</w:t>
      </w:r>
      <w:bookmarkEnd w:id="55"/>
    </w:p>
    <w:tbl>
      <w:tblPr>
        <w:tblW w:w="9582" w:type="dxa"/>
        <w:tblInd w:w="52" w:type="dxa"/>
        <w:shd w:val="clear" w:color="auto" w:fill="E0E0E0"/>
        <w:tblCellMar>
          <w:left w:w="28" w:type="dxa"/>
          <w:right w:w="28" w:type="dxa"/>
        </w:tblCellMar>
        <w:tblLook w:val="0000" w:firstRow="0" w:lastRow="0" w:firstColumn="0" w:lastColumn="0" w:noHBand="0" w:noVBand="0"/>
      </w:tblPr>
      <w:tblGrid>
        <w:gridCol w:w="1669"/>
        <w:gridCol w:w="6496"/>
        <w:gridCol w:w="1417"/>
      </w:tblGrid>
      <w:tr w:rsidR="00A13D4C" w:rsidRPr="00E207A0" w14:paraId="1AAAF3D7" w14:textId="77777777" w:rsidTr="000B1B99">
        <w:trPr>
          <w:trHeight w:val="454"/>
        </w:trPr>
        <w:tc>
          <w:tcPr>
            <w:tcW w:w="1669" w:type="dxa"/>
            <w:vMerge w:val="restart"/>
            <w:tcBorders>
              <w:top w:val="single" w:sz="4" w:space="0" w:color="auto"/>
              <w:left w:val="single" w:sz="4" w:space="0" w:color="auto"/>
              <w:right w:val="single" w:sz="4" w:space="0" w:color="auto"/>
            </w:tcBorders>
            <w:shd w:val="clear" w:color="auto" w:fill="00B9BD" w:themeFill="accent1"/>
            <w:vAlign w:val="center"/>
          </w:tcPr>
          <w:p w14:paraId="617D42BB" w14:textId="6BCF3C90" w:rsidR="00A13D4C" w:rsidRPr="00E207A0" w:rsidRDefault="00A13D4C">
            <w:pPr>
              <w:keepNext/>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VVB confirmation</w:t>
            </w:r>
          </w:p>
        </w:tc>
        <w:tc>
          <w:tcPr>
            <w:tcW w:w="6496" w:type="dxa"/>
            <w:tcBorders>
              <w:top w:val="single" w:sz="4" w:space="0" w:color="auto"/>
              <w:left w:val="single" w:sz="4" w:space="0" w:color="auto"/>
              <w:bottom w:val="single" w:sz="4" w:space="0" w:color="auto"/>
              <w:right w:val="single" w:sz="4" w:space="0" w:color="auto"/>
            </w:tcBorders>
            <w:vAlign w:val="center"/>
          </w:tcPr>
          <w:p w14:paraId="1D75DC2C" w14:textId="6527FED2" w:rsidR="00A13D4C" w:rsidRPr="00E207A0" w:rsidRDefault="00AC6A74">
            <w:pPr>
              <w:spacing w:after="0" w:line="240" w:lineRule="auto"/>
              <w:ind w:left="57" w:right="57"/>
              <w:contextualSpacing w:val="0"/>
              <w:rPr>
                <w:rFonts w:asciiTheme="majorHAnsi" w:eastAsia="MS Mincho" w:hAnsiTheme="majorHAnsi" w:cs="Arial"/>
                <w:color w:val="auto"/>
                <w:sz w:val="20"/>
                <w:szCs w:val="20"/>
                <w14:cntxtAlts w14:val="0"/>
              </w:rPr>
            </w:pPr>
            <w:r>
              <w:rPr>
                <w:rFonts w:asciiTheme="majorHAnsi" w:eastAsia="MS Mincho" w:hAnsiTheme="majorHAnsi" w:cs="Arial"/>
                <w:color w:val="auto"/>
                <w:sz w:val="20"/>
                <w:szCs w:val="20"/>
                <w14:cntxtAlts w14:val="0"/>
              </w:rPr>
              <w:t>H</w:t>
            </w:r>
            <w:r w:rsidR="00A13D4C" w:rsidRPr="00E207A0">
              <w:rPr>
                <w:rFonts w:asciiTheme="majorHAnsi" w:eastAsia="MS Mincho" w:hAnsiTheme="majorHAnsi" w:cs="Arial"/>
                <w:color w:val="auto"/>
                <w:sz w:val="20"/>
                <w:szCs w:val="20"/>
                <w14:cntxtAlts w14:val="0"/>
              </w:rPr>
              <w:t>as the PoA-DD been updated and validated under the PA-Aligned Methodology prior to any VPA issuing 2026+ credits?</w:t>
            </w:r>
          </w:p>
        </w:tc>
        <w:tc>
          <w:tcPr>
            <w:tcW w:w="1417" w:type="dxa"/>
            <w:tcBorders>
              <w:top w:val="single" w:sz="4" w:space="0" w:color="auto"/>
              <w:left w:val="single" w:sz="4" w:space="0" w:color="auto"/>
              <w:bottom w:val="single" w:sz="4" w:space="0" w:color="auto"/>
              <w:right w:val="single" w:sz="4" w:space="0" w:color="auto"/>
            </w:tcBorders>
            <w:vAlign w:val="center"/>
          </w:tcPr>
          <w:p w14:paraId="2D65BD0D" w14:textId="77777777" w:rsidR="00A13D4C" w:rsidRPr="00E207A0" w:rsidRDefault="00000000" w:rsidP="004B63BF">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878474998"/>
                <w14:checkbox>
                  <w14:checked w14:val="0"/>
                  <w14:checkedState w14:val="2612" w14:font="MS Gothic"/>
                  <w14:uncheckedState w14:val="2610" w14:font="MS Gothic"/>
                </w14:checkbox>
              </w:sdtPr>
              <w:sdtContent>
                <w:r w:rsidR="00A13D4C" w:rsidRPr="00E207A0">
                  <w:rPr>
                    <w:rFonts w:ascii="MS Gothic" w:eastAsia="MS Gothic" w:hAnsi="MS Gothic" w:cs="Times New Roman" w:hint="eastAsia"/>
                    <w:color w:val="00B9BD" w:themeColor="accent1"/>
                    <w:sz w:val="20"/>
                    <w:szCs w:val="20"/>
                    <w:lang w:eastAsia="en-IN"/>
                    <w14:cntxtAlts w14:val="0"/>
                  </w:rPr>
                  <w:t>☐</w:t>
                </w:r>
              </w:sdtContent>
            </w:sdt>
            <w:r w:rsidR="00A13D4C" w:rsidRPr="00E207A0">
              <w:rPr>
                <w:rFonts w:asciiTheme="minorHAnsi" w:eastAsia="Times New Roman" w:hAnsiTheme="minorHAnsi" w:cs="Times New Roman"/>
                <w:sz w:val="20"/>
                <w:szCs w:val="20"/>
                <w:lang w:eastAsia="en-IN"/>
                <w14:cntxtAlts w14:val="0"/>
              </w:rPr>
              <w:t xml:space="preserve"> Yes</w:t>
            </w:r>
          </w:p>
          <w:p w14:paraId="4D8C4E76" w14:textId="59970005" w:rsidR="00A13D4C" w:rsidRPr="00E207A0" w:rsidRDefault="00000000">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601402409"/>
                <w14:checkbox>
                  <w14:checked w14:val="0"/>
                  <w14:checkedState w14:val="2612" w14:font="MS Gothic"/>
                  <w14:uncheckedState w14:val="2610" w14:font="MS Gothic"/>
                </w14:checkbox>
              </w:sdtPr>
              <w:sdtContent>
                <w:r w:rsidR="00A13D4C" w:rsidRPr="00E207A0">
                  <w:rPr>
                    <w:rFonts w:ascii="MS Gothic" w:eastAsia="MS Gothic" w:hAnsi="MS Gothic" w:cs="Times New Roman" w:hint="eastAsia"/>
                    <w:color w:val="00B9BD" w:themeColor="accent1"/>
                    <w:sz w:val="20"/>
                    <w:szCs w:val="20"/>
                    <w:lang w:eastAsia="en-IN"/>
                    <w14:cntxtAlts w14:val="0"/>
                  </w:rPr>
                  <w:t>☐</w:t>
                </w:r>
              </w:sdtContent>
            </w:sdt>
            <w:r w:rsidR="00A13D4C" w:rsidRPr="00E207A0">
              <w:rPr>
                <w:rFonts w:asciiTheme="minorHAnsi" w:eastAsia="Times New Roman" w:hAnsiTheme="minorHAnsi" w:cs="Times New Roman"/>
                <w:sz w:val="20"/>
                <w:szCs w:val="20"/>
                <w:lang w:eastAsia="en-IN"/>
                <w14:cntxtAlts w14:val="0"/>
              </w:rPr>
              <w:t xml:space="preserve"> No</w:t>
            </w:r>
          </w:p>
        </w:tc>
      </w:tr>
      <w:tr w:rsidR="00A13D4C" w:rsidRPr="00E207A0" w14:paraId="0D999E3B" w14:textId="77777777" w:rsidTr="000B1B99">
        <w:trPr>
          <w:trHeight w:val="454"/>
        </w:trPr>
        <w:tc>
          <w:tcPr>
            <w:tcW w:w="1669" w:type="dxa"/>
            <w:vMerge/>
            <w:tcBorders>
              <w:left w:val="single" w:sz="4" w:space="0" w:color="auto"/>
              <w:right w:val="single" w:sz="4" w:space="0" w:color="auto"/>
            </w:tcBorders>
            <w:shd w:val="clear" w:color="auto" w:fill="00B9BD" w:themeFill="accent1"/>
            <w:vAlign w:val="center"/>
          </w:tcPr>
          <w:p w14:paraId="20C1BDEF" w14:textId="139C3CA5" w:rsidR="00A13D4C" w:rsidRPr="00E207A0" w:rsidRDefault="00A13D4C">
            <w:pPr>
              <w:keepNext/>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vAlign w:val="center"/>
          </w:tcPr>
          <w:p w14:paraId="43A040EF" w14:textId="443EE8CB" w:rsidR="00A13D4C" w:rsidRPr="00E207A0" w:rsidRDefault="00A13D4C">
            <w:pPr>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Is the PoA-DD revised to include all relevant aspects of PA-aligned methodology?</w:t>
            </w:r>
          </w:p>
        </w:tc>
        <w:tc>
          <w:tcPr>
            <w:tcW w:w="1417" w:type="dxa"/>
            <w:tcBorders>
              <w:top w:val="single" w:sz="4" w:space="0" w:color="auto"/>
              <w:left w:val="single" w:sz="4" w:space="0" w:color="auto"/>
              <w:bottom w:val="single" w:sz="4" w:space="0" w:color="auto"/>
              <w:right w:val="single" w:sz="4" w:space="0" w:color="auto"/>
            </w:tcBorders>
            <w:vAlign w:val="center"/>
          </w:tcPr>
          <w:p w14:paraId="75E7E9C3" w14:textId="77777777" w:rsidR="00A13D4C" w:rsidRPr="00E207A0" w:rsidRDefault="00000000">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507368365"/>
                <w14:checkbox>
                  <w14:checked w14:val="0"/>
                  <w14:checkedState w14:val="2612" w14:font="MS Gothic"/>
                  <w14:uncheckedState w14:val="2610" w14:font="MS Gothic"/>
                </w14:checkbox>
              </w:sdtPr>
              <w:sdtContent>
                <w:r w:rsidR="00A13D4C" w:rsidRPr="00E207A0">
                  <w:rPr>
                    <w:rFonts w:ascii="MS Gothic" w:eastAsia="MS Gothic" w:hAnsi="MS Gothic" w:cs="Times New Roman" w:hint="eastAsia"/>
                    <w:color w:val="00B9BD" w:themeColor="accent1"/>
                    <w:sz w:val="20"/>
                    <w:szCs w:val="20"/>
                    <w:lang w:eastAsia="en-IN"/>
                    <w14:cntxtAlts w14:val="0"/>
                  </w:rPr>
                  <w:t>☐</w:t>
                </w:r>
              </w:sdtContent>
            </w:sdt>
            <w:r w:rsidR="00A13D4C" w:rsidRPr="00E207A0">
              <w:rPr>
                <w:rFonts w:asciiTheme="minorHAnsi" w:eastAsia="Times New Roman" w:hAnsiTheme="minorHAnsi" w:cs="Times New Roman"/>
                <w:sz w:val="20"/>
                <w:szCs w:val="20"/>
                <w:lang w:eastAsia="en-IN"/>
                <w14:cntxtAlts w14:val="0"/>
              </w:rPr>
              <w:t xml:space="preserve"> Yes</w:t>
            </w:r>
          </w:p>
          <w:p w14:paraId="5CFFCEFB" w14:textId="77777777" w:rsidR="00A13D4C" w:rsidRPr="00E207A0" w:rsidRDefault="00000000">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394188951"/>
                <w14:checkbox>
                  <w14:checked w14:val="0"/>
                  <w14:checkedState w14:val="2612" w14:font="MS Gothic"/>
                  <w14:uncheckedState w14:val="2610" w14:font="MS Gothic"/>
                </w14:checkbox>
              </w:sdtPr>
              <w:sdtContent>
                <w:r w:rsidR="00A13D4C" w:rsidRPr="00E207A0">
                  <w:rPr>
                    <w:rFonts w:ascii="MS Gothic" w:eastAsia="MS Gothic" w:hAnsi="MS Gothic" w:cs="Times New Roman" w:hint="eastAsia"/>
                    <w:color w:val="00B9BD" w:themeColor="accent1"/>
                    <w:sz w:val="20"/>
                    <w:szCs w:val="20"/>
                    <w:lang w:eastAsia="en-IN"/>
                    <w14:cntxtAlts w14:val="0"/>
                  </w:rPr>
                  <w:t>☐</w:t>
                </w:r>
              </w:sdtContent>
            </w:sdt>
            <w:r w:rsidR="00A13D4C" w:rsidRPr="00E207A0">
              <w:rPr>
                <w:rFonts w:asciiTheme="minorHAnsi" w:eastAsia="Times New Roman" w:hAnsiTheme="minorHAnsi" w:cs="Times New Roman"/>
                <w:sz w:val="20"/>
                <w:szCs w:val="20"/>
                <w:lang w:eastAsia="en-IN"/>
                <w14:cntxtAlts w14:val="0"/>
              </w:rPr>
              <w:t xml:space="preserve"> No</w:t>
            </w:r>
          </w:p>
          <w:p w14:paraId="5CB457D0" w14:textId="77777777" w:rsidR="00A13D4C" w:rsidRPr="00E207A0" w:rsidRDefault="00A13D4C">
            <w:pPr>
              <w:spacing w:after="0" w:line="240" w:lineRule="auto"/>
              <w:ind w:right="57"/>
              <w:contextualSpacing w:val="0"/>
              <w:rPr>
                <w:rFonts w:asciiTheme="majorHAnsi" w:eastAsia="MS Mincho" w:hAnsiTheme="majorHAnsi" w:cs="Arial"/>
                <w:color w:val="auto"/>
                <w:sz w:val="20"/>
                <w:szCs w:val="20"/>
                <w14:cntxtAlts w14:val="0"/>
              </w:rPr>
            </w:pPr>
          </w:p>
        </w:tc>
      </w:tr>
      <w:tr w:rsidR="00A13D4C" w:rsidRPr="00E207A0" w14:paraId="4A509DD3" w14:textId="77777777" w:rsidTr="000B1B99">
        <w:trPr>
          <w:trHeight w:val="454"/>
        </w:trPr>
        <w:tc>
          <w:tcPr>
            <w:tcW w:w="1669" w:type="dxa"/>
            <w:vMerge/>
            <w:tcBorders>
              <w:left w:val="single" w:sz="4" w:space="0" w:color="auto"/>
              <w:right w:val="single" w:sz="4" w:space="0" w:color="auto"/>
            </w:tcBorders>
            <w:shd w:val="clear" w:color="auto" w:fill="00B9BD" w:themeFill="accent1"/>
            <w:vAlign w:val="center"/>
          </w:tcPr>
          <w:p w14:paraId="595804D7" w14:textId="77777777" w:rsidR="00A13D4C" w:rsidRPr="00E207A0" w:rsidRDefault="00A13D4C">
            <w:pPr>
              <w:keepNext/>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vAlign w:val="center"/>
          </w:tcPr>
          <w:p w14:paraId="20BE89EB" w14:textId="01D81498" w:rsidR="00A13D4C" w:rsidRPr="00E207A0" w:rsidRDefault="00A13D4C">
            <w:pPr>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Is the VPA eligibility re-assessed in line with the requirements of PA-aligned methodology?</w:t>
            </w:r>
          </w:p>
        </w:tc>
        <w:tc>
          <w:tcPr>
            <w:tcW w:w="1417" w:type="dxa"/>
            <w:tcBorders>
              <w:top w:val="single" w:sz="4" w:space="0" w:color="auto"/>
              <w:left w:val="single" w:sz="4" w:space="0" w:color="auto"/>
              <w:bottom w:val="single" w:sz="4" w:space="0" w:color="auto"/>
              <w:right w:val="single" w:sz="4" w:space="0" w:color="auto"/>
            </w:tcBorders>
            <w:vAlign w:val="center"/>
          </w:tcPr>
          <w:p w14:paraId="48BDBFBB" w14:textId="77777777" w:rsidR="00A13D4C" w:rsidRPr="00E207A0" w:rsidRDefault="00000000">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793131967"/>
                <w14:checkbox>
                  <w14:checked w14:val="0"/>
                  <w14:checkedState w14:val="2612" w14:font="MS Gothic"/>
                  <w14:uncheckedState w14:val="2610" w14:font="MS Gothic"/>
                </w14:checkbox>
              </w:sdtPr>
              <w:sdtContent>
                <w:r w:rsidR="00A13D4C" w:rsidRPr="00E207A0">
                  <w:rPr>
                    <w:rFonts w:ascii="MS Gothic" w:eastAsia="MS Gothic" w:hAnsi="MS Gothic" w:cs="Times New Roman" w:hint="eastAsia"/>
                    <w:color w:val="00B9BD" w:themeColor="accent1"/>
                    <w:sz w:val="20"/>
                    <w:szCs w:val="20"/>
                    <w:lang w:eastAsia="en-IN"/>
                    <w14:cntxtAlts w14:val="0"/>
                  </w:rPr>
                  <w:t>☐</w:t>
                </w:r>
              </w:sdtContent>
            </w:sdt>
            <w:r w:rsidR="00A13D4C" w:rsidRPr="00E207A0">
              <w:rPr>
                <w:rFonts w:asciiTheme="minorHAnsi" w:eastAsia="Times New Roman" w:hAnsiTheme="minorHAnsi" w:cs="Times New Roman"/>
                <w:sz w:val="20"/>
                <w:szCs w:val="20"/>
                <w:lang w:eastAsia="en-IN"/>
                <w14:cntxtAlts w14:val="0"/>
              </w:rPr>
              <w:t xml:space="preserve"> Yes</w:t>
            </w:r>
          </w:p>
          <w:p w14:paraId="32714E17" w14:textId="77777777" w:rsidR="00A13D4C" w:rsidRPr="00E207A0" w:rsidRDefault="00000000">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375196944"/>
                <w14:checkbox>
                  <w14:checked w14:val="0"/>
                  <w14:checkedState w14:val="2612" w14:font="MS Gothic"/>
                  <w14:uncheckedState w14:val="2610" w14:font="MS Gothic"/>
                </w14:checkbox>
              </w:sdtPr>
              <w:sdtContent>
                <w:r w:rsidR="00A13D4C" w:rsidRPr="00E207A0">
                  <w:rPr>
                    <w:rFonts w:ascii="MS Gothic" w:eastAsia="MS Gothic" w:hAnsi="MS Gothic" w:cs="Times New Roman" w:hint="eastAsia"/>
                    <w:color w:val="00B9BD" w:themeColor="accent1"/>
                    <w:sz w:val="20"/>
                    <w:szCs w:val="20"/>
                    <w:lang w:eastAsia="en-IN"/>
                    <w14:cntxtAlts w14:val="0"/>
                  </w:rPr>
                  <w:t>☐</w:t>
                </w:r>
              </w:sdtContent>
            </w:sdt>
            <w:r w:rsidR="00A13D4C" w:rsidRPr="00E207A0">
              <w:rPr>
                <w:rFonts w:asciiTheme="minorHAnsi" w:eastAsia="Times New Roman" w:hAnsiTheme="minorHAnsi" w:cs="Times New Roman"/>
                <w:sz w:val="20"/>
                <w:szCs w:val="20"/>
                <w:lang w:eastAsia="en-IN"/>
                <w14:cntxtAlts w14:val="0"/>
              </w:rPr>
              <w:t xml:space="preserve"> No</w:t>
            </w:r>
          </w:p>
          <w:p w14:paraId="3FCD8413" w14:textId="77777777" w:rsidR="00A13D4C" w:rsidRPr="00E207A0" w:rsidRDefault="00A13D4C">
            <w:pPr>
              <w:spacing w:after="0" w:line="240" w:lineRule="auto"/>
              <w:ind w:right="57"/>
              <w:contextualSpacing w:val="0"/>
              <w:rPr>
                <w:rFonts w:asciiTheme="majorHAnsi" w:eastAsia="MS Mincho" w:hAnsiTheme="majorHAnsi" w:cs="Arial"/>
                <w:color w:val="auto"/>
                <w:sz w:val="20"/>
                <w:szCs w:val="20"/>
                <w14:cntxtAlts w14:val="0"/>
              </w:rPr>
            </w:pPr>
          </w:p>
        </w:tc>
      </w:tr>
      <w:tr w:rsidR="00A13D4C" w:rsidRPr="00E207A0" w14:paraId="0506F88F" w14:textId="77777777" w:rsidTr="000B1B99">
        <w:trPr>
          <w:trHeight w:val="454"/>
        </w:trPr>
        <w:tc>
          <w:tcPr>
            <w:tcW w:w="1669" w:type="dxa"/>
            <w:vMerge/>
            <w:tcBorders>
              <w:left w:val="single" w:sz="4" w:space="0" w:color="auto"/>
              <w:bottom w:val="single" w:sz="4" w:space="0" w:color="auto"/>
              <w:right w:val="single" w:sz="4" w:space="0" w:color="auto"/>
            </w:tcBorders>
            <w:shd w:val="clear" w:color="auto" w:fill="00B9BD" w:themeFill="accent1"/>
            <w:vAlign w:val="center"/>
          </w:tcPr>
          <w:p w14:paraId="3EB91B25" w14:textId="77777777" w:rsidR="00A13D4C" w:rsidRPr="00E207A0" w:rsidRDefault="00A13D4C">
            <w:pPr>
              <w:keepNext/>
              <w:autoSpaceDE w:val="0"/>
              <w:autoSpaceDN w:val="0"/>
              <w:adjustRightInd w:val="0"/>
              <w:spacing w:after="0" w:line="240" w:lineRule="auto"/>
              <w:ind w:left="61" w:right="117"/>
              <w:contextualSpacing w:val="0"/>
              <w:rPr>
                <w:rFonts w:asciiTheme="majorHAnsi" w:eastAsia="Times New Roman" w:hAnsiTheme="majorHAnsi" w:cs="Times New Roman"/>
                <w:b/>
                <w:bCs/>
                <w:sz w:val="20"/>
                <w:szCs w:val="20"/>
                <w:lang w:eastAsia="de-DE"/>
                <w14:cntxtAlts w14:val="0"/>
              </w:rPr>
            </w:pPr>
          </w:p>
        </w:tc>
        <w:tc>
          <w:tcPr>
            <w:tcW w:w="6496" w:type="dxa"/>
            <w:tcBorders>
              <w:top w:val="single" w:sz="4" w:space="0" w:color="auto"/>
              <w:left w:val="single" w:sz="4" w:space="0" w:color="auto"/>
              <w:bottom w:val="single" w:sz="4" w:space="0" w:color="auto"/>
              <w:right w:val="single" w:sz="4" w:space="0" w:color="auto"/>
            </w:tcBorders>
            <w:vAlign w:val="center"/>
          </w:tcPr>
          <w:p w14:paraId="5E531FF9" w14:textId="63F8272A" w:rsidR="00A13D4C" w:rsidRPr="00E207A0" w:rsidRDefault="00A13D4C" w:rsidP="00186AB6">
            <w:pPr>
              <w:spacing w:after="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 xml:space="preserve">If the answer to question above is yes, does the revised structure meet all requirements of </w:t>
            </w:r>
            <w:r w:rsidR="009F6F85" w:rsidRPr="00E207A0">
              <w:rPr>
                <w:rFonts w:asciiTheme="majorHAnsi" w:eastAsia="MS Mincho" w:hAnsiTheme="majorHAnsi" w:cs="Arial"/>
                <w:color w:val="auto"/>
                <w:sz w:val="20"/>
                <w:szCs w:val="20"/>
                <w14:cntxtAlts w14:val="0"/>
              </w:rPr>
              <w:t>the GS</w:t>
            </w:r>
            <w:r w:rsidRPr="00E207A0">
              <w:rPr>
                <w:rFonts w:asciiTheme="majorHAnsi" w:eastAsia="MS Mincho" w:hAnsiTheme="majorHAnsi" w:cs="Arial"/>
                <w:color w:val="auto"/>
                <w:sz w:val="20"/>
                <w:szCs w:val="20"/>
                <w14:cntxtAlts w14:val="0"/>
              </w:rPr>
              <w:t>4GG PoA Requirements and the applicable PA-aligned methodology?</w:t>
            </w:r>
          </w:p>
        </w:tc>
        <w:tc>
          <w:tcPr>
            <w:tcW w:w="1417" w:type="dxa"/>
            <w:tcBorders>
              <w:top w:val="single" w:sz="4" w:space="0" w:color="auto"/>
              <w:left w:val="single" w:sz="4" w:space="0" w:color="auto"/>
              <w:bottom w:val="single" w:sz="4" w:space="0" w:color="auto"/>
              <w:right w:val="single" w:sz="4" w:space="0" w:color="auto"/>
            </w:tcBorders>
            <w:vAlign w:val="center"/>
          </w:tcPr>
          <w:p w14:paraId="35FE82E0" w14:textId="77777777" w:rsidR="00A13D4C" w:rsidRPr="00E207A0" w:rsidRDefault="00000000">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1337957170"/>
                <w14:checkbox>
                  <w14:checked w14:val="0"/>
                  <w14:checkedState w14:val="2612" w14:font="MS Gothic"/>
                  <w14:uncheckedState w14:val="2610" w14:font="MS Gothic"/>
                </w14:checkbox>
              </w:sdtPr>
              <w:sdtContent>
                <w:r w:rsidR="00A13D4C" w:rsidRPr="00E207A0">
                  <w:rPr>
                    <w:rFonts w:ascii="MS Gothic" w:eastAsia="MS Gothic" w:hAnsi="MS Gothic" w:cs="Times New Roman" w:hint="eastAsia"/>
                    <w:color w:val="00B9BD" w:themeColor="accent1"/>
                    <w:sz w:val="20"/>
                    <w:szCs w:val="20"/>
                    <w:lang w:eastAsia="en-IN"/>
                    <w14:cntxtAlts w14:val="0"/>
                  </w:rPr>
                  <w:t>☐</w:t>
                </w:r>
              </w:sdtContent>
            </w:sdt>
            <w:r w:rsidR="00A13D4C" w:rsidRPr="00E207A0">
              <w:rPr>
                <w:rFonts w:asciiTheme="minorHAnsi" w:eastAsia="Times New Roman" w:hAnsiTheme="minorHAnsi" w:cs="Times New Roman"/>
                <w:sz w:val="20"/>
                <w:szCs w:val="20"/>
                <w:lang w:eastAsia="en-IN"/>
                <w14:cntxtAlts w14:val="0"/>
              </w:rPr>
              <w:t xml:space="preserve"> Yes</w:t>
            </w:r>
          </w:p>
          <w:p w14:paraId="7FEFA908" w14:textId="77777777" w:rsidR="00A13D4C" w:rsidRPr="00E207A0" w:rsidRDefault="00000000">
            <w:pPr>
              <w:spacing w:after="0" w:line="240" w:lineRule="auto"/>
              <w:contextualSpacing w:val="0"/>
              <w:rPr>
                <w:rFonts w:asciiTheme="minorHAnsi" w:eastAsia="Times New Roman" w:hAnsiTheme="minorHAnsi" w:cs="Times New Roman"/>
                <w:sz w:val="20"/>
                <w:szCs w:val="20"/>
                <w:lang w:eastAsia="en-IN"/>
                <w14:cntxtAlts w14:val="0"/>
              </w:rPr>
            </w:pPr>
            <w:sdt>
              <w:sdtPr>
                <w:rPr>
                  <w:rFonts w:asciiTheme="minorHAnsi" w:eastAsia="Times New Roman" w:hAnsiTheme="minorHAnsi" w:cs="Times New Roman"/>
                  <w:color w:val="00B9BD" w:themeColor="accent1"/>
                  <w:sz w:val="20"/>
                  <w:szCs w:val="20"/>
                  <w:lang w:eastAsia="en-IN"/>
                  <w14:cntxtAlts w14:val="0"/>
                </w:rPr>
                <w:id w:val="579646040"/>
                <w14:checkbox>
                  <w14:checked w14:val="0"/>
                  <w14:checkedState w14:val="2612" w14:font="MS Gothic"/>
                  <w14:uncheckedState w14:val="2610" w14:font="MS Gothic"/>
                </w14:checkbox>
              </w:sdtPr>
              <w:sdtContent>
                <w:r w:rsidR="00A13D4C" w:rsidRPr="00E207A0">
                  <w:rPr>
                    <w:rFonts w:ascii="MS Gothic" w:eastAsia="MS Gothic" w:hAnsi="MS Gothic" w:cs="Times New Roman" w:hint="eastAsia"/>
                    <w:color w:val="00B9BD" w:themeColor="accent1"/>
                    <w:sz w:val="20"/>
                    <w:szCs w:val="20"/>
                    <w:lang w:eastAsia="en-IN"/>
                    <w14:cntxtAlts w14:val="0"/>
                  </w:rPr>
                  <w:t>☐</w:t>
                </w:r>
              </w:sdtContent>
            </w:sdt>
            <w:r w:rsidR="00A13D4C" w:rsidRPr="00E207A0">
              <w:rPr>
                <w:rFonts w:asciiTheme="minorHAnsi" w:eastAsia="Times New Roman" w:hAnsiTheme="minorHAnsi" w:cs="Times New Roman"/>
                <w:sz w:val="20"/>
                <w:szCs w:val="20"/>
                <w:lang w:eastAsia="en-IN"/>
                <w14:cntxtAlts w14:val="0"/>
              </w:rPr>
              <w:t xml:space="preserve"> No</w:t>
            </w:r>
          </w:p>
          <w:p w14:paraId="28349A0F" w14:textId="77777777" w:rsidR="00A13D4C" w:rsidRPr="00E207A0" w:rsidRDefault="00A13D4C">
            <w:pPr>
              <w:spacing w:after="0" w:line="240" w:lineRule="auto"/>
              <w:ind w:right="57"/>
              <w:contextualSpacing w:val="0"/>
              <w:rPr>
                <w:rFonts w:asciiTheme="majorHAnsi" w:eastAsia="MS Mincho" w:hAnsiTheme="majorHAnsi" w:cs="Arial"/>
                <w:color w:val="auto"/>
                <w:sz w:val="20"/>
                <w:szCs w:val="20"/>
                <w14:cntxtAlts w14:val="0"/>
              </w:rPr>
            </w:pPr>
          </w:p>
        </w:tc>
      </w:tr>
      <w:tr w:rsidR="00F21365" w:rsidRPr="00E207A0" w14:paraId="77579880" w14:textId="77777777" w:rsidTr="000B1B99">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57F770" w14:textId="77777777" w:rsidR="00F21365" w:rsidRPr="00E207A0" w:rsidRDefault="00F21365">
            <w:pPr>
              <w:keepNext/>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Means of validation</w:t>
            </w:r>
          </w:p>
        </w:tc>
        <w:tc>
          <w:tcPr>
            <w:tcW w:w="7913" w:type="dxa"/>
            <w:gridSpan w:val="2"/>
            <w:tcBorders>
              <w:top w:val="single" w:sz="4" w:space="0" w:color="auto"/>
              <w:left w:val="single" w:sz="4" w:space="0" w:color="auto"/>
              <w:bottom w:val="single" w:sz="4" w:space="0" w:color="auto"/>
              <w:right w:val="single" w:sz="4" w:space="0" w:color="auto"/>
            </w:tcBorders>
            <w:vAlign w:val="center"/>
          </w:tcPr>
          <w:p w14:paraId="69BC495E" w14:textId="77777777" w:rsidR="00F21365" w:rsidRPr="00E207A0" w:rsidRDefault="00F21365">
            <w:pPr>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F21365" w:rsidRPr="00E207A0" w14:paraId="621BACBA" w14:textId="77777777" w:rsidTr="000B1B99">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6826247" w14:textId="77777777" w:rsidR="00F21365" w:rsidRPr="00E207A0" w:rsidRDefault="00F21365">
            <w:pPr>
              <w:keepNext/>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Findings</w:t>
            </w:r>
          </w:p>
        </w:tc>
        <w:tc>
          <w:tcPr>
            <w:tcW w:w="7913" w:type="dxa"/>
            <w:gridSpan w:val="2"/>
            <w:tcBorders>
              <w:top w:val="single" w:sz="4" w:space="0" w:color="auto"/>
              <w:left w:val="single" w:sz="4" w:space="0" w:color="auto"/>
              <w:bottom w:val="single" w:sz="4" w:space="0" w:color="auto"/>
              <w:right w:val="single" w:sz="4" w:space="0" w:color="auto"/>
            </w:tcBorders>
            <w:vAlign w:val="center"/>
          </w:tcPr>
          <w:p w14:paraId="030140B2" w14:textId="77777777" w:rsidR="00F21365" w:rsidRPr="00E207A0" w:rsidRDefault="00F21365">
            <w:pPr>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r w:rsidR="00F21365" w:rsidRPr="00E207A0" w14:paraId="310696AB" w14:textId="77777777" w:rsidTr="000B1B99">
        <w:trPr>
          <w:trHeight w:val="454"/>
        </w:trPr>
        <w:tc>
          <w:tcPr>
            <w:tcW w:w="1669"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ABE4106" w14:textId="77777777" w:rsidR="00F21365" w:rsidRPr="00E207A0" w:rsidRDefault="00F21365">
            <w:pPr>
              <w:keepNext/>
              <w:autoSpaceDE w:val="0"/>
              <w:autoSpaceDN w:val="0"/>
              <w:adjustRightInd w:val="0"/>
              <w:spacing w:before="60" w:after="60" w:line="240" w:lineRule="auto"/>
              <w:ind w:left="61" w:right="117"/>
              <w:contextualSpacing w:val="0"/>
              <w:rPr>
                <w:rFonts w:asciiTheme="majorHAnsi" w:eastAsia="Times New Roman" w:hAnsiTheme="majorHAnsi" w:cs="Times New Roman"/>
                <w:b/>
                <w:bCs/>
                <w:sz w:val="20"/>
                <w:szCs w:val="20"/>
                <w:lang w:eastAsia="de-DE"/>
                <w14:cntxtAlts w14:val="0"/>
              </w:rPr>
            </w:pPr>
            <w:r w:rsidRPr="00E207A0">
              <w:rPr>
                <w:rFonts w:asciiTheme="majorHAnsi" w:eastAsia="Times New Roman" w:hAnsiTheme="majorHAnsi" w:cs="Times New Roman"/>
                <w:b/>
                <w:bCs/>
                <w:sz w:val="20"/>
                <w:szCs w:val="20"/>
                <w:lang w:eastAsia="de-DE"/>
                <w14:cntxtAlts w14:val="0"/>
              </w:rPr>
              <w:t>Conclusions</w:t>
            </w:r>
          </w:p>
        </w:tc>
        <w:tc>
          <w:tcPr>
            <w:tcW w:w="7913" w:type="dxa"/>
            <w:gridSpan w:val="2"/>
            <w:tcBorders>
              <w:top w:val="single" w:sz="4" w:space="0" w:color="auto"/>
              <w:left w:val="single" w:sz="4" w:space="0" w:color="auto"/>
              <w:bottom w:val="single" w:sz="4" w:space="0" w:color="auto"/>
              <w:right w:val="single" w:sz="4" w:space="0" w:color="auto"/>
            </w:tcBorders>
            <w:vAlign w:val="center"/>
          </w:tcPr>
          <w:p w14:paraId="4FD171C6" w14:textId="77777777" w:rsidR="00F21365" w:rsidRPr="00E207A0" w:rsidRDefault="00F21365">
            <w:pPr>
              <w:spacing w:before="60" w:after="60" w:line="240" w:lineRule="auto"/>
              <w:ind w:left="57" w:right="57"/>
              <w:contextualSpacing w:val="0"/>
              <w:rPr>
                <w:rFonts w:asciiTheme="majorHAnsi" w:eastAsia="MS Mincho" w:hAnsiTheme="majorHAnsi" w:cs="Arial"/>
                <w:color w:val="auto"/>
                <w:sz w:val="20"/>
                <w:szCs w:val="20"/>
                <w14:cntxtAlts w14:val="0"/>
              </w:rPr>
            </w:pPr>
            <w:r w:rsidRPr="00E207A0">
              <w:rPr>
                <w:rFonts w:asciiTheme="majorHAnsi" w:eastAsia="MS Mincho" w:hAnsiTheme="majorHAnsi" w:cs="Arial"/>
                <w:color w:val="auto"/>
                <w:sz w:val="20"/>
                <w:szCs w:val="20"/>
                <w14:cntxtAlts w14:val="0"/>
              </w:rPr>
              <w:t>&gt;&gt;</w:t>
            </w:r>
          </w:p>
        </w:tc>
      </w:tr>
    </w:tbl>
    <w:p w14:paraId="491EB37A" w14:textId="77777777" w:rsidR="00567238" w:rsidRPr="00E207A0" w:rsidRDefault="00567238" w:rsidP="00F21365"/>
    <w:p w14:paraId="210A8874" w14:textId="476B47A7" w:rsidR="00470998" w:rsidRPr="00E207A0" w:rsidRDefault="00470998">
      <w:pPr>
        <w:spacing w:line="276" w:lineRule="auto"/>
        <w:contextualSpacing w:val="0"/>
      </w:pPr>
    </w:p>
    <w:p w14:paraId="15710A60" w14:textId="79A89A92" w:rsidR="00AC3387" w:rsidRPr="00E207A0" w:rsidRDefault="00AC3387" w:rsidP="008A1C92">
      <w:pPr>
        <w:pStyle w:val="Heading1"/>
        <w:numPr>
          <w:ilvl w:val="0"/>
          <w:numId w:val="36"/>
        </w:numPr>
        <w:spacing w:line="276" w:lineRule="auto"/>
        <w:ind w:left="0" w:firstLine="0"/>
        <w:rPr>
          <w:rFonts w:asciiTheme="majorHAnsi" w:hAnsiTheme="majorHAnsi"/>
          <w:sz w:val="32"/>
        </w:rPr>
      </w:pPr>
      <w:bookmarkStart w:id="56" w:name="_Toc224121266"/>
      <w:bookmarkStart w:id="57" w:name="_Toc227098226"/>
      <w:bookmarkStart w:id="58" w:name="_Toc229656464"/>
      <w:r w:rsidRPr="00E207A0">
        <w:rPr>
          <w:rFonts w:asciiTheme="majorHAnsi" w:hAnsiTheme="majorHAnsi"/>
          <w:sz w:val="32"/>
        </w:rPr>
        <w:t>VERIFICATION ASSESSMENT</w:t>
      </w:r>
      <w:bookmarkEnd w:id="56"/>
      <w:bookmarkEnd w:id="57"/>
      <w:bookmarkEnd w:id="58"/>
    </w:p>
    <w:p w14:paraId="5B24BAC7" w14:textId="66074104" w:rsidR="00450112" w:rsidRPr="00E207A0" w:rsidRDefault="00450112" w:rsidP="00FB0A59">
      <w:pPr>
        <w:spacing w:line="276" w:lineRule="auto"/>
        <w:rPr>
          <w:rFonts w:asciiTheme="minorHAnsi" w:hAnsiTheme="minorHAnsi"/>
          <w:color w:val="00B0F0"/>
          <w:sz w:val="20"/>
          <w:szCs w:val="20"/>
        </w:rPr>
      </w:pPr>
      <w:r w:rsidRPr="00E207A0">
        <w:rPr>
          <w:rFonts w:asciiTheme="minorHAnsi" w:hAnsiTheme="minorHAnsi"/>
          <w:color w:val="00B0F0"/>
          <w:sz w:val="20"/>
          <w:szCs w:val="20"/>
        </w:rPr>
        <w:t xml:space="preserve">Complete the tables in this section to </w:t>
      </w:r>
      <w:r w:rsidR="00236F2E">
        <w:rPr>
          <w:rFonts w:asciiTheme="minorHAnsi" w:hAnsiTheme="minorHAnsi"/>
          <w:color w:val="00B0F0"/>
          <w:sz w:val="20"/>
          <w:szCs w:val="20"/>
        </w:rPr>
        <w:t>verify</w:t>
      </w:r>
      <w:r w:rsidR="00236F2E" w:rsidRPr="00E207A0">
        <w:rPr>
          <w:rFonts w:asciiTheme="minorHAnsi" w:hAnsiTheme="minorHAnsi"/>
          <w:color w:val="00B0F0"/>
          <w:sz w:val="20"/>
          <w:szCs w:val="20"/>
        </w:rPr>
        <w:t xml:space="preserve"> </w:t>
      </w:r>
      <w:r w:rsidRPr="00E207A0">
        <w:rPr>
          <w:rFonts w:asciiTheme="minorHAnsi" w:hAnsiTheme="minorHAnsi"/>
          <w:color w:val="00B0F0"/>
          <w:sz w:val="20"/>
          <w:szCs w:val="20"/>
        </w:rPr>
        <w:t xml:space="preserve">the compliance with each specific requirement in accordance with applicable </w:t>
      </w:r>
      <w:r w:rsidR="002C3D72">
        <w:rPr>
          <w:rFonts w:asciiTheme="minorHAnsi" w:hAnsiTheme="minorHAnsi"/>
          <w:color w:val="00B0F0"/>
          <w:sz w:val="20"/>
          <w:szCs w:val="20"/>
        </w:rPr>
        <w:t>verification</w:t>
      </w:r>
      <w:r w:rsidR="002C3D72" w:rsidRPr="00E207A0">
        <w:rPr>
          <w:rFonts w:asciiTheme="minorHAnsi" w:hAnsiTheme="minorHAnsi"/>
          <w:color w:val="00B0F0"/>
          <w:sz w:val="20"/>
          <w:szCs w:val="20"/>
        </w:rPr>
        <w:t xml:space="preserve"> </w:t>
      </w:r>
      <w:r w:rsidRPr="00E207A0">
        <w:rPr>
          <w:rFonts w:asciiTheme="minorHAnsi" w:hAnsiTheme="minorHAnsi"/>
          <w:color w:val="00B0F0"/>
          <w:sz w:val="20"/>
          <w:szCs w:val="20"/>
        </w:rPr>
        <w:t>requirements in the validation and verification standard by describing:</w:t>
      </w:r>
    </w:p>
    <w:p w14:paraId="2B1E40C2" w14:textId="6822AC38" w:rsidR="00450112" w:rsidRPr="00E207A0" w:rsidRDefault="00450112" w:rsidP="008A1C92">
      <w:pPr>
        <w:numPr>
          <w:ilvl w:val="2"/>
          <w:numId w:val="29"/>
        </w:numPr>
        <w:spacing w:line="276" w:lineRule="auto"/>
        <w:rPr>
          <w:rFonts w:asciiTheme="minorHAnsi" w:hAnsiTheme="minorHAnsi"/>
          <w:color w:val="00B0F0"/>
          <w:sz w:val="20"/>
          <w:szCs w:val="20"/>
        </w:rPr>
      </w:pPr>
      <w:r w:rsidRPr="00E207A0">
        <w:rPr>
          <w:rFonts w:asciiTheme="minorHAnsi" w:eastAsia="MS Gothic" w:hAnsiTheme="minorHAnsi" w:cs="MS Gothic"/>
          <w:color w:val="00B0F0"/>
          <w:sz w:val="20"/>
          <w:szCs w:val="20"/>
        </w:rPr>
        <w:t>（</w:t>
      </w:r>
      <w:r w:rsidRPr="00E207A0">
        <w:rPr>
          <w:rFonts w:asciiTheme="minorHAnsi" w:hAnsiTheme="minorHAnsi"/>
          <w:color w:val="00B0F0"/>
          <w:sz w:val="20"/>
          <w:szCs w:val="20"/>
        </w:rPr>
        <w:t xml:space="preserve">a) Means of </w:t>
      </w:r>
      <w:r w:rsidR="00874387">
        <w:rPr>
          <w:rFonts w:asciiTheme="minorHAnsi" w:hAnsiTheme="minorHAnsi"/>
          <w:color w:val="00B0F0"/>
          <w:sz w:val="20"/>
          <w:szCs w:val="20"/>
        </w:rPr>
        <w:t>verification</w:t>
      </w:r>
      <w:r w:rsidRPr="00E207A0">
        <w:rPr>
          <w:rFonts w:asciiTheme="minorHAnsi" w:hAnsiTheme="minorHAnsi"/>
          <w:color w:val="00B0F0"/>
          <w:sz w:val="20"/>
          <w:szCs w:val="20"/>
        </w:rPr>
        <w:t xml:space="preserve">: describe how the compliance was </w:t>
      </w:r>
      <w:r w:rsidR="00874387">
        <w:rPr>
          <w:rFonts w:asciiTheme="minorHAnsi" w:hAnsiTheme="minorHAnsi"/>
          <w:color w:val="00B0F0"/>
          <w:sz w:val="20"/>
          <w:szCs w:val="20"/>
        </w:rPr>
        <w:t>verified</w:t>
      </w:r>
      <w:r w:rsidRPr="00E207A0">
        <w:rPr>
          <w:rFonts w:asciiTheme="minorHAnsi" w:hAnsiTheme="minorHAnsi"/>
          <w:color w:val="00B0F0"/>
          <w:sz w:val="20"/>
          <w:szCs w:val="20"/>
        </w:rPr>
        <w:t xml:space="preserve">. </w:t>
      </w:r>
    </w:p>
    <w:p w14:paraId="42A70B7F" w14:textId="77777777" w:rsidR="00450112" w:rsidRPr="00E207A0" w:rsidRDefault="00450112" w:rsidP="008A1C92">
      <w:pPr>
        <w:numPr>
          <w:ilvl w:val="2"/>
          <w:numId w:val="29"/>
        </w:numPr>
        <w:spacing w:line="276" w:lineRule="auto"/>
        <w:rPr>
          <w:rFonts w:asciiTheme="minorHAnsi" w:hAnsiTheme="minorHAnsi"/>
          <w:color w:val="00B0F0"/>
          <w:sz w:val="20"/>
          <w:szCs w:val="20"/>
        </w:rPr>
      </w:pPr>
      <w:r w:rsidRPr="00E207A0">
        <w:rPr>
          <w:rFonts w:asciiTheme="minorHAnsi" w:eastAsia="MS Gothic" w:hAnsiTheme="minorHAnsi" w:cs="MS Gothic"/>
          <w:color w:val="00B0F0"/>
          <w:sz w:val="20"/>
          <w:szCs w:val="20"/>
        </w:rPr>
        <w:t>（</w:t>
      </w:r>
      <w:r w:rsidRPr="00E207A0">
        <w:rPr>
          <w:rFonts w:asciiTheme="minorHAnsi" w:hAnsiTheme="minorHAnsi"/>
          <w:color w:val="00B0F0"/>
          <w:sz w:val="20"/>
          <w:szCs w:val="20"/>
        </w:rPr>
        <w:t>b) Findings: provide a brief description of the findings.</w:t>
      </w:r>
    </w:p>
    <w:p w14:paraId="1D70E9BF" w14:textId="77777777" w:rsidR="00450112" w:rsidRPr="00E207A0" w:rsidRDefault="00450112" w:rsidP="00FB0A59">
      <w:pPr>
        <w:spacing w:line="276" w:lineRule="auto"/>
        <w:rPr>
          <w:rFonts w:asciiTheme="minorHAnsi" w:hAnsiTheme="minorHAnsi"/>
          <w:color w:val="00B0F0"/>
          <w:sz w:val="20"/>
          <w:szCs w:val="20"/>
        </w:rPr>
      </w:pPr>
      <w:r w:rsidRPr="00E207A0">
        <w:rPr>
          <w:rFonts w:asciiTheme="minorHAnsi" w:eastAsia="MS Gothic" w:hAnsiTheme="minorHAnsi" w:cs="MS Gothic"/>
          <w:color w:val="00B0F0"/>
          <w:sz w:val="20"/>
          <w:szCs w:val="20"/>
        </w:rPr>
        <w:t>（</w:t>
      </w:r>
      <w:r w:rsidRPr="00E207A0">
        <w:rPr>
          <w:rFonts w:asciiTheme="minorHAnsi" w:hAnsiTheme="minorHAnsi"/>
          <w:color w:val="00B0F0"/>
          <w:sz w:val="20"/>
          <w:szCs w:val="20"/>
        </w:rPr>
        <w:t>c) Conclusion: provide a conclusion on the compliance based on the findings.</w:t>
      </w:r>
    </w:p>
    <w:p w14:paraId="0FC3F95D" w14:textId="77777777" w:rsidR="00450112" w:rsidRPr="00E207A0" w:rsidRDefault="00450112" w:rsidP="00FB0A59">
      <w:pPr>
        <w:spacing w:line="276" w:lineRule="auto"/>
        <w:rPr>
          <w:rFonts w:asciiTheme="minorHAnsi" w:hAnsiTheme="minorHAnsi"/>
          <w:color w:val="00B0F0"/>
          <w:sz w:val="20"/>
          <w:szCs w:val="20"/>
        </w:rPr>
      </w:pPr>
      <w:r w:rsidRPr="00E207A0">
        <w:rPr>
          <w:rFonts w:asciiTheme="minorHAnsi" w:hAnsiTheme="minorHAnsi"/>
          <w:color w:val="00B0F0"/>
          <w:sz w:val="20"/>
          <w:szCs w:val="20"/>
        </w:rPr>
        <w:t>Extra sections could be added as per the project type/uniqueness</w:t>
      </w:r>
    </w:p>
    <w:p w14:paraId="2CA7CF5B" w14:textId="1BA57B63" w:rsidR="00AC3387" w:rsidRPr="00E207A0" w:rsidRDefault="00AC3387" w:rsidP="00AC3387">
      <w:pPr>
        <w:rPr>
          <w:rFonts w:asciiTheme="majorHAnsi" w:hAnsiTheme="majorHAnsi"/>
          <w:i/>
          <w:iCs/>
          <w:sz w:val="20"/>
          <w:szCs w:val="20"/>
        </w:rPr>
      </w:pPr>
    </w:p>
    <w:p w14:paraId="3CCA9EAA" w14:textId="6A1FB717" w:rsidR="00AC3387" w:rsidRPr="00E207A0" w:rsidRDefault="00AC3387" w:rsidP="00926C29">
      <w:pPr>
        <w:pStyle w:val="Style3"/>
        <w:ind w:left="360"/>
        <w:rPr>
          <w:sz w:val="28"/>
          <w:szCs w:val="26"/>
        </w:rPr>
      </w:pPr>
      <w:bookmarkStart w:id="59" w:name="_Ref49860651"/>
      <w:bookmarkStart w:id="60" w:name="_Toc224121267"/>
      <w:bookmarkStart w:id="61" w:name="_Toc227098227"/>
      <w:bookmarkStart w:id="62" w:name="_Toc229656465"/>
      <w:r w:rsidRPr="00E207A0">
        <w:rPr>
          <w:sz w:val="28"/>
          <w:szCs w:val="26"/>
        </w:rPr>
        <w:t>DESCRIPTION OF PROJECT</w:t>
      </w:r>
      <w:bookmarkEnd w:id="59"/>
      <w:r w:rsidRPr="00E207A0">
        <w:rPr>
          <w:sz w:val="28"/>
          <w:szCs w:val="26"/>
        </w:rPr>
        <w:t xml:space="preserve"> activity</w:t>
      </w:r>
      <w:bookmarkEnd w:id="60"/>
      <w:bookmarkEnd w:id="61"/>
      <w:bookmarkEnd w:id="62"/>
    </w:p>
    <w:p w14:paraId="4435B9F9" w14:textId="6C620650" w:rsidR="00AC3387" w:rsidRPr="00E207A0" w:rsidRDefault="00AC3387" w:rsidP="006C7CCC">
      <w:pPr>
        <w:pStyle w:val="Style4"/>
        <w:shd w:val="clear" w:color="auto" w:fill="DCDCDC" w:themeFill="text1" w:themeFillTint="33"/>
        <w:ind w:left="360"/>
      </w:pPr>
      <w:bookmarkStart w:id="63" w:name="_Toc40962734"/>
      <w:bookmarkStart w:id="64" w:name="_Toc224121268"/>
      <w:bookmarkStart w:id="65" w:name="_Toc227098228"/>
      <w:r w:rsidRPr="00E207A0">
        <w:t>Compliance with MR form</w:t>
      </w:r>
      <w:bookmarkEnd w:id="63"/>
      <w:bookmarkEnd w:id="64"/>
      <w:bookmarkEnd w:id="65"/>
      <w:r w:rsidRPr="00E207A0">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59D1F49A"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2C539B"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bookmarkStart w:id="66" w:name="_Toc40962735"/>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4C75"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3BC338F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A19873"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2722E"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532ACAC2"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6CFE92"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F12A3"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2BB1629F" w14:textId="77777777" w:rsidR="00AC3387" w:rsidRPr="00E207A0" w:rsidRDefault="00AC3387" w:rsidP="00AC3387">
      <w:pPr>
        <w:spacing w:after="0" w:line="240" w:lineRule="auto"/>
        <w:rPr>
          <w:rFonts w:asciiTheme="majorHAnsi" w:hAnsiTheme="majorHAnsi"/>
          <w:sz w:val="20"/>
          <w:szCs w:val="20"/>
        </w:rPr>
      </w:pPr>
    </w:p>
    <w:p w14:paraId="4D12B0AB" w14:textId="1535DBE7" w:rsidR="00840AD8" w:rsidRPr="007A3076" w:rsidRDefault="00840AD8" w:rsidP="007A3076">
      <w:pPr>
        <w:spacing w:line="276" w:lineRule="auto"/>
        <w:rPr>
          <w:rFonts w:asciiTheme="majorHAnsi" w:hAnsiTheme="majorHAnsi"/>
          <w:i/>
          <w:iCs/>
          <w:sz w:val="20"/>
          <w:szCs w:val="20"/>
        </w:rPr>
      </w:pPr>
      <w:r w:rsidRPr="007A3076">
        <w:rPr>
          <w:rFonts w:asciiTheme="minorHAnsi" w:hAnsiTheme="minorHAnsi"/>
          <w:i/>
          <w:iCs/>
          <w:color w:val="00B0F0"/>
          <w:sz w:val="20"/>
          <w:szCs w:val="20"/>
        </w:rPr>
        <w:t>State whether the MR has been completed using the valid version of the applicable</w:t>
      </w:r>
      <w:r w:rsidRPr="007A3076">
        <w:rPr>
          <w:rFonts w:asciiTheme="majorHAnsi" w:hAnsiTheme="majorHAnsi"/>
          <w:i/>
          <w:iCs/>
          <w:szCs w:val="22"/>
        </w:rPr>
        <w:t xml:space="preserve"> </w:t>
      </w:r>
      <w:hyperlink r:id="rId16" w:tooltip="Monitoring Report" w:history="1">
        <w:r w:rsidRPr="007A3076">
          <w:rPr>
            <w:rStyle w:val="SmartLink"/>
            <w:rFonts w:asciiTheme="majorHAnsi" w:hAnsiTheme="majorHAnsi"/>
            <w:i/>
            <w:iCs/>
            <w:sz w:val="20"/>
            <w:szCs w:val="20"/>
          </w:rPr>
          <w:t>Monitoring Report</w:t>
        </w:r>
      </w:hyperlink>
      <w:r w:rsidRPr="007A3076">
        <w:rPr>
          <w:rStyle w:val="SmartLink"/>
          <w:rFonts w:asciiTheme="majorHAnsi" w:hAnsiTheme="majorHAnsi"/>
          <w:i/>
          <w:iCs/>
          <w:sz w:val="20"/>
          <w:szCs w:val="20"/>
        </w:rPr>
        <w:t xml:space="preserve"> </w:t>
      </w:r>
      <w:r w:rsidR="00E51E3A" w:rsidRPr="007A3076">
        <w:rPr>
          <w:rFonts w:asciiTheme="minorHAnsi" w:hAnsiTheme="minorHAnsi"/>
          <w:i/>
          <w:iCs/>
          <w:color w:val="00B0F0"/>
          <w:sz w:val="20"/>
          <w:szCs w:val="20"/>
        </w:rPr>
        <w:t>form</w:t>
      </w:r>
      <w:r w:rsidRPr="007A3076">
        <w:rPr>
          <w:rFonts w:asciiTheme="minorHAnsi" w:hAnsiTheme="minorHAnsi"/>
          <w:i/>
          <w:iCs/>
          <w:color w:val="00B0F0"/>
          <w:sz w:val="20"/>
          <w:szCs w:val="20"/>
        </w:rPr>
        <w:t>, following the instructions in the</w:t>
      </w:r>
      <w:r w:rsidRPr="007A3076">
        <w:rPr>
          <w:rFonts w:asciiTheme="majorHAnsi" w:hAnsiTheme="majorHAnsi"/>
          <w:i/>
          <w:iCs/>
          <w:sz w:val="20"/>
          <w:szCs w:val="20"/>
        </w:rPr>
        <w:t xml:space="preserve"> </w:t>
      </w:r>
      <w:hyperlink r:id="rId17" w:history="1">
        <w:r w:rsidRPr="007A3076">
          <w:rPr>
            <w:rStyle w:val="SmartLink"/>
            <w:rFonts w:asciiTheme="majorHAnsi" w:hAnsiTheme="majorHAnsi"/>
            <w:i/>
            <w:iCs/>
            <w:sz w:val="20"/>
            <w:szCs w:val="20"/>
          </w:rPr>
          <w:t>Template Guide</w:t>
        </w:r>
      </w:hyperlink>
      <w:r w:rsidRPr="007A3076">
        <w:rPr>
          <w:rFonts w:asciiTheme="majorHAnsi" w:hAnsiTheme="majorHAnsi"/>
          <w:i/>
          <w:iCs/>
          <w:sz w:val="20"/>
          <w:szCs w:val="20"/>
        </w:rPr>
        <w:t>.</w:t>
      </w:r>
    </w:p>
    <w:p w14:paraId="20782DAE" w14:textId="77777777" w:rsidR="00840AD8" w:rsidRPr="00E207A0" w:rsidRDefault="00840AD8" w:rsidP="00AC3387">
      <w:pPr>
        <w:spacing w:after="0" w:line="240" w:lineRule="auto"/>
        <w:rPr>
          <w:rFonts w:asciiTheme="majorHAnsi" w:hAnsiTheme="majorHAnsi"/>
          <w:sz w:val="20"/>
          <w:szCs w:val="20"/>
        </w:rPr>
      </w:pPr>
    </w:p>
    <w:p w14:paraId="4F21480D" w14:textId="4E41F48D" w:rsidR="00AC3387" w:rsidRPr="00E207A0" w:rsidRDefault="00BB484D" w:rsidP="006C3DF3">
      <w:pPr>
        <w:pStyle w:val="Style4"/>
        <w:shd w:val="clear" w:color="auto" w:fill="DCDCDC" w:themeFill="text1" w:themeFillTint="33"/>
        <w:ind w:left="360"/>
      </w:pPr>
      <w:bookmarkStart w:id="67" w:name="_Toc224121269"/>
      <w:bookmarkStart w:id="68" w:name="_Toc227098229"/>
      <w:r>
        <w:lastRenderedPageBreak/>
        <w:t>Compliance of g</w:t>
      </w:r>
      <w:r w:rsidR="00AC3387" w:rsidRPr="00E207A0">
        <w:t>eneral description of project activity</w:t>
      </w:r>
      <w:bookmarkEnd w:id="67"/>
      <w:bookmarkEnd w:id="68"/>
      <w:r>
        <w:t xml:space="preserve"> with </w:t>
      </w:r>
      <w:r w:rsidR="0021585E">
        <w:t>design certified</w:t>
      </w:r>
      <w:r>
        <w:t>/revised design documentation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317BD2D3"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D5EFD7"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EF223"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3DBEA73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653C5A3"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1E804"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7C2685B8"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621A094"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A1F10"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6CE4ED09" w14:textId="77777777" w:rsidR="00AC3387" w:rsidRPr="00E207A0" w:rsidRDefault="00AC3387" w:rsidP="00AC3387">
      <w:pPr>
        <w:spacing w:after="0" w:line="240" w:lineRule="auto"/>
        <w:rPr>
          <w:rFonts w:asciiTheme="majorHAnsi" w:hAnsiTheme="majorHAnsi"/>
          <w:sz w:val="20"/>
          <w:szCs w:val="20"/>
        </w:rPr>
      </w:pPr>
    </w:p>
    <w:p w14:paraId="71E8D1B8" w14:textId="57E7DE19" w:rsidR="00051048" w:rsidRPr="006D1D61" w:rsidRDefault="004B5909" w:rsidP="006D1D61">
      <w:pPr>
        <w:spacing w:after="0" w:line="240" w:lineRule="auto"/>
        <w:rPr>
          <w:rFonts w:asciiTheme="majorHAnsi" w:hAnsiTheme="majorHAnsi"/>
          <w:i/>
          <w:iCs/>
          <w:color w:val="00B0F0"/>
          <w:sz w:val="20"/>
          <w:szCs w:val="20"/>
          <w:lang w:val="en-IN"/>
        </w:rPr>
      </w:pPr>
      <w:r w:rsidRPr="006D1D61">
        <w:rPr>
          <w:rFonts w:asciiTheme="majorHAnsi" w:hAnsiTheme="majorHAnsi"/>
          <w:i/>
          <w:iCs/>
          <w:color w:val="00B0F0"/>
          <w:sz w:val="20"/>
          <w:szCs w:val="20"/>
          <w:lang w:val="en-IN"/>
        </w:rPr>
        <w:t xml:space="preserve">Assess and report if </w:t>
      </w:r>
      <w:r w:rsidR="00FF6B9F" w:rsidRPr="006D1D61">
        <w:rPr>
          <w:rFonts w:asciiTheme="majorHAnsi" w:hAnsiTheme="majorHAnsi"/>
          <w:i/>
          <w:iCs/>
          <w:color w:val="00B0F0"/>
          <w:sz w:val="20"/>
          <w:szCs w:val="20"/>
          <w:lang w:val="en-IN"/>
        </w:rPr>
        <w:t xml:space="preserve">the description of the project is in compliance with the </w:t>
      </w:r>
      <w:r w:rsidR="00B75C02" w:rsidRPr="006D1D61">
        <w:rPr>
          <w:rFonts w:asciiTheme="majorHAnsi" w:hAnsiTheme="majorHAnsi"/>
          <w:i/>
          <w:iCs/>
          <w:color w:val="00B0F0"/>
          <w:sz w:val="20"/>
          <w:szCs w:val="20"/>
          <w:lang w:val="en-IN"/>
        </w:rPr>
        <w:t>implementation plan in the PDD/VPA-DD</w:t>
      </w:r>
    </w:p>
    <w:p w14:paraId="377EE826" w14:textId="77777777" w:rsidR="00051048" w:rsidRPr="00615417" w:rsidRDefault="00051048" w:rsidP="00615417"/>
    <w:p w14:paraId="165AFB91" w14:textId="77777777" w:rsidR="00051048" w:rsidRPr="00E207A0" w:rsidRDefault="00051048" w:rsidP="00AC3387">
      <w:pPr>
        <w:spacing w:after="0" w:line="240" w:lineRule="auto"/>
        <w:rPr>
          <w:rFonts w:asciiTheme="majorHAnsi" w:hAnsiTheme="majorHAnsi"/>
          <w:sz w:val="20"/>
          <w:szCs w:val="20"/>
        </w:rPr>
      </w:pPr>
    </w:p>
    <w:p w14:paraId="25666297" w14:textId="31540740" w:rsidR="00AC3387" w:rsidRPr="00E207A0" w:rsidRDefault="006238AF" w:rsidP="006C3DF3">
      <w:pPr>
        <w:pStyle w:val="Style4"/>
        <w:shd w:val="clear" w:color="auto" w:fill="DCDCDC" w:themeFill="text1" w:themeFillTint="33"/>
        <w:ind w:left="360"/>
      </w:pPr>
      <w:bookmarkStart w:id="69" w:name="_Toc224121270"/>
      <w:bookmarkStart w:id="70" w:name="_Toc227098230"/>
      <w:bookmarkEnd w:id="66"/>
      <w:r>
        <w:t>Compliance of p</w:t>
      </w:r>
      <w:r w:rsidR="00AC3387" w:rsidRPr="00E207A0">
        <w:t>roject activity location</w:t>
      </w:r>
      <w:bookmarkEnd w:id="69"/>
      <w:bookmarkEnd w:id="70"/>
      <w:r w:rsidR="00AC3387" w:rsidRPr="00E207A0">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536AFEDE"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3E0F91E"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1F1ED"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4FEAA839"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C06875"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43A3A"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6266A2C4"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4474C9"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13A4D"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167F30B7" w14:textId="77777777" w:rsidR="00AC3387" w:rsidRPr="00E207A0" w:rsidRDefault="00AC3387" w:rsidP="00AC3387">
      <w:pPr>
        <w:spacing w:after="0" w:line="240" w:lineRule="auto"/>
        <w:rPr>
          <w:rFonts w:asciiTheme="majorHAnsi" w:hAnsiTheme="majorHAnsi"/>
          <w:sz w:val="20"/>
          <w:szCs w:val="20"/>
        </w:rPr>
      </w:pPr>
    </w:p>
    <w:p w14:paraId="1B5C1B3D" w14:textId="65C56400" w:rsidR="00FC0C34" w:rsidRDefault="00FC0C34" w:rsidP="00FC0C34">
      <w:pPr>
        <w:spacing w:after="0" w:line="240" w:lineRule="auto"/>
        <w:rPr>
          <w:rFonts w:asciiTheme="majorHAnsi" w:hAnsiTheme="majorHAnsi"/>
          <w:i/>
          <w:iCs/>
          <w:color w:val="00B0F0"/>
          <w:sz w:val="20"/>
          <w:szCs w:val="20"/>
          <w:lang w:val="en-IN"/>
        </w:rPr>
      </w:pPr>
      <w:r w:rsidRPr="00FC0C34">
        <w:rPr>
          <w:rFonts w:asciiTheme="majorHAnsi" w:hAnsiTheme="majorHAnsi"/>
          <w:i/>
          <w:iCs/>
          <w:color w:val="00B0F0"/>
          <w:sz w:val="20"/>
          <w:szCs w:val="20"/>
          <w:lang w:val="en-IN"/>
        </w:rPr>
        <w:t xml:space="preserve">In this section, the auditor </w:t>
      </w:r>
      <w:r w:rsidR="00511163">
        <w:rPr>
          <w:rFonts w:asciiTheme="majorHAnsi" w:hAnsiTheme="majorHAnsi"/>
          <w:i/>
          <w:iCs/>
          <w:color w:val="00B0F0"/>
          <w:sz w:val="20"/>
          <w:szCs w:val="20"/>
          <w:lang w:val="en-IN"/>
        </w:rPr>
        <w:t>shall</w:t>
      </w:r>
      <w:r w:rsidRPr="00FC0C34">
        <w:rPr>
          <w:rFonts w:asciiTheme="majorHAnsi" w:hAnsiTheme="majorHAnsi"/>
          <w:i/>
          <w:iCs/>
          <w:color w:val="00B0F0"/>
          <w:sz w:val="20"/>
          <w:szCs w:val="20"/>
          <w:lang w:val="en-IN"/>
        </w:rPr>
        <w:t xml:space="preserve"> report the project’s precise geographic identification as assessed during validation or verification, including the host country, relevant region(s)/state(s)/province(s), and cities, towns, or communities, with street name and number where applicable. </w:t>
      </w:r>
    </w:p>
    <w:p w14:paraId="261E92B2" w14:textId="6B2A2C11" w:rsidR="00FC0C34" w:rsidRPr="00FC0C34" w:rsidRDefault="00FC0C34" w:rsidP="00804BF0">
      <w:pPr>
        <w:spacing w:after="0" w:line="240" w:lineRule="auto"/>
        <w:rPr>
          <w:rFonts w:asciiTheme="majorHAnsi" w:hAnsiTheme="majorHAnsi"/>
          <w:i/>
          <w:iCs/>
          <w:color w:val="00B0F0"/>
          <w:sz w:val="20"/>
          <w:szCs w:val="20"/>
          <w:lang w:val="en-IN"/>
        </w:rPr>
      </w:pPr>
      <w:r w:rsidRPr="00FC0C34">
        <w:rPr>
          <w:rFonts w:asciiTheme="majorHAnsi" w:hAnsiTheme="majorHAnsi"/>
          <w:i/>
          <w:iCs/>
          <w:color w:val="00B0F0"/>
          <w:sz w:val="20"/>
          <w:szCs w:val="20"/>
          <w:lang w:val="en-IN"/>
        </w:rPr>
        <w:t xml:space="preserve">The auditor shall </w:t>
      </w:r>
      <w:r w:rsidR="00EE6FA5">
        <w:rPr>
          <w:rFonts w:asciiTheme="majorHAnsi" w:hAnsiTheme="majorHAnsi"/>
          <w:i/>
          <w:iCs/>
          <w:color w:val="00B0F0"/>
          <w:sz w:val="20"/>
          <w:szCs w:val="20"/>
          <w:lang w:val="en-IN"/>
        </w:rPr>
        <w:t xml:space="preserve">provide their opinion on the </w:t>
      </w:r>
      <w:r w:rsidR="00804BF0">
        <w:rPr>
          <w:rFonts w:asciiTheme="majorHAnsi" w:hAnsiTheme="majorHAnsi"/>
          <w:i/>
          <w:iCs/>
          <w:color w:val="00B0F0"/>
          <w:sz w:val="20"/>
          <w:szCs w:val="20"/>
          <w:lang w:val="en-IN"/>
        </w:rPr>
        <w:t>consistency with the design documentation.</w:t>
      </w:r>
    </w:p>
    <w:p w14:paraId="1730154E" w14:textId="2F362713" w:rsidR="001A54AF" w:rsidRPr="00E207A0" w:rsidRDefault="001A54AF" w:rsidP="00CB26C4">
      <w:pPr>
        <w:spacing w:after="0" w:line="276" w:lineRule="auto"/>
        <w:contextualSpacing w:val="0"/>
        <w:jc w:val="both"/>
        <w:rPr>
          <w:rFonts w:asciiTheme="majorHAnsi" w:eastAsia="Times New Roman" w:hAnsiTheme="majorHAnsi" w:cs="Times New Roman"/>
          <w:i/>
          <w:iCs/>
          <w:color w:val="00B0F0"/>
          <w:sz w:val="20"/>
          <w:szCs w:val="20"/>
          <w:lang w:eastAsia="en-GB"/>
          <w14:cntxtAlts w14:val="0"/>
        </w:rPr>
      </w:pPr>
    </w:p>
    <w:p w14:paraId="74C7F03A" w14:textId="77777777" w:rsidR="00051048" w:rsidRPr="00E207A0" w:rsidRDefault="00051048" w:rsidP="00AC3387">
      <w:pPr>
        <w:spacing w:after="0" w:line="240" w:lineRule="auto"/>
        <w:rPr>
          <w:rFonts w:asciiTheme="majorHAnsi" w:hAnsiTheme="majorHAnsi"/>
          <w:sz w:val="20"/>
          <w:szCs w:val="20"/>
        </w:rPr>
      </w:pPr>
    </w:p>
    <w:p w14:paraId="287CAB75" w14:textId="4B85DE0A" w:rsidR="00AC3387" w:rsidRPr="00E207A0" w:rsidRDefault="00E87FBC" w:rsidP="006C3DF3">
      <w:pPr>
        <w:pStyle w:val="Style4"/>
        <w:shd w:val="clear" w:color="auto" w:fill="DCDCDC" w:themeFill="text1" w:themeFillTint="33"/>
        <w:ind w:left="360"/>
      </w:pPr>
      <w:bookmarkStart w:id="71" w:name="_Toc40962736"/>
      <w:bookmarkStart w:id="72" w:name="_Toc224121271"/>
      <w:bookmarkStart w:id="73" w:name="_Toc227098231"/>
      <w:r>
        <w:t>Compliance with the r</w:t>
      </w:r>
      <w:r w:rsidR="00AC3387" w:rsidRPr="00E207A0">
        <w:t>eference of applied methodology</w:t>
      </w:r>
      <w:bookmarkEnd w:id="71"/>
      <w:r w:rsidR="00AC3387" w:rsidRPr="00E207A0">
        <w:t xml:space="preserve"> and standardized baselines</w:t>
      </w:r>
      <w:bookmarkEnd w:id="72"/>
      <w:bookmarkEnd w:id="73"/>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4E696DCD"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CA6C36"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bookmarkStart w:id="74" w:name="_Toc40962737"/>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6431C"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4DFC9FDB"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DA62924"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5117D"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04CB39EF"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8D7E48"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27550"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037A3E53" w14:textId="77777777" w:rsidR="00AC3387" w:rsidRPr="00E207A0" w:rsidRDefault="00AC3387" w:rsidP="00AC3387">
      <w:pPr>
        <w:spacing w:after="0" w:line="240" w:lineRule="auto"/>
        <w:rPr>
          <w:rFonts w:asciiTheme="majorHAnsi" w:hAnsiTheme="majorHAnsi"/>
          <w:sz w:val="20"/>
          <w:szCs w:val="20"/>
        </w:rPr>
      </w:pPr>
    </w:p>
    <w:p w14:paraId="443024F3" w14:textId="0C576E1C" w:rsidR="00E87FBC" w:rsidRPr="007A3076" w:rsidRDefault="00E87FBC" w:rsidP="007A3076">
      <w:pPr>
        <w:spacing w:line="276" w:lineRule="auto"/>
        <w:rPr>
          <w:rFonts w:asciiTheme="minorHAnsi" w:hAnsiTheme="minorHAnsi"/>
          <w:i/>
          <w:iCs/>
          <w:color w:val="00B0F0"/>
          <w:sz w:val="20"/>
          <w:szCs w:val="20"/>
        </w:rPr>
      </w:pPr>
      <w:r w:rsidRPr="007A3076">
        <w:rPr>
          <w:rFonts w:asciiTheme="minorHAnsi" w:hAnsiTheme="minorHAnsi"/>
          <w:i/>
          <w:iCs/>
          <w:color w:val="00B0F0"/>
          <w:sz w:val="20"/>
          <w:szCs w:val="20"/>
        </w:rPr>
        <w:t>The VVB shall report if the applied methodology or standardised baseline is in compliance with the revised/ design certified</w:t>
      </w:r>
      <w:r w:rsidR="004A4083" w:rsidRPr="007A3076">
        <w:rPr>
          <w:rFonts w:asciiTheme="minorHAnsi" w:hAnsiTheme="minorHAnsi"/>
          <w:i/>
          <w:iCs/>
          <w:color w:val="00B0F0"/>
          <w:sz w:val="20"/>
          <w:szCs w:val="20"/>
        </w:rPr>
        <w:t xml:space="preserve"> design documentation.</w:t>
      </w:r>
    </w:p>
    <w:p w14:paraId="713B12B1" w14:textId="345F3990" w:rsidR="006025A5" w:rsidRPr="007A3076" w:rsidRDefault="006025A5" w:rsidP="007A3076">
      <w:pPr>
        <w:spacing w:line="276" w:lineRule="auto"/>
        <w:rPr>
          <w:rFonts w:asciiTheme="minorHAnsi" w:hAnsiTheme="minorHAnsi"/>
          <w:i/>
          <w:iCs/>
          <w:color w:val="00B0F0"/>
          <w:sz w:val="20"/>
          <w:szCs w:val="20"/>
        </w:rPr>
      </w:pPr>
      <w:r w:rsidRPr="007A3076">
        <w:rPr>
          <w:rFonts w:asciiTheme="minorHAnsi" w:hAnsiTheme="minorHAnsi"/>
          <w:i/>
          <w:iCs/>
          <w:color w:val="00B0F0"/>
          <w:sz w:val="20"/>
          <w:szCs w:val="20"/>
        </w:rPr>
        <w:t>Provide the exact references (titles and version numbers where available) for:</w:t>
      </w:r>
    </w:p>
    <w:p w14:paraId="0248F1DD" w14:textId="77777777" w:rsidR="006025A5" w:rsidRPr="006D1D61" w:rsidRDefault="006025A5" w:rsidP="006D1D61">
      <w:pPr>
        <w:pStyle w:val="ListParagraph"/>
        <w:numPr>
          <w:ilvl w:val="0"/>
          <w:numId w:val="52"/>
        </w:numPr>
        <w:spacing w:line="276" w:lineRule="auto"/>
        <w:jc w:val="both"/>
        <w:rPr>
          <w:rFonts w:asciiTheme="majorHAnsi" w:hAnsiTheme="majorHAnsi"/>
          <w:i/>
          <w:iCs/>
          <w:color w:val="00B0F0"/>
          <w:sz w:val="20"/>
          <w:szCs w:val="20"/>
        </w:rPr>
      </w:pPr>
      <w:r w:rsidRPr="006D1D61">
        <w:rPr>
          <w:rFonts w:asciiTheme="majorHAnsi" w:hAnsiTheme="majorHAnsi"/>
          <w:i/>
          <w:iCs/>
          <w:color w:val="00B0F0"/>
          <w:sz w:val="20"/>
          <w:szCs w:val="20"/>
        </w:rPr>
        <w:t>Selected methodologies: List the methodologies chosen for the project</w:t>
      </w:r>
    </w:p>
    <w:p w14:paraId="43734B94" w14:textId="77777777" w:rsidR="006025A5" w:rsidRPr="006D1D61" w:rsidRDefault="006025A5" w:rsidP="006D1D61">
      <w:pPr>
        <w:pStyle w:val="ListParagraph"/>
        <w:numPr>
          <w:ilvl w:val="0"/>
          <w:numId w:val="52"/>
        </w:numPr>
        <w:spacing w:line="276" w:lineRule="auto"/>
        <w:jc w:val="both"/>
        <w:rPr>
          <w:rFonts w:asciiTheme="majorHAnsi" w:hAnsiTheme="majorHAnsi"/>
          <w:i/>
          <w:iCs/>
          <w:color w:val="00B0F0"/>
          <w:sz w:val="20"/>
          <w:szCs w:val="20"/>
        </w:rPr>
      </w:pPr>
      <w:r w:rsidRPr="006D1D61">
        <w:rPr>
          <w:rFonts w:asciiTheme="majorHAnsi" w:hAnsiTheme="majorHAnsi"/>
          <w:i/>
          <w:iCs/>
          <w:color w:val="00B0F0"/>
          <w:sz w:val="20"/>
          <w:szCs w:val="20"/>
        </w:rPr>
        <w:t>Other methodological regulatory documents: Include any additional standards, methodologies, tools, and guidelines used in accordance with the selected methodologies</w:t>
      </w:r>
    </w:p>
    <w:p w14:paraId="3927519F" w14:textId="5680949D" w:rsidR="006025A5" w:rsidRPr="006D1D61" w:rsidRDefault="006025A5" w:rsidP="006D1D61">
      <w:pPr>
        <w:pStyle w:val="ListParagraph"/>
        <w:numPr>
          <w:ilvl w:val="0"/>
          <w:numId w:val="52"/>
        </w:numPr>
        <w:spacing w:line="276" w:lineRule="auto"/>
        <w:jc w:val="both"/>
        <w:rPr>
          <w:rFonts w:asciiTheme="majorHAnsi" w:hAnsiTheme="majorHAnsi"/>
          <w:i/>
          <w:iCs/>
          <w:color w:val="00B0F0"/>
          <w:sz w:val="20"/>
          <w:szCs w:val="20"/>
        </w:rPr>
      </w:pPr>
      <w:r w:rsidRPr="006D1D61">
        <w:rPr>
          <w:rFonts w:asciiTheme="majorHAnsi" w:hAnsiTheme="majorHAnsi"/>
          <w:i/>
          <w:iCs/>
          <w:color w:val="00B0F0"/>
          <w:sz w:val="20"/>
          <w:szCs w:val="20"/>
        </w:rPr>
        <w:t>Selected standardi</w:t>
      </w:r>
      <w:r w:rsidR="004A4083" w:rsidRPr="006D1D61">
        <w:rPr>
          <w:rFonts w:asciiTheme="majorHAnsi" w:hAnsiTheme="majorHAnsi"/>
          <w:i/>
          <w:iCs/>
          <w:color w:val="00B0F0"/>
          <w:sz w:val="20"/>
          <w:szCs w:val="20"/>
        </w:rPr>
        <w:t>s</w:t>
      </w:r>
      <w:r w:rsidRPr="006D1D61">
        <w:rPr>
          <w:rFonts w:asciiTheme="majorHAnsi" w:hAnsiTheme="majorHAnsi"/>
          <w:i/>
          <w:iCs/>
          <w:color w:val="00B0F0"/>
          <w:sz w:val="20"/>
          <w:szCs w:val="20"/>
        </w:rPr>
        <w:t>ed baselines (if applicable): List any standardi</w:t>
      </w:r>
      <w:r w:rsidR="004A4083" w:rsidRPr="006D1D61">
        <w:rPr>
          <w:rFonts w:asciiTheme="majorHAnsi" w:hAnsiTheme="majorHAnsi"/>
          <w:i/>
          <w:iCs/>
          <w:color w:val="00B0F0"/>
          <w:sz w:val="20"/>
          <w:szCs w:val="20"/>
        </w:rPr>
        <w:t>s</w:t>
      </w:r>
      <w:r w:rsidRPr="006D1D61">
        <w:rPr>
          <w:rFonts w:asciiTheme="majorHAnsi" w:hAnsiTheme="majorHAnsi"/>
          <w:i/>
          <w:iCs/>
          <w:color w:val="00B0F0"/>
          <w:sz w:val="20"/>
          <w:szCs w:val="20"/>
        </w:rPr>
        <w:t>ed baselines selected for the project</w:t>
      </w:r>
    </w:p>
    <w:p w14:paraId="34731DF9" w14:textId="1DD24120" w:rsidR="006025A5" w:rsidRPr="00E207A0" w:rsidRDefault="006025A5" w:rsidP="00CB26C4">
      <w:pPr>
        <w:tabs>
          <w:tab w:val="left" w:pos="540"/>
        </w:tabs>
        <w:spacing w:before="60" w:after="60" w:line="276" w:lineRule="auto"/>
        <w:jc w:val="both"/>
        <w:rPr>
          <w:rFonts w:asciiTheme="majorHAnsi" w:hAnsiTheme="majorHAnsi"/>
          <w:i/>
          <w:iCs/>
          <w:color w:val="00B0F0"/>
          <w:sz w:val="20"/>
          <w:szCs w:val="20"/>
          <w:shd w:val="clear" w:color="auto" w:fill="FFFFFF" w:themeFill="background1"/>
        </w:rPr>
      </w:pPr>
    </w:p>
    <w:p w14:paraId="67570406" w14:textId="77777777" w:rsidR="001A54AF" w:rsidRPr="00E207A0" w:rsidRDefault="001A54AF" w:rsidP="00AC3387">
      <w:pPr>
        <w:spacing w:after="0" w:line="240" w:lineRule="auto"/>
        <w:rPr>
          <w:rFonts w:asciiTheme="majorHAnsi" w:hAnsiTheme="majorHAnsi"/>
          <w:sz w:val="20"/>
          <w:szCs w:val="20"/>
        </w:rPr>
      </w:pPr>
    </w:p>
    <w:p w14:paraId="5E33258D" w14:textId="77777777" w:rsidR="001A54AF" w:rsidRPr="00E207A0" w:rsidRDefault="001A54AF" w:rsidP="00AC3387">
      <w:pPr>
        <w:spacing w:after="0" w:line="240" w:lineRule="auto"/>
        <w:rPr>
          <w:rFonts w:asciiTheme="majorHAnsi" w:hAnsiTheme="majorHAnsi"/>
          <w:sz w:val="20"/>
          <w:szCs w:val="20"/>
        </w:rPr>
      </w:pPr>
    </w:p>
    <w:p w14:paraId="1624973D" w14:textId="77777777" w:rsidR="00AC3387" w:rsidRPr="00AA581A" w:rsidRDefault="00AC3387" w:rsidP="006C3DF3">
      <w:pPr>
        <w:pStyle w:val="Style3"/>
        <w:ind w:left="360"/>
        <w:rPr>
          <w:sz w:val="28"/>
          <w:szCs w:val="26"/>
        </w:rPr>
      </w:pPr>
      <w:bookmarkStart w:id="75" w:name="_Toc228529486"/>
      <w:bookmarkStart w:id="76" w:name="_Toc228530342"/>
      <w:bookmarkStart w:id="77" w:name="_Toc228529496"/>
      <w:bookmarkStart w:id="78" w:name="_Toc228530352"/>
      <w:bookmarkStart w:id="79" w:name="_Toc228529497"/>
      <w:bookmarkStart w:id="80" w:name="_Toc228530353"/>
      <w:bookmarkStart w:id="81" w:name="_Toc40962738"/>
      <w:bookmarkStart w:id="82" w:name="_Ref47706306"/>
      <w:bookmarkStart w:id="83" w:name="_Ref49860659"/>
      <w:bookmarkStart w:id="84" w:name="_Toc224121273"/>
      <w:bookmarkStart w:id="85" w:name="_Toc227098233"/>
      <w:bookmarkStart w:id="86" w:name="_Toc229656466"/>
      <w:bookmarkEnd w:id="74"/>
      <w:bookmarkEnd w:id="75"/>
      <w:bookmarkEnd w:id="76"/>
      <w:bookmarkEnd w:id="77"/>
      <w:bookmarkEnd w:id="78"/>
      <w:bookmarkEnd w:id="79"/>
      <w:bookmarkEnd w:id="80"/>
      <w:r w:rsidRPr="00AA581A">
        <w:rPr>
          <w:sz w:val="28"/>
          <w:szCs w:val="26"/>
        </w:rPr>
        <w:t>IMPLEMENTATION OF PROJECT</w:t>
      </w:r>
      <w:bookmarkEnd w:id="81"/>
      <w:bookmarkEnd w:id="82"/>
      <w:bookmarkEnd w:id="83"/>
      <w:r w:rsidRPr="00AA581A">
        <w:rPr>
          <w:sz w:val="28"/>
          <w:szCs w:val="26"/>
        </w:rPr>
        <w:t xml:space="preserve"> activity</w:t>
      </w:r>
      <w:bookmarkEnd w:id="84"/>
      <w:bookmarkEnd w:id="85"/>
      <w:bookmarkEnd w:id="86"/>
    </w:p>
    <w:p w14:paraId="14CACE36" w14:textId="15E68029" w:rsidR="00AC3387" w:rsidRPr="00E207A0" w:rsidRDefault="004725B9" w:rsidP="00C664B4">
      <w:pPr>
        <w:pStyle w:val="Style5"/>
        <w:ind w:left="360"/>
      </w:pPr>
      <w:bookmarkStart w:id="87" w:name="_Toc40962739"/>
      <w:bookmarkStart w:id="88" w:name="_Toc224121274"/>
      <w:bookmarkStart w:id="89" w:name="_Toc227098234"/>
      <w:bookmarkStart w:id="90" w:name="_Ref418094175"/>
      <w:r>
        <w:t>Compliance of d</w:t>
      </w:r>
      <w:r w:rsidR="00AC3387" w:rsidRPr="00E207A0">
        <w:t>escription of implemented project</w:t>
      </w:r>
      <w:bookmarkEnd w:id="87"/>
      <w:r w:rsidR="00AC3387" w:rsidRPr="00E207A0">
        <w:t xml:space="preserve"> activity</w:t>
      </w:r>
      <w:bookmarkEnd w:id="88"/>
      <w:bookmarkEnd w:id="89"/>
      <w:r w:rsidR="00AC3387" w:rsidRPr="00E207A0">
        <w:t xml:space="preserve"> </w:t>
      </w:r>
      <w:bookmarkEnd w:id="90"/>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37BE5B67"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55B94B"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25D9E"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05462302"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C55291"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D377A"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2D5F454B"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B9B57A"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3FA89"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3AF21AD3" w14:textId="77777777" w:rsidR="00AC3387" w:rsidRPr="00E207A0" w:rsidRDefault="00AC3387" w:rsidP="00AC3387">
      <w:pPr>
        <w:spacing w:after="0" w:line="240" w:lineRule="auto"/>
        <w:rPr>
          <w:rFonts w:asciiTheme="majorHAnsi" w:hAnsiTheme="majorHAnsi"/>
        </w:rPr>
      </w:pPr>
    </w:p>
    <w:p w14:paraId="3E8C0B33" w14:textId="77777777" w:rsidR="00752930" w:rsidRPr="00752930" w:rsidRDefault="00752930" w:rsidP="00752930">
      <w:p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The VVB shall assess whether the information provided by the Project Developer (PD) on the implementation and actual operation of the project is complete, accurate, and consistent with applicable requirements and supporting evidence.</w:t>
      </w:r>
    </w:p>
    <w:p w14:paraId="1D967CEB" w14:textId="77777777" w:rsidR="00752930" w:rsidRPr="00752930" w:rsidRDefault="00752930" w:rsidP="00752930">
      <w:p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Specifically, the VVB shall:</w:t>
      </w:r>
    </w:p>
    <w:p w14:paraId="31431199" w14:textId="77777777" w:rsidR="00752930" w:rsidRPr="00752930" w:rsidRDefault="00752930" w:rsidP="00813AB7">
      <w:pPr>
        <w:numPr>
          <w:ilvl w:val="0"/>
          <w:numId w:val="44"/>
        </w:numPr>
        <w:spacing w:after="0" w:line="240"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Verify project implementation timeline</w:t>
      </w:r>
      <w:r w:rsidRPr="00752930">
        <w:rPr>
          <w:rFonts w:asciiTheme="majorHAnsi" w:hAnsiTheme="majorHAnsi"/>
          <w:i/>
          <w:iCs/>
          <w:color w:val="00B0F0"/>
          <w:sz w:val="20"/>
          <w:szCs w:val="20"/>
          <w:lang w:val="en-IN"/>
        </w:rPr>
        <w:t xml:space="preserve"> </w:t>
      </w:r>
    </w:p>
    <w:p w14:paraId="7506E655"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the reported dates for key milestones (e.g., construction, commissioning, and start of operation). </w:t>
      </w:r>
    </w:p>
    <w:p w14:paraId="24BF3D39"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Cross-check these dates against supporting documentation (e.g., commissioning certificates, contracts, permits, operational records). </w:t>
      </w:r>
    </w:p>
    <w:p w14:paraId="579C6E60" w14:textId="77777777" w:rsidR="00752930" w:rsidRPr="00752930" w:rsidRDefault="00752930" w:rsidP="00813AB7">
      <w:pPr>
        <w:numPr>
          <w:ilvl w:val="0"/>
          <w:numId w:val="44"/>
        </w:numPr>
        <w:spacing w:after="0" w:line="240"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Assess multi-site project information (if applicable)</w:t>
      </w:r>
      <w:r w:rsidRPr="00752930">
        <w:rPr>
          <w:rFonts w:asciiTheme="majorHAnsi" w:hAnsiTheme="majorHAnsi"/>
          <w:i/>
          <w:iCs/>
          <w:color w:val="00B0F0"/>
          <w:sz w:val="20"/>
          <w:szCs w:val="20"/>
          <w:lang w:val="en-IN"/>
        </w:rPr>
        <w:t xml:space="preserve"> </w:t>
      </w:r>
    </w:p>
    <w:p w14:paraId="27433B55"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Verify that the PD has clearly described the implementation status and start date of operation for each site. </w:t>
      </w:r>
    </w:p>
    <w:p w14:paraId="5947F947"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consistency between reported site-level information and available evidence. </w:t>
      </w:r>
    </w:p>
    <w:p w14:paraId="39330AFC" w14:textId="77777777" w:rsidR="00752930" w:rsidRPr="00752930" w:rsidRDefault="00752930" w:rsidP="00813AB7">
      <w:pPr>
        <w:numPr>
          <w:ilvl w:val="0"/>
          <w:numId w:val="44"/>
        </w:numPr>
        <w:spacing w:after="0" w:line="240"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Assess phased implementation (if applicable)</w:t>
      </w:r>
      <w:r w:rsidRPr="00752930">
        <w:rPr>
          <w:rFonts w:asciiTheme="majorHAnsi" w:hAnsiTheme="majorHAnsi"/>
          <w:i/>
          <w:iCs/>
          <w:color w:val="00B0F0"/>
          <w:sz w:val="20"/>
          <w:szCs w:val="20"/>
          <w:lang w:val="en-IN"/>
        </w:rPr>
        <w:t xml:space="preserve"> </w:t>
      </w:r>
    </w:p>
    <w:p w14:paraId="7639387D"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that the PD has clearly described each phase of implementation and the progress achieved in each phase. </w:t>
      </w:r>
    </w:p>
    <w:p w14:paraId="0C39168A"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Verify that phase-wise timelines and status are supported by appropriate documentation. </w:t>
      </w:r>
    </w:p>
    <w:p w14:paraId="05225AD1" w14:textId="77777777" w:rsidR="00752930" w:rsidRPr="00752930" w:rsidRDefault="00752930" w:rsidP="00813AB7">
      <w:pPr>
        <w:numPr>
          <w:ilvl w:val="0"/>
          <w:numId w:val="44"/>
        </w:numPr>
        <w:spacing w:after="0" w:line="240"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Check consistency with Design Certified PDD</w:t>
      </w:r>
      <w:r w:rsidRPr="00752930">
        <w:rPr>
          <w:rFonts w:asciiTheme="majorHAnsi" w:hAnsiTheme="majorHAnsi"/>
          <w:i/>
          <w:iCs/>
          <w:color w:val="00B0F0"/>
          <w:sz w:val="20"/>
          <w:szCs w:val="20"/>
          <w:lang w:val="en-IN"/>
        </w:rPr>
        <w:t xml:space="preserve"> </w:t>
      </w:r>
    </w:p>
    <w:p w14:paraId="1202BDA0"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Compare the reported implementation details with those described in the Design Certified PDD. </w:t>
      </w:r>
    </w:p>
    <w:p w14:paraId="0E31515C"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Identify any deviations (e.g., changes in technology type, specifications, scale, or configuration). </w:t>
      </w:r>
    </w:p>
    <w:p w14:paraId="150AECAC" w14:textId="77777777" w:rsidR="00752930" w:rsidRPr="00752930" w:rsidRDefault="00752930" w:rsidP="00813AB7">
      <w:pPr>
        <w:numPr>
          <w:ilvl w:val="0"/>
          <w:numId w:val="44"/>
        </w:numPr>
        <w:spacing w:after="0" w:line="240"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Assess reported changes</w:t>
      </w:r>
      <w:r w:rsidRPr="00752930">
        <w:rPr>
          <w:rFonts w:asciiTheme="majorHAnsi" w:hAnsiTheme="majorHAnsi"/>
          <w:i/>
          <w:iCs/>
          <w:color w:val="00B0F0"/>
          <w:sz w:val="20"/>
          <w:szCs w:val="20"/>
          <w:lang w:val="en-IN"/>
        </w:rPr>
        <w:t xml:space="preserve"> </w:t>
      </w:r>
    </w:p>
    <w:p w14:paraId="5F264971"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Verify that any changes from the Design Certified PDD are clearly disclosed and transparently described. </w:t>
      </w:r>
    </w:p>
    <w:p w14:paraId="5ADC4E6A"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Assess whether such changes are permissible under applicable requirements and whether they impact eligibility, baseline, monitoring, or crediting. </w:t>
      </w:r>
    </w:p>
    <w:p w14:paraId="50B91498" w14:textId="77777777" w:rsidR="00752930" w:rsidRPr="00752930" w:rsidRDefault="00752930" w:rsidP="00813AB7">
      <w:pPr>
        <w:numPr>
          <w:ilvl w:val="0"/>
          <w:numId w:val="44"/>
        </w:numPr>
        <w:spacing w:after="0" w:line="240" w:lineRule="auto"/>
        <w:rPr>
          <w:rFonts w:asciiTheme="majorHAnsi" w:hAnsiTheme="majorHAnsi"/>
          <w:i/>
          <w:iCs/>
          <w:color w:val="00B0F0"/>
          <w:sz w:val="20"/>
          <w:szCs w:val="20"/>
          <w:lang w:val="en-IN"/>
        </w:rPr>
      </w:pPr>
      <w:r w:rsidRPr="00752930">
        <w:rPr>
          <w:rFonts w:asciiTheme="majorHAnsi" w:hAnsiTheme="majorHAnsi"/>
          <w:b/>
          <w:bCs/>
          <w:i/>
          <w:iCs/>
          <w:color w:val="00B0F0"/>
          <w:sz w:val="20"/>
          <w:szCs w:val="20"/>
          <w:lang w:val="en-IN"/>
        </w:rPr>
        <w:t>Evaluate completeness and transparency</w:t>
      </w:r>
      <w:r w:rsidRPr="00752930">
        <w:rPr>
          <w:rFonts w:asciiTheme="majorHAnsi" w:hAnsiTheme="majorHAnsi"/>
          <w:i/>
          <w:iCs/>
          <w:color w:val="00B0F0"/>
          <w:sz w:val="20"/>
          <w:szCs w:val="20"/>
          <w:lang w:val="en-IN"/>
        </w:rPr>
        <w:t xml:space="preserve"> </w:t>
      </w:r>
    </w:p>
    <w:p w14:paraId="6757EE1F"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 xml:space="preserve">Confirm that the information provided is sufficiently detailed to understand the implementation and operational status of the project. </w:t>
      </w:r>
    </w:p>
    <w:p w14:paraId="33571279" w14:textId="77777777" w:rsidR="00752930" w:rsidRPr="00752930" w:rsidRDefault="00752930" w:rsidP="00813AB7">
      <w:pPr>
        <w:numPr>
          <w:ilvl w:val="1"/>
          <w:numId w:val="44"/>
        </w:numPr>
        <w:spacing w:after="0" w:line="240" w:lineRule="auto"/>
        <w:rPr>
          <w:rFonts w:asciiTheme="majorHAnsi" w:hAnsiTheme="majorHAnsi"/>
          <w:i/>
          <w:iCs/>
          <w:color w:val="00B0F0"/>
          <w:sz w:val="20"/>
          <w:szCs w:val="20"/>
          <w:lang w:val="en-IN"/>
        </w:rPr>
      </w:pPr>
      <w:r w:rsidRPr="00752930">
        <w:rPr>
          <w:rFonts w:asciiTheme="majorHAnsi" w:hAnsiTheme="majorHAnsi"/>
          <w:i/>
          <w:iCs/>
          <w:color w:val="00B0F0"/>
          <w:sz w:val="20"/>
          <w:szCs w:val="20"/>
          <w:lang w:val="en-IN"/>
        </w:rPr>
        <w:t>Identify any gaps, inconsistencies, or ambiguities requiring clarification.</w:t>
      </w:r>
    </w:p>
    <w:p w14:paraId="76B186E0" w14:textId="77777777" w:rsidR="00781A7E" w:rsidRDefault="00781A7E" w:rsidP="00781A7E">
      <w:pPr>
        <w:spacing w:after="0" w:line="240" w:lineRule="auto"/>
        <w:rPr>
          <w:rFonts w:asciiTheme="majorHAnsi" w:hAnsiTheme="majorHAnsi"/>
          <w:i/>
          <w:iCs/>
          <w:color w:val="00B0F0"/>
          <w:sz w:val="20"/>
          <w:szCs w:val="20"/>
          <w:lang w:val="en-IN"/>
        </w:rPr>
      </w:pPr>
    </w:p>
    <w:p w14:paraId="67341B5C" w14:textId="53C2E3FF" w:rsidR="00781A7E" w:rsidRPr="00781A7E" w:rsidRDefault="00781A7E" w:rsidP="00781A7E">
      <w:pPr>
        <w:spacing w:after="0" w:line="240"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The VVB shall:</w:t>
      </w:r>
    </w:p>
    <w:p w14:paraId="550A8EF5" w14:textId="77777777" w:rsidR="00781A7E" w:rsidRPr="00781A7E" w:rsidRDefault="00781A7E" w:rsidP="00813AB7">
      <w:pPr>
        <w:numPr>
          <w:ilvl w:val="0"/>
          <w:numId w:val="44"/>
        </w:numPr>
        <w:spacing w:after="0" w:line="240"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Provide a clear conclusion on whether the implementation and operational information is accurate and compliant with the requirements. </w:t>
      </w:r>
    </w:p>
    <w:p w14:paraId="111B347C" w14:textId="77777777" w:rsidR="00781A7E" w:rsidRPr="00781A7E" w:rsidRDefault="00781A7E" w:rsidP="00813AB7">
      <w:pPr>
        <w:numPr>
          <w:ilvl w:val="0"/>
          <w:numId w:val="44"/>
        </w:numPr>
        <w:spacing w:after="0" w:line="240"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Clearly document: </w:t>
      </w:r>
    </w:p>
    <w:p w14:paraId="5BB9269A" w14:textId="77777777" w:rsidR="00781A7E" w:rsidRPr="00781A7E" w:rsidRDefault="00781A7E" w:rsidP="00813AB7">
      <w:pPr>
        <w:numPr>
          <w:ilvl w:val="1"/>
          <w:numId w:val="44"/>
        </w:numPr>
        <w:spacing w:after="0" w:line="240"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Any deviations from the Design Certified PDD </w:t>
      </w:r>
    </w:p>
    <w:p w14:paraId="690ACC91" w14:textId="77777777" w:rsidR="00781A7E" w:rsidRPr="00781A7E" w:rsidRDefault="00781A7E" w:rsidP="00813AB7">
      <w:pPr>
        <w:numPr>
          <w:ilvl w:val="1"/>
          <w:numId w:val="44"/>
        </w:numPr>
        <w:spacing w:after="0" w:line="240"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Any missing or inconsistent information </w:t>
      </w:r>
    </w:p>
    <w:p w14:paraId="5E56C2B9" w14:textId="77777777" w:rsidR="00781A7E" w:rsidRPr="00781A7E" w:rsidRDefault="00781A7E" w:rsidP="00813AB7">
      <w:pPr>
        <w:numPr>
          <w:ilvl w:val="1"/>
          <w:numId w:val="44"/>
        </w:numPr>
        <w:spacing w:after="0" w:line="240"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 xml:space="preserve">Any requests for clarification (CLs) or corrective action requests (CARs) raised </w:t>
      </w:r>
    </w:p>
    <w:p w14:paraId="41790A33" w14:textId="77777777" w:rsidR="00781A7E" w:rsidRPr="00781A7E" w:rsidRDefault="00781A7E" w:rsidP="00813AB7">
      <w:pPr>
        <w:numPr>
          <w:ilvl w:val="0"/>
          <w:numId w:val="44"/>
        </w:numPr>
        <w:spacing w:after="0" w:line="240" w:lineRule="auto"/>
        <w:rPr>
          <w:rFonts w:asciiTheme="majorHAnsi" w:hAnsiTheme="majorHAnsi"/>
          <w:i/>
          <w:iCs/>
          <w:color w:val="00B0F0"/>
          <w:sz w:val="20"/>
          <w:szCs w:val="20"/>
          <w:lang w:val="en-IN"/>
        </w:rPr>
      </w:pPr>
      <w:r w:rsidRPr="00781A7E">
        <w:rPr>
          <w:rFonts w:asciiTheme="majorHAnsi" w:hAnsiTheme="majorHAnsi"/>
          <w:i/>
          <w:iCs/>
          <w:color w:val="00B0F0"/>
          <w:sz w:val="20"/>
          <w:szCs w:val="20"/>
          <w:lang w:val="en-IN"/>
        </w:rPr>
        <w:t>Provide justification for the assessment, referencing the evidence reviewed.</w:t>
      </w:r>
    </w:p>
    <w:p w14:paraId="0A6B5586" w14:textId="1EE7DEDF" w:rsidR="00457625" w:rsidRPr="00E207A0" w:rsidRDefault="00457625" w:rsidP="005E2020">
      <w:pPr>
        <w:spacing w:line="276" w:lineRule="auto"/>
        <w:jc w:val="both"/>
        <w:rPr>
          <w:rFonts w:asciiTheme="majorHAnsi" w:hAnsiTheme="majorHAnsi"/>
          <w:i/>
          <w:iCs/>
          <w:color w:val="00B0F0"/>
          <w:sz w:val="20"/>
          <w:szCs w:val="20"/>
        </w:rPr>
      </w:pPr>
    </w:p>
    <w:p w14:paraId="77F3661D" w14:textId="77777777" w:rsidR="00457625" w:rsidRPr="00E207A0" w:rsidRDefault="00457625" w:rsidP="00AC3387">
      <w:pPr>
        <w:spacing w:after="0" w:line="240" w:lineRule="auto"/>
        <w:rPr>
          <w:rFonts w:asciiTheme="majorHAnsi" w:hAnsiTheme="majorHAnsi"/>
        </w:rPr>
      </w:pPr>
    </w:p>
    <w:p w14:paraId="2235046E" w14:textId="77777777" w:rsidR="00247703" w:rsidRPr="00E207A0" w:rsidRDefault="00247703" w:rsidP="00247703">
      <w:pPr>
        <w:pStyle w:val="Heading2"/>
        <w:rPr>
          <w:sz w:val="22"/>
          <w:szCs w:val="22"/>
        </w:rPr>
      </w:pPr>
      <w:bookmarkStart w:id="91" w:name="_Toc215295443"/>
      <w:bookmarkStart w:id="92" w:name="_Toc224144155"/>
      <w:bookmarkStart w:id="93" w:name="_Toc224144205"/>
      <w:bookmarkStart w:id="94" w:name="_Toc227098235"/>
      <w:r w:rsidRPr="00E207A0">
        <w:rPr>
          <w:sz w:val="22"/>
          <w:szCs w:val="22"/>
        </w:rPr>
        <w:lastRenderedPageBreak/>
        <w:t>B.1.1 Forward Action Requests</w:t>
      </w:r>
      <w:bookmarkEnd w:id="91"/>
      <w:bookmarkEnd w:id="92"/>
      <w:bookmarkEnd w:id="93"/>
      <w:bookmarkEnd w:id="94"/>
      <w:r w:rsidRPr="00E207A0">
        <w:rPr>
          <w:sz w:val="22"/>
          <w:szCs w:val="22"/>
        </w:rPr>
        <w:t xml:space="preserve"> </w:t>
      </w:r>
    </w:p>
    <w:p w14:paraId="66F7BFE8" w14:textId="77777777" w:rsidR="00247703" w:rsidRPr="00E207A0" w:rsidRDefault="00247703" w:rsidP="00247703">
      <w:pPr>
        <w:pStyle w:val="ParaTickBox"/>
        <w:tabs>
          <w:tab w:val="clear" w:pos="510"/>
        </w:tabs>
        <w:spacing w:before="0"/>
        <w:ind w:left="0" w:right="57" w:firstLine="0"/>
        <w:jc w:val="both"/>
        <w:rPr>
          <w:rFonts w:asciiTheme="majorHAnsi" w:hAnsiTheme="majorHAnsi"/>
          <w:i/>
          <w:iCs/>
          <w:sz w:val="22"/>
          <w:szCs w:val="22"/>
        </w:rPr>
      </w:pPr>
      <w:r w:rsidRPr="00E207A0">
        <w:rPr>
          <w:rFonts w:asciiTheme="majorHAnsi" w:hAnsiTheme="majorHAnsi"/>
          <w:i/>
          <w:iCs/>
          <w:sz w:val="22"/>
          <w:szCs w:val="22"/>
        </w:rPr>
        <w:t>(Copy/paste tables for each FAR left open from the validation or from the previous verification)</w:t>
      </w:r>
    </w:p>
    <w:tbl>
      <w:tblPr>
        <w:tblStyle w:val="TableGrid"/>
        <w:tblW w:w="9639" w:type="dxa"/>
        <w:tblInd w:w="-7" w:type="dxa"/>
        <w:tblLook w:val="04A0" w:firstRow="1" w:lastRow="0" w:firstColumn="1" w:lastColumn="0" w:noHBand="0" w:noVBand="1"/>
      </w:tblPr>
      <w:tblGrid>
        <w:gridCol w:w="1536"/>
        <w:gridCol w:w="15"/>
        <w:gridCol w:w="2159"/>
        <w:gridCol w:w="2989"/>
        <w:gridCol w:w="12"/>
        <w:gridCol w:w="36"/>
        <w:gridCol w:w="860"/>
        <w:gridCol w:w="22"/>
        <w:gridCol w:w="219"/>
        <w:gridCol w:w="1791"/>
      </w:tblGrid>
      <w:tr w:rsidR="00247703" w:rsidRPr="00E207A0" w14:paraId="2B49F9D7" w14:textId="77777777" w:rsidTr="004146D6">
        <w:trPr>
          <w:trHeight w:val="56"/>
        </w:trPr>
        <w:tc>
          <w:tcPr>
            <w:tcW w:w="1536" w:type="dxa"/>
            <w:shd w:val="clear" w:color="auto" w:fill="00B9BD" w:themeFill="accent1"/>
          </w:tcPr>
          <w:p w14:paraId="498A2037" w14:textId="77777777" w:rsidR="00247703" w:rsidRPr="00E207A0" w:rsidRDefault="00247703" w:rsidP="004D36B6">
            <w:pPr>
              <w:spacing w:before="60" w:after="60"/>
              <w:ind w:right="36"/>
              <w:rPr>
                <w:rFonts w:asciiTheme="majorHAnsi" w:hAnsiTheme="majorHAnsi" w:cstheme="minorBidi"/>
                <w:b/>
                <w:bCs/>
                <w:sz w:val="20"/>
                <w:szCs w:val="20"/>
              </w:rPr>
            </w:pPr>
            <w:r w:rsidRPr="00E207A0">
              <w:rPr>
                <w:rFonts w:asciiTheme="majorHAnsi" w:hAnsiTheme="majorHAnsi" w:cstheme="minorBidi"/>
                <w:b/>
                <w:bCs/>
                <w:sz w:val="20"/>
                <w:szCs w:val="20"/>
              </w:rPr>
              <w:t>FAR ID:</w:t>
            </w:r>
          </w:p>
        </w:tc>
        <w:tc>
          <w:tcPr>
            <w:tcW w:w="8103" w:type="dxa"/>
            <w:gridSpan w:val="9"/>
          </w:tcPr>
          <w:p w14:paraId="5302BE43" w14:textId="77777777" w:rsidR="00247703" w:rsidRPr="00E207A0" w:rsidRDefault="00247703" w:rsidP="004D36B6">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r>
      <w:tr w:rsidR="00247703" w:rsidRPr="00E207A0" w14:paraId="2D84290A" w14:textId="77777777" w:rsidTr="004146D6">
        <w:tc>
          <w:tcPr>
            <w:tcW w:w="1536" w:type="dxa"/>
            <w:shd w:val="clear" w:color="auto" w:fill="00B9BD" w:themeFill="accent1"/>
            <w:vAlign w:val="center"/>
          </w:tcPr>
          <w:p w14:paraId="50027D5A" w14:textId="77777777" w:rsidR="00247703" w:rsidRPr="00E207A0" w:rsidRDefault="00247703" w:rsidP="004D36B6">
            <w:pPr>
              <w:spacing w:before="60" w:after="60"/>
              <w:rPr>
                <w:rFonts w:asciiTheme="majorHAnsi" w:hAnsiTheme="majorHAnsi" w:cstheme="minorBidi"/>
                <w:b/>
                <w:bCs/>
                <w:sz w:val="20"/>
                <w:szCs w:val="20"/>
              </w:rPr>
            </w:pPr>
            <w:r w:rsidRPr="00E207A0">
              <w:rPr>
                <w:rStyle w:val="Style2"/>
                <w:rFonts w:asciiTheme="majorHAnsi" w:hAnsiTheme="majorHAnsi"/>
                <w:b/>
                <w:bCs/>
                <w:szCs w:val="20"/>
              </w:rPr>
              <w:t>FAR raised at:</w:t>
            </w:r>
          </w:p>
        </w:tc>
        <w:tc>
          <w:tcPr>
            <w:tcW w:w="8103" w:type="dxa"/>
            <w:gridSpan w:val="9"/>
            <w:shd w:val="clear" w:color="auto" w:fill="FFFFFF" w:themeFill="background1"/>
          </w:tcPr>
          <w:p w14:paraId="0A8FD425" w14:textId="405DD13A" w:rsidR="00247703" w:rsidRPr="00E207A0" w:rsidRDefault="00247703" w:rsidP="004D36B6">
            <w:pPr>
              <w:tabs>
                <w:tab w:val="left" w:pos="460"/>
              </w:tabs>
              <w:spacing w:before="60" w:after="20"/>
              <w:rPr>
                <w:rFonts w:asciiTheme="majorHAnsi" w:hAnsiTheme="majorHAnsi" w:cstheme="minorBidi"/>
                <w:sz w:val="20"/>
                <w:szCs w:val="20"/>
              </w:rPr>
            </w:pPr>
            <w:r w:rsidRPr="00E207A0">
              <w:rPr>
                <w:rFonts w:asciiTheme="majorHAnsi" w:hAnsiTheme="majorHAnsi" w:cstheme="minorBidi"/>
                <w:sz w:val="20"/>
                <w:szCs w:val="20"/>
              </w:rPr>
              <w:fldChar w:fldCharType="begin">
                <w:ffData>
                  <w:name w:val="Check2"/>
                  <w:enabled/>
                  <w:calcOnExit w:val="0"/>
                  <w:checkBox>
                    <w:size w:val="20"/>
                    <w:default w:val="0"/>
                  </w:checkBox>
                </w:ffData>
              </w:fldChar>
            </w:r>
            <w:r w:rsidRPr="00E207A0">
              <w:rPr>
                <w:rFonts w:asciiTheme="majorHAnsi" w:hAnsiTheme="majorHAnsi" w:cstheme="minorBidi"/>
                <w:sz w:val="20"/>
                <w:szCs w:val="20"/>
              </w:rPr>
              <w:instrText xml:space="preserve"> FORMCHECKBOX </w:instrText>
            </w:r>
            <w:r w:rsidRPr="00E207A0">
              <w:rPr>
                <w:rFonts w:asciiTheme="majorHAnsi" w:hAnsiTheme="majorHAnsi" w:cstheme="minorBidi"/>
                <w:sz w:val="20"/>
                <w:szCs w:val="20"/>
              </w:rPr>
            </w:r>
            <w:r w:rsidRPr="00E207A0">
              <w:rPr>
                <w:rFonts w:asciiTheme="majorHAnsi" w:hAnsiTheme="majorHAnsi" w:cstheme="minorBidi"/>
                <w:sz w:val="20"/>
                <w:szCs w:val="20"/>
              </w:rPr>
              <w:fldChar w:fldCharType="separate"/>
            </w:r>
            <w:r w:rsidRPr="00E207A0">
              <w:rPr>
                <w:rFonts w:asciiTheme="majorHAnsi" w:hAnsiTheme="majorHAnsi" w:cstheme="minorBidi"/>
                <w:sz w:val="20"/>
                <w:szCs w:val="20"/>
              </w:rPr>
              <w:fldChar w:fldCharType="end"/>
            </w:r>
            <w:r w:rsidRPr="00E207A0">
              <w:rPr>
                <w:rFonts w:asciiTheme="majorHAnsi" w:hAnsiTheme="majorHAnsi" w:cstheme="minorBidi"/>
                <w:sz w:val="20"/>
                <w:szCs w:val="20"/>
              </w:rPr>
              <w:tab/>
              <w:t xml:space="preserve">Validation for </w:t>
            </w:r>
            <w:r w:rsidR="004A7D34" w:rsidRPr="004A7D34">
              <w:rPr>
                <w:rFonts w:asciiTheme="majorHAnsi" w:hAnsiTheme="majorHAnsi" w:cstheme="minorBidi"/>
                <w:sz w:val="20"/>
                <w:szCs w:val="20"/>
              </w:rPr>
              <w:t>design certifi</w:t>
            </w:r>
            <w:r w:rsidR="004A7D34">
              <w:rPr>
                <w:rFonts w:asciiTheme="majorHAnsi" w:hAnsiTheme="majorHAnsi" w:cstheme="minorBidi"/>
                <w:sz w:val="20"/>
                <w:szCs w:val="20"/>
              </w:rPr>
              <w:t>cation</w:t>
            </w:r>
          </w:p>
          <w:p w14:paraId="4ACA38E0" w14:textId="6A306B18" w:rsidR="00247703" w:rsidRPr="00E207A0" w:rsidRDefault="00247703" w:rsidP="004D36B6">
            <w:pPr>
              <w:tabs>
                <w:tab w:val="left" w:pos="460"/>
              </w:tabs>
              <w:spacing w:before="20" w:after="20"/>
              <w:rPr>
                <w:rFonts w:asciiTheme="majorHAnsi" w:hAnsiTheme="majorHAnsi" w:cstheme="minorBidi"/>
                <w:sz w:val="20"/>
                <w:szCs w:val="20"/>
              </w:rPr>
            </w:pPr>
            <w:r w:rsidRPr="00E207A0">
              <w:rPr>
                <w:rFonts w:asciiTheme="majorHAnsi" w:hAnsiTheme="majorHAnsi" w:cstheme="minorBidi"/>
                <w:sz w:val="20"/>
                <w:szCs w:val="20"/>
              </w:rPr>
              <w:fldChar w:fldCharType="begin">
                <w:ffData>
                  <w:name w:val="Check2"/>
                  <w:enabled/>
                  <w:calcOnExit w:val="0"/>
                  <w:checkBox>
                    <w:size w:val="20"/>
                    <w:default w:val="0"/>
                  </w:checkBox>
                </w:ffData>
              </w:fldChar>
            </w:r>
            <w:r w:rsidRPr="00E207A0">
              <w:rPr>
                <w:rFonts w:asciiTheme="majorHAnsi" w:hAnsiTheme="majorHAnsi" w:cstheme="minorBidi"/>
                <w:sz w:val="20"/>
                <w:szCs w:val="20"/>
              </w:rPr>
              <w:instrText xml:space="preserve"> FORMCHECKBOX </w:instrText>
            </w:r>
            <w:r w:rsidRPr="00E207A0">
              <w:rPr>
                <w:rFonts w:asciiTheme="majorHAnsi" w:hAnsiTheme="majorHAnsi" w:cstheme="minorBidi"/>
                <w:sz w:val="20"/>
                <w:szCs w:val="20"/>
              </w:rPr>
            </w:r>
            <w:r w:rsidRPr="00E207A0">
              <w:rPr>
                <w:rFonts w:asciiTheme="majorHAnsi" w:hAnsiTheme="majorHAnsi" w:cstheme="minorBidi"/>
                <w:sz w:val="20"/>
                <w:szCs w:val="20"/>
              </w:rPr>
              <w:fldChar w:fldCharType="separate"/>
            </w:r>
            <w:r w:rsidRPr="00E207A0">
              <w:rPr>
                <w:rFonts w:asciiTheme="majorHAnsi" w:hAnsiTheme="majorHAnsi" w:cstheme="minorBidi"/>
                <w:sz w:val="20"/>
                <w:szCs w:val="20"/>
              </w:rPr>
              <w:fldChar w:fldCharType="end"/>
            </w:r>
            <w:r w:rsidRPr="00E207A0">
              <w:rPr>
                <w:rFonts w:asciiTheme="majorHAnsi" w:hAnsiTheme="majorHAnsi" w:cstheme="minorBidi"/>
                <w:sz w:val="20"/>
                <w:szCs w:val="20"/>
              </w:rPr>
              <w:tab/>
              <w:t xml:space="preserve">Validation for </w:t>
            </w:r>
            <w:r w:rsidR="00566241">
              <w:rPr>
                <w:rFonts w:asciiTheme="majorHAnsi" w:hAnsiTheme="majorHAnsi" w:cstheme="minorBidi"/>
                <w:sz w:val="20"/>
                <w:szCs w:val="20"/>
              </w:rPr>
              <w:t>design certification renewal</w:t>
            </w:r>
          </w:p>
          <w:p w14:paraId="4AF4D45F" w14:textId="77777777" w:rsidR="00247703" w:rsidRPr="00E207A0" w:rsidRDefault="00247703" w:rsidP="004D36B6">
            <w:pPr>
              <w:tabs>
                <w:tab w:val="left" w:pos="460"/>
              </w:tabs>
              <w:spacing w:before="20" w:after="60"/>
              <w:rPr>
                <w:rFonts w:asciiTheme="majorHAnsi" w:hAnsiTheme="majorHAnsi"/>
                <w:sz w:val="20"/>
                <w:szCs w:val="20"/>
              </w:rPr>
            </w:pPr>
            <w:r w:rsidRPr="00E207A0">
              <w:rPr>
                <w:rFonts w:asciiTheme="majorHAnsi" w:hAnsiTheme="majorHAnsi" w:cstheme="minorBidi"/>
                <w:sz w:val="20"/>
                <w:szCs w:val="20"/>
              </w:rPr>
              <w:fldChar w:fldCharType="begin"/>
            </w:r>
            <w:r w:rsidRPr="00E207A0">
              <w:rPr>
                <w:rFonts w:asciiTheme="majorHAnsi" w:hAnsiTheme="majorHAnsi" w:cstheme="minorBidi"/>
                <w:sz w:val="20"/>
                <w:szCs w:val="20"/>
              </w:rPr>
              <w:instrText xml:space="preserve"> FORMCHECKBOX </w:instrText>
            </w:r>
            <w:r w:rsidRPr="00E207A0">
              <w:rPr>
                <w:rFonts w:asciiTheme="majorHAnsi" w:hAnsiTheme="majorHAnsi" w:cstheme="minorBidi"/>
                <w:sz w:val="20"/>
                <w:szCs w:val="20"/>
              </w:rPr>
              <w:fldChar w:fldCharType="separate"/>
            </w:r>
            <w:r w:rsidRPr="00E207A0">
              <w:rPr>
                <w:rFonts w:asciiTheme="majorHAnsi" w:hAnsiTheme="majorHAnsi" w:cstheme="minorBidi"/>
                <w:sz w:val="20"/>
                <w:szCs w:val="20"/>
              </w:rPr>
              <w:fldChar w:fldCharType="end"/>
            </w:r>
            <w:r w:rsidRPr="00E207A0">
              <w:rPr>
                <w:rFonts w:asciiTheme="majorHAnsi" w:hAnsiTheme="majorHAnsi" w:cstheme="minorBidi"/>
                <w:sz w:val="20"/>
                <w:szCs w:val="20"/>
              </w:rPr>
              <w:fldChar w:fldCharType="begin">
                <w:ffData>
                  <w:name w:val="Check2"/>
                  <w:enabled/>
                  <w:calcOnExit w:val="0"/>
                  <w:checkBox>
                    <w:size w:val="20"/>
                    <w:default w:val="0"/>
                  </w:checkBox>
                </w:ffData>
              </w:fldChar>
            </w:r>
            <w:r w:rsidRPr="00E207A0">
              <w:rPr>
                <w:rFonts w:asciiTheme="majorHAnsi" w:hAnsiTheme="majorHAnsi" w:cstheme="minorBidi"/>
                <w:sz w:val="20"/>
                <w:szCs w:val="20"/>
              </w:rPr>
              <w:instrText xml:space="preserve"> FORMCHECKBOX </w:instrText>
            </w:r>
            <w:r w:rsidRPr="00E207A0">
              <w:rPr>
                <w:rFonts w:asciiTheme="majorHAnsi" w:hAnsiTheme="majorHAnsi" w:cstheme="minorBidi"/>
                <w:sz w:val="20"/>
                <w:szCs w:val="20"/>
              </w:rPr>
            </w:r>
            <w:r w:rsidRPr="00E207A0">
              <w:rPr>
                <w:rFonts w:asciiTheme="majorHAnsi" w:hAnsiTheme="majorHAnsi" w:cstheme="minorBidi"/>
                <w:sz w:val="20"/>
                <w:szCs w:val="20"/>
              </w:rPr>
              <w:fldChar w:fldCharType="separate"/>
            </w:r>
            <w:r w:rsidRPr="00E207A0">
              <w:rPr>
                <w:rFonts w:asciiTheme="majorHAnsi" w:hAnsiTheme="majorHAnsi" w:cstheme="minorBidi"/>
                <w:sz w:val="20"/>
                <w:szCs w:val="20"/>
              </w:rPr>
              <w:fldChar w:fldCharType="end"/>
            </w:r>
            <w:r w:rsidRPr="00E207A0">
              <w:rPr>
                <w:rFonts w:asciiTheme="majorHAnsi" w:hAnsiTheme="majorHAnsi" w:cstheme="minorBidi"/>
                <w:sz w:val="20"/>
                <w:szCs w:val="20"/>
              </w:rPr>
              <w:tab/>
              <w:t>Previous verification</w:t>
            </w:r>
          </w:p>
        </w:tc>
      </w:tr>
      <w:tr w:rsidR="00247703" w:rsidRPr="00E207A0" w14:paraId="64F37719" w14:textId="77777777" w:rsidTr="004146D6">
        <w:trPr>
          <w:trHeight w:val="226"/>
        </w:trPr>
        <w:tc>
          <w:tcPr>
            <w:tcW w:w="1536" w:type="dxa"/>
            <w:vMerge w:val="restart"/>
            <w:shd w:val="clear" w:color="auto" w:fill="00B9BD" w:themeFill="accent1"/>
            <w:vAlign w:val="center"/>
          </w:tcPr>
          <w:p w14:paraId="42272705" w14:textId="77777777" w:rsidR="00247703" w:rsidRPr="00E207A0" w:rsidRDefault="00247703" w:rsidP="004D36B6">
            <w:pPr>
              <w:spacing w:before="60" w:after="60"/>
              <w:rPr>
                <w:rStyle w:val="Style2"/>
                <w:rFonts w:asciiTheme="majorHAnsi" w:hAnsiTheme="majorHAnsi"/>
                <w:b/>
                <w:bCs/>
                <w:szCs w:val="20"/>
              </w:rPr>
            </w:pPr>
            <w:r w:rsidRPr="00E207A0">
              <w:rPr>
                <w:rStyle w:val="Style2"/>
                <w:rFonts w:asciiTheme="majorHAnsi" w:hAnsiTheme="majorHAnsi"/>
                <w:b/>
                <w:bCs/>
                <w:szCs w:val="20"/>
              </w:rPr>
              <w:t>VVB that raised the FAR:</w:t>
            </w:r>
          </w:p>
        </w:tc>
        <w:tc>
          <w:tcPr>
            <w:tcW w:w="8103" w:type="dxa"/>
            <w:gridSpan w:val="9"/>
            <w:shd w:val="clear" w:color="auto" w:fill="FFFFFF" w:themeFill="background1"/>
            <w:vAlign w:val="center"/>
          </w:tcPr>
          <w:p w14:paraId="7310C21B" w14:textId="77777777" w:rsidR="00247703" w:rsidRPr="00E207A0" w:rsidRDefault="00247703" w:rsidP="004D36B6">
            <w:pPr>
              <w:spacing w:before="60" w:after="60"/>
              <w:rPr>
                <w:rStyle w:val="Style2"/>
                <w:rFonts w:asciiTheme="majorHAnsi" w:hAnsiTheme="majorHAnsi"/>
                <w:szCs w:val="20"/>
              </w:rPr>
            </w:pPr>
            <w:r w:rsidRPr="00E207A0">
              <w:rPr>
                <w:rStyle w:val="Style2"/>
                <w:rFonts w:asciiTheme="majorHAnsi" w:hAnsiTheme="majorHAnsi"/>
                <w:szCs w:val="20"/>
              </w:rPr>
              <w:t xml:space="preserve">&gt;&gt; </w:t>
            </w:r>
          </w:p>
        </w:tc>
      </w:tr>
      <w:tr w:rsidR="00247703" w:rsidRPr="00E207A0" w14:paraId="17520B2F" w14:textId="77777777" w:rsidTr="004146D6">
        <w:trPr>
          <w:trHeight w:val="125"/>
        </w:trPr>
        <w:tc>
          <w:tcPr>
            <w:tcW w:w="1536" w:type="dxa"/>
            <w:vMerge/>
            <w:shd w:val="clear" w:color="auto" w:fill="00B9BD" w:themeFill="accent1"/>
          </w:tcPr>
          <w:p w14:paraId="6B2CEC7F" w14:textId="77777777" w:rsidR="00247703" w:rsidRPr="00E207A0" w:rsidRDefault="00247703" w:rsidP="004D36B6">
            <w:pPr>
              <w:spacing w:before="60" w:after="60"/>
              <w:rPr>
                <w:rStyle w:val="Style2"/>
                <w:rFonts w:asciiTheme="majorHAnsi" w:hAnsiTheme="majorHAnsi"/>
                <w:b/>
                <w:bCs/>
                <w:szCs w:val="20"/>
              </w:rPr>
            </w:pPr>
          </w:p>
        </w:tc>
        <w:tc>
          <w:tcPr>
            <w:tcW w:w="5247" w:type="dxa"/>
            <w:gridSpan w:val="3"/>
            <w:vMerge w:val="restart"/>
            <w:shd w:val="clear" w:color="auto" w:fill="00B9BD" w:themeFill="accent1"/>
            <w:vAlign w:val="center"/>
          </w:tcPr>
          <w:p w14:paraId="3579ABFD" w14:textId="77777777" w:rsidR="00247703" w:rsidRPr="00E207A0" w:rsidRDefault="00247703" w:rsidP="004D36B6">
            <w:pPr>
              <w:spacing w:before="60" w:after="60"/>
              <w:rPr>
                <w:rStyle w:val="Style2"/>
                <w:rFonts w:asciiTheme="majorHAnsi" w:hAnsiTheme="majorHAnsi"/>
                <w:b/>
                <w:bCs/>
                <w:szCs w:val="20"/>
              </w:rPr>
            </w:pPr>
            <w:r w:rsidRPr="00E207A0">
              <w:rPr>
                <w:rStyle w:val="Style2"/>
                <w:rFonts w:asciiTheme="majorHAnsi" w:hAnsiTheme="majorHAnsi"/>
                <w:b/>
                <w:bCs/>
                <w:szCs w:val="20"/>
              </w:rPr>
              <w:t>Validation or verification report version number and date:</w:t>
            </w:r>
          </w:p>
        </w:tc>
        <w:tc>
          <w:tcPr>
            <w:tcW w:w="1035" w:type="dxa"/>
            <w:gridSpan w:val="5"/>
            <w:shd w:val="clear" w:color="auto" w:fill="FFFFFF" w:themeFill="background1"/>
          </w:tcPr>
          <w:p w14:paraId="17C7D976" w14:textId="77777777" w:rsidR="00247703" w:rsidRPr="00E207A0" w:rsidRDefault="00247703" w:rsidP="004D36B6">
            <w:pPr>
              <w:spacing w:before="60" w:after="60"/>
              <w:rPr>
                <w:rStyle w:val="Style2"/>
                <w:rFonts w:asciiTheme="majorHAnsi" w:hAnsiTheme="majorHAnsi"/>
                <w:b/>
                <w:bCs/>
                <w:szCs w:val="20"/>
              </w:rPr>
            </w:pPr>
            <w:r w:rsidRPr="00E207A0">
              <w:rPr>
                <w:rStyle w:val="Style2"/>
                <w:rFonts w:asciiTheme="majorHAnsi" w:hAnsiTheme="majorHAnsi"/>
                <w:b/>
                <w:bCs/>
                <w:szCs w:val="20"/>
              </w:rPr>
              <w:t>Date:</w:t>
            </w:r>
          </w:p>
        </w:tc>
        <w:sdt>
          <w:sdtPr>
            <w:rPr>
              <w:rStyle w:val="Style2"/>
              <w:rFonts w:asciiTheme="majorHAnsi" w:hAnsiTheme="majorHAnsi"/>
              <w:szCs w:val="20"/>
            </w:rPr>
            <w:id w:val="-575675646"/>
            <w:placeholder>
              <w:docPart w:val="875CEA9A523D4D4DBD3D4CE86A160E2E"/>
            </w:placeholder>
            <w:showingPlcHdr/>
            <w:date>
              <w:dateFormat w:val="dd/MM/yyyy"/>
              <w:lid w:val="en-US"/>
              <w:storeMappedDataAs w:val="dateTime"/>
              <w:calendar w:val="gregorian"/>
            </w:date>
          </w:sdtPr>
          <w:sdtEndPr>
            <w:rPr>
              <w:rStyle w:val="DefaultParagraphFont"/>
              <w:rFonts w:cstheme="minorBidi"/>
              <w:sz w:val="22"/>
            </w:rPr>
          </w:sdtEndPr>
          <w:sdtContent>
            <w:tc>
              <w:tcPr>
                <w:tcW w:w="1821" w:type="dxa"/>
                <w:shd w:val="clear" w:color="auto" w:fill="FFFFFF" w:themeFill="background1"/>
                <w:vAlign w:val="center"/>
              </w:tcPr>
              <w:p w14:paraId="68EE4175" w14:textId="77777777" w:rsidR="00247703" w:rsidRPr="00E207A0" w:rsidRDefault="00247703" w:rsidP="004D36B6">
                <w:pPr>
                  <w:spacing w:before="60" w:after="60"/>
                  <w:rPr>
                    <w:rStyle w:val="Style2"/>
                    <w:rFonts w:asciiTheme="majorHAnsi" w:hAnsiTheme="majorHAnsi"/>
                    <w:szCs w:val="20"/>
                  </w:rPr>
                </w:pPr>
                <w:r w:rsidRPr="00E207A0">
                  <w:rPr>
                    <w:rStyle w:val="PlaceholderText"/>
                    <w:rFonts w:asciiTheme="majorHAnsi" w:hAnsiTheme="majorHAnsi" w:cs="Arial"/>
                    <w:sz w:val="20"/>
                    <w:szCs w:val="20"/>
                  </w:rPr>
                  <w:t>Enter a date</w:t>
                </w:r>
              </w:p>
            </w:tc>
          </w:sdtContent>
        </w:sdt>
      </w:tr>
      <w:tr w:rsidR="00247703" w:rsidRPr="00E207A0" w14:paraId="40BD0482" w14:textId="77777777" w:rsidTr="004146D6">
        <w:trPr>
          <w:trHeight w:val="47"/>
        </w:trPr>
        <w:tc>
          <w:tcPr>
            <w:tcW w:w="1536" w:type="dxa"/>
            <w:vMerge/>
            <w:shd w:val="clear" w:color="auto" w:fill="00B9BD" w:themeFill="accent1"/>
          </w:tcPr>
          <w:p w14:paraId="4183D035" w14:textId="77777777" w:rsidR="00247703" w:rsidRPr="00E207A0" w:rsidRDefault="00247703" w:rsidP="004D36B6">
            <w:pPr>
              <w:spacing w:before="60" w:after="60"/>
              <w:rPr>
                <w:rStyle w:val="Style2"/>
                <w:rFonts w:asciiTheme="majorHAnsi" w:hAnsiTheme="majorHAnsi"/>
                <w:b/>
                <w:bCs/>
                <w:szCs w:val="20"/>
              </w:rPr>
            </w:pPr>
          </w:p>
        </w:tc>
        <w:tc>
          <w:tcPr>
            <w:tcW w:w="5247" w:type="dxa"/>
            <w:gridSpan w:val="3"/>
            <w:vMerge/>
            <w:shd w:val="clear" w:color="auto" w:fill="00B9BD" w:themeFill="accent1"/>
          </w:tcPr>
          <w:p w14:paraId="78D75BB0" w14:textId="77777777" w:rsidR="00247703" w:rsidRPr="00E207A0" w:rsidRDefault="00247703" w:rsidP="004D36B6">
            <w:pPr>
              <w:spacing w:before="60" w:after="60"/>
              <w:rPr>
                <w:rStyle w:val="Style2"/>
                <w:rFonts w:asciiTheme="majorHAnsi" w:hAnsiTheme="majorHAnsi"/>
                <w:szCs w:val="20"/>
              </w:rPr>
            </w:pPr>
          </w:p>
        </w:tc>
        <w:tc>
          <w:tcPr>
            <w:tcW w:w="1035" w:type="dxa"/>
            <w:gridSpan w:val="5"/>
            <w:shd w:val="clear" w:color="auto" w:fill="FFFFFF" w:themeFill="background1"/>
          </w:tcPr>
          <w:p w14:paraId="78E5785A" w14:textId="77777777" w:rsidR="00247703" w:rsidRPr="00E207A0" w:rsidRDefault="00247703" w:rsidP="004D36B6">
            <w:pPr>
              <w:spacing w:before="60" w:after="60"/>
              <w:rPr>
                <w:rStyle w:val="Style2"/>
                <w:rFonts w:asciiTheme="majorHAnsi" w:hAnsiTheme="majorHAnsi"/>
                <w:b/>
                <w:bCs/>
                <w:szCs w:val="20"/>
              </w:rPr>
            </w:pPr>
            <w:r w:rsidRPr="00E207A0">
              <w:rPr>
                <w:rStyle w:val="Style2"/>
                <w:rFonts w:asciiTheme="majorHAnsi" w:hAnsiTheme="majorHAnsi"/>
                <w:b/>
                <w:bCs/>
                <w:szCs w:val="20"/>
              </w:rPr>
              <w:t>Version:</w:t>
            </w:r>
          </w:p>
        </w:tc>
        <w:tc>
          <w:tcPr>
            <w:tcW w:w="1821" w:type="dxa"/>
            <w:shd w:val="clear" w:color="auto" w:fill="FFFFFF" w:themeFill="background1"/>
          </w:tcPr>
          <w:p w14:paraId="164719FF" w14:textId="77777777" w:rsidR="00247703" w:rsidRPr="00E207A0" w:rsidRDefault="00247703" w:rsidP="004D36B6">
            <w:pPr>
              <w:spacing w:before="60" w:after="60"/>
              <w:rPr>
                <w:rStyle w:val="Style2"/>
                <w:rFonts w:asciiTheme="majorHAnsi" w:hAnsiTheme="majorHAnsi"/>
                <w:szCs w:val="20"/>
              </w:rPr>
            </w:pPr>
            <w:r w:rsidRPr="00E207A0">
              <w:rPr>
                <w:rStyle w:val="Style2"/>
                <w:rFonts w:asciiTheme="majorHAnsi" w:hAnsiTheme="majorHAnsi"/>
                <w:szCs w:val="20"/>
              </w:rPr>
              <w:t xml:space="preserve">&gt;&gt; </w:t>
            </w:r>
          </w:p>
        </w:tc>
      </w:tr>
      <w:tr w:rsidR="00247703" w:rsidRPr="00E207A0" w14:paraId="4F8A6DC4" w14:textId="77777777" w:rsidTr="004146D6">
        <w:tc>
          <w:tcPr>
            <w:tcW w:w="1536" w:type="dxa"/>
            <w:vMerge w:val="restart"/>
            <w:shd w:val="clear" w:color="auto" w:fill="00B9BD" w:themeFill="accent1"/>
          </w:tcPr>
          <w:p w14:paraId="2E62C3E6" w14:textId="77777777" w:rsidR="00247703" w:rsidRPr="00E207A0" w:rsidRDefault="00247703" w:rsidP="004D36B6">
            <w:pPr>
              <w:spacing w:before="60" w:after="60"/>
              <w:rPr>
                <w:rFonts w:asciiTheme="majorHAnsi" w:hAnsiTheme="majorHAnsi" w:cstheme="minorBidi"/>
                <w:b/>
                <w:bCs/>
                <w:sz w:val="20"/>
                <w:szCs w:val="20"/>
              </w:rPr>
            </w:pPr>
            <w:r w:rsidRPr="00E207A0">
              <w:rPr>
                <w:rFonts w:asciiTheme="majorHAnsi" w:hAnsiTheme="majorHAnsi" w:cstheme="minorBidi"/>
                <w:b/>
                <w:bCs/>
                <w:sz w:val="20"/>
                <w:szCs w:val="20"/>
              </w:rPr>
              <w:t>Description of the issue:</w:t>
            </w:r>
          </w:p>
        </w:tc>
        <w:tc>
          <w:tcPr>
            <w:tcW w:w="8103" w:type="dxa"/>
            <w:gridSpan w:val="9"/>
            <w:shd w:val="clear" w:color="auto" w:fill="FFFFFF" w:themeFill="background1"/>
          </w:tcPr>
          <w:p w14:paraId="1E020BC6" w14:textId="77777777" w:rsidR="00247703" w:rsidRPr="00E207A0" w:rsidRDefault="00247703" w:rsidP="004D36B6">
            <w:pPr>
              <w:spacing w:before="60" w:after="60"/>
              <w:rPr>
                <w:rStyle w:val="Style2"/>
                <w:rFonts w:asciiTheme="majorHAnsi" w:hAnsiTheme="majorHAnsi"/>
                <w:szCs w:val="20"/>
              </w:rPr>
            </w:pPr>
            <w:r w:rsidRPr="00E207A0">
              <w:rPr>
                <w:rStyle w:val="Style2"/>
                <w:rFonts w:asciiTheme="majorHAnsi" w:hAnsiTheme="majorHAnsi"/>
                <w:szCs w:val="20"/>
              </w:rPr>
              <w:t xml:space="preserve">&gt;&gt; </w:t>
            </w:r>
          </w:p>
        </w:tc>
      </w:tr>
      <w:tr w:rsidR="00247703" w:rsidRPr="00E207A0" w14:paraId="4C13B03F" w14:textId="77777777" w:rsidTr="004146D6">
        <w:tc>
          <w:tcPr>
            <w:tcW w:w="1536" w:type="dxa"/>
            <w:vMerge/>
            <w:shd w:val="clear" w:color="auto" w:fill="00B9BD" w:themeFill="accent1"/>
            <w:vAlign w:val="center"/>
          </w:tcPr>
          <w:p w14:paraId="0CA1D2F2" w14:textId="77777777" w:rsidR="00247703" w:rsidRPr="00E207A0" w:rsidRDefault="00247703" w:rsidP="004D36B6">
            <w:pPr>
              <w:spacing w:before="60" w:after="60"/>
              <w:rPr>
                <w:rFonts w:asciiTheme="majorHAnsi" w:hAnsiTheme="majorHAnsi" w:cstheme="minorBidi"/>
                <w:sz w:val="20"/>
                <w:szCs w:val="20"/>
              </w:rPr>
            </w:pPr>
          </w:p>
        </w:tc>
        <w:tc>
          <w:tcPr>
            <w:tcW w:w="2184" w:type="dxa"/>
            <w:gridSpan w:val="2"/>
            <w:shd w:val="clear" w:color="auto" w:fill="00B9BD" w:themeFill="accent1"/>
          </w:tcPr>
          <w:p w14:paraId="3726401E" w14:textId="77777777" w:rsidR="00247703" w:rsidRPr="00E207A0" w:rsidRDefault="00247703" w:rsidP="004D36B6">
            <w:pPr>
              <w:spacing w:before="60" w:after="60"/>
              <w:rPr>
                <w:rFonts w:asciiTheme="majorHAnsi" w:hAnsiTheme="majorHAnsi" w:cstheme="minorBidi"/>
                <w:b/>
                <w:bCs/>
                <w:sz w:val="20"/>
                <w:szCs w:val="20"/>
              </w:rPr>
            </w:pPr>
            <w:r w:rsidRPr="00E207A0">
              <w:rPr>
                <w:rFonts w:asciiTheme="majorHAnsi" w:hAnsiTheme="majorHAnsi" w:cstheme="minorBidi"/>
                <w:b/>
                <w:bCs/>
                <w:sz w:val="20"/>
                <w:szCs w:val="20"/>
              </w:rPr>
              <w:t>Requirements:</w:t>
            </w:r>
          </w:p>
        </w:tc>
        <w:tc>
          <w:tcPr>
            <w:tcW w:w="5919" w:type="dxa"/>
            <w:gridSpan w:val="7"/>
            <w:shd w:val="clear" w:color="auto" w:fill="FFFFFF" w:themeFill="background1"/>
          </w:tcPr>
          <w:p w14:paraId="51768D33" w14:textId="77777777" w:rsidR="00247703" w:rsidRPr="00E207A0" w:rsidRDefault="00247703" w:rsidP="004D36B6">
            <w:pPr>
              <w:spacing w:before="60" w:after="60"/>
              <w:rPr>
                <w:rFonts w:asciiTheme="majorHAnsi" w:hAnsiTheme="majorHAnsi" w:cstheme="minorBidi"/>
                <w:sz w:val="20"/>
                <w:szCs w:val="20"/>
              </w:rPr>
            </w:pPr>
            <w:r w:rsidRPr="00E207A0">
              <w:rPr>
                <w:rFonts w:asciiTheme="majorHAnsi" w:hAnsiTheme="majorHAnsi" w:cstheme="minorBidi"/>
                <w:sz w:val="20"/>
                <w:szCs w:val="20"/>
              </w:rPr>
              <w:t xml:space="preserve">&gt;&gt; </w:t>
            </w:r>
          </w:p>
        </w:tc>
      </w:tr>
      <w:tr w:rsidR="00247703" w:rsidRPr="00E207A0" w14:paraId="0AF97D2D" w14:textId="77777777" w:rsidTr="004146D6">
        <w:tc>
          <w:tcPr>
            <w:tcW w:w="1536" w:type="dxa"/>
            <w:vMerge w:val="restart"/>
            <w:shd w:val="clear" w:color="auto" w:fill="00B9BD" w:themeFill="accent1"/>
          </w:tcPr>
          <w:p w14:paraId="2A5D4F1C" w14:textId="5E896D6E" w:rsidR="00247703" w:rsidRPr="00E207A0" w:rsidRDefault="00247703" w:rsidP="004D36B6">
            <w:pPr>
              <w:spacing w:before="60" w:after="60"/>
              <w:rPr>
                <w:rFonts w:asciiTheme="majorHAnsi" w:hAnsiTheme="majorHAnsi" w:cstheme="minorBidi"/>
                <w:b/>
                <w:bCs/>
                <w:sz w:val="20"/>
                <w:szCs w:val="20"/>
              </w:rPr>
            </w:pPr>
            <w:r w:rsidRPr="00E207A0">
              <w:rPr>
                <w:rFonts w:asciiTheme="majorHAnsi" w:hAnsiTheme="majorHAnsi" w:cstheme="minorBidi"/>
                <w:b/>
                <w:bCs/>
                <w:sz w:val="20"/>
                <w:szCs w:val="20"/>
              </w:rPr>
              <w:t xml:space="preserve">Responses from </w:t>
            </w:r>
            <w:r w:rsidR="007D1AE0" w:rsidRPr="00E207A0">
              <w:rPr>
                <w:rFonts w:asciiTheme="majorHAnsi" w:hAnsiTheme="majorHAnsi" w:cstheme="minorBidi"/>
                <w:b/>
                <w:bCs/>
                <w:sz w:val="20"/>
                <w:szCs w:val="20"/>
              </w:rPr>
              <w:t>project developer</w:t>
            </w:r>
            <w:r w:rsidRPr="00E207A0">
              <w:rPr>
                <w:rFonts w:asciiTheme="majorHAnsi" w:hAnsiTheme="majorHAnsi" w:cstheme="minorBidi"/>
                <w:b/>
                <w:bCs/>
                <w:sz w:val="20"/>
                <w:szCs w:val="20"/>
              </w:rPr>
              <w:t>:</w:t>
            </w:r>
          </w:p>
        </w:tc>
        <w:tc>
          <w:tcPr>
            <w:tcW w:w="8103" w:type="dxa"/>
            <w:gridSpan w:val="9"/>
            <w:shd w:val="clear" w:color="auto" w:fill="FFFFFF" w:themeFill="background1"/>
          </w:tcPr>
          <w:p w14:paraId="58B0A010" w14:textId="77777777" w:rsidR="00247703" w:rsidRPr="00E207A0" w:rsidRDefault="00247703" w:rsidP="004D36B6">
            <w:pPr>
              <w:spacing w:before="60" w:after="60"/>
              <w:rPr>
                <w:rStyle w:val="Style2"/>
                <w:rFonts w:asciiTheme="majorHAnsi" w:hAnsiTheme="majorHAnsi"/>
                <w:szCs w:val="20"/>
              </w:rPr>
            </w:pPr>
            <w:r w:rsidRPr="00E207A0">
              <w:rPr>
                <w:rStyle w:val="Style2"/>
                <w:rFonts w:asciiTheme="majorHAnsi" w:hAnsiTheme="majorHAnsi"/>
                <w:szCs w:val="20"/>
              </w:rPr>
              <w:t>&gt;&gt;</w:t>
            </w:r>
            <w:r w:rsidRPr="00E207A0">
              <w:rPr>
                <w:rFonts w:asciiTheme="majorHAnsi" w:hAnsiTheme="majorHAnsi" w:cs="Arial"/>
                <w:i/>
                <w:iCs/>
                <w:color w:val="0070C0"/>
                <w:sz w:val="20"/>
                <w:szCs w:val="20"/>
              </w:rPr>
              <w:t xml:space="preserve"> </w:t>
            </w:r>
          </w:p>
        </w:tc>
      </w:tr>
      <w:tr w:rsidR="00247703" w:rsidRPr="00E207A0" w14:paraId="0F97CC6A" w14:textId="77777777" w:rsidTr="004146D6">
        <w:trPr>
          <w:trHeight w:val="56"/>
        </w:trPr>
        <w:tc>
          <w:tcPr>
            <w:tcW w:w="1536" w:type="dxa"/>
            <w:vMerge/>
            <w:shd w:val="clear" w:color="auto" w:fill="00B9BD" w:themeFill="accent1"/>
            <w:vAlign w:val="center"/>
          </w:tcPr>
          <w:p w14:paraId="2043E863" w14:textId="77777777" w:rsidR="00247703" w:rsidRPr="00E207A0" w:rsidRDefault="00247703" w:rsidP="004D36B6">
            <w:pPr>
              <w:spacing w:before="60" w:after="60"/>
              <w:rPr>
                <w:rFonts w:asciiTheme="majorHAnsi" w:hAnsiTheme="majorHAnsi" w:cstheme="minorBidi"/>
                <w:sz w:val="20"/>
                <w:szCs w:val="20"/>
              </w:rPr>
            </w:pPr>
          </w:p>
        </w:tc>
        <w:tc>
          <w:tcPr>
            <w:tcW w:w="2184" w:type="dxa"/>
            <w:gridSpan w:val="2"/>
            <w:shd w:val="clear" w:color="auto" w:fill="00B9BD" w:themeFill="accent1"/>
          </w:tcPr>
          <w:p w14:paraId="6836EAEA" w14:textId="77777777" w:rsidR="00247703" w:rsidRPr="00E207A0" w:rsidRDefault="00247703" w:rsidP="004D36B6">
            <w:pPr>
              <w:spacing w:before="60" w:after="60"/>
              <w:rPr>
                <w:rFonts w:asciiTheme="majorHAnsi" w:hAnsiTheme="majorHAnsi" w:cstheme="minorBidi"/>
                <w:b/>
                <w:bCs/>
                <w:sz w:val="20"/>
                <w:szCs w:val="20"/>
              </w:rPr>
            </w:pPr>
            <w:r w:rsidRPr="00E207A0">
              <w:rPr>
                <w:rFonts w:asciiTheme="majorHAnsi" w:hAnsiTheme="majorHAnsi" w:cstheme="minorBidi"/>
                <w:b/>
                <w:bCs/>
                <w:sz w:val="20"/>
                <w:szCs w:val="20"/>
              </w:rPr>
              <w:t>Evidence provided:</w:t>
            </w:r>
          </w:p>
        </w:tc>
        <w:tc>
          <w:tcPr>
            <w:tcW w:w="3073" w:type="dxa"/>
            <w:gridSpan w:val="2"/>
            <w:shd w:val="clear" w:color="auto" w:fill="FFFFFF" w:themeFill="background1"/>
          </w:tcPr>
          <w:p w14:paraId="1DDF01C1" w14:textId="77777777" w:rsidR="00247703" w:rsidRPr="00E207A0" w:rsidRDefault="00247703" w:rsidP="004D36B6">
            <w:pPr>
              <w:spacing w:before="60" w:after="60"/>
              <w:rPr>
                <w:rFonts w:asciiTheme="majorHAnsi" w:hAnsiTheme="majorHAnsi" w:cstheme="minorBidi"/>
                <w:sz w:val="20"/>
                <w:szCs w:val="20"/>
              </w:rPr>
            </w:pPr>
            <w:r w:rsidRPr="00E207A0">
              <w:rPr>
                <w:rFonts w:asciiTheme="majorHAnsi" w:hAnsiTheme="majorHAnsi" w:cstheme="minorBidi"/>
                <w:sz w:val="20"/>
                <w:szCs w:val="20"/>
              </w:rPr>
              <w:t xml:space="preserve">&gt;&gt; </w:t>
            </w:r>
          </w:p>
        </w:tc>
        <w:tc>
          <w:tcPr>
            <w:tcW w:w="793" w:type="dxa"/>
            <w:gridSpan w:val="2"/>
            <w:shd w:val="clear" w:color="auto" w:fill="00B9BD" w:themeFill="accent1"/>
          </w:tcPr>
          <w:p w14:paraId="0F530E6D" w14:textId="77777777" w:rsidR="00247703" w:rsidRPr="00E207A0" w:rsidRDefault="00247703" w:rsidP="004D36B6">
            <w:pPr>
              <w:spacing w:before="60" w:after="60"/>
              <w:rPr>
                <w:rFonts w:asciiTheme="majorHAnsi" w:hAnsiTheme="majorHAnsi" w:cstheme="minorBidi"/>
                <w:sz w:val="20"/>
                <w:szCs w:val="20"/>
              </w:rPr>
            </w:pPr>
            <w:r w:rsidRPr="00E207A0">
              <w:rPr>
                <w:rFonts w:asciiTheme="majorHAnsi" w:hAnsiTheme="majorHAnsi" w:cstheme="minorBidi"/>
                <w:b/>
                <w:bCs/>
                <w:sz w:val="20"/>
                <w:szCs w:val="20"/>
              </w:rPr>
              <w:t>Date:</w:t>
            </w:r>
          </w:p>
        </w:tc>
        <w:sdt>
          <w:sdtPr>
            <w:rPr>
              <w:rStyle w:val="Style2"/>
              <w:rFonts w:asciiTheme="majorHAnsi" w:hAnsiTheme="majorHAnsi"/>
              <w:szCs w:val="20"/>
            </w:rPr>
            <w:id w:val="678154563"/>
            <w:placeholder>
              <w:docPart w:val="A02500F29F8C4A74AD39A5DD19E8B17A"/>
            </w:placeholder>
            <w:showingPlcHdr/>
            <w:date>
              <w:dateFormat w:val="dd/MM/yyyy"/>
              <w:lid w:val="en-US"/>
              <w:storeMappedDataAs w:val="dateTime"/>
              <w:calendar w:val="gregorian"/>
            </w:date>
          </w:sdtPr>
          <w:sdtEndPr>
            <w:rPr>
              <w:rStyle w:val="DefaultParagraphFont"/>
              <w:rFonts w:cstheme="minorBidi"/>
              <w:sz w:val="22"/>
            </w:rPr>
          </w:sdtEndPr>
          <w:sdtContent>
            <w:tc>
              <w:tcPr>
                <w:tcW w:w="2053" w:type="dxa"/>
                <w:gridSpan w:val="3"/>
                <w:vAlign w:val="center"/>
              </w:tcPr>
              <w:p w14:paraId="005D1FC1" w14:textId="77777777" w:rsidR="00247703" w:rsidRPr="00E207A0" w:rsidRDefault="00247703" w:rsidP="004D36B6">
                <w:pPr>
                  <w:spacing w:before="60" w:after="60"/>
                  <w:rPr>
                    <w:rFonts w:asciiTheme="majorHAnsi" w:hAnsiTheme="majorHAnsi" w:cstheme="minorBidi"/>
                    <w:sz w:val="20"/>
                    <w:szCs w:val="20"/>
                  </w:rPr>
                </w:pPr>
                <w:r w:rsidRPr="00E207A0">
                  <w:rPr>
                    <w:rStyle w:val="PlaceholderText"/>
                    <w:rFonts w:asciiTheme="majorHAnsi" w:hAnsiTheme="majorHAnsi" w:cs="Arial"/>
                    <w:sz w:val="20"/>
                    <w:szCs w:val="20"/>
                  </w:rPr>
                  <w:t>Enter a date</w:t>
                </w:r>
              </w:p>
            </w:tc>
          </w:sdtContent>
        </w:sdt>
      </w:tr>
      <w:tr w:rsidR="00247703" w:rsidRPr="00E207A0" w14:paraId="558A13C0" w14:textId="77777777" w:rsidTr="004146D6">
        <w:trPr>
          <w:trHeight w:val="56"/>
        </w:trPr>
        <w:tc>
          <w:tcPr>
            <w:tcW w:w="1551" w:type="dxa"/>
            <w:gridSpan w:val="2"/>
            <w:vMerge w:val="restart"/>
            <w:shd w:val="clear" w:color="auto" w:fill="00B9BD" w:themeFill="accent1"/>
          </w:tcPr>
          <w:p w14:paraId="4D89B2CF" w14:textId="77777777" w:rsidR="00247703" w:rsidRPr="00E207A0" w:rsidRDefault="00247703" w:rsidP="004D36B6">
            <w:pPr>
              <w:spacing w:before="60" w:after="60"/>
              <w:rPr>
                <w:rFonts w:asciiTheme="majorHAnsi" w:hAnsiTheme="majorHAnsi" w:cstheme="minorBidi"/>
                <w:b/>
                <w:bCs/>
                <w:sz w:val="20"/>
                <w:szCs w:val="20"/>
              </w:rPr>
            </w:pPr>
            <w:r w:rsidRPr="00E207A0">
              <w:rPr>
                <w:rStyle w:val="Style2"/>
                <w:rFonts w:asciiTheme="majorHAnsi" w:hAnsiTheme="majorHAnsi"/>
                <w:b/>
                <w:bCs/>
                <w:szCs w:val="20"/>
              </w:rPr>
              <w:t xml:space="preserve">VVB </w:t>
            </w:r>
            <w:r w:rsidRPr="00E207A0">
              <w:rPr>
                <w:rFonts w:asciiTheme="majorHAnsi" w:hAnsiTheme="majorHAnsi" w:cstheme="minorBidi"/>
                <w:b/>
                <w:bCs/>
                <w:sz w:val="20"/>
                <w:szCs w:val="20"/>
              </w:rPr>
              <w:t>assessment and conclusion:</w:t>
            </w:r>
          </w:p>
        </w:tc>
        <w:tc>
          <w:tcPr>
            <w:tcW w:w="8088" w:type="dxa"/>
            <w:gridSpan w:val="8"/>
            <w:shd w:val="clear" w:color="auto" w:fill="FFFFFF" w:themeFill="background1"/>
          </w:tcPr>
          <w:p w14:paraId="369D8F2A" w14:textId="77777777" w:rsidR="00247703" w:rsidRPr="00E207A0" w:rsidRDefault="00247703" w:rsidP="004D36B6">
            <w:pPr>
              <w:spacing w:before="60" w:after="60"/>
              <w:rPr>
                <w:rStyle w:val="Style2"/>
                <w:rFonts w:asciiTheme="majorHAnsi" w:hAnsiTheme="majorHAnsi"/>
                <w:szCs w:val="20"/>
              </w:rPr>
            </w:pPr>
            <w:r w:rsidRPr="00E207A0">
              <w:rPr>
                <w:rStyle w:val="Style2"/>
                <w:rFonts w:asciiTheme="majorHAnsi" w:hAnsiTheme="majorHAnsi"/>
                <w:szCs w:val="20"/>
              </w:rPr>
              <w:t>&gt;&gt;</w:t>
            </w:r>
            <w:r w:rsidRPr="00E207A0">
              <w:rPr>
                <w:rFonts w:asciiTheme="majorHAnsi" w:hAnsiTheme="majorHAnsi" w:cs="Arial"/>
                <w:i/>
                <w:iCs/>
                <w:color w:val="0070C0"/>
                <w:sz w:val="20"/>
                <w:szCs w:val="20"/>
              </w:rPr>
              <w:t xml:space="preserve"> </w:t>
            </w:r>
          </w:p>
        </w:tc>
      </w:tr>
      <w:tr w:rsidR="00247703" w:rsidRPr="00E207A0" w14:paraId="4ABF3751" w14:textId="77777777" w:rsidTr="004146D6">
        <w:trPr>
          <w:trHeight w:val="56"/>
        </w:trPr>
        <w:tc>
          <w:tcPr>
            <w:tcW w:w="1551" w:type="dxa"/>
            <w:gridSpan w:val="2"/>
            <w:vMerge/>
            <w:shd w:val="clear" w:color="auto" w:fill="00B9BD" w:themeFill="accent1"/>
            <w:vAlign w:val="center"/>
          </w:tcPr>
          <w:p w14:paraId="2D249042" w14:textId="77777777" w:rsidR="00247703" w:rsidRPr="00E207A0" w:rsidRDefault="00247703" w:rsidP="004D36B6">
            <w:pPr>
              <w:spacing w:before="60" w:after="60"/>
              <w:rPr>
                <w:rFonts w:asciiTheme="majorHAnsi" w:hAnsiTheme="majorHAnsi" w:cstheme="minorBidi"/>
                <w:b/>
                <w:bCs/>
                <w:sz w:val="20"/>
                <w:szCs w:val="20"/>
              </w:rPr>
            </w:pPr>
          </w:p>
        </w:tc>
        <w:tc>
          <w:tcPr>
            <w:tcW w:w="5271" w:type="dxa"/>
            <w:gridSpan w:val="4"/>
            <w:shd w:val="clear" w:color="auto" w:fill="00B9BD" w:themeFill="accent1"/>
            <w:vAlign w:val="center"/>
          </w:tcPr>
          <w:p w14:paraId="6EBEEFD7" w14:textId="77777777" w:rsidR="00247703" w:rsidRPr="00E207A0" w:rsidRDefault="00247703" w:rsidP="004D36B6">
            <w:pPr>
              <w:spacing w:before="60" w:after="60"/>
              <w:rPr>
                <w:rFonts w:asciiTheme="majorHAnsi" w:hAnsiTheme="majorHAnsi" w:cstheme="minorBidi"/>
                <w:b/>
                <w:bCs/>
                <w:color w:val="FFFFFF" w:themeColor="background1"/>
                <w:sz w:val="20"/>
                <w:szCs w:val="20"/>
              </w:rPr>
            </w:pPr>
          </w:p>
        </w:tc>
        <w:tc>
          <w:tcPr>
            <w:tcW w:w="782" w:type="dxa"/>
            <w:gridSpan w:val="2"/>
            <w:shd w:val="clear" w:color="auto" w:fill="00B9BD" w:themeFill="accent1"/>
          </w:tcPr>
          <w:p w14:paraId="2E041054" w14:textId="77777777" w:rsidR="00247703" w:rsidRPr="00E207A0" w:rsidRDefault="00247703" w:rsidP="004D36B6">
            <w:pPr>
              <w:spacing w:before="60" w:after="60"/>
              <w:rPr>
                <w:rFonts w:asciiTheme="majorHAnsi" w:hAnsiTheme="majorHAnsi" w:cstheme="minorBidi"/>
                <w:sz w:val="20"/>
                <w:szCs w:val="20"/>
              </w:rPr>
            </w:pPr>
            <w:r w:rsidRPr="00E207A0">
              <w:rPr>
                <w:rFonts w:asciiTheme="majorHAnsi" w:hAnsiTheme="majorHAnsi" w:cstheme="minorBidi"/>
                <w:b/>
                <w:bCs/>
                <w:sz w:val="20"/>
                <w:szCs w:val="20"/>
              </w:rPr>
              <w:t>Date:</w:t>
            </w:r>
          </w:p>
        </w:tc>
        <w:sdt>
          <w:sdtPr>
            <w:rPr>
              <w:rStyle w:val="Style2"/>
              <w:rFonts w:asciiTheme="majorHAnsi" w:hAnsiTheme="majorHAnsi"/>
              <w:szCs w:val="20"/>
            </w:rPr>
            <w:id w:val="1931847659"/>
            <w:placeholder>
              <w:docPart w:val="0CEEDFB6539142E29049A25848EC5FD6"/>
            </w:placeholder>
            <w:showingPlcHdr/>
            <w:date>
              <w:dateFormat w:val="dd/MM/yyyy"/>
              <w:lid w:val="en-US"/>
              <w:storeMappedDataAs w:val="dateTime"/>
              <w:calendar w:val="gregorian"/>
            </w:date>
          </w:sdtPr>
          <w:sdtEndPr>
            <w:rPr>
              <w:rStyle w:val="DefaultParagraphFont"/>
              <w:rFonts w:cstheme="minorBidi"/>
              <w:sz w:val="22"/>
            </w:rPr>
          </w:sdtEndPr>
          <w:sdtContent>
            <w:tc>
              <w:tcPr>
                <w:tcW w:w="2035" w:type="dxa"/>
                <w:gridSpan w:val="2"/>
                <w:shd w:val="clear" w:color="auto" w:fill="FFFFFF" w:themeFill="background1"/>
                <w:vAlign w:val="center"/>
              </w:tcPr>
              <w:p w14:paraId="6CF33EDB" w14:textId="77777777" w:rsidR="00247703" w:rsidRPr="00E207A0" w:rsidRDefault="00247703" w:rsidP="004D36B6">
                <w:pPr>
                  <w:spacing w:before="60" w:after="60"/>
                  <w:rPr>
                    <w:rStyle w:val="Style2"/>
                    <w:rFonts w:asciiTheme="majorHAnsi" w:hAnsiTheme="majorHAnsi"/>
                    <w:szCs w:val="20"/>
                  </w:rPr>
                </w:pPr>
                <w:r w:rsidRPr="00E207A0">
                  <w:rPr>
                    <w:rStyle w:val="PlaceholderText"/>
                    <w:rFonts w:asciiTheme="majorHAnsi" w:hAnsiTheme="majorHAnsi" w:cs="Arial"/>
                    <w:sz w:val="20"/>
                    <w:szCs w:val="20"/>
                  </w:rPr>
                  <w:t>Enter a date</w:t>
                </w:r>
              </w:p>
            </w:tc>
          </w:sdtContent>
        </w:sdt>
      </w:tr>
    </w:tbl>
    <w:p w14:paraId="24B9FDA9" w14:textId="77777777" w:rsidR="00247703" w:rsidRPr="00E207A0" w:rsidRDefault="00247703" w:rsidP="00247703">
      <w:pPr>
        <w:rPr>
          <w:rFonts w:asciiTheme="majorHAnsi" w:hAnsiTheme="majorHAnsi"/>
          <w:szCs w:val="22"/>
        </w:rPr>
      </w:pPr>
    </w:p>
    <w:p w14:paraId="366825C5" w14:textId="77777777" w:rsidR="00247703" w:rsidRPr="00E207A0" w:rsidRDefault="00247703" w:rsidP="00AC3387">
      <w:pPr>
        <w:spacing w:after="0" w:line="240" w:lineRule="auto"/>
        <w:rPr>
          <w:rFonts w:asciiTheme="majorHAnsi" w:hAnsiTheme="majorHAnsi"/>
        </w:rPr>
      </w:pPr>
    </w:p>
    <w:p w14:paraId="75A0681B" w14:textId="77777777" w:rsidR="00457625" w:rsidRPr="00E207A0" w:rsidRDefault="00457625" w:rsidP="00AC3387">
      <w:pPr>
        <w:spacing w:after="0" w:line="240" w:lineRule="auto"/>
        <w:rPr>
          <w:rFonts w:asciiTheme="majorHAnsi" w:hAnsiTheme="majorHAnsi"/>
        </w:rPr>
      </w:pPr>
    </w:p>
    <w:p w14:paraId="13E4A350" w14:textId="77777777" w:rsidR="00AC3387" w:rsidRPr="00E207A0" w:rsidRDefault="00AC3387" w:rsidP="00457625">
      <w:bookmarkStart w:id="95" w:name="_Toc40962746"/>
      <w:bookmarkStart w:id="96" w:name="_Ref47706319"/>
      <w:bookmarkStart w:id="97" w:name="_Ref49860669"/>
      <w:bookmarkStart w:id="98" w:name="_Toc224121276"/>
      <w:r w:rsidRPr="00E207A0">
        <w:br w:type="page"/>
      </w:r>
    </w:p>
    <w:p w14:paraId="4559F074" w14:textId="6B98C3F1" w:rsidR="00AC3387" w:rsidRPr="00AA581A" w:rsidRDefault="004725B9" w:rsidP="00AA581A">
      <w:pPr>
        <w:pStyle w:val="Style3"/>
        <w:spacing w:line="276" w:lineRule="auto"/>
        <w:ind w:left="1890" w:hanging="1890"/>
        <w:rPr>
          <w:sz w:val="28"/>
          <w:szCs w:val="26"/>
        </w:rPr>
      </w:pPr>
      <w:bookmarkStart w:id="99" w:name="_Toc227098236"/>
      <w:bookmarkStart w:id="100" w:name="_Toc229656467"/>
      <w:r w:rsidRPr="00AA581A">
        <w:rPr>
          <w:sz w:val="28"/>
          <w:szCs w:val="26"/>
        </w:rPr>
        <w:lastRenderedPageBreak/>
        <w:t xml:space="preserve">compliance of </w:t>
      </w:r>
      <w:r w:rsidR="00AC3387" w:rsidRPr="00AA581A">
        <w:rPr>
          <w:sz w:val="28"/>
          <w:szCs w:val="26"/>
        </w:rPr>
        <w:t>DESCRIPTION OF MONITORING SYSTEM APPLIED BY THE PROJECT</w:t>
      </w:r>
      <w:bookmarkEnd w:id="95"/>
      <w:bookmarkEnd w:id="96"/>
      <w:bookmarkEnd w:id="97"/>
      <w:r w:rsidR="00AC3387" w:rsidRPr="00AA581A">
        <w:rPr>
          <w:sz w:val="28"/>
          <w:szCs w:val="26"/>
        </w:rPr>
        <w:t xml:space="preserve"> activity</w:t>
      </w:r>
      <w:bookmarkEnd w:id="98"/>
      <w:bookmarkEnd w:id="99"/>
      <w:bookmarkEnd w:id="100"/>
    </w:p>
    <w:p w14:paraId="6C600A35" w14:textId="77777777" w:rsidR="00AC3387" w:rsidRPr="00E207A0" w:rsidRDefault="00AC3387" w:rsidP="00AC3387">
      <w:pPr>
        <w:spacing w:after="0" w:line="240" w:lineRule="auto"/>
        <w:rPr>
          <w:rFonts w:asciiTheme="majorHAnsi" w:hAnsiTheme="majorHAnsi"/>
          <w:sz w:val="20"/>
          <w:szCs w:val="20"/>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163888" w:rsidRPr="00E207A0" w14:paraId="487005FE" w14:textId="77777777" w:rsidTr="00CA374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A091EA" w14:textId="77777777" w:rsidR="00163888" w:rsidRPr="00E207A0" w:rsidRDefault="00163888" w:rsidP="00CA3749">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A9E85" w14:textId="77777777" w:rsidR="00163888" w:rsidRPr="00E207A0" w:rsidRDefault="00163888" w:rsidP="00CA3749">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163888" w:rsidRPr="00E207A0" w14:paraId="679D75B2" w14:textId="77777777" w:rsidTr="00CA374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CA2CB86" w14:textId="77777777" w:rsidR="00163888" w:rsidRPr="00E207A0" w:rsidRDefault="00163888" w:rsidP="00CA3749">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69CE2" w14:textId="77777777" w:rsidR="00163888" w:rsidRPr="00E207A0" w:rsidRDefault="00163888" w:rsidP="00CA3749">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163888" w:rsidRPr="00E207A0" w14:paraId="0B9DB75E" w14:textId="77777777" w:rsidTr="00CA374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EB92793" w14:textId="77777777" w:rsidR="00163888" w:rsidRPr="00E207A0" w:rsidRDefault="00163888" w:rsidP="00CA3749">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FFA2F" w14:textId="77777777" w:rsidR="00163888" w:rsidRPr="00E207A0" w:rsidRDefault="00163888" w:rsidP="00CA3749">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6C56EF2A" w14:textId="77777777" w:rsidR="00163888" w:rsidRPr="00E207A0" w:rsidRDefault="00163888" w:rsidP="00A129B1">
      <w:pPr>
        <w:spacing w:after="0" w:line="276" w:lineRule="auto"/>
        <w:rPr>
          <w:rFonts w:asciiTheme="majorHAnsi" w:hAnsiTheme="majorHAnsi"/>
          <w:sz w:val="18"/>
          <w:szCs w:val="18"/>
        </w:rPr>
      </w:pPr>
    </w:p>
    <w:p w14:paraId="12DEF716" w14:textId="77777777" w:rsidR="00834A85" w:rsidRPr="00834A85" w:rsidRDefault="00834A85" w:rsidP="00834A85">
      <w:p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The VVB shall assess whether the monitoring system and monitoring plan, as implemented by the Project Developer (PD), are consistent with the Design Certified PDD and comply with all applicable methodological and regulatory requirements.</w:t>
      </w:r>
    </w:p>
    <w:p w14:paraId="0EB9B7C6" w14:textId="77777777" w:rsidR="00834A85" w:rsidRPr="00834A85" w:rsidRDefault="00834A85" w:rsidP="00834A85">
      <w:p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Specifically, the VVB shall:</w:t>
      </w:r>
    </w:p>
    <w:p w14:paraId="05CBE3ED" w14:textId="77777777" w:rsidR="00834A85" w:rsidRPr="00834A85" w:rsidRDefault="00834A85" w:rsidP="00813AB7">
      <w:pPr>
        <w:numPr>
          <w:ilvl w:val="0"/>
          <w:numId w:val="45"/>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Verify description of the monitoring system</w:t>
      </w:r>
      <w:r w:rsidRPr="00834A85">
        <w:rPr>
          <w:rFonts w:asciiTheme="majorHAnsi" w:hAnsiTheme="majorHAnsi"/>
          <w:i/>
          <w:iCs/>
          <w:color w:val="00B0F0"/>
          <w:sz w:val="20"/>
          <w:szCs w:val="20"/>
          <w:lang w:val="en-IN"/>
        </w:rPr>
        <w:t xml:space="preserve"> </w:t>
      </w:r>
    </w:p>
    <w:p w14:paraId="79F3A907"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Assess whether the PD has accurately described the monitoring system implemented for the project. </w:t>
      </w:r>
    </w:p>
    <w:p w14:paraId="13A858A6"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Confirm that the description is consistent with the monitoring system outlined in the Design Certified PDD. </w:t>
      </w:r>
    </w:p>
    <w:p w14:paraId="3C5D8962"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Verify that all key elements (e.g., parameters monitored, data collection procedures, roles and responsibilities, QA/QC procedures, data management systems) are clearly described and supported by evidence (e.g., monitoring manuals, SOPs, data logs, system screenshots). </w:t>
      </w:r>
    </w:p>
    <w:p w14:paraId="6B6C4D77" w14:textId="77777777" w:rsidR="00834A85" w:rsidRPr="00834A85" w:rsidRDefault="00834A85" w:rsidP="00813AB7">
      <w:pPr>
        <w:numPr>
          <w:ilvl w:val="0"/>
          <w:numId w:val="45"/>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consistency with actual implementation</w:t>
      </w:r>
      <w:r w:rsidRPr="00834A85">
        <w:rPr>
          <w:rFonts w:asciiTheme="majorHAnsi" w:hAnsiTheme="majorHAnsi"/>
          <w:i/>
          <w:iCs/>
          <w:color w:val="00B0F0"/>
          <w:sz w:val="20"/>
          <w:szCs w:val="20"/>
          <w:lang w:val="en-IN"/>
        </w:rPr>
        <w:t xml:space="preserve"> </w:t>
      </w:r>
    </w:p>
    <w:p w14:paraId="34E4B868"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Verify that the monitoring system described is reflective of the actual practices observed during site visits (if applicable) and/or through remote assessment. </w:t>
      </w:r>
    </w:p>
    <w:p w14:paraId="45833018"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Identify any discrepancies between documented procedures and actual implementation. </w:t>
      </w:r>
    </w:p>
    <w:p w14:paraId="54D8D90A" w14:textId="77777777" w:rsidR="00834A85" w:rsidRPr="00834A85" w:rsidRDefault="00834A85" w:rsidP="00813AB7">
      <w:pPr>
        <w:numPr>
          <w:ilvl w:val="0"/>
          <w:numId w:val="45"/>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monitoring plan compliance with applied methodologies</w:t>
      </w:r>
      <w:r w:rsidRPr="00834A85">
        <w:rPr>
          <w:rFonts w:asciiTheme="majorHAnsi" w:hAnsiTheme="majorHAnsi"/>
          <w:i/>
          <w:iCs/>
          <w:color w:val="00B0F0"/>
          <w:sz w:val="20"/>
          <w:szCs w:val="20"/>
          <w:lang w:val="en-IN"/>
        </w:rPr>
        <w:t xml:space="preserve"> </w:t>
      </w:r>
    </w:p>
    <w:p w14:paraId="1E0B4A0C"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Evaluate whether the monitoring plan, as implemented, complies with the requirements of the applied methodologies, including: </w:t>
      </w:r>
    </w:p>
    <w:p w14:paraId="32247A0A" w14:textId="77777777" w:rsidR="00834A85" w:rsidRPr="00834A85" w:rsidRDefault="00834A85" w:rsidP="00813AB7">
      <w:pPr>
        <w:numPr>
          <w:ilvl w:val="2"/>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Correct parameters monitored </w:t>
      </w:r>
    </w:p>
    <w:p w14:paraId="3C6A96A4" w14:textId="77777777" w:rsidR="00834A85" w:rsidRPr="00834A85" w:rsidRDefault="00834A85" w:rsidP="00813AB7">
      <w:pPr>
        <w:numPr>
          <w:ilvl w:val="2"/>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Appropriate measurement methods and frequency </w:t>
      </w:r>
    </w:p>
    <w:p w14:paraId="6021F694" w14:textId="77777777" w:rsidR="00834A85" w:rsidRPr="00834A85" w:rsidRDefault="00834A85" w:rsidP="00813AB7">
      <w:pPr>
        <w:numPr>
          <w:ilvl w:val="2"/>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Use of prescribed formulas and emission factors </w:t>
      </w:r>
    </w:p>
    <w:p w14:paraId="11FD8647"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Confirm that any methodological requirements related to data handling, conservativeness, and uncertainty are adhered to. </w:t>
      </w:r>
    </w:p>
    <w:p w14:paraId="46150498" w14:textId="77777777" w:rsidR="00834A85" w:rsidRPr="00834A85" w:rsidRDefault="00834A85" w:rsidP="00813AB7">
      <w:pPr>
        <w:numPr>
          <w:ilvl w:val="0"/>
          <w:numId w:val="45"/>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compliance with standardized baselines (if applicable)</w:t>
      </w:r>
      <w:r w:rsidRPr="00834A85">
        <w:rPr>
          <w:rFonts w:asciiTheme="majorHAnsi" w:hAnsiTheme="majorHAnsi"/>
          <w:i/>
          <w:iCs/>
          <w:color w:val="00B0F0"/>
          <w:sz w:val="20"/>
          <w:szCs w:val="20"/>
          <w:lang w:val="en-IN"/>
        </w:rPr>
        <w:t xml:space="preserve"> </w:t>
      </w:r>
    </w:p>
    <w:p w14:paraId="2F5E1AE7"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Verify that the monitoring plan aligns with the requirements of any applied standardized baselines, including data collection, eligibility conditions, and parameter monitoring requirements. </w:t>
      </w:r>
    </w:p>
    <w:p w14:paraId="483AE809" w14:textId="77777777" w:rsidR="00834A85" w:rsidRPr="00834A85" w:rsidRDefault="00834A85" w:rsidP="00813AB7">
      <w:pPr>
        <w:numPr>
          <w:ilvl w:val="0"/>
          <w:numId w:val="45"/>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compliance with other applicable methodological/regulatory documents</w:t>
      </w:r>
      <w:r w:rsidRPr="00834A85">
        <w:rPr>
          <w:rFonts w:asciiTheme="majorHAnsi" w:hAnsiTheme="majorHAnsi"/>
          <w:i/>
          <w:iCs/>
          <w:color w:val="00B0F0"/>
          <w:sz w:val="20"/>
          <w:szCs w:val="20"/>
          <w:lang w:val="en-IN"/>
        </w:rPr>
        <w:t xml:space="preserve"> </w:t>
      </w:r>
    </w:p>
    <w:p w14:paraId="16E46C20"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Confirm that the monitoring plan complies with all other relevant methodological documents and requirements under the applicable validation and verification standard. </w:t>
      </w:r>
    </w:p>
    <w:p w14:paraId="5414CCB5"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Cross-check that any updates, clarifications, or guidance issued by the standard have been appropriately considered. </w:t>
      </w:r>
    </w:p>
    <w:p w14:paraId="3CFE27BA" w14:textId="77777777" w:rsidR="00834A85" w:rsidRPr="00834A85" w:rsidRDefault="00834A85" w:rsidP="00813AB7">
      <w:pPr>
        <w:numPr>
          <w:ilvl w:val="0"/>
          <w:numId w:val="45"/>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Evaluate changes from Design Certified PDD</w:t>
      </w:r>
      <w:r w:rsidRPr="00834A85">
        <w:rPr>
          <w:rFonts w:asciiTheme="majorHAnsi" w:hAnsiTheme="majorHAnsi"/>
          <w:i/>
          <w:iCs/>
          <w:color w:val="00B0F0"/>
          <w:sz w:val="20"/>
          <w:szCs w:val="20"/>
          <w:lang w:val="en-IN"/>
        </w:rPr>
        <w:t xml:space="preserve"> </w:t>
      </w:r>
    </w:p>
    <w:p w14:paraId="7D46DA97"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Identify any deviations in the monitoring system or plan compared to the Design Certified PDD. </w:t>
      </w:r>
    </w:p>
    <w:p w14:paraId="223CD2C3"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lastRenderedPageBreak/>
        <w:t xml:space="preserve">Assess whether such changes are clearly justified, transparently reported, and permissible under applicable requirements. </w:t>
      </w:r>
    </w:p>
    <w:p w14:paraId="126E38B7"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Evaluate whether changes impact the accuracy, completeness, or conservativeness of monitoring. </w:t>
      </w:r>
    </w:p>
    <w:p w14:paraId="29828EF6" w14:textId="77777777" w:rsidR="00834A85" w:rsidRPr="00834A85" w:rsidRDefault="00834A85" w:rsidP="00813AB7">
      <w:pPr>
        <w:numPr>
          <w:ilvl w:val="0"/>
          <w:numId w:val="45"/>
        </w:numPr>
        <w:spacing w:after="0" w:line="276" w:lineRule="auto"/>
        <w:rPr>
          <w:rFonts w:asciiTheme="majorHAnsi" w:hAnsiTheme="majorHAnsi"/>
          <w:i/>
          <w:iCs/>
          <w:color w:val="00B0F0"/>
          <w:sz w:val="20"/>
          <w:szCs w:val="20"/>
          <w:lang w:val="en-IN"/>
        </w:rPr>
      </w:pPr>
      <w:r w:rsidRPr="00834A85">
        <w:rPr>
          <w:rFonts w:asciiTheme="majorHAnsi" w:hAnsiTheme="majorHAnsi"/>
          <w:b/>
          <w:bCs/>
          <w:i/>
          <w:iCs/>
          <w:color w:val="00B0F0"/>
          <w:sz w:val="20"/>
          <w:szCs w:val="20"/>
          <w:lang w:val="en-IN"/>
        </w:rPr>
        <w:t>Assess data integrity and reliability</w:t>
      </w:r>
      <w:r w:rsidRPr="00834A85">
        <w:rPr>
          <w:rFonts w:asciiTheme="majorHAnsi" w:hAnsiTheme="majorHAnsi"/>
          <w:i/>
          <w:iCs/>
          <w:color w:val="00B0F0"/>
          <w:sz w:val="20"/>
          <w:szCs w:val="20"/>
          <w:lang w:val="en-IN"/>
        </w:rPr>
        <w:t xml:space="preserve"> </w:t>
      </w:r>
    </w:p>
    <w:p w14:paraId="10B33BFA"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 xml:space="preserve">Evaluate whether the monitoring system ensures robust, transparent, and traceable data collection and management. </w:t>
      </w:r>
    </w:p>
    <w:p w14:paraId="471099AC" w14:textId="77777777" w:rsidR="00834A85" w:rsidRPr="00834A85" w:rsidRDefault="00834A85" w:rsidP="00813AB7">
      <w:pPr>
        <w:numPr>
          <w:ilvl w:val="1"/>
          <w:numId w:val="45"/>
        </w:numPr>
        <w:spacing w:after="0" w:line="276" w:lineRule="auto"/>
        <w:rPr>
          <w:rFonts w:asciiTheme="majorHAnsi" w:hAnsiTheme="majorHAnsi"/>
          <w:i/>
          <w:iCs/>
          <w:color w:val="00B0F0"/>
          <w:sz w:val="20"/>
          <w:szCs w:val="20"/>
          <w:lang w:val="en-IN"/>
        </w:rPr>
      </w:pPr>
      <w:r w:rsidRPr="00834A85">
        <w:rPr>
          <w:rFonts w:asciiTheme="majorHAnsi" w:hAnsiTheme="majorHAnsi"/>
          <w:i/>
          <w:iCs/>
          <w:color w:val="00B0F0"/>
          <w:sz w:val="20"/>
          <w:szCs w:val="20"/>
          <w:lang w:val="en-IN"/>
        </w:rPr>
        <w:t>Verify the presence and implementation of QA/QC procedures.</w:t>
      </w:r>
    </w:p>
    <w:p w14:paraId="49D8F675" w14:textId="115962B7" w:rsidR="0084474C" w:rsidRPr="00E207A0" w:rsidRDefault="0084474C" w:rsidP="00A129B1">
      <w:pPr>
        <w:spacing w:line="276" w:lineRule="auto"/>
        <w:jc w:val="both"/>
        <w:rPr>
          <w:rFonts w:asciiTheme="majorHAnsi" w:hAnsiTheme="majorHAnsi"/>
          <w:i/>
          <w:iCs/>
          <w:color w:val="00B0F0"/>
          <w:sz w:val="20"/>
          <w:szCs w:val="20"/>
        </w:rPr>
      </w:pPr>
    </w:p>
    <w:p w14:paraId="06D7EEAE" w14:textId="77777777" w:rsidR="00163888" w:rsidRPr="00E207A0" w:rsidRDefault="00163888" w:rsidP="00AC3387">
      <w:pPr>
        <w:spacing w:after="0" w:line="240" w:lineRule="auto"/>
        <w:rPr>
          <w:rFonts w:asciiTheme="majorHAnsi" w:hAnsiTheme="majorHAnsi"/>
          <w:sz w:val="20"/>
          <w:szCs w:val="20"/>
        </w:rPr>
      </w:pPr>
    </w:p>
    <w:p w14:paraId="12D79502" w14:textId="77777777" w:rsidR="00CC0AC6" w:rsidRPr="00E207A0" w:rsidRDefault="00CC0AC6" w:rsidP="00AC3387">
      <w:pPr>
        <w:spacing w:after="0" w:line="240" w:lineRule="auto"/>
        <w:rPr>
          <w:rFonts w:asciiTheme="majorHAnsi" w:hAnsiTheme="majorHAnsi"/>
          <w:sz w:val="20"/>
          <w:szCs w:val="20"/>
        </w:rPr>
      </w:pPr>
    </w:p>
    <w:p w14:paraId="3B748512" w14:textId="2766C927" w:rsidR="00AC3387" w:rsidRPr="00AA581A" w:rsidRDefault="008D26DB" w:rsidP="006C3DF3">
      <w:pPr>
        <w:pStyle w:val="Style3"/>
        <w:ind w:left="360"/>
        <w:rPr>
          <w:sz w:val="28"/>
          <w:szCs w:val="26"/>
        </w:rPr>
      </w:pPr>
      <w:bookmarkStart w:id="101" w:name="_Toc40962747"/>
      <w:bookmarkStart w:id="102" w:name="_Ref47706326"/>
      <w:bookmarkStart w:id="103" w:name="_Ref49860677"/>
      <w:bookmarkStart w:id="104" w:name="_Toc224121277"/>
      <w:bookmarkStart w:id="105" w:name="_Toc227098237"/>
      <w:bookmarkStart w:id="106" w:name="_Toc229656468"/>
      <w:r w:rsidRPr="00AA581A">
        <w:rPr>
          <w:sz w:val="28"/>
          <w:szCs w:val="26"/>
        </w:rPr>
        <w:t xml:space="preserve">compliance of </w:t>
      </w:r>
      <w:r w:rsidR="00AC3387" w:rsidRPr="00AA581A">
        <w:rPr>
          <w:sz w:val="28"/>
          <w:szCs w:val="26"/>
        </w:rPr>
        <w:t>DATA AND PARAMETERS</w:t>
      </w:r>
      <w:bookmarkEnd w:id="101"/>
      <w:bookmarkEnd w:id="102"/>
      <w:bookmarkEnd w:id="103"/>
      <w:bookmarkEnd w:id="104"/>
      <w:bookmarkEnd w:id="105"/>
      <w:bookmarkEnd w:id="106"/>
    </w:p>
    <w:p w14:paraId="3BEF98C6" w14:textId="77777777" w:rsidR="00B76B3F" w:rsidRPr="00B76B3F" w:rsidRDefault="00B76B3F" w:rsidP="00B76B3F">
      <w:pPr>
        <w:pStyle w:val="ListParagraph"/>
        <w:keepNext/>
        <w:keepLines/>
        <w:numPr>
          <w:ilvl w:val="0"/>
          <w:numId w:val="25"/>
        </w:numPr>
        <w:shd w:val="clear" w:color="auto" w:fill="DCDCDC" w:themeFill="text1" w:themeFillTint="33"/>
        <w:snapToGrid w:val="0"/>
        <w:spacing w:before="120" w:after="120" w:line="240" w:lineRule="auto"/>
        <w:outlineLvl w:val="1"/>
        <w:rPr>
          <w:rFonts w:asciiTheme="majorHAnsi" w:eastAsiaTheme="majorEastAsia" w:hAnsiTheme="majorHAnsi" w:cs="Times New Roman (Headings CS)"/>
          <w:b/>
          <w:vanish/>
          <w:color w:val="515151" w:themeColor="text1"/>
          <w:sz w:val="24"/>
          <w:szCs w:val="26"/>
        </w:rPr>
      </w:pPr>
      <w:bookmarkStart w:id="107" w:name="_Ref418094907"/>
      <w:bookmarkStart w:id="108" w:name="_Toc40962748"/>
      <w:bookmarkStart w:id="109" w:name="_Toc224121278"/>
      <w:bookmarkStart w:id="110" w:name="_Toc227098238"/>
    </w:p>
    <w:p w14:paraId="222731F5" w14:textId="77777777" w:rsidR="00B76B3F" w:rsidRPr="00B76B3F" w:rsidRDefault="00B76B3F" w:rsidP="00B76B3F">
      <w:pPr>
        <w:pStyle w:val="ListParagraph"/>
        <w:keepNext/>
        <w:keepLines/>
        <w:numPr>
          <w:ilvl w:val="0"/>
          <w:numId w:val="25"/>
        </w:numPr>
        <w:shd w:val="clear" w:color="auto" w:fill="DCDCDC" w:themeFill="text1" w:themeFillTint="33"/>
        <w:snapToGrid w:val="0"/>
        <w:spacing w:before="120" w:after="120" w:line="240" w:lineRule="auto"/>
        <w:outlineLvl w:val="1"/>
        <w:rPr>
          <w:rFonts w:asciiTheme="majorHAnsi" w:eastAsiaTheme="majorEastAsia" w:hAnsiTheme="majorHAnsi" w:cs="Times New Roman (Headings CS)"/>
          <w:b/>
          <w:vanish/>
          <w:color w:val="515151" w:themeColor="text1"/>
          <w:sz w:val="24"/>
          <w:szCs w:val="26"/>
        </w:rPr>
      </w:pPr>
    </w:p>
    <w:p w14:paraId="24D1CC8B" w14:textId="77777777" w:rsidR="00B76B3F" w:rsidRPr="00B76B3F" w:rsidRDefault="00B76B3F" w:rsidP="00B76B3F">
      <w:pPr>
        <w:pStyle w:val="ListParagraph"/>
        <w:keepNext/>
        <w:keepLines/>
        <w:numPr>
          <w:ilvl w:val="0"/>
          <w:numId w:val="25"/>
        </w:numPr>
        <w:shd w:val="clear" w:color="auto" w:fill="DCDCDC" w:themeFill="text1" w:themeFillTint="33"/>
        <w:snapToGrid w:val="0"/>
        <w:spacing w:before="120" w:after="120" w:line="240" w:lineRule="auto"/>
        <w:outlineLvl w:val="1"/>
        <w:rPr>
          <w:rFonts w:asciiTheme="majorHAnsi" w:eastAsiaTheme="majorEastAsia" w:hAnsiTheme="majorHAnsi" w:cs="Times New Roman (Headings CS)"/>
          <w:b/>
          <w:vanish/>
          <w:color w:val="515151" w:themeColor="text1"/>
          <w:sz w:val="24"/>
          <w:szCs w:val="26"/>
        </w:rPr>
      </w:pPr>
    </w:p>
    <w:p w14:paraId="7154D267" w14:textId="77777777" w:rsidR="00B76B3F" w:rsidRPr="00B76B3F" w:rsidRDefault="00B76B3F" w:rsidP="00B76B3F">
      <w:pPr>
        <w:pStyle w:val="ListParagraph"/>
        <w:keepNext/>
        <w:keepLines/>
        <w:numPr>
          <w:ilvl w:val="0"/>
          <w:numId w:val="25"/>
        </w:numPr>
        <w:shd w:val="clear" w:color="auto" w:fill="DCDCDC" w:themeFill="text1" w:themeFillTint="33"/>
        <w:snapToGrid w:val="0"/>
        <w:spacing w:before="120" w:after="120" w:line="240" w:lineRule="auto"/>
        <w:outlineLvl w:val="1"/>
        <w:rPr>
          <w:rFonts w:asciiTheme="majorHAnsi" w:eastAsiaTheme="majorEastAsia" w:hAnsiTheme="majorHAnsi" w:cs="Times New Roman (Headings CS)"/>
          <w:b/>
          <w:vanish/>
          <w:color w:val="515151" w:themeColor="text1"/>
          <w:sz w:val="24"/>
          <w:szCs w:val="26"/>
        </w:rPr>
      </w:pPr>
    </w:p>
    <w:p w14:paraId="0021DA16" w14:textId="1FA0A7DF" w:rsidR="00AC3387" w:rsidRPr="00E207A0" w:rsidRDefault="00AC3387" w:rsidP="00B76B3F">
      <w:pPr>
        <w:pStyle w:val="Style6"/>
        <w:numPr>
          <w:ilvl w:val="1"/>
          <w:numId w:val="25"/>
        </w:numPr>
        <w:tabs>
          <w:tab w:val="clear" w:pos="214"/>
          <w:tab w:val="num" w:pos="720"/>
        </w:tabs>
        <w:spacing w:line="240" w:lineRule="auto"/>
        <w:ind w:left="720" w:hanging="720"/>
      </w:pPr>
      <w:r w:rsidRPr="00E207A0">
        <w:t>Data and parameters fixed ex ante or at renewal of crediting period</w:t>
      </w:r>
      <w:bookmarkEnd w:id="107"/>
      <w:bookmarkEnd w:id="108"/>
      <w:bookmarkEnd w:id="109"/>
      <w:bookmarkEnd w:id="110"/>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3D9F9BF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B8299A"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0C7DA"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541096DA"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2EF4D3"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30EEE"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24CCFDC7"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B781399"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4855C"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67308F96" w14:textId="77777777" w:rsidR="00AC3387" w:rsidRPr="00E207A0" w:rsidRDefault="00AC3387" w:rsidP="00AC3387">
      <w:pPr>
        <w:spacing w:after="0" w:line="240" w:lineRule="auto"/>
        <w:rPr>
          <w:rFonts w:asciiTheme="majorHAnsi" w:hAnsiTheme="majorHAnsi"/>
        </w:rPr>
      </w:pPr>
    </w:p>
    <w:p w14:paraId="39868049" w14:textId="17BA64DC" w:rsidR="00DA08BE" w:rsidRPr="00E207A0" w:rsidRDefault="00DA08BE" w:rsidP="00BC52BE">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Explain how each of the ex-ante parameters applied for the GHG calculations were assessed in accordance with the applicable requirements of the applied methodologies, standardized baselines and the other applied methodological regulatory documents to calculate baseline emissions/removals, project emissions/removals and leakage as well as GHG emission reductions or net </w:t>
      </w:r>
      <w:r w:rsidR="009E1913">
        <w:rPr>
          <w:rFonts w:asciiTheme="majorHAnsi" w:hAnsiTheme="majorHAnsi"/>
          <w:i/>
          <w:iCs/>
          <w:color w:val="00B0F0"/>
          <w:sz w:val="20"/>
          <w:szCs w:val="20"/>
        </w:rPr>
        <w:t>Removals</w:t>
      </w:r>
      <w:r w:rsidRPr="00E207A0">
        <w:rPr>
          <w:rFonts w:asciiTheme="majorHAnsi" w:hAnsiTheme="majorHAnsi"/>
          <w:i/>
          <w:iCs/>
          <w:color w:val="00B0F0"/>
          <w:sz w:val="20"/>
          <w:szCs w:val="20"/>
        </w:rPr>
        <w:t xml:space="preserve"> in accordance with the applicable requirements in the validation and verification standard.</w:t>
      </w:r>
    </w:p>
    <w:p w14:paraId="47CD915E" w14:textId="77777777" w:rsidR="00DA08BE" w:rsidRPr="00E207A0" w:rsidRDefault="00DA08BE" w:rsidP="00AC3387">
      <w:pPr>
        <w:spacing w:after="0" w:line="240" w:lineRule="auto"/>
        <w:rPr>
          <w:rFonts w:asciiTheme="majorHAnsi" w:hAnsiTheme="majorHAnsi"/>
        </w:rPr>
      </w:pPr>
    </w:p>
    <w:p w14:paraId="1CECC2CF" w14:textId="77777777" w:rsidR="00DA08BE" w:rsidRPr="00E207A0" w:rsidRDefault="00DA08BE" w:rsidP="00AC3387">
      <w:pPr>
        <w:spacing w:after="0" w:line="240" w:lineRule="auto"/>
        <w:rPr>
          <w:rFonts w:asciiTheme="majorHAnsi" w:hAnsiTheme="majorHAnsi"/>
        </w:rPr>
      </w:pPr>
    </w:p>
    <w:p w14:paraId="4D015498" w14:textId="77777777" w:rsidR="00AC3387" w:rsidRPr="00E207A0" w:rsidRDefault="00AC3387" w:rsidP="00B76B3F">
      <w:pPr>
        <w:pStyle w:val="Style6"/>
        <w:numPr>
          <w:ilvl w:val="1"/>
          <w:numId w:val="25"/>
        </w:numPr>
        <w:tabs>
          <w:tab w:val="clear" w:pos="214"/>
          <w:tab w:val="num" w:pos="720"/>
        </w:tabs>
        <w:spacing w:line="240" w:lineRule="auto"/>
        <w:ind w:left="720" w:hanging="720"/>
      </w:pPr>
      <w:bookmarkStart w:id="111" w:name="_Ref418094911"/>
      <w:bookmarkStart w:id="112" w:name="_Toc40962777"/>
      <w:bookmarkStart w:id="113" w:name="_Toc224121279"/>
      <w:bookmarkStart w:id="114" w:name="_Toc227098239"/>
      <w:r w:rsidRPr="00E207A0">
        <w:t>Data and parameters monitored</w:t>
      </w:r>
      <w:bookmarkEnd w:id="111"/>
      <w:bookmarkEnd w:id="112"/>
      <w:bookmarkEnd w:id="113"/>
      <w:bookmarkEnd w:id="114"/>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65C07C2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71722A9"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98642"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1F69EAE3"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467A668"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7AD23"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52780154"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D64D1C5"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03B18"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60D7C5C9" w14:textId="77777777" w:rsidR="00AC3387" w:rsidRPr="00E207A0" w:rsidRDefault="00AC3387" w:rsidP="00AC3387">
      <w:pPr>
        <w:spacing w:after="0" w:line="240" w:lineRule="auto"/>
        <w:rPr>
          <w:rFonts w:asciiTheme="majorHAnsi" w:hAnsiTheme="majorHAnsi"/>
        </w:rPr>
      </w:pPr>
    </w:p>
    <w:p w14:paraId="621D60EB" w14:textId="64BBFA00" w:rsidR="000F3FC3" w:rsidRPr="00E207A0" w:rsidRDefault="000F3FC3" w:rsidP="00BC52BE">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Explain how the data and parameters to be monitored that are used in the equations to calculate GHG emission reductions or net </w:t>
      </w:r>
      <w:r w:rsidR="009E1913">
        <w:rPr>
          <w:rFonts w:asciiTheme="majorHAnsi" w:hAnsiTheme="majorHAnsi"/>
          <w:i/>
          <w:iCs/>
          <w:color w:val="00B0F0"/>
          <w:sz w:val="20"/>
          <w:szCs w:val="20"/>
        </w:rPr>
        <w:t>Removals</w:t>
      </w:r>
      <w:r w:rsidRPr="00E207A0">
        <w:rPr>
          <w:rFonts w:asciiTheme="majorHAnsi" w:hAnsiTheme="majorHAnsi"/>
          <w:i/>
          <w:iCs/>
          <w:color w:val="00B0F0"/>
          <w:sz w:val="20"/>
          <w:szCs w:val="20"/>
        </w:rPr>
        <w:t xml:space="preserve"> were assessed in accordance with the applicable requirements in the validation and verification standard.</w:t>
      </w:r>
    </w:p>
    <w:p w14:paraId="1C1BF69C" w14:textId="17E5D1C7" w:rsidR="000F3FC3" w:rsidRPr="00E207A0" w:rsidRDefault="000F3FC3" w:rsidP="00BC52BE">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Determine whether the monitoring activities comply with the </w:t>
      </w:r>
      <w:r w:rsidR="004A7D34" w:rsidRPr="004A7D34">
        <w:rPr>
          <w:rFonts w:asciiTheme="majorHAnsi" w:hAnsiTheme="majorHAnsi"/>
          <w:i/>
          <w:iCs/>
          <w:color w:val="00B0F0"/>
          <w:sz w:val="20"/>
          <w:szCs w:val="20"/>
        </w:rPr>
        <w:t>design certifi</w:t>
      </w:r>
      <w:r w:rsidR="004A7D34">
        <w:rPr>
          <w:rFonts w:asciiTheme="majorHAnsi" w:hAnsiTheme="majorHAnsi"/>
          <w:i/>
          <w:iCs/>
          <w:color w:val="00B0F0"/>
          <w:sz w:val="20"/>
          <w:szCs w:val="20"/>
        </w:rPr>
        <w:t xml:space="preserve">ed </w:t>
      </w:r>
      <w:r w:rsidRPr="00E207A0">
        <w:rPr>
          <w:rFonts w:asciiTheme="majorHAnsi" w:hAnsiTheme="majorHAnsi"/>
          <w:i/>
          <w:iCs/>
          <w:color w:val="00B0F0"/>
          <w:sz w:val="20"/>
          <w:szCs w:val="20"/>
        </w:rPr>
        <w:t xml:space="preserve">monitoring plan in accordance with the applicable verification requirements related to the compliance of monitoring activities with the </w:t>
      </w:r>
      <w:r w:rsidR="004A7D34" w:rsidRPr="004A7D34">
        <w:rPr>
          <w:rFonts w:asciiTheme="majorHAnsi" w:hAnsiTheme="majorHAnsi"/>
          <w:i/>
          <w:iCs/>
          <w:color w:val="00B0F0"/>
          <w:sz w:val="20"/>
          <w:szCs w:val="20"/>
        </w:rPr>
        <w:t>design certifi</w:t>
      </w:r>
      <w:r w:rsidR="004A7D34">
        <w:rPr>
          <w:rFonts w:asciiTheme="majorHAnsi" w:hAnsiTheme="majorHAnsi"/>
          <w:i/>
          <w:iCs/>
          <w:color w:val="00B0F0"/>
          <w:sz w:val="20"/>
          <w:szCs w:val="20"/>
        </w:rPr>
        <w:t>ed</w:t>
      </w:r>
      <w:r w:rsidR="004A7D34"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monitoring plan in the validation and verification standard.</w:t>
      </w:r>
    </w:p>
    <w:p w14:paraId="77D06CF9" w14:textId="3CAD8C95" w:rsidR="000F3FC3" w:rsidRPr="00E207A0" w:rsidRDefault="000F3FC3" w:rsidP="00BC52BE">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Where the </w:t>
      </w:r>
      <w:r w:rsidR="007D1AE0" w:rsidRPr="00E207A0">
        <w:rPr>
          <w:rFonts w:asciiTheme="majorHAnsi" w:hAnsiTheme="majorHAnsi"/>
          <w:i/>
          <w:iCs/>
          <w:color w:val="00B0F0"/>
          <w:sz w:val="20"/>
          <w:szCs w:val="20"/>
        </w:rPr>
        <w:t>project developer</w:t>
      </w:r>
      <w:r w:rsidRPr="00E207A0">
        <w:rPr>
          <w:rFonts w:asciiTheme="majorHAnsi" w:hAnsiTheme="majorHAnsi"/>
          <w:i/>
          <w:iCs/>
          <w:color w:val="00B0F0"/>
          <w:sz w:val="20"/>
          <w:szCs w:val="20"/>
        </w:rPr>
        <w:t xml:space="preserve"> applied a sampling approach for the determination of data and parameters monitored, determine in section D.4 whether the sampling efforts and surveys comply with the validated sampling plan in accordance with the applicable verification requirements related to the compliance of monitoring activities with the </w:t>
      </w:r>
      <w:r w:rsidR="004A7D34" w:rsidRPr="004A7D34">
        <w:rPr>
          <w:rFonts w:asciiTheme="majorHAnsi" w:hAnsiTheme="majorHAnsi"/>
          <w:i/>
          <w:iCs/>
          <w:color w:val="00B0F0"/>
          <w:sz w:val="20"/>
          <w:szCs w:val="20"/>
        </w:rPr>
        <w:t>design certifi</w:t>
      </w:r>
      <w:r w:rsidR="004A7D34">
        <w:rPr>
          <w:rFonts w:asciiTheme="majorHAnsi" w:hAnsiTheme="majorHAnsi"/>
          <w:i/>
          <w:iCs/>
          <w:color w:val="00B0F0"/>
          <w:sz w:val="20"/>
          <w:szCs w:val="20"/>
        </w:rPr>
        <w:t>ed</w:t>
      </w:r>
      <w:r w:rsidR="004A7D34"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monitoring plan.</w:t>
      </w:r>
    </w:p>
    <w:p w14:paraId="11F19667" w14:textId="68F70518" w:rsidR="000F3FC3" w:rsidRPr="00E207A0" w:rsidRDefault="000F3FC3" w:rsidP="00BC52BE">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lastRenderedPageBreak/>
        <w:t xml:space="preserve">For each item of data and parameter monitored, determine whether the calibration was conducted at the frequency as specified by the </w:t>
      </w:r>
      <w:r w:rsidR="004A7D34" w:rsidRPr="004A7D34">
        <w:rPr>
          <w:rFonts w:asciiTheme="majorHAnsi" w:hAnsiTheme="majorHAnsi"/>
          <w:i/>
          <w:iCs/>
          <w:color w:val="00B0F0"/>
          <w:sz w:val="20"/>
          <w:szCs w:val="20"/>
        </w:rPr>
        <w:t>design certifi</w:t>
      </w:r>
      <w:r w:rsidR="004A7D34">
        <w:rPr>
          <w:rFonts w:asciiTheme="majorHAnsi" w:hAnsiTheme="majorHAnsi"/>
          <w:i/>
          <w:iCs/>
          <w:color w:val="00B0F0"/>
          <w:sz w:val="20"/>
          <w:szCs w:val="20"/>
        </w:rPr>
        <w:t>ed</w:t>
      </w:r>
      <w:r w:rsidR="004A7D34"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monitoring plan, applied methodologies, and applied standardized baselines and the other applied methodological regulatory documents in accordance with the applicable verification requirements related to the compliance with the calibration frequency requirements for measuring instruments in the validation and verification standard.</w:t>
      </w:r>
    </w:p>
    <w:p w14:paraId="28DFDAC1" w14:textId="77777777" w:rsidR="000F3FC3" w:rsidRPr="00E207A0" w:rsidRDefault="000F3FC3" w:rsidP="00AC3387">
      <w:pPr>
        <w:spacing w:after="0" w:line="240" w:lineRule="auto"/>
        <w:rPr>
          <w:rFonts w:asciiTheme="majorHAnsi" w:hAnsiTheme="majorHAnsi"/>
        </w:rPr>
      </w:pPr>
    </w:p>
    <w:p w14:paraId="3009356B" w14:textId="77777777" w:rsidR="000F3FC3" w:rsidRPr="00E207A0" w:rsidRDefault="000F3FC3" w:rsidP="00AC3387">
      <w:pPr>
        <w:spacing w:after="0" w:line="240" w:lineRule="auto"/>
        <w:rPr>
          <w:rFonts w:asciiTheme="majorHAnsi" w:hAnsiTheme="majorHAnsi"/>
        </w:rPr>
      </w:pPr>
    </w:p>
    <w:p w14:paraId="50CB9ACB" w14:textId="77777777" w:rsidR="00AC3387" w:rsidRPr="00E207A0" w:rsidRDefault="00AC3387" w:rsidP="00B76B3F">
      <w:pPr>
        <w:pStyle w:val="Style6"/>
        <w:numPr>
          <w:ilvl w:val="1"/>
          <w:numId w:val="25"/>
        </w:numPr>
        <w:tabs>
          <w:tab w:val="clear" w:pos="214"/>
          <w:tab w:val="num" w:pos="720"/>
        </w:tabs>
        <w:spacing w:line="240" w:lineRule="auto"/>
        <w:ind w:left="720" w:hanging="720"/>
      </w:pPr>
      <w:bookmarkStart w:id="115" w:name="_Toc224121280"/>
      <w:bookmarkStart w:id="116" w:name="_Toc227098240"/>
      <w:bookmarkStart w:id="117" w:name="_Toc341456040"/>
      <w:bookmarkStart w:id="118" w:name="_Toc40962778"/>
      <w:r w:rsidRPr="00E207A0">
        <w:t>Comparison of monitored parameters with previous monitoring period</w:t>
      </w:r>
      <w:bookmarkEnd w:id="115"/>
      <w:bookmarkEnd w:id="116"/>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478D9AB9"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FE315E"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8B1E7"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0753E1A4"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E7580B4"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73689"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70D9C88A"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8040913"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CF619"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6DEF3D75" w14:textId="77777777" w:rsidR="00AC3387" w:rsidRPr="00E207A0" w:rsidRDefault="00AC3387" w:rsidP="00AC3387">
      <w:pPr>
        <w:spacing w:after="0" w:line="240" w:lineRule="auto"/>
        <w:rPr>
          <w:rFonts w:asciiTheme="majorHAnsi" w:hAnsiTheme="majorHAnsi"/>
          <w:sz w:val="20"/>
          <w:szCs w:val="20"/>
        </w:rPr>
      </w:pPr>
    </w:p>
    <w:p w14:paraId="1F47E6D2" w14:textId="77777777" w:rsidR="00135BFC" w:rsidRPr="00E207A0" w:rsidRDefault="00135BFC" w:rsidP="00BC52BE">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For Community Service Activities, please state and compare monitored parameters in D.2 with the previous monitoring period. Provide a short explanation for any values that have increased/ or are less conservative.</w:t>
      </w:r>
    </w:p>
    <w:p w14:paraId="1D4CFE3B" w14:textId="77777777" w:rsidR="000F3FC3" w:rsidRPr="00E207A0" w:rsidRDefault="000F3FC3" w:rsidP="00AC3387">
      <w:pPr>
        <w:spacing w:after="0" w:line="240" w:lineRule="auto"/>
        <w:rPr>
          <w:rFonts w:asciiTheme="majorHAnsi" w:hAnsiTheme="majorHAnsi"/>
          <w:sz w:val="20"/>
          <w:szCs w:val="20"/>
        </w:rPr>
      </w:pPr>
    </w:p>
    <w:p w14:paraId="0E159DEE" w14:textId="77777777" w:rsidR="00AC3387" w:rsidRPr="00E207A0" w:rsidRDefault="00AC3387" w:rsidP="00B76B3F">
      <w:pPr>
        <w:pStyle w:val="Style6"/>
        <w:numPr>
          <w:ilvl w:val="1"/>
          <w:numId w:val="25"/>
        </w:numPr>
        <w:tabs>
          <w:tab w:val="clear" w:pos="214"/>
          <w:tab w:val="num" w:pos="720"/>
        </w:tabs>
        <w:spacing w:line="240" w:lineRule="auto"/>
        <w:ind w:left="720" w:hanging="720"/>
      </w:pPr>
      <w:bookmarkStart w:id="119" w:name="_Toc224121281"/>
      <w:bookmarkStart w:id="120" w:name="_Toc227098241"/>
      <w:r w:rsidRPr="00E207A0">
        <w:t>Implementation of sampling plan</w:t>
      </w:r>
      <w:bookmarkEnd w:id="117"/>
      <w:bookmarkEnd w:id="118"/>
      <w:bookmarkEnd w:id="119"/>
      <w:bookmarkEnd w:id="120"/>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0B31D0A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5860A4"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061B9"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1CF62D7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11E2D00"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1116C"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3B9C1AA7"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3AB773"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C775F"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6EB759C6" w14:textId="77777777" w:rsidR="00AC3387" w:rsidRPr="00E207A0" w:rsidRDefault="00AC3387" w:rsidP="00AC3387">
      <w:pPr>
        <w:rPr>
          <w:rFonts w:asciiTheme="majorHAnsi" w:hAnsiTheme="majorHAnsi"/>
          <w:sz w:val="20"/>
          <w:szCs w:val="20"/>
        </w:rPr>
      </w:pPr>
    </w:p>
    <w:p w14:paraId="51282A26" w14:textId="032F8B30" w:rsidR="00C74424" w:rsidRPr="00E207A0" w:rsidRDefault="00C74424" w:rsidP="00BC52BE">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Explain how the sampling plan is assesse</w:t>
      </w:r>
      <w:r w:rsidR="006A0CA0">
        <w:rPr>
          <w:rFonts w:asciiTheme="majorHAnsi" w:hAnsiTheme="majorHAnsi"/>
          <w:i/>
          <w:iCs/>
          <w:color w:val="00B0F0"/>
          <w:sz w:val="20"/>
          <w:szCs w:val="20"/>
        </w:rPr>
        <w:t>d</w:t>
      </w:r>
      <w:r w:rsidRPr="00E207A0">
        <w:rPr>
          <w:rFonts w:asciiTheme="majorHAnsi" w:hAnsiTheme="majorHAnsi"/>
          <w:i/>
          <w:iCs/>
          <w:color w:val="00B0F0"/>
          <w:sz w:val="20"/>
          <w:szCs w:val="20"/>
        </w:rPr>
        <w:t xml:space="preserve"> in accordance with the </w:t>
      </w:r>
      <w:r w:rsidR="006A0CA0">
        <w:rPr>
          <w:rFonts w:asciiTheme="majorHAnsi" w:hAnsiTheme="majorHAnsi"/>
          <w:i/>
          <w:iCs/>
          <w:color w:val="00B0F0"/>
          <w:sz w:val="20"/>
          <w:szCs w:val="20"/>
        </w:rPr>
        <w:t xml:space="preserve">latest available </w:t>
      </w:r>
      <w:r w:rsidRPr="00E207A0">
        <w:rPr>
          <w:rFonts w:asciiTheme="majorHAnsi" w:hAnsiTheme="majorHAnsi"/>
          <w:i/>
          <w:iCs/>
          <w:color w:val="00B0F0"/>
          <w:sz w:val="20"/>
          <w:szCs w:val="20"/>
        </w:rPr>
        <w:t xml:space="preserve">standard for sampling and surveys </w:t>
      </w:r>
      <w:r w:rsidR="00067079">
        <w:rPr>
          <w:rFonts w:asciiTheme="majorHAnsi" w:hAnsiTheme="majorHAnsi"/>
          <w:i/>
          <w:iCs/>
          <w:color w:val="00B0F0"/>
          <w:sz w:val="20"/>
          <w:szCs w:val="20"/>
        </w:rPr>
        <w:t>from CDM/Paris Agreement</w:t>
      </w:r>
      <w:r w:rsidR="00067079" w:rsidRPr="00E207A0">
        <w:rPr>
          <w:rFonts w:asciiTheme="majorHAnsi" w:hAnsiTheme="majorHAnsi"/>
          <w:i/>
          <w:iCs/>
          <w:color w:val="00B0F0"/>
          <w:sz w:val="20"/>
          <w:szCs w:val="20"/>
        </w:rPr>
        <w:t xml:space="preserve"> </w:t>
      </w:r>
      <w:r w:rsidR="00302C4B">
        <w:rPr>
          <w:rFonts w:asciiTheme="majorHAnsi" w:hAnsiTheme="majorHAnsi"/>
          <w:i/>
          <w:iCs/>
          <w:color w:val="00B0F0"/>
          <w:sz w:val="20"/>
          <w:szCs w:val="20"/>
        </w:rPr>
        <w:t xml:space="preserve">Crediting . </w:t>
      </w:r>
    </w:p>
    <w:p w14:paraId="4B56742D" w14:textId="77777777" w:rsidR="00135BFC" w:rsidRPr="00E207A0" w:rsidRDefault="00135BFC" w:rsidP="00AC3387">
      <w:pPr>
        <w:rPr>
          <w:rFonts w:asciiTheme="majorHAnsi" w:hAnsiTheme="majorHAnsi"/>
          <w:sz w:val="20"/>
          <w:szCs w:val="20"/>
        </w:rPr>
      </w:pPr>
    </w:p>
    <w:p w14:paraId="0AFBEA5B" w14:textId="51FB52AE" w:rsidR="00AC3387" w:rsidRPr="00E207A0" w:rsidRDefault="0007368E" w:rsidP="00B76B3F">
      <w:pPr>
        <w:pStyle w:val="Style6"/>
        <w:numPr>
          <w:ilvl w:val="1"/>
          <w:numId w:val="25"/>
        </w:numPr>
        <w:tabs>
          <w:tab w:val="clear" w:pos="214"/>
          <w:tab w:val="num" w:pos="720"/>
        </w:tabs>
        <w:spacing w:line="240" w:lineRule="auto"/>
        <w:ind w:left="720" w:hanging="720"/>
      </w:pPr>
      <w:bookmarkStart w:id="121" w:name="_Toc224121282"/>
      <w:bookmarkStart w:id="122" w:name="_Toc227098242"/>
      <w:r>
        <w:t>Compliance of m</w:t>
      </w:r>
      <w:r w:rsidR="00AC3387" w:rsidRPr="00E207A0">
        <w:t>onitoring and addressing of reversals</w:t>
      </w:r>
      <w:bookmarkEnd w:id="121"/>
      <w:bookmarkEnd w:id="122"/>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78A8FDA9"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D5A6E69"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AABAE"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546538AA"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618393B"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3139"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2A925699"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3BAD3F"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21B68"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4B110220" w14:textId="77777777" w:rsidR="00AC3387" w:rsidRPr="00E207A0" w:rsidRDefault="00AC3387" w:rsidP="00AC3387">
      <w:pPr>
        <w:spacing w:after="0" w:line="240" w:lineRule="auto"/>
        <w:contextualSpacing w:val="0"/>
        <w:rPr>
          <w:rFonts w:asciiTheme="majorHAnsi" w:hAnsiTheme="majorHAnsi"/>
          <w:sz w:val="20"/>
          <w:szCs w:val="20"/>
        </w:rPr>
      </w:pPr>
    </w:p>
    <w:p w14:paraId="1F0A1BF8" w14:textId="1A72C70A" w:rsidR="004715EB" w:rsidRPr="00E207A0" w:rsidRDefault="004715EB" w:rsidP="004715EB">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Explain how the risk of non-permanence of GHG emission reductions or net </w:t>
      </w:r>
      <w:r w:rsidR="009E1913">
        <w:rPr>
          <w:rFonts w:asciiTheme="majorHAnsi" w:hAnsiTheme="majorHAnsi"/>
          <w:i/>
          <w:iCs/>
          <w:color w:val="00B0F0"/>
          <w:sz w:val="20"/>
          <w:szCs w:val="20"/>
        </w:rPr>
        <w:t>Removals</w:t>
      </w:r>
      <w:r w:rsidRPr="00E207A0">
        <w:rPr>
          <w:rFonts w:asciiTheme="majorHAnsi" w:hAnsiTheme="majorHAnsi"/>
          <w:i/>
          <w:iCs/>
          <w:color w:val="00B0F0"/>
          <w:sz w:val="20"/>
          <w:szCs w:val="20"/>
        </w:rPr>
        <w:t xml:space="preserve"> and the measures to address risks of reversals were assessed in accordance with the applicable requirements in the validation and verification standard.</w:t>
      </w:r>
    </w:p>
    <w:p w14:paraId="61DFB5EF" w14:textId="319FB76E" w:rsidR="004715EB" w:rsidRPr="00E207A0" w:rsidRDefault="004715EB" w:rsidP="004715EB">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Determine whether the monitoring of reversals complies with the </w:t>
      </w:r>
      <w:r w:rsidR="004A7D34" w:rsidRPr="004A7D34">
        <w:rPr>
          <w:rFonts w:asciiTheme="majorHAnsi" w:hAnsiTheme="majorHAnsi"/>
          <w:i/>
          <w:iCs/>
          <w:color w:val="00B0F0"/>
          <w:sz w:val="20"/>
          <w:szCs w:val="20"/>
        </w:rPr>
        <w:t>design certifi</w:t>
      </w:r>
      <w:r w:rsidR="004A7D34">
        <w:rPr>
          <w:rFonts w:asciiTheme="majorHAnsi" w:hAnsiTheme="majorHAnsi"/>
          <w:i/>
          <w:iCs/>
          <w:color w:val="00B0F0"/>
          <w:sz w:val="20"/>
          <w:szCs w:val="20"/>
        </w:rPr>
        <w:t>ed</w:t>
      </w:r>
      <w:r w:rsidR="004A7D34"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 xml:space="preserve">monitoring plan and risk mitigation plan and is in accordance with the applicable verification requirements related to the compliance of monitoring activities in the validation and verification standard. </w:t>
      </w:r>
    </w:p>
    <w:p w14:paraId="5E537E8B" w14:textId="77777777" w:rsidR="004715EB" w:rsidRPr="00E207A0" w:rsidRDefault="004715EB" w:rsidP="004715EB">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Determine whether the addressing of reversals, if any, complies with the requirements of the validation and verification standard and respective requirements of the applied methodologies and other applied methodological regulatory documents. </w:t>
      </w:r>
    </w:p>
    <w:p w14:paraId="442A89D7" w14:textId="77777777" w:rsidR="004715EB" w:rsidRPr="00E207A0" w:rsidRDefault="004715EB" w:rsidP="004715EB">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lastRenderedPageBreak/>
        <w:t>Determine whether the risks of reversals were addressed, consistent with the risk mitigation measures as per risk mitigation plan and respective requirements.</w:t>
      </w:r>
    </w:p>
    <w:p w14:paraId="38DA5C5F" w14:textId="77777777" w:rsidR="00C74424" w:rsidRPr="00E207A0" w:rsidRDefault="00C74424" w:rsidP="00AC3387">
      <w:pPr>
        <w:spacing w:after="0" w:line="240" w:lineRule="auto"/>
        <w:contextualSpacing w:val="0"/>
        <w:rPr>
          <w:rFonts w:asciiTheme="majorHAnsi" w:hAnsiTheme="majorHAnsi"/>
          <w:sz w:val="20"/>
          <w:szCs w:val="20"/>
        </w:rPr>
      </w:pPr>
    </w:p>
    <w:p w14:paraId="668B5798" w14:textId="574CB5C0" w:rsidR="00AC3387" w:rsidRPr="00B76B3F" w:rsidRDefault="00261B78" w:rsidP="00B76B3F">
      <w:pPr>
        <w:pStyle w:val="Style3"/>
        <w:spacing w:line="276" w:lineRule="auto"/>
        <w:ind w:left="1980" w:hanging="1980"/>
        <w:rPr>
          <w:sz w:val="28"/>
          <w:szCs w:val="26"/>
        </w:rPr>
      </w:pPr>
      <w:bookmarkStart w:id="123" w:name="_Toc315189228"/>
      <w:bookmarkStart w:id="124" w:name="_Toc317860226"/>
      <w:bookmarkStart w:id="125" w:name="_Toc341474081"/>
      <w:bookmarkStart w:id="126" w:name="_Toc40962779"/>
      <w:bookmarkStart w:id="127" w:name="_Ref47706333"/>
      <w:bookmarkStart w:id="128" w:name="_Ref49860683"/>
      <w:bookmarkStart w:id="129" w:name="_Toc224121283"/>
      <w:bookmarkStart w:id="130" w:name="_Toc227098243"/>
      <w:bookmarkStart w:id="131" w:name="_Toc229656469"/>
      <w:r w:rsidRPr="00B76B3F">
        <w:rPr>
          <w:sz w:val="28"/>
          <w:szCs w:val="26"/>
        </w:rPr>
        <w:t>COMPLIANCE OF CALCULATION OF EMISSION REDUCTION/REMOVAL</w:t>
      </w:r>
      <w:bookmarkEnd w:id="123"/>
      <w:bookmarkEnd w:id="124"/>
      <w:bookmarkEnd w:id="125"/>
      <w:bookmarkEnd w:id="126"/>
      <w:bookmarkEnd w:id="127"/>
      <w:bookmarkEnd w:id="128"/>
      <w:bookmarkEnd w:id="129"/>
      <w:bookmarkEnd w:id="130"/>
      <w:bookmarkEnd w:id="131"/>
    </w:p>
    <w:p w14:paraId="0AAC577C" w14:textId="2D5D8CDB" w:rsidR="00AC3387" w:rsidRPr="00E207A0" w:rsidRDefault="00C91083" w:rsidP="00813AB7">
      <w:pPr>
        <w:pStyle w:val="Style6"/>
        <w:numPr>
          <w:ilvl w:val="0"/>
          <w:numId w:val="40"/>
        </w:numPr>
        <w:spacing w:line="276" w:lineRule="auto"/>
        <w:ind w:left="360"/>
      </w:pPr>
      <w:bookmarkStart w:id="132" w:name="_Ref315873983"/>
      <w:bookmarkStart w:id="133" w:name="_Ref418095428"/>
      <w:bookmarkStart w:id="134" w:name="_Toc40962780"/>
      <w:bookmarkStart w:id="135" w:name="_Toc224121284"/>
      <w:bookmarkStart w:id="136" w:name="_Toc227098244"/>
      <w:r>
        <w:t>Assessment</w:t>
      </w:r>
      <w:r w:rsidRPr="00E207A0">
        <w:t xml:space="preserve"> </w:t>
      </w:r>
      <w:r w:rsidR="00AC3387" w:rsidRPr="00E207A0">
        <w:t xml:space="preserve">of baseline </w:t>
      </w:r>
      <w:bookmarkEnd w:id="132"/>
      <w:bookmarkEnd w:id="133"/>
      <w:bookmarkEnd w:id="134"/>
      <w:bookmarkEnd w:id="135"/>
      <w:bookmarkEnd w:id="136"/>
      <w:r w:rsidR="003B3EF5">
        <w:t>emission calculation</w:t>
      </w:r>
      <w:r w:rsidR="00BD1435">
        <w: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05EDCA1C" w14:textId="77777777" w:rsidTr="00AF088E">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A4EDCA"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bookmarkStart w:id="137" w:name="_Ref315873986"/>
            <w:bookmarkStart w:id="138" w:name="_Ref418095432"/>
            <w:bookmarkStart w:id="139" w:name="_Toc40962781"/>
            <w:r w:rsidRPr="00E207A0">
              <w:rPr>
                <w:rFonts w:asciiTheme="majorHAnsi" w:hAnsiTheme="majorHAnsi"/>
                <w:color w:val="4D4D4C"/>
                <w:sz w:val="20"/>
                <w:szCs w:val="20"/>
              </w:rPr>
              <w:t>Means of verification</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32BA3"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46E6CE3E" w14:textId="77777777" w:rsidTr="00AF088E">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6F4900"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03AA6"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6303E600" w14:textId="77777777" w:rsidTr="00AF088E">
        <w:trPr>
          <w:trHeight w:val="454"/>
        </w:trPr>
        <w:tc>
          <w:tcPr>
            <w:tcW w:w="1512"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82F57F"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0BBDC"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279B6A3D" w14:textId="77777777" w:rsidR="00AC3387" w:rsidRPr="00E207A0" w:rsidRDefault="00AC3387" w:rsidP="00AC3387">
      <w:pPr>
        <w:spacing w:after="0" w:line="240" w:lineRule="auto"/>
      </w:pPr>
      <w:bookmarkStart w:id="140" w:name="_Toc224121285"/>
    </w:p>
    <w:p w14:paraId="37CF6C31" w14:textId="1A11B7FC" w:rsidR="00160BFA" w:rsidRPr="00E207A0" w:rsidRDefault="00160BFA" w:rsidP="004037D3">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VVB shall assess the sample calculations for all formulae used to calculate baseline </w:t>
      </w:r>
      <w:r w:rsidR="009B1FB8">
        <w:rPr>
          <w:rFonts w:asciiTheme="majorHAnsi" w:hAnsiTheme="majorHAnsi"/>
          <w:i/>
          <w:iCs/>
          <w:color w:val="00B0F0"/>
          <w:sz w:val="20"/>
          <w:szCs w:val="20"/>
        </w:rPr>
        <w:t>emissions</w:t>
      </w:r>
      <w:r w:rsidR="009B1FB8" w:rsidRPr="00E207A0">
        <w:rPr>
          <w:rFonts w:asciiTheme="majorHAnsi" w:hAnsiTheme="majorHAnsi"/>
          <w:i/>
          <w:iCs/>
          <w:color w:val="00B0F0"/>
          <w:sz w:val="20"/>
          <w:szCs w:val="20"/>
        </w:rPr>
        <w:t xml:space="preserve"> </w:t>
      </w:r>
      <w:r w:rsidRPr="00E207A0">
        <w:rPr>
          <w:rFonts w:asciiTheme="majorHAnsi" w:hAnsiTheme="majorHAnsi"/>
          <w:i/>
          <w:iCs/>
          <w:color w:val="00B0F0"/>
          <w:sz w:val="20"/>
          <w:szCs w:val="20"/>
        </w:rPr>
        <w:t>applying actual values. Check the spreadsheets used (including sheet names as necessary) and evidence mentioned in the monitoring report.</w:t>
      </w:r>
    </w:p>
    <w:p w14:paraId="799AE445" w14:textId="77777777" w:rsidR="00160BFA" w:rsidRPr="00E207A0" w:rsidRDefault="00160BFA" w:rsidP="00AC3387">
      <w:pPr>
        <w:spacing w:after="0" w:line="240" w:lineRule="auto"/>
      </w:pPr>
    </w:p>
    <w:bookmarkEnd w:id="137"/>
    <w:bookmarkEnd w:id="138"/>
    <w:bookmarkEnd w:id="139"/>
    <w:bookmarkEnd w:id="140"/>
    <w:p w14:paraId="104770A4" w14:textId="52A702B3" w:rsidR="00AC3387" w:rsidRPr="00E207A0" w:rsidRDefault="00C91083" w:rsidP="00813AB7">
      <w:pPr>
        <w:pStyle w:val="Style6"/>
        <w:numPr>
          <w:ilvl w:val="0"/>
          <w:numId w:val="40"/>
        </w:numPr>
        <w:spacing w:line="276" w:lineRule="auto"/>
        <w:ind w:hanging="720"/>
      </w:pPr>
      <w:r>
        <w:t>Assessment of project emission calculation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5F768208"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B90C30"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bookmarkStart w:id="141" w:name="_Toc40962782"/>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5414A"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4B30A895"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067580D"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9E12E"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5E051737"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4C0342C"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E3FDE"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045884A8" w14:textId="77777777" w:rsidR="00AC3387" w:rsidRPr="00E207A0" w:rsidRDefault="00AC3387" w:rsidP="00AC3387">
      <w:pPr>
        <w:spacing w:after="0" w:line="240" w:lineRule="auto"/>
      </w:pPr>
      <w:bookmarkStart w:id="142" w:name="_Toc224121286"/>
    </w:p>
    <w:p w14:paraId="61CD8A1B" w14:textId="0E4757D8" w:rsidR="000B7DA8" w:rsidRPr="00E207A0" w:rsidRDefault="000B7DA8" w:rsidP="004037D3">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VVB shall assess the sample calculations for all formulae used to calculat</w:t>
      </w:r>
      <w:r w:rsidR="00FB0FFC">
        <w:rPr>
          <w:rFonts w:asciiTheme="majorHAnsi" w:hAnsiTheme="majorHAnsi"/>
          <w:i/>
          <w:iCs/>
          <w:color w:val="00B0F0"/>
          <w:sz w:val="20"/>
          <w:szCs w:val="20"/>
        </w:rPr>
        <w:t>e</w:t>
      </w:r>
      <w:r w:rsidRPr="00E207A0">
        <w:rPr>
          <w:rFonts w:asciiTheme="majorHAnsi" w:hAnsiTheme="majorHAnsi"/>
          <w:i/>
          <w:iCs/>
          <w:color w:val="00B0F0"/>
          <w:sz w:val="20"/>
          <w:szCs w:val="20"/>
        </w:rPr>
        <w:t xml:space="preserve"> </w:t>
      </w:r>
      <w:r w:rsidR="00C91083">
        <w:rPr>
          <w:rFonts w:asciiTheme="majorHAnsi" w:hAnsiTheme="majorHAnsi"/>
          <w:i/>
          <w:iCs/>
          <w:color w:val="00B0F0"/>
          <w:sz w:val="20"/>
          <w:szCs w:val="20"/>
        </w:rPr>
        <w:t>project emission</w:t>
      </w:r>
      <w:r w:rsidRPr="00E207A0">
        <w:rPr>
          <w:rFonts w:asciiTheme="majorHAnsi" w:hAnsiTheme="majorHAnsi"/>
          <w:i/>
          <w:iCs/>
          <w:color w:val="00B0F0"/>
          <w:sz w:val="20"/>
          <w:szCs w:val="20"/>
        </w:rPr>
        <w:t>, applying actual values. Check the spreadsheets used (including sheet names as necessary) and evidence mentioned in the monitoring report.</w:t>
      </w:r>
    </w:p>
    <w:p w14:paraId="7827991E" w14:textId="77777777" w:rsidR="00160BFA" w:rsidRPr="00E207A0" w:rsidRDefault="00160BFA" w:rsidP="00AC3387">
      <w:pPr>
        <w:spacing w:after="0" w:line="240" w:lineRule="auto"/>
      </w:pPr>
    </w:p>
    <w:p w14:paraId="0417BBAC" w14:textId="77777777" w:rsidR="00160BFA" w:rsidRPr="00E207A0" w:rsidRDefault="00160BFA" w:rsidP="00AC3387">
      <w:pPr>
        <w:spacing w:after="0" w:line="240" w:lineRule="auto"/>
      </w:pPr>
    </w:p>
    <w:p w14:paraId="52E5D52E" w14:textId="6201A813" w:rsidR="00AC3387" w:rsidRPr="00E207A0" w:rsidRDefault="0032764A" w:rsidP="00813AB7">
      <w:pPr>
        <w:pStyle w:val="Style6"/>
        <w:numPr>
          <w:ilvl w:val="0"/>
          <w:numId w:val="40"/>
        </w:numPr>
        <w:spacing w:line="276" w:lineRule="auto"/>
        <w:ind w:hanging="720"/>
      </w:pPr>
      <w:bookmarkStart w:id="143" w:name="_Toc227098246"/>
      <w:r w:rsidRPr="0032764A">
        <w:t>Assessment of leakage emission calculation</w:t>
      </w:r>
      <w:bookmarkEnd w:id="141"/>
      <w:bookmarkEnd w:id="142"/>
      <w:bookmarkEnd w:id="143"/>
      <w:r w:rsidR="00AC3387" w:rsidRPr="00E207A0">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5F84C3F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6302FBC"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bookmarkStart w:id="144" w:name="_Toc40953319"/>
            <w:bookmarkStart w:id="145" w:name="_Toc40953601"/>
            <w:bookmarkStart w:id="146" w:name="_Toc40962783"/>
            <w:bookmarkStart w:id="147" w:name="_Ref315873988"/>
            <w:bookmarkStart w:id="148" w:name="_Toc40962784"/>
            <w:bookmarkEnd w:id="144"/>
            <w:bookmarkEnd w:id="145"/>
            <w:bookmarkEnd w:id="146"/>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19F7"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54332A55"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35EAD28"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58383"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5654786E"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EBCE61"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92E5C"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019CFB4B" w14:textId="77777777" w:rsidR="00AC3387" w:rsidRPr="00E207A0" w:rsidRDefault="00AC3387" w:rsidP="00AC3387">
      <w:pPr>
        <w:spacing w:after="0" w:line="240" w:lineRule="auto"/>
      </w:pPr>
      <w:bookmarkStart w:id="149" w:name="_Toc224121287"/>
    </w:p>
    <w:p w14:paraId="7C0471DC" w14:textId="1C684F26" w:rsidR="00D4167B" w:rsidRPr="00E207A0" w:rsidRDefault="00D4167B" w:rsidP="004037D3">
      <w:p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 xml:space="preserve">VVB shall assess the sample calculations for all formulae used to calculate </w:t>
      </w:r>
      <w:r w:rsidR="00E81D3B">
        <w:rPr>
          <w:rFonts w:asciiTheme="majorHAnsi" w:hAnsiTheme="majorHAnsi"/>
          <w:i/>
          <w:iCs/>
          <w:color w:val="00B0F0"/>
          <w:sz w:val="20"/>
          <w:szCs w:val="20"/>
        </w:rPr>
        <w:t>leakage emission</w:t>
      </w:r>
      <w:r w:rsidR="00E81D3B" w:rsidRPr="00E207A0">
        <w:rPr>
          <w:rFonts w:asciiTheme="majorHAnsi" w:hAnsiTheme="majorHAnsi"/>
          <w:i/>
          <w:iCs/>
          <w:color w:val="00B0F0"/>
          <w:sz w:val="20"/>
          <w:szCs w:val="20"/>
        </w:rPr>
        <w:t xml:space="preserve"> </w:t>
      </w:r>
      <w:r w:rsidRPr="00E207A0">
        <w:rPr>
          <w:rFonts w:asciiTheme="majorHAnsi" w:hAnsiTheme="majorHAnsi"/>
          <w:i/>
          <w:iCs/>
          <w:color w:val="00B0F0"/>
          <w:sz w:val="20"/>
          <w:szCs w:val="20"/>
        </w:rPr>
        <w:t>values , applying actual values. Check the spreadsheets used (including sheet names as necessary) and evidence mentioned in the monitoring report.</w:t>
      </w:r>
    </w:p>
    <w:p w14:paraId="38D630CD" w14:textId="77777777" w:rsidR="000B7DA8" w:rsidRPr="00E207A0" w:rsidRDefault="000B7DA8" w:rsidP="00AC3387">
      <w:pPr>
        <w:spacing w:after="0" w:line="240" w:lineRule="auto"/>
      </w:pPr>
    </w:p>
    <w:p w14:paraId="7E610BDD" w14:textId="68B12F48" w:rsidR="00AC3387" w:rsidRPr="00E207A0" w:rsidRDefault="008F1278" w:rsidP="00813AB7">
      <w:pPr>
        <w:pStyle w:val="Style6"/>
        <w:numPr>
          <w:ilvl w:val="0"/>
          <w:numId w:val="40"/>
        </w:numPr>
        <w:spacing w:line="276" w:lineRule="auto"/>
        <w:ind w:hanging="720"/>
      </w:pPr>
      <w:bookmarkStart w:id="150" w:name="_Toc227098247"/>
      <w:r w:rsidRPr="008F1278">
        <w:lastRenderedPageBreak/>
        <w:t>Assessment of calculation of net benefits</w:t>
      </w:r>
      <w:r w:rsidRPr="008F1278" w:rsidDel="008F1278">
        <w:t xml:space="preserve"> </w:t>
      </w:r>
      <w:bookmarkStart w:id="151" w:name="_Toc40962785"/>
      <w:bookmarkEnd w:id="147"/>
      <w:bookmarkEnd w:id="148"/>
      <w:bookmarkEnd w:id="149"/>
      <w:bookmarkEnd w:id="150"/>
      <w:bookmarkEnd w:id="151"/>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1814E883"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C111026"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578B7"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72663EDA"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28AFDF"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FE663"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396BC377"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78617B2"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7F416"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76366D0A" w14:textId="77777777" w:rsidR="00AC3387" w:rsidRPr="00E207A0" w:rsidRDefault="00AC3387" w:rsidP="00AC3387">
      <w:pPr>
        <w:spacing w:after="0" w:line="240" w:lineRule="auto"/>
      </w:pPr>
      <w:bookmarkStart w:id="152" w:name="_Toc40962786"/>
      <w:bookmarkStart w:id="153" w:name="_Toc224121288"/>
    </w:p>
    <w:p w14:paraId="3504A86D" w14:textId="706FCC1F" w:rsidR="00B5534C" w:rsidRPr="00E207A0" w:rsidRDefault="00B5534C" w:rsidP="004037D3">
      <w:p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Verify the estimates for each design certified SDG impact, starting with SDG 13 first.</w:t>
      </w:r>
    </w:p>
    <w:p w14:paraId="45274B4D" w14:textId="77777777" w:rsidR="00D4167B" w:rsidRPr="00E207A0" w:rsidRDefault="00D4167B" w:rsidP="00AC3387">
      <w:pPr>
        <w:spacing w:after="0" w:line="240" w:lineRule="auto"/>
      </w:pPr>
    </w:p>
    <w:p w14:paraId="58A6F41E" w14:textId="77777777" w:rsidR="00D4167B" w:rsidRPr="00E207A0" w:rsidRDefault="00D4167B" w:rsidP="00AC3387">
      <w:pPr>
        <w:spacing w:after="0" w:line="240" w:lineRule="auto"/>
      </w:pPr>
    </w:p>
    <w:p w14:paraId="21021D68" w14:textId="602356B2" w:rsidR="00AC3387" w:rsidRPr="00E207A0" w:rsidRDefault="00E33455" w:rsidP="00813AB7">
      <w:pPr>
        <w:pStyle w:val="Style6"/>
        <w:numPr>
          <w:ilvl w:val="0"/>
          <w:numId w:val="40"/>
        </w:numPr>
        <w:spacing w:line="276" w:lineRule="auto"/>
        <w:ind w:hanging="720"/>
      </w:pPr>
      <w:bookmarkStart w:id="154" w:name="_Toc227098248"/>
      <w:r w:rsidRPr="00E33455">
        <w:t xml:space="preserve">Comparison of actual emission reduction/removal with estimates in approved </w:t>
      </w:r>
      <w:r>
        <w:t>design documentation</w:t>
      </w:r>
      <w:bookmarkEnd w:id="152"/>
      <w:bookmarkEnd w:id="153"/>
      <w:bookmarkEnd w:id="154"/>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68300425"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2EF386"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1463A"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5C551E91"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1C00EC"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C0C6A"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4A8211F3"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882756B"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F746B"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7AF77263" w14:textId="77777777" w:rsidR="00AC3387" w:rsidRPr="00E207A0" w:rsidRDefault="00AC3387" w:rsidP="00AC3387">
      <w:pPr>
        <w:spacing w:after="0" w:line="240" w:lineRule="auto"/>
        <w:rPr>
          <w:rFonts w:asciiTheme="majorHAnsi" w:eastAsia="MS Mincho" w:hAnsiTheme="majorHAnsi" w:cs="Arial"/>
          <w:b/>
          <w:sz w:val="20"/>
          <w:szCs w:val="20"/>
        </w:rPr>
      </w:pPr>
    </w:p>
    <w:p w14:paraId="76DDA918" w14:textId="46C1C2B4" w:rsidR="00692EAB" w:rsidRPr="00E207A0" w:rsidRDefault="00BF5622" w:rsidP="004037D3">
      <w:pPr>
        <w:spacing w:line="276" w:lineRule="auto"/>
        <w:rPr>
          <w:rFonts w:asciiTheme="majorHAnsi" w:hAnsiTheme="majorHAnsi"/>
          <w:i/>
          <w:iCs/>
          <w:color w:val="00B0F0"/>
          <w:sz w:val="20"/>
          <w:szCs w:val="20"/>
        </w:rPr>
      </w:pPr>
      <w:r>
        <w:rPr>
          <w:rFonts w:asciiTheme="majorHAnsi" w:hAnsiTheme="majorHAnsi"/>
          <w:i/>
          <w:iCs/>
          <w:color w:val="00B0F0"/>
          <w:sz w:val="20"/>
          <w:szCs w:val="20"/>
        </w:rPr>
        <w:t>VVB shall</w:t>
      </w:r>
      <w:r w:rsidRPr="00E207A0">
        <w:rPr>
          <w:rFonts w:asciiTheme="majorHAnsi" w:hAnsiTheme="majorHAnsi"/>
          <w:i/>
          <w:iCs/>
          <w:color w:val="00B0F0"/>
          <w:sz w:val="20"/>
          <w:szCs w:val="20"/>
        </w:rPr>
        <w:t xml:space="preserve"> </w:t>
      </w:r>
      <w:r w:rsidR="00692EAB" w:rsidRPr="00E207A0">
        <w:rPr>
          <w:rFonts w:asciiTheme="majorHAnsi" w:hAnsiTheme="majorHAnsi"/>
          <w:i/>
          <w:iCs/>
          <w:color w:val="00B0F0"/>
          <w:sz w:val="20"/>
          <w:szCs w:val="20"/>
        </w:rPr>
        <w:t>check the comparison of estimated (ex-ante) impacts for this monitoring period (i.e. this monitoring period number) with the values actually achieved.</w:t>
      </w:r>
    </w:p>
    <w:p w14:paraId="74743781" w14:textId="77777777" w:rsidR="00692EAB" w:rsidRPr="00E207A0" w:rsidRDefault="00692EAB" w:rsidP="00AC3387">
      <w:pPr>
        <w:spacing w:after="0" w:line="240" w:lineRule="auto"/>
        <w:rPr>
          <w:rFonts w:asciiTheme="majorHAnsi" w:eastAsia="MS Mincho" w:hAnsiTheme="majorHAnsi" w:cs="Arial"/>
          <w:b/>
          <w:sz w:val="20"/>
          <w:szCs w:val="20"/>
        </w:rPr>
      </w:pPr>
    </w:p>
    <w:p w14:paraId="1D6BB243" w14:textId="77777777" w:rsidR="00692EAB" w:rsidRPr="00E207A0" w:rsidRDefault="00692EAB" w:rsidP="00AC3387">
      <w:pPr>
        <w:spacing w:after="0" w:line="240" w:lineRule="auto"/>
        <w:rPr>
          <w:rFonts w:asciiTheme="majorHAnsi" w:eastAsia="MS Mincho" w:hAnsiTheme="majorHAnsi" w:cs="Arial"/>
          <w:b/>
          <w:sz w:val="20"/>
          <w:szCs w:val="20"/>
        </w:rPr>
      </w:pPr>
    </w:p>
    <w:p w14:paraId="385750E4" w14:textId="77777777" w:rsidR="00B76B3F" w:rsidRPr="00B76B3F" w:rsidRDefault="00B76B3F" w:rsidP="00B76B3F">
      <w:pPr>
        <w:pStyle w:val="ListParagraph"/>
        <w:keepNext/>
        <w:keepLines/>
        <w:numPr>
          <w:ilvl w:val="0"/>
          <w:numId w:val="41"/>
        </w:numPr>
        <w:snapToGrid w:val="0"/>
        <w:spacing w:before="120" w:after="120"/>
        <w:outlineLvl w:val="1"/>
        <w:rPr>
          <w:rFonts w:asciiTheme="majorHAnsi" w:eastAsiaTheme="majorEastAsia" w:hAnsiTheme="majorHAnsi" w:cs="Times New Roman (Headings CS)"/>
          <w:b/>
          <w:vanish/>
          <w:color w:val="515151" w:themeColor="text1"/>
          <w:szCs w:val="22"/>
        </w:rPr>
      </w:pPr>
      <w:bookmarkStart w:id="155" w:name="_Toc227141456"/>
      <w:bookmarkStart w:id="156" w:name="_Toc227141537"/>
      <w:bookmarkStart w:id="157" w:name="_Toc227141617"/>
      <w:bookmarkStart w:id="158" w:name="_Toc228433777"/>
      <w:bookmarkStart w:id="159" w:name="_Toc228529514"/>
      <w:bookmarkStart w:id="160" w:name="_Toc228530370"/>
      <w:bookmarkStart w:id="161" w:name="_Ref4665389"/>
      <w:bookmarkStart w:id="162" w:name="_Toc227098249"/>
      <w:bookmarkEnd w:id="155"/>
      <w:bookmarkEnd w:id="156"/>
      <w:bookmarkEnd w:id="157"/>
      <w:bookmarkEnd w:id="158"/>
      <w:bookmarkEnd w:id="159"/>
      <w:bookmarkEnd w:id="160"/>
    </w:p>
    <w:p w14:paraId="5520BBF1" w14:textId="77777777" w:rsidR="00B76B3F" w:rsidRPr="00B76B3F" w:rsidRDefault="00B76B3F" w:rsidP="00B76B3F">
      <w:pPr>
        <w:pStyle w:val="ListParagraph"/>
        <w:keepNext/>
        <w:keepLines/>
        <w:numPr>
          <w:ilvl w:val="0"/>
          <w:numId w:val="41"/>
        </w:numPr>
        <w:snapToGrid w:val="0"/>
        <w:spacing w:before="120" w:after="120"/>
        <w:outlineLvl w:val="1"/>
        <w:rPr>
          <w:rFonts w:asciiTheme="majorHAnsi" w:eastAsiaTheme="majorEastAsia" w:hAnsiTheme="majorHAnsi" w:cs="Times New Roman (Headings CS)"/>
          <w:b/>
          <w:vanish/>
          <w:color w:val="515151" w:themeColor="text1"/>
          <w:szCs w:val="22"/>
        </w:rPr>
      </w:pPr>
    </w:p>
    <w:p w14:paraId="4A36CF20" w14:textId="77777777" w:rsidR="00B76B3F" w:rsidRPr="00B76B3F" w:rsidRDefault="00B76B3F" w:rsidP="00B76B3F">
      <w:pPr>
        <w:pStyle w:val="ListParagraph"/>
        <w:keepNext/>
        <w:keepLines/>
        <w:numPr>
          <w:ilvl w:val="0"/>
          <w:numId w:val="41"/>
        </w:numPr>
        <w:snapToGrid w:val="0"/>
        <w:spacing w:before="120" w:after="120"/>
        <w:outlineLvl w:val="1"/>
        <w:rPr>
          <w:rFonts w:asciiTheme="majorHAnsi" w:eastAsiaTheme="majorEastAsia" w:hAnsiTheme="majorHAnsi" w:cs="Times New Roman (Headings CS)"/>
          <w:b/>
          <w:vanish/>
          <w:color w:val="515151" w:themeColor="text1"/>
          <w:szCs w:val="22"/>
        </w:rPr>
      </w:pPr>
    </w:p>
    <w:p w14:paraId="3A3A91EA" w14:textId="77777777" w:rsidR="00B76B3F" w:rsidRPr="00B76B3F" w:rsidRDefault="00B76B3F" w:rsidP="00B76B3F">
      <w:pPr>
        <w:pStyle w:val="ListParagraph"/>
        <w:keepNext/>
        <w:keepLines/>
        <w:numPr>
          <w:ilvl w:val="0"/>
          <w:numId w:val="41"/>
        </w:numPr>
        <w:snapToGrid w:val="0"/>
        <w:spacing w:before="120" w:after="120"/>
        <w:outlineLvl w:val="1"/>
        <w:rPr>
          <w:rFonts w:asciiTheme="majorHAnsi" w:eastAsiaTheme="majorEastAsia" w:hAnsiTheme="majorHAnsi" w:cs="Times New Roman (Headings CS)"/>
          <w:b/>
          <w:vanish/>
          <w:color w:val="515151" w:themeColor="text1"/>
          <w:szCs w:val="22"/>
        </w:rPr>
      </w:pPr>
    </w:p>
    <w:p w14:paraId="3B15601E" w14:textId="77777777" w:rsidR="00B76B3F" w:rsidRPr="00B76B3F" w:rsidRDefault="00B76B3F" w:rsidP="00B76B3F">
      <w:pPr>
        <w:pStyle w:val="ListParagraph"/>
        <w:keepNext/>
        <w:keepLines/>
        <w:numPr>
          <w:ilvl w:val="0"/>
          <w:numId w:val="41"/>
        </w:numPr>
        <w:snapToGrid w:val="0"/>
        <w:spacing w:before="120" w:after="120"/>
        <w:outlineLvl w:val="1"/>
        <w:rPr>
          <w:rFonts w:asciiTheme="majorHAnsi" w:eastAsiaTheme="majorEastAsia" w:hAnsiTheme="majorHAnsi" w:cs="Times New Roman (Headings CS)"/>
          <w:b/>
          <w:vanish/>
          <w:color w:val="515151" w:themeColor="text1"/>
          <w:szCs w:val="22"/>
        </w:rPr>
      </w:pPr>
    </w:p>
    <w:p w14:paraId="4FEC33CC" w14:textId="77777777" w:rsidR="00B76B3F" w:rsidRPr="00B76B3F" w:rsidRDefault="00B76B3F" w:rsidP="00B76B3F">
      <w:pPr>
        <w:pStyle w:val="ListParagraph"/>
        <w:keepNext/>
        <w:keepLines/>
        <w:numPr>
          <w:ilvl w:val="1"/>
          <w:numId w:val="41"/>
        </w:numPr>
        <w:snapToGrid w:val="0"/>
        <w:spacing w:before="120" w:after="120"/>
        <w:outlineLvl w:val="1"/>
        <w:rPr>
          <w:rFonts w:asciiTheme="majorHAnsi" w:eastAsiaTheme="majorEastAsia" w:hAnsiTheme="majorHAnsi" w:cs="Times New Roman (Headings CS)"/>
          <w:b/>
          <w:vanish/>
          <w:color w:val="515151" w:themeColor="text1"/>
          <w:szCs w:val="22"/>
        </w:rPr>
      </w:pPr>
    </w:p>
    <w:p w14:paraId="1A5EACAD" w14:textId="77777777" w:rsidR="00B76B3F" w:rsidRPr="00B76B3F" w:rsidRDefault="00B76B3F" w:rsidP="00B76B3F">
      <w:pPr>
        <w:pStyle w:val="ListParagraph"/>
        <w:keepNext/>
        <w:keepLines/>
        <w:numPr>
          <w:ilvl w:val="1"/>
          <w:numId w:val="41"/>
        </w:numPr>
        <w:snapToGrid w:val="0"/>
        <w:spacing w:before="120" w:after="120"/>
        <w:outlineLvl w:val="1"/>
        <w:rPr>
          <w:rFonts w:asciiTheme="majorHAnsi" w:eastAsiaTheme="majorEastAsia" w:hAnsiTheme="majorHAnsi" w:cs="Times New Roman (Headings CS)"/>
          <w:b/>
          <w:vanish/>
          <w:color w:val="515151" w:themeColor="text1"/>
          <w:szCs w:val="22"/>
        </w:rPr>
      </w:pPr>
    </w:p>
    <w:p w14:paraId="247F87CE" w14:textId="77777777" w:rsidR="00B76B3F" w:rsidRPr="00B76B3F" w:rsidRDefault="00B76B3F" w:rsidP="00B76B3F">
      <w:pPr>
        <w:pStyle w:val="ListParagraph"/>
        <w:keepNext/>
        <w:keepLines/>
        <w:numPr>
          <w:ilvl w:val="1"/>
          <w:numId w:val="41"/>
        </w:numPr>
        <w:snapToGrid w:val="0"/>
        <w:spacing w:before="120" w:after="120"/>
        <w:outlineLvl w:val="1"/>
        <w:rPr>
          <w:rFonts w:asciiTheme="majorHAnsi" w:eastAsiaTheme="majorEastAsia" w:hAnsiTheme="majorHAnsi" w:cs="Times New Roman (Headings CS)"/>
          <w:b/>
          <w:vanish/>
          <w:color w:val="515151" w:themeColor="text1"/>
          <w:szCs w:val="22"/>
        </w:rPr>
      </w:pPr>
    </w:p>
    <w:p w14:paraId="7BBABCD5" w14:textId="77777777" w:rsidR="00B76B3F" w:rsidRPr="00B76B3F" w:rsidRDefault="00B76B3F" w:rsidP="00B76B3F">
      <w:pPr>
        <w:pStyle w:val="ListParagraph"/>
        <w:keepNext/>
        <w:keepLines/>
        <w:numPr>
          <w:ilvl w:val="1"/>
          <w:numId w:val="41"/>
        </w:numPr>
        <w:snapToGrid w:val="0"/>
        <w:spacing w:before="120" w:after="120"/>
        <w:outlineLvl w:val="1"/>
        <w:rPr>
          <w:rFonts w:asciiTheme="majorHAnsi" w:eastAsiaTheme="majorEastAsia" w:hAnsiTheme="majorHAnsi" w:cs="Times New Roman (Headings CS)"/>
          <w:b/>
          <w:vanish/>
          <w:color w:val="515151" w:themeColor="text1"/>
          <w:szCs w:val="22"/>
        </w:rPr>
      </w:pPr>
    </w:p>
    <w:p w14:paraId="69B4F869" w14:textId="77777777" w:rsidR="00B76B3F" w:rsidRPr="00B76B3F" w:rsidRDefault="00B76B3F" w:rsidP="00B76B3F">
      <w:pPr>
        <w:pStyle w:val="ListParagraph"/>
        <w:keepNext/>
        <w:keepLines/>
        <w:numPr>
          <w:ilvl w:val="1"/>
          <w:numId w:val="41"/>
        </w:numPr>
        <w:snapToGrid w:val="0"/>
        <w:spacing w:before="120" w:after="120"/>
        <w:outlineLvl w:val="1"/>
        <w:rPr>
          <w:rFonts w:asciiTheme="majorHAnsi" w:eastAsiaTheme="majorEastAsia" w:hAnsiTheme="majorHAnsi" w:cs="Times New Roman (Headings CS)"/>
          <w:b/>
          <w:vanish/>
          <w:color w:val="515151" w:themeColor="text1"/>
          <w:szCs w:val="22"/>
        </w:rPr>
      </w:pPr>
    </w:p>
    <w:p w14:paraId="01EC3B60" w14:textId="45EB29F2" w:rsidR="00AC3387" w:rsidRPr="00E207A0" w:rsidRDefault="00AF59EA" w:rsidP="00B76B3F">
      <w:pPr>
        <w:pStyle w:val="Heading2"/>
        <w:numPr>
          <w:ilvl w:val="2"/>
          <w:numId w:val="41"/>
        </w:numPr>
        <w:ind w:left="720" w:hanging="720"/>
        <w:rPr>
          <w:sz w:val="22"/>
          <w:szCs w:val="22"/>
        </w:rPr>
      </w:pPr>
      <w:r w:rsidRPr="00E207A0">
        <w:rPr>
          <w:caps w:val="0"/>
          <w:sz w:val="22"/>
          <w:szCs w:val="22"/>
        </w:rPr>
        <w:t xml:space="preserve">Explanation of calculation of value estimated ex ante </w:t>
      </w:r>
      <w:bookmarkEnd w:id="161"/>
      <w:r w:rsidRPr="00E207A0">
        <w:rPr>
          <w:caps w:val="0"/>
          <w:sz w:val="22"/>
          <w:szCs w:val="22"/>
        </w:rPr>
        <w:t>calculation of revised/approved PDD/PoA-DD/VPA-DD for this monitoring period</w:t>
      </w:r>
      <w:bookmarkEnd w:id="162"/>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748F885B"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AE8BA5"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bookmarkStart w:id="163" w:name="_Toc40962789"/>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01481"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621C839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16EEFB0"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0AAD"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1B993FD5"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AF0EB2E"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B2DD0"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61329BDA" w14:textId="77777777" w:rsidR="00AC3387" w:rsidRPr="00E207A0" w:rsidRDefault="00AC3387" w:rsidP="00AC3387">
      <w:pPr>
        <w:spacing w:after="0" w:line="240" w:lineRule="auto"/>
      </w:pPr>
      <w:bookmarkStart w:id="164" w:name="_Toc224121289"/>
    </w:p>
    <w:p w14:paraId="2F606694" w14:textId="77777777" w:rsidR="0086701F" w:rsidRPr="00E207A0" w:rsidRDefault="0086701F" w:rsidP="00AF59EA">
      <w:p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The estimated ex-ante calculation may use slightly different assumptions than the monitored data. VVB shall assess how the estimate was calculated – the aim of this comparison being to detect and understand any anomalous results as compared to what was validated.</w:t>
      </w:r>
    </w:p>
    <w:p w14:paraId="5910F6AE" w14:textId="77777777" w:rsidR="0086701F" w:rsidRPr="00E207A0" w:rsidRDefault="0086701F" w:rsidP="00AC3387">
      <w:pPr>
        <w:spacing w:after="0" w:line="240" w:lineRule="auto"/>
      </w:pPr>
    </w:p>
    <w:p w14:paraId="6D91F35A" w14:textId="12575DA4" w:rsidR="00AC3387" w:rsidRPr="00E207A0" w:rsidRDefault="00AC3387" w:rsidP="00813AB7">
      <w:pPr>
        <w:pStyle w:val="Style6"/>
        <w:numPr>
          <w:ilvl w:val="0"/>
          <w:numId w:val="40"/>
        </w:numPr>
        <w:spacing w:line="276" w:lineRule="auto"/>
        <w:ind w:hanging="720"/>
      </w:pPr>
      <w:bookmarkStart w:id="165" w:name="_Toc227098250"/>
      <w:r w:rsidRPr="00E207A0">
        <w:t xml:space="preserve">Remarks on increase in achieved </w:t>
      </w:r>
      <w:r w:rsidR="00E33455">
        <w:t>reduction/removal</w:t>
      </w:r>
      <w:r w:rsidRPr="00E207A0">
        <w:t xml:space="preserve"> from estimated value in approved PDD</w:t>
      </w:r>
      <w:bookmarkEnd w:id="163"/>
      <w:bookmarkEnd w:id="164"/>
      <w:bookmarkEnd w:id="165"/>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79B35C87"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331B8E3"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E933C"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0476816B"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F1B16F"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0DC0D"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136ADD77"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4F9D2B"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D6D66"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05BED801" w14:textId="77777777" w:rsidR="00AC3387" w:rsidRPr="00E207A0" w:rsidRDefault="00AC3387" w:rsidP="00AC3387">
      <w:pPr>
        <w:rPr>
          <w:rFonts w:asciiTheme="majorHAnsi" w:hAnsiTheme="majorHAnsi"/>
          <w:sz w:val="20"/>
          <w:szCs w:val="20"/>
        </w:rPr>
      </w:pPr>
    </w:p>
    <w:p w14:paraId="209D538B" w14:textId="3CB025C9" w:rsidR="00850B1A" w:rsidRPr="00E207A0" w:rsidRDefault="00850B1A" w:rsidP="00AF59EA">
      <w:p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 xml:space="preserve">VVB shall assess whether the actual SDG Impacts achieved are greater than the amount based on the ex- ante estimation in the Design Certified PDD. If so, explain the cause of any increase </w:t>
      </w:r>
      <w:r w:rsidRPr="00E207A0">
        <w:rPr>
          <w:rFonts w:asciiTheme="majorHAnsi" w:hAnsiTheme="majorHAnsi"/>
          <w:i/>
          <w:iCs/>
          <w:color w:val="00B0F0"/>
          <w:sz w:val="20"/>
          <w:szCs w:val="20"/>
        </w:rPr>
        <w:lastRenderedPageBreak/>
        <w:t>in the actual Impacts achieved by the project activity during this monitoring period, including all information that is different from that stated in the Design Certified PDD. Please mark not applicable for afforestation and reforestation (A/R) project</w:t>
      </w:r>
      <w:r w:rsidR="00742442">
        <w:rPr>
          <w:rFonts w:asciiTheme="majorHAnsi" w:hAnsiTheme="majorHAnsi"/>
          <w:i/>
          <w:iCs/>
          <w:color w:val="00B0F0"/>
          <w:sz w:val="20"/>
          <w:szCs w:val="20"/>
        </w:rPr>
        <w:t>s</w:t>
      </w:r>
      <w:r w:rsidRPr="00E207A0">
        <w:rPr>
          <w:rFonts w:asciiTheme="majorHAnsi" w:hAnsiTheme="majorHAnsi"/>
          <w:i/>
          <w:iCs/>
          <w:color w:val="00B0F0"/>
          <w:sz w:val="20"/>
          <w:szCs w:val="20"/>
        </w:rPr>
        <w:t>.</w:t>
      </w:r>
    </w:p>
    <w:p w14:paraId="2C739538" w14:textId="77777777" w:rsidR="0086701F" w:rsidRPr="00E207A0" w:rsidRDefault="0086701F" w:rsidP="00AC3387">
      <w:pPr>
        <w:rPr>
          <w:rFonts w:asciiTheme="majorHAnsi" w:hAnsiTheme="majorHAnsi"/>
          <w:sz w:val="20"/>
          <w:szCs w:val="20"/>
        </w:rPr>
      </w:pPr>
    </w:p>
    <w:p w14:paraId="05715391" w14:textId="0CED1EB2" w:rsidR="00AC3387" w:rsidRPr="00E207A0" w:rsidRDefault="00B43DF4" w:rsidP="00AF59EA">
      <w:pPr>
        <w:pStyle w:val="Style3"/>
        <w:spacing w:after="240"/>
        <w:ind w:left="360"/>
      </w:pPr>
      <w:bookmarkStart w:id="166" w:name="_Toc40962790"/>
      <w:bookmarkStart w:id="167" w:name="_Ref47706347"/>
      <w:bookmarkStart w:id="168" w:name="_Ref49860694"/>
      <w:bookmarkStart w:id="169" w:name="_Toc224121290"/>
      <w:bookmarkStart w:id="170" w:name="_Toc227098251"/>
      <w:bookmarkStart w:id="171" w:name="_Toc229656470"/>
      <w:r>
        <w:t xml:space="preserve">assessment of </w:t>
      </w:r>
      <w:r w:rsidR="00AC3387" w:rsidRPr="00E207A0">
        <w:t>SAFEGUARDS REPORTING</w:t>
      </w:r>
      <w:bookmarkEnd w:id="166"/>
      <w:bookmarkEnd w:id="167"/>
      <w:bookmarkEnd w:id="168"/>
      <w:bookmarkEnd w:id="169"/>
      <w:bookmarkEnd w:id="170"/>
      <w:bookmarkEnd w:id="171"/>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4D64017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9F93CD"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bookmarkStart w:id="172" w:name="_Toc40962791"/>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60D2A"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1C3963B0"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98F9CA"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37FC4"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64AD947F"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0B2167A"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5215C"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7226B050" w14:textId="77777777" w:rsidR="00AC3387" w:rsidRPr="00E207A0" w:rsidRDefault="00AC3387" w:rsidP="00AC3387">
      <w:pPr>
        <w:rPr>
          <w:rFonts w:asciiTheme="majorHAnsi" w:hAnsiTheme="majorHAnsi"/>
          <w:sz w:val="20"/>
          <w:szCs w:val="20"/>
        </w:rPr>
      </w:pPr>
    </w:p>
    <w:p w14:paraId="1CE1E3F2" w14:textId="77777777" w:rsidR="00402B18" w:rsidRPr="00402B18" w:rsidRDefault="00402B18" w:rsidP="00D31F42">
      <w:p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The VVB shall assess whether the Project Developer (PD) has adequately reported on, implemented, and monitored the Safeguarding Principles included in the monitoring plan, in accordance with applicable requirements and the Design Certified PDD.</w:t>
      </w:r>
    </w:p>
    <w:p w14:paraId="20F287DE" w14:textId="77777777" w:rsidR="00402B18" w:rsidRPr="00402B18" w:rsidRDefault="00402B18" w:rsidP="00D31F42">
      <w:p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Specifically, the VVB shall:</w:t>
      </w:r>
    </w:p>
    <w:p w14:paraId="13531808" w14:textId="77777777" w:rsidR="00402B18" w:rsidRPr="00402B18" w:rsidRDefault="00402B18" w:rsidP="00D31F42">
      <w:pPr>
        <w:numPr>
          <w:ilvl w:val="0"/>
          <w:numId w:val="46"/>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Verify completeness of safeguarding reporting</w:t>
      </w:r>
      <w:r w:rsidRPr="00402B18">
        <w:rPr>
          <w:rFonts w:asciiTheme="majorHAnsi" w:hAnsiTheme="majorHAnsi"/>
          <w:i/>
          <w:iCs/>
          <w:color w:val="00B0F0"/>
          <w:sz w:val="20"/>
          <w:szCs w:val="20"/>
          <w:lang w:val="en-IN"/>
        </w:rPr>
        <w:t xml:space="preserve"> </w:t>
      </w:r>
    </w:p>
    <w:p w14:paraId="6EEE087E" w14:textId="5ACE2E20" w:rsidR="00402B18" w:rsidRPr="00F74793"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Confirm that the PD has provided a structured report on all Safeguarding Principles included in the monitoring plan. </w:t>
      </w:r>
    </w:p>
    <w:p w14:paraId="3CC8B3CC" w14:textId="77777777" w:rsidR="00402B18" w:rsidRPr="00402B18" w:rsidRDefault="00402B18" w:rsidP="00D31F42">
      <w:pPr>
        <w:numPr>
          <w:ilvl w:val="0"/>
          <w:numId w:val="46"/>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Assess implementation progress and effectiveness</w:t>
      </w:r>
      <w:r w:rsidRPr="00402B18">
        <w:rPr>
          <w:rFonts w:asciiTheme="majorHAnsi" w:hAnsiTheme="majorHAnsi"/>
          <w:i/>
          <w:iCs/>
          <w:color w:val="00B0F0"/>
          <w:sz w:val="20"/>
          <w:szCs w:val="20"/>
          <w:lang w:val="en-IN"/>
        </w:rPr>
        <w:t xml:space="preserve"> </w:t>
      </w:r>
    </w:p>
    <w:p w14:paraId="7AA673D8"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Evaluate whether the PD has provided a clear update on the implementation of safeguarding measures. </w:t>
      </w:r>
    </w:p>
    <w:p w14:paraId="5EB72465"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Assess the reported successes, failures, and any improvements made to mitigation measures. </w:t>
      </w:r>
    </w:p>
    <w:p w14:paraId="32FC2B81"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statements on performance are supported by evidence (e.g., monitoring records, stakeholder feedback, site observations). </w:t>
      </w:r>
    </w:p>
    <w:p w14:paraId="0F1DD486" w14:textId="77777777" w:rsidR="00402B18" w:rsidRPr="00402B18" w:rsidRDefault="00402B18" w:rsidP="00D31F42">
      <w:pPr>
        <w:numPr>
          <w:ilvl w:val="0"/>
          <w:numId w:val="46"/>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Verify monitoring of indicators and tolerances</w:t>
      </w:r>
      <w:r w:rsidRPr="00402B18">
        <w:rPr>
          <w:rFonts w:asciiTheme="majorHAnsi" w:hAnsiTheme="majorHAnsi"/>
          <w:i/>
          <w:iCs/>
          <w:color w:val="00B0F0"/>
          <w:sz w:val="20"/>
          <w:szCs w:val="20"/>
          <w:lang w:val="en-IN"/>
        </w:rPr>
        <w:t xml:space="preserve"> </w:t>
      </w:r>
    </w:p>
    <w:p w14:paraId="066ED84C"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Assess whether all key safeguarding indicators identified in the monitoring plan are being monitored as required. </w:t>
      </w:r>
    </w:p>
    <w:p w14:paraId="656C9740"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Confirm that performance against pre-set tolerances or thresholds is clearly reported. </w:t>
      </w:r>
    </w:p>
    <w:p w14:paraId="11F36292"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any exceedances, deviations, or anomalies are transparently documented and appropriately addressed. </w:t>
      </w:r>
    </w:p>
    <w:p w14:paraId="4119393B" w14:textId="77777777" w:rsidR="00402B18" w:rsidRPr="00402B18" w:rsidRDefault="00402B18" w:rsidP="00D31F42">
      <w:pPr>
        <w:numPr>
          <w:ilvl w:val="0"/>
          <w:numId w:val="46"/>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Assess reporting on ‘Potentially’ risks and re-assessment requirements</w:t>
      </w:r>
      <w:r w:rsidRPr="00402B18">
        <w:rPr>
          <w:rFonts w:asciiTheme="majorHAnsi" w:hAnsiTheme="majorHAnsi"/>
          <w:i/>
          <w:iCs/>
          <w:color w:val="00B0F0"/>
          <w:sz w:val="20"/>
          <w:szCs w:val="20"/>
          <w:lang w:val="en-IN"/>
        </w:rPr>
        <w:t xml:space="preserve"> </w:t>
      </w:r>
    </w:p>
    <w:p w14:paraId="7FB55D21"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the PD has reported on all safeguarding assessment questions previously identified as “Potentially”. </w:t>
      </w:r>
    </w:p>
    <w:p w14:paraId="6BC2ACE0"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Confirm that any requirements for regular re-assessment have been followed. </w:t>
      </w:r>
    </w:p>
    <w:p w14:paraId="266F112D"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Evaluate whether updated risk assessments are consistent with actual project conditions and supported by evidence. </w:t>
      </w:r>
    </w:p>
    <w:p w14:paraId="0DF2B24F" w14:textId="77777777" w:rsidR="00402B18" w:rsidRPr="00402B18" w:rsidRDefault="00402B18" w:rsidP="00D31F42">
      <w:pPr>
        <w:numPr>
          <w:ilvl w:val="0"/>
          <w:numId w:val="46"/>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Evaluate consistency with Design Certified PDD and monitoring plan</w:t>
      </w:r>
      <w:r w:rsidRPr="00402B18">
        <w:rPr>
          <w:rFonts w:asciiTheme="majorHAnsi" w:hAnsiTheme="majorHAnsi"/>
          <w:i/>
          <w:iCs/>
          <w:color w:val="00B0F0"/>
          <w:sz w:val="20"/>
          <w:szCs w:val="20"/>
          <w:lang w:val="en-IN"/>
        </w:rPr>
        <w:t xml:space="preserve"> </w:t>
      </w:r>
    </w:p>
    <w:p w14:paraId="32AF34B3"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Cross-check that safeguarding monitoring and reporting align with commitments made in the Design Certified PDD and monitoring plan. </w:t>
      </w:r>
    </w:p>
    <w:p w14:paraId="0685931E"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Identify any deviations, omissions, or inconsistencies. </w:t>
      </w:r>
    </w:p>
    <w:p w14:paraId="4D69A271" w14:textId="77777777" w:rsidR="00402B18" w:rsidRPr="00402B18" w:rsidRDefault="00402B18" w:rsidP="00D31F42">
      <w:pPr>
        <w:numPr>
          <w:ilvl w:val="0"/>
          <w:numId w:val="46"/>
        </w:numPr>
        <w:spacing w:line="276" w:lineRule="auto"/>
        <w:rPr>
          <w:rFonts w:asciiTheme="majorHAnsi" w:hAnsiTheme="majorHAnsi"/>
          <w:i/>
          <w:iCs/>
          <w:color w:val="00B0F0"/>
          <w:sz w:val="20"/>
          <w:szCs w:val="20"/>
          <w:lang w:val="en-IN"/>
        </w:rPr>
      </w:pPr>
      <w:r w:rsidRPr="00402B18">
        <w:rPr>
          <w:rFonts w:asciiTheme="majorHAnsi" w:hAnsiTheme="majorHAnsi"/>
          <w:b/>
          <w:bCs/>
          <w:i/>
          <w:iCs/>
          <w:color w:val="00B0F0"/>
          <w:sz w:val="20"/>
          <w:szCs w:val="20"/>
          <w:lang w:val="en-IN"/>
        </w:rPr>
        <w:t>Assess responsiveness and corrective actions</w:t>
      </w:r>
      <w:r w:rsidRPr="00402B18">
        <w:rPr>
          <w:rFonts w:asciiTheme="majorHAnsi" w:hAnsiTheme="majorHAnsi"/>
          <w:i/>
          <w:iCs/>
          <w:color w:val="00B0F0"/>
          <w:sz w:val="20"/>
          <w:szCs w:val="20"/>
          <w:lang w:val="en-IN"/>
        </w:rPr>
        <w:t xml:space="preserve"> </w:t>
      </w:r>
    </w:p>
    <w:p w14:paraId="688999E5"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 xml:space="preserve">Verify that identified issues, risks, or safeguard-related incidents have been appropriately addressed. </w:t>
      </w:r>
    </w:p>
    <w:p w14:paraId="01E1E606" w14:textId="77777777" w:rsidR="00402B18" w:rsidRPr="00402B18" w:rsidRDefault="00402B18" w:rsidP="00D31F42">
      <w:pPr>
        <w:numPr>
          <w:ilvl w:val="1"/>
          <w:numId w:val="46"/>
        </w:numPr>
        <w:spacing w:line="276" w:lineRule="auto"/>
        <w:rPr>
          <w:rFonts w:asciiTheme="majorHAnsi" w:hAnsiTheme="majorHAnsi"/>
          <w:i/>
          <w:iCs/>
          <w:color w:val="00B0F0"/>
          <w:sz w:val="20"/>
          <w:szCs w:val="20"/>
          <w:lang w:val="en-IN"/>
        </w:rPr>
      </w:pPr>
      <w:r w:rsidRPr="00402B18">
        <w:rPr>
          <w:rFonts w:asciiTheme="majorHAnsi" w:hAnsiTheme="majorHAnsi"/>
          <w:i/>
          <w:iCs/>
          <w:color w:val="00B0F0"/>
          <w:sz w:val="20"/>
          <w:szCs w:val="20"/>
          <w:lang w:val="en-IN"/>
        </w:rPr>
        <w:t>Assess whether corrective or improvement measures are adequate and implemented in a timely manner.</w:t>
      </w:r>
    </w:p>
    <w:p w14:paraId="2EE72FB8" w14:textId="4CA65541" w:rsidR="003716FF" w:rsidRPr="00E207A0" w:rsidRDefault="003716FF" w:rsidP="00AF59EA">
      <w:pPr>
        <w:spacing w:line="276" w:lineRule="auto"/>
        <w:rPr>
          <w:rFonts w:asciiTheme="majorHAnsi" w:hAnsiTheme="majorHAnsi"/>
          <w:i/>
          <w:iCs/>
          <w:color w:val="00B0F0"/>
          <w:sz w:val="20"/>
          <w:szCs w:val="20"/>
        </w:rPr>
      </w:pPr>
    </w:p>
    <w:p w14:paraId="4EBD742B" w14:textId="77777777" w:rsidR="003716FF" w:rsidRPr="00E207A0" w:rsidRDefault="003716FF" w:rsidP="00AC3387">
      <w:pPr>
        <w:rPr>
          <w:rFonts w:asciiTheme="majorHAnsi" w:hAnsiTheme="majorHAnsi"/>
          <w:sz w:val="20"/>
          <w:szCs w:val="20"/>
        </w:rPr>
      </w:pPr>
    </w:p>
    <w:p w14:paraId="5146E7A5" w14:textId="77777777" w:rsidR="00AC3387" w:rsidRPr="00B76B3F" w:rsidRDefault="00AC3387" w:rsidP="00AF59EA">
      <w:pPr>
        <w:pStyle w:val="Style3"/>
        <w:ind w:left="360"/>
        <w:rPr>
          <w:sz w:val="28"/>
          <w:szCs w:val="26"/>
        </w:rPr>
      </w:pPr>
      <w:bookmarkStart w:id="173" w:name="_Toc224121291"/>
      <w:bookmarkStart w:id="174" w:name="_Toc227098252"/>
      <w:bookmarkStart w:id="175" w:name="_Toc229656471"/>
      <w:r w:rsidRPr="00B76B3F">
        <w:rPr>
          <w:sz w:val="28"/>
          <w:szCs w:val="26"/>
        </w:rPr>
        <w:t>GENDER REPORTING</w:t>
      </w:r>
      <w:bookmarkEnd w:id="173"/>
      <w:bookmarkEnd w:id="174"/>
      <w:bookmarkEnd w:id="175"/>
    </w:p>
    <w:p w14:paraId="4643F260" w14:textId="77777777" w:rsidR="00B76B3F" w:rsidRPr="00B76B3F" w:rsidRDefault="00B76B3F" w:rsidP="00B76B3F">
      <w:pPr>
        <w:pStyle w:val="ListParagraph"/>
        <w:keepNext/>
        <w:keepLines/>
        <w:numPr>
          <w:ilvl w:val="0"/>
          <w:numId w:val="41"/>
        </w:numPr>
        <w:shd w:val="clear" w:color="auto" w:fill="DCDCDC" w:themeFill="text1" w:themeFillTint="33"/>
        <w:tabs>
          <w:tab w:val="num" w:pos="450"/>
        </w:tabs>
        <w:snapToGrid w:val="0"/>
        <w:spacing w:before="120" w:after="120" w:line="276" w:lineRule="auto"/>
        <w:outlineLvl w:val="1"/>
        <w:rPr>
          <w:rFonts w:asciiTheme="majorHAnsi" w:eastAsiaTheme="majorEastAsia" w:hAnsiTheme="majorHAnsi" w:cs="Times New Roman (Headings CS)"/>
          <w:b/>
          <w:vanish/>
          <w:color w:val="515151" w:themeColor="text1"/>
          <w:sz w:val="24"/>
          <w:szCs w:val="26"/>
        </w:rPr>
      </w:pPr>
      <w:bookmarkStart w:id="176" w:name="_Toc227141469"/>
      <w:bookmarkStart w:id="177" w:name="_Toc227141550"/>
      <w:bookmarkStart w:id="178" w:name="_Toc227141630"/>
      <w:bookmarkStart w:id="179" w:name="_Toc228433790"/>
      <w:bookmarkStart w:id="180" w:name="_Toc228529527"/>
      <w:bookmarkStart w:id="181" w:name="_Toc228530383"/>
      <w:bookmarkStart w:id="182" w:name="_Toc224121292"/>
      <w:bookmarkStart w:id="183" w:name="_Toc227098253"/>
      <w:bookmarkEnd w:id="176"/>
      <w:bookmarkEnd w:id="177"/>
      <w:bookmarkEnd w:id="178"/>
      <w:bookmarkEnd w:id="179"/>
      <w:bookmarkEnd w:id="180"/>
      <w:bookmarkEnd w:id="181"/>
    </w:p>
    <w:p w14:paraId="5F5D4128" w14:textId="77777777" w:rsidR="00B76B3F" w:rsidRPr="00B76B3F" w:rsidRDefault="00B76B3F" w:rsidP="00B76B3F">
      <w:pPr>
        <w:pStyle w:val="ListParagraph"/>
        <w:keepNext/>
        <w:keepLines/>
        <w:numPr>
          <w:ilvl w:val="0"/>
          <w:numId w:val="41"/>
        </w:numPr>
        <w:shd w:val="clear" w:color="auto" w:fill="DCDCDC" w:themeFill="text1" w:themeFillTint="33"/>
        <w:tabs>
          <w:tab w:val="num" w:pos="450"/>
        </w:tabs>
        <w:snapToGrid w:val="0"/>
        <w:spacing w:before="120" w:after="120" w:line="276" w:lineRule="auto"/>
        <w:outlineLvl w:val="1"/>
        <w:rPr>
          <w:rFonts w:asciiTheme="majorHAnsi" w:eastAsiaTheme="majorEastAsia" w:hAnsiTheme="majorHAnsi" w:cs="Times New Roman (Headings CS)"/>
          <w:b/>
          <w:vanish/>
          <w:color w:val="515151" w:themeColor="text1"/>
          <w:sz w:val="24"/>
          <w:szCs w:val="26"/>
        </w:rPr>
      </w:pPr>
    </w:p>
    <w:p w14:paraId="28318514" w14:textId="37B61555" w:rsidR="00AC3387" w:rsidRPr="00E207A0" w:rsidRDefault="00AC3387" w:rsidP="00B76B3F">
      <w:pPr>
        <w:pStyle w:val="Style6"/>
        <w:numPr>
          <w:ilvl w:val="1"/>
          <w:numId w:val="41"/>
        </w:numPr>
        <w:tabs>
          <w:tab w:val="clear" w:pos="214"/>
          <w:tab w:val="num" w:pos="450"/>
        </w:tabs>
        <w:spacing w:line="276" w:lineRule="auto"/>
        <w:ind w:left="720" w:hanging="702"/>
      </w:pPr>
      <w:r w:rsidRPr="00E207A0">
        <w:t>Data and parameters to be monitored for Gender Sensitive certification</w:t>
      </w:r>
      <w:bookmarkEnd w:id="182"/>
      <w:bookmarkEnd w:id="183"/>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3E13468A"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CB0578"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D7EB9"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7061F6C0"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85F2FB"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7284E"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06471458"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440959"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7A739"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6FE43740" w14:textId="77777777" w:rsidR="00AC3387" w:rsidRPr="00E207A0" w:rsidRDefault="00AC3387" w:rsidP="00AC3387">
      <w:pPr>
        <w:rPr>
          <w:rFonts w:asciiTheme="majorHAnsi" w:hAnsiTheme="majorHAnsi"/>
          <w:sz w:val="20"/>
          <w:szCs w:val="20"/>
        </w:rPr>
      </w:pPr>
    </w:p>
    <w:p w14:paraId="130F06BC" w14:textId="131E7B31" w:rsidR="005A21C1" w:rsidRPr="005A21C1" w:rsidRDefault="005A21C1" w:rsidP="00D31F42">
      <w:pPr>
        <w:spacing w:line="276" w:lineRule="auto"/>
        <w:rPr>
          <w:rFonts w:asciiTheme="majorHAnsi" w:hAnsiTheme="majorHAnsi"/>
          <w:i/>
          <w:iCs/>
          <w:color w:val="00B0F0"/>
          <w:sz w:val="20"/>
          <w:szCs w:val="20"/>
          <w:lang w:val="en-IN"/>
        </w:rPr>
      </w:pPr>
      <w:r>
        <w:rPr>
          <w:rFonts w:asciiTheme="majorHAnsi" w:hAnsiTheme="majorHAnsi"/>
          <w:i/>
          <w:iCs/>
          <w:color w:val="00B0F0"/>
          <w:sz w:val="20"/>
          <w:szCs w:val="20"/>
          <w:lang w:val="en-IN"/>
        </w:rPr>
        <w:t>T</w:t>
      </w:r>
      <w:r w:rsidRPr="005A21C1">
        <w:rPr>
          <w:rFonts w:asciiTheme="majorHAnsi" w:hAnsiTheme="majorHAnsi"/>
          <w:i/>
          <w:iCs/>
          <w:color w:val="00B0F0"/>
          <w:sz w:val="20"/>
          <w:szCs w:val="20"/>
          <w:lang w:val="en-IN"/>
        </w:rPr>
        <w:t>he VVB shall assess whether the Project Developer (PD) has adequately reported on and implemented the gender indicators included in the monitoring plan</w:t>
      </w:r>
      <w:r w:rsidR="00B76C23">
        <w:rPr>
          <w:rFonts w:asciiTheme="majorHAnsi" w:hAnsiTheme="majorHAnsi"/>
          <w:i/>
          <w:iCs/>
          <w:color w:val="00B0F0"/>
          <w:sz w:val="20"/>
          <w:szCs w:val="20"/>
          <w:lang w:val="en-IN"/>
        </w:rPr>
        <w:t xml:space="preserve"> for gender sensitive certification</w:t>
      </w:r>
      <w:r w:rsidRPr="005A21C1">
        <w:rPr>
          <w:rFonts w:asciiTheme="majorHAnsi" w:hAnsiTheme="majorHAnsi"/>
          <w:i/>
          <w:iCs/>
          <w:color w:val="00B0F0"/>
          <w:sz w:val="20"/>
          <w:szCs w:val="20"/>
          <w:lang w:val="en-IN"/>
        </w:rPr>
        <w:t>, in line with applicable requirements and the Design Certified PDD.</w:t>
      </w:r>
    </w:p>
    <w:p w14:paraId="42821198" w14:textId="77777777" w:rsidR="005A21C1" w:rsidRPr="005A21C1" w:rsidRDefault="005A21C1" w:rsidP="00D31F42">
      <w:p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Specifically, the VVB shall:</w:t>
      </w:r>
    </w:p>
    <w:p w14:paraId="12E9D002" w14:textId="77777777" w:rsidR="005A21C1" w:rsidRPr="005A21C1" w:rsidRDefault="005A21C1" w:rsidP="00D31F42">
      <w:pPr>
        <w:numPr>
          <w:ilvl w:val="0"/>
          <w:numId w:val="47"/>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Verify applicability and completeness</w:t>
      </w:r>
      <w:r w:rsidRPr="005A21C1">
        <w:rPr>
          <w:rFonts w:asciiTheme="majorHAnsi" w:hAnsiTheme="majorHAnsi"/>
          <w:i/>
          <w:iCs/>
          <w:color w:val="00B0F0"/>
          <w:sz w:val="20"/>
          <w:szCs w:val="20"/>
          <w:lang w:val="en-IN"/>
        </w:rPr>
        <w:t xml:space="preserve"> </w:t>
      </w:r>
    </w:p>
    <w:p w14:paraId="2EDDA3C3" w14:textId="77777777" w:rsidR="005A21C1" w:rsidRPr="005A21C1" w:rsidRDefault="005A21C1" w:rsidP="00D31F42">
      <w:pPr>
        <w:numPr>
          <w:ilvl w:val="1"/>
          <w:numId w:val="47"/>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Confirm whether gender indicators are applicable. </w:t>
      </w:r>
    </w:p>
    <w:p w14:paraId="07E02AD0" w14:textId="5EAB36C0" w:rsidR="005A21C1" w:rsidRPr="005A21C1" w:rsidRDefault="005A21C1" w:rsidP="00D31F42">
      <w:pPr>
        <w:numPr>
          <w:ilvl w:val="1"/>
          <w:numId w:val="47"/>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Verify that all required information under </w:t>
      </w:r>
      <w:r w:rsidR="00B76C23" w:rsidRPr="00B76C23">
        <w:rPr>
          <w:rFonts w:asciiTheme="majorHAnsi" w:hAnsiTheme="majorHAnsi"/>
          <w:i/>
          <w:iCs/>
          <w:color w:val="00B0F0"/>
          <w:sz w:val="20"/>
          <w:szCs w:val="20"/>
          <w:lang w:val="en-IN"/>
        </w:rPr>
        <w:t>monitoring report</w:t>
      </w:r>
      <w:r w:rsidRPr="005A21C1">
        <w:rPr>
          <w:rFonts w:asciiTheme="majorHAnsi" w:hAnsiTheme="majorHAnsi"/>
          <w:i/>
          <w:iCs/>
          <w:color w:val="00B0F0"/>
          <w:sz w:val="20"/>
          <w:szCs w:val="20"/>
          <w:lang w:val="en-IN"/>
        </w:rPr>
        <w:t xml:space="preserve"> is provided for each indicator (e.g., indicator, relevant issue, achieved value, monitoring methods, responsibilities, frequency, QA/QC, and use of results). </w:t>
      </w:r>
    </w:p>
    <w:p w14:paraId="3DD71F2A" w14:textId="77777777" w:rsidR="005A21C1" w:rsidRPr="005A21C1" w:rsidRDefault="005A21C1" w:rsidP="00D31F42">
      <w:pPr>
        <w:numPr>
          <w:ilvl w:val="0"/>
          <w:numId w:val="47"/>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Assess relevance and consistency</w:t>
      </w:r>
      <w:r w:rsidRPr="005A21C1">
        <w:rPr>
          <w:rFonts w:asciiTheme="majorHAnsi" w:hAnsiTheme="majorHAnsi"/>
          <w:i/>
          <w:iCs/>
          <w:color w:val="00B0F0"/>
          <w:sz w:val="20"/>
          <w:szCs w:val="20"/>
          <w:lang w:val="en-IN"/>
        </w:rPr>
        <w:t xml:space="preserve"> </w:t>
      </w:r>
    </w:p>
    <w:p w14:paraId="00D3718B" w14:textId="77777777" w:rsidR="005A21C1" w:rsidRPr="005A21C1" w:rsidRDefault="005A21C1" w:rsidP="00D31F42">
      <w:pPr>
        <w:numPr>
          <w:ilvl w:val="1"/>
          <w:numId w:val="47"/>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Evaluate whether the indicators appropriately address identified gender issues and align with the Design Certified PDD and monitoring plan. </w:t>
      </w:r>
    </w:p>
    <w:p w14:paraId="4AB78875" w14:textId="77777777" w:rsidR="005A21C1" w:rsidRPr="005A21C1" w:rsidRDefault="005A21C1" w:rsidP="00D31F42">
      <w:pPr>
        <w:numPr>
          <w:ilvl w:val="0"/>
          <w:numId w:val="47"/>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Verify implementation and data accuracy</w:t>
      </w:r>
      <w:r w:rsidRPr="005A21C1">
        <w:rPr>
          <w:rFonts w:asciiTheme="majorHAnsi" w:hAnsiTheme="majorHAnsi"/>
          <w:i/>
          <w:iCs/>
          <w:color w:val="00B0F0"/>
          <w:sz w:val="20"/>
          <w:szCs w:val="20"/>
          <w:lang w:val="en-IN"/>
        </w:rPr>
        <w:t xml:space="preserve"> </w:t>
      </w:r>
    </w:p>
    <w:p w14:paraId="7DFADBB9" w14:textId="77777777" w:rsidR="005A21C1" w:rsidRPr="005A21C1" w:rsidRDefault="005A21C1" w:rsidP="00D31F42">
      <w:pPr>
        <w:numPr>
          <w:ilvl w:val="1"/>
          <w:numId w:val="47"/>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Confirm that monitoring methods are implemented in practice and supported by evidence. </w:t>
      </w:r>
    </w:p>
    <w:p w14:paraId="1BCC511B" w14:textId="77777777" w:rsidR="005A21C1" w:rsidRPr="005A21C1" w:rsidRDefault="005A21C1" w:rsidP="00D31F42">
      <w:pPr>
        <w:numPr>
          <w:ilvl w:val="1"/>
          <w:numId w:val="47"/>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Cross-check reported values with underlying records. </w:t>
      </w:r>
    </w:p>
    <w:p w14:paraId="085026E5" w14:textId="77777777" w:rsidR="005A21C1" w:rsidRPr="005A21C1" w:rsidRDefault="005A21C1" w:rsidP="00D31F42">
      <w:pPr>
        <w:numPr>
          <w:ilvl w:val="0"/>
          <w:numId w:val="47"/>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Assess QA/QC and monitoring arrangements</w:t>
      </w:r>
      <w:r w:rsidRPr="005A21C1">
        <w:rPr>
          <w:rFonts w:asciiTheme="majorHAnsi" w:hAnsiTheme="majorHAnsi"/>
          <w:i/>
          <w:iCs/>
          <w:color w:val="00B0F0"/>
          <w:sz w:val="20"/>
          <w:szCs w:val="20"/>
          <w:lang w:val="en-IN"/>
        </w:rPr>
        <w:t xml:space="preserve"> </w:t>
      </w:r>
    </w:p>
    <w:p w14:paraId="05F0C782" w14:textId="77777777" w:rsidR="005A21C1" w:rsidRPr="005A21C1" w:rsidRDefault="005A21C1" w:rsidP="00D31F42">
      <w:pPr>
        <w:numPr>
          <w:ilvl w:val="1"/>
          <w:numId w:val="47"/>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 xml:space="preserve">Verify that roles, responsibilities, monitoring frequency, and QA/QC procedures are clearly defined and effectively implemented. </w:t>
      </w:r>
    </w:p>
    <w:p w14:paraId="01226F11" w14:textId="77777777" w:rsidR="005A21C1" w:rsidRPr="005A21C1" w:rsidRDefault="005A21C1" w:rsidP="00D31F42">
      <w:pPr>
        <w:numPr>
          <w:ilvl w:val="0"/>
          <w:numId w:val="47"/>
        </w:numPr>
        <w:spacing w:line="276" w:lineRule="auto"/>
        <w:rPr>
          <w:rFonts w:asciiTheme="majorHAnsi" w:hAnsiTheme="majorHAnsi"/>
          <w:i/>
          <w:iCs/>
          <w:color w:val="00B0F0"/>
          <w:sz w:val="20"/>
          <w:szCs w:val="20"/>
          <w:lang w:val="en-IN"/>
        </w:rPr>
      </w:pPr>
      <w:r w:rsidRPr="005A21C1">
        <w:rPr>
          <w:rFonts w:asciiTheme="majorHAnsi" w:hAnsiTheme="majorHAnsi"/>
          <w:b/>
          <w:bCs/>
          <w:i/>
          <w:iCs/>
          <w:color w:val="00B0F0"/>
          <w:sz w:val="20"/>
          <w:szCs w:val="20"/>
          <w:lang w:val="en-IN"/>
        </w:rPr>
        <w:t>Evaluate use of results</w:t>
      </w:r>
      <w:r w:rsidRPr="005A21C1">
        <w:rPr>
          <w:rFonts w:asciiTheme="majorHAnsi" w:hAnsiTheme="majorHAnsi"/>
          <w:i/>
          <w:iCs/>
          <w:color w:val="00B0F0"/>
          <w:sz w:val="20"/>
          <w:szCs w:val="20"/>
          <w:lang w:val="en-IN"/>
        </w:rPr>
        <w:t xml:space="preserve"> </w:t>
      </w:r>
    </w:p>
    <w:p w14:paraId="210B926E" w14:textId="77777777" w:rsidR="005A21C1" w:rsidRPr="005A21C1" w:rsidRDefault="005A21C1" w:rsidP="00D31F42">
      <w:pPr>
        <w:numPr>
          <w:ilvl w:val="1"/>
          <w:numId w:val="47"/>
        </w:numPr>
        <w:spacing w:line="276" w:lineRule="auto"/>
        <w:rPr>
          <w:rFonts w:asciiTheme="majorHAnsi" w:hAnsiTheme="majorHAnsi"/>
          <w:i/>
          <w:iCs/>
          <w:color w:val="00B0F0"/>
          <w:sz w:val="20"/>
          <w:szCs w:val="20"/>
          <w:lang w:val="en-IN"/>
        </w:rPr>
      </w:pPr>
      <w:r w:rsidRPr="005A21C1">
        <w:rPr>
          <w:rFonts w:asciiTheme="majorHAnsi" w:hAnsiTheme="majorHAnsi"/>
          <w:i/>
          <w:iCs/>
          <w:color w:val="00B0F0"/>
          <w:sz w:val="20"/>
          <w:szCs w:val="20"/>
          <w:lang w:val="en-IN"/>
        </w:rPr>
        <w:t>Assess whether monitoring results are used to improve gender outcomes, with evidence of corrective or improvement actions.</w:t>
      </w:r>
    </w:p>
    <w:p w14:paraId="0647BFE5" w14:textId="77777777" w:rsidR="00442F61" w:rsidRPr="00E207A0" w:rsidRDefault="00442F61" w:rsidP="00AC3387">
      <w:pPr>
        <w:rPr>
          <w:rFonts w:asciiTheme="majorHAnsi" w:hAnsiTheme="majorHAnsi"/>
          <w:sz w:val="20"/>
          <w:szCs w:val="20"/>
        </w:rPr>
      </w:pPr>
    </w:p>
    <w:p w14:paraId="212896CD" w14:textId="1495A6C6" w:rsidR="00AC3387" w:rsidRPr="00E207A0" w:rsidRDefault="00AC3387" w:rsidP="00813AB7">
      <w:pPr>
        <w:pStyle w:val="Style6"/>
        <w:numPr>
          <w:ilvl w:val="1"/>
          <w:numId w:val="41"/>
        </w:numPr>
        <w:tabs>
          <w:tab w:val="clear" w:pos="214"/>
          <w:tab w:val="num" w:pos="450"/>
        </w:tabs>
        <w:spacing w:line="276" w:lineRule="auto"/>
        <w:ind w:left="720" w:hanging="702"/>
      </w:pPr>
      <w:bookmarkStart w:id="184" w:name="_Toc224121293"/>
      <w:bookmarkStart w:id="185" w:name="_Toc227098254"/>
      <w:r w:rsidRPr="00E207A0">
        <w:t>Data and parameters to be monitored for Gender Responsive certification</w:t>
      </w:r>
      <w:bookmarkEnd w:id="184"/>
      <w:bookmarkEnd w:id="185"/>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018F4D85"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2DF663"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20B7B"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11256D0E"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19DA701"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CBA57"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233C801E"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3D57692"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299A1"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630BD570" w14:textId="77777777" w:rsidR="00AC3387" w:rsidRPr="00E207A0" w:rsidRDefault="00AC3387" w:rsidP="00AC3387">
      <w:pPr>
        <w:spacing w:line="276" w:lineRule="auto"/>
        <w:contextualSpacing w:val="0"/>
        <w:rPr>
          <w:rFonts w:asciiTheme="majorHAnsi" w:hAnsiTheme="majorHAnsi"/>
          <w:sz w:val="20"/>
          <w:szCs w:val="20"/>
        </w:rPr>
      </w:pPr>
    </w:p>
    <w:p w14:paraId="56DF7C00" w14:textId="77777777" w:rsidR="005A1B38" w:rsidRPr="00E207A0" w:rsidRDefault="005A1B38" w:rsidP="007D52F8">
      <w:pPr>
        <w:spacing w:line="276" w:lineRule="auto"/>
        <w:contextualSpacing w:val="0"/>
        <w:jc w:val="both"/>
        <w:rPr>
          <w:rFonts w:asciiTheme="majorHAnsi" w:hAnsiTheme="majorHAnsi"/>
          <w:i/>
          <w:iCs/>
          <w:color w:val="00B0F0"/>
          <w:sz w:val="20"/>
          <w:szCs w:val="20"/>
        </w:rPr>
      </w:pPr>
      <w:r w:rsidRPr="00E207A0">
        <w:rPr>
          <w:rFonts w:asciiTheme="majorHAnsi" w:hAnsiTheme="majorHAnsi"/>
          <w:i/>
          <w:iCs/>
          <w:color w:val="00B0F0"/>
          <w:sz w:val="20"/>
          <w:szCs w:val="20"/>
        </w:rPr>
        <w:t>VVB shall verify whether the project has conducted a gender analysis and baseline assessment in accordance with the latest</w:t>
      </w:r>
      <w:r w:rsidRPr="00E207A0">
        <w:rPr>
          <w:rFonts w:asciiTheme="majorHAnsi" w:hAnsiTheme="majorHAnsi"/>
          <w:i/>
          <w:iCs/>
          <w:color w:val="00B0F0"/>
          <w:sz w:val="20"/>
          <w:szCs w:val="20"/>
          <w:u w:val="single"/>
        </w:rPr>
        <w:t xml:space="preserve"> </w:t>
      </w:r>
      <w:hyperlink r:id="rId18" w:history="1">
        <w:r w:rsidRPr="00E207A0">
          <w:rPr>
            <w:rStyle w:val="Hyperlink"/>
            <w:rFonts w:asciiTheme="majorHAnsi" w:hAnsiTheme="majorHAnsi"/>
            <w:i/>
            <w:iCs/>
            <w:color w:val="00B0F0"/>
            <w:sz w:val="20"/>
            <w:szCs w:val="20"/>
          </w:rPr>
          <w:t xml:space="preserve">GUIDELINE: GENDER EQUALITY REQUIREMENTS &amp; GUIDELINES </w:t>
        </w:r>
        <w:r w:rsidRPr="00E207A0">
          <w:rPr>
            <w:rStyle w:val="Hyperlink"/>
            <w:rFonts w:asciiTheme="majorHAnsi" w:hAnsiTheme="majorHAnsi"/>
            <w:i/>
            <w:iCs/>
            <w:color w:val="00B0F0"/>
            <w:sz w:val="20"/>
            <w:szCs w:val="20"/>
          </w:rPr>
          <w:lastRenderedPageBreak/>
          <w:t>V2.0</w:t>
        </w:r>
      </w:hyperlink>
      <w:r w:rsidRPr="00E207A0">
        <w:rPr>
          <w:rFonts w:asciiTheme="majorHAnsi" w:hAnsiTheme="majorHAnsi"/>
          <w:i/>
          <w:iCs/>
          <w:color w:val="00B0F0"/>
          <w:sz w:val="20"/>
          <w:szCs w:val="20"/>
        </w:rPr>
        <w:t>. Confirm that the project has established a monitoring framework with gender-responsive actions, targets, and performance indicators to track progress against the baseline.</w:t>
      </w:r>
    </w:p>
    <w:p w14:paraId="04BCB634" w14:textId="2DE644F3" w:rsidR="0013338B" w:rsidRPr="00B76B3F" w:rsidRDefault="0013338B" w:rsidP="000F306E">
      <w:pPr>
        <w:pStyle w:val="Style3"/>
        <w:ind w:left="360"/>
        <w:rPr>
          <w:sz w:val="28"/>
          <w:szCs w:val="26"/>
        </w:rPr>
      </w:pPr>
      <w:bookmarkStart w:id="186" w:name="_Toc228481573"/>
      <w:bookmarkStart w:id="187" w:name="_Toc228514782"/>
      <w:bookmarkStart w:id="188" w:name="_Toc229656472"/>
      <w:r w:rsidRPr="00B76B3F">
        <w:rPr>
          <w:sz w:val="28"/>
          <w:szCs w:val="26"/>
        </w:rPr>
        <w:t>sustainable development contribution</w:t>
      </w:r>
      <w:bookmarkEnd w:id="186"/>
      <w:bookmarkEnd w:id="187"/>
      <w:bookmarkEnd w:id="188"/>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13338B" w:rsidRPr="00BF5882" w14:paraId="5027CC6B" w14:textId="77777777" w:rsidTr="00504D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6A6A8E1" w14:textId="77777777" w:rsidR="0013338B" w:rsidRPr="00BF5882" w:rsidRDefault="0013338B" w:rsidP="00504D93">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99E39" w14:textId="77777777" w:rsidR="0013338B" w:rsidRPr="00BF5882" w:rsidRDefault="0013338B" w:rsidP="00504D93">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13338B" w:rsidRPr="00BF5882" w14:paraId="51096567" w14:textId="77777777" w:rsidTr="00504D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DA0B4D" w14:textId="77777777" w:rsidR="0013338B" w:rsidRPr="00BF5882" w:rsidRDefault="0013338B" w:rsidP="00504D93">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04810" w14:textId="77777777" w:rsidR="0013338B" w:rsidRPr="00BF5882" w:rsidRDefault="0013338B" w:rsidP="00504D93">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13338B" w:rsidRPr="00BF5882" w14:paraId="240A53DB" w14:textId="77777777" w:rsidTr="00504D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840738" w14:textId="77777777" w:rsidR="0013338B" w:rsidRPr="00BF5882" w:rsidRDefault="0013338B" w:rsidP="00504D93">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5D147" w14:textId="77777777" w:rsidR="0013338B" w:rsidRPr="00BF5882" w:rsidRDefault="0013338B" w:rsidP="00504D93">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bl>
    <w:p w14:paraId="5E14B8FE" w14:textId="77777777" w:rsidR="00442F61" w:rsidRDefault="00442F61" w:rsidP="00AC3387">
      <w:pPr>
        <w:spacing w:line="276" w:lineRule="auto"/>
        <w:contextualSpacing w:val="0"/>
        <w:rPr>
          <w:rFonts w:asciiTheme="majorHAnsi" w:hAnsiTheme="majorHAnsi"/>
          <w:sz w:val="20"/>
          <w:szCs w:val="20"/>
        </w:rPr>
      </w:pPr>
    </w:p>
    <w:p w14:paraId="45F708B8" w14:textId="77777777" w:rsidR="000F306E" w:rsidRDefault="000F306E" w:rsidP="000F306E">
      <w:pPr>
        <w:spacing w:line="276" w:lineRule="auto"/>
        <w:contextualSpacing w:val="0"/>
        <w:jc w:val="both"/>
        <w:rPr>
          <w:rFonts w:asciiTheme="majorHAnsi" w:hAnsiTheme="majorHAnsi"/>
          <w:i/>
          <w:iCs/>
          <w:color w:val="00B0F0"/>
          <w:sz w:val="20"/>
          <w:szCs w:val="20"/>
        </w:rPr>
      </w:pPr>
      <w:r>
        <w:rPr>
          <w:rFonts w:asciiTheme="majorHAnsi" w:hAnsiTheme="majorHAnsi"/>
          <w:i/>
          <w:iCs/>
          <w:color w:val="00B0F0"/>
          <w:sz w:val="20"/>
          <w:szCs w:val="20"/>
        </w:rPr>
        <w:t>VVB shall assess and report on the appropriateness of implementation and reporting of SDG monitoring indicator.</w:t>
      </w:r>
    </w:p>
    <w:p w14:paraId="58082205" w14:textId="77777777" w:rsidR="00AC3387" w:rsidRPr="00B76B3F" w:rsidRDefault="00AC3387" w:rsidP="006C3DF3">
      <w:pPr>
        <w:pStyle w:val="Style3"/>
        <w:ind w:left="360"/>
        <w:rPr>
          <w:sz w:val="28"/>
          <w:szCs w:val="26"/>
        </w:rPr>
      </w:pPr>
      <w:bookmarkStart w:id="189" w:name="_Toc228529533"/>
      <w:bookmarkStart w:id="190" w:name="_Toc228530389"/>
      <w:bookmarkStart w:id="191" w:name="_Toc224121294"/>
      <w:bookmarkStart w:id="192" w:name="_Toc227098255"/>
      <w:bookmarkStart w:id="193" w:name="_Toc229656473"/>
      <w:bookmarkEnd w:id="189"/>
      <w:bookmarkEnd w:id="190"/>
      <w:r w:rsidRPr="00B76B3F">
        <w:rPr>
          <w:sz w:val="28"/>
          <w:szCs w:val="26"/>
        </w:rPr>
        <w:t>STAKEHOLDER INPUTS AND LEGAL DISPUTES</w:t>
      </w:r>
      <w:bookmarkEnd w:id="191"/>
      <w:bookmarkEnd w:id="192"/>
      <w:bookmarkEnd w:id="193"/>
      <w:r w:rsidRPr="00B76B3F">
        <w:rPr>
          <w:sz w:val="28"/>
          <w:szCs w:val="26"/>
        </w:rPr>
        <w:t xml:space="preserve"> </w:t>
      </w:r>
    </w:p>
    <w:p w14:paraId="167EA38E" w14:textId="77777777" w:rsidR="00B76B3F" w:rsidRPr="00B76B3F" w:rsidRDefault="00B76B3F" w:rsidP="00B76B3F">
      <w:pPr>
        <w:pStyle w:val="ListParagraph"/>
        <w:keepNext/>
        <w:keepLines/>
        <w:numPr>
          <w:ilvl w:val="0"/>
          <w:numId w:val="41"/>
        </w:numPr>
        <w:shd w:val="clear" w:color="auto" w:fill="DCDCDC" w:themeFill="text1" w:themeFillTint="33"/>
        <w:tabs>
          <w:tab w:val="num" w:pos="810"/>
        </w:tabs>
        <w:snapToGrid w:val="0"/>
        <w:spacing w:before="120" w:after="120" w:line="276" w:lineRule="auto"/>
        <w:outlineLvl w:val="1"/>
        <w:rPr>
          <w:rFonts w:asciiTheme="majorHAnsi" w:eastAsiaTheme="majorEastAsia" w:hAnsiTheme="majorHAnsi" w:cs="Times New Roman (Headings CS)"/>
          <w:b/>
          <w:vanish/>
          <w:color w:val="515151" w:themeColor="text1"/>
          <w:sz w:val="24"/>
          <w:szCs w:val="26"/>
        </w:rPr>
      </w:pPr>
      <w:bookmarkStart w:id="194" w:name="_Toc227141475"/>
      <w:bookmarkStart w:id="195" w:name="_Toc227141556"/>
      <w:bookmarkStart w:id="196" w:name="_Toc227141636"/>
      <w:bookmarkStart w:id="197" w:name="_Toc228433796"/>
      <w:bookmarkStart w:id="198" w:name="_Toc228529535"/>
      <w:bookmarkStart w:id="199" w:name="_Toc228530391"/>
      <w:bookmarkStart w:id="200" w:name="_Toc227098256"/>
      <w:bookmarkStart w:id="201" w:name="_Toc224121295"/>
      <w:bookmarkEnd w:id="194"/>
      <w:bookmarkEnd w:id="195"/>
      <w:bookmarkEnd w:id="196"/>
      <w:bookmarkEnd w:id="197"/>
      <w:bookmarkEnd w:id="198"/>
      <w:bookmarkEnd w:id="199"/>
    </w:p>
    <w:p w14:paraId="4A84B269" w14:textId="77777777" w:rsidR="00B76B3F" w:rsidRPr="00B76B3F" w:rsidRDefault="00B76B3F" w:rsidP="00B76B3F">
      <w:pPr>
        <w:pStyle w:val="ListParagraph"/>
        <w:keepNext/>
        <w:keepLines/>
        <w:numPr>
          <w:ilvl w:val="0"/>
          <w:numId w:val="41"/>
        </w:numPr>
        <w:shd w:val="clear" w:color="auto" w:fill="DCDCDC" w:themeFill="text1" w:themeFillTint="33"/>
        <w:tabs>
          <w:tab w:val="num" w:pos="810"/>
        </w:tabs>
        <w:snapToGrid w:val="0"/>
        <w:spacing w:before="120" w:after="120" w:line="276" w:lineRule="auto"/>
        <w:outlineLvl w:val="1"/>
        <w:rPr>
          <w:rFonts w:asciiTheme="majorHAnsi" w:eastAsiaTheme="majorEastAsia" w:hAnsiTheme="majorHAnsi" w:cs="Times New Roman (Headings CS)"/>
          <w:b/>
          <w:vanish/>
          <w:color w:val="515151" w:themeColor="text1"/>
          <w:sz w:val="24"/>
          <w:szCs w:val="26"/>
        </w:rPr>
      </w:pPr>
    </w:p>
    <w:p w14:paraId="4B0E0F14" w14:textId="13554D57" w:rsidR="00AC3387" w:rsidRPr="00E207A0" w:rsidRDefault="00AC3387" w:rsidP="00B76B3F">
      <w:pPr>
        <w:pStyle w:val="Style6"/>
        <w:numPr>
          <w:ilvl w:val="1"/>
          <w:numId w:val="41"/>
        </w:numPr>
        <w:tabs>
          <w:tab w:val="clear" w:pos="214"/>
          <w:tab w:val="num" w:pos="810"/>
          <w:tab w:val="num" w:pos="1394"/>
        </w:tabs>
        <w:spacing w:line="276" w:lineRule="auto"/>
        <w:ind w:left="720" w:hanging="720"/>
      </w:pPr>
      <w:r w:rsidRPr="00E207A0">
        <w:t>Assessment of Inputs and Grievances which have been received via the Continuous Input and Grievance Mechanism together with their respective responses/mitigations.</w:t>
      </w:r>
      <w:bookmarkEnd w:id="200"/>
      <w:bookmarkEnd w:id="201"/>
      <w:r w:rsidRPr="00E207A0">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1E60E82C"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bookmarkEnd w:id="172"/>
          <w:p w14:paraId="7565565E"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F47C3"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47675C63"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6B79BC8"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FF92F"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7A2523DC"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3501369"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58DFF"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7DDD9FE9" w14:textId="77777777" w:rsidR="00AC3387" w:rsidRPr="00E207A0" w:rsidRDefault="00AC3387" w:rsidP="0028648C">
      <w:pPr>
        <w:spacing w:after="0" w:line="276" w:lineRule="auto"/>
        <w:rPr>
          <w:rFonts w:asciiTheme="majorHAnsi" w:hAnsiTheme="majorHAnsi"/>
          <w:sz w:val="20"/>
          <w:szCs w:val="20"/>
        </w:rPr>
      </w:pPr>
    </w:p>
    <w:p w14:paraId="0A3E4CFC" w14:textId="066AFE9A" w:rsidR="00CE454B" w:rsidRPr="00E207A0" w:rsidRDefault="006B72E7" w:rsidP="0028648C">
      <w:pPr>
        <w:spacing w:line="276" w:lineRule="auto"/>
        <w:jc w:val="both"/>
        <w:rPr>
          <w:rFonts w:asciiTheme="majorHAnsi" w:hAnsiTheme="majorHAnsi"/>
          <w:i/>
          <w:iCs/>
          <w:color w:val="00B0F0"/>
          <w:sz w:val="20"/>
          <w:szCs w:val="20"/>
        </w:rPr>
      </w:pPr>
      <w:r w:rsidRPr="006B72E7">
        <w:rPr>
          <w:rFonts w:asciiTheme="majorHAnsi" w:hAnsiTheme="majorHAnsi"/>
          <w:i/>
          <w:iCs/>
          <w:color w:val="00B0F0"/>
          <w:sz w:val="20"/>
          <w:szCs w:val="20"/>
        </w:rPr>
        <w:t>The VVB shall assess whether all issues identified during the crediting period—through monitoring, grievance mechanisms, audits, or stakeholder feedback—have been comprehensively reported, appropriately addressed, and supported by adequate mitigation measures. The VVB shall verify that each issue has a clear response, that mitigation actions are proportionate and evidenced, and that any measures requiring ongoing tracking are incorporated into the monitoring plan with defined parameters, frequency, and responsibilities. The VVB shall conclude on whether issue management is adequate and compliant, and document any gaps, including unreported issues, insufficient mitigation, lack of integration into the monitoring plan, missing evidence of implementation, and any CLs/CARs raised, with justification based on evidence reviewed.</w:t>
      </w:r>
    </w:p>
    <w:p w14:paraId="67E47D3F" w14:textId="77777777" w:rsidR="00CE454B" w:rsidRPr="00E207A0" w:rsidRDefault="00CE454B" w:rsidP="00AC3387">
      <w:pPr>
        <w:spacing w:after="0" w:line="240" w:lineRule="auto"/>
        <w:rPr>
          <w:rFonts w:asciiTheme="majorHAnsi" w:hAnsiTheme="majorHAnsi"/>
          <w:sz w:val="20"/>
          <w:szCs w:val="20"/>
        </w:rPr>
      </w:pPr>
    </w:p>
    <w:p w14:paraId="63B0CA6A" w14:textId="77777777" w:rsidR="00CE454B" w:rsidRPr="00E207A0" w:rsidRDefault="00CE454B" w:rsidP="00AC3387">
      <w:pPr>
        <w:spacing w:after="0" w:line="240" w:lineRule="auto"/>
        <w:rPr>
          <w:rFonts w:asciiTheme="majorHAnsi" w:hAnsiTheme="majorHAnsi"/>
          <w:sz w:val="20"/>
          <w:szCs w:val="20"/>
        </w:rPr>
      </w:pPr>
    </w:p>
    <w:p w14:paraId="3A4CAA8D" w14:textId="21387A72" w:rsidR="00AC3387" w:rsidRPr="00E207A0" w:rsidRDefault="00AC3387" w:rsidP="00813AB7">
      <w:pPr>
        <w:pStyle w:val="Style6"/>
        <w:numPr>
          <w:ilvl w:val="1"/>
          <w:numId w:val="41"/>
        </w:numPr>
        <w:tabs>
          <w:tab w:val="clear" w:pos="214"/>
          <w:tab w:val="num" w:pos="810"/>
        </w:tabs>
        <w:spacing w:line="276" w:lineRule="auto"/>
        <w:ind w:left="810" w:hanging="810"/>
      </w:pPr>
      <w:bookmarkStart w:id="202" w:name="_Toc224121296"/>
      <w:bookmarkStart w:id="203" w:name="_Toc227098257"/>
      <w:r w:rsidRPr="00E207A0">
        <w:t>Assessment of any stakeholder mitigations that were agreed to be monitored.</w:t>
      </w:r>
      <w:bookmarkEnd w:id="202"/>
      <w:bookmarkEnd w:id="203"/>
      <w:r w:rsidRPr="00E207A0">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3481C9CF"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37B545"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bookmarkStart w:id="204" w:name="_Toc40962796"/>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1EDEF"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09228EA0"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27D7D2"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F9A62"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39038A9B"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C64EB2"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5A97B"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57E93B9E" w14:textId="77777777" w:rsidR="00AC3387" w:rsidRPr="00E207A0" w:rsidRDefault="00AC3387" w:rsidP="00AC3387">
      <w:pPr>
        <w:spacing w:after="0" w:line="240" w:lineRule="auto"/>
      </w:pPr>
      <w:bookmarkStart w:id="205" w:name="_Toc224121297"/>
    </w:p>
    <w:p w14:paraId="15872D3E" w14:textId="51B61D74" w:rsidR="002B0A95" w:rsidRPr="00E207A0" w:rsidRDefault="00A71998" w:rsidP="0028648C">
      <w:pPr>
        <w:jc w:val="both"/>
        <w:rPr>
          <w:rFonts w:asciiTheme="majorHAnsi" w:hAnsiTheme="majorHAnsi"/>
          <w:i/>
          <w:iCs/>
          <w:color w:val="00B0F0"/>
          <w:sz w:val="20"/>
          <w:szCs w:val="20"/>
        </w:rPr>
      </w:pPr>
      <w:r>
        <w:rPr>
          <w:rFonts w:asciiTheme="majorHAnsi" w:hAnsiTheme="majorHAnsi"/>
          <w:i/>
          <w:iCs/>
          <w:color w:val="00B0F0"/>
          <w:sz w:val="20"/>
          <w:szCs w:val="20"/>
        </w:rPr>
        <w:t>VVB shall assess a</w:t>
      </w:r>
      <w:r w:rsidR="00434597">
        <w:rPr>
          <w:rFonts w:asciiTheme="majorHAnsi" w:hAnsiTheme="majorHAnsi"/>
          <w:i/>
          <w:iCs/>
          <w:color w:val="00B0F0"/>
          <w:sz w:val="20"/>
          <w:szCs w:val="20"/>
        </w:rPr>
        <w:t>n</w:t>
      </w:r>
      <w:r>
        <w:rPr>
          <w:rFonts w:asciiTheme="majorHAnsi" w:hAnsiTheme="majorHAnsi"/>
          <w:i/>
          <w:iCs/>
          <w:color w:val="00B0F0"/>
          <w:sz w:val="20"/>
          <w:szCs w:val="20"/>
        </w:rPr>
        <w:t>d provide an</w:t>
      </w:r>
      <w:r w:rsidR="00434597">
        <w:rPr>
          <w:rFonts w:asciiTheme="majorHAnsi" w:hAnsiTheme="majorHAnsi"/>
          <w:i/>
          <w:iCs/>
          <w:color w:val="00B0F0"/>
          <w:sz w:val="20"/>
          <w:szCs w:val="20"/>
        </w:rPr>
        <w:t xml:space="preserve"> opinion on the</w:t>
      </w:r>
      <w:r>
        <w:rPr>
          <w:rFonts w:asciiTheme="majorHAnsi" w:hAnsiTheme="majorHAnsi"/>
          <w:i/>
          <w:iCs/>
          <w:color w:val="00B0F0"/>
          <w:sz w:val="20"/>
          <w:szCs w:val="20"/>
        </w:rPr>
        <w:t xml:space="preserve"> </w:t>
      </w:r>
      <w:r w:rsidR="002B0A95" w:rsidRPr="00E207A0">
        <w:rPr>
          <w:rFonts w:asciiTheme="majorHAnsi" w:hAnsiTheme="majorHAnsi"/>
          <w:i/>
          <w:iCs/>
          <w:color w:val="00B0F0"/>
          <w:sz w:val="20"/>
          <w:szCs w:val="20"/>
        </w:rPr>
        <w:t>update on</w:t>
      </w:r>
      <w:r>
        <w:rPr>
          <w:rFonts w:asciiTheme="majorHAnsi" w:hAnsiTheme="majorHAnsi"/>
          <w:i/>
          <w:iCs/>
          <w:color w:val="00B0F0"/>
          <w:sz w:val="20"/>
          <w:szCs w:val="20"/>
        </w:rPr>
        <w:t xml:space="preserve"> any</w:t>
      </w:r>
      <w:r w:rsidR="002B0A95" w:rsidRPr="00E207A0">
        <w:rPr>
          <w:rFonts w:asciiTheme="majorHAnsi" w:hAnsiTheme="majorHAnsi"/>
          <w:i/>
          <w:iCs/>
          <w:color w:val="00B0F0"/>
          <w:sz w:val="20"/>
          <w:szCs w:val="20"/>
        </w:rPr>
        <w:t xml:space="preserve"> mitigations proposed to stakeholders that were agreed to be monitored.</w:t>
      </w:r>
    </w:p>
    <w:p w14:paraId="44802100" w14:textId="77777777" w:rsidR="00CE454B" w:rsidRPr="00E207A0" w:rsidRDefault="00CE454B" w:rsidP="00AC3387">
      <w:pPr>
        <w:spacing w:after="0" w:line="240" w:lineRule="auto"/>
      </w:pPr>
    </w:p>
    <w:p w14:paraId="29A0F80A" w14:textId="41C5BCBE" w:rsidR="00AC3387" w:rsidRPr="00E207A0" w:rsidRDefault="00AC3387" w:rsidP="00813AB7">
      <w:pPr>
        <w:pStyle w:val="Style6"/>
        <w:numPr>
          <w:ilvl w:val="1"/>
          <w:numId w:val="41"/>
        </w:numPr>
        <w:tabs>
          <w:tab w:val="clear" w:pos="214"/>
          <w:tab w:val="num" w:pos="810"/>
        </w:tabs>
        <w:spacing w:line="276" w:lineRule="auto"/>
        <w:ind w:left="810" w:hanging="810"/>
      </w:pPr>
      <w:bookmarkStart w:id="206" w:name="_Toc227098258"/>
      <w:r w:rsidRPr="00E207A0">
        <w:t>Assessment of any legal contest that has arisen with the project during the monitoring period</w:t>
      </w:r>
      <w:bookmarkEnd w:id="204"/>
      <w:bookmarkEnd w:id="205"/>
      <w:bookmarkEnd w:id="206"/>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062037A9"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5850BB"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DD926"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183FA7EA"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D04125B"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0FD3B"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47E4F3DF"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196990"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3A3F0"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356C8901" w14:textId="77777777" w:rsidR="00AC3387" w:rsidRPr="00E207A0" w:rsidRDefault="00AC3387" w:rsidP="00AC3387">
      <w:pPr>
        <w:pStyle w:val="AtxtHdgs"/>
        <w:jc w:val="both"/>
        <w:rPr>
          <w:rFonts w:asciiTheme="majorHAnsi" w:hAnsiTheme="majorHAnsi"/>
          <w:color w:val="4C4C49"/>
          <w:sz w:val="20"/>
        </w:rPr>
      </w:pPr>
    </w:p>
    <w:p w14:paraId="677B1004" w14:textId="77777777" w:rsidR="00C235C8" w:rsidRPr="00C235C8" w:rsidRDefault="00C235C8" w:rsidP="00C235C8">
      <w:pPr>
        <w:pStyle w:val="AtxtHdgs"/>
        <w:jc w:val="both"/>
        <w:rPr>
          <w:rFonts w:asciiTheme="majorHAnsi" w:hAnsiTheme="majorHAnsi"/>
          <w:i/>
          <w:iCs/>
          <w:color w:val="00B0F0"/>
          <w:sz w:val="20"/>
          <w:lang w:val="en-IN"/>
        </w:rPr>
      </w:pPr>
      <w:r w:rsidRPr="00C235C8">
        <w:rPr>
          <w:rFonts w:asciiTheme="majorHAnsi" w:hAnsiTheme="majorHAnsi"/>
          <w:i/>
          <w:iCs/>
          <w:color w:val="00B0F0"/>
          <w:sz w:val="20"/>
          <w:lang w:val="en-IN"/>
        </w:rPr>
        <w:t>The VVB shall assess whether the Project Developer (PD) demonstrates compliance with all applicable host country legal, environmental, ecological, and social regulations throughout the monitoring period.</w:t>
      </w:r>
    </w:p>
    <w:p w14:paraId="77225D84" w14:textId="77777777" w:rsidR="00C235C8" w:rsidRPr="00C235C8" w:rsidRDefault="00C235C8" w:rsidP="00C235C8">
      <w:pPr>
        <w:pStyle w:val="AtxtHdgs"/>
        <w:jc w:val="both"/>
        <w:rPr>
          <w:rFonts w:asciiTheme="majorHAnsi" w:hAnsiTheme="majorHAnsi"/>
          <w:i/>
          <w:iCs/>
          <w:color w:val="00B0F0"/>
          <w:sz w:val="20"/>
          <w:lang w:val="en-IN"/>
        </w:rPr>
      </w:pPr>
      <w:r w:rsidRPr="00C235C8">
        <w:rPr>
          <w:rFonts w:asciiTheme="majorHAnsi" w:hAnsiTheme="majorHAnsi"/>
          <w:i/>
          <w:iCs/>
          <w:color w:val="00B0F0"/>
          <w:sz w:val="20"/>
          <w:lang w:val="en-IN"/>
        </w:rPr>
        <w:t>Specifically, the VVB shall:</w:t>
      </w:r>
    </w:p>
    <w:p w14:paraId="7C6A78A7" w14:textId="77777777" w:rsidR="00C235C8" w:rsidRPr="00C235C8" w:rsidRDefault="00C235C8" w:rsidP="00813AB7">
      <w:pPr>
        <w:pStyle w:val="AtxtHdgs"/>
        <w:numPr>
          <w:ilvl w:val="0"/>
          <w:numId w:val="48"/>
        </w:numPr>
        <w:jc w:val="both"/>
        <w:rPr>
          <w:rFonts w:asciiTheme="majorHAnsi" w:hAnsiTheme="majorHAnsi"/>
          <w:i/>
          <w:iCs/>
          <w:color w:val="00B0F0"/>
          <w:sz w:val="20"/>
          <w:lang w:val="en-IN"/>
        </w:rPr>
      </w:pPr>
      <w:r w:rsidRPr="00C235C8">
        <w:rPr>
          <w:rFonts w:asciiTheme="majorHAnsi" w:hAnsiTheme="majorHAnsi"/>
          <w:b/>
          <w:bCs/>
          <w:i/>
          <w:iCs/>
          <w:color w:val="00B0F0"/>
          <w:sz w:val="20"/>
          <w:lang w:val="en-IN"/>
        </w:rPr>
        <w:t>Verify regulatory compliance</w:t>
      </w:r>
      <w:r w:rsidRPr="00C235C8">
        <w:rPr>
          <w:rFonts w:asciiTheme="majorHAnsi" w:hAnsiTheme="majorHAnsi"/>
          <w:i/>
          <w:iCs/>
          <w:color w:val="00B0F0"/>
          <w:sz w:val="20"/>
          <w:lang w:val="en-IN"/>
        </w:rPr>
        <w:t xml:space="preserve"> </w:t>
      </w:r>
    </w:p>
    <w:p w14:paraId="1BA3877F" w14:textId="77777777" w:rsidR="00C235C8" w:rsidRPr="00C235C8" w:rsidRDefault="00C235C8" w:rsidP="00813AB7">
      <w:pPr>
        <w:pStyle w:val="AtxtHdgs"/>
        <w:numPr>
          <w:ilvl w:val="1"/>
          <w:numId w:val="48"/>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Confirm that the project holds all required permits, approvals, and licenses, and that these remain valid. </w:t>
      </w:r>
    </w:p>
    <w:p w14:paraId="6B91CB1B" w14:textId="77777777" w:rsidR="00C235C8" w:rsidRPr="00C235C8" w:rsidRDefault="00C235C8" w:rsidP="00813AB7">
      <w:pPr>
        <w:pStyle w:val="AtxtHdgs"/>
        <w:numPr>
          <w:ilvl w:val="1"/>
          <w:numId w:val="48"/>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Assess compliance with applicable legal, environmental, ecological, and social requirements based on supporting documentation. </w:t>
      </w:r>
    </w:p>
    <w:p w14:paraId="5329BEF2" w14:textId="77777777" w:rsidR="00C235C8" w:rsidRPr="00C235C8" w:rsidRDefault="00C235C8" w:rsidP="00813AB7">
      <w:pPr>
        <w:pStyle w:val="AtxtHdgs"/>
        <w:numPr>
          <w:ilvl w:val="0"/>
          <w:numId w:val="48"/>
        </w:numPr>
        <w:jc w:val="both"/>
        <w:rPr>
          <w:rFonts w:asciiTheme="majorHAnsi" w:hAnsiTheme="majorHAnsi"/>
          <w:i/>
          <w:iCs/>
          <w:color w:val="00B0F0"/>
          <w:sz w:val="20"/>
          <w:lang w:val="en-IN"/>
        </w:rPr>
      </w:pPr>
      <w:r w:rsidRPr="00C235C8">
        <w:rPr>
          <w:rFonts w:asciiTheme="majorHAnsi" w:hAnsiTheme="majorHAnsi"/>
          <w:b/>
          <w:bCs/>
          <w:i/>
          <w:iCs/>
          <w:color w:val="00B0F0"/>
          <w:sz w:val="20"/>
          <w:lang w:val="en-IN"/>
        </w:rPr>
        <w:t>Assess legal challenges (if any)</w:t>
      </w:r>
      <w:r w:rsidRPr="00C235C8">
        <w:rPr>
          <w:rFonts w:asciiTheme="majorHAnsi" w:hAnsiTheme="majorHAnsi"/>
          <w:i/>
          <w:iCs/>
          <w:color w:val="00B0F0"/>
          <w:sz w:val="20"/>
          <w:lang w:val="en-IN"/>
        </w:rPr>
        <w:t xml:space="preserve"> </w:t>
      </w:r>
    </w:p>
    <w:p w14:paraId="038F38BD" w14:textId="77777777" w:rsidR="00C235C8" w:rsidRPr="00C235C8" w:rsidRDefault="00C235C8" w:rsidP="00813AB7">
      <w:pPr>
        <w:pStyle w:val="AtxtHdgs"/>
        <w:numPr>
          <w:ilvl w:val="1"/>
          <w:numId w:val="48"/>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Verify whether any legal challenges or disputes related to regulatory compliance have arisen during the monitoring period. </w:t>
      </w:r>
    </w:p>
    <w:p w14:paraId="28805093" w14:textId="77777777" w:rsidR="00C235C8" w:rsidRPr="00C235C8" w:rsidRDefault="00C235C8" w:rsidP="00813AB7">
      <w:pPr>
        <w:pStyle w:val="AtxtHdgs"/>
        <w:numPr>
          <w:ilvl w:val="1"/>
          <w:numId w:val="48"/>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Assess whether such cases have been transparently reported and appropriately addressed. </w:t>
      </w:r>
    </w:p>
    <w:p w14:paraId="5D9FEDCB" w14:textId="77777777" w:rsidR="00C235C8" w:rsidRPr="00C235C8" w:rsidRDefault="00C235C8" w:rsidP="00813AB7">
      <w:pPr>
        <w:pStyle w:val="AtxtHdgs"/>
        <w:numPr>
          <w:ilvl w:val="1"/>
          <w:numId w:val="48"/>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Evaluate implications for project eligibility and continued certification. </w:t>
      </w:r>
    </w:p>
    <w:p w14:paraId="5B726F25" w14:textId="77777777" w:rsidR="00C235C8" w:rsidRPr="00C235C8" w:rsidRDefault="00C235C8" w:rsidP="00813AB7">
      <w:pPr>
        <w:pStyle w:val="AtxtHdgs"/>
        <w:numPr>
          <w:ilvl w:val="0"/>
          <w:numId w:val="48"/>
        </w:numPr>
        <w:jc w:val="both"/>
        <w:rPr>
          <w:rFonts w:asciiTheme="majorHAnsi" w:hAnsiTheme="majorHAnsi"/>
          <w:i/>
          <w:iCs/>
          <w:color w:val="00B0F0"/>
          <w:sz w:val="20"/>
          <w:lang w:val="en-IN"/>
        </w:rPr>
      </w:pPr>
      <w:r w:rsidRPr="00C235C8">
        <w:rPr>
          <w:rFonts w:asciiTheme="majorHAnsi" w:hAnsiTheme="majorHAnsi"/>
          <w:b/>
          <w:bCs/>
          <w:i/>
          <w:iCs/>
          <w:color w:val="00B0F0"/>
          <w:sz w:val="20"/>
          <w:lang w:val="en-IN"/>
        </w:rPr>
        <w:t>Verify transparency of reporting</w:t>
      </w:r>
      <w:r w:rsidRPr="00C235C8">
        <w:rPr>
          <w:rFonts w:asciiTheme="majorHAnsi" w:hAnsiTheme="majorHAnsi"/>
          <w:i/>
          <w:iCs/>
          <w:color w:val="00B0F0"/>
          <w:sz w:val="20"/>
          <w:lang w:val="en-IN"/>
        </w:rPr>
        <w:t xml:space="preserve"> </w:t>
      </w:r>
    </w:p>
    <w:p w14:paraId="501EB595" w14:textId="77777777" w:rsidR="00C235C8" w:rsidRPr="00C235C8" w:rsidRDefault="00C235C8" w:rsidP="00813AB7">
      <w:pPr>
        <w:pStyle w:val="AtxtHdgs"/>
        <w:numPr>
          <w:ilvl w:val="1"/>
          <w:numId w:val="48"/>
        </w:numPr>
        <w:jc w:val="both"/>
        <w:rPr>
          <w:rFonts w:asciiTheme="majorHAnsi" w:hAnsiTheme="majorHAnsi"/>
          <w:i/>
          <w:iCs/>
          <w:color w:val="00B0F0"/>
          <w:sz w:val="20"/>
          <w:lang w:val="en-IN"/>
        </w:rPr>
      </w:pPr>
      <w:r w:rsidRPr="00C235C8">
        <w:rPr>
          <w:rFonts w:asciiTheme="majorHAnsi" w:hAnsiTheme="majorHAnsi"/>
          <w:i/>
          <w:iCs/>
          <w:color w:val="00B0F0"/>
          <w:sz w:val="20"/>
          <w:lang w:val="en-IN"/>
        </w:rPr>
        <w:t xml:space="preserve">Confirm that all relevant events, non-compliances, or legal proceedings during the monitoring period have been fully and transparently disclosed. </w:t>
      </w:r>
    </w:p>
    <w:p w14:paraId="4528F87C" w14:textId="77777777" w:rsidR="00C235C8" w:rsidRPr="00C235C8" w:rsidRDefault="00C235C8" w:rsidP="00813AB7">
      <w:pPr>
        <w:pStyle w:val="AtxtHdgs"/>
        <w:numPr>
          <w:ilvl w:val="0"/>
          <w:numId w:val="48"/>
        </w:numPr>
        <w:jc w:val="both"/>
        <w:rPr>
          <w:rFonts w:asciiTheme="majorHAnsi" w:hAnsiTheme="majorHAnsi"/>
          <w:i/>
          <w:iCs/>
          <w:color w:val="00B0F0"/>
          <w:sz w:val="20"/>
          <w:lang w:val="en-IN"/>
        </w:rPr>
      </w:pPr>
      <w:r w:rsidRPr="00C235C8">
        <w:rPr>
          <w:rFonts w:asciiTheme="majorHAnsi" w:hAnsiTheme="majorHAnsi"/>
          <w:b/>
          <w:bCs/>
          <w:i/>
          <w:iCs/>
          <w:color w:val="00B0F0"/>
          <w:sz w:val="20"/>
          <w:lang w:val="en-IN"/>
        </w:rPr>
        <w:t>Assess impact on certification status</w:t>
      </w:r>
      <w:r w:rsidRPr="00C235C8">
        <w:rPr>
          <w:rFonts w:asciiTheme="majorHAnsi" w:hAnsiTheme="majorHAnsi"/>
          <w:i/>
          <w:iCs/>
          <w:color w:val="00B0F0"/>
          <w:sz w:val="20"/>
          <w:lang w:val="en-IN"/>
        </w:rPr>
        <w:t xml:space="preserve"> </w:t>
      </w:r>
    </w:p>
    <w:p w14:paraId="4FD18157" w14:textId="77777777" w:rsidR="00C235C8" w:rsidRPr="00C235C8" w:rsidRDefault="00C235C8" w:rsidP="00813AB7">
      <w:pPr>
        <w:pStyle w:val="AtxtHdgs"/>
        <w:numPr>
          <w:ilvl w:val="1"/>
          <w:numId w:val="48"/>
        </w:numPr>
        <w:jc w:val="both"/>
        <w:rPr>
          <w:rFonts w:asciiTheme="majorHAnsi" w:hAnsiTheme="majorHAnsi"/>
          <w:i/>
          <w:iCs/>
          <w:color w:val="00B0F0"/>
          <w:sz w:val="20"/>
          <w:lang w:val="en-IN"/>
        </w:rPr>
      </w:pPr>
      <w:r w:rsidRPr="00C235C8">
        <w:rPr>
          <w:rFonts w:asciiTheme="majorHAnsi" w:hAnsiTheme="majorHAnsi"/>
          <w:i/>
          <w:iCs/>
          <w:color w:val="00B0F0"/>
          <w:sz w:val="20"/>
          <w:lang w:val="en-IN"/>
        </w:rPr>
        <w:t>Evaluate whether any identified non-compliance or failure to disclose information may affect the project’s compliance status or eligibility under the standard.</w:t>
      </w:r>
    </w:p>
    <w:p w14:paraId="219941DF" w14:textId="5294DE3B" w:rsidR="00560518" w:rsidRPr="00E207A0" w:rsidRDefault="00560518" w:rsidP="0028648C">
      <w:pPr>
        <w:spacing w:line="276" w:lineRule="auto"/>
        <w:jc w:val="both"/>
        <w:rPr>
          <w:rFonts w:asciiTheme="majorHAnsi" w:hAnsiTheme="majorHAnsi"/>
          <w:i/>
          <w:iCs/>
          <w:color w:val="00B0F0"/>
          <w:sz w:val="20"/>
          <w:szCs w:val="20"/>
        </w:rPr>
      </w:pPr>
    </w:p>
    <w:p w14:paraId="46CCD0F9" w14:textId="77777777" w:rsidR="00560518" w:rsidRPr="00E207A0" w:rsidRDefault="00560518" w:rsidP="00AC3387">
      <w:pPr>
        <w:pStyle w:val="AtxtHdgs"/>
        <w:jc w:val="both"/>
        <w:rPr>
          <w:rFonts w:asciiTheme="majorHAnsi" w:hAnsiTheme="majorHAnsi"/>
          <w:color w:val="4C4C49"/>
          <w:sz w:val="20"/>
        </w:rPr>
      </w:pPr>
    </w:p>
    <w:p w14:paraId="3FA568AD" w14:textId="77777777" w:rsidR="00560518" w:rsidRPr="00E207A0" w:rsidRDefault="00560518" w:rsidP="00AC3387">
      <w:pPr>
        <w:pStyle w:val="AtxtHdgs"/>
        <w:jc w:val="both"/>
        <w:rPr>
          <w:rFonts w:asciiTheme="majorHAnsi" w:hAnsiTheme="majorHAnsi"/>
          <w:color w:val="4C4C49"/>
          <w:sz w:val="20"/>
        </w:rPr>
      </w:pPr>
    </w:p>
    <w:p w14:paraId="1FD0C0C9" w14:textId="77777777" w:rsidR="00AC3387" w:rsidRPr="00B76B3F" w:rsidRDefault="00AC3387" w:rsidP="006C3DF3">
      <w:pPr>
        <w:pStyle w:val="Style3"/>
        <w:ind w:left="360"/>
        <w:rPr>
          <w:sz w:val="28"/>
          <w:szCs w:val="26"/>
        </w:rPr>
      </w:pPr>
      <w:bookmarkStart w:id="207" w:name="_Toc224121298"/>
      <w:bookmarkStart w:id="208" w:name="_Toc227098259"/>
      <w:bookmarkStart w:id="209" w:name="_Toc229656474"/>
      <w:r w:rsidRPr="00B76B3F">
        <w:rPr>
          <w:sz w:val="28"/>
          <w:szCs w:val="26"/>
        </w:rPr>
        <w:t>BENEFIT SHARING</w:t>
      </w:r>
      <w:bookmarkEnd w:id="207"/>
      <w:bookmarkEnd w:id="208"/>
      <w:bookmarkEnd w:id="209"/>
    </w:p>
    <w:p w14:paraId="3CC56FB2" w14:textId="77777777" w:rsidR="00AC3387" w:rsidRPr="00E207A0" w:rsidRDefault="00AC3387" w:rsidP="00AC3387">
      <w:pPr>
        <w:pStyle w:val="AtxtHdgs"/>
        <w:jc w:val="both"/>
        <w:rPr>
          <w:rFonts w:asciiTheme="majorHAnsi" w:hAnsiTheme="majorHAnsi"/>
          <w:color w:val="4C4C49"/>
          <w:sz w:val="20"/>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C25594" w:rsidRPr="00E207A0" w14:paraId="3688EC43" w14:textId="77777777" w:rsidTr="00CA374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F1468DB" w14:textId="77777777" w:rsidR="00C25594" w:rsidRPr="00E207A0" w:rsidRDefault="00C25594" w:rsidP="00CA3749">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7926B" w14:textId="77777777" w:rsidR="00C25594" w:rsidRPr="00E207A0" w:rsidRDefault="00C25594" w:rsidP="00CA3749">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C25594" w:rsidRPr="00E207A0" w14:paraId="6E0029F0" w14:textId="77777777" w:rsidTr="00CA374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DDC9491" w14:textId="77777777" w:rsidR="00C25594" w:rsidRPr="00E207A0" w:rsidRDefault="00C25594" w:rsidP="00CA3749">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C4A6D" w14:textId="77777777" w:rsidR="00C25594" w:rsidRPr="00E207A0" w:rsidRDefault="00C25594" w:rsidP="00CA3749">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C25594" w:rsidRPr="00E207A0" w14:paraId="5F9A64F6" w14:textId="77777777" w:rsidTr="00CA374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55BD13" w14:textId="77777777" w:rsidR="00C25594" w:rsidRPr="00E207A0" w:rsidRDefault="00C25594" w:rsidP="00CA3749">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3022" w14:textId="77777777" w:rsidR="00C25594" w:rsidRPr="00E207A0" w:rsidRDefault="00C25594" w:rsidP="00CA3749">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7D5AC259" w14:textId="77777777" w:rsidR="00AC3387" w:rsidRPr="00E207A0" w:rsidRDefault="00AC3387" w:rsidP="00AC3387">
      <w:pPr>
        <w:pStyle w:val="AtxtHdgs"/>
        <w:jc w:val="both"/>
        <w:rPr>
          <w:rFonts w:asciiTheme="majorHAnsi" w:hAnsiTheme="majorHAnsi"/>
          <w:color w:val="4C4C49"/>
          <w:sz w:val="20"/>
        </w:rPr>
      </w:pPr>
    </w:p>
    <w:p w14:paraId="1E1255E9" w14:textId="6AB458F1" w:rsidR="00976C59" w:rsidRPr="0020011D" w:rsidRDefault="00976C59" w:rsidP="0020011D">
      <w:pPr>
        <w:keepNext/>
        <w:spacing w:after="0" w:line="276" w:lineRule="auto"/>
        <w:contextualSpacing w:val="0"/>
        <w:outlineLvl w:val="4"/>
        <w:rPr>
          <w:rFonts w:asciiTheme="majorHAnsi" w:eastAsia="Times New Roman" w:hAnsiTheme="majorHAnsi" w:cs="Times New Roman (Headings CS)"/>
          <w:i/>
          <w:iCs/>
          <w:color w:val="00B0F0"/>
          <w:sz w:val="20"/>
          <w:szCs w:val="20"/>
          <w14:cntxtAlts w14:val="0"/>
        </w:rPr>
      </w:pPr>
      <w:r w:rsidRPr="0020011D">
        <w:rPr>
          <w:rFonts w:asciiTheme="majorHAnsi" w:eastAsia="Times New Roman" w:hAnsiTheme="majorHAnsi" w:cs="Times New Roman (Headings CS)"/>
          <w:i/>
          <w:iCs/>
          <w:color w:val="00B0F0"/>
          <w:sz w:val="20"/>
          <w:szCs w:val="20"/>
          <w14:cntxtAlts w14:val="0"/>
        </w:rPr>
        <w:t>The VVB shall include a summary of its assessment in the Verification Report, including:</w:t>
      </w:r>
    </w:p>
    <w:p w14:paraId="4076844A" w14:textId="0D67503A" w:rsidR="00976C59" w:rsidRPr="0020011D" w:rsidRDefault="00976C59" w:rsidP="0020011D">
      <w:pPr>
        <w:pStyle w:val="ListParagraph"/>
        <w:keepNext/>
        <w:numPr>
          <w:ilvl w:val="0"/>
          <w:numId w:val="51"/>
        </w:numPr>
        <w:spacing w:after="0" w:line="276" w:lineRule="auto"/>
        <w:contextualSpacing w:val="0"/>
        <w:outlineLvl w:val="4"/>
        <w:rPr>
          <w:rFonts w:asciiTheme="majorHAnsi" w:eastAsia="Times New Roman" w:hAnsiTheme="majorHAnsi" w:cs="Times New Roman (Headings CS)"/>
          <w:i/>
          <w:iCs/>
          <w:color w:val="00B0F0"/>
          <w:sz w:val="20"/>
          <w:szCs w:val="20"/>
          <w14:cntxtAlts w14:val="0"/>
        </w:rPr>
      </w:pPr>
      <w:r w:rsidRPr="0020011D">
        <w:rPr>
          <w:rFonts w:asciiTheme="majorHAnsi" w:eastAsia="Times New Roman" w:hAnsiTheme="majorHAnsi" w:cs="Times New Roman (Headings CS)"/>
          <w:i/>
          <w:iCs/>
          <w:color w:val="00B0F0"/>
          <w:sz w:val="20"/>
          <w:szCs w:val="20"/>
          <w14:cntxtAlts w14:val="0"/>
        </w:rPr>
        <w:t xml:space="preserve">A description of the proposed benefit sharing </w:t>
      </w:r>
      <w:r w:rsidR="0028648C" w:rsidRPr="0020011D">
        <w:rPr>
          <w:rFonts w:asciiTheme="majorHAnsi" w:eastAsia="Times New Roman" w:hAnsiTheme="majorHAnsi" w:cs="Times New Roman (Headings CS)"/>
          <w:i/>
          <w:iCs/>
          <w:color w:val="00B0F0"/>
          <w:sz w:val="20"/>
          <w:szCs w:val="20"/>
          <w14:cntxtAlts w14:val="0"/>
        </w:rPr>
        <w:t>arrangement.</w:t>
      </w:r>
    </w:p>
    <w:p w14:paraId="1DBDF103" w14:textId="77777777" w:rsidR="00976C59" w:rsidRPr="0020011D" w:rsidRDefault="00976C59" w:rsidP="0020011D">
      <w:pPr>
        <w:pStyle w:val="ListParagraph"/>
        <w:keepNext/>
        <w:numPr>
          <w:ilvl w:val="0"/>
          <w:numId w:val="51"/>
        </w:numPr>
        <w:spacing w:after="0" w:line="276" w:lineRule="auto"/>
        <w:contextualSpacing w:val="0"/>
        <w:outlineLvl w:val="4"/>
        <w:rPr>
          <w:rFonts w:asciiTheme="majorHAnsi" w:hAnsiTheme="majorHAnsi"/>
          <w:i/>
          <w:iCs/>
          <w:color w:val="00B0F0"/>
          <w:sz w:val="20"/>
          <w:szCs w:val="20"/>
          <w:shd w:val="clear" w:color="auto" w:fill="FFFFFF" w:themeFill="background1"/>
        </w:rPr>
      </w:pPr>
      <w:r w:rsidRPr="0020011D">
        <w:rPr>
          <w:rFonts w:asciiTheme="majorHAnsi" w:eastAsia="Times New Roman" w:hAnsiTheme="majorHAnsi" w:cs="Times New Roman (Headings CS)"/>
          <w:i/>
          <w:iCs/>
          <w:color w:val="00B0F0"/>
          <w:sz w:val="20"/>
          <w:szCs w:val="20"/>
          <w14:cntxtAlts w14:val="0"/>
        </w:rPr>
        <w:t>Implementation the benefit sharing during the monitoring period</w:t>
      </w:r>
      <w:r w:rsidRPr="0020011D">
        <w:rPr>
          <w:rFonts w:asciiTheme="majorHAnsi" w:hAnsiTheme="majorHAnsi"/>
          <w:i/>
          <w:iCs/>
          <w:color w:val="00B0F0"/>
          <w:sz w:val="20"/>
          <w:szCs w:val="20"/>
          <w:shd w:val="clear" w:color="auto" w:fill="FFFFFF" w:themeFill="background1"/>
        </w:rPr>
        <w:t>.</w:t>
      </w:r>
    </w:p>
    <w:p w14:paraId="72AF751B" w14:textId="6EC4C50D" w:rsidR="00813AB7" w:rsidRPr="00B76B3F" w:rsidRDefault="00813AB7" w:rsidP="00813AB7">
      <w:pPr>
        <w:pStyle w:val="Style3"/>
        <w:ind w:left="360"/>
        <w:rPr>
          <w:sz w:val="28"/>
          <w:szCs w:val="26"/>
        </w:rPr>
      </w:pPr>
      <w:bookmarkStart w:id="210" w:name="_Toc228514788"/>
      <w:bookmarkStart w:id="211" w:name="_Toc229656475"/>
      <w:r w:rsidRPr="00B76B3F">
        <w:rPr>
          <w:sz w:val="28"/>
          <w:szCs w:val="26"/>
        </w:rPr>
        <w:t>ASSESSMENT OF ANY OTHER CO-BENEFITS</w:t>
      </w:r>
      <w:bookmarkEnd w:id="210"/>
      <w:bookmarkEnd w:id="211"/>
      <w:r w:rsidRPr="00B76B3F">
        <w:rPr>
          <w:sz w:val="28"/>
          <w:szCs w:val="26"/>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813AB7" w:rsidRPr="00BF5882" w14:paraId="4066F26F" w14:textId="77777777" w:rsidTr="00504D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2C7A47" w14:textId="77777777" w:rsidR="00813AB7" w:rsidRPr="00BF5882" w:rsidRDefault="00813AB7" w:rsidP="00504D93">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lastRenderedPageBreak/>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BDE2B" w14:textId="77777777" w:rsidR="00813AB7" w:rsidRPr="00BF5882" w:rsidRDefault="00813AB7" w:rsidP="00504D93">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813AB7" w:rsidRPr="00BF5882" w14:paraId="3BF6358B" w14:textId="77777777" w:rsidTr="00504D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86F6BDC" w14:textId="77777777" w:rsidR="00813AB7" w:rsidRPr="00BF5882" w:rsidRDefault="00813AB7" w:rsidP="00504D93">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9A119" w14:textId="77777777" w:rsidR="00813AB7" w:rsidRPr="00BF5882" w:rsidRDefault="00813AB7" w:rsidP="00504D93">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r w:rsidR="00813AB7" w:rsidRPr="00BF5882" w14:paraId="42B2A8AB" w14:textId="77777777" w:rsidTr="00504D93">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70D9E7" w14:textId="77777777" w:rsidR="00813AB7" w:rsidRPr="00BF5882" w:rsidRDefault="00813AB7" w:rsidP="00504D93">
            <w:pPr>
              <w:pStyle w:val="RegSectionLevel3"/>
              <w:numPr>
                <w:ilvl w:val="0"/>
                <w:numId w:val="0"/>
              </w:numPr>
              <w:spacing w:before="60" w:after="60"/>
              <w:ind w:right="117"/>
              <w:jc w:val="left"/>
              <w:rPr>
                <w:rFonts w:asciiTheme="majorHAnsi" w:hAnsiTheme="majorHAnsi"/>
                <w:color w:val="4D4D4C"/>
                <w:sz w:val="20"/>
                <w:szCs w:val="20"/>
              </w:rPr>
            </w:pPr>
            <w:r w:rsidRPr="00BF5882">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46CE6" w14:textId="77777777" w:rsidR="00813AB7" w:rsidRPr="00BF5882" w:rsidRDefault="00813AB7" w:rsidP="00504D93">
            <w:pPr>
              <w:pStyle w:val="ParaTickBox"/>
              <w:tabs>
                <w:tab w:val="clear" w:pos="510"/>
              </w:tabs>
              <w:ind w:left="0" w:right="57" w:firstLine="0"/>
              <w:rPr>
                <w:rFonts w:asciiTheme="majorHAnsi" w:hAnsiTheme="majorHAnsi"/>
                <w:color w:val="4D4D4C"/>
                <w:szCs w:val="20"/>
              </w:rPr>
            </w:pPr>
            <w:r w:rsidRPr="00BF5882">
              <w:rPr>
                <w:rFonts w:asciiTheme="majorHAnsi" w:hAnsiTheme="majorHAnsi"/>
                <w:color w:val="4D4D4C"/>
                <w:szCs w:val="20"/>
              </w:rPr>
              <w:t>&gt;&gt;</w:t>
            </w:r>
          </w:p>
        </w:tc>
      </w:tr>
    </w:tbl>
    <w:p w14:paraId="5AFD7E4A" w14:textId="77777777" w:rsidR="00813AB7" w:rsidRDefault="00813AB7" w:rsidP="00813AB7">
      <w:pPr>
        <w:pStyle w:val="AtxtHdgs"/>
        <w:jc w:val="both"/>
        <w:rPr>
          <w:rFonts w:asciiTheme="majorHAnsi" w:hAnsiTheme="majorHAnsi"/>
          <w:color w:val="4C4C49"/>
          <w:sz w:val="20"/>
        </w:rPr>
      </w:pPr>
    </w:p>
    <w:p w14:paraId="49E2B260" w14:textId="77777777" w:rsidR="00813AB7" w:rsidRPr="0020011D" w:rsidRDefault="00813AB7" w:rsidP="0020011D">
      <w:pPr>
        <w:keepNext/>
        <w:spacing w:after="0" w:line="276" w:lineRule="auto"/>
        <w:contextualSpacing w:val="0"/>
        <w:outlineLvl w:val="4"/>
        <w:rPr>
          <w:rFonts w:asciiTheme="majorHAnsi" w:eastAsia="Times New Roman" w:hAnsiTheme="majorHAnsi" w:cs="Times New Roman (Headings CS)"/>
          <w:i/>
          <w:iCs/>
          <w:color w:val="00B0F0"/>
          <w:sz w:val="20"/>
          <w:szCs w:val="20"/>
          <w14:cntxtAlts w14:val="0"/>
        </w:rPr>
      </w:pPr>
      <w:r w:rsidRPr="0020011D">
        <w:rPr>
          <w:rFonts w:asciiTheme="majorHAnsi" w:eastAsia="Times New Roman" w:hAnsiTheme="majorHAnsi" w:cs="Times New Roman (Headings CS)"/>
          <w:i/>
          <w:iCs/>
          <w:color w:val="00B0F0"/>
          <w:sz w:val="20"/>
          <w:szCs w:val="20"/>
          <w14:cntxtAlts w14:val="0"/>
        </w:rPr>
        <w:t>VVB shall assess if any other co-benefits are being reported for the monitoring plan as a part of registered design. Also provide an opinion on the appropriateness of the implementation and reporting of the same.</w:t>
      </w:r>
    </w:p>
    <w:p w14:paraId="083FA57A" w14:textId="77777777" w:rsidR="0082569D" w:rsidRPr="0082569D" w:rsidRDefault="0082569D" w:rsidP="0082569D">
      <w:pPr>
        <w:snapToGrid w:val="0"/>
        <w:textboxTightWrap w:val="firstLineOnly"/>
        <w:rPr>
          <w:rFonts w:asciiTheme="majorHAnsi" w:hAnsiTheme="majorHAnsi"/>
          <w:i/>
          <w:iCs/>
          <w:color w:val="00B0F0"/>
          <w:sz w:val="20"/>
          <w:szCs w:val="20"/>
          <w:shd w:val="clear" w:color="auto" w:fill="FFFFFF" w:themeFill="background1"/>
        </w:rPr>
      </w:pPr>
    </w:p>
    <w:p w14:paraId="19195457" w14:textId="77777777" w:rsidR="00AC3387" w:rsidRPr="00B76B3F" w:rsidRDefault="00AC3387" w:rsidP="00B76B3F">
      <w:pPr>
        <w:pStyle w:val="Style3"/>
        <w:spacing w:line="276" w:lineRule="auto"/>
        <w:ind w:left="2070" w:hanging="2070"/>
        <w:rPr>
          <w:sz w:val="28"/>
          <w:szCs w:val="26"/>
        </w:rPr>
      </w:pPr>
      <w:bookmarkStart w:id="212" w:name="_Toc225760453"/>
      <w:bookmarkStart w:id="213" w:name="_Toc225764935"/>
      <w:bookmarkStart w:id="214" w:name="_Toc224121299"/>
      <w:bookmarkStart w:id="215" w:name="_Toc227098260"/>
      <w:bookmarkStart w:id="216" w:name="_Toc229656476"/>
      <w:bookmarkEnd w:id="212"/>
      <w:bookmarkEnd w:id="213"/>
      <w:r w:rsidRPr="00B76B3F">
        <w:rPr>
          <w:sz w:val="28"/>
          <w:szCs w:val="26"/>
        </w:rPr>
        <w:t>CONFIRMATION OF AVOIDANCE OF DOUBLE ISSUANCE</w:t>
      </w:r>
      <w:bookmarkEnd w:id="214"/>
      <w:bookmarkEnd w:id="215"/>
      <w:bookmarkEnd w:id="216"/>
      <w:r w:rsidRPr="00B76B3F">
        <w:rPr>
          <w:sz w:val="28"/>
          <w:szCs w:val="26"/>
        </w:rPr>
        <w:t xml:space="preserve"> </w:t>
      </w:r>
    </w:p>
    <w:p w14:paraId="7BC53CE2" w14:textId="77777777" w:rsidR="00AC3387" w:rsidRPr="00E207A0" w:rsidRDefault="00AC3387" w:rsidP="00AC3387">
      <w:pPr>
        <w:pStyle w:val="AtxtHdgs"/>
        <w:jc w:val="both"/>
        <w:rPr>
          <w:rFonts w:asciiTheme="majorHAnsi" w:hAnsiTheme="majorHAnsi"/>
          <w:color w:val="4C4C49"/>
          <w:sz w:val="20"/>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AC3387" w:rsidRPr="00E207A0" w14:paraId="43831D66"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BD9B8B"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4FDA2"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1024ED2B"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0B9B1D"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A5ED6"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AC3387" w:rsidRPr="00E207A0" w14:paraId="5391B90A" w14:textId="77777777" w:rsidTr="00AF088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AB51A6" w14:textId="77777777" w:rsidR="00AC3387" w:rsidRPr="00E207A0" w:rsidRDefault="00AC3387" w:rsidP="00AF088E">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85501" w14:textId="77777777" w:rsidR="00AC3387" w:rsidRPr="00E207A0" w:rsidRDefault="00AC3387" w:rsidP="00AF088E">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18749EE2" w14:textId="77777777" w:rsidR="00AC3387" w:rsidRPr="00E207A0" w:rsidRDefault="00AC3387" w:rsidP="00AC3387">
      <w:pPr>
        <w:pStyle w:val="AtxtHdgs"/>
        <w:jc w:val="both"/>
        <w:rPr>
          <w:rFonts w:asciiTheme="majorHAnsi" w:hAnsiTheme="majorHAnsi"/>
          <w:color w:val="4C4C49"/>
          <w:sz w:val="20"/>
        </w:rPr>
      </w:pPr>
    </w:p>
    <w:p w14:paraId="2CD6A155" w14:textId="77777777" w:rsidR="009A3FC7" w:rsidRPr="00E207A0" w:rsidRDefault="009A3FC7" w:rsidP="0028648C">
      <w:p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VVB shall verify that the project has appropriate measures in place to prevent double issuance of carbon credits. Determine whether:</w:t>
      </w:r>
    </w:p>
    <w:p w14:paraId="40F7FF0A" w14:textId="341E5746" w:rsidR="009A3FC7" w:rsidRPr="00E207A0" w:rsidRDefault="009A3FC7" w:rsidP="008A1C92">
      <w:pPr>
        <w:pStyle w:val="ListParagraph"/>
        <w:numPr>
          <w:ilvl w:val="0"/>
          <w:numId w:val="33"/>
        </w:numPr>
        <w:spacing w:line="276" w:lineRule="auto"/>
        <w:rPr>
          <w:rFonts w:asciiTheme="majorHAnsi" w:hAnsiTheme="majorHAnsi"/>
          <w:i/>
          <w:iCs/>
          <w:color w:val="00B0F0"/>
          <w:sz w:val="20"/>
          <w:szCs w:val="20"/>
        </w:rPr>
      </w:pPr>
      <w:r w:rsidRPr="00E207A0">
        <w:rPr>
          <w:rFonts w:asciiTheme="majorHAnsi" w:hAnsiTheme="majorHAnsi"/>
          <w:i/>
          <w:iCs/>
          <w:color w:val="00B0F0"/>
          <w:sz w:val="20"/>
          <w:szCs w:val="20"/>
        </w:rPr>
        <w:t xml:space="preserve">The project is </w:t>
      </w:r>
      <w:r w:rsidR="004A7D34" w:rsidRPr="004A7D34">
        <w:rPr>
          <w:rFonts w:asciiTheme="majorHAnsi" w:hAnsiTheme="majorHAnsi"/>
          <w:i/>
          <w:iCs/>
          <w:color w:val="00B0F0"/>
          <w:sz w:val="20"/>
          <w:szCs w:val="20"/>
        </w:rPr>
        <w:t>design certifi</w:t>
      </w:r>
      <w:r w:rsidR="004A7D34">
        <w:rPr>
          <w:rFonts w:asciiTheme="majorHAnsi" w:hAnsiTheme="majorHAnsi"/>
          <w:i/>
          <w:iCs/>
          <w:color w:val="00B0F0"/>
          <w:sz w:val="20"/>
          <w:szCs w:val="20"/>
        </w:rPr>
        <w:t>ed</w:t>
      </w:r>
      <w:r w:rsidR="004A7D34" w:rsidRPr="00E207A0" w:rsidDel="004A7D34">
        <w:rPr>
          <w:rFonts w:asciiTheme="majorHAnsi" w:hAnsiTheme="majorHAnsi"/>
          <w:i/>
          <w:iCs/>
          <w:color w:val="00B0F0"/>
          <w:sz w:val="20"/>
          <w:szCs w:val="20"/>
        </w:rPr>
        <w:t xml:space="preserve"> </w:t>
      </w:r>
      <w:r w:rsidRPr="00E207A0">
        <w:rPr>
          <w:rFonts w:asciiTheme="majorHAnsi" w:hAnsiTheme="majorHAnsi"/>
          <w:i/>
          <w:iCs/>
          <w:color w:val="00B0F0"/>
          <w:sz w:val="20"/>
          <w:szCs w:val="20"/>
        </w:rPr>
        <w:t>, or covered by a programme, under any other international, regional, national, or subnational GHG mitigation crediting scheme; and if so</w:t>
      </w:r>
    </w:p>
    <w:p w14:paraId="6B3AEB85" w14:textId="404A99D5" w:rsidR="009A3FC7" w:rsidRPr="00E207A0" w:rsidRDefault="009A3FC7" w:rsidP="008A1C92">
      <w:pPr>
        <w:pStyle w:val="ListParagraph"/>
        <w:numPr>
          <w:ilvl w:val="0"/>
          <w:numId w:val="33"/>
        </w:numPr>
        <w:spacing w:line="276" w:lineRule="auto"/>
        <w:jc w:val="both"/>
        <w:rPr>
          <w:rFonts w:asciiTheme="majorHAnsi" w:hAnsiTheme="majorHAnsi"/>
          <w:color w:val="4C4C49"/>
          <w:sz w:val="20"/>
        </w:rPr>
      </w:pPr>
      <w:r w:rsidRPr="00E207A0">
        <w:rPr>
          <w:rFonts w:asciiTheme="majorHAnsi" w:hAnsiTheme="majorHAnsi"/>
          <w:i/>
          <w:iCs/>
          <w:color w:val="00B0F0"/>
          <w:sz w:val="20"/>
          <w:szCs w:val="20"/>
        </w:rPr>
        <w:t xml:space="preserve">The </w:t>
      </w:r>
      <w:r w:rsidR="007D1AE0" w:rsidRPr="00E207A0">
        <w:rPr>
          <w:rFonts w:asciiTheme="majorHAnsi" w:hAnsiTheme="majorHAnsi"/>
          <w:i/>
          <w:iCs/>
          <w:color w:val="00B0F0"/>
          <w:sz w:val="20"/>
          <w:szCs w:val="20"/>
        </w:rPr>
        <w:t>project developer</w:t>
      </w:r>
      <w:r w:rsidRPr="00E207A0">
        <w:rPr>
          <w:rFonts w:asciiTheme="majorHAnsi" w:hAnsiTheme="majorHAnsi"/>
          <w:i/>
          <w:iCs/>
          <w:color w:val="00B0F0"/>
          <w:sz w:val="20"/>
          <w:szCs w:val="20"/>
        </w:rPr>
        <w:t xml:space="preserve"> have obtained a confirmation from the other crediting scheme that the same GHG emission reductions or net </w:t>
      </w:r>
      <w:r w:rsidR="009E1913">
        <w:rPr>
          <w:rFonts w:asciiTheme="majorHAnsi" w:hAnsiTheme="majorHAnsi"/>
          <w:i/>
          <w:iCs/>
          <w:color w:val="00B0F0"/>
          <w:sz w:val="20"/>
          <w:szCs w:val="20"/>
        </w:rPr>
        <w:t>Removals</w:t>
      </w:r>
      <w:r w:rsidRPr="00E207A0">
        <w:rPr>
          <w:rFonts w:asciiTheme="majorHAnsi" w:hAnsiTheme="majorHAnsi"/>
          <w:i/>
          <w:iCs/>
          <w:color w:val="00B0F0"/>
          <w:sz w:val="20"/>
          <w:szCs w:val="20"/>
        </w:rPr>
        <w:t xml:space="preserve"> being requested for issuance of GS VERs have not been or will not be credited under the other crediting scheme.</w:t>
      </w:r>
    </w:p>
    <w:p w14:paraId="5A52F0EE" w14:textId="77777777" w:rsidR="009A3FC7" w:rsidRPr="00E207A0" w:rsidRDefault="009A3FC7" w:rsidP="00AC3387">
      <w:pPr>
        <w:pStyle w:val="AtxtHdgs"/>
        <w:jc w:val="both"/>
        <w:rPr>
          <w:rFonts w:asciiTheme="majorHAnsi" w:hAnsiTheme="majorHAnsi"/>
          <w:color w:val="4C4C49"/>
          <w:sz w:val="20"/>
        </w:rPr>
      </w:pPr>
    </w:p>
    <w:p w14:paraId="4D000D4E" w14:textId="77777777" w:rsidR="00AC3387" w:rsidRPr="00B76B3F" w:rsidRDefault="00AC3387" w:rsidP="006C3DF3">
      <w:pPr>
        <w:pStyle w:val="Style3"/>
        <w:ind w:left="360"/>
        <w:rPr>
          <w:sz w:val="28"/>
          <w:szCs w:val="26"/>
        </w:rPr>
      </w:pPr>
      <w:bookmarkStart w:id="217" w:name="_Ref133929204"/>
      <w:bookmarkStart w:id="218" w:name="_Toc224121300"/>
      <w:bookmarkStart w:id="219" w:name="_Toc227098261"/>
      <w:bookmarkStart w:id="220" w:name="_Toc229656477"/>
      <w:r w:rsidRPr="00B76B3F">
        <w:rPr>
          <w:sz w:val="28"/>
          <w:szCs w:val="26"/>
        </w:rPr>
        <w:t>Annual Reports</w:t>
      </w:r>
      <w:bookmarkEnd w:id="217"/>
      <w:bookmarkEnd w:id="218"/>
      <w:bookmarkEnd w:id="219"/>
      <w:bookmarkEnd w:id="220"/>
    </w:p>
    <w:p w14:paraId="7273A7C9" w14:textId="77777777" w:rsidR="004F3481" w:rsidRPr="00E207A0" w:rsidRDefault="004F3481" w:rsidP="004F3481">
      <w:pPr>
        <w:rPr>
          <w:rFonts w:asciiTheme="majorHAnsi" w:hAnsiTheme="majorHAnsi"/>
          <w:sz w:val="20"/>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12"/>
        <w:gridCol w:w="8070"/>
      </w:tblGrid>
      <w:tr w:rsidR="004F3481" w:rsidRPr="00E207A0" w14:paraId="2EFA48FB" w14:textId="77777777" w:rsidTr="00CA374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23611A4" w14:textId="77777777" w:rsidR="004F3481" w:rsidRPr="00E207A0" w:rsidRDefault="004F3481" w:rsidP="00CA3749">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FAF05" w14:textId="77777777" w:rsidR="004F3481" w:rsidRPr="00E207A0" w:rsidRDefault="004F3481" w:rsidP="00CA3749">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4F3481" w:rsidRPr="00E207A0" w14:paraId="2F60316B" w14:textId="77777777" w:rsidTr="00CA374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2CE89E4" w14:textId="77777777" w:rsidR="004F3481" w:rsidRPr="00E207A0" w:rsidRDefault="004F3481" w:rsidP="00CA3749">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CDF52" w14:textId="77777777" w:rsidR="004F3481" w:rsidRPr="00E207A0" w:rsidRDefault="004F3481" w:rsidP="00CA3749">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r w:rsidR="004F3481" w:rsidRPr="00E207A0" w14:paraId="1EDBE1F2" w14:textId="77777777" w:rsidTr="00CA374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54AD8A" w14:textId="77777777" w:rsidR="004F3481" w:rsidRPr="00E207A0" w:rsidRDefault="004F3481" w:rsidP="00CA3749">
            <w:pPr>
              <w:pStyle w:val="RegSectionLevel3"/>
              <w:numPr>
                <w:ilvl w:val="0"/>
                <w:numId w:val="0"/>
              </w:numPr>
              <w:spacing w:before="60" w:after="60"/>
              <w:ind w:right="117"/>
              <w:jc w:val="left"/>
              <w:rPr>
                <w:rFonts w:asciiTheme="majorHAnsi" w:hAnsiTheme="majorHAnsi"/>
                <w:color w:val="4D4D4C"/>
                <w:sz w:val="20"/>
                <w:szCs w:val="20"/>
              </w:rPr>
            </w:pPr>
            <w:r w:rsidRPr="00E207A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24E8B" w14:textId="77777777" w:rsidR="004F3481" w:rsidRPr="00E207A0" w:rsidRDefault="004F3481" w:rsidP="00CA3749">
            <w:pPr>
              <w:pStyle w:val="ParaTickBox"/>
              <w:tabs>
                <w:tab w:val="clear" w:pos="510"/>
              </w:tabs>
              <w:ind w:left="0" w:right="57" w:firstLine="0"/>
              <w:rPr>
                <w:rFonts w:asciiTheme="majorHAnsi" w:hAnsiTheme="majorHAnsi"/>
                <w:szCs w:val="20"/>
              </w:rPr>
            </w:pPr>
            <w:r w:rsidRPr="00E207A0">
              <w:rPr>
                <w:rFonts w:asciiTheme="majorHAnsi" w:hAnsiTheme="majorHAnsi"/>
                <w:szCs w:val="20"/>
              </w:rPr>
              <w:t>&gt;&gt;</w:t>
            </w:r>
          </w:p>
        </w:tc>
      </w:tr>
    </w:tbl>
    <w:p w14:paraId="5CCE1142" w14:textId="77777777" w:rsidR="006F67CF" w:rsidRPr="00E207A0" w:rsidRDefault="006F67CF" w:rsidP="004F3481">
      <w:pPr>
        <w:rPr>
          <w:rFonts w:asciiTheme="majorHAnsi" w:hAnsiTheme="majorHAnsi"/>
          <w:sz w:val="32"/>
          <w:szCs w:val="32"/>
        </w:rPr>
      </w:pPr>
    </w:p>
    <w:p w14:paraId="0F98734E" w14:textId="0CBFFC9E" w:rsidR="006F67CF" w:rsidRPr="006C0E07" w:rsidRDefault="006F67CF" w:rsidP="006C0E07">
      <w:pPr>
        <w:spacing w:line="276" w:lineRule="auto"/>
        <w:rPr>
          <w:rFonts w:asciiTheme="majorHAnsi" w:hAnsiTheme="majorHAnsi"/>
          <w:i/>
          <w:iCs/>
          <w:color w:val="00B0F0"/>
          <w:sz w:val="20"/>
          <w:szCs w:val="20"/>
        </w:rPr>
      </w:pPr>
      <w:r w:rsidRPr="006C0E07">
        <w:rPr>
          <w:rFonts w:asciiTheme="majorHAnsi" w:hAnsiTheme="majorHAnsi"/>
          <w:i/>
          <w:iCs/>
          <w:color w:val="00B0F0"/>
          <w:sz w:val="20"/>
          <w:szCs w:val="20"/>
        </w:rPr>
        <w:t>An annual report shall be submitted for each monitoring year by end of next calendar year for which verification is not completed. If a verification is in progress but not completed, then an Annual Report is still required by the end of calendar year.</w:t>
      </w:r>
      <w:r w:rsidR="00C0453F" w:rsidRPr="006C0E07">
        <w:rPr>
          <w:rFonts w:asciiTheme="majorHAnsi" w:hAnsiTheme="majorHAnsi"/>
          <w:i/>
          <w:iCs/>
          <w:color w:val="00B0F0"/>
          <w:sz w:val="20"/>
          <w:szCs w:val="20"/>
        </w:rPr>
        <w:t xml:space="preserve"> VVB shall verify if the project is in compliance of annual reporting requirements.</w:t>
      </w:r>
    </w:p>
    <w:p w14:paraId="20F8769A" w14:textId="4C2FB20A" w:rsidR="00AC3387" w:rsidRPr="00E207A0" w:rsidRDefault="00AC3387" w:rsidP="004F3481">
      <w:pPr>
        <w:rPr>
          <w:rFonts w:asciiTheme="majorHAnsi" w:hAnsiTheme="majorHAnsi"/>
          <w:sz w:val="32"/>
          <w:szCs w:val="32"/>
        </w:rPr>
      </w:pPr>
      <w:r w:rsidRPr="00E207A0">
        <w:rPr>
          <w:rFonts w:asciiTheme="majorHAnsi" w:hAnsiTheme="majorHAnsi"/>
          <w:sz w:val="32"/>
          <w:szCs w:val="32"/>
        </w:rPr>
        <w:br w:type="page"/>
      </w:r>
    </w:p>
    <w:p w14:paraId="1C18C265" w14:textId="50FEBAB0" w:rsidR="004410DE" w:rsidRPr="00E207A0" w:rsidRDefault="004410DE" w:rsidP="008A1C92">
      <w:pPr>
        <w:pStyle w:val="Heading1"/>
        <w:numPr>
          <w:ilvl w:val="0"/>
          <w:numId w:val="36"/>
        </w:numPr>
        <w:spacing w:line="276" w:lineRule="auto"/>
        <w:rPr>
          <w:rFonts w:asciiTheme="majorHAnsi" w:hAnsiTheme="majorHAnsi"/>
          <w:sz w:val="32"/>
        </w:rPr>
      </w:pPr>
      <w:bookmarkStart w:id="221" w:name="_Toc227098262"/>
      <w:bookmarkStart w:id="222" w:name="_Toc229656478"/>
      <w:r w:rsidRPr="00E207A0">
        <w:rPr>
          <w:rFonts w:asciiTheme="majorHAnsi" w:hAnsiTheme="majorHAnsi"/>
          <w:sz w:val="32"/>
        </w:rPr>
        <w:lastRenderedPageBreak/>
        <w:t>Internal quality control</w:t>
      </w:r>
      <w:bookmarkEnd w:id="221"/>
      <w:bookmarkEnd w:id="222"/>
      <w:r w:rsidRPr="00E207A0">
        <w:rPr>
          <w:rFonts w:asciiTheme="majorHAnsi" w:hAnsiTheme="majorHAnsi"/>
          <w:sz w:val="32"/>
        </w:rPr>
        <w:t xml:space="preserve"> </w:t>
      </w:r>
    </w:p>
    <w:p w14:paraId="7CE664EB" w14:textId="77777777" w:rsidR="004410DE" w:rsidRPr="00E207A0" w:rsidRDefault="004410DE" w:rsidP="004410DE">
      <w:pPr>
        <w:spacing w:before="60" w:after="60" w:line="240" w:lineRule="auto"/>
        <w:ind w:left="57" w:right="57"/>
        <w:contextualSpacing w:val="0"/>
        <w:jc w:val="both"/>
        <w:rPr>
          <w:rFonts w:asciiTheme="majorHAnsi" w:eastAsia="MS Mincho" w:hAnsiTheme="majorHAnsi" w:cs="Arial"/>
          <w:i/>
          <w:iCs/>
          <w:color w:val="auto"/>
          <w:sz w:val="20"/>
          <w:szCs w:val="20"/>
          <w14:cntxtAlts w14:val="0"/>
        </w:rPr>
      </w:pPr>
      <w:r w:rsidRPr="00E207A0">
        <w:rPr>
          <w:rFonts w:asciiTheme="majorHAnsi" w:eastAsia="MS Mincho" w:hAnsiTheme="majorHAnsi" w:cs="Arial"/>
          <w:i/>
          <w:iCs/>
          <w:color w:val="auto"/>
          <w:sz w:val="20"/>
          <w:szCs w:val="20"/>
          <w14:cntxtAlts w14:val="0"/>
        </w:rPr>
        <w:t>(Copy/paste rows as necessary)</w:t>
      </w:r>
    </w:p>
    <w:tbl>
      <w:tblPr>
        <w:tblStyle w:val="TableGrid2"/>
        <w:tblW w:w="9438" w:type="dxa"/>
        <w:tblInd w:w="137" w:type="dxa"/>
        <w:tblBorders>
          <w:top w:val="single" w:sz="4" w:space="0" w:color="auto"/>
          <w:bottom w:val="single" w:sz="4" w:space="0" w:color="auto"/>
          <w:insideH w:val="single" w:sz="4" w:space="0" w:color="auto"/>
        </w:tblBorders>
        <w:tblLook w:val="04A0" w:firstRow="1" w:lastRow="0" w:firstColumn="1" w:lastColumn="0" w:noHBand="0" w:noVBand="1"/>
      </w:tblPr>
      <w:tblGrid>
        <w:gridCol w:w="777"/>
        <w:gridCol w:w="2155"/>
        <w:gridCol w:w="1519"/>
        <w:gridCol w:w="1512"/>
        <w:gridCol w:w="3475"/>
      </w:tblGrid>
      <w:tr w:rsidR="0028648C" w:rsidRPr="00E207A0" w14:paraId="1DDF8E9A" w14:textId="77777777" w:rsidTr="0028648C">
        <w:trPr>
          <w:cantSplit/>
          <w:trHeight w:val="1319"/>
        </w:trPr>
        <w:tc>
          <w:tcPr>
            <w:tcW w:w="777" w:type="dxa"/>
            <w:tcBorders>
              <w:right w:val="single" w:sz="4" w:space="0" w:color="auto"/>
            </w:tcBorders>
            <w:shd w:val="clear" w:color="auto" w:fill="00B9BD" w:themeFill="accent1"/>
            <w:vAlign w:val="center"/>
          </w:tcPr>
          <w:p w14:paraId="2DBA8F79" w14:textId="77777777" w:rsidR="004410DE" w:rsidRPr="00E207A0" w:rsidRDefault="004410DE" w:rsidP="004410D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No.</w:t>
            </w:r>
          </w:p>
        </w:tc>
        <w:tc>
          <w:tcPr>
            <w:tcW w:w="2155" w:type="dxa"/>
            <w:tcBorders>
              <w:left w:val="single" w:sz="4" w:space="0" w:color="auto"/>
              <w:right w:val="single" w:sz="4" w:space="0" w:color="auto"/>
            </w:tcBorders>
            <w:shd w:val="clear" w:color="auto" w:fill="00B9BD" w:themeFill="accent1"/>
            <w:vAlign w:val="center"/>
          </w:tcPr>
          <w:p w14:paraId="691ED16C" w14:textId="77777777" w:rsidR="004410DE" w:rsidRPr="00E207A0" w:rsidRDefault="004410DE" w:rsidP="004410D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Role</w:t>
            </w:r>
          </w:p>
        </w:tc>
        <w:tc>
          <w:tcPr>
            <w:tcW w:w="1519" w:type="dxa"/>
            <w:tcBorders>
              <w:left w:val="single" w:sz="4" w:space="0" w:color="auto"/>
              <w:right w:val="single" w:sz="4" w:space="0" w:color="auto"/>
            </w:tcBorders>
            <w:shd w:val="clear" w:color="auto" w:fill="00B9BD" w:themeFill="accent1"/>
            <w:vAlign w:val="center"/>
          </w:tcPr>
          <w:p w14:paraId="5E550C7A" w14:textId="77777777" w:rsidR="004410DE" w:rsidRPr="00E207A0" w:rsidRDefault="004410DE" w:rsidP="004410D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Last Name</w:t>
            </w:r>
          </w:p>
        </w:tc>
        <w:tc>
          <w:tcPr>
            <w:tcW w:w="1512" w:type="dxa"/>
            <w:tcBorders>
              <w:left w:val="single" w:sz="4" w:space="0" w:color="auto"/>
              <w:right w:val="single" w:sz="4" w:space="0" w:color="auto"/>
            </w:tcBorders>
            <w:shd w:val="clear" w:color="auto" w:fill="00B9BD" w:themeFill="accent1"/>
            <w:vAlign w:val="center"/>
          </w:tcPr>
          <w:p w14:paraId="7FCC81E7" w14:textId="77777777" w:rsidR="004410DE" w:rsidRPr="00E207A0" w:rsidRDefault="004410DE" w:rsidP="004410D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First Name</w:t>
            </w:r>
          </w:p>
        </w:tc>
        <w:tc>
          <w:tcPr>
            <w:tcW w:w="3475" w:type="dxa"/>
            <w:tcBorders>
              <w:left w:val="single" w:sz="4" w:space="0" w:color="auto"/>
            </w:tcBorders>
            <w:shd w:val="clear" w:color="auto" w:fill="00B9BD" w:themeFill="accent1"/>
          </w:tcPr>
          <w:p w14:paraId="63A07619" w14:textId="77777777" w:rsidR="004410DE" w:rsidRPr="00E207A0" w:rsidRDefault="004410DE" w:rsidP="004410DE">
            <w:pPr>
              <w:spacing w:before="60" w:after="60"/>
              <w:jc w:val="center"/>
              <w:rPr>
                <w:rFonts w:asciiTheme="majorHAnsi" w:hAnsiTheme="majorHAnsi" w:cstheme="minorBidi"/>
                <w:b/>
                <w:bCs/>
                <w:sz w:val="20"/>
                <w:szCs w:val="20"/>
              </w:rPr>
            </w:pPr>
            <w:r w:rsidRPr="00E207A0">
              <w:rPr>
                <w:rFonts w:asciiTheme="majorHAnsi" w:hAnsiTheme="majorHAnsi" w:cstheme="minorBidi"/>
                <w:b/>
                <w:bCs/>
                <w:sz w:val="20"/>
                <w:szCs w:val="20"/>
              </w:rPr>
              <w:t>Technical competences (technical expertise and GS expertise – Yes/No)</w:t>
            </w:r>
          </w:p>
        </w:tc>
      </w:tr>
      <w:tr w:rsidR="0028648C" w:rsidRPr="00E207A0" w14:paraId="6D7E9619" w14:textId="77777777" w:rsidTr="0028648C">
        <w:trPr>
          <w:trHeight w:val="699"/>
        </w:trPr>
        <w:tc>
          <w:tcPr>
            <w:tcW w:w="777" w:type="dxa"/>
            <w:tcBorders>
              <w:right w:val="single" w:sz="4" w:space="0" w:color="auto"/>
            </w:tcBorders>
          </w:tcPr>
          <w:p w14:paraId="246E648B" w14:textId="77777777" w:rsidR="004410DE" w:rsidRPr="00E207A0" w:rsidRDefault="004410DE" w:rsidP="004410DE">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2155" w:type="dxa"/>
            <w:tcBorders>
              <w:left w:val="single" w:sz="4" w:space="0" w:color="auto"/>
              <w:right w:val="single" w:sz="4" w:space="0" w:color="auto"/>
            </w:tcBorders>
          </w:tcPr>
          <w:p w14:paraId="3A13DD9F" w14:textId="77777777" w:rsidR="004410DE" w:rsidRPr="00E207A0" w:rsidRDefault="004410DE" w:rsidP="004410DE">
            <w:pPr>
              <w:spacing w:before="60" w:after="60"/>
              <w:rPr>
                <w:rFonts w:asciiTheme="majorHAnsi" w:hAnsiTheme="majorHAnsi" w:cstheme="minorBidi"/>
                <w:sz w:val="20"/>
                <w:szCs w:val="20"/>
              </w:rPr>
            </w:pPr>
            <w:r w:rsidRPr="00E207A0">
              <w:rPr>
                <w:rFonts w:asciiTheme="majorHAnsi" w:eastAsia="Verdana" w:hAnsiTheme="majorHAnsi" w:cs="Verdana"/>
                <w:i/>
                <w:iCs/>
                <w:sz w:val="15"/>
                <w:szCs w:val="15"/>
              </w:rPr>
              <w:t>Internal Quality Control</w:t>
            </w:r>
          </w:p>
        </w:tc>
        <w:tc>
          <w:tcPr>
            <w:tcW w:w="1519" w:type="dxa"/>
            <w:tcBorders>
              <w:left w:val="single" w:sz="4" w:space="0" w:color="auto"/>
              <w:right w:val="single" w:sz="4" w:space="0" w:color="auto"/>
            </w:tcBorders>
          </w:tcPr>
          <w:p w14:paraId="2729EE49" w14:textId="77777777" w:rsidR="004410DE" w:rsidRPr="00E207A0" w:rsidRDefault="004410DE" w:rsidP="004410DE">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1512" w:type="dxa"/>
            <w:tcBorders>
              <w:left w:val="single" w:sz="4" w:space="0" w:color="auto"/>
              <w:right w:val="single" w:sz="4" w:space="0" w:color="auto"/>
            </w:tcBorders>
          </w:tcPr>
          <w:p w14:paraId="0EA731FA" w14:textId="77777777" w:rsidR="004410DE" w:rsidRPr="00E207A0" w:rsidRDefault="004410DE" w:rsidP="004410DE">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c>
          <w:tcPr>
            <w:tcW w:w="3475" w:type="dxa"/>
            <w:tcBorders>
              <w:left w:val="single" w:sz="4" w:space="0" w:color="auto"/>
            </w:tcBorders>
          </w:tcPr>
          <w:p w14:paraId="3F34F3ED" w14:textId="77777777" w:rsidR="004410DE" w:rsidRPr="00E207A0" w:rsidRDefault="004410DE" w:rsidP="004410DE">
            <w:pPr>
              <w:spacing w:before="60" w:after="60"/>
              <w:rPr>
                <w:rFonts w:asciiTheme="majorHAnsi" w:hAnsiTheme="majorHAnsi" w:cstheme="minorBidi"/>
                <w:sz w:val="20"/>
                <w:szCs w:val="20"/>
              </w:rPr>
            </w:pPr>
            <w:r w:rsidRPr="00E207A0">
              <w:rPr>
                <w:rFonts w:asciiTheme="majorHAnsi" w:hAnsiTheme="majorHAnsi" w:cstheme="minorBidi"/>
                <w:sz w:val="20"/>
                <w:szCs w:val="20"/>
              </w:rPr>
              <w:t>&gt;&gt;</w:t>
            </w:r>
          </w:p>
        </w:tc>
      </w:tr>
    </w:tbl>
    <w:p w14:paraId="2C513678" w14:textId="77777777" w:rsidR="004410DE" w:rsidRPr="00E207A0" w:rsidRDefault="004410DE" w:rsidP="004410DE">
      <w:pPr>
        <w:rPr>
          <w:rFonts w:asciiTheme="majorHAnsi" w:hAnsiTheme="majorHAnsi"/>
          <w:sz w:val="20"/>
          <w:szCs w:val="20"/>
        </w:rPr>
      </w:pPr>
    </w:p>
    <w:p w14:paraId="3ED4DE8F" w14:textId="77777777" w:rsidR="00261A02" w:rsidRPr="00E207A0" w:rsidRDefault="00261A02" w:rsidP="00261A02">
      <w:pPr>
        <w:jc w:val="both"/>
        <w:rPr>
          <w:rFonts w:asciiTheme="majorHAnsi" w:hAnsiTheme="majorHAnsi"/>
          <w:i/>
          <w:iCs/>
          <w:color w:val="00B0F0"/>
          <w:sz w:val="20"/>
          <w:szCs w:val="20"/>
        </w:rPr>
      </w:pPr>
      <w:r w:rsidRPr="00E207A0">
        <w:rPr>
          <w:rFonts w:asciiTheme="majorHAnsi" w:hAnsiTheme="majorHAnsi"/>
          <w:i/>
          <w:iCs/>
          <w:color w:val="00B0F0"/>
          <w:sz w:val="20"/>
          <w:szCs w:val="20"/>
        </w:rPr>
        <w:t>Provide information on the quality control within the audit team and in the verification process.</w:t>
      </w:r>
    </w:p>
    <w:p w14:paraId="076AEC12" w14:textId="77777777" w:rsidR="00261A02" w:rsidRPr="00E207A0" w:rsidRDefault="00261A02" w:rsidP="00261A02">
      <w:pPr>
        <w:rPr>
          <w:rFonts w:asciiTheme="majorHAnsi" w:hAnsiTheme="majorHAnsi"/>
          <w:szCs w:val="22"/>
        </w:rPr>
      </w:pPr>
      <w:r w:rsidRPr="00E207A0">
        <w:rPr>
          <w:rFonts w:asciiTheme="majorHAnsi" w:hAnsiTheme="majorHAnsi"/>
          <w:szCs w:val="22"/>
          <w:u w:val="single"/>
        </w:rPr>
        <w:t>Internal Quality Control process</w:t>
      </w:r>
      <w:r w:rsidRPr="00E207A0">
        <w:rPr>
          <w:rFonts w:asciiTheme="majorHAnsi" w:hAnsiTheme="majorHAnsi"/>
          <w:szCs w:val="22"/>
        </w:rPr>
        <w:t>:</w:t>
      </w:r>
    </w:p>
    <w:p w14:paraId="2BEF1308" w14:textId="77777777" w:rsidR="00261A02" w:rsidRPr="00E207A0" w:rsidRDefault="00261A02" w:rsidP="00261A02">
      <w:pPr>
        <w:rPr>
          <w:rFonts w:asciiTheme="majorHAnsi" w:hAnsiTheme="majorHAnsi"/>
          <w:i/>
          <w:iCs/>
          <w:color w:val="00B0F0"/>
          <w:sz w:val="20"/>
          <w:szCs w:val="20"/>
        </w:rPr>
      </w:pPr>
      <w:r w:rsidRPr="00E207A0">
        <w:rPr>
          <w:rFonts w:asciiTheme="majorHAnsi" w:hAnsiTheme="majorHAnsi"/>
          <w:sz w:val="20"/>
          <w:szCs w:val="20"/>
        </w:rPr>
        <w:t xml:space="preserve">&gt;&gt; </w:t>
      </w:r>
      <w:r w:rsidRPr="00E207A0">
        <w:rPr>
          <w:rFonts w:asciiTheme="majorHAnsi" w:hAnsiTheme="majorHAnsi"/>
          <w:i/>
          <w:iCs/>
          <w:color w:val="00B0F0"/>
          <w:sz w:val="20"/>
          <w:szCs w:val="20"/>
        </w:rPr>
        <w:t>VVB shall explain the quality control process.</w:t>
      </w:r>
    </w:p>
    <w:p w14:paraId="6EAEF392" w14:textId="77777777" w:rsidR="004410DE" w:rsidRPr="00E207A0" w:rsidRDefault="004410DE" w:rsidP="004410DE">
      <w:pPr>
        <w:rPr>
          <w:rFonts w:asciiTheme="majorHAnsi" w:hAnsiTheme="majorHAnsi"/>
          <w:sz w:val="20"/>
          <w:szCs w:val="20"/>
        </w:rPr>
      </w:pPr>
    </w:p>
    <w:p w14:paraId="48C327B7" w14:textId="572A14F2" w:rsidR="004410DE" w:rsidRPr="00E207A0" w:rsidRDefault="004410DE" w:rsidP="008A1C92">
      <w:pPr>
        <w:pStyle w:val="Heading1"/>
        <w:numPr>
          <w:ilvl w:val="0"/>
          <w:numId w:val="36"/>
        </w:numPr>
        <w:spacing w:line="276" w:lineRule="auto"/>
        <w:ind w:left="2160" w:hanging="2160"/>
        <w:rPr>
          <w:rFonts w:asciiTheme="majorHAnsi" w:hAnsiTheme="majorHAnsi"/>
          <w:sz w:val="32"/>
          <w:szCs w:val="32"/>
        </w:rPr>
      </w:pPr>
      <w:bookmarkStart w:id="223" w:name="_Toc208579186"/>
      <w:bookmarkStart w:id="224" w:name="_Toc227098263"/>
      <w:bookmarkStart w:id="225" w:name="_Toc229656479"/>
      <w:r w:rsidRPr="00E207A0">
        <w:rPr>
          <w:rFonts w:asciiTheme="majorHAnsi" w:hAnsiTheme="majorHAnsi"/>
          <w:sz w:val="32"/>
          <w:szCs w:val="32"/>
        </w:rPr>
        <w:t>VALIDATION</w:t>
      </w:r>
      <w:r w:rsidR="00D624FD" w:rsidRPr="00E207A0">
        <w:rPr>
          <w:rFonts w:asciiTheme="majorHAnsi" w:hAnsiTheme="majorHAnsi"/>
          <w:sz w:val="32"/>
          <w:szCs w:val="32"/>
        </w:rPr>
        <w:t>/verification</w:t>
      </w:r>
      <w:r w:rsidRPr="00E207A0">
        <w:rPr>
          <w:rFonts w:asciiTheme="majorHAnsi" w:hAnsiTheme="majorHAnsi"/>
          <w:sz w:val="32"/>
          <w:szCs w:val="32"/>
        </w:rPr>
        <w:t xml:space="preserve"> OPINION</w:t>
      </w:r>
      <w:bookmarkEnd w:id="223"/>
      <w:r w:rsidR="003820EB" w:rsidRPr="00E207A0">
        <w:rPr>
          <w:rFonts w:asciiTheme="majorHAnsi" w:hAnsiTheme="majorHAnsi"/>
          <w:sz w:val="32"/>
          <w:szCs w:val="32"/>
        </w:rPr>
        <w:t xml:space="preserve"> AND CERTIFICATION STATEMENT</w:t>
      </w:r>
      <w:bookmarkEnd w:id="224"/>
      <w:bookmarkEnd w:id="225"/>
      <w:r w:rsidRPr="00E207A0">
        <w:rPr>
          <w:rFonts w:asciiTheme="majorHAnsi" w:hAnsiTheme="majorHAnsi"/>
          <w:sz w:val="32"/>
          <w:szCs w:val="32"/>
        </w:rPr>
        <w:t xml:space="preserve"> </w:t>
      </w:r>
    </w:p>
    <w:tbl>
      <w:tblPr>
        <w:tblStyle w:val="TableGrid2"/>
        <w:tblW w:w="0" w:type="auto"/>
        <w:jc w:val="center"/>
        <w:tblBorders>
          <w:top w:val="single" w:sz="4" w:space="0" w:color="auto"/>
          <w:bottom w:val="single" w:sz="4" w:space="0" w:color="auto"/>
        </w:tblBorders>
        <w:tblLook w:val="04A0" w:firstRow="1" w:lastRow="0" w:firstColumn="1" w:lastColumn="0" w:noHBand="0" w:noVBand="1"/>
      </w:tblPr>
      <w:tblGrid>
        <w:gridCol w:w="3118"/>
        <w:gridCol w:w="3118"/>
      </w:tblGrid>
      <w:tr w:rsidR="004410DE" w:rsidRPr="00E207A0" w14:paraId="55334EBC" w14:textId="77777777" w:rsidTr="00A20287">
        <w:trPr>
          <w:jc w:val="center"/>
        </w:trPr>
        <w:tc>
          <w:tcPr>
            <w:tcW w:w="3118" w:type="dxa"/>
            <w:shd w:val="clear" w:color="auto" w:fill="00B9BD" w:themeFill="accent1"/>
            <w:vAlign w:val="center"/>
          </w:tcPr>
          <w:p w14:paraId="01D7851B" w14:textId="77777777" w:rsidR="004410DE" w:rsidRPr="00E207A0" w:rsidRDefault="004410DE" w:rsidP="004410DE">
            <w:pPr>
              <w:spacing w:line="276" w:lineRule="auto"/>
              <w:contextualSpacing w:val="0"/>
              <w:jc w:val="center"/>
              <w:rPr>
                <w:rFonts w:asciiTheme="majorHAnsi" w:hAnsiTheme="majorHAnsi"/>
                <w:b/>
                <w:sz w:val="20"/>
                <w:szCs w:val="20"/>
              </w:rPr>
            </w:pPr>
            <w:r w:rsidRPr="00E207A0">
              <w:rPr>
                <w:rFonts w:asciiTheme="majorHAnsi" w:hAnsiTheme="majorHAnsi"/>
                <w:b/>
                <w:sz w:val="20"/>
                <w:szCs w:val="20"/>
              </w:rPr>
              <w:t>Final opinion</w:t>
            </w:r>
          </w:p>
        </w:tc>
        <w:tc>
          <w:tcPr>
            <w:tcW w:w="3118" w:type="dxa"/>
            <w:vAlign w:val="center"/>
          </w:tcPr>
          <w:p w14:paraId="441A0652" w14:textId="77777777" w:rsidR="004410DE" w:rsidRPr="00E207A0" w:rsidRDefault="00000000" w:rsidP="004410DE">
            <w:pPr>
              <w:spacing w:line="276" w:lineRule="auto"/>
              <w:contextualSpacing w:val="0"/>
              <w:rPr>
                <w:rFonts w:asciiTheme="majorHAnsi" w:hAnsiTheme="majorHAnsi"/>
                <w:bCs/>
                <w:sz w:val="20"/>
                <w:szCs w:val="20"/>
              </w:rPr>
            </w:pPr>
            <w:sdt>
              <w:sdtPr>
                <w:rPr>
                  <w:rFonts w:asciiTheme="majorHAnsi" w:hAnsiTheme="majorHAnsi" w:cs="Verdana"/>
                  <w:sz w:val="20"/>
                  <w:szCs w:val="20"/>
                </w:rPr>
                <w:id w:val="1008181252"/>
                <w14:checkbox>
                  <w14:checked w14:val="0"/>
                  <w14:checkedState w14:val="2612" w14:font="MS Gothic"/>
                  <w14:uncheckedState w14:val="2610" w14:font="MS Gothic"/>
                </w14:checkbox>
              </w:sdtPr>
              <w:sdtContent>
                <w:r w:rsidR="004410DE" w:rsidRPr="00E207A0">
                  <w:rPr>
                    <w:rFonts w:ascii="Segoe UI Symbol" w:hAnsi="Segoe UI Symbol" w:cs="Segoe UI Symbol"/>
                    <w:sz w:val="20"/>
                    <w:szCs w:val="20"/>
                  </w:rPr>
                  <w:t>☐</w:t>
                </w:r>
              </w:sdtContent>
            </w:sdt>
            <w:r w:rsidR="004410DE" w:rsidRPr="00E207A0">
              <w:rPr>
                <w:rFonts w:asciiTheme="majorHAnsi" w:hAnsiTheme="majorHAnsi"/>
                <w:bCs/>
                <w:sz w:val="20"/>
                <w:szCs w:val="20"/>
              </w:rPr>
              <w:t xml:space="preserve"> Positive</w:t>
            </w:r>
          </w:p>
          <w:p w14:paraId="35714365" w14:textId="77777777" w:rsidR="004410DE" w:rsidRPr="00E207A0" w:rsidRDefault="00000000" w:rsidP="004410DE">
            <w:pPr>
              <w:spacing w:line="276" w:lineRule="auto"/>
              <w:contextualSpacing w:val="0"/>
              <w:rPr>
                <w:rFonts w:asciiTheme="majorHAnsi" w:hAnsiTheme="majorHAnsi"/>
                <w:b/>
                <w:sz w:val="20"/>
                <w:szCs w:val="20"/>
              </w:rPr>
            </w:pPr>
            <w:sdt>
              <w:sdtPr>
                <w:rPr>
                  <w:rFonts w:asciiTheme="majorHAnsi" w:hAnsiTheme="majorHAnsi" w:cs="Verdana"/>
                  <w:sz w:val="20"/>
                  <w:szCs w:val="20"/>
                </w:rPr>
                <w:id w:val="110105517"/>
                <w14:checkbox>
                  <w14:checked w14:val="0"/>
                  <w14:checkedState w14:val="2612" w14:font="MS Gothic"/>
                  <w14:uncheckedState w14:val="2610" w14:font="MS Gothic"/>
                </w14:checkbox>
              </w:sdtPr>
              <w:sdtContent>
                <w:r w:rsidR="004410DE" w:rsidRPr="00E207A0">
                  <w:rPr>
                    <w:rFonts w:ascii="Segoe UI Symbol" w:hAnsi="Segoe UI Symbol" w:cs="Segoe UI Symbol"/>
                    <w:sz w:val="20"/>
                    <w:szCs w:val="20"/>
                  </w:rPr>
                  <w:t>☐</w:t>
                </w:r>
              </w:sdtContent>
            </w:sdt>
            <w:r w:rsidR="004410DE" w:rsidRPr="00E207A0">
              <w:rPr>
                <w:rFonts w:asciiTheme="majorHAnsi" w:hAnsiTheme="majorHAnsi"/>
                <w:bCs/>
                <w:sz w:val="20"/>
                <w:szCs w:val="20"/>
              </w:rPr>
              <w:t xml:space="preserve"> Negative</w:t>
            </w:r>
          </w:p>
        </w:tc>
      </w:tr>
    </w:tbl>
    <w:p w14:paraId="2C60625B" w14:textId="77777777" w:rsidR="004410DE" w:rsidRPr="00E207A0" w:rsidRDefault="004410DE" w:rsidP="004410DE">
      <w:pPr>
        <w:spacing w:after="0" w:line="276" w:lineRule="auto"/>
        <w:contextualSpacing w:val="0"/>
        <w:rPr>
          <w:rFonts w:asciiTheme="majorHAnsi" w:hAnsiTheme="majorHAnsi"/>
          <w:bCs/>
          <w:sz w:val="20"/>
          <w:szCs w:val="20"/>
        </w:rPr>
      </w:pPr>
    </w:p>
    <w:p w14:paraId="1669F8F2" w14:textId="1C36C1BE" w:rsidR="004915E6" w:rsidRPr="00E207A0" w:rsidRDefault="004410DE" w:rsidP="004915E6">
      <w:pPr>
        <w:spacing w:line="276" w:lineRule="auto"/>
        <w:jc w:val="both"/>
        <w:rPr>
          <w:rFonts w:asciiTheme="majorHAnsi" w:hAnsiTheme="majorHAnsi"/>
          <w:i/>
          <w:iCs/>
          <w:color w:val="00B0F0"/>
          <w:sz w:val="20"/>
          <w:szCs w:val="20"/>
        </w:rPr>
      </w:pPr>
      <w:r w:rsidRPr="00E207A0">
        <w:rPr>
          <w:rFonts w:asciiTheme="majorHAnsi" w:hAnsiTheme="majorHAnsi"/>
          <w:bCs/>
          <w:sz w:val="20"/>
          <w:szCs w:val="20"/>
        </w:rPr>
        <w:t>&gt;&gt;</w:t>
      </w:r>
      <w:r w:rsidR="004915E6" w:rsidRPr="00E207A0">
        <w:rPr>
          <w:rFonts w:asciiTheme="majorHAnsi" w:hAnsiTheme="majorHAnsi"/>
          <w:i/>
          <w:iCs/>
          <w:color w:val="00B0F0"/>
          <w:sz w:val="20"/>
          <w:szCs w:val="20"/>
        </w:rPr>
        <w:t>The VVB shall provide the following details:</w:t>
      </w:r>
    </w:p>
    <w:p w14:paraId="7A801D79" w14:textId="0AA3696A" w:rsidR="004915E6" w:rsidRPr="00E207A0" w:rsidRDefault="004915E6" w:rsidP="004915E6">
      <w:pPr>
        <w:spacing w:after="0" w:line="276" w:lineRule="auto"/>
        <w:contextualSpacing w:val="0"/>
        <w:jc w:val="both"/>
        <w:rPr>
          <w:rFonts w:asciiTheme="majorHAnsi" w:hAnsiTheme="majorHAnsi"/>
          <w:color w:val="00B0F0"/>
          <w:sz w:val="20"/>
          <w:szCs w:val="20"/>
        </w:rPr>
      </w:pPr>
      <w:r w:rsidRPr="00E207A0">
        <w:rPr>
          <w:rFonts w:asciiTheme="majorHAnsi" w:hAnsiTheme="majorHAnsi"/>
          <w:i/>
          <w:iCs/>
          <w:color w:val="00B0F0"/>
          <w:sz w:val="20"/>
          <w:szCs w:val="20"/>
        </w:rPr>
        <w:t>(a) A summary of the validation</w:t>
      </w:r>
      <w:r w:rsidR="00F76CE8" w:rsidRPr="00E207A0">
        <w:rPr>
          <w:rFonts w:asciiTheme="majorHAnsi" w:hAnsiTheme="majorHAnsi"/>
          <w:i/>
          <w:iCs/>
          <w:color w:val="00B0F0"/>
          <w:sz w:val="20"/>
          <w:szCs w:val="20"/>
        </w:rPr>
        <w:t>/verification</w:t>
      </w:r>
      <w:r w:rsidRPr="00E207A0">
        <w:rPr>
          <w:rFonts w:asciiTheme="majorHAnsi" w:hAnsiTheme="majorHAnsi"/>
          <w:i/>
          <w:iCs/>
          <w:color w:val="00B0F0"/>
          <w:sz w:val="20"/>
          <w:szCs w:val="20"/>
        </w:rPr>
        <w:t xml:space="preserve"> method and the process used, and the validation</w:t>
      </w:r>
      <w:r w:rsidR="00F76CE8" w:rsidRPr="00E207A0">
        <w:rPr>
          <w:rFonts w:asciiTheme="majorHAnsi" w:hAnsiTheme="majorHAnsi"/>
          <w:i/>
          <w:iCs/>
          <w:color w:val="00B0F0"/>
          <w:sz w:val="20"/>
          <w:szCs w:val="20"/>
        </w:rPr>
        <w:t>/verification</w:t>
      </w:r>
      <w:r w:rsidRPr="00E207A0">
        <w:rPr>
          <w:rFonts w:asciiTheme="majorHAnsi" w:hAnsiTheme="majorHAnsi"/>
          <w:i/>
          <w:iCs/>
          <w:color w:val="00B0F0"/>
          <w:sz w:val="20"/>
          <w:szCs w:val="20"/>
        </w:rPr>
        <w:t xml:space="preserve"> criteria applied. </w:t>
      </w:r>
    </w:p>
    <w:p w14:paraId="1FF7A8B0" w14:textId="160775A3" w:rsidR="004915E6" w:rsidRPr="00E207A0" w:rsidRDefault="004915E6" w:rsidP="004915E6">
      <w:pPr>
        <w:spacing w:after="0" w:line="276" w:lineRule="auto"/>
        <w:contextualSpacing w:val="0"/>
        <w:jc w:val="both"/>
        <w:rPr>
          <w:rFonts w:asciiTheme="majorHAnsi" w:hAnsiTheme="majorHAnsi"/>
          <w:color w:val="00B0F0"/>
          <w:sz w:val="20"/>
          <w:szCs w:val="20"/>
        </w:rPr>
      </w:pPr>
      <w:r w:rsidRPr="00E207A0">
        <w:rPr>
          <w:rFonts w:asciiTheme="majorHAnsi" w:hAnsiTheme="majorHAnsi"/>
          <w:i/>
          <w:iCs/>
          <w:color w:val="00B0F0"/>
          <w:sz w:val="20"/>
          <w:szCs w:val="20"/>
        </w:rPr>
        <w:t>(b) A summary of the validation</w:t>
      </w:r>
      <w:r w:rsidR="00F76CE8" w:rsidRPr="00E207A0">
        <w:rPr>
          <w:rFonts w:asciiTheme="majorHAnsi" w:hAnsiTheme="majorHAnsi"/>
          <w:i/>
          <w:iCs/>
          <w:color w:val="00B0F0"/>
          <w:sz w:val="20"/>
          <w:szCs w:val="20"/>
        </w:rPr>
        <w:t>/verification</w:t>
      </w:r>
      <w:r w:rsidRPr="00E207A0">
        <w:rPr>
          <w:rFonts w:asciiTheme="majorHAnsi" w:hAnsiTheme="majorHAnsi"/>
          <w:i/>
          <w:iCs/>
          <w:color w:val="00B0F0"/>
          <w:sz w:val="20"/>
          <w:szCs w:val="20"/>
        </w:rPr>
        <w:t xml:space="preserve"> conclusions. </w:t>
      </w:r>
    </w:p>
    <w:p w14:paraId="7B0F39FB" w14:textId="08FC59FF" w:rsidR="004915E6" w:rsidRPr="00E207A0" w:rsidRDefault="004915E6" w:rsidP="004915E6">
      <w:pPr>
        <w:spacing w:after="0" w:line="276" w:lineRule="auto"/>
        <w:contextualSpacing w:val="0"/>
        <w:jc w:val="both"/>
        <w:rPr>
          <w:rFonts w:asciiTheme="majorHAnsi" w:hAnsiTheme="majorHAnsi"/>
          <w:color w:val="00B0F0"/>
          <w:sz w:val="20"/>
          <w:szCs w:val="20"/>
        </w:rPr>
      </w:pPr>
      <w:r w:rsidRPr="00E207A0">
        <w:rPr>
          <w:rFonts w:asciiTheme="majorHAnsi" w:hAnsiTheme="majorHAnsi"/>
          <w:i/>
          <w:iCs/>
          <w:color w:val="00B0F0"/>
          <w:sz w:val="20"/>
          <w:szCs w:val="20"/>
        </w:rPr>
        <w:t>(c) A statement on the validation</w:t>
      </w:r>
      <w:r w:rsidR="00F76CE8" w:rsidRPr="00E207A0">
        <w:rPr>
          <w:rFonts w:asciiTheme="majorHAnsi" w:hAnsiTheme="majorHAnsi"/>
          <w:i/>
          <w:iCs/>
          <w:color w:val="00B0F0"/>
          <w:sz w:val="20"/>
          <w:szCs w:val="20"/>
        </w:rPr>
        <w:t>/verification</w:t>
      </w:r>
      <w:r w:rsidRPr="00E207A0">
        <w:rPr>
          <w:rFonts w:asciiTheme="majorHAnsi" w:hAnsiTheme="majorHAnsi"/>
          <w:i/>
          <w:iCs/>
          <w:color w:val="00B0F0"/>
          <w:sz w:val="20"/>
          <w:szCs w:val="20"/>
        </w:rPr>
        <w:t xml:space="preserve"> of the estimated GHG emission reductions or net </w:t>
      </w:r>
      <w:r w:rsidR="009E1913">
        <w:rPr>
          <w:rFonts w:asciiTheme="majorHAnsi" w:hAnsiTheme="majorHAnsi"/>
          <w:i/>
          <w:iCs/>
          <w:color w:val="00B0F0"/>
          <w:sz w:val="20"/>
          <w:szCs w:val="20"/>
        </w:rPr>
        <w:t>Removals</w:t>
      </w:r>
      <w:r w:rsidRPr="00E207A0">
        <w:rPr>
          <w:rFonts w:asciiTheme="majorHAnsi" w:hAnsiTheme="majorHAnsi"/>
          <w:i/>
          <w:iCs/>
          <w:color w:val="00B0F0"/>
          <w:sz w:val="20"/>
          <w:szCs w:val="20"/>
        </w:rPr>
        <w:t xml:space="preserve">. </w:t>
      </w:r>
    </w:p>
    <w:p w14:paraId="12304E6B" w14:textId="77777777" w:rsidR="004915E6" w:rsidRPr="00E207A0" w:rsidRDefault="004915E6" w:rsidP="004915E6">
      <w:pPr>
        <w:autoSpaceDE w:val="0"/>
        <w:autoSpaceDN w:val="0"/>
        <w:adjustRightInd w:val="0"/>
        <w:spacing w:after="0" w:line="240" w:lineRule="auto"/>
        <w:contextualSpacing w:val="0"/>
        <w:jc w:val="both"/>
        <w:rPr>
          <w:rFonts w:asciiTheme="majorHAnsi" w:hAnsiTheme="majorHAnsi" w:cs="Arial"/>
          <w:color w:val="00B0F0"/>
          <w:sz w:val="20"/>
          <w:szCs w:val="20"/>
          <w14:cntxtAlts w14:val="0"/>
        </w:rPr>
      </w:pPr>
      <w:r w:rsidRPr="00E207A0">
        <w:rPr>
          <w:rFonts w:asciiTheme="majorHAnsi" w:hAnsiTheme="majorHAnsi" w:cs="Arial"/>
          <w:i/>
          <w:iCs/>
          <w:color w:val="00B0F0"/>
          <w:sz w:val="20"/>
          <w:szCs w:val="20"/>
          <w14:cntxtAlts w14:val="0"/>
        </w:rPr>
        <w:t>(d) A statement on whether the proposed project meets all applicable GS requirements.</w:t>
      </w:r>
    </w:p>
    <w:p w14:paraId="08AA11A8" w14:textId="623D18A4" w:rsidR="004410DE" w:rsidRPr="00E207A0" w:rsidRDefault="004410DE" w:rsidP="004410DE">
      <w:pPr>
        <w:spacing w:after="0" w:line="276" w:lineRule="auto"/>
        <w:contextualSpacing w:val="0"/>
        <w:rPr>
          <w:rFonts w:asciiTheme="majorHAnsi" w:hAnsiTheme="majorHAnsi"/>
          <w:sz w:val="20"/>
          <w:szCs w:val="20"/>
        </w:rPr>
      </w:pPr>
    </w:p>
    <w:p w14:paraId="7F741047" w14:textId="77777777" w:rsidR="004410DE" w:rsidRPr="00E207A0" w:rsidRDefault="004410DE" w:rsidP="004410DE">
      <w:pPr>
        <w:spacing w:after="0" w:line="276" w:lineRule="auto"/>
        <w:contextualSpacing w:val="0"/>
        <w:rPr>
          <w:rFonts w:asciiTheme="majorHAnsi" w:hAnsiTheme="majorHAnsi"/>
          <w:bCs/>
          <w:sz w:val="20"/>
          <w:szCs w:val="20"/>
        </w:rPr>
      </w:pPr>
    </w:p>
    <w:p w14:paraId="0241F18E" w14:textId="323D6B66" w:rsidR="00A20287" w:rsidRPr="00E207A0" w:rsidRDefault="004410DE" w:rsidP="00A20287">
      <w:pPr>
        <w:spacing w:after="0" w:line="276" w:lineRule="auto"/>
        <w:contextualSpacing w:val="0"/>
        <w:rPr>
          <w:rFonts w:asciiTheme="majorHAnsi" w:hAnsiTheme="majorHAnsi"/>
          <w:bCs/>
          <w:sz w:val="20"/>
          <w:szCs w:val="20"/>
        </w:rPr>
      </w:pPr>
      <w:r w:rsidRPr="00E207A0">
        <w:rPr>
          <w:rFonts w:asciiTheme="majorHAnsi" w:hAnsiTheme="majorHAnsi"/>
          <w:bCs/>
          <w:sz w:val="20"/>
          <w:szCs w:val="20"/>
        </w:rPr>
        <w:t>GHG emissions reductions and removals validated according to the design document:</w:t>
      </w:r>
    </w:p>
    <w:tbl>
      <w:tblPr>
        <w:tblStyle w:val="TableGrid"/>
        <w:tblW w:w="9618" w:type="dxa"/>
        <w:tblBorders>
          <w:left w:val="none" w:sz="0" w:space="0" w:color="auto"/>
          <w:right w:val="none" w:sz="0" w:space="0" w:color="auto"/>
        </w:tblBorders>
        <w:tblLook w:val="04A0" w:firstRow="1" w:lastRow="0" w:firstColumn="1" w:lastColumn="0" w:noHBand="0" w:noVBand="1"/>
      </w:tblPr>
      <w:tblGrid>
        <w:gridCol w:w="1885"/>
        <w:gridCol w:w="1729"/>
        <w:gridCol w:w="3110"/>
        <w:gridCol w:w="2894"/>
      </w:tblGrid>
      <w:tr w:rsidR="00A85DDA" w:rsidRPr="00E207A0" w14:paraId="7FA52CAC" w14:textId="77777777" w:rsidTr="00281E08">
        <w:tc>
          <w:tcPr>
            <w:tcW w:w="1885" w:type="dxa"/>
            <w:shd w:val="clear" w:color="auto" w:fill="00B9BD" w:themeFill="accent1"/>
            <w:vAlign w:val="center"/>
          </w:tcPr>
          <w:p w14:paraId="7D02B096" w14:textId="77777777" w:rsidR="00A85DDA" w:rsidRPr="00E207A0" w:rsidRDefault="00A85DDA" w:rsidP="00281E08">
            <w:pPr>
              <w:spacing w:line="276" w:lineRule="auto"/>
              <w:contextualSpacing w:val="0"/>
              <w:jc w:val="center"/>
              <w:rPr>
                <w:rFonts w:asciiTheme="majorHAnsi" w:hAnsiTheme="majorHAnsi"/>
                <w:b/>
                <w:bCs/>
                <w:sz w:val="20"/>
                <w:szCs w:val="20"/>
              </w:rPr>
            </w:pPr>
            <w:r w:rsidRPr="00E207A0">
              <w:rPr>
                <w:rFonts w:asciiTheme="majorHAnsi" w:hAnsiTheme="majorHAnsi"/>
                <w:b/>
                <w:bCs/>
                <w:sz w:val="20"/>
                <w:szCs w:val="20"/>
              </w:rPr>
              <w:t>Year</w:t>
            </w:r>
          </w:p>
        </w:tc>
        <w:tc>
          <w:tcPr>
            <w:tcW w:w="1729" w:type="dxa"/>
            <w:shd w:val="clear" w:color="auto" w:fill="00B9BD" w:themeFill="accent1"/>
            <w:vAlign w:val="center"/>
          </w:tcPr>
          <w:p w14:paraId="6B3D53C4" w14:textId="77777777" w:rsidR="00A85DDA" w:rsidRPr="00E207A0" w:rsidRDefault="00A85DDA" w:rsidP="00281E08">
            <w:pPr>
              <w:spacing w:line="276" w:lineRule="auto"/>
              <w:contextualSpacing w:val="0"/>
              <w:jc w:val="center"/>
              <w:rPr>
                <w:rFonts w:asciiTheme="majorHAnsi" w:hAnsiTheme="majorHAnsi"/>
                <w:b/>
                <w:sz w:val="20"/>
                <w:szCs w:val="20"/>
              </w:rPr>
            </w:pPr>
            <w:r w:rsidRPr="00E207A0">
              <w:rPr>
                <w:rFonts w:asciiTheme="majorHAnsi" w:hAnsiTheme="majorHAnsi"/>
                <w:b/>
                <w:sz w:val="20"/>
                <w:szCs w:val="20"/>
              </w:rPr>
              <w:t>Estimated baseline annual GHG emissions</w:t>
            </w:r>
          </w:p>
          <w:p w14:paraId="2AC367FC" w14:textId="77777777" w:rsidR="00A85DDA" w:rsidRPr="00E207A0" w:rsidRDefault="00A85DDA" w:rsidP="00281E08">
            <w:pPr>
              <w:spacing w:line="276" w:lineRule="auto"/>
              <w:contextualSpacing w:val="0"/>
              <w:jc w:val="center"/>
              <w:rPr>
                <w:rFonts w:asciiTheme="majorHAnsi" w:hAnsiTheme="majorHAnsi"/>
                <w:b/>
                <w:sz w:val="20"/>
                <w:szCs w:val="20"/>
              </w:rPr>
            </w:pPr>
            <w:r w:rsidRPr="00E207A0">
              <w:rPr>
                <w:rFonts w:asciiTheme="majorHAnsi" w:hAnsiTheme="majorHAnsi"/>
                <w:b/>
                <w:sz w:val="20"/>
                <w:szCs w:val="20"/>
              </w:rPr>
              <w:t>(tCO</w:t>
            </w:r>
            <w:r w:rsidRPr="00E207A0">
              <w:rPr>
                <w:rFonts w:asciiTheme="majorHAnsi" w:hAnsiTheme="majorHAnsi"/>
                <w:b/>
                <w:sz w:val="20"/>
                <w:szCs w:val="20"/>
                <w:vertAlign w:val="subscript"/>
              </w:rPr>
              <w:t>2</w:t>
            </w:r>
            <w:r w:rsidRPr="00E207A0">
              <w:rPr>
                <w:rFonts w:asciiTheme="majorHAnsi" w:hAnsiTheme="majorHAnsi"/>
                <w:b/>
                <w:sz w:val="20"/>
                <w:szCs w:val="20"/>
              </w:rPr>
              <w:t>e)</w:t>
            </w:r>
          </w:p>
        </w:tc>
        <w:tc>
          <w:tcPr>
            <w:tcW w:w="3110" w:type="dxa"/>
            <w:shd w:val="clear" w:color="auto" w:fill="00B9BD" w:themeFill="accent1"/>
            <w:vAlign w:val="center"/>
          </w:tcPr>
          <w:p w14:paraId="25790A09" w14:textId="77777777" w:rsidR="00A85DDA" w:rsidRPr="00E207A0" w:rsidRDefault="00A85DDA" w:rsidP="00281E08">
            <w:pPr>
              <w:spacing w:line="276" w:lineRule="auto"/>
              <w:contextualSpacing w:val="0"/>
              <w:jc w:val="center"/>
              <w:rPr>
                <w:rFonts w:asciiTheme="majorHAnsi" w:hAnsiTheme="majorHAnsi"/>
                <w:b/>
                <w:sz w:val="20"/>
                <w:szCs w:val="20"/>
              </w:rPr>
            </w:pPr>
            <w:r w:rsidRPr="00E207A0">
              <w:rPr>
                <w:rFonts w:asciiTheme="majorHAnsi" w:hAnsiTheme="majorHAnsi"/>
                <w:b/>
                <w:sz w:val="20"/>
                <w:szCs w:val="20"/>
              </w:rPr>
              <w:t>Estimated project activity annual GHG emissions.</w:t>
            </w:r>
          </w:p>
          <w:p w14:paraId="2F82CCCB" w14:textId="77777777" w:rsidR="00A85DDA" w:rsidRPr="00E207A0" w:rsidRDefault="00A85DDA" w:rsidP="00281E08">
            <w:pPr>
              <w:spacing w:line="276" w:lineRule="auto"/>
              <w:contextualSpacing w:val="0"/>
              <w:jc w:val="center"/>
              <w:rPr>
                <w:rFonts w:asciiTheme="majorHAnsi" w:hAnsiTheme="majorHAnsi"/>
                <w:b/>
                <w:sz w:val="20"/>
                <w:szCs w:val="20"/>
              </w:rPr>
            </w:pPr>
            <w:r w:rsidRPr="00E207A0">
              <w:rPr>
                <w:rFonts w:asciiTheme="majorHAnsi" w:hAnsiTheme="majorHAnsi"/>
                <w:b/>
                <w:sz w:val="20"/>
                <w:szCs w:val="20"/>
              </w:rPr>
              <w:t>(tCO</w:t>
            </w:r>
            <w:r w:rsidRPr="00E207A0">
              <w:rPr>
                <w:rFonts w:asciiTheme="majorHAnsi" w:hAnsiTheme="majorHAnsi"/>
                <w:b/>
                <w:sz w:val="20"/>
                <w:szCs w:val="20"/>
                <w:vertAlign w:val="subscript"/>
              </w:rPr>
              <w:t>2</w:t>
            </w:r>
            <w:r w:rsidRPr="00E207A0">
              <w:rPr>
                <w:rFonts w:asciiTheme="majorHAnsi" w:hAnsiTheme="majorHAnsi"/>
                <w:b/>
                <w:sz w:val="20"/>
                <w:szCs w:val="20"/>
              </w:rPr>
              <w:t>e)</w:t>
            </w:r>
          </w:p>
        </w:tc>
        <w:tc>
          <w:tcPr>
            <w:tcW w:w="2894" w:type="dxa"/>
            <w:shd w:val="clear" w:color="auto" w:fill="00B9BD" w:themeFill="accent1"/>
            <w:vAlign w:val="center"/>
          </w:tcPr>
          <w:p w14:paraId="47F75333" w14:textId="77777777" w:rsidR="00A85DDA" w:rsidRPr="00E207A0" w:rsidRDefault="00A85DDA" w:rsidP="00281E08">
            <w:pPr>
              <w:spacing w:line="276" w:lineRule="auto"/>
              <w:contextualSpacing w:val="0"/>
              <w:jc w:val="center"/>
              <w:rPr>
                <w:rFonts w:asciiTheme="majorHAnsi" w:hAnsiTheme="majorHAnsi"/>
                <w:b/>
                <w:sz w:val="20"/>
                <w:szCs w:val="20"/>
              </w:rPr>
            </w:pPr>
            <w:r w:rsidRPr="00E207A0">
              <w:rPr>
                <w:rFonts w:asciiTheme="majorHAnsi" w:hAnsiTheme="majorHAnsi"/>
                <w:b/>
                <w:sz w:val="20"/>
                <w:szCs w:val="20"/>
              </w:rPr>
              <w:t>Estimated amount of annual GHG</w:t>
            </w:r>
          </w:p>
          <w:p w14:paraId="763FA1FE" w14:textId="4F877D2C" w:rsidR="00A85DDA" w:rsidRPr="00E207A0" w:rsidRDefault="009E1913" w:rsidP="00281E08">
            <w:pPr>
              <w:spacing w:line="276" w:lineRule="auto"/>
              <w:contextualSpacing w:val="0"/>
              <w:jc w:val="center"/>
              <w:rPr>
                <w:rFonts w:asciiTheme="majorHAnsi" w:hAnsiTheme="majorHAnsi"/>
                <w:b/>
                <w:sz w:val="20"/>
                <w:szCs w:val="20"/>
              </w:rPr>
            </w:pPr>
            <w:r>
              <w:rPr>
                <w:rFonts w:asciiTheme="majorHAnsi" w:hAnsiTheme="majorHAnsi"/>
                <w:b/>
                <w:sz w:val="20"/>
                <w:szCs w:val="20"/>
              </w:rPr>
              <w:t>e</w:t>
            </w:r>
            <w:r w:rsidRPr="00E207A0">
              <w:rPr>
                <w:rFonts w:asciiTheme="majorHAnsi" w:hAnsiTheme="majorHAnsi"/>
                <w:b/>
                <w:sz w:val="20"/>
                <w:szCs w:val="20"/>
              </w:rPr>
              <w:t xml:space="preserve">mission </w:t>
            </w:r>
            <w:r w:rsidR="00A85DDA" w:rsidRPr="00E207A0">
              <w:rPr>
                <w:rFonts w:asciiTheme="majorHAnsi" w:hAnsiTheme="majorHAnsi"/>
                <w:b/>
                <w:sz w:val="20"/>
                <w:szCs w:val="20"/>
              </w:rPr>
              <w:t xml:space="preserve">reductions or </w:t>
            </w:r>
            <w:r>
              <w:rPr>
                <w:rFonts w:asciiTheme="majorHAnsi" w:hAnsiTheme="majorHAnsi"/>
                <w:b/>
                <w:sz w:val="20"/>
                <w:szCs w:val="20"/>
              </w:rPr>
              <w:t>removals</w:t>
            </w:r>
          </w:p>
          <w:p w14:paraId="02367EA5" w14:textId="77777777" w:rsidR="00A85DDA" w:rsidRPr="00E207A0" w:rsidRDefault="00A85DDA" w:rsidP="00281E08">
            <w:pPr>
              <w:spacing w:line="276" w:lineRule="auto"/>
              <w:contextualSpacing w:val="0"/>
              <w:jc w:val="center"/>
              <w:rPr>
                <w:rFonts w:asciiTheme="majorHAnsi" w:hAnsiTheme="majorHAnsi"/>
                <w:b/>
                <w:sz w:val="20"/>
                <w:szCs w:val="20"/>
              </w:rPr>
            </w:pPr>
            <w:r w:rsidRPr="00E207A0">
              <w:rPr>
                <w:rFonts w:asciiTheme="majorHAnsi" w:hAnsiTheme="majorHAnsi"/>
                <w:b/>
                <w:sz w:val="20"/>
                <w:szCs w:val="20"/>
              </w:rPr>
              <w:t>(tCO</w:t>
            </w:r>
            <w:r w:rsidRPr="00E207A0">
              <w:rPr>
                <w:rFonts w:asciiTheme="majorHAnsi" w:hAnsiTheme="majorHAnsi"/>
                <w:b/>
                <w:sz w:val="20"/>
                <w:szCs w:val="20"/>
                <w:vertAlign w:val="subscript"/>
              </w:rPr>
              <w:t>2</w:t>
            </w:r>
            <w:r w:rsidRPr="00E207A0">
              <w:rPr>
                <w:rFonts w:asciiTheme="majorHAnsi" w:hAnsiTheme="majorHAnsi"/>
                <w:b/>
                <w:sz w:val="20"/>
                <w:szCs w:val="20"/>
              </w:rPr>
              <w:t>e)</w:t>
            </w:r>
          </w:p>
        </w:tc>
      </w:tr>
      <w:tr w:rsidR="00A85DDA" w:rsidRPr="00E207A0" w14:paraId="6AEC85D3" w14:textId="77777777" w:rsidTr="00281E08">
        <w:tc>
          <w:tcPr>
            <w:tcW w:w="1885" w:type="dxa"/>
          </w:tcPr>
          <w:p w14:paraId="7EAFAD2E" w14:textId="77777777" w:rsidR="00A85DDA" w:rsidRPr="00E207A0" w:rsidRDefault="00A85DDA" w:rsidP="00281E08">
            <w:pPr>
              <w:spacing w:line="276" w:lineRule="auto"/>
              <w:contextualSpacing w:val="0"/>
              <w:rPr>
                <w:rFonts w:asciiTheme="majorHAnsi" w:hAnsiTheme="majorHAnsi"/>
                <w:bCs/>
                <w:sz w:val="20"/>
                <w:szCs w:val="20"/>
              </w:rPr>
            </w:pPr>
            <w:r w:rsidRPr="00E207A0">
              <w:rPr>
                <w:rFonts w:asciiTheme="majorHAnsi" w:hAnsiTheme="majorHAnsi"/>
                <w:bCs/>
                <w:sz w:val="20"/>
                <w:szCs w:val="20"/>
              </w:rPr>
              <w:t>Year 1</w:t>
            </w:r>
          </w:p>
        </w:tc>
        <w:tc>
          <w:tcPr>
            <w:tcW w:w="1729" w:type="dxa"/>
          </w:tcPr>
          <w:p w14:paraId="3493C7CE" w14:textId="77777777" w:rsidR="00A85DDA" w:rsidRPr="00E207A0" w:rsidRDefault="00A85DDA" w:rsidP="00281E08">
            <w:pPr>
              <w:spacing w:line="276" w:lineRule="auto"/>
              <w:contextualSpacing w:val="0"/>
              <w:rPr>
                <w:rFonts w:asciiTheme="minorHAnsi" w:hAnsiTheme="minorHAnsi"/>
                <w:bCs/>
                <w:sz w:val="20"/>
                <w:szCs w:val="20"/>
              </w:rPr>
            </w:pPr>
          </w:p>
        </w:tc>
        <w:tc>
          <w:tcPr>
            <w:tcW w:w="3110" w:type="dxa"/>
          </w:tcPr>
          <w:p w14:paraId="2464FAB0" w14:textId="77777777" w:rsidR="00A85DDA" w:rsidRPr="00E207A0" w:rsidRDefault="00A85DDA" w:rsidP="00281E08">
            <w:pPr>
              <w:spacing w:line="276" w:lineRule="auto"/>
              <w:contextualSpacing w:val="0"/>
              <w:rPr>
                <w:rFonts w:asciiTheme="minorHAnsi" w:hAnsiTheme="minorHAnsi"/>
                <w:bCs/>
                <w:sz w:val="20"/>
                <w:szCs w:val="20"/>
              </w:rPr>
            </w:pPr>
          </w:p>
        </w:tc>
        <w:tc>
          <w:tcPr>
            <w:tcW w:w="2894" w:type="dxa"/>
          </w:tcPr>
          <w:p w14:paraId="50F1E50A" w14:textId="77777777" w:rsidR="00A85DDA" w:rsidRPr="00E207A0" w:rsidRDefault="00A85DDA" w:rsidP="00281E08">
            <w:pPr>
              <w:spacing w:line="276" w:lineRule="auto"/>
              <w:contextualSpacing w:val="0"/>
              <w:rPr>
                <w:rFonts w:asciiTheme="minorHAnsi" w:hAnsiTheme="minorHAnsi"/>
                <w:bCs/>
                <w:sz w:val="20"/>
                <w:szCs w:val="20"/>
              </w:rPr>
            </w:pPr>
          </w:p>
        </w:tc>
      </w:tr>
      <w:tr w:rsidR="00A85DDA" w:rsidRPr="00E207A0" w14:paraId="5E82CED3" w14:textId="77777777" w:rsidTr="00281E08">
        <w:tc>
          <w:tcPr>
            <w:tcW w:w="1885" w:type="dxa"/>
          </w:tcPr>
          <w:p w14:paraId="0ED6DDA7" w14:textId="77777777" w:rsidR="00A85DDA" w:rsidRPr="00E207A0" w:rsidRDefault="00A85DDA" w:rsidP="00281E08">
            <w:pPr>
              <w:spacing w:line="276" w:lineRule="auto"/>
              <w:contextualSpacing w:val="0"/>
              <w:rPr>
                <w:rFonts w:asciiTheme="majorHAnsi" w:hAnsiTheme="majorHAnsi"/>
                <w:bCs/>
                <w:sz w:val="20"/>
                <w:szCs w:val="20"/>
              </w:rPr>
            </w:pPr>
            <w:r w:rsidRPr="00E207A0">
              <w:rPr>
                <w:rFonts w:asciiTheme="majorHAnsi" w:hAnsiTheme="majorHAnsi"/>
                <w:bCs/>
                <w:sz w:val="20"/>
                <w:szCs w:val="20"/>
              </w:rPr>
              <w:t>Year 2</w:t>
            </w:r>
          </w:p>
        </w:tc>
        <w:tc>
          <w:tcPr>
            <w:tcW w:w="1729" w:type="dxa"/>
          </w:tcPr>
          <w:p w14:paraId="6401F5A8" w14:textId="77777777" w:rsidR="00A85DDA" w:rsidRPr="00E207A0" w:rsidRDefault="00A85DDA" w:rsidP="00281E08">
            <w:pPr>
              <w:spacing w:line="276" w:lineRule="auto"/>
              <w:contextualSpacing w:val="0"/>
              <w:rPr>
                <w:rFonts w:asciiTheme="minorHAnsi" w:hAnsiTheme="minorHAnsi"/>
                <w:bCs/>
                <w:sz w:val="20"/>
                <w:szCs w:val="20"/>
              </w:rPr>
            </w:pPr>
          </w:p>
        </w:tc>
        <w:tc>
          <w:tcPr>
            <w:tcW w:w="3110" w:type="dxa"/>
          </w:tcPr>
          <w:p w14:paraId="3A3A0B65" w14:textId="77777777" w:rsidR="00A85DDA" w:rsidRPr="00E207A0" w:rsidRDefault="00A85DDA" w:rsidP="00281E08">
            <w:pPr>
              <w:spacing w:line="276" w:lineRule="auto"/>
              <w:contextualSpacing w:val="0"/>
              <w:rPr>
                <w:rFonts w:asciiTheme="minorHAnsi" w:hAnsiTheme="minorHAnsi"/>
                <w:bCs/>
                <w:sz w:val="20"/>
                <w:szCs w:val="20"/>
              </w:rPr>
            </w:pPr>
          </w:p>
        </w:tc>
        <w:tc>
          <w:tcPr>
            <w:tcW w:w="2894" w:type="dxa"/>
          </w:tcPr>
          <w:p w14:paraId="5FD3E19B" w14:textId="77777777" w:rsidR="00A85DDA" w:rsidRPr="00E207A0" w:rsidRDefault="00A85DDA" w:rsidP="00281E08">
            <w:pPr>
              <w:spacing w:line="276" w:lineRule="auto"/>
              <w:contextualSpacing w:val="0"/>
              <w:rPr>
                <w:rFonts w:asciiTheme="minorHAnsi" w:hAnsiTheme="minorHAnsi"/>
                <w:bCs/>
                <w:sz w:val="20"/>
                <w:szCs w:val="20"/>
              </w:rPr>
            </w:pPr>
          </w:p>
        </w:tc>
      </w:tr>
      <w:tr w:rsidR="00A85DDA" w:rsidRPr="00E207A0" w14:paraId="77816315" w14:textId="77777777" w:rsidTr="00281E08">
        <w:tc>
          <w:tcPr>
            <w:tcW w:w="1885" w:type="dxa"/>
          </w:tcPr>
          <w:p w14:paraId="5B45547C" w14:textId="77777777" w:rsidR="00A85DDA" w:rsidRPr="00E207A0" w:rsidRDefault="00A85DDA" w:rsidP="00281E08">
            <w:pPr>
              <w:spacing w:line="276" w:lineRule="auto"/>
              <w:contextualSpacing w:val="0"/>
              <w:rPr>
                <w:rFonts w:asciiTheme="majorHAnsi" w:hAnsiTheme="majorHAnsi"/>
                <w:bCs/>
                <w:sz w:val="20"/>
                <w:szCs w:val="20"/>
              </w:rPr>
            </w:pPr>
            <w:r w:rsidRPr="00E207A0">
              <w:rPr>
                <w:rFonts w:asciiTheme="majorHAnsi" w:hAnsiTheme="majorHAnsi"/>
                <w:bCs/>
                <w:sz w:val="20"/>
                <w:szCs w:val="20"/>
              </w:rPr>
              <w:t>Year 3</w:t>
            </w:r>
          </w:p>
        </w:tc>
        <w:tc>
          <w:tcPr>
            <w:tcW w:w="1729" w:type="dxa"/>
          </w:tcPr>
          <w:p w14:paraId="0DC6FF1A" w14:textId="77777777" w:rsidR="00A85DDA" w:rsidRPr="00E207A0" w:rsidRDefault="00A85DDA" w:rsidP="00281E08">
            <w:pPr>
              <w:spacing w:line="276" w:lineRule="auto"/>
              <w:contextualSpacing w:val="0"/>
              <w:rPr>
                <w:rFonts w:asciiTheme="minorHAnsi" w:hAnsiTheme="minorHAnsi"/>
                <w:bCs/>
                <w:sz w:val="20"/>
                <w:szCs w:val="20"/>
              </w:rPr>
            </w:pPr>
          </w:p>
        </w:tc>
        <w:tc>
          <w:tcPr>
            <w:tcW w:w="3110" w:type="dxa"/>
          </w:tcPr>
          <w:p w14:paraId="26354B0F" w14:textId="77777777" w:rsidR="00A85DDA" w:rsidRPr="00E207A0" w:rsidRDefault="00A85DDA" w:rsidP="00281E08">
            <w:pPr>
              <w:spacing w:line="276" w:lineRule="auto"/>
              <w:contextualSpacing w:val="0"/>
              <w:rPr>
                <w:rFonts w:asciiTheme="minorHAnsi" w:hAnsiTheme="minorHAnsi"/>
                <w:bCs/>
                <w:sz w:val="20"/>
                <w:szCs w:val="20"/>
              </w:rPr>
            </w:pPr>
          </w:p>
        </w:tc>
        <w:tc>
          <w:tcPr>
            <w:tcW w:w="2894" w:type="dxa"/>
          </w:tcPr>
          <w:p w14:paraId="658D4448" w14:textId="77777777" w:rsidR="00A85DDA" w:rsidRPr="00E207A0" w:rsidRDefault="00A85DDA" w:rsidP="00281E08">
            <w:pPr>
              <w:spacing w:line="276" w:lineRule="auto"/>
              <w:contextualSpacing w:val="0"/>
              <w:rPr>
                <w:rFonts w:asciiTheme="minorHAnsi" w:hAnsiTheme="minorHAnsi"/>
                <w:bCs/>
                <w:sz w:val="20"/>
                <w:szCs w:val="20"/>
              </w:rPr>
            </w:pPr>
          </w:p>
        </w:tc>
      </w:tr>
      <w:tr w:rsidR="00A85DDA" w:rsidRPr="00E207A0" w14:paraId="6CC2FEA3" w14:textId="77777777" w:rsidTr="00281E08">
        <w:tc>
          <w:tcPr>
            <w:tcW w:w="1885" w:type="dxa"/>
          </w:tcPr>
          <w:p w14:paraId="39C3102B" w14:textId="77777777" w:rsidR="00A85DDA" w:rsidRPr="00E207A0" w:rsidRDefault="00A85DDA" w:rsidP="00281E08">
            <w:pPr>
              <w:spacing w:line="276" w:lineRule="auto"/>
              <w:contextualSpacing w:val="0"/>
              <w:rPr>
                <w:rFonts w:asciiTheme="majorHAnsi" w:hAnsiTheme="majorHAnsi"/>
                <w:bCs/>
                <w:sz w:val="20"/>
                <w:szCs w:val="20"/>
              </w:rPr>
            </w:pPr>
            <w:r w:rsidRPr="00E207A0">
              <w:rPr>
                <w:rFonts w:asciiTheme="majorHAnsi" w:hAnsiTheme="majorHAnsi"/>
                <w:bCs/>
                <w:sz w:val="20"/>
                <w:szCs w:val="20"/>
              </w:rPr>
              <w:t>Year 4</w:t>
            </w:r>
          </w:p>
        </w:tc>
        <w:tc>
          <w:tcPr>
            <w:tcW w:w="1729" w:type="dxa"/>
          </w:tcPr>
          <w:p w14:paraId="0B501F0F" w14:textId="77777777" w:rsidR="00A85DDA" w:rsidRPr="00E207A0" w:rsidRDefault="00A85DDA" w:rsidP="00281E08">
            <w:pPr>
              <w:spacing w:line="276" w:lineRule="auto"/>
              <w:contextualSpacing w:val="0"/>
              <w:rPr>
                <w:rFonts w:asciiTheme="minorHAnsi" w:hAnsiTheme="minorHAnsi"/>
                <w:bCs/>
                <w:sz w:val="20"/>
                <w:szCs w:val="20"/>
              </w:rPr>
            </w:pPr>
          </w:p>
        </w:tc>
        <w:tc>
          <w:tcPr>
            <w:tcW w:w="3110" w:type="dxa"/>
          </w:tcPr>
          <w:p w14:paraId="1BC44955" w14:textId="77777777" w:rsidR="00A85DDA" w:rsidRPr="00E207A0" w:rsidRDefault="00A85DDA" w:rsidP="00281E08">
            <w:pPr>
              <w:spacing w:line="276" w:lineRule="auto"/>
              <w:contextualSpacing w:val="0"/>
              <w:rPr>
                <w:rFonts w:asciiTheme="minorHAnsi" w:hAnsiTheme="minorHAnsi"/>
                <w:bCs/>
                <w:sz w:val="20"/>
                <w:szCs w:val="20"/>
              </w:rPr>
            </w:pPr>
          </w:p>
        </w:tc>
        <w:tc>
          <w:tcPr>
            <w:tcW w:w="2894" w:type="dxa"/>
          </w:tcPr>
          <w:p w14:paraId="543E1546" w14:textId="77777777" w:rsidR="00A85DDA" w:rsidRPr="00E207A0" w:rsidRDefault="00A85DDA" w:rsidP="00281E08">
            <w:pPr>
              <w:spacing w:line="276" w:lineRule="auto"/>
              <w:contextualSpacing w:val="0"/>
              <w:rPr>
                <w:rFonts w:asciiTheme="minorHAnsi" w:hAnsiTheme="minorHAnsi"/>
                <w:bCs/>
                <w:sz w:val="20"/>
                <w:szCs w:val="20"/>
              </w:rPr>
            </w:pPr>
          </w:p>
        </w:tc>
      </w:tr>
      <w:tr w:rsidR="00A85DDA" w:rsidRPr="00E207A0" w14:paraId="0D550023" w14:textId="77777777" w:rsidTr="00281E08">
        <w:tc>
          <w:tcPr>
            <w:tcW w:w="1885" w:type="dxa"/>
          </w:tcPr>
          <w:p w14:paraId="0FAF95C0" w14:textId="77777777" w:rsidR="00A85DDA" w:rsidRPr="00E207A0" w:rsidRDefault="00A85DDA" w:rsidP="00281E08">
            <w:pPr>
              <w:spacing w:line="276" w:lineRule="auto"/>
              <w:contextualSpacing w:val="0"/>
              <w:rPr>
                <w:rFonts w:asciiTheme="majorHAnsi" w:hAnsiTheme="majorHAnsi"/>
                <w:bCs/>
                <w:sz w:val="20"/>
                <w:szCs w:val="20"/>
              </w:rPr>
            </w:pPr>
            <w:r w:rsidRPr="00E207A0">
              <w:rPr>
                <w:rFonts w:asciiTheme="majorHAnsi" w:hAnsiTheme="majorHAnsi"/>
                <w:bCs/>
                <w:sz w:val="20"/>
                <w:szCs w:val="20"/>
              </w:rPr>
              <w:t>Year 5</w:t>
            </w:r>
          </w:p>
        </w:tc>
        <w:tc>
          <w:tcPr>
            <w:tcW w:w="1729" w:type="dxa"/>
          </w:tcPr>
          <w:p w14:paraId="5E1094D4" w14:textId="77777777" w:rsidR="00A85DDA" w:rsidRPr="00E207A0" w:rsidRDefault="00A85DDA" w:rsidP="00281E08">
            <w:pPr>
              <w:spacing w:line="276" w:lineRule="auto"/>
              <w:contextualSpacing w:val="0"/>
              <w:rPr>
                <w:rFonts w:asciiTheme="minorHAnsi" w:hAnsiTheme="minorHAnsi"/>
                <w:bCs/>
                <w:sz w:val="20"/>
                <w:szCs w:val="20"/>
              </w:rPr>
            </w:pPr>
          </w:p>
        </w:tc>
        <w:tc>
          <w:tcPr>
            <w:tcW w:w="3110" w:type="dxa"/>
          </w:tcPr>
          <w:p w14:paraId="3D2A7E0E" w14:textId="77777777" w:rsidR="00A85DDA" w:rsidRPr="00E207A0" w:rsidRDefault="00A85DDA" w:rsidP="00281E08">
            <w:pPr>
              <w:spacing w:line="276" w:lineRule="auto"/>
              <w:contextualSpacing w:val="0"/>
              <w:rPr>
                <w:rFonts w:asciiTheme="minorHAnsi" w:hAnsiTheme="minorHAnsi"/>
                <w:bCs/>
                <w:sz w:val="20"/>
                <w:szCs w:val="20"/>
              </w:rPr>
            </w:pPr>
          </w:p>
        </w:tc>
        <w:tc>
          <w:tcPr>
            <w:tcW w:w="2894" w:type="dxa"/>
          </w:tcPr>
          <w:p w14:paraId="2232AE4A" w14:textId="77777777" w:rsidR="00A85DDA" w:rsidRPr="00E207A0" w:rsidRDefault="00A85DDA" w:rsidP="00281E08">
            <w:pPr>
              <w:spacing w:line="276" w:lineRule="auto"/>
              <w:contextualSpacing w:val="0"/>
              <w:rPr>
                <w:rFonts w:asciiTheme="minorHAnsi" w:hAnsiTheme="minorHAnsi"/>
                <w:bCs/>
                <w:sz w:val="20"/>
                <w:szCs w:val="20"/>
              </w:rPr>
            </w:pPr>
          </w:p>
        </w:tc>
      </w:tr>
      <w:tr w:rsidR="00A85DDA" w:rsidRPr="00E207A0" w14:paraId="62A61175" w14:textId="77777777" w:rsidTr="00281E08">
        <w:tc>
          <w:tcPr>
            <w:tcW w:w="1885" w:type="dxa"/>
          </w:tcPr>
          <w:p w14:paraId="10F2FB7C" w14:textId="77777777" w:rsidR="00A85DDA" w:rsidRPr="00E207A0" w:rsidRDefault="00A85DDA" w:rsidP="00281E08">
            <w:pPr>
              <w:spacing w:line="276" w:lineRule="auto"/>
              <w:contextualSpacing w:val="0"/>
              <w:rPr>
                <w:rFonts w:asciiTheme="majorHAnsi" w:hAnsiTheme="majorHAnsi"/>
                <w:bCs/>
                <w:sz w:val="20"/>
                <w:szCs w:val="20"/>
              </w:rPr>
            </w:pPr>
            <w:r w:rsidRPr="00E207A0">
              <w:rPr>
                <w:rFonts w:asciiTheme="majorHAnsi" w:hAnsiTheme="majorHAnsi"/>
                <w:bCs/>
                <w:sz w:val="20"/>
                <w:szCs w:val="20"/>
              </w:rPr>
              <w:t>Year …</w:t>
            </w:r>
          </w:p>
        </w:tc>
        <w:tc>
          <w:tcPr>
            <w:tcW w:w="1729" w:type="dxa"/>
          </w:tcPr>
          <w:p w14:paraId="54A6836F" w14:textId="77777777" w:rsidR="00A85DDA" w:rsidRPr="00E207A0" w:rsidRDefault="00A85DDA" w:rsidP="00281E08">
            <w:pPr>
              <w:spacing w:line="276" w:lineRule="auto"/>
              <w:contextualSpacing w:val="0"/>
              <w:rPr>
                <w:rFonts w:asciiTheme="minorHAnsi" w:hAnsiTheme="minorHAnsi"/>
                <w:bCs/>
                <w:sz w:val="20"/>
                <w:szCs w:val="20"/>
              </w:rPr>
            </w:pPr>
          </w:p>
        </w:tc>
        <w:tc>
          <w:tcPr>
            <w:tcW w:w="3110" w:type="dxa"/>
          </w:tcPr>
          <w:p w14:paraId="130D2CCB" w14:textId="77777777" w:rsidR="00A85DDA" w:rsidRPr="00E207A0" w:rsidRDefault="00A85DDA" w:rsidP="00281E08">
            <w:pPr>
              <w:spacing w:line="276" w:lineRule="auto"/>
              <w:contextualSpacing w:val="0"/>
              <w:rPr>
                <w:rFonts w:asciiTheme="minorHAnsi" w:hAnsiTheme="minorHAnsi"/>
                <w:bCs/>
                <w:sz w:val="20"/>
                <w:szCs w:val="20"/>
              </w:rPr>
            </w:pPr>
          </w:p>
        </w:tc>
        <w:tc>
          <w:tcPr>
            <w:tcW w:w="2894" w:type="dxa"/>
          </w:tcPr>
          <w:p w14:paraId="7B7C17B2" w14:textId="77777777" w:rsidR="00A85DDA" w:rsidRPr="00E207A0" w:rsidRDefault="00A85DDA" w:rsidP="00281E08">
            <w:pPr>
              <w:spacing w:line="276" w:lineRule="auto"/>
              <w:contextualSpacing w:val="0"/>
              <w:rPr>
                <w:rFonts w:asciiTheme="minorHAnsi" w:hAnsiTheme="minorHAnsi"/>
                <w:bCs/>
                <w:sz w:val="20"/>
                <w:szCs w:val="20"/>
              </w:rPr>
            </w:pPr>
          </w:p>
        </w:tc>
      </w:tr>
      <w:tr w:rsidR="00A85DDA" w:rsidRPr="00E207A0" w14:paraId="0F7E90ED" w14:textId="77777777" w:rsidTr="00281E08">
        <w:tc>
          <w:tcPr>
            <w:tcW w:w="1885" w:type="dxa"/>
          </w:tcPr>
          <w:p w14:paraId="17F890D8" w14:textId="77777777" w:rsidR="00A85DDA" w:rsidRPr="00E207A0" w:rsidRDefault="00A85DDA" w:rsidP="00281E08">
            <w:pPr>
              <w:spacing w:line="276" w:lineRule="auto"/>
              <w:contextualSpacing w:val="0"/>
              <w:rPr>
                <w:rFonts w:asciiTheme="majorHAnsi" w:hAnsiTheme="majorHAnsi"/>
                <w:b/>
                <w:sz w:val="20"/>
                <w:szCs w:val="20"/>
              </w:rPr>
            </w:pPr>
            <w:r w:rsidRPr="00E207A0">
              <w:rPr>
                <w:rFonts w:asciiTheme="majorHAnsi" w:hAnsiTheme="majorHAnsi"/>
                <w:b/>
                <w:sz w:val="20"/>
                <w:szCs w:val="20"/>
              </w:rPr>
              <w:t>Total estimated ERs</w:t>
            </w:r>
          </w:p>
        </w:tc>
        <w:tc>
          <w:tcPr>
            <w:tcW w:w="1729" w:type="dxa"/>
          </w:tcPr>
          <w:p w14:paraId="35D9720E" w14:textId="77777777" w:rsidR="00A85DDA" w:rsidRPr="00E207A0" w:rsidRDefault="00A85DDA" w:rsidP="00281E08">
            <w:pPr>
              <w:spacing w:line="276" w:lineRule="auto"/>
              <w:contextualSpacing w:val="0"/>
              <w:rPr>
                <w:rFonts w:asciiTheme="minorHAnsi" w:hAnsiTheme="minorHAnsi"/>
                <w:bCs/>
                <w:sz w:val="20"/>
                <w:szCs w:val="20"/>
              </w:rPr>
            </w:pPr>
          </w:p>
        </w:tc>
        <w:tc>
          <w:tcPr>
            <w:tcW w:w="3110" w:type="dxa"/>
          </w:tcPr>
          <w:p w14:paraId="71F956C7" w14:textId="77777777" w:rsidR="00A85DDA" w:rsidRPr="00E207A0" w:rsidRDefault="00A85DDA" w:rsidP="00281E08">
            <w:pPr>
              <w:spacing w:line="276" w:lineRule="auto"/>
              <w:contextualSpacing w:val="0"/>
              <w:rPr>
                <w:rFonts w:asciiTheme="minorHAnsi" w:hAnsiTheme="minorHAnsi"/>
                <w:bCs/>
                <w:sz w:val="20"/>
                <w:szCs w:val="20"/>
              </w:rPr>
            </w:pPr>
          </w:p>
        </w:tc>
        <w:tc>
          <w:tcPr>
            <w:tcW w:w="2894" w:type="dxa"/>
          </w:tcPr>
          <w:p w14:paraId="05830C61" w14:textId="77777777" w:rsidR="00A85DDA" w:rsidRPr="00E207A0" w:rsidRDefault="00A85DDA" w:rsidP="00281E08">
            <w:pPr>
              <w:spacing w:line="276" w:lineRule="auto"/>
              <w:contextualSpacing w:val="0"/>
              <w:rPr>
                <w:rFonts w:asciiTheme="minorHAnsi" w:hAnsiTheme="minorHAnsi"/>
                <w:bCs/>
                <w:sz w:val="20"/>
                <w:szCs w:val="20"/>
              </w:rPr>
            </w:pPr>
          </w:p>
        </w:tc>
      </w:tr>
      <w:tr w:rsidR="00A85DDA" w:rsidRPr="00E207A0" w14:paraId="078C8C28" w14:textId="77777777" w:rsidTr="00281E08">
        <w:tc>
          <w:tcPr>
            <w:tcW w:w="1885" w:type="dxa"/>
          </w:tcPr>
          <w:p w14:paraId="058A839B" w14:textId="77777777" w:rsidR="00A85DDA" w:rsidRPr="00E207A0" w:rsidRDefault="00A85DDA" w:rsidP="00281E08">
            <w:pPr>
              <w:spacing w:line="276" w:lineRule="auto"/>
              <w:contextualSpacing w:val="0"/>
              <w:rPr>
                <w:rFonts w:asciiTheme="majorHAnsi" w:hAnsiTheme="majorHAnsi"/>
                <w:b/>
                <w:sz w:val="20"/>
                <w:szCs w:val="20"/>
              </w:rPr>
            </w:pPr>
            <w:r w:rsidRPr="00E207A0">
              <w:rPr>
                <w:rFonts w:asciiTheme="majorHAnsi" w:hAnsiTheme="majorHAnsi"/>
                <w:b/>
                <w:sz w:val="20"/>
                <w:szCs w:val="20"/>
              </w:rPr>
              <w:lastRenderedPageBreak/>
              <w:t>Total number of crediting years</w:t>
            </w:r>
          </w:p>
        </w:tc>
        <w:tc>
          <w:tcPr>
            <w:tcW w:w="1729" w:type="dxa"/>
          </w:tcPr>
          <w:p w14:paraId="2DE78AEE" w14:textId="77777777" w:rsidR="00A85DDA" w:rsidRPr="00E207A0" w:rsidRDefault="00A85DDA" w:rsidP="00281E08">
            <w:pPr>
              <w:spacing w:line="276" w:lineRule="auto"/>
              <w:contextualSpacing w:val="0"/>
              <w:rPr>
                <w:rFonts w:asciiTheme="minorHAnsi" w:hAnsiTheme="minorHAnsi"/>
                <w:bCs/>
                <w:sz w:val="20"/>
                <w:szCs w:val="20"/>
              </w:rPr>
            </w:pPr>
          </w:p>
        </w:tc>
        <w:tc>
          <w:tcPr>
            <w:tcW w:w="3110" w:type="dxa"/>
          </w:tcPr>
          <w:p w14:paraId="26C99A17" w14:textId="77777777" w:rsidR="00A85DDA" w:rsidRPr="00E207A0" w:rsidRDefault="00A85DDA" w:rsidP="00281E08">
            <w:pPr>
              <w:spacing w:line="276" w:lineRule="auto"/>
              <w:contextualSpacing w:val="0"/>
              <w:rPr>
                <w:rFonts w:asciiTheme="minorHAnsi" w:hAnsiTheme="minorHAnsi"/>
                <w:bCs/>
                <w:sz w:val="20"/>
                <w:szCs w:val="20"/>
              </w:rPr>
            </w:pPr>
          </w:p>
        </w:tc>
        <w:tc>
          <w:tcPr>
            <w:tcW w:w="2894" w:type="dxa"/>
          </w:tcPr>
          <w:p w14:paraId="1F291EBA" w14:textId="77777777" w:rsidR="00A85DDA" w:rsidRPr="00E207A0" w:rsidRDefault="00A85DDA" w:rsidP="00281E08">
            <w:pPr>
              <w:spacing w:line="276" w:lineRule="auto"/>
              <w:contextualSpacing w:val="0"/>
              <w:rPr>
                <w:rFonts w:asciiTheme="minorHAnsi" w:hAnsiTheme="minorHAnsi"/>
                <w:bCs/>
                <w:sz w:val="20"/>
                <w:szCs w:val="20"/>
              </w:rPr>
            </w:pPr>
          </w:p>
        </w:tc>
      </w:tr>
      <w:tr w:rsidR="00A85DDA" w:rsidRPr="00E207A0" w14:paraId="73517A41" w14:textId="77777777" w:rsidTr="00281E08">
        <w:tc>
          <w:tcPr>
            <w:tcW w:w="1885" w:type="dxa"/>
          </w:tcPr>
          <w:p w14:paraId="35E9920E" w14:textId="77777777" w:rsidR="00A85DDA" w:rsidRPr="00E207A0" w:rsidRDefault="00A85DDA" w:rsidP="00281E08">
            <w:pPr>
              <w:spacing w:line="276" w:lineRule="auto"/>
              <w:contextualSpacing w:val="0"/>
              <w:rPr>
                <w:rFonts w:asciiTheme="majorHAnsi" w:hAnsiTheme="majorHAnsi"/>
                <w:b/>
                <w:sz w:val="20"/>
                <w:szCs w:val="20"/>
              </w:rPr>
            </w:pPr>
            <w:r w:rsidRPr="00E207A0">
              <w:rPr>
                <w:rFonts w:asciiTheme="majorHAnsi" w:hAnsiTheme="majorHAnsi"/>
                <w:b/>
                <w:sz w:val="20"/>
                <w:szCs w:val="20"/>
              </w:rPr>
              <w:t>Annual average over the crediting period</w:t>
            </w:r>
          </w:p>
        </w:tc>
        <w:tc>
          <w:tcPr>
            <w:tcW w:w="1729" w:type="dxa"/>
          </w:tcPr>
          <w:p w14:paraId="5C94ED6A" w14:textId="77777777" w:rsidR="00A85DDA" w:rsidRPr="00E207A0" w:rsidRDefault="00A85DDA" w:rsidP="00281E08">
            <w:pPr>
              <w:spacing w:line="276" w:lineRule="auto"/>
              <w:contextualSpacing w:val="0"/>
              <w:rPr>
                <w:rFonts w:asciiTheme="minorHAnsi" w:hAnsiTheme="minorHAnsi"/>
                <w:bCs/>
                <w:sz w:val="20"/>
                <w:szCs w:val="20"/>
              </w:rPr>
            </w:pPr>
          </w:p>
        </w:tc>
        <w:tc>
          <w:tcPr>
            <w:tcW w:w="3110" w:type="dxa"/>
          </w:tcPr>
          <w:p w14:paraId="5864DC8A" w14:textId="77777777" w:rsidR="00A85DDA" w:rsidRPr="00E207A0" w:rsidRDefault="00A85DDA" w:rsidP="00281E08">
            <w:pPr>
              <w:spacing w:line="276" w:lineRule="auto"/>
              <w:contextualSpacing w:val="0"/>
              <w:rPr>
                <w:rFonts w:asciiTheme="minorHAnsi" w:hAnsiTheme="minorHAnsi"/>
                <w:bCs/>
                <w:sz w:val="20"/>
                <w:szCs w:val="20"/>
              </w:rPr>
            </w:pPr>
          </w:p>
        </w:tc>
        <w:tc>
          <w:tcPr>
            <w:tcW w:w="2894" w:type="dxa"/>
          </w:tcPr>
          <w:p w14:paraId="306D7C97" w14:textId="77777777" w:rsidR="00A85DDA" w:rsidRPr="00E207A0" w:rsidRDefault="00A85DDA" w:rsidP="00281E08">
            <w:pPr>
              <w:spacing w:line="276" w:lineRule="auto"/>
              <w:contextualSpacing w:val="0"/>
              <w:rPr>
                <w:rFonts w:asciiTheme="minorHAnsi" w:hAnsiTheme="minorHAnsi"/>
                <w:bCs/>
                <w:sz w:val="20"/>
                <w:szCs w:val="20"/>
              </w:rPr>
            </w:pPr>
          </w:p>
        </w:tc>
      </w:tr>
    </w:tbl>
    <w:p w14:paraId="62BFB622" w14:textId="77777777" w:rsidR="00A85DDA" w:rsidRPr="00E207A0" w:rsidRDefault="00A85DDA" w:rsidP="00A20287">
      <w:pPr>
        <w:spacing w:after="0" w:line="276" w:lineRule="auto"/>
        <w:contextualSpacing w:val="0"/>
        <w:rPr>
          <w:rFonts w:asciiTheme="majorHAnsi" w:hAnsiTheme="majorHAnsi"/>
          <w:bCs/>
          <w:sz w:val="20"/>
          <w:szCs w:val="20"/>
        </w:rPr>
      </w:pPr>
    </w:p>
    <w:p w14:paraId="77D0494E" w14:textId="77777777" w:rsidR="00A85DDA" w:rsidRPr="00E207A0" w:rsidRDefault="00A85DDA" w:rsidP="00A20287">
      <w:pPr>
        <w:spacing w:after="0" w:line="276" w:lineRule="auto"/>
        <w:contextualSpacing w:val="0"/>
        <w:rPr>
          <w:rFonts w:asciiTheme="majorHAnsi" w:hAnsiTheme="majorHAnsi"/>
          <w:bCs/>
          <w:sz w:val="20"/>
          <w:szCs w:val="20"/>
        </w:rPr>
      </w:pPr>
    </w:p>
    <w:p w14:paraId="66EF88A2" w14:textId="6AEFE51D" w:rsidR="008F5430" w:rsidRPr="00E207A0" w:rsidRDefault="008F5430" w:rsidP="008F5430">
      <w:pPr>
        <w:spacing w:after="0" w:line="276" w:lineRule="auto"/>
        <w:rPr>
          <w:rFonts w:asciiTheme="majorHAnsi" w:hAnsiTheme="majorHAnsi"/>
          <w:sz w:val="20"/>
          <w:szCs w:val="20"/>
        </w:rPr>
      </w:pPr>
      <w:bookmarkStart w:id="226" w:name="_Ref125613805"/>
      <w:r w:rsidRPr="00E207A0">
        <w:rPr>
          <w:rFonts w:asciiTheme="majorHAnsi" w:hAnsiTheme="majorHAnsi"/>
          <w:sz w:val="20"/>
          <w:szCs w:val="20"/>
        </w:rPr>
        <w:t>GHG emissions reductions and removals verified according to the Monitoring report (MR):</w:t>
      </w:r>
    </w:p>
    <w:p w14:paraId="47C0A7CF" w14:textId="77777777" w:rsidR="00322208" w:rsidRPr="00E207A0" w:rsidRDefault="00322208" w:rsidP="00322208">
      <w:pPr>
        <w:spacing w:line="276" w:lineRule="auto"/>
        <w:jc w:val="both"/>
        <w:rPr>
          <w:rFonts w:asciiTheme="majorHAnsi" w:hAnsiTheme="majorHAnsi"/>
          <w:bCs/>
          <w:i/>
          <w:iCs/>
          <w:color w:val="00B0F0"/>
          <w:szCs w:val="22"/>
        </w:rPr>
      </w:pPr>
    </w:p>
    <w:p w14:paraId="2870A2FF" w14:textId="1BD9CE17" w:rsidR="00322208" w:rsidRPr="00E207A0" w:rsidRDefault="00322208" w:rsidP="00322208">
      <w:pPr>
        <w:spacing w:line="276" w:lineRule="auto"/>
        <w:jc w:val="both"/>
        <w:rPr>
          <w:rFonts w:asciiTheme="majorHAnsi" w:hAnsiTheme="majorHAnsi"/>
          <w:bCs/>
          <w:sz w:val="20"/>
          <w:szCs w:val="20"/>
        </w:rPr>
      </w:pPr>
      <w:r w:rsidRPr="00E207A0">
        <w:rPr>
          <w:rFonts w:asciiTheme="majorHAnsi" w:hAnsiTheme="majorHAnsi"/>
          <w:bCs/>
          <w:i/>
          <w:iCs/>
          <w:color w:val="00B0F0"/>
          <w:sz w:val="20"/>
          <w:szCs w:val="20"/>
        </w:rPr>
        <w:t xml:space="preserve">Provide a statement certifying, in writing, that the project achieved the verified amount of GHG emission reductions or net anthropogenic </w:t>
      </w:r>
      <w:r w:rsidR="009E1913">
        <w:rPr>
          <w:rFonts w:asciiTheme="majorHAnsi" w:hAnsiTheme="majorHAnsi"/>
          <w:bCs/>
          <w:i/>
          <w:iCs/>
          <w:color w:val="00B0F0"/>
          <w:sz w:val="20"/>
          <w:szCs w:val="20"/>
        </w:rPr>
        <w:t>Removals</w:t>
      </w:r>
      <w:r w:rsidRPr="00E207A0">
        <w:rPr>
          <w:rFonts w:asciiTheme="majorHAnsi" w:hAnsiTheme="majorHAnsi"/>
          <w:bCs/>
          <w:i/>
          <w:iCs/>
          <w:color w:val="00B0F0"/>
          <w:sz w:val="20"/>
          <w:szCs w:val="20"/>
        </w:rPr>
        <w:t xml:space="preserve"> during the specified monitoring period that would not have occurred in the absence of the project.</w:t>
      </w:r>
    </w:p>
    <w:p w14:paraId="1E8D2928" w14:textId="77777777" w:rsidR="00322208" w:rsidRPr="00E207A0" w:rsidRDefault="00322208" w:rsidP="008F5430">
      <w:pPr>
        <w:spacing w:after="0" w:line="276" w:lineRule="auto"/>
        <w:rPr>
          <w:rFonts w:asciiTheme="majorHAnsi" w:hAnsiTheme="majorHAnsi"/>
          <w:sz w:val="20"/>
          <w:szCs w:val="20"/>
        </w:rPr>
      </w:pPr>
    </w:p>
    <w:p w14:paraId="0E598DCA" w14:textId="77777777" w:rsidR="008F5430" w:rsidRPr="00E207A0" w:rsidRDefault="008F5430" w:rsidP="008F5430">
      <w:pPr>
        <w:spacing w:after="0" w:line="276" w:lineRule="auto"/>
        <w:rPr>
          <w:rFonts w:asciiTheme="majorHAnsi" w:hAnsiTheme="majorHAnsi"/>
          <w:sz w:val="20"/>
          <w:szCs w:val="20"/>
        </w:rPr>
      </w:pPr>
    </w:p>
    <w:tbl>
      <w:tblPr>
        <w:tblStyle w:val="GSTableSimple"/>
        <w:tblpPr w:leftFromText="180" w:rightFromText="180" w:vertAnchor="text" w:horzAnchor="margin" w:tblpYSpec="bottom"/>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19"/>
        <w:gridCol w:w="3113"/>
        <w:gridCol w:w="2899"/>
      </w:tblGrid>
      <w:tr w:rsidR="00773270" w:rsidRPr="00E207A0" w14:paraId="1B02E553" w14:textId="77777777" w:rsidTr="00E025C4">
        <w:trPr>
          <w:cnfStyle w:val="100000000000" w:firstRow="1" w:lastRow="0" w:firstColumn="0" w:lastColumn="0" w:oddVBand="0" w:evenVBand="0" w:oddHBand="0" w:evenHBand="0" w:firstRowFirstColumn="0" w:firstRowLastColumn="0" w:lastRowFirstColumn="0" w:lastRowLastColumn="0"/>
          <w:trHeight w:val="364"/>
        </w:trPr>
        <w:tc>
          <w:tcPr>
            <w:tcW w:w="883" w:type="pct"/>
            <w:tcBorders>
              <w:top w:val="single" w:sz="4" w:space="0" w:color="auto"/>
              <w:bottom w:val="single" w:sz="4" w:space="0" w:color="auto"/>
              <w:right w:val="single" w:sz="4" w:space="0" w:color="auto"/>
            </w:tcBorders>
            <w:shd w:val="clear" w:color="auto" w:fill="00B9BD" w:themeFill="accent1"/>
          </w:tcPr>
          <w:p w14:paraId="1CA1372E" w14:textId="10357BCE" w:rsidR="008F5430" w:rsidRPr="00E207A0" w:rsidRDefault="008F5430" w:rsidP="00E025C4">
            <w:pPr>
              <w:spacing w:line="276" w:lineRule="auto"/>
              <w:contextualSpacing w:val="0"/>
              <w:jc w:val="center"/>
              <w:rPr>
                <w:rFonts w:asciiTheme="majorHAnsi" w:hAnsiTheme="majorHAnsi"/>
                <w:b/>
                <w:bCs/>
                <w:sz w:val="20"/>
                <w:szCs w:val="20"/>
              </w:rPr>
            </w:pPr>
            <w:r w:rsidRPr="00E207A0">
              <w:rPr>
                <w:rFonts w:asciiTheme="majorHAnsi" w:hAnsiTheme="majorHAnsi"/>
                <w:b/>
                <w:bCs/>
                <w:sz w:val="20"/>
                <w:szCs w:val="20"/>
              </w:rPr>
              <w:t>Period</w:t>
            </w:r>
          </w:p>
        </w:tc>
        <w:tc>
          <w:tcPr>
            <w:tcW w:w="996" w:type="pct"/>
            <w:tcBorders>
              <w:top w:val="single" w:sz="4" w:space="0" w:color="auto"/>
              <w:left w:val="single" w:sz="4" w:space="0" w:color="auto"/>
              <w:bottom w:val="single" w:sz="4" w:space="0" w:color="auto"/>
              <w:right w:val="single" w:sz="4" w:space="0" w:color="auto"/>
            </w:tcBorders>
            <w:shd w:val="clear" w:color="auto" w:fill="00B9BD" w:themeFill="accent1"/>
          </w:tcPr>
          <w:p w14:paraId="6FCEAD69" w14:textId="77777777" w:rsidR="008F5430" w:rsidRPr="00E207A0" w:rsidRDefault="008F5430" w:rsidP="00E025C4">
            <w:pPr>
              <w:spacing w:line="276" w:lineRule="auto"/>
              <w:contextualSpacing w:val="0"/>
              <w:jc w:val="center"/>
              <w:rPr>
                <w:rFonts w:asciiTheme="majorHAnsi" w:hAnsiTheme="majorHAnsi"/>
                <w:b/>
                <w:bCs/>
                <w:sz w:val="20"/>
                <w:szCs w:val="20"/>
              </w:rPr>
            </w:pPr>
            <w:r w:rsidRPr="00E207A0">
              <w:rPr>
                <w:rFonts w:asciiTheme="majorHAnsi" w:hAnsiTheme="majorHAnsi"/>
                <w:b/>
                <w:bCs/>
                <w:sz w:val="20"/>
                <w:szCs w:val="20"/>
              </w:rPr>
              <w:t>Baseline annual GHG emissions.</w:t>
            </w:r>
          </w:p>
          <w:p w14:paraId="66DF7CD8" w14:textId="245F0742" w:rsidR="008F5430" w:rsidRPr="00E207A0" w:rsidRDefault="008F5430" w:rsidP="00E025C4">
            <w:pPr>
              <w:spacing w:line="276" w:lineRule="auto"/>
              <w:contextualSpacing w:val="0"/>
              <w:jc w:val="center"/>
              <w:rPr>
                <w:rFonts w:asciiTheme="majorHAnsi" w:hAnsiTheme="majorHAnsi"/>
                <w:b/>
                <w:bCs/>
                <w:sz w:val="20"/>
                <w:szCs w:val="20"/>
              </w:rPr>
            </w:pPr>
            <w:r w:rsidRPr="00E207A0">
              <w:rPr>
                <w:rFonts w:asciiTheme="majorHAnsi" w:hAnsiTheme="majorHAnsi"/>
                <w:b/>
                <w:bCs/>
                <w:sz w:val="20"/>
                <w:szCs w:val="20"/>
              </w:rPr>
              <w:t>(t</w:t>
            </w:r>
            <w:r w:rsidR="00F77691" w:rsidRPr="00E207A0">
              <w:rPr>
                <w:rFonts w:asciiTheme="majorHAnsi" w:hAnsiTheme="majorHAnsi"/>
                <w:b/>
                <w:bCs/>
                <w:sz w:val="20"/>
                <w:szCs w:val="20"/>
              </w:rPr>
              <w:t>CO</w:t>
            </w:r>
            <w:r w:rsidRPr="00E207A0">
              <w:rPr>
                <w:rFonts w:asciiTheme="majorHAnsi" w:hAnsiTheme="majorHAnsi"/>
                <w:b/>
                <w:bCs/>
                <w:sz w:val="20"/>
                <w:szCs w:val="20"/>
                <w:vertAlign w:val="subscript"/>
              </w:rPr>
              <w:t>2</w:t>
            </w:r>
            <w:r w:rsidRPr="00E207A0">
              <w:rPr>
                <w:rFonts w:asciiTheme="majorHAnsi" w:hAnsiTheme="majorHAnsi"/>
                <w:b/>
                <w:bCs/>
                <w:sz w:val="20"/>
                <w:szCs w:val="20"/>
              </w:rPr>
              <w:t>e)</w:t>
            </w:r>
          </w:p>
        </w:tc>
        <w:tc>
          <w:tcPr>
            <w:tcW w:w="1616" w:type="pct"/>
            <w:tcBorders>
              <w:top w:val="single" w:sz="4" w:space="0" w:color="auto"/>
              <w:left w:val="single" w:sz="4" w:space="0" w:color="auto"/>
              <w:bottom w:val="single" w:sz="4" w:space="0" w:color="auto"/>
              <w:right w:val="single" w:sz="4" w:space="0" w:color="auto"/>
            </w:tcBorders>
            <w:shd w:val="clear" w:color="auto" w:fill="00B9BD" w:themeFill="accent1"/>
          </w:tcPr>
          <w:p w14:paraId="26C5534C" w14:textId="6CA62872" w:rsidR="008F5430" w:rsidRPr="00E207A0" w:rsidRDefault="008F5430" w:rsidP="00E025C4">
            <w:pPr>
              <w:spacing w:line="276" w:lineRule="auto"/>
              <w:contextualSpacing w:val="0"/>
              <w:jc w:val="center"/>
              <w:rPr>
                <w:rFonts w:asciiTheme="majorHAnsi" w:hAnsiTheme="majorHAnsi"/>
                <w:b/>
                <w:bCs/>
                <w:sz w:val="20"/>
                <w:szCs w:val="20"/>
              </w:rPr>
            </w:pPr>
            <w:r w:rsidRPr="00E207A0">
              <w:rPr>
                <w:rFonts w:asciiTheme="majorHAnsi" w:hAnsiTheme="majorHAnsi"/>
                <w:b/>
                <w:bCs/>
                <w:sz w:val="20"/>
                <w:szCs w:val="20"/>
              </w:rPr>
              <w:t>Project annual GHG emissions.</w:t>
            </w:r>
          </w:p>
          <w:p w14:paraId="7B194281" w14:textId="3D6A8378" w:rsidR="008F5430" w:rsidRPr="00E207A0" w:rsidRDefault="008F5430" w:rsidP="00E025C4">
            <w:pPr>
              <w:spacing w:line="276" w:lineRule="auto"/>
              <w:contextualSpacing w:val="0"/>
              <w:jc w:val="center"/>
              <w:rPr>
                <w:rFonts w:asciiTheme="majorHAnsi" w:hAnsiTheme="majorHAnsi"/>
                <w:b/>
                <w:bCs/>
                <w:sz w:val="20"/>
                <w:szCs w:val="20"/>
              </w:rPr>
            </w:pPr>
            <w:r w:rsidRPr="00E207A0">
              <w:rPr>
                <w:rFonts w:asciiTheme="majorHAnsi" w:hAnsiTheme="majorHAnsi"/>
                <w:b/>
                <w:bCs/>
                <w:sz w:val="20"/>
                <w:szCs w:val="20"/>
              </w:rPr>
              <w:t>(t</w:t>
            </w:r>
            <w:r w:rsidR="00F77691" w:rsidRPr="00E207A0">
              <w:rPr>
                <w:rFonts w:asciiTheme="majorHAnsi" w:hAnsiTheme="majorHAnsi"/>
                <w:b/>
                <w:bCs/>
                <w:sz w:val="20"/>
                <w:szCs w:val="20"/>
              </w:rPr>
              <w:t>CO</w:t>
            </w:r>
            <w:r w:rsidRPr="00E207A0">
              <w:rPr>
                <w:rFonts w:asciiTheme="majorHAnsi" w:hAnsiTheme="majorHAnsi"/>
                <w:b/>
                <w:bCs/>
                <w:sz w:val="20"/>
                <w:szCs w:val="20"/>
                <w:vertAlign w:val="subscript"/>
              </w:rPr>
              <w:t>2</w:t>
            </w:r>
            <w:r w:rsidRPr="00E207A0">
              <w:rPr>
                <w:rFonts w:asciiTheme="majorHAnsi" w:hAnsiTheme="majorHAnsi"/>
                <w:b/>
                <w:bCs/>
                <w:sz w:val="20"/>
                <w:szCs w:val="20"/>
              </w:rPr>
              <w:t>e)</w:t>
            </w:r>
          </w:p>
        </w:tc>
        <w:tc>
          <w:tcPr>
            <w:tcW w:w="1505" w:type="pct"/>
            <w:tcBorders>
              <w:top w:val="single" w:sz="4" w:space="0" w:color="auto"/>
              <w:left w:val="single" w:sz="4" w:space="0" w:color="auto"/>
              <w:bottom w:val="single" w:sz="4" w:space="0" w:color="auto"/>
            </w:tcBorders>
            <w:shd w:val="clear" w:color="auto" w:fill="00B9BD" w:themeFill="accent1"/>
          </w:tcPr>
          <w:p w14:paraId="13193C09" w14:textId="3A42555B" w:rsidR="008F5430" w:rsidRPr="00E207A0" w:rsidRDefault="008F5430" w:rsidP="00E025C4">
            <w:pPr>
              <w:spacing w:line="276" w:lineRule="auto"/>
              <w:contextualSpacing w:val="0"/>
              <w:jc w:val="center"/>
              <w:rPr>
                <w:rFonts w:asciiTheme="majorHAnsi" w:hAnsiTheme="majorHAnsi"/>
                <w:b/>
                <w:bCs/>
                <w:sz w:val="20"/>
                <w:szCs w:val="20"/>
              </w:rPr>
            </w:pPr>
            <w:r w:rsidRPr="00E207A0">
              <w:rPr>
                <w:rFonts w:asciiTheme="majorHAnsi" w:hAnsiTheme="majorHAnsi"/>
                <w:b/>
                <w:bCs/>
                <w:sz w:val="20"/>
                <w:szCs w:val="20"/>
              </w:rPr>
              <w:t>Amount of GHG</w:t>
            </w:r>
          </w:p>
          <w:p w14:paraId="4A20F1C5" w14:textId="3219D221" w:rsidR="008F5430" w:rsidRPr="00E207A0" w:rsidRDefault="009E1913" w:rsidP="00E025C4">
            <w:pPr>
              <w:spacing w:line="276" w:lineRule="auto"/>
              <w:contextualSpacing w:val="0"/>
              <w:jc w:val="center"/>
              <w:rPr>
                <w:rFonts w:asciiTheme="majorHAnsi" w:hAnsiTheme="majorHAnsi"/>
                <w:b/>
                <w:bCs/>
                <w:sz w:val="20"/>
                <w:szCs w:val="20"/>
              </w:rPr>
            </w:pPr>
            <w:r>
              <w:rPr>
                <w:rFonts w:asciiTheme="majorHAnsi" w:hAnsiTheme="majorHAnsi"/>
                <w:b/>
                <w:bCs/>
                <w:sz w:val="20"/>
                <w:szCs w:val="20"/>
              </w:rPr>
              <w:t>e</w:t>
            </w:r>
            <w:r w:rsidRPr="00E207A0">
              <w:rPr>
                <w:rFonts w:asciiTheme="majorHAnsi" w:hAnsiTheme="majorHAnsi"/>
                <w:b/>
                <w:bCs/>
                <w:sz w:val="20"/>
                <w:szCs w:val="20"/>
              </w:rPr>
              <w:t xml:space="preserve">mission </w:t>
            </w:r>
            <w:r w:rsidR="008F5430" w:rsidRPr="00E207A0">
              <w:rPr>
                <w:rFonts w:asciiTheme="majorHAnsi" w:hAnsiTheme="majorHAnsi"/>
                <w:b/>
                <w:bCs/>
                <w:sz w:val="20"/>
                <w:szCs w:val="20"/>
              </w:rPr>
              <w:t xml:space="preserve">reductions or </w:t>
            </w:r>
            <w:r>
              <w:rPr>
                <w:rFonts w:asciiTheme="majorHAnsi" w:hAnsiTheme="majorHAnsi"/>
                <w:b/>
                <w:bCs/>
                <w:sz w:val="20"/>
                <w:szCs w:val="20"/>
              </w:rPr>
              <w:t>Removals</w:t>
            </w:r>
          </w:p>
          <w:p w14:paraId="6CE7FDDC" w14:textId="03233CB5" w:rsidR="008F5430" w:rsidRPr="00E207A0" w:rsidRDefault="008F5430" w:rsidP="00E025C4">
            <w:pPr>
              <w:spacing w:line="276" w:lineRule="auto"/>
              <w:contextualSpacing w:val="0"/>
              <w:jc w:val="center"/>
              <w:rPr>
                <w:rFonts w:asciiTheme="majorHAnsi" w:hAnsiTheme="majorHAnsi"/>
                <w:b/>
                <w:bCs/>
                <w:sz w:val="20"/>
                <w:szCs w:val="20"/>
              </w:rPr>
            </w:pPr>
            <w:r w:rsidRPr="00E207A0">
              <w:rPr>
                <w:rFonts w:asciiTheme="majorHAnsi" w:hAnsiTheme="majorHAnsi"/>
                <w:b/>
                <w:bCs/>
                <w:sz w:val="20"/>
                <w:szCs w:val="20"/>
              </w:rPr>
              <w:t>(t</w:t>
            </w:r>
            <w:r w:rsidR="00F77691" w:rsidRPr="00E207A0">
              <w:rPr>
                <w:rFonts w:asciiTheme="majorHAnsi" w:hAnsiTheme="majorHAnsi"/>
                <w:b/>
                <w:bCs/>
                <w:sz w:val="20"/>
                <w:szCs w:val="20"/>
              </w:rPr>
              <w:t>CO</w:t>
            </w:r>
            <w:r w:rsidRPr="00E207A0">
              <w:rPr>
                <w:rFonts w:asciiTheme="majorHAnsi" w:hAnsiTheme="majorHAnsi"/>
                <w:b/>
                <w:bCs/>
                <w:sz w:val="20"/>
                <w:szCs w:val="20"/>
                <w:vertAlign w:val="subscript"/>
              </w:rPr>
              <w:t>2</w:t>
            </w:r>
            <w:r w:rsidRPr="00E207A0">
              <w:rPr>
                <w:rFonts w:asciiTheme="majorHAnsi" w:hAnsiTheme="majorHAnsi"/>
                <w:b/>
                <w:bCs/>
                <w:sz w:val="20"/>
                <w:szCs w:val="20"/>
              </w:rPr>
              <w:t>e)</w:t>
            </w:r>
          </w:p>
        </w:tc>
      </w:tr>
      <w:tr w:rsidR="008F5430" w:rsidRPr="00E207A0" w14:paraId="7D1959C2" w14:textId="77777777" w:rsidTr="00E025C4">
        <w:trPr>
          <w:cnfStyle w:val="000000100000" w:firstRow="0" w:lastRow="0" w:firstColumn="0" w:lastColumn="0" w:oddVBand="0" w:evenVBand="0" w:oddHBand="1" w:evenHBand="0" w:firstRowFirstColumn="0" w:firstRowLastColumn="0" w:lastRowFirstColumn="0" w:lastRowLastColumn="0"/>
          <w:trHeight w:val="364"/>
        </w:trPr>
        <w:tc>
          <w:tcPr>
            <w:tcW w:w="883" w:type="pct"/>
            <w:tcBorders>
              <w:top w:val="single" w:sz="4" w:space="0" w:color="auto"/>
            </w:tcBorders>
            <w:vAlign w:val="top"/>
          </w:tcPr>
          <w:p w14:paraId="59245321" w14:textId="0C95F421" w:rsidR="008F5430" w:rsidRPr="00E207A0" w:rsidRDefault="008F5430" w:rsidP="00AF088E">
            <w:pPr>
              <w:pStyle w:val="TablesCellsBody"/>
              <w:spacing w:line="276" w:lineRule="auto"/>
              <w:jc w:val="center"/>
              <w:rPr>
                <w:rFonts w:asciiTheme="majorHAnsi" w:hAnsiTheme="majorHAnsi"/>
                <w:color w:val="4D4D4C"/>
              </w:rPr>
            </w:pPr>
            <w:r w:rsidRPr="00E207A0">
              <w:rPr>
                <w:rFonts w:asciiTheme="majorHAnsi" w:eastAsia="Verdana" w:hAnsiTheme="majorHAnsi" w:cs="Verdana"/>
                <w:color w:val="4D4D4C"/>
              </w:rPr>
              <w:t>DD/MM/YYYY to  DD/MM/YYYY</w:t>
            </w:r>
            <w:r w:rsidRPr="00E207A0" w:rsidDel="002F5A6C">
              <w:rPr>
                <w:rFonts w:asciiTheme="majorHAnsi" w:eastAsia="Verdana" w:hAnsiTheme="majorHAnsi" w:cs="Verdana"/>
                <w:color w:val="4D4D4C"/>
              </w:rPr>
              <w:t xml:space="preserve"> </w:t>
            </w:r>
          </w:p>
        </w:tc>
        <w:tc>
          <w:tcPr>
            <w:tcW w:w="996" w:type="pct"/>
            <w:tcBorders>
              <w:top w:val="single" w:sz="4" w:space="0" w:color="auto"/>
            </w:tcBorders>
          </w:tcPr>
          <w:p w14:paraId="6195F8BF" w14:textId="77777777" w:rsidR="008F5430" w:rsidRPr="00E207A0" w:rsidRDefault="008F5430" w:rsidP="00AF088E">
            <w:pPr>
              <w:pStyle w:val="TablesCellsBody"/>
              <w:spacing w:line="276" w:lineRule="auto"/>
              <w:jc w:val="center"/>
              <w:rPr>
                <w:rFonts w:asciiTheme="majorHAnsi" w:hAnsiTheme="majorHAnsi"/>
              </w:rPr>
            </w:pPr>
          </w:p>
        </w:tc>
        <w:tc>
          <w:tcPr>
            <w:tcW w:w="1616" w:type="pct"/>
            <w:tcBorders>
              <w:top w:val="single" w:sz="4" w:space="0" w:color="auto"/>
            </w:tcBorders>
          </w:tcPr>
          <w:p w14:paraId="51749678" w14:textId="77777777" w:rsidR="008F5430" w:rsidRPr="00E207A0" w:rsidRDefault="008F5430" w:rsidP="00AF088E">
            <w:pPr>
              <w:pStyle w:val="TablesCellsBody"/>
              <w:spacing w:line="276" w:lineRule="auto"/>
              <w:jc w:val="center"/>
              <w:rPr>
                <w:rFonts w:asciiTheme="majorHAnsi" w:hAnsiTheme="majorHAnsi"/>
              </w:rPr>
            </w:pPr>
          </w:p>
        </w:tc>
        <w:tc>
          <w:tcPr>
            <w:tcW w:w="1505" w:type="pct"/>
            <w:tcBorders>
              <w:top w:val="single" w:sz="4" w:space="0" w:color="auto"/>
            </w:tcBorders>
          </w:tcPr>
          <w:p w14:paraId="00BD66B2" w14:textId="77777777" w:rsidR="008F5430" w:rsidRPr="00E207A0" w:rsidRDefault="008F5430" w:rsidP="00AF088E">
            <w:pPr>
              <w:pStyle w:val="TablesCellsBody"/>
              <w:spacing w:line="276" w:lineRule="auto"/>
              <w:jc w:val="center"/>
              <w:rPr>
                <w:rFonts w:asciiTheme="majorHAnsi" w:hAnsiTheme="majorHAnsi"/>
              </w:rPr>
            </w:pPr>
          </w:p>
        </w:tc>
      </w:tr>
      <w:tr w:rsidR="008F5430" w:rsidRPr="00E207A0" w14:paraId="78F4E163" w14:textId="77777777" w:rsidTr="00AF088E">
        <w:trPr>
          <w:trHeight w:val="364"/>
        </w:trPr>
        <w:tc>
          <w:tcPr>
            <w:tcW w:w="883" w:type="pct"/>
            <w:vAlign w:val="top"/>
          </w:tcPr>
          <w:p w14:paraId="2447DAA3" w14:textId="0E127F2C" w:rsidR="008F5430" w:rsidRPr="00E207A0" w:rsidRDefault="008F5430" w:rsidP="00AF088E">
            <w:pPr>
              <w:pStyle w:val="TablesCellsBody"/>
              <w:spacing w:line="276" w:lineRule="auto"/>
              <w:jc w:val="center"/>
              <w:rPr>
                <w:rFonts w:asciiTheme="majorHAnsi" w:hAnsiTheme="majorHAnsi"/>
                <w:color w:val="4D4D4C"/>
              </w:rPr>
            </w:pPr>
            <w:r w:rsidRPr="00E207A0">
              <w:rPr>
                <w:rFonts w:asciiTheme="majorHAnsi" w:eastAsia="Verdana" w:hAnsiTheme="majorHAnsi" w:cs="Verdana"/>
                <w:color w:val="4D4D4C"/>
              </w:rPr>
              <w:t>DD/MM/YYYY to  DD/MM/YYYY</w:t>
            </w:r>
            <w:r w:rsidRPr="00E207A0" w:rsidDel="00377545">
              <w:rPr>
                <w:rFonts w:asciiTheme="majorHAnsi" w:eastAsia="Verdana" w:hAnsiTheme="majorHAnsi" w:cs="Verdana"/>
                <w:color w:val="4D4D4C"/>
              </w:rPr>
              <w:t xml:space="preserve"> </w:t>
            </w:r>
            <w:r w:rsidRPr="00E207A0">
              <w:rPr>
                <w:rFonts w:asciiTheme="majorHAnsi" w:eastAsia="Verdana" w:hAnsiTheme="majorHAnsi" w:cs="Verdana"/>
                <w:color w:val="4D4D4C"/>
              </w:rPr>
              <w:t>(delete if N/A)</w:t>
            </w:r>
          </w:p>
        </w:tc>
        <w:tc>
          <w:tcPr>
            <w:tcW w:w="996" w:type="pct"/>
          </w:tcPr>
          <w:p w14:paraId="739B6498" w14:textId="77777777" w:rsidR="008F5430" w:rsidRPr="00E207A0" w:rsidRDefault="008F5430" w:rsidP="00AF088E">
            <w:pPr>
              <w:pStyle w:val="TablesCellsBody"/>
              <w:spacing w:line="276" w:lineRule="auto"/>
              <w:jc w:val="center"/>
              <w:rPr>
                <w:rFonts w:asciiTheme="majorHAnsi" w:hAnsiTheme="majorHAnsi"/>
              </w:rPr>
            </w:pPr>
          </w:p>
        </w:tc>
        <w:tc>
          <w:tcPr>
            <w:tcW w:w="1616" w:type="pct"/>
          </w:tcPr>
          <w:p w14:paraId="2B6F2311" w14:textId="77777777" w:rsidR="008F5430" w:rsidRPr="00E207A0" w:rsidRDefault="008F5430" w:rsidP="00AF088E">
            <w:pPr>
              <w:pStyle w:val="TablesCellsBody"/>
              <w:spacing w:line="276" w:lineRule="auto"/>
              <w:jc w:val="center"/>
              <w:rPr>
                <w:rFonts w:asciiTheme="majorHAnsi" w:hAnsiTheme="majorHAnsi"/>
              </w:rPr>
            </w:pPr>
          </w:p>
        </w:tc>
        <w:tc>
          <w:tcPr>
            <w:tcW w:w="1505" w:type="pct"/>
          </w:tcPr>
          <w:p w14:paraId="61A102CA" w14:textId="77777777" w:rsidR="008F5430" w:rsidRPr="00E207A0" w:rsidRDefault="008F5430" w:rsidP="00AF088E">
            <w:pPr>
              <w:pStyle w:val="TablesCellsBody"/>
              <w:spacing w:line="276" w:lineRule="auto"/>
              <w:jc w:val="center"/>
              <w:rPr>
                <w:rFonts w:asciiTheme="majorHAnsi" w:hAnsiTheme="majorHAnsi"/>
              </w:rPr>
            </w:pPr>
          </w:p>
        </w:tc>
      </w:tr>
      <w:tr w:rsidR="008F5430" w:rsidRPr="00E207A0" w14:paraId="1C23B7C8" w14:textId="77777777" w:rsidTr="00E025C4">
        <w:trPr>
          <w:cnfStyle w:val="000000100000" w:firstRow="0" w:lastRow="0" w:firstColumn="0" w:lastColumn="0" w:oddVBand="0" w:evenVBand="0" w:oddHBand="1" w:evenHBand="0" w:firstRowFirstColumn="0" w:firstRowLastColumn="0" w:lastRowFirstColumn="0" w:lastRowLastColumn="0"/>
          <w:trHeight w:val="364"/>
        </w:trPr>
        <w:tc>
          <w:tcPr>
            <w:tcW w:w="883" w:type="pct"/>
            <w:tcBorders>
              <w:bottom w:val="single" w:sz="4" w:space="0" w:color="auto"/>
            </w:tcBorders>
          </w:tcPr>
          <w:p w14:paraId="65778348" w14:textId="77777777" w:rsidR="008F5430" w:rsidRPr="00E207A0" w:rsidRDefault="008F5430" w:rsidP="00AF088E">
            <w:pPr>
              <w:pStyle w:val="TablesCellsBody"/>
              <w:spacing w:line="276" w:lineRule="auto"/>
              <w:jc w:val="center"/>
              <w:rPr>
                <w:rFonts w:asciiTheme="majorHAnsi" w:hAnsiTheme="majorHAnsi"/>
                <w:b/>
                <w:bCs/>
                <w:color w:val="4C4C4D"/>
              </w:rPr>
            </w:pPr>
            <w:r w:rsidRPr="00E207A0">
              <w:rPr>
                <w:rFonts w:asciiTheme="majorHAnsi" w:eastAsia="Verdana" w:hAnsiTheme="majorHAnsi" w:cs="Verdana"/>
                <w:b/>
                <w:bCs/>
                <w:color w:val="4C4C4D"/>
              </w:rPr>
              <w:t>Total ERs/Removals</w:t>
            </w:r>
          </w:p>
        </w:tc>
        <w:tc>
          <w:tcPr>
            <w:tcW w:w="996" w:type="pct"/>
            <w:tcBorders>
              <w:bottom w:val="single" w:sz="4" w:space="0" w:color="auto"/>
            </w:tcBorders>
          </w:tcPr>
          <w:p w14:paraId="34F445C9" w14:textId="77777777" w:rsidR="008F5430" w:rsidRPr="00E207A0" w:rsidRDefault="008F5430" w:rsidP="00AF088E">
            <w:pPr>
              <w:pStyle w:val="TablesCellsBody"/>
              <w:spacing w:line="276" w:lineRule="auto"/>
              <w:jc w:val="center"/>
              <w:rPr>
                <w:rFonts w:asciiTheme="majorHAnsi" w:hAnsiTheme="majorHAnsi"/>
              </w:rPr>
            </w:pPr>
          </w:p>
        </w:tc>
        <w:tc>
          <w:tcPr>
            <w:tcW w:w="1616" w:type="pct"/>
            <w:tcBorders>
              <w:bottom w:val="single" w:sz="4" w:space="0" w:color="auto"/>
            </w:tcBorders>
          </w:tcPr>
          <w:p w14:paraId="1A2607B0" w14:textId="77777777" w:rsidR="008F5430" w:rsidRPr="00E207A0" w:rsidRDefault="008F5430" w:rsidP="00AF088E">
            <w:pPr>
              <w:pStyle w:val="TablesCellsBody"/>
              <w:spacing w:line="276" w:lineRule="auto"/>
              <w:jc w:val="center"/>
              <w:rPr>
                <w:rFonts w:asciiTheme="majorHAnsi" w:hAnsiTheme="majorHAnsi"/>
              </w:rPr>
            </w:pPr>
          </w:p>
        </w:tc>
        <w:tc>
          <w:tcPr>
            <w:tcW w:w="1505" w:type="pct"/>
            <w:tcBorders>
              <w:bottom w:val="single" w:sz="4" w:space="0" w:color="auto"/>
            </w:tcBorders>
          </w:tcPr>
          <w:p w14:paraId="4001B258" w14:textId="77777777" w:rsidR="008F5430" w:rsidRPr="00E207A0" w:rsidRDefault="008F5430" w:rsidP="00AF088E">
            <w:pPr>
              <w:pStyle w:val="TablesCellsBody"/>
              <w:spacing w:line="276" w:lineRule="auto"/>
              <w:jc w:val="center"/>
              <w:rPr>
                <w:rFonts w:asciiTheme="majorHAnsi" w:hAnsiTheme="majorHAnsi"/>
              </w:rPr>
            </w:pPr>
          </w:p>
        </w:tc>
      </w:tr>
    </w:tbl>
    <w:p w14:paraId="358C5316" w14:textId="77777777" w:rsidR="008F5430" w:rsidRPr="00E207A0" w:rsidRDefault="008F5430" w:rsidP="008F5430">
      <w:pPr>
        <w:spacing w:after="0" w:line="276" w:lineRule="auto"/>
        <w:contextualSpacing w:val="0"/>
        <w:rPr>
          <w:rFonts w:asciiTheme="majorHAnsi" w:hAnsiTheme="majorHAnsi"/>
          <w:bCs/>
          <w:sz w:val="20"/>
          <w:szCs w:val="20"/>
        </w:rPr>
      </w:pPr>
    </w:p>
    <w:p w14:paraId="635C3886" w14:textId="77777777" w:rsidR="008F5430" w:rsidRPr="00E207A0" w:rsidRDefault="008F5430" w:rsidP="008F5430">
      <w:pPr>
        <w:spacing w:after="0" w:line="276" w:lineRule="auto"/>
        <w:contextualSpacing w:val="0"/>
        <w:rPr>
          <w:rFonts w:asciiTheme="majorHAnsi" w:hAnsiTheme="majorHAnsi"/>
          <w:bCs/>
          <w:sz w:val="20"/>
          <w:szCs w:val="20"/>
        </w:rPr>
      </w:pPr>
    </w:p>
    <w:p w14:paraId="0C4D6924" w14:textId="77777777" w:rsidR="00A806AC" w:rsidRPr="00B76B3F" w:rsidRDefault="00A806AC" w:rsidP="001768EE">
      <w:pPr>
        <w:rPr>
          <w:b/>
          <w:sz w:val="20"/>
          <w:szCs w:val="22"/>
        </w:rPr>
      </w:pPr>
      <w:r w:rsidRPr="00B76B3F">
        <w:rPr>
          <w:sz w:val="20"/>
          <w:szCs w:val="22"/>
        </w:rPr>
        <w:t>Buffer contribution and vintage wise break up of GS VERs (applicable to only those projects where buffer contribution is required)</w:t>
      </w:r>
    </w:p>
    <w:tbl>
      <w:tblPr>
        <w:tblStyle w:val="GSTableBoldline-heightcondensed"/>
        <w:tblpPr w:leftFromText="180" w:rightFromText="180" w:vertAnchor="text" w:horzAnchor="margin" w:tblpY="16"/>
        <w:tblW w:w="9632" w:type="dxa"/>
        <w:tblBorders>
          <w:bottom w:val="single" w:sz="4" w:space="0" w:color="auto"/>
        </w:tblBorders>
        <w:tblLook w:val="04A0" w:firstRow="1" w:lastRow="0" w:firstColumn="1" w:lastColumn="0" w:noHBand="0" w:noVBand="1"/>
      </w:tblPr>
      <w:tblGrid>
        <w:gridCol w:w="3347"/>
        <w:gridCol w:w="1961"/>
        <w:gridCol w:w="1434"/>
        <w:gridCol w:w="1065"/>
        <w:gridCol w:w="1825"/>
      </w:tblGrid>
      <w:tr w:rsidR="00A806AC" w:rsidRPr="00E207A0" w14:paraId="49C3950D" w14:textId="77777777" w:rsidTr="00F72BC6">
        <w:trPr>
          <w:cnfStyle w:val="100000000000" w:firstRow="1" w:lastRow="0" w:firstColumn="0" w:lastColumn="0" w:oddVBand="0" w:evenVBand="0" w:oddHBand="0" w:evenHBand="0" w:firstRowFirstColumn="0" w:firstRowLastColumn="0" w:lastRowFirstColumn="0" w:lastRowLastColumn="0"/>
          <w:trHeight w:val="537"/>
        </w:trPr>
        <w:tc>
          <w:tcPr>
            <w:tcW w:w="3353" w:type="dxa"/>
            <w:tcBorders>
              <w:top w:val="nil"/>
              <w:bottom w:val="single" w:sz="4" w:space="0" w:color="A6A6A6" w:themeColor="background1" w:themeShade="A6"/>
              <w:right w:val="single" w:sz="4" w:space="0" w:color="auto"/>
            </w:tcBorders>
            <w:vAlign w:val="center"/>
          </w:tcPr>
          <w:p w14:paraId="6641AF36" w14:textId="77777777" w:rsidR="00A806AC" w:rsidRPr="00E207A0" w:rsidRDefault="00A806AC" w:rsidP="00F72BC6">
            <w:pPr>
              <w:spacing w:line="276" w:lineRule="auto"/>
              <w:contextualSpacing w:val="0"/>
              <w:jc w:val="center"/>
              <w:rPr>
                <w:color w:val="515151" w:themeColor="text1"/>
                <w:sz w:val="20"/>
                <w:szCs w:val="22"/>
              </w:rPr>
            </w:pPr>
            <w:r w:rsidRPr="00E207A0">
              <w:rPr>
                <w:color w:val="515151" w:themeColor="text1"/>
                <w:sz w:val="20"/>
                <w:szCs w:val="22"/>
              </w:rPr>
              <w:t>Period within the monitoring period</w:t>
            </w:r>
          </w:p>
        </w:tc>
        <w:tc>
          <w:tcPr>
            <w:tcW w:w="1961" w:type="dxa"/>
            <w:tcBorders>
              <w:top w:val="nil"/>
              <w:left w:val="single" w:sz="4" w:space="0" w:color="auto"/>
              <w:bottom w:val="single" w:sz="4" w:space="0" w:color="A6A6A6" w:themeColor="background1" w:themeShade="A6"/>
              <w:right w:val="single" w:sz="4" w:space="0" w:color="auto"/>
            </w:tcBorders>
            <w:vAlign w:val="center"/>
          </w:tcPr>
          <w:p w14:paraId="00EB9A90" w14:textId="77777777" w:rsidR="00A806AC" w:rsidRPr="00E207A0" w:rsidRDefault="00A806AC" w:rsidP="00F72BC6">
            <w:pPr>
              <w:spacing w:line="276" w:lineRule="auto"/>
              <w:contextualSpacing w:val="0"/>
              <w:jc w:val="center"/>
              <w:rPr>
                <w:bCs/>
                <w:color w:val="515151" w:themeColor="text1"/>
                <w:sz w:val="20"/>
                <w:szCs w:val="22"/>
              </w:rPr>
            </w:pPr>
            <w:r w:rsidRPr="00E207A0">
              <w:rPr>
                <w:bCs/>
                <w:color w:val="515151" w:themeColor="text1"/>
                <w:sz w:val="20"/>
                <w:szCs w:val="22"/>
              </w:rPr>
              <w:t>Total GS VERs</w:t>
            </w:r>
          </w:p>
          <w:p w14:paraId="69954806" w14:textId="77777777" w:rsidR="00A806AC" w:rsidRPr="00E207A0" w:rsidRDefault="00A806AC" w:rsidP="00F72BC6">
            <w:pPr>
              <w:spacing w:line="276" w:lineRule="auto"/>
              <w:contextualSpacing w:val="0"/>
              <w:jc w:val="center"/>
              <w:rPr>
                <w:color w:val="515151" w:themeColor="text1"/>
                <w:sz w:val="20"/>
                <w:szCs w:val="22"/>
              </w:rPr>
            </w:pPr>
            <w:r w:rsidRPr="00E207A0">
              <w:rPr>
                <w:bCs/>
                <w:color w:val="515151" w:themeColor="text1"/>
                <w:sz w:val="20"/>
                <w:szCs w:val="22"/>
              </w:rPr>
              <w:t>(tCO</w:t>
            </w:r>
            <w:r w:rsidRPr="00E207A0">
              <w:rPr>
                <w:bCs/>
                <w:color w:val="515151" w:themeColor="text1"/>
                <w:sz w:val="20"/>
                <w:szCs w:val="22"/>
                <w:vertAlign w:val="subscript"/>
              </w:rPr>
              <w:t>2</w:t>
            </w:r>
            <w:r w:rsidRPr="00E207A0">
              <w:rPr>
                <w:bCs/>
                <w:color w:val="515151" w:themeColor="text1"/>
                <w:sz w:val="20"/>
                <w:szCs w:val="22"/>
              </w:rPr>
              <w:t>e)</w:t>
            </w:r>
          </w:p>
        </w:tc>
        <w:tc>
          <w:tcPr>
            <w:tcW w:w="1432" w:type="dxa"/>
            <w:tcBorders>
              <w:top w:val="nil"/>
              <w:left w:val="single" w:sz="4" w:space="0" w:color="auto"/>
              <w:bottom w:val="single" w:sz="4" w:space="0" w:color="A6A6A6" w:themeColor="background1" w:themeShade="A6"/>
              <w:right w:val="single" w:sz="4" w:space="0" w:color="auto"/>
            </w:tcBorders>
            <w:vAlign w:val="center"/>
          </w:tcPr>
          <w:p w14:paraId="1EF8F37C" w14:textId="0A5C78C0" w:rsidR="00A806AC" w:rsidRPr="00E207A0" w:rsidRDefault="00A806AC" w:rsidP="00F72BC6">
            <w:pPr>
              <w:spacing w:line="276" w:lineRule="auto"/>
              <w:contextualSpacing w:val="0"/>
              <w:jc w:val="center"/>
              <w:rPr>
                <w:b w:val="0"/>
                <w:color w:val="515151" w:themeColor="text1"/>
                <w:sz w:val="20"/>
                <w:szCs w:val="22"/>
              </w:rPr>
            </w:pPr>
            <w:r w:rsidRPr="00E207A0">
              <w:rPr>
                <w:color w:val="515151" w:themeColor="text1"/>
                <w:sz w:val="20"/>
                <w:szCs w:val="22"/>
              </w:rPr>
              <w:t>Buffer percentage</w:t>
            </w:r>
          </w:p>
          <w:p w14:paraId="4FA1B12A" w14:textId="77777777" w:rsidR="00A806AC" w:rsidRPr="00E207A0" w:rsidRDefault="00A806AC" w:rsidP="00F72BC6">
            <w:pPr>
              <w:spacing w:line="276" w:lineRule="auto"/>
              <w:contextualSpacing w:val="0"/>
              <w:jc w:val="center"/>
              <w:rPr>
                <w:color w:val="515151" w:themeColor="text1"/>
                <w:sz w:val="20"/>
                <w:szCs w:val="22"/>
              </w:rPr>
            </w:pPr>
            <w:r w:rsidRPr="00E207A0">
              <w:rPr>
                <w:color w:val="515151" w:themeColor="text1"/>
                <w:sz w:val="20"/>
                <w:szCs w:val="22"/>
              </w:rPr>
              <w:t>(%)</w:t>
            </w:r>
          </w:p>
        </w:tc>
        <w:tc>
          <w:tcPr>
            <w:tcW w:w="1061" w:type="dxa"/>
            <w:tcBorders>
              <w:top w:val="nil"/>
              <w:left w:val="single" w:sz="4" w:space="0" w:color="auto"/>
              <w:bottom w:val="single" w:sz="4" w:space="0" w:color="A6A6A6" w:themeColor="background1" w:themeShade="A6"/>
              <w:right w:val="single" w:sz="4" w:space="0" w:color="auto"/>
            </w:tcBorders>
            <w:vAlign w:val="center"/>
          </w:tcPr>
          <w:p w14:paraId="09167F4A" w14:textId="77777777" w:rsidR="00A806AC" w:rsidRPr="00E207A0" w:rsidRDefault="00A806AC" w:rsidP="00F72BC6">
            <w:pPr>
              <w:spacing w:line="276" w:lineRule="auto"/>
              <w:contextualSpacing w:val="0"/>
              <w:jc w:val="center"/>
              <w:rPr>
                <w:bCs/>
                <w:color w:val="515151" w:themeColor="text1"/>
                <w:sz w:val="20"/>
                <w:szCs w:val="22"/>
              </w:rPr>
            </w:pPr>
            <w:r w:rsidRPr="00E207A0">
              <w:rPr>
                <w:bCs/>
                <w:color w:val="515151" w:themeColor="text1"/>
                <w:sz w:val="20"/>
                <w:szCs w:val="22"/>
              </w:rPr>
              <w:t>Buffer</w:t>
            </w:r>
          </w:p>
          <w:p w14:paraId="3F1DE3FE" w14:textId="77777777" w:rsidR="00A806AC" w:rsidRPr="00E207A0" w:rsidRDefault="00A806AC" w:rsidP="00F72BC6">
            <w:pPr>
              <w:spacing w:line="276" w:lineRule="auto"/>
              <w:contextualSpacing w:val="0"/>
              <w:jc w:val="center"/>
              <w:rPr>
                <w:color w:val="515151" w:themeColor="text1"/>
                <w:sz w:val="20"/>
                <w:szCs w:val="22"/>
              </w:rPr>
            </w:pPr>
            <w:r w:rsidRPr="00E207A0">
              <w:rPr>
                <w:bCs/>
                <w:color w:val="515151" w:themeColor="text1"/>
                <w:sz w:val="20"/>
                <w:szCs w:val="22"/>
              </w:rPr>
              <w:t>(tCO</w:t>
            </w:r>
            <w:r w:rsidRPr="00E207A0">
              <w:rPr>
                <w:bCs/>
                <w:color w:val="515151" w:themeColor="text1"/>
                <w:sz w:val="20"/>
                <w:szCs w:val="22"/>
                <w:vertAlign w:val="subscript"/>
              </w:rPr>
              <w:t>2</w:t>
            </w:r>
            <w:r w:rsidRPr="00E207A0">
              <w:rPr>
                <w:bCs/>
                <w:color w:val="515151" w:themeColor="text1"/>
                <w:sz w:val="20"/>
                <w:szCs w:val="22"/>
              </w:rPr>
              <w:t>e)</w:t>
            </w:r>
          </w:p>
        </w:tc>
        <w:tc>
          <w:tcPr>
            <w:tcW w:w="1825" w:type="dxa"/>
            <w:tcBorders>
              <w:left w:val="single" w:sz="4" w:space="0" w:color="auto"/>
            </w:tcBorders>
            <w:vAlign w:val="center"/>
          </w:tcPr>
          <w:p w14:paraId="78C06442" w14:textId="77777777" w:rsidR="00A806AC" w:rsidRPr="00E207A0" w:rsidRDefault="00A806AC" w:rsidP="00F72BC6">
            <w:pPr>
              <w:spacing w:line="276" w:lineRule="auto"/>
              <w:contextualSpacing w:val="0"/>
              <w:jc w:val="center"/>
              <w:rPr>
                <w:bCs/>
                <w:color w:val="515151" w:themeColor="text1"/>
                <w:sz w:val="20"/>
                <w:szCs w:val="22"/>
              </w:rPr>
            </w:pPr>
            <w:r w:rsidRPr="00E207A0">
              <w:rPr>
                <w:bCs/>
                <w:color w:val="515151" w:themeColor="text1"/>
                <w:sz w:val="20"/>
                <w:szCs w:val="22"/>
              </w:rPr>
              <w:t>Net GS VERs</w:t>
            </w:r>
          </w:p>
          <w:p w14:paraId="07D321C7" w14:textId="77777777" w:rsidR="00A806AC" w:rsidRPr="00E207A0" w:rsidRDefault="00A806AC" w:rsidP="00F72BC6">
            <w:pPr>
              <w:spacing w:line="276" w:lineRule="auto"/>
              <w:contextualSpacing w:val="0"/>
              <w:jc w:val="center"/>
              <w:rPr>
                <w:color w:val="515151" w:themeColor="text1"/>
                <w:sz w:val="20"/>
                <w:szCs w:val="22"/>
              </w:rPr>
            </w:pPr>
            <w:r w:rsidRPr="00E207A0">
              <w:rPr>
                <w:bCs/>
                <w:color w:val="515151" w:themeColor="text1"/>
                <w:sz w:val="20"/>
                <w:szCs w:val="22"/>
              </w:rPr>
              <w:t>(tCO</w:t>
            </w:r>
            <w:r w:rsidRPr="00E207A0">
              <w:rPr>
                <w:bCs/>
                <w:color w:val="515151" w:themeColor="text1"/>
                <w:sz w:val="20"/>
                <w:szCs w:val="22"/>
                <w:vertAlign w:val="subscript"/>
              </w:rPr>
              <w:t>2</w:t>
            </w:r>
            <w:r w:rsidRPr="00E207A0">
              <w:rPr>
                <w:bCs/>
                <w:color w:val="515151" w:themeColor="text1"/>
                <w:sz w:val="20"/>
                <w:szCs w:val="22"/>
              </w:rPr>
              <w:t>e)</w:t>
            </w:r>
          </w:p>
        </w:tc>
      </w:tr>
      <w:tr w:rsidR="00A806AC" w:rsidRPr="00E207A0" w14:paraId="7997535F" w14:textId="77777777" w:rsidTr="00A806AC">
        <w:trPr>
          <w:trHeight w:val="262"/>
        </w:trPr>
        <w:tc>
          <w:tcPr>
            <w:tcW w:w="3353" w:type="dxa"/>
            <w:tcBorders>
              <w:top w:val="single" w:sz="4" w:space="0" w:color="A6A6A6" w:themeColor="background1" w:themeShade="A6"/>
              <w:bottom w:val="single" w:sz="4" w:space="0" w:color="A6A6A6" w:themeColor="background1" w:themeShade="A6"/>
              <w:right w:val="single" w:sz="4" w:space="0" w:color="auto"/>
            </w:tcBorders>
          </w:tcPr>
          <w:p w14:paraId="6F39F1AE" w14:textId="77777777" w:rsidR="00A806AC" w:rsidRPr="00E207A0" w:rsidRDefault="00A806AC" w:rsidP="00A806AC">
            <w:pPr>
              <w:spacing w:line="276" w:lineRule="auto"/>
              <w:contextualSpacing w:val="0"/>
              <w:rPr>
                <w:color w:val="515151" w:themeColor="text1"/>
                <w:sz w:val="20"/>
                <w:szCs w:val="22"/>
              </w:rPr>
            </w:pPr>
            <w:r w:rsidRPr="00E207A0">
              <w:rPr>
                <w:color w:val="515151" w:themeColor="text1"/>
                <w:sz w:val="20"/>
                <w:szCs w:val="22"/>
              </w:rPr>
              <w:t>dd/mm/yyyy - dd/mm/yyyy</w:t>
            </w:r>
          </w:p>
        </w:tc>
        <w:tc>
          <w:tcPr>
            <w:tcW w:w="196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1CF997E0" w14:textId="77777777" w:rsidR="00A806AC" w:rsidRPr="00E207A0" w:rsidRDefault="00A806AC" w:rsidP="00A806AC">
            <w:pPr>
              <w:spacing w:line="276" w:lineRule="auto"/>
              <w:contextualSpacing w:val="0"/>
              <w:rPr>
                <w:b/>
                <w:bCs/>
                <w:color w:val="515151" w:themeColor="text1"/>
                <w:sz w:val="20"/>
                <w:szCs w:val="22"/>
              </w:rPr>
            </w:pPr>
          </w:p>
        </w:tc>
        <w:tc>
          <w:tcPr>
            <w:tcW w:w="143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2E442300" w14:textId="77777777" w:rsidR="00A806AC" w:rsidRPr="00E207A0" w:rsidRDefault="00A806AC" w:rsidP="00A806AC">
            <w:pPr>
              <w:spacing w:line="276" w:lineRule="auto"/>
              <w:contextualSpacing w:val="0"/>
              <w:rPr>
                <w:b/>
                <w:bCs/>
                <w:color w:val="515151" w:themeColor="text1"/>
                <w:sz w:val="20"/>
                <w:szCs w:val="22"/>
              </w:rPr>
            </w:pPr>
          </w:p>
        </w:tc>
        <w:tc>
          <w:tcPr>
            <w:tcW w:w="106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06FF7A70" w14:textId="77777777" w:rsidR="00A806AC" w:rsidRPr="00E207A0" w:rsidRDefault="00A806AC" w:rsidP="00A806AC">
            <w:pPr>
              <w:spacing w:line="276" w:lineRule="auto"/>
              <w:contextualSpacing w:val="0"/>
              <w:rPr>
                <w:b/>
                <w:bCs/>
                <w:color w:val="515151" w:themeColor="text1"/>
                <w:sz w:val="20"/>
                <w:szCs w:val="22"/>
              </w:rPr>
            </w:pPr>
          </w:p>
        </w:tc>
        <w:tc>
          <w:tcPr>
            <w:tcW w:w="1825" w:type="dxa"/>
            <w:tcBorders>
              <w:left w:val="single" w:sz="4" w:space="0" w:color="auto"/>
            </w:tcBorders>
          </w:tcPr>
          <w:p w14:paraId="1208E073" w14:textId="77777777" w:rsidR="00A806AC" w:rsidRPr="00E207A0" w:rsidRDefault="00A806AC" w:rsidP="00A806AC">
            <w:pPr>
              <w:spacing w:line="276" w:lineRule="auto"/>
              <w:contextualSpacing w:val="0"/>
              <w:rPr>
                <w:b/>
                <w:bCs/>
                <w:color w:val="515151" w:themeColor="text1"/>
                <w:sz w:val="20"/>
                <w:szCs w:val="22"/>
              </w:rPr>
            </w:pPr>
          </w:p>
        </w:tc>
      </w:tr>
      <w:tr w:rsidR="00A806AC" w:rsidRPr="00E207A0" w14:paraId="6CD9C318" w14:textId="77777777" w:rsidTr="00A806AC">
        <w:trPr>
          <w:trHeight w:val="526"/>
        </w:trPr>
        <w:tc>
          <w:tcPr>
            <w:tcW w:w="3353" w:type="dxa"/>
            <w:tcBorders>
              <w:top w:val="single" w:sz="4" w:space="0" w:color="A6A6A6" w:themeColor="background1" w:themeShade="A6"/>
              <w:bottom w:val="single" w:sz="4" w:space="0" w:color="A6A6A6" w:themeColor="background1" w:themeShade="A6"/>
              <w:right w:val="single" w:sz="4" w:space="0" w:color="auto"/>
            </w:tcBorders>
          </w:tcPr>
          <w:p w14:paraId="3D665B2C" w14:textId="77777777" w:rsidR="00A806AC" w:rsidRPr="00E207A0" w:rsidRDefault="00A806AC" w:rsidP="00A806AC">
            <w:pPr>
              <w:spacing w:line="276" w:lineRule="auto"/>
              <w:contextualSpacing w:val="0"/>
              <w:rPr>
                <w:color w:val="515151" w:themeColor="text1"/>
                <w:sz w:val="20"/>
                <w:szCs w:val="22"/>
              </w:rPr>
            </w:pPr>
            <w:r w:rsidRPr="00E207A0">
              <w:rPr>
                <w:color w:val="515151" w:themeColor="text1"/>
                <w:sz w:val="20"/>
                <w:szCs w:val="22"/>
              </w:rPr>
              <w:t>Repeat based on the number of years in the monitoring period</w:t>
            </w:r>
          </w:p>
        </w:tc>
        <w:tc>
          <w:tcPr>
            <w:tcW w:w="196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1AC483F9" w14:textId="77777777" w:rsidR="00A806AC" w:rsidRPr="00E207A0" w:rsidRDefault="00A806AC" w:rsidP="00A806AC">
            <w:pPr>
              <w:spacing w:line="276" w:lineRule="auto"/>
              <w:contextualSpacing w:val="0"/>
              <w:rPr>
                <w:b/>
                <w:bCs/>
                <w:color w:val="515151" w:themeColor="text1"/>
                <w:sz w:val="20"/>
                <w:szCs w:val="22"/>
              </w:rPr>
            </w:pPr>
          </w:p>
        </w:tc>
        <w:tc>
          <w:tcPr>
            <w:tcW w:w="143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0007AAE6" w14:textId="77777777" w:rsidR="00A806AC" w:rsidRPr="00E207A0" w:rsidRDefault="00A806AC" w:rsidP="00A806AC">
            <w:pPr>
              <w:spacing w:line="276" w:lineRule="auto"/>
              <w:contextualSpacing w:val="0"/>
              <w:rPr>
                <w:b/>
                <w:bCs/>
                <w:color w:val="515151" w:themeColor="text1"/>
                <w:sz w:val="20"/>
                <w:szCs w:val="22"/>
              </w:rPr>
            </w:pPr>
          </w:p>
        </w:tc>
        <w:tc>
          <w:tcPr>
            <w:tcW w:w="1061"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133D8F3" w14:textId="77777777" w:rsidR="00A806AC" w:rsidRPr="00E207A0" w:rsidRDefault="00A806AC" w:rsidP="00A806AC">
            <w:pPr>
              <w:spacing w:line="276" w:lineRule="auto"/>
              <w:contextualSpacing w:val="0"/>
              <w:rPr>
                <w:b/>
                <w:bCs/>
                <w:color w:val="515151" w:themeColor="text1"/>
                <w:sz w:val="20"/>
                <w:szCs w:val="22"/>
              </w:rPr>
            </w:pPr>
          </w:p>
        </w:tc>
        <w:tc>
          <w:tcPr>
            <w:tcW w:w="1825" w:type="dxa"/>
            <w:tcBorders>
              <w:left w:val="single" w:sz="4" w:space="0" w:color="auto"/>
            </w:tcBorders>
          </w:tcPr>
          <w:p w14:paraId="7D16C03C" w14:textId="77777777" w:rsidR="00A806AC" w:rsidRPr="00E207A0" w:rsidRDefault="00A806AC" w:rsidP="00A806AC">
            <w:pPr>
              <w:spacing w:line="276" w:lineRule="auto"/>
              <w:contextualSpacing w:val="0"/>
              <w:rPr>
                <w:b/>
                <w:bCs/>
                <w:color w:val="515151" w:themeColor="text1"/>
                <w:sz w:val="20"/>
                <w:szCs w:val="22"/>
              </w:rPr>
            </w:pPr>
          </w:p>
        </w:tc>
      </w:tr>
      <w:tr w:rsidR="00A806AC" w:rsidRPr="00E207A0" w14:paraId="7152CAF7" w14:textId="77777777" w:rsidTr="00A806AC">
        <w:trPr>
          <w:trHeight w:val="526"/>
        </w:trPr>
        <w:tc>
          <w:tcPr>
            <w:tcW w:w="3353" w:type="dxa"/>
            <w:tcBorders>
              <w:top w:val="single" w:sz="4" w:space="0" w:color="A6A6A6" w:themeColor="background1" w:themeShade="A6"/>
              <w:bottom w:val="single" w:sz="4" w:space="0" w:color="auto"/>
              <w:right w:val="single" w:sz="4" w:space="0" w:color="auto"/>
            </w:tcBorders>
          </w:tcPr>
          <w:p w14:paraId="791E4EF3" w14:textId="77777777" w:rsidR="00A806AC" w:rsidRPr="00E207A0" w:rsidRDefault="00A806AC" w:rsidP="00A806AC">
            <w:pPr>
              <w:spacing w:line="276" w:lineRule="auto"/>
              <w:contextualSpacing w:val="0"/>
              <w:rPr>
                <w:b/>
                <w:color w:val="515151" w:themeColor="text1"/>
                <w:sz w:val="20"/>
                <w:szCs w:val="22"/>
              </w:rPr>
            </w:pPr>
            <w:r w:rsidRPr="00E207A0">
              <w:rPr>
                <w:b/>
                <w:color w:val="515151" w:themeColor="text1"/>
                <w:sz w:val="20"/>
                <w:szCs w:val="22"/>
              </w:rPr>
              <w:t xml:space="preserve">Total </w:t>
            </w:r>
          </w:p>
        </w:tc>
        <w:tc>
          <w:tcPr>
            <w:tcW w:w="1961" w:type="dxa"/>
            <w:tcBorders>
              <w:top w:val="single" w:sz="4" w:space="0" w:color="A6A6A6" w:themeColor="background1" w:themeShade="A6"/>
              <w:left w:val="single" w:sz="4" w:space="0" w:color="auto"/>
              <w:bottom w:val="single" w:sz="4" w:space="0" w:color="auto"/>
              <w:right w:val="single" w:sz="4" w:space="0" w:color="auto"/>
            </w:tcBorders>
          </w:tcPr>
          <w:p w14:paraId="1AC7BB63" w14:textId="77777777" w:rsidR="00A806AC" w:rsidRPr="00E207A0" w:rsidRDefault="00A806AC" w:rsidP="00A806AC">
            <w:pPr>
              <w:spacing w:line="276" w:lineRule="auto"/>
              <w:contextualSpacing w:val="0"/>
              <w:rPr>
                <w:b/>
                <w:bCs/>
                <w:color w:val="515151" w:themeColor="text1"/>
                <w:sz w:val="20"/>
                <w:szCs w:val="22"/>
              </w:rPr>
            </w:pPr>
          </w:p>
        </w:tc>
        <w:tc>
          <w:tcPr>
            <w:tcW w:w="1432" w:type="dxa"/>
            <w:tcBorders>
              <w:top w:val="single" w:sz="4" w:space="0" w:color="A6A6A6" w:themeColor="background1" w:themeShade="A6"/>
              <w:left w:val="single" w:sz="4" w:space="0" w:color="auto"/>
              <w:bottom w:val="single" w:sz="4" w:space="0" w:color="auto"/>
              <w:right w:val="single" w:sz="4" w:space="0" w:color="auto"/>
            </w:tcBorders>
          </w:tcPr>
          <w:p w14:paraId="7B6C8939" w14:textId="77777777" w:rsidR="00A806AC" w:rsidRPr="00E207A0" w:rsidRDefault="00A806AC" w:rsidP="00A806AC">
            <w:pPr>
              <w:spacing w:line="276" w:lineRule="auto"/>
              <w:contextualSpacing w:val="0"/>
              <w:rPr>
                <w:b/>
                <w:bCs/>
                <w:color w:val="515151" w:themeColor="text1"/>
                <w:sz w:val="20"/>
                <w:szCs w:val="22"/>
              </w:rPr>
            </w:pPr>
            <w:r w:rsidRPr="00E207A0">
              <w:rPr>
                <w:b/>
                <w:bCs/>
                <w:color w:val="515151" w:themeColor="text1"/>
                <w:sz w:val="20"/>
                <w:szCs w:val="22"/>
              </w:rPr>
              <w:t>--</w:t>
            </w:r>
          </w:p>
        </w:tc>
        <w:tc>
          <w:tcPr>
            <w:tcW w:w="1061" w:type="dxa"/>
            <w:tcBorders>
              <w:top w:val="single" w:sz="4" w:space="0" w:color="A6A6A6" w:themeColor="background1" w:themeShade="A6"/>
              <w:left w:val="single" w:sz="4" w:space="0" w:color="auto"/>
              <w:bottom w:val="single" w:sz="4" w:space="0" w:color="auto"/>
              <w:right w:val="single" w:sz="4" w:space="0" w:color="auto"/>
            </w:tcBorders>
          </w:tcPr>
          <w:p w14:paraId="0DD93BC2" w14:textId="77777777" w:rsidR="00A806AC" w:rsidRPr="00E207A0" w:rsidRDefault="00A806AC" w:rsidP="00A806AC">
            <w:pPr>
              <w:spacing w:line="276" w:lineRule="auto"/>
              <w:contextualSpacing w:val="0"/>
              <w:rPr>
                <w:b/>
                <w:bCs/>
                <w:color w:val="515151" w:themeColor="text1"/>
                <w:sz w:val="20"/>
                <w:szCs w:val="22"/>
              </w:rPr>
            </w:pPr>
          </w:p>
        </w:tc>
        <w:tc>
          <w:tcPr>
            <w:tcW w:w="1825" w:type="dxa"/>
            <w:tcBorders>
              <w:left w:val="single" w:sz="4" w:space="0" w:color="auto"/>
            </w:tcBorders>
          </w:tcPr>
          <w:p w14:paraId="61D63241" w14:textId="77777777" w:rsidR="00A806AC" w:rsidRPr="00E207A0" w:rsidRDefault="00A806AC" w:rsidP="00A806AC">
            <w:pPr>
              <w:spacing w:line="276" w:lineRule="auto"/>
              <w:contextualSpacing w:val="0"/>
              <w:rPr>
                <w:b/>
                <w:bCs/>
                <w:color w:val="515151" w:themeColor="text1"/>
                <w:sz w:val="20"/>
                <w:szCs w:val="22"/>
              </w:rPr>
            </w:pPr>
          </w:p>
        </w:tc>
      </w:tr>
    </w:tbl>
    <w:p w14:paraId="1970828F" w14:textId="77777777" w:rsidR="00A806AC" w:rsidRPr="00E207A0" w:rsidRDefault="00A806AC" w:rsidP="008F5430">
      <w:pPr>
        <w:spacing w:after="0" w:line="276" w:lineRule="auto"/>
        <w:contextualSpacing w:val="0"/>
        <w:rPr>
          <w:rFonts w:asciiTheme="majorHAnsi" w:hAnsiTheme="majorHAnsi"/>
          <w:bCs/>
          <w:sz w:val="20"/>
          <w:szCs w:val="20"/>
        </w:rPr>
      </w:pPr>
    </w:p>
    <w:p w14:paraId="63F15C19" w14:textId="77777777" w:rsidR="008F5430" w:rsidRPr="00E207A0" w:rsidRDefault="008F5430" w:rsidP="008F5430">
      <w:pPr>
        <w:spacing w:after="0" w:line="276" w:lineRule="auto"/>
        <w:rPr>
          <w:rFonts w:asciiTheme="majorHAnsi" w:hAnsiTheme="majorHAnsi"/>
          <w:sz w:val="20"/>
          <w:szCs w:val="20"/>
        </w:rPr>
      </w:pPr>
    </w:p>
    <w:p w14:paraId="34C73CD0" w14:textId="77777777" w:rsidR="008F5430" w:rsidRPr="00E207A0" w:rsidRDefault="008F5430" w:rsidP="008F5430">
      <w:pPr>
        <w:spacing w:line="276" w:lineRule="auto"/>
        <w:contextualSpacing w:val="0"/>
        <w:rPr>
          <w:rFonts w:asciiTheme="majorHAnsi" w:hAnsiTheme="majorHAnsi"/>
          <w:bCs/>
          <w:sz w:val="20"/>
          <w:szCs w:val="20"/>
        </w:rPr>
      </w:pPr>
      <w:r w:rsidRPr="00E207A0">
        <w:rPr>
          <w:rFonts w:asciiTheme="majorHAnsi" w:hAnsiTheme="majorHAnsi"/>
          <w:bCs/>
          <w:sz w:val="20"/>
          <w:szCs w:val="20"/>
        </w:rPr>
        <w:t xml:space="preserve">Other SDG impact verified according to the Monitoring report (MR):  </w:t>
      </w:r>
    </w:p>
    <w:tbl>
      <w:tblPr>
        <w:tblStyle w:val="GSTableSimple"/>
        <w:tblpPr w:leftFromText="180" w:rightFromText="180" w:vertAnchor="text" w:horzAnchor="margin" w:tblpY="448"/>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19"/>
        <w:gridCol w:w="3113"/>
        <w:gridCol w:w="2899"/>
      </w:tblGrid>
      <w:tr w:rsidR="00773270" w:rsidRPr="00E207A0" w14:paraId="02A08B2C" w14:textId="77777777" w:rsidTr="00E025C4">
        <w:trPr>
          <w:cnfStyle w:val="100000000000" w:firstRow="1" w:lastRow="0" w:firstColumn="0" w:lastColumn="0" w:oddVBand="0" w:evenVBand="0" w:oddHBand="0" w:evenHBand="0" w:firstRowFirstColumn="0" w:firstRowLastColumn="0" w:lastRowFirstColumn="0" w:lastRowLastColumn="0"/>
          <w:trHeight w:val="364"/>
        </w:trPr>
        <w:tc>
          <w:tcPr>
            <w:tcW w:w="883" w:type="pct"/>
            <w:tcBorders>
              <w:top w:val="single" w:sz="4" w:space="0" w:color="auto"/>
              <w:right w:val="single" w:sz="4" w:space="0" w:color="auto"/>
            </w:tcBorders>
            <w:shd w:val="clear" w:color="auto" w:fill="00B9BD" w:themeFill="accent1"/>
          </w:tcPr>
          <w:p w14:paraId="5A74BE98" w14:textId="77777777" w:rsidR="008F5430" w:rsidRPr="00E207A0" w:rsidRDefault="008F5430" w:rsidP="00AF088E">
            <w:pPr>
              <w:pStyle w:val="TablesHeadingGSCyan"/>
              <w:framePr w:hSpace="0" w:wrap="auto" w:vAnchor="margin" w:hAnchor="text" w:yAlign="inline"/>
              <w:spacing w:line="276" w:lineRule="auto"/>
              <w:jc w:val="center"/>
              <w:rPr>
                <w:rFonts w:asciiTheme="majorHAnsi" w:hAnsiTheme="majorHAnsi"/>
                <w:b/>
                <w:bCs/>
                <w:caps w:val="0"/>
                <w:color w:val="4D4D4C"/>
                <w:sz w:val="20"/>
                <w:szCs w:val="20"/>
              </w:rPr>
            </w:pPr>
            <w:r w:rsidRPr="00E207A0">
              <w:rPr>
                <w:rFonts w:asciiTheme="majorHAnsi" w:hAnsiTheme="majorHAnsi"/>
                <w:b/>
                <w:bCs/>
                <w:caps w:val="0"/>
                <w:color w:val="4D4D4C"/>
                <w:sz w:val="20"/>
                <w:szCs w:val="20"/>
              </w:rPr>
              <w:lastRenderedPageBreak/>
              <w:t>PERIOD</w:t>
            </w:r>
          </w:p>
        </w:tc>
        <w:tc>
          <w:tcPr>
            <w:tcW w:w="996" w:type="pct"/>
            <w:tcBorders>
              <w:top w:val="single" w:sz="4" w:space="0" w:color="auto"/>
              <w:left w:val="single" w:sz="4" w:space="0" w:color="auto"/>
              <w:right w:val="single" w:sz="4" w:space="0" w:color="auto"/>
            </w:tcBorders>
            <w:shd w:val="clear" w:color="auto" w:fill="00B9BD" w:themeFill="accent1"/>
          </w:tcPr>
          <w:p w14:paraId="4BC0AE8D" w14:textId="77777777" w:rsidR="008F5430" w:rsidRPr="00E207A0" w:rsidRDefault="008F5430" w:rsidP="00AF088E">
            <w:pPr>
              <w:pStyle w:val="TablesHeadingGSCyan"/>
              <w:framePr w:hSpace="0" w:wrap="auto" w:vAnchor="margin" w:hAnchor="text" w:yAlign="inline"/>
              <w:spacing w:line="276" w:lineRule="auto"/>
              <w:jc w:val="center"/>
              <w:rPr>
                <w:rFonts w:asciiTheme="majorHAnsi" w:hAnsiTheme="majorHAnsi"/>
                <w:b/>
                <w:bCs/>
                <w:caps w:val="0"/>
                <w:color w:val="4D4D4C"/>
                <w:sz w:val="20"/>
                <w:szCs w:val="20"/>
              </w:rPr>
            </w:pPr>
            <w:r w:rsidRPr="00E207A0">
              <w:rPr>
                <w:rFonts w:asciiTheme="majorHAnsi" w:hAnsiTheme="majorHAnsi"/>
                <w:b/>
                <w:bCs/>
                <w:caps w:val="0"/>
                <w:color w:val="4D4D4C"/>
                <w:sz w:val="20"/>
                <w:szCs w:val="20"/>
              </w:rPr>
              <w:t>Baseline estimates</w:t>
            </w:r>
          </w:p>
        </w:tc>
        <w:tc>
          <w:tcPr>
            <w:tcW w:w="1616" w:type="pct"/>
            <w:tcBorders>
              <w:top w:val="single" w:sz="4" w:space="0" w:color="auto"/>
              <w:left w:val="single" w:sz="4" w:space="0" w:color="auto"/>
              <w:right w:val="single" w:sz="4" w:space="0" w:color="auto"/>
            </w:tcBorders>
            <w:shd w:val="clear" w:color="auto" w:fill="00B9BD" w:themeFill="accent1"/>
          </w:tcPr>
          <w:p w14:paraId="39F52F30" w14:textId="3A7FD8AA" w:rsidR="008F5430" w:rsidRPr="00E207A0" w:rsidRDefault="00E025C4" w:rsidP="00AF088E">
            <w:pPr>
              <w:pStyle w:val="TablesHeadingGSCyan"/>
              <w:framePr w:hSpace="0" w:wrap="auto" w:vAnchor="margin" w:hAnchor="text" w:yAlign="inline"/>
              <w:spacing w:line="276" w:lineRule="auto"/>
              <w:jc w:val="center"/>
              <w:rPr>
                <w:rFonts w:asciiTheme="majorHAnsi" w:hAnsiTheme="majorHAnsi"/>
                <w:b/>
                <w:bCs/>
                <w:caps w:val="0"/>
                <w:color w:val="4D4D4C"/>
                <w:sz w:val="20"/>
                <w:szCs w:val="20"/>
              </w:rPr>
            </w:pPr>
            <w:r w:rsidRPr="00E207A0">
              <w:rPr>
                <w:rFonts w:asciiTheme="majorHAnsi" w:hAnsiTheme="majorHAnsi"/>
                <w:b/>
                <w:bCs/>
                <w:caps w:val="0"/>
                <w:color w:val="4D4D4C"/>
                <w:sz w:val="20"/>
                <w:szCs w:val="20"/>
              </w:rPr>
              <w:t>`</w:t>
            </w:r>
            <w:r w:rsidR="008F5430" w:rsidRPr="00E207A0">
              <w:rPr>
                <w:rFonts w:asciiTheme="majorHAnsi" w:hAnsiTheme="majorHAnsi"/>
                <w:b/>
                <w:bCs/>
                <w:caps w:val="0"/>
                <w:color w:val="4D4D4C"/>
                <w:sz w:val="20"/>
                <w:szCs w:val="20"/>
              </w:rPr>
              <w:t>Project estimates</w:t>
            </w:r>
          </w:p>
        </w:tc>
        <w:tc>
          <w:tcPr>
            <w:tcW w:w="1505" w:type="pct"/>
            <w:tcBorders>
              <w:top w:val="single" w:sz="4" w:space="0" w:color="auto"/>
              <w:left w:val="single" w:sz="4" w:space="0" w:color="auto"/>
            </w:tcBorders>
            <w:shd w:val="clear" w:color="auto" w:fill="00B9BD" w:themeFill="accent1"/>
          </w:tcPr>
          <w:p w14:paraId="0E2027B9" w14:textId="77777777" w:rsidR="008F5430" w:rsidRPr="00E207A0" w:rsidRDefault="008F5430" w:rsidP="00AF088E">
            <w:pPr>
              <w:pStyle w:val="TablesHeadingGSCyan"/>
              <w:framePr w:hSpace="0" w:wrap="auto" w:vAnchor="margin" w:hAnchor="text" w:yAlign="inline"/>
              <w:spacing w:line="276" w:lineRule="auto"/>
              <w:jc w:val="center"/>
              <w:rPr>
                <w:rFonts w:asciiTheme="majorHAnsi" w:hAnsiTheme="majorHAnsi"/>
                <w:b/>
                <w:bCs/>
                <w:caps w:val="0"/>
                <w:color w:val="4D4D4C"/>
                <w:sz w:val="20"/>
                <w:szCs w:val="20"/>
              </w:rPr>
            </w:pPr>
            <w:r w:rsidRPr="00E207A0">
              <w:rPr>
                <w:rFonts w:asciiTheme="majorHAnsi" w:hAnsiTheme="majorHAnsi"/>
                <w:b/>
                <w:bCs/>
                <w:caps w:val="0"/>
                <w:color w:val="4D4D4C"/>
                <w:sz w:val="20"/>
                <w:szCs w:val="20"/>
              </w:rPr>
              <w:t>Net benefits</w:t>
            </w:r>
          </w:p>
        </w:tc>
      </w:tr>
      <w:tr w:rsidR="008F5430" w:rsidRPr="00E207A0" w14:paraId="471A3D26" w14:textId="77777777" w:rsidTr="00AF088E">
        <w:trPr>
          <w:cnfStyle w:val="000000100000" w:firstRow="0" w:lastRow="0" w:firstColumn="0" w:lastColumn="0" w:oddVBand="0" w:evenVBand="0" w:oddHBand="1" w:evenHBand="0" w:firstRowFirstColumn="0" w:firstRowLastColumn="0" w:lastRowFirstColumn="0" w:lastRowLastColumn="0"/>
          <w:trHeight w:val="364"/>
        </w:trPr>
        <w:tc>
          <w:tcPr>
            <w:tcW w:w="883" w:type="pct"/>
            <w:vAlign w:val="top"/>
          </w:tcPr>
          <w:p w14:paraId="6407DBD7" w14:textId="77777777" w:rsidR="008F5430" w:rsidRPr="00E207A0" w:rsidRDefault="008F5430" w:rsidP="00AF088E">
            <w:pPr>
              <w:pStyle w:val="TablesCellsBody"/>
              <w:spacing w:line="276" w:lineRule="auto"/>
              <w:jc w:val="center"/>
              <w:rPr>
                <w:rFonts w:asciiTheme="majorHAnsi" w:hAnsiTheme="majorHAnsi"/>
                <w:color w:val="4D4D4C"/>
              </w:rPr>
            </w:pPr>
            <w:r w:rsidRPr="00E207A0">
              <w:rPr>
                <w:rFonts w:asciiTheme="majorHAnsi" w:eastAsia="Verdana" w:hAnsiTheme="majorHAnsi" w:cs="Verdana"/>
                <w:color w:val="4D4D4C"/>
              </w:rPr>
              <w:t>DD/MM/YYYY to  DD/MM/YYYY</w:t>
            </w:r>
          </w:p>
        </w:tc>
        <w:tc>
          <w:tcPr>
            <w:tcW w:w="996" w:type="pct"/>
          </w:tcPr>
          <w:p w14:paraId="1C89C48A" w14:textId="77777777" w:rsidR="008F5430" w:rsidRPr="00E207A0" w:rsidRDefault="008F5430" w:rsidP="00AF088E">
            <w:pPr>
              <w:pStyle w:val="TablesCellsBody"/>
              <w:spacing w:line="276" w:lineRule="auto"/>
              <w:jc w:val="center"/>
              <w:rPr>
                <w:rFonts w:asciiTheme="majorHAnsi" w:hAnsiTheme="majorHAnsi"/>
              </w:rPr>
            </w:pPr>
          </w:p>
        </w:tc>
        <w:tc>
          <w:tcPr>
            <w:tcW w:w="1616" w:type="pct"/>
          </w:tcPr>
          <w:p w14:paraId="6C45AF28" w14:textId="77777777" w:rsidR="008F5430" w:rsidRPr="00E207A0" w:rsidRDefault="008F5430" w:rsidP="00AF088E">
            <w:pPr>
              <w:pStyle w:val="TablesCellsBody"/>
              <w:spacing w:line="276" w:lineRule="auto"/>
              <w:jc w:val="center"/>
              <w:rPr>
                <w:rFonts w:asciiTheme="majorHAnsi" w:hAnsiTheme="majorHAnsi"/>
              </w:rPr>
            </w:pPr>
          </w:p>
        </w:tc>
        <w:tc>
          <w:tcPr>
            <w:tcW w:w="1505" w:type="pct"/>
          </w:tcPr>
          <w:p w14:paraId="485D873E" w14:textId="77777777" w:rsidR="008F5430" w:rsidRPr="00E207A0" w:rsidRDefault="008F5430" w:rsidP="00AF088E">
            <w:pPr>
              <w:pStyle w:val="TablesCellsBody"/>
              <w:spacing w:line="276" w:lineRule="auto"/>
              <w:jc w:val="center"/>
              <w:rPr>
                <w:rFonts w:asciiTheme="majorHAnsi" w:hAnsiTheme="majorHAnsi"/>
              </w:rPr>
            </w:pPr>
          </w:p>
        </w:tc>
      </w:tr>
      <w:tr w:rsidR="008F5430" w:rsidRPr="00E207A0" w14:paraId="431830F6" w14:textId="77777777" w:rsidTr="00AF088E">
        <w:trPr>
          <w:trHeight w:val="364"/>
        </w:trPr>
        <w:tc>
          <w:tcPr>
            <w:tcW w:w="883" w:type="pct"/>
            <w:vAlign w:val="top"/>
          </w:tcPr>
          <w:p w14:paraId="54A8BCA9" w14:textId="77777777" w:rsidR="008F5430" w:rsidRPr="00E207A0" w:rsidRDefault="008F5430" w:rsidP="00AF088E">
            <w:pPr>
              <w:pStyle w:val="TablesCellsBody"/>
              <w:spacing w:line="276" w:lineRule="auto"/>
              <w:jc w:val="center"/>
              <w:rPr>
                <w:rFonts w:asciiTheme="majorHAnsi" w:hAnsiTheme="majorHAnsi"/>
                <w:color w:val="4D4D4C"/>
              </w:rPr>
            </w:pPr>
            <w:r w:rsidRPr="00E207A0">
              <w:rPr>
                <w:rFonts w:asciiTheme="majorHAnsi" w:eastAsia="Verdana" w:hAnsiTheme="majorHAnsi" w:cs="Verdana"/>
                <w:color w:val="4D4D4C"/>
              </w:rPr>
              <w:t>DD/MM/YYYY to  DD/MM/YYYY (delete if N/A)</w:t>
            </w:r>
          </w:p>
        </w:tc>
        <w:tc>
          <w:tcPr>
            <w:tcW w:w="996" w:type="pct"/>
          </w:tcPr>
          <w:p w14:paraId="685A81C6" w14:textId="77777777" w:rsidR="008F5430" w:rsidRPr="00E207A0" w:rsidRDefault="008F5430" w:rsidP="00AF088E">
            <w:pPr>
              <w:pStyle w:val="TablesCellsBody"/>
              <w:spacing w:line="276" w:lineRule="auto"/>
              <w:jc w:val="center"/>
              <w:rPr>
                <w:rFonts w:asciiTheme="majorHAnsi" w:hAnsiTheme="majorHAnsi"/>
              </w:rPr>
            </w:pPr>
          </w:p>
        </w:tc>
        <w:tc>
          <w:tcPr>
            <w:tcW w:w="1616" w:type="pct"/>
          </w:tcPr>
          <w:p w14:paraId="733175B9" w14:textId="77777777" w:rsidR="008F5430" w:rsidRPr="00E207A0" w:rsidRDefault="008F5430" w:rsidP="00AF088E">
            <w:pPr>
              <w:pStyle w:val="TablesCellsBody"/>
              <w:spacing w:line="276" w:lineRule="auto"/>
              <w:jc w:val="center"/>
              <w:rPr>
                <w:rFonts w:asciiTheme="majorHAnsi" w:hAnsiTheme="majorHAnsi"/>
              </w:rPr>
            </w:pPr>
          </w:p>
        </w:tc>
        <w:tc>
          <w:tcPr>
            <w:tcW w:w="1505" w:type="pct"/>
          </w:tcPr>
          <w:p w14:paraId="4B7E3085" w14:textId="77777777" w:rsidR="008F5430" w:rsidRPr="00E207A0" w:rsidRDefault="008F5430" w:rsidP="00AF088E">
            <w:pPr>
              <w:pStyle w:val="TablesCellsBody"/>
              <w:spacing w:line="276" w:lineRule="auto"/>
              <w:jc w:val="center"/>
              <w:rPr>
                <w:rFonts w:asciiTheme="majorHAnsi" w:hAnsiTheme="majorHAnsi"/>
              </w:rPr>
            </w:pPr>
          </w:p>
        </w:tc>
      </w:tr>
      <w:tr w:rsidR="008F5430" w:rsidRPr="00E207A0" w14:paraId="70DC3B17" w14:textId="77777777" w:rsidTr="00AF088E">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121B349F" w14:textId="6CF3D86E" w:rsidR="008F5430" w:rsidRPr="00E207A0" w:rsidRDefault="008F5430" w:rsidP="00AF088E">
            <w:pPr>
              <w:pStyle w:val="TablesCellsBody"/>
              <w:spacing w:line="276" w:lineRule="auto"/>
              <w:jc w:val="center"/>
              <w:rPr>
                <w:rFonts w:asciiTheme="majorHAnsi" w:hAnsiTheme="majorHAnsi"/>
                <w:b/>
                <w:bCs/>
                <w:color w:val="4C4C4D"/>
              </w:rPr>
            </w:pPr>
            <w:r w:rsidRPr="00E207A0">
              <w:rPr>
                <w:rFonts w:asciiTheme="majorHAnsi" w:eastAsia="Verdana" w:hAnsiTheme="majorHAnsi" w:cs="Verdana"/>
                <w:b/>
                <w:bCs/>
                <w:color w:val="4C4C4D"/>
              </w:rPr>
              <w:t xml:space="preserve">Total </w:t>
            </w:r>
          </w:p>
        </w:tc>
        <w:tc>
          <w:tcPr>
            <w:tcW w:w="996" w:type="pct"/>
          </w:tcPr>
          <w:p w14:paraId="38BE76C7" w14:textId="77777777" w:rsidR="008F5430" w:rsidRPr="00E207A0" w:rsidRDefault="008F5430" w:rsidP="00AF088E">
            <w:pPr>
              <w:pStyle w:val="TablesCellsBody"/>
              <w:spacing w:line="276" w:lineRule="auto"/>
              <w:jc w:val="center"/>
              <w:rPr>
                <w:rFonts w:asciiTheme="majorHAnsi" w:hAnsiTheme="majorHAnsi"/>
              </w:rPr>
            </w:pPr>
          </w:p>
        </w:tc>
        <w:tc>
          <w:tcPr>
            <w:tcW w:w="1616" w:type="pct"/>
          </w:tcPr>
          <w:p w14:paraId="7DDF80EA" w14:textId="77777777" w:rsidR="008F5430" w:rsidRPr="00E207A0" w:rsidRDefault="008F5430" w:rsidP="00AF088E">
            <w:pPr>
              <w:pStyle w:val="TablesCellsBody"/>
              <w:spacing w:line="276" w:lineRule="auto"/>
              <w:jc w:val="center"/>
              <w:rPr>
                <w:rFonts w:asciiTheme="majorHAnsi" w:hAnsiTheme="majorHAnsi"/>
              </w:rPr>
            </w:pPr>
          </w:p>
        </w:tc>
        <w:tc>
          <w:tcPr>
            <w:tcW w:w="1505" w:type="pct"/>
          </w:tcPr>
          <w:p w14:paraId="02617BEF" w14:textId="77777777" w:rsidR="008F5430" w:rsidRPr="00E207A0" w:rsidRDefault="008F5430" w:rsidP="00AF088E">
            <w:pPr>
              <w:pStyle w:val="TablesCellsBody"/>
              <w:spacing w:line="276" w:lineRule="auto"/>
              <w:jc w:val="center"/>
              <w:rPr>
                <w:rFonts w:asciiTheme="majorHAnsi" w:hAnsiTheme="majorHAnsi"/>
              </w:rPr>
            </w:pPr>
          </w:p>
        </w:tc>
      </w:tr>
    </w:tbl>
    <w:p w14:paraId="4BD3D532" w14:textId="77777777" w:rsidR="008F5430" w:rsidRPr="00E207A0" w:rsidRDefault="008F5430" w:rsidP="008A1C92">
      <w:pPr>
        <w:pStyle w:val="ListParagraph"/>
        <w:numPr>
          <w:ilvl w:val="0"/>
          <w:numId w:val="26"/>
        </w:numPr>
        <w:spacing w:line="276" w:lineRule="auto"/>
        <w:ind w:left="360"/>
        <w:contextualSpacing w:val="0"/>
        <w:rPr>
          <w:rFonts w:asciiTheme="majorHAnsi" w:hAnsiTheme="majorHAnsi"/>
          <w:bCs/>
          <w:sz w:val="20"/>
          <w:szCs w:val="20"/>
        </w:rPr>
      </w:pPr>
      <w:r w:rsidRPr="00E207A0">
        <w:rPr>
          <w:rFonts w:asciiTheme="majorHAnsi" w:hAnsiTheme="majorHAnsi"/>
          <w:bCs/>
          <w:sz w:val="20"/>
          <w:szCs w:val="20"/>
        </w:rPr>
        <w:t xml:space="preserve"> SDG X impact</w:t>
      </w:r>
    </w:p>
    <w:p w14:paraId="18A6C90A" w14:textId="77777777" w:rsidR="008F5430" w:rsidRPr="00E207A0" w:rsidRDefault="008F5430" w:rsidP="008F5430">
      <w:pPr>
        <w:spacing w:line="276" w:lineRule="auto"/>
        <w:contextualSpacing w:val="0"/>
        <w:rPr>
          <w:rFonts w:asciiTheme="majorHAnsi" w:hAnsiTheme="majorHAnsi"/>
          <w:bCs/>
          <w:sz w:val="20"/>
          <w:szCs w:val="20"/>
        </w:rPr>
      </w:pPr>
    </w:p>
    <w:p w14:paraId="517B515C" w14:textId="77777777" w:rsidR="008F5430" w:rsidRPr="00E207A0" w:rsidRDefault="008F5430" w:rsidP="008A1C92">
      <w:pPr>
        <w:pStyle w:val="ListParagraph"/>
        <w:numPr>
          <w:ilvl w:val="0"/>
          <w:numId w:val="26"/>
        </w:numPr>
        <w:spacing w:line="276" w:lineRule="auto"/>
        <w:ind w:left="360"/>
        <w:contextualSpacing w:val="0"/>
        <w:rPr>
          <w:rFonts w:asciiTheme="majorHAnsi" w:hAnsiTheme="majorHAnsi"/>
          <w:bCs/>
          <w:sz w:val="20"/>
          <w:szCs w:val="20"/>
        </w:rPr>
      </w:pPr>
      <w:r w:rsidRPr="00E207A0">
        <w:rPr>
          <w:rFonts w:asciiTheme="majorHAnsi" w:hAnsiTheme="majorHAnsi"/>
          <w:bCs/>
          <w:sz w:val="20"/>
          <w:szCs w:val="20"/>
        </w:rPr>
        <w:t>SDG Y impact</w:t>
      </w:r>
    </w:p>
    <w:tbl>
      <w:tblPr>
        <w:tblStyle w:val="GSTableSimple"/>
        <w:tblpPr w:leftFromText="180" w:rightFromText="180" w:vertAnchor="text" w:horzAnchor="margin" w:tblpY="448"/>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19"/>
        <w:gridCol w:w="3113"/>
        <w:gridCol w:w="2899"/>
      </w:tblGrid>
      <w:tr w:rsidR="00773270" w:rsidRPr="00E207A0" w14:paraId="1F14F0A2" w14:textId="77777777" w:rsidTr="00155154">
        <w:trPr>
          <w:cnfStyle w:val="100000000000" w:firstRow="1" w:lastRow="0" w:firstColumn="0" w:lastColumn="0" w:oddVBand="0" w:evenVBand="0" w:oddHBand="0" w:evenHBand="0" w:firstRowFirstColumn="0" w:firstRowLastColumn="0" w:lastRowFirstColumn="0" w:lastRowLastColumn="0"/>
          <w:trHeight w:val="364"/>
        </w:trPr>
        <w:tc>
          <w:tcPr>
            <w:tcW w:w="883" w:type="pct"/>
            <w:tcBorders>
              <w:top w:val="single" w:sz="4" w:space="0" w:color="auto"/>
              <w:right w:val="single" w:sz="4" w:space="0" w:color="auto"/>
            </w:tcBorders>
            <w:shd w:val="clear" w:color="auto" w:fill="00B9BD" w:themeFill="accent1"/>
          </w:tcPr>
          <w:p w14:paraId="02FC35D3" w14:textId="77777777" w:rsidR="00E025C4" w:rsidRPr="00E207A0" w:rsidRDefault="00E025C4" w:rsidP="00281E08">
            <w:pPr>
              <w:pStyle w:val="TablesHeadingGSCyan"/>
              <w:framePr w:hSpace="0" w:wrap="auto" w:vAnchor="margin" w:hAnchor="text" w:yAlign="inline"/>
              <w:spacing w:line="276" w:lineRule="auto"/>
              <w:jc w:val="center"/>
              <w:rPr>
                <w:rFonts w:asciiTheme="majorHAnsi" w:hAnsiTheme="majorHAnsi"/>
                <w:b/>
                <w:bCs/>
                <w:caps w:val="0"/>
                <w:color w:val="4D4D4C"/>
                <w:sz w:val="20"/>
                <w:szCs w:val="20"/>
              </w:rPr>
            </w:pPr>
            <w:r w:rsidRPr="00E207A0">
              <w:rPr>
                <w:rFonts w:asciiTheme="majorHAnsi" w:hAnsiTheme="majorHAnsi"/>
                <w:b/>
                <w:bCs/>
                <w:caps w:val="0"/>
                <w:color w:val="4D4D4C"/>
                <w:sz w:val="20"/>
                <w:szCs w:val="20"/>
              </w:rPr>
              <w:t>PERIOD</w:t>
            </w:r>
          </w:p>
        </w:tc>
        <w:tc>
          <w:tcPr>
            <w:tcW w:w="996" w:type="pct"/>
            <w:tcBorders>
              <w:top w:val="single" w:sz="4" w:space="0" w:color="auto"/>
              <w:left w:val="single" w:sz="4" w:space="0" w:color="auto"/>
              <w:right w:val="single" w:sz="4" w:space="0" w:color="auto"/>
            </w:tcBorders>
            <w:shd w:val="clear" w:color="auto" w:fill="00B9BD" w:themeFill="accent1"/>
          </w:tcPr>
          <w:p w14:paraId="20A99AEC" w14:textId="77777777" w:rsidR="00E025C4" w:rsidRPr="00E207A0" w:rsidRDefault="00E025C4" w:rsidP="00281E08">
            <w:pPr>
              <w:pStyle w:val="TablesHeadingGSCyan"/>
              <w:framePr w:hSpace="0" w:wrap="auto" w:vAnchor="margin" w:hAnchor="text" w:yAlign="inline"/>
              <w:spacing w:line="276" w:lineRule="auto"/>
              <w:jc w:val="center"/>
              <w:rPr>
                <w:rFonts w:asciiTheme="majorHAnsi" w:hAnsiTheme="majorHAnsi"/>
                <w:b/>
                <w:bCs/>
                <w:caps w:val="0"/>
                <w:color w:val="4D4D4C"/>
                <w:sz w:val="20"/>
                <w:szCs w:val="20"/>
              </w:rPr>
            </w:pPr>
            <w:r w:rsidRPr="00E207A0">
              <w:rPr>
                <w:rFonts w:asciiTheme="majorHAnsi" w:hAnsiTheme="majorHAnsi"/>
                <w:b/>
                <w:bCs/>
                <w:caps w:val="0"/>
                <w:color w:val="4D4D4C"/>
                <w:sz w:val="20"/>
                <w:szCs w:val="20"/>
              </w:rPr>
              <w:t>Baseline estimates</w:t>
            </w:r>
          </w:p>
        </w:tc>
        <w:tc>
          <w:tcPr>
            <w:tcW w:w="1616" w:type="pct"/>
            <w:tcBorders>
              <w:top w:val="single" w:sz="4" w:space="0" w:color="auto"/>
              <w:left w:val="single" w:sz="4" w:space="0" w:color="auto"/>
              <w:right w:val="single" w:sz="4" w:space="0" w:color="auto"/>
            </w:tcBorders>
            <w:shd w:val="clear" w:color="auto" w:fill="00B9BD" w:themeFill="accent1"/>
          </w:tcPr>
          <w:p w14:paraId="25A91D37" w14:textId="77777777" w:rsidR="00E025C4" w:rsidRPr="00E207A0" w:rsidRDefault="00E025C4" w:rsidP="00281E08">
            <w:pPr>
              <w:pStyle w:val="TablesHeadingGSCyan"/>
              <w:framePr w:hSpace="0" w:wrap="auto" w:vAnchor="margin" w:hAnchor="text" w:yAlign="inline"/>
              <w:spacing w:line="276" w:lineRule="auto"/>
              <w:jc w:val="center"/>
              <w:rPr>
                <w:rFonts w:asciiTheme="majorHAnsi" w:hAnsiTheme="majorHAnsi"/>
                <w:b/>
                <w:bCs/>
                <w:caps w:val="0"/>
                <w:color w:val="4D4D4C"/>
                <w:sz w:val="20"/>
                <w:szCs w:val="20"/>
              </w:rPr>
            </w:pPr>
            <w:r w:rsidRPr="00E207A0">
              <w:rPr>
                <w:rFonts w:asciiTheme="majorHAnsi" w:hAnsiTheme="majorHAnsi"/>
                <w:b/>
                <w:bCs/>
                <w:caps w:val="0"/>
                <w:color w:val="4D4D4C"/>
                <w:sz w:val="20"/>
                <w:szCs w:val="20"/>
              </w:rPr>
              <w:t>`Project estimates</w:t>
            </w:r>
          </w:p>
        </w:tc>
        <w:tc>
          <w:tcPr>
            <w:tcW w:w="1505" w:type="pct"/>
            <w:tcBorders>
              <w:top w:val="single" w:sz="4" w:space="0" w:color="auto"/>
              <w:left w:val="single" w:sz="4" w:space="0" w:color="auto"/>
            </w:tcBorders>
            <w:shd w:val="clear" w:color="auto" w:fill="00B9BD" w:themeFill="accent1"/>
          </w:tcPr>
          <w:p w14:paraId="63D28A6A" w14:textId="77777777" w:rsidR="00E025C4" w:rsidRPr="00E207A0" w:rsidRDefault="00E025C4" w:rsidP="00281E08">
            <w:pPr>
              <w:pStyle w:val="TablesHeadingGSCyan"/>
              <w:framePr w:hSpace="0" w:wrap="auto" w:vAnchor="margin" w:hAnchor="text" w:yAlign="inline"/>
              <w:spacing w:line="276" w:lineRule="auto"/>
              <w:jc w:val="center"/>
              <w:rPr>
                <w:rFonts w:asciiTheme="majorHAnsi" w:hAnsiTheme="majorHAnsi"/>
                <w:b/>
                <w:bCs/>
                <w:caps w:val="0"/>
                <w:color w:val="4D4D4C"/>
                <w:sz w:val="20"/>
                <w:szCs w:val="20"/>
              </w:rPr>
            </w:pPr>
            <w:r w:rsidRPr="00E207A0">
              <w:rPr>
                <w:rFonts w:asciiTheme="majorHAnsi" w:hAnsiTheme="majorHAnsi"/>
                <w:b/>
                <w:bCs/>
                <w:caps w:val="0"/>
                <w:color w:val="4D4D4C"/>
                <w:sz w:val="20"/>
                <w:szCs w:val="20"/>
              </w:rPr>
              <w:t>Net benefits</w:t>
            </w:r>
          </w:p>
        </w:tc>
      </w:tr>
      <w:tr w:rsidR="00E025C4" w:rsidRPr="00E207A0" w14:paraId="33A4BAC9" w14:textId="77777777" w:rsidTr="00281E08">
        <w:trPr>
          <w:cnfStyle w:val="000000100000" w:firstRow="0" w:lastRow="0" w:firstColumn="0" w:lastColumn="0" w:oddVBand="0" w:evenVBand="0" w:oddHBand="1" w:evenHBand="0" w:firstRowFirstColumn="0" w:firstRowLastColumn="0" w:lastRowFirstColumn="0" w:lastRowLastColumn="0"/>
          <w:trHeight w:val="364"/>
        </w:trPr>
        <w:tc>
          <w:tcPr>
            <w:tcW w:w="883" w:type="pct"/>
            <w:vAlign w:val="top"/>
          </w:tcPr>
          <w:p w14:paraId="01602E74" w14:textId="77777777" w:rsidR="00E025C4" w:rsidRPr="00E207A0" w:rsidRDefault="00E025C4" w:rsidP="00281E08">
            <w:pPr>
              <w:pStyle w:val="TablesCellsBody"/>
              <w:spacing w:line="276" w:lineRule="auto"/>
              <w:jc w:val="center"/>
              <w:rPr>
                <w:rFonts w:asciiTheme="majorHAnsi" w:hAnsiTheme="majorHAnsi"/>
                <w:color w:val="4D4D4C"/>
              </w:rPr>
            </w:pPr>
            <w:r w:rsidRPr="00E207A0">
              <w:rPr>
                <w:rFonts w:asciiTheme="majorHAnsi" w:eastAsia="Verdana" w:hAnsiTheme="majorHAnsi" w:cs="Verdana"/>
                <w:color w:val="4D4D4C"/>
              </w:rPr>
              <w:t>DD/MM/YYYY to  DD/MM/YYYY</w:t>
            </w:r>
          </w:p>
        </w:tc>
        <w:tc>
          <w:tcPr>
            <w:tcW w:w="996" w:type="pct"/>
          </w:tcPr>
          <w:p w14:paraId="61E2C313" w14:textId="77777777" w:rsidR="00E025C4" w:rsidRPr="00E207A0" w:rsidRDefault="00E025C4" w:rsidP="00281E08">
            <w:pPr>
              <w:pStyle w:val="TablesCellsBody"/>
              <w:spacing w:line="276" w:lineRule="auto"/>
              <w:jc w:val="center"/>
              <w:rPr>
                <w:rFonts w:asciiTheme="majorHAnsi" w:hAnsiTheme="majorHAnsi"/>
              </w:rPr>
            </w:pPr>
          </w:p>
        </w:tc>
        <w:tc>
          <w:tcPr>
            <w:tcW w:w="1616" w:type="pct"/>
          </w:tcPr>
          <w:p w14:paraId="53628CD0" w14:textId="77777777" w:rsidR="00E025C4" w:rsidRPr="00E207A0" w:rsidRDefault="00E025C4" w:rsidP="00281E08">
            <w:pPr>
              <w:pStyle w:val="TablesCellsBody"/>
              <w:spacing w:line="276" w:lineRule="auto"/>
              <w:jc w:val="center"/>
              <w:rPr>
                <w:rFonts w:asciiTheme="majorHAnsi" w:hAnsiTheme="majorHAnsi"/>
              </w:rPr>
            </w:pPr>
          </w:p>
        </w:tc>
        <w:tc>
          <w:tcPr>
            <w:tcW w:w="1505" w:type="pct"/>
          </w:tcPr>
          <w:p w14:paraId="06C0F5DC" w14:textId="77777777" w:rsidR="00E025C4" w:rsidRPr="00E207A0" w:rsidRDefault="00E025C4" w:rsidP="00281E08">
            <w:pPr>
              <w:pStyle w:val="TablesCellsBody"/>
              <w:spacing w:line="276" w:lineRule="auto"/>
              <w:jc w:val="center"/>
              <w:rPr>
                <w:rFonts w:asciiTheme="majorHAnsi" w:hAnsiTheme="majorHAnsi"/>
              </w:rPr>
            </w:pPr>
          </w:p>
        </w:tc>
      </w:tr>
      <w:tr w:rsidR="00E025C4" w:rsidRPr="00E207A0" w14:paraId="7B70A578" w14:textId="77777777" w:rsidTr="00281E08">
        <w:trPr>
          <w:trHeight w:val="364"/>
        </w:trPr>
        <w:tc>
          <w:tcPr>
            <w:tcW w:w="883" w:type="pct"/>
            <w:vAlign w:val="top"/>
          </w:tcPr>
          <w:p w14:paraId="519E7DE5" w14:textId="77777777" w:rsidR="00E025C4" w:rsidRPr="00E207A0" w:rsidRDefault="00E025C4" w:rsidP="00281E08">
            <w:pPr>
              <w:pStyle w:val="TablesCellsBody"/>
              <w:spacing w:line="276" w:lineRule="auto"/>
              <w:jc w:val="center"/>
              <w:rPr>
                <w:rFonts w:asciiTheme="majorHAnsi" w:hAnsiTheme="majorHAnsi"/>
                <w:color w:val="4D4D4C"/>
              </w:rPr>
            </w:pPr>
            <w:r w:rsidRPr="00E207A0">
              <w:rPr>
                <w:rFonts w:asciiTheme="majorHAnsi" w:eastAsia="Verdana" w:hAnsiTheme="majorHAnsi" w:cs="Verdana"/>
                <w:color w:val="4D4D4C"/>
              </w:rPr>
              <w:t>DD/MM/YYYY to  DD/MM/YYYY (delete if N/A)</w:t>
            </w:r>
          </w:p>
        </w:tc>
        <w:tc>
          <w:tcPr>
            <w:tcW w:w="996" w:type="pct"/>
          </w:tcPr>
          <w:p w14:paraId="4850A1F8" w14:textId="77777777" w:rsidR="00E025C4" w:rsidRPr="00E207A0" w:rsidRDefault="00E025C4" w:rsidP="00281E08">
            <w:pPr>
              <w:pStyle w:val="TablesCellsBody"/>
              <w:spacing w:line="276" w:lineRule="auto"/>
              <w:jc w:val="center"/>
              <w:rPr>
                <w:rFonts w:asciiTheme="majorHAnsi" w:hAnsiTheme="majorHAnsi"/>
              </w:rPr>
            </w:pPr>
          </w:p>
        </w:tc>
        <w:tc>
          <w:tcPr>
            <w:tcW w:w="1616" w:type="pct"/>
          </w:tcPr>
          <w:p w14:paraId="58627086" w14:textId="77777777" w:rsidR="00E025C4" w:rsidRPr="00E207A0" w:rsidRDefault="00E025C4" w:rsidP="00281E08">
            <w:pPr>
              <w:pStyle w:val="TablesCellsBody"/>
              <w:spacing w:line="276" w:lineRule="auto"/>
              <w:jc w:val="center"/>
              <w:rPr>
                <w:rFonts w:asciiTheme="majorHAnsi" w:hAnsiTheme="majorHAnsi"/>
              </w:rPr>
            </w:pPr>
          </w:p>
        </w:tc>
        <w:tc>
          <w:tcPr>
            <w:tcW w:w="1505" w:type="pct"/>
          </w:tcPr>
          <w:p w14:paraId="53839ED1" w14:textId="77777777" w:rsidR="00E025C4" w:rsidRPr="00E207A0" w:rsidRDefault="00E025C4" w:rsidP="00281E08">
            <w:pPr>
              <w:pStyle w:val="TablesCellsBody"/>
              <w:spacing w:line="276" w:lineRule="auto"/>
              <w:jc w:val="center"/>
              <w:rPr>
                <w:rFonts w:asciiTheme="majorHAnsi" w:hAnsiTheme="majorHAnsi"/>
              </w:rPr>
            </w:pPr>
          </w:p>
        </w:tc>
      </w:tr>
      <w:tr w:rsidR="00E025C4" w:rsidRPr="00E207A0" w14:paraId="0B31E40F" w14:textId="77777777" w:rsidTr="00281E08">
        <w:trPr>
          <w:cnfStyle w:val="000000100000" w:firstRow="0" w:lastRow="0" w:firstColumn="0" w:lastColumn="0" w:oddVBand="0" w:evenVBand="0" w:oddHBand="1" w:evenHBand="0" w:firstRowFirstColumn="0" w:firstRowLastColumn="0" w:lastRowFirstColumn="0" w:lastRowLastColumn="0"/>
          <w:trHeight w:val="364"/>
        </w:trPr>
        <w:tc>
          <w:tcPr>
            <w:tcW w:w="883" w:type="pct"/>
          </w:tcPr>
          <w:p w14:paraId="2B88DBDD" w14:textId="77777777" w:rsidR="00E025C4" w:rsidRPr="00E207A0" w:rsidRDefault="00E025C4" w:rsidP="00281E08">
            <w:pPr>
              <w:pStyle w:val="TablesCellsBody"/>
              <w:spacing w:line="276" w:lineRule="auto"/>
              <w:jc w:val="center"/>
              <w:rPr>
                <w:rFonts w:asciiTheme="majorHAnsi" w:hAnsiTheme="majorHAnsi"/>
                <w:b/>
                <w:bCs/>
                <w:color w:val="4C4C4D"/>
              </w:rPr>
            </w:pPr>
            <w:r w:rsidRPr="00E207A0">
              <w:rPr>
                <w:rFonts w:asciiTheme="majorHAnsi" w:eastAsia="Verdana" w:hAnsiTheme="majorHAnsi" w:cs="Verdana"/>
                <w:b/>
                <w:bCs/>
                <w:color w:val="4C4C4D"/>
              </w:rPr>
              <w:t xml:space="preserve">Total </w:t>
            </w:r>
          </w:p>
        </w:tc>
        <w:tc>
          <w:tcPr>
            <w:tcW w:w="996" w:type="pct"/>
          </w:tcPr>
          <w:p w14:paraId="3C677D16" w14:textId="77777777" w:rsidR="00E025C4" w:rsidRPr="00E207A0" w:rsidRDefault="00E025C4" w:rsidP="00281E08">
            <w:pPr>
              <w:pStyle w:val="TablesCellsBody"/>
              <w:spacing w:line="276" w:lineRule="auto"/>
              <w:jc w:val="center"/>
              <w:rPr>
                <w:rFonts w:asciiTheme="majorHAnsi" w:hAnsiTheme="majorHAnsi"/>
              </w:rPr>
            </w:pPr>
          </w:p>
        </w:tc>
        <w:tc>
          <w:tcPr>
            <w:tcW w:w="1616" w:type="pct"/>
          </w:tcPr>
          <w:p w14:paraId="693679A0" w14:textId="77777777" w:rsidR="00E025C4" w:rsidRPr="00E207A0" w:rsidRDefault="00E025C4" w:rsidP="00281E08">
            <w:pPr>
              <w:pStyle w:val="TablesCellsBody"/>
              <w:spacing w:line="276" w:lineRule="auto"/>
              <w:jc w:val="center"/>
              <w:rPr>
                <w:rFonts w:asciiTheme="majorHAnsi" w:hAnsiTheme="majorHAnsi"/>
              </w:rPr>
            </w:pPr>
          </w:p>
        </w:tc>
        <w:tc>
          <w:tcPr>
            <w:tcW w:w="1505" w:type="pct"/>
          </w:tcPr>
          <w:p w14:paraId="69E4D7A6" w14:textId="77777777" w:rsidR="00E025C4" w:rsidRPr="00E207A0" w:rsidRDefault="00E025C4" w:rsidP="00281E08">
            <w:pPr>
              <w:pStyle w:val="TablesCellsBody"/>
              <w:spacing w:line="276" w:lineRule="auto"/>
              <w:jc w:val="center"/>
              <w:rPr>
                <w:rFonts w:asciiTheme="majorHAnsi" w:hAnsiTheme="majorHAnsi"/>
              </w:rPr>
            </w:pPr>
          </w:p>
        </w:tc>
      </w:tr>
    </w:tbl>
    <w:p w14:paraId="11435C08" w14:textId="77777777" w:rsidR="00E025C4" w:rsidRPr="00E207A0" w:rsidRDefault="00E025C4" w:rsidP="008F5430">
      <w:pPr>
        <w:spacing w:line="276" w:lineRule="auto"/>
        <w:contextualSpacing w:val="0"/>
        <w:rPr>
          <w:rFonts w:asciiTheme="majorHAnsi" w:hAnsiTheme="majorHAnsi"/>
          <w:bCs/>
          <w:sz w:val="20"/>
          <w:szCs w:val="20"/>
        </w:rPr>
      </w:pPr>
    </w:p>
    <w:p w14:paraId="6BDEEDFD" w14:textId="77777777" w:rsidR="00E025C4" w:rsidRPr="00E207A0" w:rsidRDefault="00E025C4" w:rsidP="008F5430">
      <w:pPr>
        <w:spacing w:line="276" w:lineRule="auto"/>
        <w:contextualSpacing w:val="0"/>
        <w:rPr>
          <w:rFonts w:asciiTheme="majorHAnsi" w:hAnsiTheme="majorHAnsi"/>
          <w:bCs/>
          <w:sz w:val="20"/>
          <w:szCs w:val="20"/>
        </w:rPr>
      </w:pPr>
    </w:p>
    <w:p w14:paraId="55FDB871" w14:textId="77777777" w:rsidR="00E025C4" w:rsidRPr="00E207A0" w:rsidRDefault="00E025C4" w:rsidP="008F5430">
      <w:pPr>
        <w:spacing w:line="276" w:lineRule="auto"/>
        <w:contextualSpacing w:val="0"/>
        <w:rPr>
          <w:rFonts w:asciiTheme="majorHAnsi" w:hAnsiTheme="majorHAnsi"/>
          <w:bCs/>
          <w:sz w:val="20"/>
          <w:szCs w:val="20"/>
        </w:rPr>
      </w:pPr>
    </w:p>
    <w:p w14:paraId="46571281" w14:textId="77777777" w:rsidR="008F5430" w:rsidRPr="00E207A0" w:rsidRDefault="008F5430" w:rsidP="008F5430">
      <w:pPr>
        <w:spacing w:line="276" w:lineRule="auto"/>
        <w:contextualSpacing w:val="0"/>
        <w:rPr>
          <w:rFonts w:asciiTheme="majorHAnsi" w:hAnsiTheme="majorHAnsi"/>
          <w:bCs/>
          <w:sz w:val="20"/>
          <w:szCs w:val="20"/>
        </w:rPr>
      </w:pPr>
    </w:p>
    <w:p w14:paraId="0AE5A663" w14:textId="77777777" w:rsidR="004410DE" w:rsidRPr="00E207A0" w:rsidRDefault="004410DE" w:rsidP="004410DE">
      <w:pPr>
        <w:rPr>
          <w:rFonts w:asciiTheme="majorHAnsi" w:hAnsiTheme="majorHAnsi"/>
          <w:sz w:val="20"/>
          <w:szCs w:val="20"/>
        </w:rPr>
      </w:pPr>
    </w:p>
    <w:p w14:paraId="272CD126" w14:textId="77777777" w:rsidR="004410DE" w:rsidRPr="00E207A0" w:rsidRDefault="004410DE" w:rsidP="004410DE">
      <w:pPr>
        <w:rPr>
          <w:rFonts w:asciiTheme="majorHAnsi" w:hAnsiTheme="majorHAnsi"/>
          <w:sz w:val="20"/>
          <w:szCs w:val="20"/>
        </w:rPr>
      </w:pPr>
    </w:p>
    <w:p w14:paraId="7D606695" w14:textId="77777777" w:rsidR="004410DE" w:rsidRPr="00E207A0" w:rsidRDefault="004410DE" w:rsidP="004410DE">
      <w:pPr>
        <w:rPr>
          <w:rFonts w:asciiTheme="majorHAnsi" w:hAnsiTheme="majorHAnsi"/>
          <w:sz w:val="20"/>
          <w:szCs w:val="20"/>
        </w:rPr>
      </w:pPr>
    </w:p>
    <w:p w14:paraId="764C62C7" w14:textId="77777777" w:rsidR="004410DE" w:rsidRPr="00E207A0" w:rsidRDefault="004410DE" w:rsidP="004410DE">
      <w:pPr>
        <w:spacing w:line="276" w:lineRule="auto"/>
        <w:contextualSpacing w:val="0"/>
        <w:rPr>
          <w:rFonts w:asciiTheme="majorHAnsi" w:hAnsiTheme="majorHAnsi"/>
          <w:sz w:val="20"/>
          <w:szCs w:val="20"/>
        </w:rPr>
      </w:pPr>
      <w:r w:rsidRPr="00E207A0">
        <w:rPr>
          <w:rFonts w:asciiTheme="majorHAnsi" w:hAnsiTheme="majorHAnsi"/>
          <w:sz w:val="20"/>
          <w:szCs w:val="20"/>
        </w:rPr>
        <w:br w:type="page"/>
      </w:r>
    </w:p>
    <w:p w14:paraId="08348307" w14:textId="77777777" w:rsidR="00B60CD3" w:rsidRPr="001F24FC" w:rsidRDefault="00B60CD3" w:rsidP="001F24FC">
      <w:pPr>
        <w:pStyle w:val="Heading1"/>
        <w:numPr>
          <w:ilvl w:val="0"/>
          <w:numId w:val="36"/>
        </w:numPr>
        <w:spacing w:line="276" w:lineRule="auto"/>
        <w:ind w:left="2160" w:hanging="2160"/>
        <w:rPr>
          <w:rFonts w:asciiTheme="majorHAnsi" w:hAnsiTheme="majorHAnsi"/>
          <w:sz w:val="32"/>
          <w:szCs w:val="32"/>
        </w:rPr>
      </w:pPr>
      <w:bookmarkStart w:id="227" w:name="_Toc203500743"/>
      <w:bookmarkStart w:id="228" w:name="_Ref208578919"/>
      <w:bookmarkStart w:id="229" w:name="_Toc208579187"/>
      <w:bookmarkStart w:id="230" w:name="_Toc227098264"/>
      <w:bookmarkStart w:id="231" w:name="_Toc229638963"/>
      <w:bookmarkStart w:id="232" w:name="_Toc229656480"/>
      <w:bookmarkStart w:id="233" w:name="_Toc208579188"/>
      <w:bookmarkStart w:id="234" w:name="_Toc227098265"/>
      <w:r w:rsidRPr="001F24FC">
        <w:rPr>
          <w:rFonts w:asciiTheme="majorHAnsi" w:hAnsiTheme="majorHAnsi"/>
          <w:sz w:val="32"/>
          <w:szCs w:val="32"/>
        </w:rPr>
        <w:lastRenderedPageBreak/>
        <w:t>Appendices</w:t>
      </w:r>
      <w:bookmarkEnd w:id="227"/>
      <w:bookmarkEnd w:id="228"/>
      <w:bookmarkEnd w:id="229"/>
      <w:bookmarkEnd w:id="230"/>
      <w:bookmarkEnd w:id="231"/>
      <w:bookmarkEnd w:id="232"/>
    </w:p>
    <w:p w14:paraId="387ADDE7" w14:textId="2CB2C2F0" w:rsidR="004410DE" w:rsidRPr="00221CBC" w:rsidRDefault="004410DE" w:rsidP="00221CBC">
      <w:pPr>
        <w:pStyle w:val="Heading1"/>
        <w:rPr>
          <w:sz w:val="22"/>
          <w:szCs w:val="22"/>
        </w:rPr>
      </w:pPr>
      <w:bookmarkStart w:id="235" w:name="_Toc229656481"/>
      <w:r w:rsidRPr="00221CBC">
        <w:rPr>
          <w:sz w:val="22"/>
          <w:szCs w:val="22"/>
        </w:rPr>
        <w:t>Appendix 1: Abbreviations</w:t>
      </w:r>
      <w:bookmarkEnd w:id="233"/>
      <w:bookmarkEnd w:id="234"/>
      <w:bookmarkEnd w:id="235"/>
    </w:p>
    <w:tbl>
      <w:tblPr>
        <w:tblStyle w:val="GSTableBoldline-heightcondensed"/>
        <w:tblW w:w="0" w:type="auto"/>
        <w:tblLayout w:type="fixed"/>
        <w:tblLook w:val="0620" w:firstRow="1" w:lastRow="0" w:firstColumn="0" w:lastColumn="0" w:noHBand="1" w:noVBand="1"/>
      </w:tblPr>
      <w:tblGrid>
        <w:gridCol w:w="1587"/>
        <w:gridCol w:w="4452"/>
        <w:gridCol w:w="3538"/>
      </w:tblGrid>
      <w:tr w:rsidR="004410DE" w:rsidRPr="00E207A0" w14:paraId="50269E07" w14:textId="77777777" w:rsidTr="00F72BC6">
        <w:trPr>
          <w:cnfStyle w:val="100000000000" w:firstRow="1" w:lastRow="0" w:firstColumn="0" w:lastColumn="0" w:oddVBand="0" w:evenVBand="0" w:oddHBand="0" w:evenHBand="0" w:firstRowFirstColumn="0" w:firstRowLastColumn="0" w:lastRowFirstColumn="0" w:lastRowLastColumn="0"/>
          <w:trHeight w:val="542"/>
        </w:trPr>
        <w:tc>
          <w:tcPr>
            <w:tcW w:w="1587" w:type="dxa"/>
            <w:tcBorders>
              <w:top w:val="nil"/>
              <w:bottom w:val="single" w:sz="4" w:space="0" w:color="A6A6A6" w:themeColor="background1" w:themeShade="A6"/>
              <w:right w:val="single" w:sz="4" w:space="0" w:color="auto"/>
            </w:tcBorders>
          </w:tcPr>
          <w:p w14:paraId="5C9FBA50" w14:textId="77777777" w:rsidR="004410DE" w:rsidRPr="00E207A0" w:rsidRDefault="004410DE" w:rsidP="004410DE">
            <w:pPr>
              <w:spacing w:after="200" w:line="276" w:lineRule="auto"/>
              <w:rPr>
                <w:rFonts w:asciiTheme="majorHAnsi" w:eastAsia="Verdana" w:hAnsiTheme="majorHAnsi" w:cs="Verdana"/>
                <w:b w:val="0"/>
                <w:bCs/>
                <w:color w:val="515151" w:themeColor="text1"/>
                <w:sz w:val="20"/>
                <w:szCs w:val="20"/>
              </w:rPr>
            </w:pPr>
            <w:r w:rsidRPr="00E207A0">
              <w:rPr>
                <w:rFonts w:asciiTheme="majorHAnsi" w:eastAsia="Verdana" w:hAnsiTheme="majorHAnsi" w:cs="Verdana"/>
                <w:color w:val="515151" w:themeColor="text1"/>
                <w:sz w:val="20"/>
                <w:szCs w:val="20"/>
              </w:rPr>
              <w:t>S.NO</w:t>
            </w:r>
          </w:p>
        </w:tc>
        <w:tc>
          <w:tcPr>
            <w:tcW w:w="4452" w:type="dxa"/>
            <w:tcBorders>
              <w:top w:val="nil"/>
              <w:left w:val="single" w:sz="4" w:space="0" w:color="auto"/>
              <w:bottom w:val="single" w:sz="4" w:space="0" w:color="A6A6A6" w:themeColor="background1" w:themeShade="A6"/>
              <w:right w:val="single" w:sz="4" w:space="0" w:color="auto"/>
            </w:tcBorders>
          </w:tcPr>
          <w:p w14:paraId="76BB6F44" w14:textId="77777777" w:rsidR="004410DE" w:rsidRPr="00E207A0" w:rsidRDefault="004410DE" w:rsidP="004410DE">
            <w:pPr>
              <w:spacing w:after="200" w:line="276" w:lineRule="auto"/>
              <w:rPr>
                <w:rFonts w:asciiTheme="majorHAnsi" w:eastAsia="Verdana" w:hAnsiTheme="majorHAnsi" w:cs="Verdana"/>
                <w:b w:val="0"/>
                <w:bCs/>
                <w:color w:val="515151" w:themeColor="text1"/>
                <w:sz w:val="20"/>
                <w:szCs w:val="20"/>
              </w:rPr>
            </w:pPr>
            <w:r w:rsidRPr="00E207A0">
              <w:rPr>
                <w:rFonts w:asciiTheme="majorHAnsi" w:eastAsia="Verdana" w:hAnsiTheme="majorHAnsi" w:cs="Verdana"/>
                <w:color w:val="515151" w:themeColor="text1"/>
                <w:sz w:val="20"/>
                <w:szCs w:val="20"/>
              </w:rPr>
              <w:t>ABBREVIATIONS</w:t>
            </w:r>
          </w:p>
        </w:tc>
        <w:tc>
          <w:tcPr>
            <w:tcW w:w="3538" w:type="dxa"/>
            <w:tcBorders>
              <w:left w:val="single" w:sz="4" w:space="0" w:color="auto"/>
            </w:tcBorders>
          </w:tcPr>
          <w:p w14:paraId="0FA88C9A" w14:textId="77777777" w:rsidR="004410DE" w:rsidRPr="00E207A0" w:rsidRDefault="004410DE" w:rsidP="004410DE">
            <w:pPr>
              <w:spacing w:after="200" w:line="276" w:lineRule="auto"/>
              <w:rPr>
                <w:rFonts w:asciiTheme="majorHAnsi" w:eastAsia="Verdana" w:hAnsiTheme="majorHAnsi" w:cs="Verdana"/>
                <w:b w:val="0"/>
                <w:bCs/>
                <w:color w:val="515151" w:themeColor="text1"/>
                <w:sz w:val="20"/>
                <w:szCs w:val="20"/>
              </w:rPr>
            </w:pPr>
            <w:r w:rsidRPr="00E207A0">
              <w:rPr>
                <w:rFonts w:asciiTheme="majorHAnsi" w:eastAsia="Verdana" w:hAnsiTheme="majorHAnsi" w:cs="Verdana"/>
                <w:color w:val="515151" w:themeColor="text1"/>
                <w:sz w:val="20"/>
                <w:szCs w:val="20"/>
              </w:rPr>
              <w:t>FULL TEXTS</w:t>
            </w:r>
          </w:p>
        </w:tc>
      </w:tr>
      <w:tr w:rsidR="004410DE" w:rsidRPr="00E207A0" w14:paraId="01E67B2D" w14:textId="77777777" w:rsidTr="00F72BC6">
        <w:trPr>
          <w:trHeight w:val="244"/>
        </w:trPr>
        <w:tc>
          <w:tcPr>
            <w:tcW w:w="1587" w:type="dxa"/>
            <w:tcBorders>
              <w:top w:val="single" w:sz="4" w:space="0" w:color="A6A6A6" w:themeColor="background1" w:themeShade="A6"/>
              <w:bottom w:val="single" w:sz="4" w:space="0" w:color="A6A6A6" w:themeColor="background1" w:themeShade="A6"/>
              <w:right w:val="single" w:sz="4" w:space="0" w:color="auto"/>
            </w:tcBorders>
          </w:tcPr>
          <w:p w14:paraId="74894137" w14:textId="77777777" w:rsidR="004410DE" w:rsidRPr="00E207A0" w:rsidRDefault="004410DE" w:rsidP="008A1C92">
            <w:pPr>
              <w:numPr>
                <w:ilvl w:val="0"/>
                <w:numId w:val="18"/>
              </w:numPr>
              <w:spacing w:line="276" w:lineRule="auto"/>
              <w:rPr>
                <w:rFonts w:asciiTheme="majorHAnsi" w:eastAsia="Verdana" w:hAnsiTheme="majorHAnsi" w:cs="Verdana"/>
                <w:sz w:val="20"/>
                <w:szCs w:val="20"/>
              </w:rPr>
            </w:pPr>
          </w:p>
        </w:tc>
        <w:tc>
          <w:tcPr>
            <w:tcW w:w="44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5097D08B" w14:textId="77777777" w:rsidR="004410DE" w:rsidRPr="00E207A0" w:rsidRDefault="004410DE" w:rsidP="004410DE">
            <w:pPr>
              <w:spacing w:after="200" w:line="276" w:lineRule="auto"/>
              <w:rPr>
                <w:rFonts w:asciiTheme="majorHAnsi" w:eastAsia="Verdana" w:hAnsiTheme="majorHAnsi" w:cs="Verdana"/>
                <w:sz w:val="20"/>
                <w:szCs w:val="20"/>
              </w:rPr>
            </w:pPr>
          </w:p>
        </w:tc>
        <w:tc>
          <w:tcPr>
            <w:tcW w:w="3538" w:type="dxa"/>
            <w:tcBorders>
              <w:left w:val="single" w:sz="4" w:space="0" w:color="auto"/>
            </w:tcBorders>
          </w:tcPr>
          <w:p w14:paraId="6B283E2F" w14:textId="77777777" w:rsidR="004410DE" w:rsidRPr="00E207A0" w:rsidRDefault="004410DE" w:rsidP="004410DE">
            <w:pPr>
              <w:spacing w:after="200" w:line="276" w:lineRule="auto"/>
              <w:rPr>
                <w:rFonts w:asciiTheme="majorHAnsi" w:eastAsia="Verdana" w:hAnsiTheme="majorHAnsi" w:cs="Verdana"/>
                <w:sz w:val="20"/>
                <w:szCs w:val="20"/>
              </w:rPr>
            </w:pPr>
          </w:p>
        </w:tc>
      </w:tr>
      <w:tr w:rsidR="004410DE" w:rsidRPr="00E207A0" w14:paraId="467E971A" w14:textId="77777777" w:rsidTr="00F72BC6">
        <w:trPr>
          <w:trHeight w:val="269"/>
        </w:trPr>
        <w:tc>
          <w:tcPr>
            <w:tcW w:w="1587" w:type="dxa"/>
            <w:tcBorders>
              <w:top w:val="single" w:sz="4" w:space="0" w:color="A6A6A6" w:themeColor="background1" w:themeShade="A6"/>
              <w:bottom w:val="single" w:sz="4" w:space="0" w:color="A6A6A6" w:themeColor="background1" w:themeShade="A6"/>
              <w:right w:val="single" w:sz="4" w:space="0" w:color="auto"/>
            </w:tcBorders>
          </w:tcPr>
          <w:p w14:paraId="0210289F" w14:textId="77777777" w:rsidR="004410DE" w:rsidRPr="00E207A0" w:rsidRDefault="004410DE" w:rsidP="008A1C92">
            <w:pPr>
              <w:numPr>
                <w:ilvl w:val="0"/>
                <w:numId w:val="18"/>
              </w:numPr>
              <w:spacing w:line="276" w:lineRule="auto"/>
              <w:rPr>
                <w:rFonts w:asciiTheme="majorHAnsi" w:eastAsia="Verdana" w:hAnsiTheme="majorHAnsi" w:cs="Verdana"/>
                <w:sz w:val="20"/>
                <w:szCs w:val="20"/>
              </w:rPr>
            </w:pPr>
          </w:p>
        </w:tc>
        <w:tc>
          <w:tcPr>
            <w:tcW w:w="44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0F302E0" w14:textId="77777777" w:rsidR="004410DE" w:rsidRPr="00E207A0" w:rsidRDefault="004410DE" w:rsidP="004410DE">
            <w:pPr>
              <w:spacing w:after="200" w:line="276" w:lineRule="auto"/>
              <w:rPr>
                <w:rFonts w:asciiTheme="majorHAnsi" w:eastAsia="Verdana" w:hAnsiTheme="majorHAnsi" w:cs="Verdana"/>
                <w:sz w:val="20"/>
                <w:szCs w:val="20"/>
              </w:rPr>
            </w:pPr>
          </w:p>
        </w:tc>
        <w:tc>
          <w:tcPr>
            <w:tcW w:w="3538" w:type="dxa"/>
            <w:tcBorders>
              <w:left w:val="single" w:sz="4" w:space="0" w:color="auto"/>
            </w:tcBorders>
          </w:tcPr>
          <w:p w14:paraId="45C2352B" w14:textId="77777777" w:rsidR="004410DE" w:rsidRPr="00E207A0" w:rsidRDefault="004410DE" w:rsidP="004410DE">
            <w:pPr>
              <w:spacing w:after="200" w:line="276" w:lineRule="auto"/>
              <w:rPr>
                <w:rFonts w:asciiTheme="majorHAnsi" w:eastAsia="Verdana" w:hAnsiTheme="majorHAnsi" w:cs="Verdana"/>
                <w:sz w:val="20"/>
                <w:szCs w:val="20"/>
              </w:rPr>
            </w:pPr>
          </w:p>
        </w:tc>
      </w:tr>
      <w:tr w:rsidR="004410DE" w:rsidRPr="00E207A0" w14:paraId="1F1FF6E6" w14:textId="77777777" w:rsidTr="00F72BC6">
        <w:trPr>
          <w:trHeight w:val="542"/>
        </w:trPr>
        <w:tc>
          <w:tcPr>
            <w:tcW w:w="1587" w:type="dxa"/>
            <w:tcBorders>
              <w:top w:val="single" w:sz="4" w:space="0" w:color="A6A6A6" w:themeColor="background1" w:themeShade="A6"/>
              <w:bottom w:val="single" w:sz="4" w:space="0" w:color="A6A6A6" w:themeColor="background1" w:themeShade="A6"/>
              <w:right w:val="single" w:sz="4" w:space="0" w:color="auto"/>
            </w:tcBorders>
          </w:tcPr>
          <w:p w14:paraId="01778A2E" w14:textId="77777777" w:rsidR="004410DE" w:rsidRPr="00E207A0" w:rsidRDefault="004410DE" w:rsidP="004410DE">
            <w:pPr>
              <w:spacing w:after="200" w:line="276" w:lineRule="auto"/>
              <w:rPr>
                <w:rFonts w:asciiTheme="majorHAnsi" w:eastAsia="Verdana" w:hAnsiTheme="majorHAnsi" w:cs="Verdana"/>
                <w:sz w:val="20"/>
                <w:szCs w:val="20"/>
              </w:rPr>
            </w:pPr>
          </w:p>
        </w:tc>
        <w:tc>
          <w:tcPr>
            <w:tcW w:w="44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61FCAFFF" w14:textId="77777777" w:rsidR="004410DE" w:rsidRPr="00E207A0" w:rsidRDefault="004410DE" w:rsidP="004410DE">
            <w:pPr>
              <w:spacing w:after="200" w:line="276" w:lineRule="auto"/>
              <w:rPr>
                <w:rFonts w:asciiTheme="majorHAnsi" w:eastAsia="Verdana" w:hAnsiTheme="majorHAnsi" w:cs="Verdana"/>
                <w:sz w:val="20"/>
                <w:szCs w:val="20"/>
              </w:rPr>
            </w:pPr>
          </w:p>
        </w:tc>
        <w:tc>
          <w:tcPr>
            <w:tcW w:w="3538" w:type="dxa"/>
            <w:tcBorders>
              <w:left w:val="single" w:sz="4" w:space="0" w:color="auto"/>
            </w:tcBorders>
          </w:tcPr>
          <w:p w14:paraId="35F8A6B3" w14:textId="77777777" w:rsidR="004410DE" w:rsidRPr="00E207A0" w:rsidRDefault="004410DE" w:rsidP="004410DE">
            <w:pPr>
              <w:spacing w:after="200" w:line="276" w:lineRule="auto"/>
              <w:rPr>
                <w:rFonts w:asciiTheme="majorHAnsi" w:eastAsia="Verdana" w:hAnsiTheme="majorHAnsi" w:cs="Verdana"/>
                <w:sz w:val="20"/>
                <w:szCs w:val="20"/>
              </w:rPr>
            </w:pPr>
          </w:p>
        </w:tc>
      </w:tr>
      <w:tr w:rsidR="004410DE" w:rsidRPr="00E207A0" w14:paraId="22D2D963" w14:textId="77777777" w:rsidTr="00F72BC6">
        <w:trPr>
          <w:trHeight w:val="542"/>
        </w:trPr>
        <w:tc>
          <w:tcPr>
            <w:tcW w:w="1587" w:type="dxa"/>
            <w:tcBorders>
              <w:top w:val="single" w:sz="4" w:space="0" w:color="A6A6A6" w:themeColor="background1" w:themeShade="A6"/>
              <w:bottom w:val="single" w:sz="4" w:space="0" w:color="A6A6A6" w:themeColor="background1" w:themeShade="A6"/>
              <w:right w:val="single" w:sz="4" w:space="0" w:color="auto"/>
            </w:tcBorders>
          </w:tcPr>
          <w:p w14:paraId="284F8F2D" w14:textId="77777777" w:rsidR="004410DE" w:rsidRPr="00E207A0" w:rsidRDefault="004410DE" w:rsidP="004410DE">
            <w:pPr>
              <w:spacing w:line="276" w:lineRule="auto"/>
              <w:rPr>
                <w:rFonts w:asciiTheme="majorHAnsi" w:eastAsia="Verdana" w:hAnsiTheme="majorHAnsi" w:cs="Verdana"/>
                <w:sz w:val="20"/>
                <w:szCs w:val="20"/>
              </w:rPr>
            </w:pPr>
          </w:p>
        </w:tc>
        <w:tc>
          <w:tcPr>
            <w:tcW w:w="4452"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0F347EFA" w14:textId="77777777" w:rsidR="004410DE" w:rsidRPr="00E207A0" w:rsidRDefault="004410DE" w:rsidP="004410DE">
            <w:pPr>
              <w:spacing w:line="276" w:lineRule="auto"/>
              <w:rPr>
                <w:rFonts w:asciiTheme="majorHAnsi" w:eastAsia="Verdana" w:hAnsiTheme="majorHAnsi" w:cs="Verdana"/>
                <w:sz w:val="20"/>
                <w:szCs w:val="20"/>
              </w:rPr>
            </w:pPr>
          </w:p>
        </w:tc>
        <w:tc>
          <w:tcPr>
            <w:tcW w:w="3538" w:type="dxa"/>
            <w:tcBorders>
              <w:left w:val="single" w:sz="4" w:space="0" w:color="auto"/>
              <w:bottom w:val="single" w:sz="4" w:space="0" w:color="A6A6A6" w:themeColor="background1" w:themeShade="A6"/>
            </w:tcBorders>
          </w:tcPr>
          <w:p w14:paraId="6BF7F730" w14:textId="77777777" w:rsidR="004410DE" w:rsidRPr="00E207A0" w:rsidRDefault="004410DE" w:rsidP="004410DE">
            <w:pPr>
              <w:spacing w:line="276" w:lineRule="auto"/>
              <w:rPr>
                <w:rFonts w:asciiTheme="majorHAnsi" w:eastAsia="Verdana" w:hAnsiTheme="majorHAnsi" w:cs="Verdana"/>
                <w:sz w:val="20"/>
                <w:szCs w:val="20"/>
              </w:rPr>
            </w:pPr>
          </w:p>
        </w:tc>
      </w:tr>
      <w:tr w:rsidR="004410DE" w:rsidRPr="00E207A0" w14:paraId="115DE73D" w14:textId="77777777" w:rsidTr="00F72BC6">
        <w:trPr>
          <w:trHeight w:val="542"/>
        </w:trPr>
        <w:tc>
          <w:tcPr>
            <w:tcW w:w="1587" w:type="dxa"/>
            <w:tcBorders>
              <w:top w:val="single" w:sz="4" w:space="0" w:color="A6A6A6" w:themeColor="background1" w:themeShade="A6"/>
              <w:bottom w:val="single" w:sz="4" w:space="0" w:color="auto"/>
              <w:right w:val="single" w:sz="4" w:space="0" w:color="auto"/>
            </w:tcBorders>
          </w:tcPr>
          <w:p w14:paraId="0DEA62A4" w14:textId="77777777" w:rsidR="004410DE" w:rsidRPr="00E207A0" w:rsidRDefault="004410DE" w:rsidP="004410DE">
            <w:pPr>
              <w:spacing w:line="276" w:lineRule="auto"/>
              <w:rPr>
                <w:rFonts w:asciiTheme="majorHAnsi" w:eastAsia="Verdana" w:hAnsiTheme="majorHAnsi" w:cs="Verdana"/>
                <w:sz w:val="20"/>
                <w:szCs w:val="20"/>
              </w:rPr>
            </w:pPr>
          </w:p>
        </w:tc>
        <w:tc>
          <w:tcPr>
            <w:tcW w:w="4452" w:type="dxa"/>
            <w:tcBorders>
              <w:top w:val="single" w:sz="4" w:space="0" w:color="A6A6A6" w:themeColor="background1" w:themeShade="A6"/>
              <w:left w:val="single" w:sz="4" w:space="0" w:color="auto"/>
              <w:bottom w:val="single" w:sz="4" w:space="0" w:color="auto"/>
              <w:right w:val="single" w:sz="4" w:space="0" w:color="auto"/>
            </w:tcBorders>
          </w:tcPr>
          <w:p w14:paraId="73D6DF7A" w14:textId="77777777" w:rsidR="004410DE" w:rsidRPr="00E207A0" w:rsidRDefault="004410DE" w:rsidP="004410DE">
            <w:pPr>
              <w:spacing w:line="276" w:lineRule="auto"/>
              <w:rPr>
                <w:rFonts w:asciiTheme="majorHAnsi" w:eastAsia="Verdana" w:hAnsiTheme="majorHAnsi" w:cs="Verdana"/>
                <w:sz w:val="20"/>
                <w:szCs w:val="20"/>
              </w:rPr>
            </w:pPr>
          </w:p>
        </w:tc>
        <w:tc>
          <w:tcPr>
            <w:tcW w:w="3538" w:type="dxa"/>
            <w:tcBorders>
              <w:top w:val="single" w:sz="4" w:space="0" w:color="A6A6A6" w:themeColor="background1" w:themeShade="A6"/>
              <w:left w:val="single" w:sz="4" w:space="0" w:color="auto"/>
              <w:bottom w:val="single" w:sz="4" w:space="0" w:color="auto"/>
            </w:tcBorders>
          </w:tcPr>
          <w:p w14:paraId="15484A7A" w14:textId="77777777" w:rsidR="004410DE" w:rsidRPr="00E207A0" w:rsidRDefault="004410DE" w:rsidP="004410DE">
            <w:pPr>
              <w:spacing w:line="276" w:lineRule="auto"/>
              <w:rPr>
                <w:rFonts w:asciiTheme="majorHAnsi" w:eastAsia="Verdana" w:hAnsiTheme="majorHAnsi" w:cs="Verdana"/>
                <w:sz w:val="20"/>
                <w:szCs w:val="20"/>
              </w:rPr>
            </w:pPr>
          </w:p>
        </w:tc>
      </w:tr>
    </w:tbl>
    <w:p w14:paraId="763E95F8" w14:textId="79453C6C" w:rsidR="00515240" w:rsidRPr="00E207A0" w:rsidRDefault="00080D06" w:rsidP="00080D06">
      <w:pPr>
        <w:spacing w:line="276" w:lineRule="auto"/>
        <w:jc w:val="both"/>
        <w:rPr>
          <w:rFonts w:asciiTheme="majorHAnsi" w:hAnsiTheme="majorHAnsi"/>
          <w:bCs/>
          <w:i/>
          <w:iCs/>
          <w:color w:val="00B0F0"/>
          <w:sz w:val="20"/>
          <w:szCs w:val="20"/>
        </w:rPr>
      </w:pPr>
      <w:bookmarkStart w:id="236" w:name="_Toc208579189"/>
      <w:r w:rsidRPr="00E207A0">
        <w:rPr>
          <w:rFonts w:asciiTheme="majorHAnsi" w:hAnsiTheme="majorHAnsi"/>
          <w:bCs/>
          <w:i/>
          <w:iCs/>
          <w:color w:val="00B0F0"/>
          <w:sz w:val="20"/>
          <w:szCs w:val="20"/>
        </w:rPr>
        <w:t>Use the table above to list all the abbreviations used in this report</w:t>
      </w:r>
    </w:p>
    <w:p w14:paraId="78775162" w14:textId="5A0C4EBE" w:rsidR="00515240" w:rsidRPr="00E207A0" w:rsidRDefault="00515240" w:rsidP="00080D06">
      <w:pPr>
        <w:spacing w:line="276" w:lineRule="auto"/>
        <w:jc w:val="both"/>
        <w:rPr>
          <w:rFonts w:asciiTheme="majorHAnsi" w:hAnsiTheme="majorHAnsi"/>
          <w:bCs/>
          <w:i/>
          <w:iCs/>
          <w:color w:val="00B0F0"/>
          <w:sz w:val="20"/>
          <w:szCs w:val="20"/>
        </w:rPr>
      </w:pPr>
      <w:r w:rsidRPr="00E207A0">
        <w:rPr>
          <w:rFonts w:asciiTheme="majorHAnsi" w:hAnsiTheme="majorHAnsi"/>
          <w:bCs/>
          <w:i/>
          <w:iCs/>
          <w:color w:val="00B0F0"/>
          <w:sz w:val="20"/>
          <w:szCs w:val="20"/>
        </w:rPr>
        <w:tab/>
      </w:r>
      <w:r w:rsidRPr="00E207A0">
        <w:rPr>
          <w:rFonts w:asciiTheme="majorHAnsi" w:hAnsiTheme="majorHAnsi"/>
          <w:bCs/>
          <w:i/>
          <w:iCs/>
          <w:color w:val="00B0F0"/>
          <w:sz w:val="20"/>
          <w:szCs w:val="20"/>
        </w:rPr>
        <w:tab/>
      </w:r>
    </w:p>
    <w:p w14:paraId="0F212013" w14:textId="28C3BEB1" w:rsidR="004410DE" w:rsidRPr="00221CBC" w:rsidRDefault="004410DE" w:rsidP="00221CBC">
      <w:pPr>
        <w:pStyle w:val="Heading1"/>
        <w:rPr>
          <w:sz w:val="22"/>
          <w:szCs w:val="22"/>
        </w:rPr>
      </w:pPr>
      <w:bookmarkStart w:id="237" w:name="_Toc227098266"/>
      <w:bookmarkStart w:id="238" w:name="_Toc229656482"/>
      <w:r w:rsidRPr="00221CBC">
        <w:rPr>
          <w:sz w:val="22"/>
          <w:szCs w:val="22"/>
        </w:rPr>
        <w:t>Appendix 2: Competence of team members and technical reviewers</w:t>
      </w:r>
      <w:bookmarkEnd w:id="236"/>
      <w:bookmarkEnd w:id="237"/>
      <w:bookmarkEnd w:id="238"/>
    </w:p>
    <w:p w14:paraId="0D837D7E" w14:textId="14984392" w:rsidR="00F63449" w:rsidRPr="00E207A0" w:rsidRDefault="004410DE" w:rsidP="00F63449">
      <w:pPr>
        <w:spacing w:line="276" w:lineRule="auto"/>
        <w:jc w:val="both"/>
        <w:rPr>
          <w:rFonts w:asciiTheme="majorHAnsi" w:hAnsiTheme="majorHAnsi"/>
          <w:i/>
          <w:iCs/>
          <w:color w:val="00B0F0"/>
          <w:sz w:val="20"/>
          <w:szCs w:val="20"/>
        </w:rPr>
      </w:pPr>
      <w:r w:rsidRPr="00E207A0">
        <w:rPr>
          <w:rFonts w:asciiTheme="majorHAnsi" w:hAnsiTheme="majorHAnsi"/>
          <w:sz w:val="20"/>
          <w:szCs w:val="20"/>
        </w:rPr>
        <w:t>&gt;&gt;</w:t>
      </w:r>
      <w:r w:rsidR="00F63449" w:rsidRPr="00E207A0">
        <w:rPr>
          <w:rFonts w:asciiTheme="majorHAnsi" w:hAnsiTheme="majorHAnsi"/>
          <w:sz w:val="20"/>
          <w:szCs w:val="20"/>
        </w:rPr>
        <w:t xml:space="preserve"> </w:t>
      </w:r>
      <w:r w:rsidR="00F63449" w:rsidRPr="00E207A0">
        <w:rPr>
          <w:rFonts w:asciiTheme="majorHAnsi" w:hAnsiTheme="majorHAnsi"/>
          <w:i/>
          <w:iCs/>
          <w:color w:val="00B0F0"/>
          <w:sz w:val="20"/>
          <w:szCs w:val="20"/>
        </w:rPr>
        <w:t>Provide documentation to substantiate the required competence of team members and technical reviewers.</w:t>
      </w:r>
    </w:p>
    <w:p w14:paraId="0871F436" w14:textId="24FE56AF" w:rsidR="00F63449" w:rsidRPr="00E207A0" w:rsidRDefault="00F63449" w:rsidP="00F63449">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The VVB shall provide the following details in the </w:t>
      </w:r>
      <w:r w:rsidR="0066417B" w:rsidRPr="00E207A0">
        <w:rPr>
          <w:rFonts w:asciiTheme="majorHAnsi" w:hAnsiTheme="majorHAnsi"/>
          <w:i/>
          <w:iCs/>
          <w:color w:val="00B0F0"/>
          <w:sz w:val="20"/>
          <w:szCs w:val="20"/>
        </w:rPr>
        <w:t xml:space="preserve">validation/verification </w:t>
      </w:r>
      <w:r w:rsidRPr="00E207A0">
        <w:rPr>
          <w:rFonts w:asciiTheme="majorHAnsi" w:hAnsiTheme="majorHAnsi"/>
          <w:i/>
          <w:iCs/>
          <w:color w:val="00B0F0"/>
          <w:sz w:val="20"/>
          <w:szCs w:val="20"/>
        </w:rPr>
        <w:t>report:</w:t>
      </w:r>
    </w:p>
    <w:p w14:paraId="16B28041" w14:textId="3F6AD711" w:rsidR="00F63449" w:rsidRPr="00E207A0" w:rsidRDefault="00F63449" w:rsidP="00F63449">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1. Details of the audit team, technical experts and internal technical reviewers involved, together with their roles in the </w:t>
      </w:r>
      <w:r w:rsidR="0066417B" w:rsidRPr="00E207A0">
        <w:rPr>
          <w:rFonts w:asciiTheme="majorHAnsi" w:hAnsiTheme="majorHAnsi"/>
          <w:i/>
          <w:iCs/>
          <w:color w:val="00B0F0"/>
          <w:sz w:val="20"/>
          <w:szCs w:val="20"/>
        </w:rPr>
        <w:t xml:space="preserve">validation/verification </w:t>
      </w:r>
      <w:r w:rsidRPr="00E207A0">
        <w:rPr>
          <w:rFonts w:asciiTheme="majorHAnsi" w:hAnsiTheme="majorHAnsi"/>
          <w:i/>
          <w:iCs/>
          <w:color w:val="00B0F0"/>
          <w:sz w:val="20"/>
          <w:szCs w:val="20"/>
        </w:rPr>
        <w:t xml:space="preserve">activity and details of who conducted the on-site or remote inspection. </w:t>
      </w:r>
    </w:p>
    <w:p w14:paraId="58EEFFC6" w14:textId="38285488" w:rsidR="00F63449" w:rsidRPr="00E207A0" w:rsidRDefault="00F63449" w:rsidP="00F63449">
      <w:pPr>
        <w:spacing w:line="276" w:lineRule="auto"/>
        <w:jc w:val="both"/>
        <w:rPr>
          <w:rFonts w:asciiTheme="majorHAnsi" w:hAnsiTheme="majorHAnsi"/>
          <w:i/>
          <w:iCs/>
          <w:color w:val="00B0F0"/>
          <w:sz w:val="20"/>
          <w:szCs w:val="20"/>
        </w:rPr>
      </w:pPr>
      <w:r w:rsidRPr="00E207A0">
        <w:rPr>
          <w:rFonts w:asciiTheme="majorHAnsi" w:hAnsiTheme="majorHAnsi"/>
          <w:i/>
          <w:iCs/>
          <w:color w:val="00B0F0"/>
          <w:sz w:val="20"/>
          <w:szCs w:val="20"/>
        </w:rPr>
        <w:t xml:space="preserve">2. Appointment certificates or curriculum vitae of the VVB’s team members, technical experts and internal technical reviewers for the proposed project which are not part of the Gold Standard Approved Auditor list at the time of start of the </w:t>
      </w:r>
      <w:r w:rsidR="0066417B" w:rsidRPr="00E207A0">
        <w:rPr>
          <w:rFonts w:asciiTheme="majorHAnsi" w:hAnsiTheme="majorHAnsi"/>
          <w:i/>
          <w:iCs/>
          <w:color w:val="00B0F0"/>
          <w:sz w:val="20"/>
          <w:szCs w:val="20"/>
        </w:rPr>
        <w:t>validation/</w:t>
      </w:r>
      <w:r w:rsidRPr="00E207A0">
        <w:rPr>
          <w:rFonts w:asciiTheme="majorHAnsi" w:hAnsiTheme="majorHAnsi"/>
          <w:i/>
          <w:iCs/>
          <w:color w:val="00B0F0"/>
          <w:sz w:val="20"/>
          <w:szCs w:val="20"/>
        </w:rPr>
        <w:t>verification contract.</w:t>
      </w:r>
    </w:p>
    <w:p w14:paraId="04D84371" w14:textId="63D737AD" w:rsidR="004410DE" w:rsidRPr="00E207A0" w:rsidRDefault="004410DE" w:rsidP="004410DE">
      <w:pPr>
        <w:spacing w:line="276" w:lineRule="auto"/>
        <w:rPr>
          <w:rFonts w:asciiTheme="majorHAnsi" w:hAnsiTheme="majorHAnsi"/>
          <w:sz w:val="20"/>
          <w:szCs w:val="20"/>
        </w:rPr>
      </w:pPr>
    </w:p>
    <w:p w14:paraId="779FF71B" w14:textId="77777777" w:rsidR="004410DE" w:rsidRPr="00E207A0" w:rsidRDefault="004410DE" w:rsidP="004410DE">
      <w:pPr>
        <w:spacing w:line="276" w:lineRule="auto"/>
        <w:rPr>
          <w:rFonts w:asciiTheme="majorHAnsi" w:hAnsiTheme="majorHAnsi"/>
          <w:sz w:val="20"/>
          <w:szCs w:val="20"/>
        </w:rPr>
      </w:pPr>
    </w:p>
    <w:p w14:paraId="4ED7CDE3" w14:textId="77777777" w:rsidR="004410DE" w:rsidRPr="00221CBC" w:rsidRDefault="004410DE" w:rsidP="00221CBC">
      <w:pPr>
        <w:pStyle w:val="Heading1"/>
        <w:rPr>
          <w:sz w:val="22"/>
          <w:szCs w:val="22"/>
        </w:rPr>
      </w:pPr>
      <w:bookmarkStart w:id="239" w:name="_Toc208579190"/>
      <w:bookmarkStart w:id="240" w:name="_Toc227098267"/>
      <w:bookmarkStart w:id="241" w:name="_Toc229656483"/>
      <w:r w:rsidRPr="00221CBC">
        <w:rPr>
          <w:sz w:val="22"/>
          <w:szCs w:val="22"/>
        </w:rPr>
        <w:t>Appendix 3: Documents/Evidence reviewed or referenced</w:t>
      </w:r>
      <w:bookmarkEnd w:id="239"/>
      <w:bookmarkEnd w:id="240"/>
      <w:bookmarkEnd w:id="241"/>
    </w:p>
    <w:p w14:paraId="48024BEA" w14:textId="77777777" w:rsidR="004410DE" w:rsidRPr="00E207A0" w:rsidRDefault="004410DE" w:rsidP="004410DE">
      <w:pPr>
        <w:rPr>
          <w:rFonts w:asciiTheme="majorHAnsi" w:hAnsiTheme="majorHAnsi"/>
        </w:rPr>
      </w:pPr>
      <w:r w:rsidRPr="00E207A0">
        <w:rPr>
          <w:rFonts w:asciiTheme="majorHAnsi" w:hAnsiTheme="majorHAnsi"/>
        </w:rPr>
        <w:t>List of all applicable regulatory documents applicable to the audit and other supporting documents</w:t>
      </w:r>
    </w:p>
    <w:tbl>
      <w:tblPr>
        <w:tblStyle w:val="GSTableBoldline-heightcondensed"/>
        <w:tblW w:w="9632"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596"/>
        <w:gridCol w:w="1186"/>
        <w:gridCol w:w="2977"/>
        <w:gridCol w:w="2241"/>
        <w:gridCol w:w="1316"/>
        <w:gridCol w:w="1316"/>
      </w:tblGrid>
      <w:tr w:rsidR="004410DE" w:rsidRPr="00E207A0" w14:paraId="0EC3BC7F" w14:textId="77777777" w:rsidTr="00E025C4">
        <w:trPr>
          <w:cnfStyle w:val="100000000000" w:firstRow="1" w:lastRow="0" w:firstColumn="0" w:lastColumn="0" w:oddVBand="0" w:evenVBand="0" w:oddHBand="0" w:evenHBand="0" w:firstRowFirstColumn="0" w:firstRowLastColumn="0" w:lastRowFirstColumn="0" w:lastRowLastColumn="0"/>
          <w:trHeight w:val="300"/>
        </w:trPr>
        <w:tc>
          <w:tcPr>
            <w:tcW w:w="596" w:type="dxa"/>
          </w:tcPr>
          <w:p w14:paraId="1B2730AB" w14:textId="77777777" w:rsidR="004410DE" w:rsidRPr="00E207A0" w:rsidRDefault="004410DE" w:rsidP="004410DE">
            <w:pPr>
              <w:spacing w:line="240" w:lineRule="auto"/>
              <w:jc w:val="center"/>
              <w:rPr>
                <w:rFonts w:asciiTheme="majorHAnsi" w:eastAsia="Verdana" w:hAnsiTheme="majorHAnsi" w:cs="Verdana"/>
                <w:bCs/>
                <w:sz w:val="20"/>
                <w:szCs w:val="20"/>
              </w:rPr>
            </w:pPr>
            <w:r w:rsidRPr="00E207A0">
              <w:rPr>
                <w:rFonts w:asciiTheme="majorHAnsi" w:eastAsia="Verdana" w:hAnsiTheme="majorHAnsi" w:cs="Verdana"/>
                <w:sz w:val="20"/>
                <w:szCs w:val="20"/>
              </w:rPr>
              <w:t>S.NO</w:t>
            </w:r>
          </w:p>
        </w:tc>
        <w:tc>
          <w:tcPr>
            <w:tcW w:w="1186" w:type="dxa"/>
          </w:tcPr>
          <w:p w14:paraId="4982CFBC" w14:textId="77777777" w:rsidR="004410DE" w:rsidRPr="00E207A0" w:rsidRDefault="004410DE" w:rsidP="004410DE">
            <w:pPr>
              <w:spacing w:line="240" w:lineRule="auto"/>
              <w:jc w:val="center"/>
              <w:rPr>
                <w:rFonts w:asciiTheme="majorHAnsi" w:eastAsia="Verdana" w:hAnsiTheme="majorHAnsi" w:cs="Verdana"/>
                <w:bCs/>
                <w:sz w:val="20"/>
                <w:szCs w:val="20"/>
              </w:rPr>
            </w:pPr>
            <w:r w:rsidRPr="00E207A0">
              <w:rPr>
                <w:rFonts w:asciiTheme="majorHAnsi" w:eastAsia="Verdana" w:hAnsiTheme="majorHAnsi" w:cs="Verdana"/>
                <w:sz w:val="20"/>
                <w:szCs w:val="20"/>
              </w:rPr>
              <w:t>AUTHOR</w:t>
            </w:r>
          </w:p>
        </w:tc>
        <w:tc>
          <w:tcPr>
            <w:tcW w:w="2977" w:type="dxa"/>
          </w:tcPr>
          <w:p w14:paraId="3A68414E" w14:textId="77777777" w:rsidR="004410DE" w:rsidRPr="00E207A0" w:rsidRDefault="004410DE" w:rsidP="004410DE">
            <w:pPr>
              <w:spacing w:line="240" w:lineRule="auto"/>
              <w:jc w:val="center"/>
              <w:rPr>
                <w:rFonts w:asciiTheme="majorHAnsi" w:eastAsia="Verdana" w:hAnsiTheme="majorHAnsi" w:cs="Verdana"/>
                <w:bCs/>
                <w:sz w:val="20"/>
                <w:szCs w:val="20"/>
              </w:rPr>
            </w:pPr>
            <w:r w:rsidRPr="00E207A0">
              <w:rPr>
                <w:rFonts w:asciiTheme="majorHAnsi" w:eastAsia="Verdana" w:hAnsiTheme="majorHAnsi" w:cs="Verdana"/>
                <w:sz w:val="20"/>
                <w:szCs w:val="20"/>
              </w:rPr>
              <w:t>TITLE</w:t>
            </w:r>
          </w:p>
        </w:tc>
        <w:tc>
          <w:tcPr>
            <w:tcW w:w="2241" w:type="dxa"/>
          </w:tcPr>
          <w:p w14:paraId="4C9E174A"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APPLICABLE VERSION OF THE DOCUMENT</w:t>
            </w:r>
          </w:p>
        </w:tc>
        <w:tc>
          <w:tcPr>
            <w:tcW w:w="1316" w:type="dxa"/>
          </w:tcPr>
          <w:p w14:paraId="67F0566F" w14:textId="00569878"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SOURCE</w:t>
            </w:r>
            <w:r w:rsidR="004B63BF" w:rsidRPr="00E207A0">
              <w:rPr>
                <w:rFonts w:asciiTheme="majorHAnsi" w:eastAsia="Verdana" w:hAnsiTheme="majorHAnsi" w:cs="Verdana"/>
                <w:sz w:val="20"/>
                <w:szCs w:val="20"/>
              </w:rPr>
              <w:t>(</w:t>
            </w:r>
            <w:r w:rsidRPr="00E207A0">
              <w:rPr>
                <w:rFonts w:asciiTheme="majorHAnsi" w:eastAsia="Verdana" w:hAnsiTheme="majorHAnsi" w:cs="Verdana"/>
                <w:sz w:val="20"/>
                <w:szCs w:val="20"/>
              </w:rPr>
              <w:t>S</w:t>
            </w:r>
            <w:r w:rsidR="004B63BF" w:rsidRPr="00E207A0">
              <w:rPr>
                <w:rFonts w:asciiTheme="majorHAnsi" w:eastAsia="Verdana" w:hAnsiTheme="majorHAnsi" w:cs="Verdana"/>
                <w:sz w:val="20"/>
                <w:szCs w:val="20"/>
              </w:rPr>
              <w:t>)</w:t>
            </w:r>
          </w:p>
        </w:tc>
        <w:tc>
          <w:tcPr>
            <w:tcW w:w="1316" w:type="dxa"/>
          </w:tcPr>
          <w:p w14:paraId="0A30D764"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PROVIDER</w:t>
            </w:r>
          </w:p>
        </w:tc>
      </w:tr>
      <w:tr w:rsidR="004410DE" w:rsidRPr="00E207A0" w14:paraId="5FE35E24" w14:textId="77777777" w:rsidTr="00E025C4">
        <w:trPr>
          <w:trHeight w:val="575"/>
        </w:trPr>
        <w:tc>
          <w:tcPr>
            <w:tcW w:w="596" w:type="dxa"/>
          </w:tcPr>
          <w:p w14:paraId="06230B36"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0971DD81"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704B4AE4"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Principles and Requirements</w:t>
            </w:r>
          </w:p>
        </w:tc>
        <w:tc>
          <w:tcPr>
            <w:tcW w:w="2241" w:type="dxa"/>
          </w:tcPr>
          <w:p w14:paraId="13851367"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73461295"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6243D8DC"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3880227D" w14:textId="77777777" w:rsidTr="00E025C4">
        <w:trPr>
          <w:trHeight w:val="300"/>
        </w:trPr>
        <w:tc>
          <w:tcPr>
            <w:tcW w:w="596" w:type="dxa"/>
          </w:tcPr>
          <w:p w14:paraId="309F6C56"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6F0BF03D"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380C3B90"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Stakeholder consultation and engagement requirements</w:t>
            </w:r>
          </w:p>
        </w:tc>
        <w:tc>
          <w:tcPr>
            <w:tcW w:w="2241" w:type="dxa"/>
          </w:tcPr>
          <w:p w14:paraId="4855D044"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1F238916"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314ED64D"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65BB87FA" w14:textId="77777777" w:rsidTr="00E025C4">
        <w:trPr>
          <w:trHeight w:val="300"/>
        </w:trPr>
        <w:tc>
          <w:tcPr>
            <w:tcW w:w="596" w:type="dxa"/>
          </w:tcPr>
          <w:p w14:paraId="26B7D913"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760F6233"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4737367D"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Safeguarding principles &amp; requirements</w:t>
            </w:r>
          </w:p>
        </w:tc>
        <w:tc>
          <w:tcPr>
            <w:tcW w:w="2241" w:type="dxa"/>
          </w:tcPr>
          <w:p w14:paraId="2C322BE8"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1BCB3C99"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5EE080D6"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5037FD7C" w14:textId="77777777" w:rsidTr="00E025C4">
        <w:trPr>
          <w:trHeight w:val="300"/>
        </w:trPr>
        <w:tc>
          <w:tcPr>
            <w:tcW w:w="596" w:type="dxa"/>
          </w:tcPr>
          <w:p w14:paraId="665C73C9"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03D2CA6D"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48AC7A5C"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Design change requirements</w:t>
            </w:r>
          </w:p>
        </w:tc>
        <w:tc>
          <w:tcPr>
            <w:tcW w:w="2241" w:type="dxa"/>
          </w:tcPr>
          <w:p w14:paraId="1BDEEF32"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528B077C"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3AAB1456"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0B6D52D3" w14:textId="77777777" w:rsidTr="00E025C4">
        <w:trPr>
          <w:trHeight w:val="300"/>
        </w:trPr>
        <w:tc>
          <w:tcPr>
            <w:tcW w:w="596" w:type="dxa"/>
          </w:tcPr>
          <w:p w14:paraId="0F045A83"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35110C9C"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6A1D9F46"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Validation and verification standard</w:t>
            </w:r>
          </w:p>
        </w:tc>
        <w:tc>
          <w:tcPr>
            <w:tcW w:w="2241" w:type="dxa"/>
          </w:tcPr>
          <w:p w14:paraId="0D744222"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4019D5F0"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3A312BE2"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06231604" w14:textId="77777777" w:rsidTr="00E025C4">
        <w:trPr>
          <w:trHeight w:val="300"/>
        </w:trPr>
        <w:tc>
          <w:tcPr>
            <w:tcW w:w="596" w:type="dxa"/>
          </w:tcPr>
          <w:p w14:paraId="7C0F1455"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698BFD1C"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3A79FB4E"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Site visit and remote audit requirements and procedures</w:t>
            </w:r>
          </w:p>
        </w:tc>
        <w:tc>
          <w:tcPr>
            <w:tcW w:w="2241" w:type="dxa"/>
          </w:tcPr>
          <w:p w14:paraId="74AABAE5"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54D0E20B"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6C7CADC3"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0023BA1C" w14:textId="77777777" w:rsidTr="00E025C4">
        <w:trPr>
          <w:trHeight w:val="300"/>
        </w:trPr>
        <w:tc>
          <w:tcPr>
            <w:tcW w:w="596" w:type="dxa"/>
          </w:tcPr>
          <w:p w14:paraId="0B105AD1"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0D78C2B8"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6CD2C88F"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Validation &amp; verification body requirements</w:t>
            </w:r>
          </w:p>
        </w:tc>
        <w:tc>
          <w:tcPr>
            <w:tcW w:w="2241" w:type="dxa"/>
          </w:tcPr>
          <w:p w14:paraId="6D650D3C"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58B9973A"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62EB8394"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0F6872C0" w14:textId="77777777" w:rsidTr="00E025C4">
        <w:trPr>
          <w:trHeight w:val="300"/>
        </w:trPr>
        <w:tc>
          <w:tcPr>
            <w:tcW w:w="596" w:type="dxa"/>
          </w:tcPr>
          <w:p w14:paraId="75A76284"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317B5173"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62F0756D"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Community services activity requirements</w:t>
            </w:r>
          </w:p>
        </w:tc>
        <w:tc>
          <w:tcPr>
            <w:tcW w:w="2241" w:type="dxa"/>
          </w:tcPr>
          <w:p w14:paraId="3DD5CFD5"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4E92F42C"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76AE14FF"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066266A8" w14:textId="77777777" w:rsidTr="00E025C4">
        <w:trPr>
          <w:trHeight w:val="300"/>
        </w:trPr>
        <w:tc>
          <w:tcPr>
            <w:tcW w:w="596" w:type="dxa"/>
          </w:tcPr>
          <w:p w14:paraId="3506E9D2"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6544EE5C"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20792DCB"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Renewable energy activity requirements</w:t>
            </w:r>
          </w:p>
        </w:tc>
        <w:tc>
          <w:tcPr>
            <w:tcW w:w="2241" w:type="dxa"/>
          </w:tcPr>
          <w:p w14:paraId="63DE8D93"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6BEA2F85"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122DE978"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5A2225D0" w14:textId="77777777" w:rsidTr="00E025C4">
        <w:trPr>
          <w:trHeight w:val="300"/>
        </w:trPr>
        <w:tc>
          <w:tcPr>
            <w:tcW w:w="596" w:type="dxa"/>
          </w:tcPr>
          <w:p w14:paraId="0808E824"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58BE6DE4"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1C8AA23E"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Land-use &amp; forests activity requirements</w:t>
            </w:r>
          </w:p>
        </w:tc>
        <w:tc>
          <w:tcPr>
            <w:tcW w:w="2241" w:type="dxa"/>
          </w:tcPr>
          <w:p w14:paraId="0D7ED2E8"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556DD277"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7130044E"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304FED28" w14:textId="77777777" w:rsidTr="00E025C4">
        <w:trPr>
          <w:trHeight w:val="300"/>
        </w:trPr>
        <w:tc>
          <w:tcPr>
            <w:tcW w:w="596" w:type="dxa"/>
          </w:tcPr>
          <w:p w14:paraId="6B11719B"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1740275F"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w:t>
            </w:r>
          </w:p>
        </w:tc>
        <w:tc>
          <w:tcPr>
            <w:tcW w:w="2977" w:type="dxa"/>
          </w:tcPr>
          <w:p w14:paraId="133315E5" w14:textId="77777777" w:rsidR="004410DE" w:rsidRPr="00E207A0" w:rsidRDefault="004410DE" w:rsidP="004410DE">
            <w:pPr>
              <w:spacing w:line="240" w:lineRule="auto"/>
              <w:rPr>
                <w:rFonts w:asciiTheme="majorHAnsi" w:eastAsia="Verdana" w:hAnsiTheme="majorHAnsi" w:cs="Verdana"/>
                <w:sz w:val="20"/>
                <w:szCs w:val="20"/>
              </w:rPr>
            </w:pPr>
            <w:r w:rsidRPr="00E207A0">
              <w:rPr>
                <w:rFonts w:asciiTheme="majorHAnsi" w:eastAsia="Verdana" w:hAnsiTheme="majorHAnsi" w:cs="Verdana"/>
                <w:sz w:val="20"/>
                <w:szCs w:val="20"/>
              </w:rPr>
              <w:t>Gold standard eligible impact quantification methodologies</w:t>
            </w:r>
          </w:p>
        </w:tc>
        <w:tc>
          <w:tcPr>
            <w:tcW w:w="2241" w:type="dxa"/>
          </w:tcPr>
          <w:p w14:paraId="29DBB661"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6CF065F3"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5D841CC0"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N/A</w:t>
            </w:r>
          </w:p>
        </w:tc>
      </w:tr>
      <w:tr w:rsidR="004410DE" w:rsidRPr="00E207A0" w14:paraId="04AF13C8" w14:textId="77777777" w:rsidTr="00E025C4">
        <w:trPr>
          <w:trHeight w:val="300"/>
        </w:trPr>
        <w:tc>
          <w:tcPr>
            <w:tcW w:w="596" w:type="dxa"/>
          </w:tcPr>
          <w:p w14:paraId="0549F798"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01AC3074" w14:textId="77777777" w:rsidR="004410DE" w:rsidRPr="00E207A0" w:rsidRDefault="004410DE" w:rsidP="004410DE">
            <w:pPr>
              <w:spacing w:line="240" w:lineRule="auto"/>
              <w:jc w:val="center"/>
              <w:rPr>
                <w:rFonts w:asciiTheme="majorHAnsi" w:eastAsia="Verdana" w:hAnsiTheme="majorHAnsi" w:cs="Verdana"/>
                <w:sz w:val="20"/>
                <w:szCs w:val="20"/>
              </w:rPr>
            </w:pPr>
            <w:r w:rsidRPr="00E207A0">
              <w:rPr>
                <w:rFonts w:asciiTheme="majorHAnsi" w:eastAsia="Verdana" w:hAnsiTheme="majorHAnsi" w:cs="Verdana"/>
                <w:sz w:val="20"/>
                <w:szCs w:val="20"/>
              </w:rPr>
              <w:t>&gt;&gt;</w:t>
            </w:r>
          </w:p>
        </w:tc>
        <w:tc>
          <w:tcPr>
            <w:tcW w:w="2977" w:type="dxa"/>
          </w:tcPr>
          <w:p w14:paraId="45CB8864"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2241" w:type="dxa"/>
          </w:tcPr>
          <w:p w14:paraId="2C3C2B4A"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1B5580E3"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3A3E577C" w14:textId="77777777" w:rsidR="004410DE" w:rsidRPr="00E207A0" w:rsidRDefault="004410DE" w:rsidP="004410DE">
            <w:pPr>
              <w:spacing w:line="240" w:lineRule="auto"/>
              <w:jc w:val="center"/>
              <w:rPr>
                <w:rFonts w:asciiTheme="majorHAnsi" w:eastAsia="Verdana" w:hAnsiTheme="majorHAnsi" w:cs="Verdana"/>
                <w:sz w:val="20"/>
                <w:szCs w:val="20"/>
              </w:rPr>
            </w:pPr>
          </w:p>
        </w:tc>
      </w:tr>
      <w:tr w:rsidR="004410DE" w:rsidRPr="00E207A0" w14:paraId="40EE33F4" w14:textId="77777777" w:rsidTr="00E025C4">
        <w:trPr>
          <w:trHeight w:val="300"/>
        </w:trPr>
        <w:tc>
          <w:tcPr>
            <w:tcW w:w="596" w:type="dxa"/>
          </w:tcPr>
          <w:p w14:paraId="4B968A11"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693B80AB"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2977" w:type="dxa"/>
          </w:tcPr>
          <w:p w14:paraId="2AC41FCD"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2241" w:type="dxa"/>
          </w:tcPr>
          <w:p w14:paraId="4104C2BB"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6EAF4FCE"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569583CD" w14:textId="77777777" w:rsidR="004410DE" w:rsidRPr="00E207A0" w:rsidRDefault="004410DE" w:rsidP="004410DE">
            <w:pPr>
              <w:spacing w:line="240" w:lineRule="auto"/>
              <w:jc w:val="center"/>
              <w:rPr>
                <w:rFonts w:asciiTheme="majorHAnsi" w:eastAsia="Verdana" w:hAnsiTheme="majorHAnsi" w:cs="Verdana"/>
                <w:sz w:val="20"/>
                <w:szCs w:val="20"/>
              </w:rPr>
            </w:pPr>
          </w:p>
        </w:tc>
      </w:tr>
      <w:tr w:rsidR="004410DE" w:rsidRPr="00E207A0" w14:paraId="46EB2C20" w14:textId="77777777" w:rsidTr="00E025C4">
        <w:trPr>
          <w:trHeight w:val="300"/>
        </w:trPr>
        <w:tc>
          <w:tcPr>
            <w:tcW w:w="596" w:type="dxa"/>
          </w:tcPr>
          <w:p w14:paraId="0D4BE160" w14:textId="77777777" w:rsidR="004410DE" w:rsidRPr="00E207A0" w:rsidRDefault="004410DE" w:rsidP="008A1C92">
            <w:pPr>
              <w:numPr>
                <w:ilvl w:val="0"/>
                <w:numId w:val="19"/>
              </w:numPr>
              <w:spacing w:line="240" w:lineRule="auto"/>
              <w:jc w:val="center"/>
              <w:rPr>
                <w:rFonts w:asciiTheme="majorHAnsi" w:eastAsia="Verdana" w:hAnsiTheme="majorHAnsi" w:cs="Verdana"/>
                <w:sz w:val="20"/>
                <w:szCs w:val="20"/>
              </w:rPr>
            </w:pPr>
          </w:p>
        </w:tc>
        <w:tc>
          <w:tcPr>
            <w:tcW w:w="1186" w:type="dxa"/>
          </w:tcPr>
          <w:p w14:paraId="3311C929"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2977" w:type="dxa"/>
          </w:tcPr>
          <w:p w14:paraId="4C5F06F4"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2241" w:type="dxa"/>
          </w:tcPr>
          <w:p w14:paraId="749AAF68"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6D4810C7"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00B8A6FF" w14:textId="77777777" w:rsidR="004410DE" w:rsidRPr="00E207A0" w:rsidRDefault="004410DE" w:rsidP="004410DE">
            <w:pPr>
              <w:spacing w:line="240" w:lineRule="auto"/>
              <w:jc w:val="center"/>
              <w:rPr>
                <w:rFonts w:asciiTheme="majorHAnsi" w:eastAsia="Verdana" w:hAnsiTheme="majorHAnsi" w:cs="Verdana"/>
                <w:sz w:val="20"/>
                <w:szCs w:val="20"/>
              </w:rPr>
            </w:pPr>
          </w:p>
        </w:tc>
      </w:tr>
      <w:tr w:rsidR="004410DE" w:rsidRPr="00E207A0" w14:paraId="505EA3EC" w14:textId="77777777" w:rsidTr="00E025C4">
        <w:trPr>
          <w:trHeight w:val="300"/>
        </w:trPr>
        <w:tc>
          <w:tcPr>
            <w:tcW w:w="596" w:type="dxa"/>
          </w:tcPr>
          <w:p w14:paraId="470896E6"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186" w:type="dxa"/>
          </w:tcPr>
          <w:p w14:paraId="2F91E19A"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2977" w:type="dxa"/>
          </w:tcPr>
          <w:p w14:paraId="0A88A7F1"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2241" w:type="dxa"/>
          </w:tcPr>
          <w:p w14:paraId="379F779B"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7BBC51D7" w14:textId="77777777" w:rsidR="004410DE" w:rsidRPr="00E207A0" w:rsidRDefault="004410DE" w:rsidP="004410DE">
            <w:pPr>
              <w:spacing w:line="240" w:lineRule="auto"/>
              <w:jc w:val="center"/>
              <w:rPr>
                <w:rFonts w:asciiTheme="majorHAnsi" w:eastAsia="Verdana" w:hAnsiTheme="majorHAnsi" w:cs="Verdana"/>
                <w:sz w:val="20"/>
                <w:szCs w:val="20"/>
              </w:rPr>
            </w:pPr>
          </w:p>
        </w:tc>
        <w:tc>
          <w:tcPr>
            <w:tcW w:w="1316" w:type="dxa"/>
          </w:tcPr>
          <w:p w14:paraId="029CB1D3" w14:textId="77777777" w:rsidR="004410DE" w:rsidRPr="00E207A0" w:rsidRDefault="004410DE" w:rsidP="004410DE">
            <w:pPr>
              <w:spacing w:line="240" w:lineRule="auto"/>
              <w:jc w:val="center"/>
              <w:rPr>
                <w:rFonts w:asciiTheme="majorHAnsi" w:eastAsia="Verdana" w:hAnsiTheme="majorHAnsi" w:cs="Verdana"/>
                <w:sz w:val="20"/>
                <w:szCs w:val="20"/>
              </w:rPr>
            </w:pPr>
          </w:p>
        </w:tc>
      </w:tr>
    </w:tbl>
    <w:p w14:paraId="5DFEB2A4" w14:textId="77777777" w:rsidR="00E025C4" w:rsidRPr="00E207A0" w:rsidRDefault="00E025C4" w:rsidP="001768EE">
      <w:bookmarkStart w:id="242" w:name="_Toc208579191"/>
      <w:bookmarkStart w:id="243" w:name="_Toc227098268"/>
    </w:p>
    <w:p w14:paraId="59C37E62" w14:textId="75BC9074" w:rsidR="004410DE" w:rsidRPr="00221CBC" w:rsidRDefault="004410DE" w:rsidP="00221CBC">
      <w:pPr>
        <w:pStyle w:val="Heading1"/>
        <w:rPr>
          <w:sz w:val="22"/>
          <w:szCs w:val="22"/>
        </w:rPr>
      </w:pPr>
      <w:bookmarkStart w:id="244" w:name="_Toc229656484"/>
      <w:r w:rsidRPr="00221CBC">
        <w:rPr>
          <w:sz w:val="22"/>
          <w:szCs w:val="22"/>
        </w:rPr>
        <w:t>Appendix 4: Findings</w:t>
      </w:r>
      <w:bookmarkEnd w:id="226"/>
      <w:bookmarkEnd w:id="242"/>
      <w:bookmarkEnd w:id="243"/>
      <w:bookmarkEnd w:id="244"/>
    </w:p>
    <w:p w14:paraId="3BD46ACA" w14:textId="7A2C35FA" w:rsidR="004410DE" w:rsidRPr="00E207A0" w:rsidRDefault="004410DE" w:rsidP="004410DE">
      <w:pPr>
        <w:spacing w:line="276" w:lineRule="auto"/>
        <w:rPr>
          <w:rFonts w:asciiTheme="majorHAnsi" w:hAnsiTheme="majorHAnsi"/>
          <w:b/>
          <w:bCs/>
          <w:i/>
          <w:iCs/>
          <w:sz w:val="20"/>
          <w:szCs w:val="20"/>
        </w:rPr>
      </w:pPr>
      <w:r w:rsidRPr="00E207A0">
        <w:rPr>
          <w:rFonts w:asciiTheme="majorHAnsi" w:hAnsiTheme="majorHAnsi"/>
          <w:b/>
          <w:bCs/>
          <w:i/>
          <w:iCs/>
          <w:sz w:val="20"/>
          <w:szCs w:val="20"/>
        </w:rPr>
        <w:t>Section 1: CLs from the validation</w:t>
      </w:r>
      <w:r w:rsidR="008F5430" w:rsidRPr="00E207A0">
        <w:rPr>
          <w:rFonts w:asciiTheme="majorHAnsi" w:hAnsiTheme="majorHAnsi"/>
          <w:b/>
          <w:bCs/>
          <w:i/>
          <w:iCs/>
          <w:sz w:val="20"/>
          <w:szCs w:val="20"/>
        </w:rPr>
        <w:t>/verification</w:t>
      </w:r>
    </w:p>
    <w:tbl>
      <w:tblPr>
        <w:tblStyle w:val="TableGrid11"/>
        <w:tblW w:w="9639" w:type="dxa"/>
        <w:tblLayout w:type="fixed"/>
        <w:tblLook w:val="0000" w:firstRow="0" w:lastRow="0" w:firstColumn="0" w:lastColumn="0" w:noHBand="0" w:noVBand="0"/>
      </w:tblPr>
      <w:tblGrid>
        <w:gridCol w:w="2268"/>
        <w:gridCol w:w="7371"/>
      </w:tblGrid>
      <w:tr w:rsidR="00AB5AAD" w:rsidRPr="00E207A0" w14:paraId="59546AD1" w14:textId="77777777">
        <w:trPr>
          <w:trHeight w:val="261"/>
        </w:trPr>
        <w:tc>
          <w:tcPr>
            <w:tcW w:w="2268" w:type="dxa"/>
            <w:tcBorders>
              <w:top w:val="single" w:sz="6" w:space="0" w:color="auto"/>
              <w:left w:val="nil"/>
              <w:bottom w:val="single" w:sz="6" w:space="0" w:color="auto"/>
              <w:right w:val="single" w:sz="6" w:space="0" w:color="auto"/>
            </w:tcBorders>
          </w:tcPr>
          <w:p w14:paraId="5F11A484" w14:textId="77777777" w:rsidR="00AB5AAD" w:rsidRPr="00E207A0" w:rsidRDefault="00AB5AAD" w:rsidP="00AB5AAD">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E207A0">
              <w:rPr>
                <w:rFonts w:asciiTheme="majorHAnsi" w:eastAsia="Times New Roman" w:hAnsiTheme="majorHAnsi" w:cs="Times New Roman (Headings CS)"/>
                <w:b/>
                <w:bCs/>
                <w:color w:val="323232" w:themeColor="text2"/>
                <w:sz w:val="20"/>
                <w:szCs w:val="20"/>
                <w14:cntxtAlts w14:val="0"/>
              </w:rPr>
              <w:t>CL ID</w:t>
            </w:r>
          </w:p>
        </w:tc>
        <w:tc>
          <w:tcPr>
            <w:tcW w:w="7371" w:type="dxa"/>
            <w:tcBorders>
              <w:top w:val="single" w:sz="6" w:space="0" w:color="auto"/>
              <w:left w:val="nil"/>
              <w:bottom w:val="single" w:sz="6" w:space="0" w:color="auto"/>
              <w:right w:val="nil"/>
            </w:tcBorders>
          </w:tcPr>
          <w:p w14:paraId="42E153B0" w14:textId="3369F9EC" w:rsidR="00AB5AAD" w:rsidRPr="00E207A0" w:rsidRDefault="00AB5AAD" w:rsidP="00AB5AA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Insert here</w:t>
            </w:r>
          </w:p>
        </w:tc>
      </w:tr>
      <w:tr w:rsidR="00AB5AAD" w:rsidRPr="00E207A0" w14:paraId="526592A8" w14:textId="77777777">
        <w:trPr>
          <w:trHeight w:val="261"/>
        </w:trPr>
        <w:tc>
          <w:tcPr>
            <w:tcW w:w="2268" w:type="dxa"/>
            <w:tcBorders>
              <w:top w:val="single" w:sz="6" w:space="0" w:color="auto"/>
              <w:left w:val="nil"/>
              <w:bottom w:val="single" w:sz="6" w:space="0" w:color="auto"/>
              <w:right w:val="single" w:sz="6" w:space="0" w:color="auto"/>
            </w:tcBorders>
          </w:tcPr>
          <w:p w14:paraId="1692B2A3" w14:textId="77777777" w:rsidR="00AB5AAD" w:rsidRPr="00E207A0" w:rsidRDefault="00AB5AAD" w:rsidP="00AB5AAD">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E207A0">
              <w:rPr>
                <w:rFonts w:asciiTheme="majorHAnsi" w:eastAsia="Times New Roman" w:hAnsiTheme="majorHAnsi" w:cs="Times New Roman (Headings CS)"/>
                <w:b/>
                <w:bCs/>
                <w:color w:val="323232" w:themeColor="text2"/>
                <w:sz w:val="20"/>
                <w:szCs w:val="20"/>
                <w14:cntxtAlts w14:val="0"/>
              </w:rPr>
              <w:t>Section no.</w:t>
            </w:r>
          </w:p>
        </w:tc>
        <w:tc>
          <w:tcPr>
            <w:tcW w:w="7371" w:type="dxa"/>
            <w:tcBorders>
              <w:top w:val="single" w:sz="6" w:space="0" w:color="auto"/>
              <w:left w:val="nil"/>
              <w:bottom w:val="single" w:sz="6" w:space="0" w:color="auto"/>
              <w:right w:val="nil"/>
            </w:tcBorders>
          </w:tcPr>
          <w:p w14:paraId="14DBE179" w14:textId="06EE48AA" w:rsidR="00AB5AAD" w:rsidRPr="00E207A0" w:rsidRDefault="00AB5AAD" w:rsidP="00AB5AA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Indicate the relevant section of the PDD where the issue was identified.</w:t>
            </w:r>
          </w:p>
        </w:tc>
      </w:tr>
      <w:tr w:rsidR="00AB5AAD" w:rsidRPr="00E207A0" w14:paraId="3BF1C061" w14:textId="77777777">
        <w:trPr>
          <w:trHeight w:val="261"/>
        </w:trPr>
        <w:tc>
          <w:tcPr>
            <w:tcW w:w="2268" w:type="dxa"/>
            <w:tcBorders>
              <w:top w:val="single" w:sz="6" w:space="0" w:color="auto"/>
              <w:left w:val="nil"/>
              <w:bottom w:val="single" w:sz="6" w:space="0" w:color="auto"/>
              <w:right w:val="single" w:sz="6" w:space="0" w:color="auto"/>
            </w:tcBorders>
          </w:tcPr>
          <w:p w14:paraId="1DB81D9C" w14:textId="77777777" w:rsidR="00AB5AAD" w:rsidRPr="00E207A0" w:rsidRDefault="00AB5AAD" w:rsidP="00AB5AAD">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E207A0">
              <w:rPr>
                <w:rFonts w:asciiTheme="majorHAnsi" w:eastAsia="Times New Roman" w:hAnsiTheme="majorHAnsi" w:cs="Times New Roman (Headings CS)"/>
                <w:b/>
                <w:bCs/>
                <w:color w:val="323232" w:themeColor="text2"/>
                <w:sz w:val="20"/>
                <w:szCs w:val="20"/>
                <w14:cntxtAlts w14:val="0"/>
              </w:rPr>
              <w:t>Date</w:t>
            </w:r>
          </w:p>
        </w:tc>
        <w:tc>
          <w:tcPr>
            <w:tcW w:w="7371" w:type="dxa"/>
            <w:tcBorders>
              <w:top w:val="single" w:sz="6" w:space="0" w:color="auto"/>
              <w:left w:val="nil"/>
              <w:bottom w:val="single" w:sz="6" w:space="0" w:color="auto"/>
              <w:right w:val="nil"/>
            </w:tcBorders>
          </w:tcPr>
          <w:p w14:paraId="3B54B6B3" w14:textId="350385F0" w:rsidR="00AB5AAD" w:rsidRPr="00E207A0" w:rsidRDefault="00AB5AAD" w:rsidP="00AB5AA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Date should be in dd/mm/yyyy format.</w:t>
            </w:r>
          </w:p>
        </w:tc>
      </w:tr>
      <w:tr w:rsidR="004410DE" w:rsidRPr="00E207A0" w14:paraId="162735A1" w14:textId="77777777">
        <w:trPr>
          <w:trHeight w:val="261"/>
        </w:trPr>
        <w:tc>
          <w:tcPr>
            <w:tcW w:w="2268" w:type="dxa"/>
            <w:tcBorders>
              <w:top w:val="single" w:sz="6" w:space="0" w:color="auto"/>
              <w:left w:val="nil"/>
              <w:bottom w:val="single" w:sz="6" w:space="0" w:color="auto"/>
              <w:right w:val="single" w:sz="6" w:space="0" w:color="auto"/>
            </w:tcBorders>
          </w:tcPr>
          <w:p w14:paraId="446E0A6D" w14:textId="77777777" w:rsidR="004410DE" w:rsidRPr="00E207A0" w:rsidRDefault="004410DE" w:rsidP="004410DE">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E207A0">
              <w:rPr>
                <w:rFonts w:asciiTheme="majorHAnsi" w:eastAsia="Times New Roman" w:hAnsiTheme="majorHAnsi" w:cs="Times New Roman (Headings CS)"/>
                <w:b/>
                <w:bCs/>
                <w:color w:val="323232" w:themeColor="text2"/>
                <w:sz w:val="20"/>
                <w:szCs w:val="20"/>
                <w14:cntxtAlts w14:val="0"/>
              </w:rPr>
              <w:t>Status</w:t>
            </w:r>
          </w:p>
        </w:tc>
        <w:tc>
          <w:tcPr>
            <w:tcW w:w="7371" w:type="dxa"/>
            <w:tcBorders>
              <w:top w:val="single" w:sz="6" w:space="0" w:color="auto"/>
              <w:left w:val="nil"/>
              <w:bottom w:val="single" w:sz="6" w:space="0" w:color="auto"/>
              <w:right w:val="nil"/>
            </w:tcBorders>
          </w:tcPr>
          <w:p w14:paraId="4C92D27C" w14:textId="77777777" w:rsidR="004410DE" w:rsidRPr="00E207A0" w:rsidRDefault="004410DE" w:rsidP="004410DE">
            <w:pPr>
              <w:spacing w:line="276" w:lineRule="auto"/>
              <w:contextualSpacing w:val="0"/>
              <w:rPr>
                <w:rFonts w:asciiTheme="majorHAnsi" w:eastAsia="Verdana" w:hAnsiTheme="majorHAnsi" w:cs="Verdana"/>
                <w:color w:val="515151"/>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w:t>
            </w:r>
            <w:r w:rsidRPr="00E207A0">
              <w:rPr>
                <w:rFonts w:asciiTheme="majorHAnsi" w:eastAsia="Verdana" w:hAnsiTheme="majorHAnsi" w:cs="Verdana"/>
                <w:color w:val="515151"/>
                <w:sz w:val="20"/>
                <w:szCs w:val="20"/>
                <w14:cntxtAlts w14:val="0"/>
              </w:rPr>
              <w:t>Open</w:t>
            </w:r>
          </w:p>
          <w:p w14:paraId="37A1C58D" w14:textId="77777777" w:rsidR="004410DE" w:rsidRPr="00E207A0" w:rsidRDefault="004410DE" w:rsidP="004410DE">
            <w:pPr>
              <w:spacing w:line="276" w:lineRule="auto"/>
              <w:contextualSpacing w:val="0"/>
              <w:rPr>
                <w:rFonts w:asciiTheme="majorHAnsi" w:eastAsia="Verdana" w:hAnsiTheme="majorHAnsi" w:cs="Verdana"/>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Closed</w:t>
            </w:r>
          </w:p>
          <w:p w14:paraId="76515D34" w14:textId="77777777" w:rsidR="004410DE" w:rsidRPr="00E207A0" w:rsidRDefault="004410DE" w:rsidP="004410DE">
            <w:pPr>
              <w:keepNext/>
              <w:spacing w:line="276" w:lineRule="auto"/>
              <w:contextualSpacing w:val="0"/>
              <w:outlineLvl w:val="4"/>
              <w:rPr>
                <w:rFonts w:asciiTheme="majorHAnsi" w:eastAsia="Verdana" w:hAnsiTheme="majorHAnsi" w:cs="Verdana"/>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Turned to a FAR</w:t>
            </w:r>
          </w:p>
          <w:p w14:paraId="61FD91E1" w14:textId="77777777" w:rsidR="00C65874" w:rsidRPr="00E207A0" w:rsidRDefault="00C65874" w:rsidP="004410DE">
            <w:pPr>
              <w:keepNext/>
              <w:spacing w:line="276" w:lineRule="auto"/>
              <w:contextualSpacing w:val="0"/>
              <w:outlineLvl w:val="4"/>
              <w:rPr>
                <w:rFonts w:asciiTheme="majorHAnsi" w:eastAsia="Verdana" w:hAnsiTheme="majorHAnsi" w:cs="Verdana"/>
                <w:sz w:val="20"/>
                <w:szCs w:val="20"/>
                <w14:cntxtAlts w14:val="0"/>
              </w:rPr>
            </w:pPr>
          </w:p>
          <w:p w14:paraId="54247848" w14:textId="57D260AB" w:rsidR="00C65874" w:rsidRPr="00E207A0" w:rsidRDefault="00C65874" w:rsidP="004410DE">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20011D">
              <w:rPr>
                <w:rFonts w:asciiTheme="majorHAnsi" w:eastAsia="Times New Roman" w:hAnsiTheme="majorHAnsi" w:cs="Times New Roman (Headings CS)"/>
                <w:i/>
                <w:iCs/>
                <w:color w:val="00B0F0"/>
                <w:sz w:val="20"/>
                <w:szCs w:val="20"/>
                <w14:cntxtAlts w14:val="0"/>
              </w:rPr>
              <w:t>Select the applicable option</w:t>
            </w:r>
          </w:p>
        </w:tc>
      </w:tr>
      <w:tr w:rsidR="001951FD" w:rsidRPr="00E207A0" w14:paraId="3AA6FE59" w14:textId="77777777" w:rsidTr="00252046">
        <w:trPr>
          <w:trHeight w:val="261"/>
        </w:trPr>
        <w:tc>
          <w:tcPr>
            <w:tcW w:w="2268" w:type="dxa"/>
            <w:tcBorders>
              <w:top w:val="single" w:sz="6" w:space="0" w:color="auto"/>
              <w:left w:val="nil"/>
              <w:bottom w:val="single" w:sz="6" w:space="0" w:color="auto"/>
              <w:right w:val="single" w:sz="6" w:space="0" w:color="auto"/>
            </w:tcBorders>
          </w:tcPr>
          <w:p w14:paraId="7941224C" w14:textId="77777777" w:rsidR="001951FD" w:rsidRPr="00E207A0" w:rsidRDefault="001951FD" w:rsidP="001951FD">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Description of CL</w:t>
            </w:r>
          </w:p>
        </w:tc>
        <w:tc>
          <w:tcPr>
            <w:tcW w:w="7371" w:type="dxa"/>
            <w:tcBorders>
              <w:top w:val="single" w:sz="6" w:space="0" w:color="auto"/>
              <w:left w:val="nil"/>
              <w:bottom w:val="single" w:sz="6" w:space="0" w:color="auto"/>
              <w:right w:val="nil"/>
            </w:tcBorders>
          </w:tcPr>
          <w:p w14:paraId="52CDC262" w14:textId="5F82A467" w:rsidR="001951FD" w:rsidRPr="00E207A0" w:rsidRDefault="001951FD" w:rsidP="001951F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The VVB shall raise a Clarification Request (CL) if information is insufficient or not clear enough to determine whether the applicable GS4GG requirements and procedures have been met.</w:t>
            </w:r>
          </w:p>
        </w:tc>
      </w:tr>
      <w:tr w:rsidR="001951FD" w:rsidRPr="00E207A0" w14:paraId="37FE4705" w14:textId="77777777">
        <w:trPr>
          <w:trHeight w:val="261"/>
        </w:trPr>
        <w:tc>
          <w:tcPr>
            <w:tcW w:w="2268" w:type="dxa"/>
            <w:tcBorders>
              <w:top w:val="single" w:sz="6" w:space="0" w:color="auto"/>
              <w:left w:val="nil"/>
              <w:bottom w:val="single" w:sz="6" w:space="0" w:color="auto"/>
              <w:right w:val="single" w:sz="6" w:space="0" w:color="auto"/>
            </w:tcBorders>
          </w:tcPr>
          <w:p w14:paraId="33786085" w14:textId="77777777" w:rsidR="001951FD" w:rsidRPr="00E207A0" w:rsidRDefault="001951FD" w:rsidP="001951FD">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2C1B8D08" w14:textId="779FD331" w:rsidR="001951FD" w:rsidRPr="00E207A0" w:rsidRDefault="001951FD" w:rsidP="001951F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Summarize the response or explanation addressing the CL.</w:t>
            </w:r>
          </w:p>
        </w:tc>
      </w:tr>
      <w:tr w:rsidR="001951FD" w:rsidRPr="00E207A0" w14:paraId="3D2023C7" w14:textId="77777777">
        <w:trPr>
          <w:trHeight w:val="261"/>
        </w:trPr>
        <w:tc>
          <w:tcPr>
            <w:tcW w:w="2268" w:type="dxa"/>
            <w:tcBorders>
              <w:top w:val="single" w:sz="6" w:space="0" w:color="auto"/>
              <w:left w:val="nil"/>
              <w:bottom w:val="single" w:sz="6" w:space="0" w:color="auto"/>
              <w:right w:val="single" w:sz="6" w:space="0" w:color="auto"/>
            </w:tcBorders>
          </w:tcPr>
          <w:p w14:paraId="30F75FDC" w14:textId="77777777" w:rsidR="001951FD" w:rsidRPr="00E207A0" w:rsidRDefault="001951FD" w:rsidP="001951FD">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1D255AFB" w14:textId="4E296218" w:rsidR="001951FD" w:rsidRPr="00E207A0" w:rsidRDefault="001951FD" w:rsidP="001951F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List or reference the documents submitted by the Project Developer to support their response</w:t>
            </w:r>
          </w:p>
        </w:tc>
      </w:tr>
      <w:tr w:rsidR="001951FD" w:rsidRPr="00E207A0" w14:paraId="58EECA86" w14:textId="77777777" w:rsidTr="00252046">
        <w:trPr>
          <w:trHeight w:val="261"/>
        </w:trPr>
        <w:tc>
          <w:tcPr>
            <w:tcW w:w="2268" w:type="dxa"/>
            <w:tcBorders>
              <w:top w:val="single" w:sz="6" w:space="0" w:color="auto"/>
              <w:left w:val="nil"/>
              <w:bottom w:val="single" w:sz="6" w:space="0" w:color="auto"/>
              <w:right w:val="single" w:sz="6" w:space="0" w:color="auto"/>
            </w:tcBorders>
          </w:tcPr>
          <w:p w14:paraId="150965E8" w14:textId="77777777" w:rsidR="001951FD" w:rsidRPr="00E207A0" w:rsidRDefault="001951FD" w:rsidP="001951FD">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24973C3E" w14:textId="6AB47D8F" w:rsidR="001951FD" w:rsidRPr="00E207A0" w:rsidRDefault="001951FD" w:rsidP="001951F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Present the assessment of the response and supporting evidence, concluding whether the CL is satisfactorily addressed or if further clarification is required.</w:t>
            </w:r>
          </w:p>
        </w:tc>
      </w:tr>
    </w:tbl>
    <w:p w14:paraId="5BDC52C4" w14:textId="77777777" w:rsidR="004410DE" w:rsidRPr="00E207A0" w:rsidRDefault="004410DE" w:rsidP="004410DE">
      <w:pPr>
        <w:spacing w:line="276" w:lineRule="auto"/>
        <w:rPr>
          <w:rFonts w:asciiTheme="majorHAnsi" w:hAnsiTheme="majorHAnsi"/>
          <w:sz w:val="20"/>
          <w:szCs w:val="20"/>
        </w:rPr>
      </w:pPr>
    </w:p>
    <w:p w14:paraId="2E600C1C" w14:textId="5B760F4F" w:rsidR="004410DE" w:rsidRPr="00E207A0" w:rsidRDefault="004410DE" w:rsidP="008F5430">
      <w:pPr>
        <w:spacing w:line="276" w:lineRule="auto"/>
        <w:rPr>
          <w:rFonts w:asciiTheme="majorHAnsi" w:hAnsiTheme="majorHAnsi"/>
          <w:b/>
          <w:bCs/>
          <w:i/>
          <w:iCs/>
          <w:sz w:val="20"/>
          <w:szCs w:val="20"/>
        </w:rPr>
      </w:pPr>
      <w:r w:rsidRPr="00E207A0">
        <w:rPr>
          <w:rFonts w:asciiTheme="majorHAnsi" w:hAnsiTheme="majorHAnsi"/>
          <w:b/>
          <w:bCs/>
          <w:i/>
          <w:iCs/>
          <w:sz w:val="20"/>
          <w:szCs w:val="20"/>
        </w:rPr>
        <w:t>Section 2: CARs from the validation</w:t>
      </w:r>
      <w:r w:rsidR="008F5430" w:rsidRPr="00E207A0">
        <w:rPr>
          <w:rFonts w:asciiTheme="majorHAnsi" w:hAnsiTheme="majorHAnsi"/>
          <w:b/>
          <w:bCs/>
          <w:i/>
          <w:iCs/>
          <w:sz w:val="20"/>
          <w:szCs w:val="20"/>
        </w:rPr>
        <w:t>/verification</w:t>
      </w:r>
    </w:p>
    <w:tbl>
      <w:tblPr>
        <w:tblStyle w:val="TableGrid11"/>
        <w:tblW w:w="9639" w:type="dxa"/>
        <w:tblLayout w:type="fixed"/>
        <w:tblLook w:val="0000" w:firstRow="0" w:lastRow="0" w:firstColumn="0" w:lastColumn="0" w:noHBand="0" w:noVBand="0"/>
      </w:tblPr>
      <w:tblGrid>
        <w:gridCol w:w="2268"/>
        <w:gridCol w:w="7371"/>
      </w:tblGrid>
      <w:tr w:rsidR="00FD6719" w:rsidRPr="00E207A0" w14:paraId="5590CB59" w14:textId="77777777">
        <w:trPr>
          <w:trHeight w:val="261"/>
        </w:trPr>
        <w:tc>
          <w:tcPr>
            <w:tcW w:w="2268" w:type="dxa"/>
            <w:tcBorders>
              <w:top w:val="single" w:sz="6" w:space="0" w:color="auto"/>
              <w:left w:val="nil"/>
              <w:bottom w:val="single" w:sz="6" w:space="0" w:color="auto"/>
              <w:right w:val="single" w:sz="6" w:space="0" w:color="auto"/>
            </w:tcBorders>
          </w:tcPr>
          <w:p w14:paraId="35BD5F05" w14:textId="77777777" w:rsidR="00FD6719" w:rsidRPr="00E207A0" w:rsidRDefault="00FD6719" w:rsidP="00FD6719">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lastRenderedPageBreak/>
              <w:t>CAR ID</w:t>
            </w:r>
          </w:p>
        </w:tc>
        <w:tc>
          <w:tcPr>
            <w:tcW w:w="7371" w:type="dxa"/>
            <w:tcBorders>
              <w:top w:val="single" w:sz="6" w:space="0" w:color="auto"/>
              <w:left w:val="nil"/>
              <w:bottom w:val="single" w:sz="6" w:space="0" w:color="auto"/>
              <w:right w:val="nil"/>
            </w:tcBorders>
          </w:tcPr>
          <w:p w14:paraId="3CF31C48" w14:textId="19BB0044" w:rsidR="00FD6719" w:rsidRPr="00E207A0" w:rsidRDefault="00FD6719" w:rsidP="00FD6719">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Insert here</w:t>
            </w:r>
          </w:p>
        </w:tc>
      </w:tr>
      <w:tr w:rsidR="00FD6719" w:rsidRPr="00E207A0" w14:paraId="3B321702" w14:textId="77777777">
        <w:trPr>
          <w:trHeight w:val="261"/>
        </w:trPr>
        <w:tc>
          <w:tcPr>
            <w:tcW w:w="2268" w:type="dxa"/>
            <w:tcBorders>
              <w:top w:val="single" w:sz="6" w:space="0" w:color="auto"/>
              <w:left w:val="nil"/>
              <w:bottom w:val="single" w:sz="6" w:space="0" w:color="auto"/>
              <w:right w:val="single" w:sz="6" w:space="0" w:color="auto"/>
            </w:tcBorders>
          </w:tcPr>
          <w:p w14:paraId="2ED60354" w14:textId="77777777" w:rsidR="00FD6719" w:rsidRPr="00E207A0" w:rsidRDefault="00FD6719" w:rsidP="00FD6719">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634A79DE" w14:textId="1A1B3561" w:rsidR="00FD6719" w:rsidRPr="00E207A0" w:rsidRDefault="00FD6719" w:rsidP="00FD6719">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Indicate the relevant section of the PDD where the issue was identified.</w:t>
            </w:r>
          </w:p>
        </w:tc>
      </w:tr>
      <w:tr w:rsidR="00FD6719" w:rsidRPr="00E207A0" w14:paraId="246AFE93" w14:textId="77777777">
        <w:trPr>
          <w:trHeight w:val="261"/>
        </w:trPr>
        <w:tc>
          <w:tcPr>
            <w:tcW w:w="2268" w:type="dxa"/>
            <w:tcBorders>
              <w:top w:val="single" w:sz="6" w:space="0" w:color="auto"/>
              <w:left w:val="nil"/>
              <w:bottom w:val="single" w:sz="6" w:space="0" w:color="auto"/>
              <w:right w:val="single" w:sz="6" w:space="0" w:color="auto"/>
            </w:tcBorders>
          </w:tcPr>
          <w:p w14:paraId="0BA98E02" w14:textId="77777777" w:rsidR="00FD6719" w:rsidRPr="00E207A0" w:rsidRDefault="00FD6719" w:rsidP="00FD6719">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02B993E2" w14:textId="2021FF44" w:rsidR="00FD6719" w:rsidRPr="00E207A0" w:rsidRDefault="00FD6719" w:rsidP="00FD6719">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Date should be in dd/mm/yyyy format.</w:t>
            </w:r>
          </w:p>
        </w:tc>
      </w:tr>
      <w:tr w:rsidR="004410DE" w:rsidRPr="00E207A0" w14:paraId="4001DCEF" w14:textId="77777777">
        <w:trPr>
          <w:trHeight w:val="261"/>
        </w:trPr>
        <w:tc>
          <w:tcPr>
            <w:tcW w:w="2268" w:type="dxa"/>
            <w:tcBorders>
              <w:top w:val="single" w:sz="6" w:space="0" w:color="auto"/>
              <w:left w:val="nil"/>
              <w:bottom w:val="single" w:sz="6" w:space="0" w:color="auto"/>
              <w:right w:val="single" w:sz="6" w:space="0" w:color="auto"/>
            </w:tcBorders>
          </w:tcPr>
          <w:p w14:paraId="37B50D18" w14:textId="77777777" w:rsidR="004410DE" w:rsidRPr="00E207A0" w:rsidRDefault="004410DE" w:rsidP="004410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37C42B55" w14:textId="77777777" w:rsidR="004410DE" w:rsidRPr="00E207A0" w:rsidRDefault="004410DE" w:rsidP="004410DE">
            <w:pPr>
              <w:spacing w:line="276" w:lineRule="auto"/>
              <w:contextualSpacing w:val="0"/>
              <w:rPr>
                <w:rFonts w:asciiTheme="majorHAnsi" w:eastAsia="Verdana" w:hAnsiTheme="majorHAnsi" w:cs="Verdana"/>
                <w:color w:val="515151"/>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w:t>
            </w:r>
            <w:r w:rsidRPr="00E207A0">
              <w:rPr>
                <w:rFonts w:asciiTheme="majorHAnsi" w:eastAsia="Verdana" w:hAnsiTheme="majorHAnsi" w:cs="Verdana"/>
                <w:color w:val="515151"/>
                <w:sz w:val="20"/>
                <w:szCs w:val="20"/>
                <w14:cntxtAlts w14:val="0"/>
              </w:rPr>
              <w:t>Open</w:t>
            </w:r>
          </w:p>
          <w:p w14:paraId="7BBF3F01" w14:textId="77777777" w:rsidR="004410DE" w:rsidRPr="00E207A0" w:rsidRDefault="004410DE" w:rsidP="004410DE">
            <w:pPr>
              <w:spacing w:line="276" w:lineRule="auto"/>
              <w:contextualSpacing w:val="0"/>
              <w:rPr>
                <w:rFonts w:asciiTheme="majorHAnsi" w:eastAsia="Verdana" w:hAnsiTheme="majorHAnsi" w:cs="Verdana"/>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Closed</w:t>
            </w:r>
          </w:p>
          <w:p w14:paraId="2B08BC3B" w14:textId="77777777" w:rsidR="004410DE" w:rsidRPr="00E207A0" w:rsidRDefault="004410DE" w:rsidP="004410DE">
            <w:pPr>
              <w:keepNext/>
              <w:spacing w:line="276" w:lineRule="auto"/>
              <w:contextualSpacing w:val="0"/>
              <w:outlineLvl w:val="4"/>
              <w:rPr>
                <w:rFonts w:asciiTheme="majorHAnsi" w:eastAsia="Verdana" w:hAnsiTheme="majorHAnsi" w:cs="Verdana"/>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Turned to a FAR</w:t>
            </w:r>
          </w:p>
          <w:p w14:paraId="29006DF6" w14:textId="77777777" w:rsidR="006212DC" w:rsidRPr="00E207A0" w:rsidRDefault="006212DC" w:rsidP="004410DE">
            <w:pPr>
              <w:keepNext/>
              <w:spacing w:line="276" w:lineRule="auto"/>
              <w:contextualSpacing w:val="0"/>
              <w:outlineLvl w:val="4"/>
              <w:rPr>
                <w:rFonts w:asciiTheme="majorHAnsi" w:eastAsia="Verdana" w:hAnsiTheme="majorHAnsi" w:cs="Verdana"/>
                <w:sz w:val="20"/>
                <w:szCs w:val="20"/>
                <w14:cntxtAlts w14:val="0"/>
              </w:rPr>
            </w:pPr>
          </w:p>
          <w:p w14:paraId="72E1157A" w14:textId="10872F51" w:rsidR="006212DC" w:rsidRPr="00E207A0" w:rsidRDefault="006212DC" w:rsidP="004410DE">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20011D">
              <w:rPr>
                <w:rFonts w:asciiTheme="majorHAnsi" w:eastAsia="Times New Roman" w:hAnsiTheme="majorHAnsi" w:cs="Times New Roman (Headings CS)"/>
                <w:i/>
                <w:iCs/>
                <w:color w:val="00B0F0"/>
                <w:sz w:val="20"/>
                <w:szCs w:val="20"/>
                <w14:cntxtAlts w14:val="0"/>
              </w:rPr>
              <w:t>Select the applicable option</w:t>
            </w:r>
          </w:p>
        </w:tc>
      </w:tr>
      <w:tr w:rsidR="00650CE4" w:rsidRPr="00E207A0" w14:paraId="1A4B430C" w14:textId="77777777" w:rsidTr="00252046">
        <w:trPr>
          <w:trHeight w:val="261"/>
        </w:trPr>
        <w:tc>
          <w:tcPr>
            <w:tcW w:w="2268" w:type="dxa"/>
            <w:tcBorders>
              <w:top w:val="single" w:sz="6" w:space="0" w:color="auto"/>
              <w:left w:val="nil"/>
              <w:bottom w:val="single" w:sz="6" w:space="0" w:color="auto"/>
              <w:right w:val="single" w:sz="6" w:space="0" w:color="auto"/>
            </w:tcBorders>
          </w:tcPr>
          <w:p w14:paraId="2285A128" w14:textId="77777777" w:rsidR="00650CE4" w:rsidRPr="00E207A0" w:rsidRDefault="00650CE4" w:rsidP="00650CE4">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Description of CAR</w:t>
            </w:r>
          </w:p>
        </w:tc>
        <w:tc>
          <w:tcPr>
            <w:tcW w:w="7371" w:type="dxa"/>
            <w:tcBorders>
              <w:top w:val="single" w:sz="6" w:space="0" w:color="auto"/>
              <w:left w:val="nil"/>
              <w:bottom w:val="single" w:sz="6" w:space="0" w:color="auto"/>
              <w:right w:val="nil"/>
            </w:tcBorders>
          </w:tcPr>
          <w:p w14:paraId="00948ECB" w14:textId="77777777" w:rsidR="00650CE4" w:rsidRPr="00E207A0" w:rsidRDefault="00650CE4" w:rsidP="00650CE4">
            <w:pPr>
              <w:keepNext/>
              <w:spacing w:line="276" w:lineRule="auto"/>
              <w:contextualSpacing w:val="0"/>
              <w:outlineLvl w:val="4"/>
              <w:rPr>
                <w:rFonts w:asciiTheme="majorHAnsi" w:eastAsia="Times New Roman" w:hAnsiTheme="majorHAnsi" w:cs="Times New Roman (Headings CS)"/>
                <w:i/>
                <w:iCs/>
                <w:color w:val="00B0F0"/>
                <w:sz w:val="20"/>
                <w:szCs w:val="20"/>
                <w14:cntxtAlts w14:val="0"/>
              </w:rPr>
            </w:pPr>
            <w:r w:rsidRPr="00E207A0">
              <w:rPr>
                <w:rFonts w:asciiTheme="majorHAnsi" w:eastAsia="Times New Roman" w:hAnsiTheme="majorHAnsi" w:cs="Times New Roman (Headings CS)"/>
                <w:i/>
                <w:iCs/>
                <w:color w:val="00B0F0"/>
                <w:sz w:val="20"/>
                <w:szCs w:val="20"/>
                <w14:cntxtAlts w14:val="0"/>
              </w:rPr>
              <w:t xml:space="preserve">The VVB shall raise a Corrective Action Request (CAR) if one of the following situations occurs: </w:t>
            </w:r>
          </w:p>
          <w:p w14:paraId="5E36B884" w14:textId="239F1741" w:rsidR="00650CE4" w:rsidRPr="00E207A0" w:rsidRDefault="00650CE4" w:rsidP="00650CE4">
            <w:pPr>
              <w:keepNext/>
              <w:spacing w:line="276" w:lineRule="auto"/>
              <w:contextualSpacing w:val="0"/>
              <w:outlineLvl w:val="4"/>
              <w:rPr>
                <w:rFonts w:asciiTheme="majorHAnsi" w:eastAsia="Times New Roman" w:hAnsiTheme="majorHAnsi" w:cs="Times New Roman (Headings CS)"/>
                <w:i/>
                <w:iCs/>
                <w:color w:val="00B0F0"/>
                <w:sz w:val="20"/>
                <w:szCs w:val="20"/>
                <w14:cntxtAlts w14:val="0"/>
              </w:rPr>
            </w:pPr>
            <w:r w:rsidRPr="00E207A0">
              <w:rPr>
                <w:rFonts w:asciiTheme="majorHAnsi" w:eastAsia="Times New Roman" w:hAnsiTheme="majorHAnsi" w:cs="Times New Roman (Headings CS)"/>
                <w:i/>
                <w:iCs/>
                <w:color w:val="00B0F0"/>
                <w:sz w:val="20"/>
                <w:szCs w:val="20"/>
                <w14:cntxtAlts w14:val="0"/>
              </w:rPr>
              <w:t>a. The Project Developer(s) has made mistakes that will influence the ability of the proposed project to achieve real, measurable, verifiable and additional emission reductions/</w:t>
            </w:r>
            <w:r w:rsidR="009E1913">
              <w:rPr>
                <w:rFonts w:asciiTheme="majorHAnsi" w:eastAsia="Times New Roman" w:hAnsiTheme="majorHAnsi" w:cs="Times New Roman (Headings CS)"/>
                <w:i/>
                <w:iCs/>
                <w:color w:val="00B0F0"/>
                <w:sz w:val="20"/>
                <w:szCs w:val="20"/>
                <w14:cntxtAlts w14:val="0"/>
              </w:rPr>
              <w:t>Removals</w:t>
            </w:r>
            <w:r w:rsidRPr="00E207A0">
              <w:rPr>
                <w:rFonts w:asciiTheme="majorHAnsi" w:eastAsia="Times New Roman" w:hAnsiTheme="majorHAnsi" w:cs="Times New Roman (Headings CS)"/>
                <w:i/>
                <w:iCs/>
                <w:color w:val="00B0F0"/>
                <w:sz w:val="20"/>
                <w:szCs w:val="20"/>
                <w14:cntxtAlts w14:val="0"/>
              </w:rPr>
              <w:t xml:space="preserve"> and SDG impacts (e.g., establishment of inaccurate baseline scenario(s), implementation of incorrect/inapplicable methodological steps and/or data and parameter values for calculation of emission reductions and SDG impacts, adoption of erroneous estimations/assumptions for demonstration of additionality etc.)</w:t>
            </w:r>
          </w:p>
          <w:p w14:paraId="745197B0" w14:textId="77777777" w:rsidR="00650CE4" w:rsidRPr="00E207A0" w:rsidRDefault="00650CE4" w:rsidP="00650CE4">
            <w:pPr>
              <w:keepNext/>
              <w:spacing w:line="276" w:lineRule="auto"/>
              <w:contextualSpacing w:val="0"/>
              <w:outlineLvl w:val="4"/>
              <w:rPr>
                <w:rFonts w:asciiTheme="majorHAnsi" w:eastAsia="Times New Roman" w:hAnsiTheme="majorHAnsi" w:cs="Times New Roman (Headings CS)"/>
                <w:i/>
                <w:iCs/>
                <w:color w:val="00B0F0"/>
                <w:sz w:val="20"/>
                <w:szCs w:val="20"/>
                <w14:cntxtAlts w14:val="0"/>
              </w:rPr>
            </w:pPr>
            <w:r w:rsidRPr="00E207A0">
              <w:rPr>
                <w:rFonts w:asciiTheme="majorHAnsi" w:eastAsia="Times New Roman" w:hAnsiTheme="majorHAnsi" w:cs="Times New Roman (Headings CS)"/>
                <w:i/>
                <w:iCs/>
                <w:color w:val="00B0F0"/>
                <w:sz w:val="20"/>
                <w:szCs w:val="20"/>
                <w14:cntxtAlts w14:val="0"/>
              </w:rPr>
              <w:t>b. The applicable GS4GG requirements and procedures have not been met (e.g., partial or complete non-compliance with applicable regulatory documents)</w:t>
            </w:r>
          </w:p>
          <w:p w14:paraId="7B843752" w14:textId="79352A47" w:rsidR="00650CE4" w:rsidRPr="00E207A0" w:rsidRDefault="00650CE4" w:rsidP="00650CE4">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c. There is a risk that GHG emission reductions and SDG impacts cannot be monitored or calculated.</w:t>
            </w:r>
          </w:p>
        </w:tc>
      </w:tr>
      <w:tr w:rsidR="00650CE4" w:rsidRPr="00E207A0" w14:paraId="056C492F" w14:textId="77777777">
        <w:trPr>
          <w:trHeight w:val="261"/>
        </w:trPr>
        <w:tc>
          <w:tcPr>
            <w:tcW w:w="2268" w:type="dxa"/>
            <w:tcBorders>
              <w:top w:val="single" w:sz="6" w:space="0" w:color="auto"/>
              <w:left w:val="nil"/>
              <w:bottom w:val="single" w:sz="6" w:space="0" w:color="auto"/>
              <w:right w:val="single" w:sz="6" w:space="0" w:color="auto"/>
            </w:tcBorders>
          </w:tcPr>
          <w:p w14:paraId="5457D962" w14:textId="77777777" w:rsidR="00650CE4" w:rsidRPr="00E207A0" w:rsidRDefault="00650CE4" w:rsidP="00650CE4">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493B5D04" w14:textId="35483E8F" w:rsidR="00650CE4" w:rsidRPr="00E207A0" w:rsidRDefault="00650CE4" w:rsidP="00650CE4">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Summarize the response or explanation addressing the CAR.</w:t>
            </w:r>
          </w:p>
        </w:tc>
      </w:tr>
      <w:tr w:rsidR="00650CE4" w:rsidRPr="00E207A0" w14:paraId="6D7BE3F0" w14:textId="77777777">
        <w:trPr>
          <w:trHeight w:val="261"/>
        </w:trPr>
        <w:tc>
          <w:tcPr>
            <w:tcW w:w="2268" w:type="dxa"/>
            <w:tcBorders>
              <w:top w:val="single" w:sz="6" w:space="0" w:color="auto"/>
              <w:left w:val="nil"/>
              <w:bottom w:val="single" w:sz="6" w:space="0" w:color="auto"/>
              <w:right w:val="single" w:sz="6" w:space="0" w:color="auto"/>
            </w:tcBorders>
          </w:tcPr>
          <w:p w14:paraId="264044AD" w14:textId="77777777" w:rsidR="00650CE4" w:rsidRPr="00E207A0" w:rsidRDefault="00650CE4" w:rsidP="00650CE4">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0A9767F5" w14:textId="7796D35C" w:rsidR="00650CE4" w:rsidRPr="00E207A0" w:rsidRDefault="00650CE4" w:rsidP="00650CE4">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List or reference the documents submitted by the Project Developer to support their response</w:t>
            </w:r>
          </w:p>
        </w:tc>
      </w:tr>
      <w:tr w:rsidR="00650CE4" w:rsidRPr="00E207A0" w14:paraId="6D4CD601" w14:textId="77777777" w:rsidTr="00252046">
        <w:trPr>
          <w:trHeight w:val="261"/>
        </w:trPr>
        <w:tc>
          <w:tcPr>
            <w:tcW w:w="2268" w:type="dxa"/>
            <w:tcBorders>
              <w:top w:val="single" w:sz="6" w:space="0" w:color="auto"/>
              <w:left w:val="nil"/>
              <w:bottom w:val="single" w:sz="6" w:space="0" w:color="auto"/>
              <w:right w:val="single" w:sz="6" w:space="0" w:color="auto"/>
            </w:tcBorders>
          </w:tcPr>
          <w:p w14:paraId="44E46865" w14:textId="77777777" w:rsidR="00650CE4" w:rsidRPr="00E207A0" w:rsidRDefault="00650CE4" w:rsidP="00650CE4">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0985CE6D" w14:textId="15F78931" w:rsidR="00650CE4" w:rsidRPr="00E207A0" w:rsidRDefault="00650CE4" w:rsidP="00650CE4">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Present the assessment of the response and supporting evidence, concluding whether the CAR is satisfactorily addressed or if further clarification is required.</w:t>
            </w:r>
          </w:p>
        </w:tc>
      </w:tr>
    </w:tbl>
    <w:p w14:paraId="37BADD39" w14:textId="77777777" w:rsidR="004410DE" w:rsidRPr="00E207A0" w:rsidRDefault="004410DE" w:rsidP="004410DE">
      <w:pPr>
        <w:spacing w:line="276" w:lineRule="auto"/>
        <w:rPr>
          <w:rFonts w:asciiTheme="majorHAnsi" w:hAnsiTheme="majorHAnsi"/>
          <w:sz w:val="20"/>
          <w:szCs w:val="20"/>
        </w:rPr>
      </w:pPr>
    </w:p>
    <w:p w14:paraId="16C5AD19" w14:textId="77777777" w:rsidR="004410DE" w:rsidRPr="00E207A0" w:rsidRDefault="004410DE" w:rsidP="004410DE">
      <w:pPr>
        <w:spacing w:line="276" w:lineRule="auto"/>
        <w:rPr>
          <w:rFonts w:asciiTheme="majorHAnsi" w:hAnsiTheme="majorHAnsi"/>
          <w:b/>
          <w:bCs/>
          <w:i/>
          <w:iCs/>
          <w:sz w:val="20"/>
          <w:szCs w:val="20"/>
        </w:rPr>
      </w:pPr>
    </w:p>
    <w:p w14:paraId="388E664F" w14:textId="45A59FF8" w:rsidR="004410DE" w:rsidRPr="00E207A0" w:rsidRDefault="004410DE" w:rsidP="008F5430">
      <w:pPr>
        <w:spacing w:line="276" w:lineRule="auto"/>
        <w:rPr>
          <w:rFonts w:asciiTheme="majorHAnsi" w:hAnsiTheme="majorHAnsi"/>
          <w:b/>
          <w:bCs/>
          <w:i/>
          <w:iCs/>
          <w:sz w:val="20"/>
          <w:szCs w:val="20"/>
        </w:rPr>
      </w:pPr>
      <w:r w:rsidRPr="00E207A0">
        <w:rPr>
          <w:rFonts w:asciiTheme="majorHAnsi" w:hAnsiTheme="majorHAnsi"/>
          <w:b/>
          <w:bCs/>
          <w:i/>
          <w:iCs/>
          <w:sz w:val="20"/>
          <w:szCs w:val="20"/>
        </w:rPr>
        <w:t>Section 3: FARs from the</w:t>
      </w:r>
      <w:r w:rsidR="00D25697">
        <w:rPr>
          <w:rFonts w:asciiTheme="majorHAnsi" w:hAnsiTheme="majorHAnsi"/>
          <w:b/>
          <w:bCs/>
          <w:i/>
          <w:iCs/>
          <w:sz w:val="20"/>
          <w:szCs w:val="20"/>
        </w:rPr>
        <w:t xml:space="preserve"> validation/</w:t>
      </w:r>
      <w:r w:rsidR="008F5430" w:rsidRPr="00E207A0">
        <w:rPr>
          <w:rFonts w:asciiTheme="majorHAnsi" w:hAnsiTheme="majorHAnsi"/>
          <w:b/>
          <w:bCs/>
          <w:i/>
          <w:iCs/>
          <w:sz w:val="20"/>
          <w:szCs w:val="20"/>
        </w:rPr>
        <w:t>verification</w:t>
      </w:r>
    </w:p>
    <w:tbl>
      <w:tblPr>
        <w:tblStyle w:val="TableGrid11"/>
        <w:tblW w:w="9639" w:type="dxa"/>
        <w:tblLayout w:type="fixed"/>
        <w:tblLook w:val="0000" w:firstRow="0" w:lastRow="0" w:firstColumn="0" w:lastColumn="0" w:noHBand="0" w:noVBand="0"/>
      </w:tblPr>
      <w:tblGrid>
        <w:gridCol w:w="2268"/>
        <w:gridCol w:w="7371"/>
      </w:tblGrid>
      <w:tr w:rsidR="003228C6" w:rsidRPr="00E207A0" w14:paraId="304545C8" w14:textId="77777777">
        <w:trPr>
          <w:trHeight w:val="261"/>
        </w:trPr>
        <w:tc>
          <w:tcPr>
            <w:tcW w:w="2268" w:type="dxa"/>
            <w:tcBorders>
              <w:top w:val="single" w:sz="6" w:space="0" w:color="auto"/>
              <w:left w:val="nil"/>
              <w:bottom w:val="single" w:sz="6" w:space="0" w:color="auto"/>
              <w:right w:val="single" w:sz="6" w:space="0" w:color="auto"/>
            </w:tcBorders>
          </w:tcPr>
          <w:p w14:paraId="49F7B074" w14:textId="77777777" w:rsidR="003228C6" w:rsidRPr="00E207A0" w:rsidRDefault="003228C6" w:rsidP="003228C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lastRenderedPageBreak/>
              <w:t>FAR ID</w:t>
            </w:r>
          </w:p>
        </w:tc>
        <w:tc>
          <w:tcPr>
            <w:tcW w:w="7371" w:type="dxa"/>
            <w:tcBorders>
              <w:top w:val="single" w:sz="6" w:space="0" w:color="auto"/>
              <w:left w:val="nil"/>
              <w:bottom w:val="single" w:sz="6" w:space="0" w:color="auto"/>
              <w:right w:val="nil"/>
            </w:tcBorders>
          </w:tcPr>
          <w:p w14:paraId="3E391E1E" w14:textId="3C96D87B" w:rsidR="003228C6" w:rsidRPr="00E207A0" w:rsidRDefault="003228C6" w:rsidP="003228C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Insert here</w:t>
            </w:r>
          </w:p>
        </w:tc>
      </w:tr>
      <w:tr w:rsidR="003228C6" w:rsidRPr="00E207A0" w14:paraId="2857906E" w14:textId="77777777">
        <w:trPr>
          <w:trHeight w:val="261"/>
        </w:trPr>
        <w:tc>
          <w:tcPr>
            <w:tcW w:w="2268" w:type="dxa"/>
            <w:tcBorders>
              <w:top w:val="single" w:sz="6" w:space="0" w:color="auto"/>
              <w:left w:val="nil"/>
              <w:bottom w:val="single" w:sz="6" w:space="0" w:color="auto"/>
              <w:right w:val="single" w:sz="6" w:space="0" w:color="auto"/>
            </w:tcBorders>
          </w:tcPr>
          <w:p w14:paraId="6C92DE2C" w14:textId="77777777" w:rsidR="003228C6" w:rsidRPr="00E207A0" w:rsidRDefault="003228C6" w:rsidP="003228C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596239FD" w14:textId="328B810D" w:rsidR="003228C6" w:rsidRPr="00E207A0" w:rsidRDefault="003228C6" w:rsidP="003228C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Indicate the relevant section of the PDD where the issue was identified.</w:t>
            </w:r>
          </w:p>
        </w:tc>
      </w:tr>
      <w:tr w:rsidR="003228C6" w:rsidRPr="00E207A0" w14:paraId="0EAB976D" w14:textId="77777777">
        <w:trPr>
          <w:trHeight w:val="261"/>
        </w:trPr>
        <w:tc>
          <w:tcPr>
            <w:tcW w:w="2268" w:type="dxa"/>
            <w:tcBorders>
              <w:top w:val="single" w:sz="6" w:space="0" w:color="auto"/>
              <w:left w:val="nil"/>
              <w:bottom w:val="single" w:sz="6" w:space="0" w:color="auto"/>
              <w:right w:val="single" w:sz="6" w:space="0" w:color="auto"/>
            </w:tcBorders>
          </w:tcPr>
          <w:p w14:paraId="424C868E" w14:textId="77777777" w:rsidR="003228C6" w:rsidRPr="00E207A0" w:rsidRDefault="003228C6" w:rsidP="003228C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0CD2D114" w14:textId="0C2B9D8A" w:rsidR="003228C6" w:rsidRPr="00E207A0" w:rsidRDefault="003228C6" w:rsidP="003228C6">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Date should be in dd/mm/yyyy format.</w:t>
            </w:r>
          </w:p>
        </w:tc>
      </w:tr>
      <w:tr w:rsidR="004410DE" w:rsidRPr="00E207A0" w14:paraId="685B5D49" w14:textId="77777777">
        <w:trPr>
          <w:trHeight w:val="261"/>
        </w:trPr>
        <w:tc>
          <w:tcPr>
            <w:tcW w:w="2268" w:type="dxa"/>
            <w:tcBorders>
              <w:top w:val="single" w:sz="6" w:space="0" w:color="auto"/>
              <w:left w:val="nil"/>
              <w:bottom w:val="single" w:sz="6" w:space="0" w:color="auto"/>
              <w:right w:val="single" w:sz="6" w:space="0" w:color="auto"/>
            </w:tcBorders>
          </w:tcPr>
          <w:p w14:paraId="67DCFC0C" w14:textId="77777777" w:rsidR="004410DE" w:rsidRPr="00E207A0" w:rsidRDefault="004410DE" w:rsidP="004410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23BE5531" w14:textId="77777777" w:rsidR="004410DE" w:rsidRPr="00E207A0" w:rsidRDefault="004410DE" w:rsidP="004410DE">
            <w:pPr>
              <w:spacing w:line="276" w:lineRule="auto"/>
              <w:contextualSpacing w:val="0"/>
              <w:rPr>
                <w:rFonts w:asciiTheme="majorHAnsi" w:eastAsia="Verdana" w:hAnsiTheme="majorHAnsi" w:cs="Verdana"/>
                <w:color w:val="515151"/>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w:t>
            </w:r>
            <w:r w:rsidRPr="00E207A0">
              <w:rPr>
                <w:rFonts w:asciiTheme="majorHAnsi" w:eastAsia="Verdana" w:hAnsiTheme="majorHAnsi" w:cs="Verdana"/>
                <w:color w:val="515151"/>
                <w:sz w:val="20"/>
                <w:szCs w:val="20"/>
                <w14:cntxtAlts w14:val="0"/>
              </w:rPr>
              <w:t>Open</w:t>
            </w:r>
          </w:p>
          <w:p w14:paraId="398D13DB" w14:textId="4775E66F" w:rsidR="006212DC" w:rsidRPr="00E207A0" w:rsidRDefault="004410DE" w:rsidP="00D7770E">
            <w:pPr>
              <w:spacing w:line="276" w:lineRule="auto"/>
              <w:contextualSpacing w:val="0"/>
              <w:rPr>
                <w:rFonts w:asciiTheme="majorHAnsi" w:eastAsia="Verdana" w:hAnsiTheme="majorHAnsi" w:cs="Verdana"/>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Closed</w:t>
            </w:r>
          </w:p>
          <w:p w14:paraId="6EB9C8DB" w14:textId="743F9ADD" w:rsidR="006212DC" w:rsidRPr="00E207A0" w:rsidRDefault="006212DC" w:rsidP="004410DE">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20011D">
              <w:rPr>
                <w:rFonts w:asciiTheme="majorHAnsi" w:eastAsia="Times New Roman" w:hAnsiTheme="majorHAnsi" w:cs="Times New Roman (Headings CS)"/>
                <w:i/>
                <w:iCs/>
                <w:color w:val="00B0F0"/>
                <w:sz w:val="20"/>
                <w:szCs w:val="20"/>
                <w14:cntxtAlts w14:val="0"/>
              </w:rPr>
              <w:t>Select the applicable option</w:t>
            </w:r>
          </w:p>
        </w:tc>
      </w:tr>
      <w:tr w:rsidR="000468B3" w:rsidRPr="00E207A0" w14:paraId="5FCF513F" w14:textId="77777777" w:rsidTr="00252046">
        <w:trPr>
          <w:trHeight w:val="261"/>
        </w:trPr>
        <w:tc>
          <w:tcPr>
            <w:tcW w:w="2268" w:type="dxa"/>
            <w:tcBorders>
              <w:top w:val="single" w:sz="6" w:space="0" w:color="auto"/>
              <w:left w:val="nil"/>
              <w:bottom w:val="single" w:sz="6" w:space="0" w:color="auto"/>
              <w:right w:val="single" w:sz="6" w:space="0" w:color="auto"/>
            </w:tcBorders>
          </w:tcPr>
          <w:p w14:paraId="1416B0BC" w14:textId="77777777" w:rsidR="000468B3" w:rsidRPr="00E207A0" w:rsidRDefault="000468B3" w:rsidP="000468B3">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4586CF66" w14:textId="72DFF282" w:rsidR="000468B3" w:rsidRPr="00E207A0" w:rsidRDefault="000468B3" w:rsidP="000468B3">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The VVB shall raise a Forward Action Request (FAR) during validation to identify issues related to project implementation that require review during the first verification(s) of the proposed project, (e.g., confirm implementation status of the activity, establishing the technical specifications of the equipment installed, demonstrating compliance with relevant monitoring/measurement requirements etc.).</w:t>
            </w:r>
          </w:p>
        </w:tc>
      </w:tr>
      <w:tr w:rsidR="000468B3" w:rsidRPr="00E207A0" w14:paraId="6B986480" w14:textId="77777777">
        <w:trPr>
          <w:trHeight w:val="261"/>
        </w:trPr>
        <w:tc>
          <w:tcPr>
            <w:tcW w:w="2268" w:type="dxa"/>
            <w:tcBorders>
              <w:top w:val="single" w:sz="6" w:space="0" w:color="auto"/>
              <w:left w:val="nil"/>
              <w:bottom w:val="single" w:sz="6" w:space="0" w:color="auto"/>
              <w:right w:val="single" w:sz="6" w:space="0" w:color="auto"/>
            </w:tcBorders>
          </w:tcPr>
          <w:p w14:paraId="2F6CCBE2" w14:textId="77777777" w:rsidR="000468B3" w:rsidRPr="00E207A0" w:rsidRDefault="000468B3" w:rsidP="000468B3">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7BD66973" w14:textId="5B43DA62" w:rsidR="000468B3" w:rsidRPr="00E207A0" w:rsidRDefault="000468B3" w:rsidP="000468B3">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Summarize the response or explanation addressing the FAR.</w:t>
            </w:r>
          </w:p>
        </w:tc>
      </w:tr>
      <w:tr w:rsidR="000468B3" w:rsidRPr="00E207A0" w14:paraId="265EA5B0" w14:textId="77777777">
        <w:trPr>
          <w:trHeight w:val="261"/>
        </w:trPr>
        <w:tc>
          <w:tcPr>
            <w:tcW w:w="2268" w:type="dxa"/>
            <w:tcBorders>
              <w:top w:val="single" w:sz="6" w:space="0" w:color="auto"/>
              <w:left w:val="nil"/>
              <w:bottom w:val="single" w:sz="6" w:space="0" w:color="auto"/>
              <w:right w:val="single" w:sz="6" w:space="0" w:color="auto"/>
            </w:tcBorders>
          </w:tcPr>
          <w:p w14:paraId="505468ED" w14:textId="77777777" w:rsidR="000468B3" w:rsidRPr="00E207A0" w:rsidRDefault="000468B3" w:rsidP="000468B3">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514A31A0" w14:textId="7195853F" w:rsidR="000468B3" w:rsidRPr="00E207A0" w:rsidRDefault="000468B3" w:rsidP="000468B3">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List or reference the documents submitted by the Project Developer to support their response</w:t>
            </w:r>
          </w:p>
        </w:tc>
      </w:tr>
      <w:tr w:rsidR="000468B3" w:rsidRPr="00E207A0" w14:paraId="13241534" w14:textId="77777777" w:rsidTr="00252046">
        <w:trPr>
          <w:trHeight w:val="261"/>
        </w:trPr>
        <w:tc>
          <w:tcPr>
            <w:tcW w:w="2268" w:type="dxa"/>
            <w:tcBorders>
              <w:top w:val="single" w:sz="6" w:space="0" w:color="auto"/>
              <w:left w:val="nil"/>
              <w:bottom w:val="single" w:sz="6" w:space="0" w:color="auto"/>
              <w:right w:val="single" w:sz="6" w:space="0" w:color="auto"/>
            </w:tcBorders>
          </w:tcPr>
          <w:p w14:paraId="18070D42" w14:textId="77777777" w:rsidR="000468B3" w:rsidRPr="00E207A0" w:rsidRDefault="000468B3" w:rsidP="000468B3">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619458EB" w14:textId="0F7A8D62" w:rsidR="000468B3" w:rsidRPr="00E207A0" w:rsidRDefault="000468B3" w:rsidP="000468B3">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Present the assessment of the response and supporting evidence, concluding whether the FAR is satisfactorily addressed or if further clarification is required.</w:t>
            </w:r>
          </w:p>
        </w:tc>
      </w:tr>
    </w:tbl>
    <w:p w14:paraId="6A4E1998" w14:textId="77777777" w:rsidR="004410DE" w:rsidRPr="00E207A0" w:rsidRDefault="004410DE" w:rsidP="004410DE">
      <w:pPr>
        <w:spacing w:line="276" w:lineRule="auto"/>
        <w:rPr>
          <w:rFonts w:asciiTheme="majorHAnsi" w:hAnsiTheme="majorHAnsi"/>
          <w:sz w:val="20"/>
          <w:szCs w:val="20"/>
        </w:rPr>
      </w:pPr>
    </w:p>
    <w:p w14:paraId="5138D4C7" w14:textId="09106E3C" w:rsidR="004410DE" w:rsidRPr="00E207A0" w:rsidRDefault="004410DE" w:rsidP="004410DE">
      <w:pPr>
        <w:spacing w:line="276" w:lineRule="auto"/>
        <w:rPr>
          <w:rFonts w:asciiTheme="majorHAnsi" w:hAnsiTheme="majorHAnsi"/>
          <w:b/>
          <w:bCs/>
          <w:i/>
          <w:iCs/>
          <w:sz w:val="20"/>
          <w:szCs w:val="20"/>
        </w:rPr>
      </w:pPr>
      <w:r w:rsidRPr="00E207A0">
        <w:rPr>
          <w:rFonts w:asciiTheme="majorHAnsi" w:hAnsiTheme="majorHAnsi"/>
          <w:b/>
          <w:bCs/>
          <w:i/>
          <w:iCs/>
          <w:sz w:val="20"/>
          <w:szCs w:val="20"/>
        </w:rPr>
        <w:t xml:space="preserve">Section 4: </w:t>
      </w:r>
      <w:r w:rsidR="00AF5907" w:rsidRPr="00D301FA">
        <w:rPr>
          <w:rFonts w:asciiTheme="majorHAnsi" w:hAnsiTheme="majorHAnsi"/>
          <w:b/>
          <w:bCs/>
          <w:i/>
          <w:iCs/>
          <w:sz w:val="20"/>
          <w:szCs w:val="20"/>
        </w:rPr>
        <w:t>FARs from the Design Certification or previous performance certification</w:t>
      </w:r>
      <w:r w:rsidR="00AF5907" w:rsidRPr="00E207A0" w:rsidDel="00AF5907">
        <w:rPr>
          <w:rFonts w:asciiTheme="majorHAnsi" w:hAnsiTheme="majorHAnsi"/>
          <w:b/>
          <w:bCs/>
          <w:i/>
          <w:iCs/>
          <w:sz w:val="20"/>
          <w:szCs w:val="20"/>
        </w:rPr>
        <w:t xml:space="preserve"> </w:t>
      </w:r>
    </w:p>
    <w:tbl>
      <w:tblPr>
        <w:tblStyle w:val="TableGrid1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9157E7" w:rsidRPr="00E207A0" w14:paraId="4519F507" w14:textId="77777777">
        <w:trPr>
          <w:trHeight w:val="261"/>
        </w:trPr>
        <w:tc>
          <w:tcPr>
            <w:tcW w:w="2268" w:type="dxa"/>
            <w:tcBorders>
              <w:top w:val="single" w:sz="6" w:space="0" w:color="auto"/>
              <w:left w:val="nil"/>
              <w:bottom w:val="single" w:sz="6" w:space="0" w:color="auto"/>
              <w:right w:val="single" w:sz="6" w:space="0" w:color="auto"/>
            </w:tcBorders>
          </w:tcPr>
          <w:p w14:paraId="0C47BA1A" w14:textId="77777777" w:rsidR="009157E7" w:rsidRPr="00E207A0" w:rsidRDefault="009157E7" w:rsidP="009157E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36BB28D3" w14:textId="3342F7B7" w:rsidR="009157E7" w:rsidRPr="00E207A0" w:rsidRDefault="009157E7" w:rsidP="009157E7">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Insert here</w:t>
            </w:r>
          </w:p>
        </w:tc>
      </w:tr>
      <w:tr w:rsidR="009157E7" w:rsidRPr="00E207A0" w14:paraId="574FBF09" w14:textId="77777777">
        <w:trPr>
          <w:trHeight w:val="261"/>
        </w:trPr>
        <w:tc>
          <w:tcPr>
            <w:tcW w:w="2268" w:type="dxa"/>
            <w:tcBorders>
              <w:top w:val="single" w:sz="6" w:space="0" w:color="auto"/>
              <w:left w:val="nil"/>
              <w:bottom w:val="single" w:sz="6" w:space="0" w:color="auto"/>
              <w:right w:val="single" w:sz="6" w:space="0" w:color="auto"/>
            </w:tcBorders>
          </w:tcPr>
          <w:p w14:paraId="0FD9E73C" w14:textId="77777777" w:rsidR="009157E7" w:rsidRPr="00E207A0" w:rsidRDefault="009157E7" w:rsidP="009157E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3588AC88" w14:textId="68F9DBE5" w:rsidR="009157E7" w:rsidRPr="00E207A0" w:rsidRDefault="009157E7" w:rsidP="009157E7">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Indicate the relevant section of the PDD where the issue was identified.</w:t>
            </w:r>
          </w:p>
        </w:tc>
      </w:tr>
      <w:tr w:rsidR="009157E7" w:rsidRPr="00E207A0" w14:paraId="25D29CEC" w14:textId="77777777">
        <w:trPr>
          <w:trHeight w:val="261"/>
        </w:trPr>
        <w:tc>
          <w:tcPr>
            <w:tcW w:w="2268" w:type="dxa"/>
            <w:tcBorders>
              <w:top w:val="single" w:sz="6" w:space="0" w:color="auto"/>
              <w:left w:val="nil"/>
              <w:bottom w:val="single" w:sz="6" w:space="0" w:color="auto"/>
              <w:right w:val="single" w:sz="6" w:space="0" w:color="auto"/>
            </w:tcBorders>
          </w:tcPr>
          <w:p w14:paraId="2960B01C" w14:textId="77777777" w:rsidR="009157E7" w:rsidRPr="00E207A0" w:rsidRDefault="009157E7" w:rsidP="009157E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D50F4F7" w14:textId="45DB7AA5" w:rsidR="009157E7" w:rsidRPr="00E207A0" w:rsidRDefault="009157E7" w:rsidP="009157E7">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Date should be in dd/mm/yyyy format.</w:t>
            </w:r>
          </w:p>
        </w:tc>
      </w:tr>
      <w:tr w:rsidR="004410DE" w:rsidRPr="00E207A0" w14:paraId="556E8605" w14:textId="77777777">
        <w:trPr>
          <w:trHeight w:val="261"/>
        </w:trPr>
        <w:tc>
          <w:tcPr>
            <w:tcW w:w="2268" w:type="dxa"/>
            <w:tcBorders>
              <w:top w:val="single" w:sz="6" w:space="0" w:color="auto"/>
              <w:left w:val="nil"/>
              <w:bottom w:val="single" w:sz="6" w:space="0" w:color="auto"/>
              <w:right w:val="single" w:sz="6" w:space="0" w:color="auto"/>
            </w:tcBorders>
          </w:tcPr>
          <w:p w14:paraId="1BDAC082" w14:textId="77777777" w:rsidR="004410DE" w:rsidRPr="00E207A0" w:rsidRDefault="004410DE" w:rsidP="004410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32180C9A" w14:textId="77777777" w:rsidR="004410DE" w:rsidRPr="00E207A0" w:rsidRDefault="004410DE" w:rsidP="004410DE">
            <w:pPr>
              <w:spacing w:line="276" w:lineRule="auto"/>
              <w:contextualSpacing w:val="0"/>
              <w:rPr>
                <w:rFonts w:asciiTheme="majorHAnsi" w:eastAsia="Verdana" w:hAnsiTheme="majorHAnsi" w:cs="Verdana"/>
                <w:color w:val="515151"/>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w:t>
            </w:r>
            <w:r w:rsidRPr="00E207A0">
              <w:rPr>
                <w:rFonts w:asciiTheme="majorHAnsi" w:eastAsia="Verdana" w:hAnsiTheme="majorHAnsi" w:cs="Verdana"/>
                <w:color w:val="515151"/>
                <w:sz w:val="20"/>
                <w:szCs w:val="20"/>
                <w14:cntxtAlts w14:val="0"/>
              </w:rPr>
              <w:t>Open</w:t>
            </w:r>
          </w:p>
          <w:p w14:paraId="5FA82D76" w14:textId="77777777" w:rsidR="004410DE" w:rsidRPr="00E207A0" w:rsidRDefault="004410DE" w:rsidP="004410DE">
            <w:pPr>
              <w:spacing w:line="276" w:lineRule="auto"/>
              <w:contextualSpacing w:val="0"/>
              <w:rPr>
                <w:rFonts w:asciiTheme="majorHAnsi" w:eastAsia="Verdana" w:hAnsiTheme="majorHAnsi" w:cs="Verdana"/>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Closed</w:t>
            </w:r>
          </w:p>
          <w:p w14:paraId="19C4F52D" w14:textId="77777777" w:rsidR="004410DE" w:rsidRPr="00E207A0" w:rsidRDefault="004410DE" w:rsidP="004410DE">
            <w:pPr>
              <w:keepNext/>
              <w:spacing w:line="276" w:lineRule="auto"/>
              <w:contextualSpacing w:val="0"/>
              <w:outlineLvl w:val="4"/>
              <w:rPr>
                <w:rFonts w:asciiTheme="majorHAnsi" w:eastAsia="Verdana" w:hAnsiTheme="majorHAnsi" w:cs="Verdana"/>
                <w:sz w:val="20"/>
                <w:szCs w:val="20"/>
                <w14:cntxtAlts w14:val="0"/>
              </w:rPr>
            </w:pPr>
            <w:r w:rsidRPr="00E207A0">
              <w:rPr>
                <w:rFonts w:ascii="Segoe UI Symbol" w:eastAsia="Segoe UI" w:hAnsi="Segoe UI Symbol" w:cs="Segoe UI Symbol"/>
                <w:sz w:val="20"/>
                <w:szCs w:val="20"/>
                <w14:cntxtAlts w14:val="0"/>
              </w:rPr>
              <w:t>☐</w:t>
            </w:r>
            <w:r w:rsidRPr="00E207A0">
              <w:rPr>
                <w:rFonts w:asciiTheme="majorHAnsi" w:eastAsia="Verdana" w:hAnsiTheme="majorHAnsi" w:cs="Verdana"/>
                <w:sz w:val="20"/>
                <w:szCs w:val="20"/>
                <w14:cntxtAlts w14:val="0"/>
              </w:rPr>
              <w:t xml:space="preserve"> </w:t>
            </w:r>
            <w:r w:rsidR="00C51FEC" w:rsidRPr="00E207A0">
              <w:rPr>
                <w:rFonts w:asciiTheme="majorHAnsi" w:eastAsia="Verdana" w:hAnsiTheme="majorHAnsi" w:cs="Verdana"/>
                <w:sz w:val="20"/>
                <w:szCs w:val="20"/>
                <w14:cntxtAlts w14:val="0"/>
              </w:rPr>
              <w:t>Concluded as a FAR for next verification</w:t>
            </w:r>
          </w:p>
          <w:p w14:paraId="481405F2" w14:textId="77777777" w:rsidR="006212DC" w:rsidRPr="00E207A0" w:rsidRDefault="006212DC" w:rsidP="004410DE">
            <w:pPr>
              <w:keepNext/>
              <w:spacing w:line="276" w:lineRule="auto"/>
              <w:contextualSpacing w:val="0"/>
              <w:outlineLvl w:val="4"/>
              <w:rPr>
                <w:rFonts w:asciiTheme="majorHAnsi" w:eastAsia="Verdana" w:hAnsiTheme="majorHAnsi" w:cs="Verdana"/>
                <w:sz w:val="20"/>
                <w:szCs w:val="20"/>
                <w14:cntxtAlts w14:val="0"/>
              </w:rPr>
            </w:pPr>
          </w:p>
          <w:p w14:paraId="51E4E693" w14:textId="43350143" w:rsidR="006212DC" w:rsidRPr="00E207A0" w:rsidRDefault="006212DC" w:rsidP="004410DE">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20011D">
              <w:rPr>
                <w:rFonts w:asciiTheme="majorHAnsi" w:eastAsia="Times New Roman" w:hAnsiTheme="majorHAnsi" w:cs="Times New Roman (Headings CS)"/>
                <w:i/>
                <w:iCs/>
                <w:color w:val="00B0F0"/>
                <w:sz w:val="20"/>
                <w:szCs w:val="20"/>
                <w14:cntxtAlts w14:val="0"/>
              </w:rPr>
              <w:t>Select the applicable option</w:t>
            </w:r>
          </w:p>
        </w:tc>
      </w:tr>
      <w:tr w:rsidR="0075187D" w:rsidRPr="00E207A0" w14:paraId="4AF71574" w14:textId="77777777" w:rsidTr="00252046">
        <w:trPr>
          <w:trHeight w:val="261"/>
        </w:trPr>
        <w:tc>
          <w:tcPr>
            <w:tcW w:w="2268" w:type="dxa"/>
            <w:tcBorders>
              <w:top w:val="single" w:sz="6" w:space="0" w:color="auto"/>
              <w:left w:val="nil"/>
              <w:bottom w:val="single" w:sz="6" w:space="0" w:color="auto"/>
              <w:right w:val="single" w:sz="6" w:space="0" w:color="auto"/>
            </w:tcBorders>
          </w:tcPr>
          <w:p w14:paraId="0C1847E2" w14:textId="77777777" w:rsidR="0075187D" w:rsidRPr="00E207A0" w:rsidRDefault="0075187D" w:rsidP="0075187D">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1A8A6951" w14:textId="7730029A" w:rsidR="0075187D" w:rsidRPr="00E207A0" w:rsidRDefault="0075187D" w:rsidP="0075187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Describe the Forward Action Requests (if any) from the Preliminary Review stage.</w:t>
            </w:r>
          </w:p>
        </w:tc>
      </w:tr>
      <w:tr w:rsidR="0075187D" w:rsidRPr="00E207A0" w14:paraId="19D87442" w14:textId="77777777">
        <w:trPr>
          <w:trHeight w:val="261"/>
        </w:trPr>
        <w:tc>
          <w:tcPr>
            <w:tcW w:w="2268" w:type="dxa"/>
            <w:tcBorders>
              <w:top w:val="single" w:sz="6" w:space="0" w:color="auto"/>
              <w:left w:val="nil"/>
              <w:bottom w:val="single" w:sz="6" w:space="0" w:color="auto"/>
              <w:right w:val="single" w:sz="6" w:space="0" w:color="auto"/>
            </w:tcBorders>
          </w:tcPr>
          <w:p w14:paraId="03FED27E" w14:textId="77777777" w:rsidR="0075187D" w:rsidRPr="00E207A0" w:rsidRDefault="0075187D" w:rsidP="0075187D">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61DDECF6" w14:textId="5617DC23" w:rsidR="0075187D" w:rsidRPr="00E207A0" w:rsidRDefault="0075187D" w:rsidP="0075187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Summarize the response or explanation addressing the FAR.</w:t>
            </w:r>
          </w:p>
        </w:tc>
      </w:tr>
      <w:tr w:rsidR="0075187D" w:rsidRPr="00E207A0" w14:paraId="1044467A" w14:textId="77777777">
        <w:trPr>
          <w:trHeight w:val="261"/>
        </w:trPr>
        <w:tc>
          <w:tcPr>
            <w:tcW w:w="2268" w:type="dxa"/>
            <w:tcBorders>
              <w:top w:val="single" w:sz="6" w:space="0" w:color="auto"/>
              <w:left w:val="nil"/>
              <w:bottom w:val="single" w:sz="6" w:space="0" w:color="auto"/>
              <w:right w:val="single" w:sz="6" w:space="0" w:color="auto"/>
            </w:tcBorders>
          </w:tcPr>
          <w:p w14:paraId="1FF0C81E" w14:textId="77777777" w:rsidR="0075187D" w:rsidRPr="00E207A0" w:rsidRDefault="0075187D" w:rsidP="0075187D">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7339ECF4" w14:textId="7C41182D" w:rsidR="0075187D" w:rsidRPr="00E207A0" w:rsidRDefault="0075187D" w:rsidP="0075187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List or reference the documents submitted by the Project Developer to support their response</w:t>
            </w:r>
          </w:p>
        </w:tc>
      </w:tr>
      <w:tr w:rsidR="0075187D" w:rsidRPr="00E207A0" w14:paraId="3DC9AE5E" w14:textId="77777777" w:rsidTr="00252046">
        <w:trPr>
          <w:trHeight w:val="261"/>
        </w:trPr>
        <w:tc>
          <w:tcPr>
            <w:tcW w:w="2268" w:type="dxa"/>
            <w:tcBorders>
              <w:top w:val="single" w:sz="6" w:space="0" w:color="auto"/>
              <w:left w:val="nil"/>
              <w:bottom w:val="single" w:sz="6" w:space="0" w:color="auto"/>
              <w:right w:val="single" w:sz="6" w:space="0" w:color="auto"/>
            </w:tcBorders>
          </w:tcPr>
          <w:p w14:paraId="26507749" w14:textId="77777777" w:rsidR="0075187D" w:rsidRPr="00E207A0" w:rsidRDefault="0075187D" w:rsidP="0075187D">
            <w:pPr>
              <w:keepNext/>
              <w:spacing w:line="276" w:lineRule="auto"/>
              <w:outlineLvl w:val="4"/>
              <w:rPr>
                <w:rFonts w:asciiTheme="majorHAnsi" w:eastAsia="Times New Roman" w:hAnsiTheme="majorHAnsi" w:cs="Times New Roman (Headings CS)"/>
                <w:b/>
                <w:bCs/>
                <w:color w:val="262626"/>
                <w:sz w:val="20"/>
                <w:szCs w:val="20"/>
                <w14:cntxtAlts w14:val="0"/>
              </w:rPr>
            </w:pPr>
            <w:r w:rsidRPr="00E207A0">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77FCF180" w14:textId="6259335E" w:rsidR="0075187D" w:rsidRPr="00E207A0" w:rsidRDefault="0075187D" w:rsidP="0075187D">
            <w:pPr>
              <w:keepNext/>
              <w:spacing w:line="276" w:lineRule="auto"/>
              <w:contextualSpacing w:val="0"/>
              <w:outlineLvl w:val="4"/>
              <w:rPr>
                <w:rFonts w:asciiTheme="majorHAnsi" w:eastAsia="Times New Roman" w:hAnsiTheme="majorHAnsi" w:cs="Times New Roman (Headings CS)"/>
                <w:i/>
                <w:iCs/>
                <w:color w:val="262626"/>
                <w:sz w:val="20"/>
                <w:szCs w:val="20"/>
                <w14:cntxtAlts w14:val="0"/>
              </w:rPr>
            </w:pPr>
            <w:r w:rsidRPr="00E207A0">
              <w:rPr>
                <w:rFonts w:asciiTheme="majorHAnsi" w:eastAsia="Times New Roman" w:hAnsiTheme="majorHAnsi" w:cs="Times New Roman (Headings CS)"/>
                <w:i/>
                <w:iCs/>
                <w:color w:val="00B0F0"/>
                <w:sz w:val="20"/>
                <w:szCs w:val="20"/>
                <w14:cntxtAlts w14:val="0"/>
              </w:rPr>
              <w:t>Present the assessment of the response and supporting evidence, concluding whether the FAR is satisfactorily addressed or if further clarification is required.</w:t>
            </w:r>
          </w:p>
        </w:tc>
      </w:tr>
    </w:tbl>
    <w:p w14:paraId="7D331127" w14:textId="77777777" w:rsidR="004410DE" w:rsidRPr="00E207A0" w:rsidRDefault="004410DE" w:rsidP="004410DE">
      <w:pPr>
        <w:spacing w:line="276" w:lineRule="auto"/>
        <w:rPr>
          <w:rFonts w:asciiTheme="majorHAnsi" w:hAnsiTheme="majorHAnsi"/>
          <w:sz w:val="20"/>
          <w:szCs w:val="20"/>
        </w:rPr>
      </w:pPr>
    </w:p>
    <w:p w14:paraId="2F14CEAA" w14:textId="77777777" w:rsidR="00123EFA" w:rsidRPr="00E207A0" w:rsidRDefault="00123EFA" w:rsidP="00D1021E"/>
    <w:p w14:paraId="6A744372" w14:textId="77777777" w:rsidR="00D65449" w:rsidRPr="00E207A0" w:rsidRDefault="00D65449" w:rsidP="00D1021E"/>
    <w:p w14:paraId="36652637" w14:textId="77777777" w:rsidR="002034D3" w:rsidRPr="00E207A0" w:rsidRDefault="002034D3" w:rsidP="00D65449">
      <w:pPr>
        <w:pStyle w:val="Title"/>
        <w:rPr>
          <w:sz w:val="24"/>
          <w:szCs w:val="24"/>
        </w:rPr>
      </w:pPr>
      <w:r w:rsidRPr="00E207A0">
        <w:rPr>
          <w:sz w:val="24"/>
          <w:szCs w:val="24"/>
        </w:rPr>
        <w:br w:type="page"/>
      </w:r>
    </w:p>
    <w:p w14:paraId="332EFA5B" w14:textId="77777777" w:rsidR="00BE6D45" w:rsidRPr="00D301FA" w:rsidRDefault="00BE6D45" w:rsidP="00BE6D45">
      <w:pPr>
        <w:pStyle w:val="Title"/>
        <w:rPr>
          <w:sz w:val="20"/>
          <w:szCs w:val="20"/>
        </w:rPr>
      </w:pPr>
      <w:r w:rsidRPr="00D301FA">
        <w:rPr>
          <w:sz w:val="20"/>
          <w:szCs w:val="20"/>
        </w:rPr>
        <w:lastRenderedPageBreak/>
        <w:t xml:space="preserve">Document Information </w:t>
      </w:r>
    </w:p>
    <w:p w14:paraId="2C4743A9" w14:textId="77777777" w:rsidR="00BE6D45" w:rsidRPr="00D301FA" w:rsidRDefault="00BE6D45" w:rsidP="00BE6D45">
      <w:pPr>
        <w:rPr>
          <w:rFonts w:asciiTheme="majorHAnsi" w:hAnsiTheme="majorHAnsi"/>
          <w:sz w:val="20"/>
          <w:szCs w:val="20"/>
        </w:rPr>
      </w:pPr>
    </w:p>
    <w:tbl>
      <w:tblPr>
        <w:tblStyle w:val="GSBoldTable"/>
        <w:tblW w:w="0" w:type="auto"/>
        <w:tblLook w:val="04A0" w:firstRow="1" w:lastRow="0" w:firstColumn="1" w:lastColumn="0" w:noHBand="0" w:noVBand="1"/>
      </w:tblPr>
      <w:tblGrid>
        <w:gridCol w:w="1530"/>
        <w:gridCol w:w="2160"/>
        <w:gridCol w:w="5932"/>
      </w:tblGrid>
      <w:tr w:rsidR="00BE6D45" w:rsidRPr="00D301FA" w14:paraId="74CC1145" w14:textId="77777777" w:rsidTr="00504D93">
        <w:trPr>
          <w:cnfStyle w:val="100000000000" w:firstRow="1" w:lastRow="0" w:firstColumn="0" w:lastColumn="0" w:oddVBand="0" w:evenVBand="0" w:oddHBand="0" w:evenHBand="0" w:firstRowFirstColumn="0" w:firstRowLastColumn="0" w:lastRowFirstColumn="0" w:lastRowLastColumn="0"/>
        </w:trPr>
        <w:tc>
          <w:tcPr>
            <w:tcW w:w="1530" w:type="dxa"/>
            <w:tcBorders>
              <w:top w:val="single" w:sz="4" w:space="0" w:color="auto"/>
              <w:left w:val="single" w:sz="4" w:space="0" w:color="auto"/>
              <w:bottom w:val="single" w:sz="4" w:space="0" w:color="auto"/>
              <w:right w:val="single" w:sz="4" w:space="0" w:color="auto"/>
            </w:tcBorders>
          </w:tcPr>
          <w:p w14:paraId="44FB72A0" w14:textId="77777777" w:rsidR="00BE6D45" w:rsidRPr="00D301FA" w:rsidRDefault="00BE6D45" w:rsidP="00504D93">
            <w:pPr>
              <w:rPr>
                <w:rFonts w:asciiTheme="majorHAnsi" w:hAnsiTheme="majorHAnsi"/>
                <w:sz w:val="20"/>
                <w:szCs w:val="20"/>
              </w:rPr>
            </w:pPr>
            <w:r w:rsidRPr="00D301FA">
              <w:rPr>
                <w:rFonts w:asciiTheme="majorHAnsi" w:hAnsiTheme="majorHAnsi"/>
                <w:sz w:val="20"/>
                <w:szCs w:val="20"/>
              </w:rPr>
              <w:t>Version</w:t>
            </w:r>
          </w:p>
        </w:tc>
        <w:tc>
          <w:tcPr>
            <w:tcW w:w="2160" w:type="dxa"/>
            <w:tcBorders>
              <w:top w:val="single" w:sz="4" w:space="0" w:color="auto"/>
              <w:left w:val="single" w:sz="4" w:space="0" w:color="auto"/>
              <w:bottom w:val="single" w:sz="4" w:space="0" w:color="auto"/>
              <w:right w:val="single" w:sz="4" w:space="0" w:color="auto"/>
            </w:tcBorders>
          </w:tcPr>
          <w:p w14:paraId="7D6941DB" w14:textId="77777777" w:rsidR="00BE6D45" w:rsidRPr="00D301FA" w:rsidRDefault="00BE6D45" w:rsidP="00504D93">
            <w:pPr>
              <w:rPr>
                <w:rFonts w:asciiTheme="majorHAnsi" w:hAnsiTheme="majorHAnsi"/>
                <w:sz w:val="20"/>
                <w:szCs w:val="20"/>
              </w:rPr>
            </w:pPr>
            <w:r w:rsidRPr="00D301FA">
              <w:rPr>
                <w:rFonts w:asciiTheme="majorHAnsi" w:hAnsiTheme="majorHAnsi"/>
                <w:sz w:val="20"/>
                <w:szCs w:val="20"/>
              </w:rPr>
              <w:t>Date</w:t>
            </w:r>
          </w:p>
        </w:tc>
        <w:tc>
          <w:tcPr>
            <w:tcW w:w="5932" w:type="dxa"/>
            <w:tcBorders>
              <w:top w:val="single" w:sz="4" w:space="0" w:color="auto"/>
              <w:left w:val="single" w:sz="4" w:space="0" w:color="auto"/>
              <w:bottom w:val="single" w:sz="4" w:space="0" w:color="auto"/>
              <w:right w:val="single" w:sz="4" w:space="0" w:color="auto"/>
            </w:tcBorders>
          </w:tcPr>
          <w:p w14:paraId="4A1077AD" w14:textId="77777777" w:rsidR="00BE6D45" w:rsidRPr="00D301FA" w:rsidRDefault="00BE6D45" w:rsidP="00504D93">
            <w:pPr>
              <w:rPr>
                <w:rFonts w:asciiTheme="majorHAnsi" w:hAnsiTheme="majorHAnsi"/>
                <w:sz w:val="20"/>
                <w:szCs w:val="20"/>
              </w:rPr>
            </w:pPr>
            <w:r w:rsidRPr="00D301FA">
              <w:rPr>
                <w:rFonts w:asciiTheme="majorHAnsi" w:hAnsiTheme="majorHAnsi"/>
                <w:sz w:val="20"/>
                <w:szCs w:val="20"/>
              </w:rPr>
              <w:t>Description</w:t>
            </w:r>
          </w:p>
        </w:tc>
      </w:tr>
      <w:tr w:rsidR="00BE6D45" w:rsidRPr="00D301FA" w14:paraId="5CCB5011" w14:textId="77777777" w:rsidTr="00504D93">
        <w:tc>
          <w:tcPr>
            <w:tcW w:w="1530" w:type="dxa"/>
            <w:tcBorders>
              <w:top w:val="single" w:sz="4" w:space="0" w:color="auto"/>
              <w:left w:val="single" w:sz="4" w:space="0" w:color="auto"/>
              <w:bottom w:val="single" w:sz="4" w:space="0" w:color="auto"/>
              <w:right w:val="single" w:sz="4" w:space="0" w:color="auto"/>
            </w:tcBorders>
          </w:tcPr>
          <w:p w14:paraId="53BF73B5" w14:textId="77777777" w:rsidR="00BE6D45" w:rsidRPr="00D301FA" w:rsidRDefault="00BE6D45" w:rsidP="00504D93">
            <w:pPr>
              <w:rPr>
                <w:rFonts w:asciiTheme="majorHAnsi" w:hAnsiTheme="majorHAnsi"/>
                <w:sz w:val="20"/>
                <w:szCs w:val="20"/>
              </w:rPr>
            </w:pPr>
            <w:r w:rsidRPr="00D301FA">
              <w:rPr>
                <w:rFonts w:asciiTheme="majorHAnsi" w:hAnsiTheme="majorHAnsi"/>
                <w:sz w:val="20"/>
                <w:szCs w:val="20"/>
              </w:rPr>
              <w:t>01.0</w:t>
            </w:r>
          </w:p>
        </w:tc>
        <w:tc>
          <w:tcPr>
            <w:tcW w:w="2160" w:type="dxa"/>
            <w:tcBorders>
              <w:top w:val="single" w:sz="4" w:space="0" w:color="auto"/>
              <w:left w:val="single" w:sz="4" w:space="0" w:color="auto"/>
              <w:bottom w:val="single" w:sz="4" w:space="0" w:color="auto"/>
              <w:right w:val="single" w:sz="4" w:space="0" w:color="auto"/>
            </w:tcBorders>
          </w:tcPr>
          <w:p w14:paraId="72C6D977" w14:textId="5A3C32FD" w:rsidR="00BE6D45" w:rsidRPr="007B2FEA" w:rsidRDefault="0081170D" w:rsidP="00504D93">
            <w:pPr>
              <w:rPr>
                <w:rFonts w:asciiTheme="majorHAnsi" w:hAnsiTheme="majorHAnsi"/>
                <w:sz w:val="20"/>
                <w:szCs w:val="20"/>
                <w:highlight w:val="yellow"/>
              </w:rPr>
            </w:pPr>
            <w:r w:rsidRPr="0081170D">
              <w:rPr>
                <w:rFonts w:asciiTheme="majorHAnsi" w:hAnsiTheme="majorHAnsi"/>
                <w:sz w:val="20"/>
                <w:szCs w:val="20"/>
              </w:rPr>
              <w:t>15/05/2026</w:t>
            </w:r>
          </w:p>
        </w:tc>
        <w:tc>
          <w:tcPr>
            <w:tcW w:w="5932" w:type="dxa"/>
            <w:tcBorders>
              <w:top w:val="single" w:sz="4" w:space="0" w:color="auto"/>
              <w:left w:val="single" w:sz="4" w:space="0" w:color="auto"/>
              <w:bottom w:val="single" w:sz="4" w:space="0" w:color="auto"/>
              <w:right w:val="single" w:sz="4" w:space="0" w:color="auto"/>
            </w:tcBorders>
          </w:tcPr>
          <w:p w14:paraId="5191ADF4" w14:textId="77777777" w:rsidR="00BE6D45" w:rsidRPr="00D301FA" w:rsidRDefault="00BE6D45" w:rsidP="00504D93">
            <w:pPr>
              <w:rPr>
                <w:rFonts w:asciiTheme="majorHAnsi" w:hAnsiTheme="majorHAnsi"/>
                <w:sz w:val="20"/>
                <w:szCs w:val="20"/>
              </w:rPr>
            </w:pPr>
            <w:r>
              <w:rPr>
                <w:rFonts w:asciiTheme="majorHAnsi" w:hAnsiTheme="majorHAnsi"/>
                <w:sz w:val="20"/>
                <w:szCs w:val="20"/>
              </w:rPr>
              <w:t>Initial adoption</w:t>
            </w:r>
          </w:p>
        </w:tc>
      </w:tr>
    </w:tbl>
    <w:p w14:paraId="0390B3A2" w14:textId="77777777" w:rsidR="0057616C" w:rsidRPr="00E207A0" w:rsidRDefault="0057616C" w:rsidP="0057616C"/>
    <w:p w14:paraId="1F82268E" w14:textId="77777777" w:rsidR="0057616C" w:rsidRPr="00E207A0" w:rsidRDefault="0057616C" w:rsidP="0057616C"/>
    <w:p w14:paraId="2FEBCE42" w14:textId="77777777" w:rsidR="00D65449" w:rsidRPr="00E207A0" w:rsidRDefault="00D65449" w:rsidP="00D65449">
      <w:pPr>
        <w:rPr>
          <w:rFonts w:asciiTheme="majorHAnsi" w:hAnsiTheme="majorHAnsi"/>
          <w:sz w:val="20"/>
          <w:szCs w:val="20"/>
        </w:rPr>
      </w:pPr>
    </w:p>
    <w:p w14:paraId="52A529F1" w14:textId="3A83CA57" w:rsidR="00D65449" w:rsidRPr="00D1021E" w:rsidRDefault="00D65449" w:rsidP="00D1021E"/>
    <w:sectPr w:rsidR="00D65449" w:rsidRPr="00D1021E" w:rsidSect="00F14740">
      <w:headerReference w:type="even" r:id="rId19"/>
      <w:headerReference w:type="default" r:id="rId20"/>
      <w:footerReference w:type="even" r:id="rId21"/>
      <w:footerReference w:type="default" r:id="rId22"/>
      <w:headerReference w:type="first" r:id="rId23"/>
      <w:footerReference w:type="first" r:id="rId24"/>
      <w:pgSz w:w="11900" w:h="16840"/>
      <w:pgMar w:top="1381" w:right="1134" w:bottom="1021"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EAED" w14:textId="77777777" w:rsidR="00E43966" w:rsidRPr="00E207A0" w:rsidRDefault="00E43966" w:rsidP="008C7A19">
      <w:r w:rsidRPr="00E207A0">
        <w:separator/>
      </w:r>
    </w:p>
    <w:p w14:paraId="76414FAD" w14:textId="77777777" w:rsidR="00E43966" w:rsidRPr="00E207A0" w:rsidRDefault="00E43966"/>
  </w:endnote>
  <w:endnote w:type="continuationSeparator" w:id="0">
    <w:p w14:paraId="3D5D4E1D" w14:textId="77777777" w:rsidR="00E43966" w:rsidRPr="00E207A0" w:rsidRDefault="00E43966" w:rsidP="008C7A19">
      <w:r w:rsidRPr="00E207A0">
        <w:continuationSeparator/>
      </w:r>
    </w:p>
    <w:p w14:paraId="3F8A7F29" w14:textId="77777777" w:rsidR="00E43966" w:rsidRPr="00E207A0" w:rsidRDefault="00E43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T Mono">
    <w:charset w:val="00"/>
    <w:family w:val="modern"/>
    <w:pitch w:val="fixed"/>
    <w:sig w:usb0="A00002EF" w:usb1="500078EB" w:usb2="00000000" w:usb3="00000000" w:csb0="00000097" w:csb1="00000000"/>
  </w:font>
  <w:font w:name="Times New Roman Bold">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7AE0" w14:textId="77777777" w:rsidR="006E4980" w:rsidRPr="00E207A0" w:rsidRDefault="006E4980" w:rsidP="00926E1B">
    <w:pPr>
      <w:framePr w:wrap="none" w:vAnchor="text" w:hAnchor="margin" w:xAlign="right" w:y="1"/>
    </w:pPr>
    <w:r w:rsidRPr="00E207A0">
      <w:fldChar w:fldCharType="begin"/>
    </w:r>
    <w:r w:rsidRPr="00E207A0">
      <w:instrText xml:space="preserve">PAGE  </w:instrText>
    </w:r>
    <w:r w:rsidRPr="00E207A0">
      <w:fldChar w:fldCharType="end"/>
    </w:r>
  </w:p>
  <w:p w14:paraId="1771AE15" w14:textId="77777777" w:rsidR="006E4980" w:rsidRPr="00E207A0" w:rsidRDefault="006E4980" w:rsidP="006E4980">
    <w:pPr>
      <w:ind w:right="360"/>
    </w:pPr>
  </w:p>
  <w:p w14:paraId="7F3012C6" w14:textId="77777777" w:rsidR="00D86D16" w:rsidRPr="00E207A0"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9CCB" w14:textId="77777777" w:rsidR="006E4980" w:rsidRPr="00E207A0" w:rsidRDefault="00EC5900" w:rsidP="006E3FE5">
    <w:pPr>
      <w:ind w:right="360"/>
      <w:rPr>
        <w:szCs w:val="20"/>
      </w:rPr>
    </w:pPr>
    <w:r w:rsidRPr="00E207A0">
      <w:rPr>
        <w:noProof/>
        <w:szCs w:val="20"/>
      </w:rPr>
      <mc:AlternateContent>
        <mc:Choice Requires="wps">
          <w:drawing>
            <wp:anchor distT="0" distB="0" distL="114300" distR="114300" simplePos="0" relativeHeight="251658240" behindDoc="0" locked="0" layoutInCell="1" allowOverlap="1" wp14:anchorId="7F68190D" wp14:editId="1D8E95C9">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noFill/>
                      <a:ln w="6350">
                        <a:noFill/>
                      </a:ln>
                    </wps:spPr>
                    <wps:txbx>
                      <w:txbxContent>
                        <w:p w14:paraId="330308EC" w14:textId="77777777" w:rsidR="0047688F" w:rsidRPr="00E207A0" w:rsidRDefault="009D22A9" w:rsidP="00D061EC">
                          <w:pPr>
                            <w:ind w:right="360"/>
                            <w:rPr>
                              <w:i/>
                              <w:iCs/>
                              <w:szCs w:val="20"/>
                            </w:rPr>
                          </w:pPr>
                          <w:r w:rsidRPr="00E207A0">
                            <w:rPr>
                              <w:i/>
                              <w:iCs/>
                              <w:szCs w:val="20"/>
                            </w:rPr>
                            <w:t xml:space="preserve">Climate </w:t>
                          </w:r>
                          <w:r w:rsidR="00C40D2D" w:rsidRPr="00E207A0">
                            <w:rPr>
                              <w:i/>
                              <w:iCs/>
                              <w:szCs w:val="20"/>
                            </w:rPr>
                            <w:t>S</w:t>
                          </w:r>
                          <w:r w:rsidRPr="00E207A0">
                            <w:rPr>
                              <w:i/>
                              <w:iCs/>
                              <w:szCs w:val="20"/>
                            </w:rPr>
                            <w:t>ecurity and</w:t>
                          </w:r>
                          <w:r w:rsidR="00C40D2D" w:rsidRPr="00E207A0">
                            <w:rPr>
                              <w:i/>
                              <w:iCs/>
                              <w:szCs w:val="20"/>
                            </w:rPr>
                            <w:t xml:space="preserve"> Sustainable Development</w:t>
                          </w:r>
                        </w:p>
                        <w:p w14:paraId="167A1FBA" w14:textId="77777777" w:rsidR="0047688F" w:rsidRPr="00E207A0"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190D"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" filled="f" stroked="f" strokeweight=".5pt">
              <v:textbox>
                <w:txbxContent>
                  <w:p w14:paraId="330308EC" w14:textId="77777777" w:rsidR="0047688F" w:rsidRPr="00E207A0" w:rsidRDefault="009D22A9" w:rsidP="00D061EC">
                    <w:pPr>
                      <w:ind w:right="360"/>
                      <w:rPr>
                        <w:i/>
                        <w:iCs/>
                        <w:szCs w:val="20"/>
                      </w:rPr>
                    </w:pPr>
                    <w:r w:rsidRPr="00E207A0">
                      <w:rPr>
                        <w:i/>
                        <w:iCs/>
                        <w:szCs w:val="20"/>
                      </w:rPr>
                      <w:t xml:space="preserve">Climate </w:t>
                    </w:r>
                    <w:r w:rsidR="00C40D2D" w:rsidRPr="00E207A0">
                      <w:rPr>
                        <w:i/>
                        <w:iCs/>
                        <w:szCs w:val="20"/>
                      </w:rPr>
                      <w:t>S</w:t>
                    </w:r>
                    <w:r w:rsidRPr="00E207A0">
                      <w:rPr>
                        <w:i/>
                        <w:iCs/>
                        <w:szCs w:val="20"/>
                      </w:rPr>
                      <w:t>ecurity and</w:t>
                    </w:r>
                    <w:r w:rsidR="00C40D2D" w:rsidRPr="00E207A0">
                      <w:rPr>
                        <w:i/>
                        <w:iCs/>
                        <w:szCs w:val="20"/>
                      </w:rPr>
                      <w:t xml:space="preserve"> Sustainable Development</w:t>
                    </w:r>
                  </w:p>
                  <w:p w14:paraId="167A1FBA" w14:textId="77777777" w:rsidR="0047688F" w:rsidRPr="00E207A0" w:rsidRDefault="0047688F" w:rsidP="00D061EC"/>
                </w:txbxContent>
              </v:textbox>
            </v:shape>
          </w:pict>
        </mc:Fallback>
      </mc:AlternateContent>
    </w:r>
    <w:r w:rsidR="008179CB" w:rsidRPr="00E207A0">
      <w:rPr>
        <w:noProof/>
      </w:rPr>
      <w:drawing>
        <wp:anchor distT="0" distB="0" distL="114300" distR="114300" simplePos="0" relativeHeight="251658241" behindDoc="0" locked="1" layoutInCell="1" allowOverlap="0" wp14:anchorId="3064D029" wp14:editId="269285F8">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36C9D902" w14:textId="77777777" w:rsidR="00A43B8D" w:rsidRPr="00E207A0" w:rsidRDefault="00A43B8D" w:rsidP="00EC5900">
    <w:pPr>
      <w:framePr w:w="515" w:h="335" w:hRule="exact" w:wrap="none" w:vAnchor="text" w:hAnchor="page" w:x="11109" w:y="46"/>
      <w:rPr>
        <w:rFonts w:asciiTheme="minorHAnsi" w:hAnsiTheme="minorHAnsi"/>
        <w:sz w:val="18"/>
        <w:szCs w:val="18"/>
      </w:rPr>
    </w:pPr>
    <w:r w:rsidRPr="00E207A0">
      <w:rPr>
        <w:rFonts w:asciiTheme="minorHAnsi" w:hAnsiTheme="minorHAnsi"/>
        <w:sz w:val="18"/>
        <w:szCs w:val="18"/>
      </w:rPr>
      <w:fldChar w:fldCharType="begin"/>
    </w:r>
    <w:r w:rsidRPr="00E207A0">
      <w:rPr>
        <w:rFonts w:asciiTheme="minorHAnsi" w:hAnsiTheme="minorHAnsi"/>
        <w:sz w:val="18"/>
        <w:szCs w:val="18"/>
      </w:rPr>
      <w:instrText xml:space="preserve">PAGE  </w:instrText>
    </w:r>
    <w:r w:rsidRPr="00E207A0">
      <w:rPr>
        <w:rFonts w:asciiTheme="minorHAnsi" w:hAnsiTheme="minorHAnsi"/>
        <w:sz w:val="18"/>
        <w:szCs w:val="18"/>
      </w:rPr>
      <w:fldChar w:fldCharType="separate"/>
    </w:r>
    <w:r w:rsidRPr="00E207A0">
      <w:rPr>
        <w:rFonts w:asciiTheme="minorHAnsi" w:hAnsiTheme="minorHAnsi"/>
        <w:sz w:val="18"/>
        <w:szCs w:val="18"/>
      </w:rPr>
      <w:t>2</w:t>
    </w:r>
    <w:r w:rsidRPr="00E207A0">
      <w:rPr>
        <w:rFonts w:asciiTheme="minorHAnsi" w:hAnsiTheme="minorHAnsi"/>
        <w:sz w:val="18"/>
        <w:szCs w:val="18"/>
      </w:rPr>
      <w:fldChar w:fldCharType="end"/>
    </w:r>
  </w:p>
  <w:p w14:paraId="78970394" w14:textId="77777777" w:rsidR="00D86D16" w:rsidRPr="00E207A0"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7573" w14:textId="77777777" w:rsidR="001912A7" w:rsidRPr="00E207A0" w:rsidRDefault="00EC5900">
    <w:r w:rsidRPr="00E207A0">
      <w:rPr>
        <w:noProof/>
      </w:rPr>
      <mc:AlternateContent>
        <mc:Choice Requires="wps">
          <w:drawing>
            <wp:anchor distT="0" distB="0" distL="114300" distR="114300" simplePos="0" relativeHeight="251658244" behindDoc="0" locked="0" layoutInCell="1" allowOverlap="1" wp14:anchorId="69D7DED3" wp14:editId="198C2251">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noFill/>
                      <a:ln w="6350">
                        <a:noFill/>
                      </a:ln>
                    </wps:spPr>
                    <wps:txbx>
                      <w:txbxContent>
                        <w:p w14:paraId="2DDDE999" w14:textId="77777777" w:rsidR="007B2737" w:rsidRPr="00E207A0" w:rsidRDefault="007B2737" w:rsidP="007B2737">
                          <w:pPr>
                            <w:ind w:right="360"/>
                            <w:rPr>
                              <w:i/>
                              <w:iCs/>
                              <w:szCs w:val="20"/>
                            </w:rPr>
                          </w:pPr>
                          <w:r w:rsidRPr="00E207A0">
                            <w:rPr>
                              <w:i/>
                              <w:iCs/>
                              <w:szCs w:val="20"/>
                            </w:rPr>
                            <w:t>Climate Security and Sustainable Development</w:t>
                          </w:r>
                        </w:p>
                        <w:p w14:paraId="355769A6" w14:textId="77777777" w:rsidR="007B2737" w:rsidRPr="00E207A0"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7DED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" filled="f" stroked="f" strokeweight=".5pt">
              <v:textbox>
                <w:txbxContent>
                  <w:p w14:paraId="2DDDE999" w14:textId="77777777" w:rsidR="007B2737" w:rsidRPr="00E207A0" w:rsidRDefault="007B2737" w:rsidP="007B2737">
                    <w:pPr>
                      <w:ind w:right="360"/>
                      <w:rPr>
                        <w:i/>
                        <w:iCs/>
                        <w:szCs w:val="20"/>
                      </w:rPr>
                    </w:pPr>
                    <w:r w:rsidRPr="00E207A0">
                      <w:rPr>
                        <w:i/>
                        <w:iCs/>
                        <w:szCs w:val="20"/>
                      </w:rPr>
                      <w:t>Climate Security and Sustainable Development</w:t>
                    </w:r>
                  </w:p>
                  <w:p w14:paraId="355769A6" w14:textId="77777777" w:rsidR="007B2737" w:rsidRPr="00E207A0" w:rsidRDefault="007B2737" w:rsidP="007B2737"/>
                </w:txbxContent>
              </v:textbox>
            </v:shape>
          </w:pict>
        </mc:Fallback>
      </mc:AlternateContent>
    </w:r>
    <w:r w:rsidRPr="00E207A0">
      <w:rPr>
        <w:noProof/>
        <w14:cntxtAlts w14:val="0"/>
      </w:rPr>
      <w:drawing>
        <wp:anchor distT="0" distB="0" distL="114300" distR="114300" simplePos="0" relativeHeight="251658246" behindDoc="0" locked="0" layoutInCell="1" allowOverlap="1" wp14:anchorId="300D32DA" wp14:editId="05649C3B">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sidRPr="00E207A0">
      <w:rPr>
        <w:noProof/>
      </w:rPr>
      <w:drawing>
        <wp:anchor distT="0" distB="0" distL="114300" distR="114300" simplePos="0" relativeHeight="251658243" behindDoc="0" locked="0" layoutInCell="1" allowOverlap="1" wp14:anchorId="7FCA3E66" wp14:editId="0CC8CD63">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sidRPr="00E207A0">
      <w:rPr>
        <w:noProof/>
      </w:rPr>
      <w:drawing>
        <wp:anchor distT="0" distB="0" distL="114300" distR="114300" simplePos="0" relativeHeight="251658242" behindDoc="0" locked="0" layoutInCell="1" allowOverlap="1" wp14:anchorId="0E7C0C09" wp14:editId="47E66A2B">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C9E6" w14:textId="77777777" w:rsidR="00E43966" w:rsidRPr="00E207A0" w:rsidRDefault="00E43966" w:rsidP="008C7A19">
      <w:r w:rsidRPr="00E207A0">
        <w:separator/>
      </w:r>
    </w:p>
    <w:p w14:paraId="3D125A11" w14:textId="77777777" w:rsidR="00E43966" w:rsidRPr="00E207A0" w:rsidRDefault="00E43966"/>
  </w:footnote>
  <w:footnote w:type="continuationSeparator" w:id="0">
    <w:p w14:paraId="5CD837D1" w14:textId="77777777" w:rsidR="00E43966" w:rsidRPr="00E207A0" w:rsidRDefault="00E43966" w:rsidP="008C7A19">
      <w:r w:rsidRPr="00E207A0">
        <w:continuationSeparator/>
      </w:r>
    </w:p>
    <w:p w14:paraId="6DE22D82" w14:textId="77777777" w:rsidR="00E43966" w:rsidRPr="00E207A0" w:rsidRDefault="00E43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5126" w14:textId="77777777" w:rsidR="00DB4ED0" w:rsidRPr="00E207A0" w:rsidRDefault="00DB4ED0" w:rsidP="00926E1B">
    <w:pPr>
      <w:framePr w:wrap="none" w:vAnchor="text" w:hAnchor="margin" w:xAlign="right" w:y="1"/>
    </w:pPr>
    <w:r w:rsidRPr="00E207A0">
      <w:fldChar w:fldCharType="begin"/>
    </w:r>
    <w:r w:rsidRPr="00E207A0">
      <w:instrText xml:space="preserve">PAGE  </w:instrText>
    </w:r>
    <w:r w:rsidRPr="00E207A0">
      <w:fldChar w:fldCharType="end"/>
    </w:r>
  </w:p>
  <w:p w14:paraId="349DEFCE" w14:textId="77777777" w:rsidR="00DB4ED0" w:rsidRPr="00E207A0" w:rsidRDefault="00DB4ED0" w:rsidP="00DB4ED0">
    <w:pPr>
      <w:ind w:right="360"/>
    </w:pPr>
  </w:p>
  <w:p w14:paraId="2A0572E0" w14:textId="77777777" w:rsidR="00D86D16" w:rsidRPr="00E207A0"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06E5" w14:textId="6CE36BF2" w:rsidR="00D86D16" w:rsidRPr="003B1830" w:rsidRDefault="00B92E40" w:rsidP="006C572D">
    <w:pPr>
      <w:rPr>
        <w:sz w:val="16"/>
        <w:szCs w:val="16"/>
      </w:rPr>
    </w:pPr>
    <w:r w:rsidRPr="00E207A0">
      <w:rPr>
        <w:rStyle w:val="SmallTags"/>
        <w:b/>
        <w:bCs/>
      </w:rPr>
      <w:br/>
    </w:r>
    <w:sdt>
      <w:sdtPr>
        <w:rPr>
          <w:color w:val="515151" w:themeColor="tex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3B1830" w:rsidRPr="003B1830">
          <w:rPr>
            <w:color w:val="515151" w:themeColor="text1"/>
            <w:sz w:val="16"/>
            <w:szCs w:val="16"/>
          </w:rPr>
          <w:t>Instructions  -</w:t>
        </w:r>
      </w:sdtContent>
    </w:sdt>
    <w:r w:rsidR="003B1830" w:rsidRPr="003B1830">
      <w:rPr>
        <w:color w:val="515151" w:themeColor="text1"/>
        <w:sz w:val="16"/>
        <w:szCs w:val="16"/>
      </w:rPr>
      <w:t xml:space="preserve"> Design Change Validation Of Paris Agreement Alignment Or Combined Design Change And Verification</w:t>
    </w:r>
    <w:r w:rsidR="003B1830">
      <w:rPr>
        <w:color w:val="515151" w:themeColor="text1"/>
        <w:sz w:val="16"/>
        <w:szCs w:val="16"/>
      </w:rPr>
      <w:t xml:space="preserve">  Release date 15/05/2026</w:t>
    </w:r>
    <w:r w:rsidR="003B1830" w:rsidRPr="003B1830" w:rsidDel="003539AB">
      <w:rPr>
        <w:color w:val="515151" w:themeColor="text1"/>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611A" w14:textId="326D344F" w:rsidR="008F3380" w:rsidRPr="00E207A0" w:rsidRDefault="001C78A4" w:rsidP="00F14740">
    <w:pPr>
      <w:tabs>
        <w:tab w:val="left" w:pos="1897"/>
      </w:tabs>
      <w:ind w:left="-1134" w:firstLine="1134"/>
    </w:pPr>
    <w:r w:rsidRPr="00E207A0">
      <w:rPr>
        <w:noProof/>
        <w14:cntxtAlts w14:val="0"/>
      </w:rPr>
      <mc:AlternateContent>
        <mc:Choice Requires="wps">
          <w:drawing>
            <wp:anchor distT="0" distB="0" distL="114300" distR="114300" simplePos="0" relativeHeight="251658245" behindDoc="0" locked="0" layoutInCell="1" allowOverlap="1" wp14:anchorId="09A03D8D" wp14:editId="59EE80B7">
              <wp:simplePos x="0" y="0"/>
              <wp:positionH relativeFrom="margin">
                <wp:align>right</wp:align>
              </wp:positionH>
              <wp:positionV relativeFrom="paragraph">
                <wp:posOffset>1350335</wp:posOffset>
              </wp:positionV>
              <wp:extent cx="6109527" cy="491320"/>
              <wp:effectExtent l="0" t="0" r="5715" b="4445"/>
              <wp:wrapNone/>
              <wp:docPr id="3" name="Text Box 3"/>
              <wp:cNvGraphicFramePr/>
              <a:graphic xmlns:a="http://schemas.openxmlformats.org/drawingml/2006/main">
                <a:graphicData uri="http://schemas.microsoft.com/office/word/2010/wordprocessingShape">
                  <wps:wsp>
                    <wps:cNvSpPr txBox="1"/>
                    <wps:spPr>
                      <a:xfrm>
                        <a:off x="0" y="0"/>
                        <a:ext cx="6109527" cy="491320"/>
                      </a:xfrm>
                      <a:prstGeom prst="rect">
                        <a:avLst/>
                      </a:prstGeom>
                      <a:solidFill>
                        <a:schemeClr val="accent1"/>
                      </a:solidFill>
                    </wps:spPr>
                    <wps:txbx>
                      <w:txbxContent>
                        <w:p w14:paraId="6F40B212" w14:textId="3E91942A" w:rsidR="00EC5900" w:rsidRPr="00E207A0" w:rsidRDefault="00F359BB" w:rsidP="00875287">
                          <w:pPr>
                            <w:spacing w:line="276" w:lineRule="auto"/>
                            <w:rPr>
                              <w:b/>
                              <w:bCs/>
                              <w:color w:val="FFFFFF" w:themeColor="background1"/>
                            </w:rPr>
                          </w:pPr>
                          <w:r>
                            <w:rPr>
                              <w:b/>
                              <w:bCs/>
                              <w:color w:val="FFFFFF" w:themeColor="background1"/>
                            </w:rPr>
                            <w:t>INSTRUCTIONS</w:t>
                          </w:r>
                          <w:r w:rsidR="0005457A" w:rsidRPr="00E207A0">
                            <w:rPr>
                              <w:b/>
                              <w:bCs/>
                              <w:color w:val="FFFFFF" w:themeColor="background1"/>
                            </w:rPr>
                            <w:t xml:space="preserve"> – </w:t>
                          </w:r>
                          <w:r w:rsidR="00C705A9" w:rsidRPr="00C705A9">
                            <w:rPr>
                              <w:b/>
                              <w:bCs/>
                              <w:color w:val="FFFFFF" w:themeColor="background1"/>
                            </w:rPr>
                            <w:t>DESIGN CHANGE VALIDATION OF PARIS AGREEMENT ALIGNMENT OR COMBINED DESIGN CHANGE AND VERIFICATION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03D8D" id="_x0000_t202" coordsize="21600,21600" o:spt="202" path="m,l,21600r21600,l21600,xe">
              <v:stroke joinstyle="miter"/>
              <v:path gradientshapeok="t" o:connecttype="rect"/>
            </v:shapetype>
            <v:shape id="Text Box 3" o:spid="_x0000_s1027" type="#_x0000_t202" style="position:absolute;left:0;text-align:left;margin-left:429.85pt;margin-top:106.35pt;width:481.05pt;height:38.7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" fillcolor="#00b9bd [3204]" stroked="f">
              <v:textbox>
                <w:txbxContent>
                  <w:p w14:paraId="6F40B212" w14:textId="3E91942A" w:rsidR="00EC5900" w:rsidRPr="00E207A0" w:rsidRDefault="00F359BB" w:rsidP="00875287">
                    <w:pPr>
                      <w:spacing w:line="276" w:lineRule="auto"/>
                      <w:rPr>
                        <w:b/>
                        <w:bCs/>
                        <w:color w:val="FFFFFF" w:themeColor="background1"/>
                      </w:rPr>
                    </w:pPr>
                    <w:r>
                      <w:rPr>
                        <w:b/>
                        <w:bCs/>
                        <w:color w:val="FFFFFF" w:themeColor="background1"/>
                      </w:rPr>
                      <w:t>INSTRUCTIONS</w:t>
                    </w:r>
                    <w:r w:rsidR="0005457A" w:rsidRPr="00E207A0">
                      <w:rPr>
                        <w:b/>
                        <w:bCs/>
                        <w:color w:val="FFFFFF" w:themeColor="background1"/>
                      </w:rPr>
                      <w:t xml:space="preserve"> – </w:t>
                    </w:r>
                    <w:r w:rsidR="00C705A9" w:rsidRPr="00C705A9">
                      <w:rPr>
                        <w:b/>
                        <w:bCs/>
                        <w:color w:val="FFFFFF" w:themeColor="background1"/>
                      </w:rPr>
                      <w:t>DESIGN CHANGE VALIDATION OF PARIS AGREEMENT ALIGNMENT OR COMBINED DESIGN CHANGE AND VERIFICATION</w:t>
                    </w:r>
                  </w:p>
                </w:txbxContent>
              </v:textbox>
              <w10:wrap anchorx="margin"/>
            </v:shape>
          </w:pict>
        </mc:Fallback>
      </mc:AlternateContent>
    </w:r>
    <w:r w:rsidR="00F14740" w:rsidRPr="00E207A0">
      <w:rPr>
        <w:noProof/>
      </w:rPr>
      <w:drawing>
        <wp:anchor distT="0" distB="0" distL="114300" distR="114300" simplePos="0" relativeHeight="251658247" behindDoc="0" locked="0" layoutInCell="1" allowOverlap="1" wp14:anchorId="5E2A4319" wp14:editId="5CA4EEE4">
          <wp:simplePos x="0" y="0"/>
          <wp:positionH relativeFrom="column">
            <wp:posOffset>-517979</wp:posOffset>
          </wp:positionH>
          <wp:positionV relativeFrom="page">
            <wp:posOffset>175748</wp:posOffset>
          </wp:positionV>
          <wp:extent cx="3632835" cy="14236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2835" cy="142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4740" w:rsidRPr="00E207A0">
      <w:tab/>
    </w:r>
    <w:r w:rsidR="00F14740" w:rsidRPr="00E207A0">
      <w:rPr>
        <w:noProof/>
        <w14:cntxtAlts w14:val="0"/>
      </w:rPr>
      <w:drawing>
        <wp:inline distT="0" distB="0" distL="0" distR="0" wp14:anchorId="5CE794FF" wp14:editId="3B4BE689">
          <wp:extent cx="7526020" cy="138874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0249003" o:spid="_x0000_i1025" type="#_x0000_t75" style="width:9.65pt;height:9.65pt;visibility:visible" o:bullet="t">
        <v:imagedata r:id="rId1" o:title=""/>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CE76B5"/>
    <w:multiLevelType w:val="hybridMultilevel"/>
    <w:tmpl w:val="859E6692"/>
    <w:lvl w:ilvl="0" w:tplc="60F4CFC6">
      <w:start w:val="1"/>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7F4BE8"/>
    <w:multiLevelType w:val="hybridMultilevel"/>
    <w:tmpl w:val="9A5081D2"/>
    <w:lvl w:ilvl="0" w:tplc="E020B086">
      <w:start w:val="1"/>
      <w:numFmt w:val="decimal"/>
      <w:pStyle w:val="Style4"/>
      <w:lvlText w:val="A.%1."/>
      <w:lvlJc w:val="left"/>
      <w:pPr>
        <w:ind w:left="506" w:hanging="360"/>
      </w:pPr>
      <w:rPr>
        <w:rFonts w:hint="default"/>
      </w:rPr>
    </w:lvl>
    <w:lvl w:ilvl="1" w:tplc="04090019">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2" w15:restartNumberingAfterBreak="0">
    <w:nsid w:val="06EE06FA"/>
    <w:multiLevelType w:val="hybridMultilevel"/>
    <w:tmpl w:val="AB987B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4" w15:restartNumberingAfterBreak="0">
    <w:nsid w:val="0CA3786A"/>
    <w:multiLevelType w:val="hybridMultilevel"/>
    <w:tmpl w:val="253C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CE0AAE"/>
    <w:multiLevelType w:val="hybridMultilevel"/>
    <w:tmpl w:val="EFBC91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79F61D4"/>
    <w:multiLevelType w:val="multilevel"/>
    <w:tmpl w:val="AFBAE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8" w15:restartNumberingAfterBreak="0">
    <w:nsid w:val="1B66481C"/>
    <w:multiLevelType w:val="multilevel"/>
    <w:tmpl w:val="438A7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0"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71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1" w15:restartNumberingAfterBreak="0">
    <w:nsid w:val="23F52021"/>
    <w:multiLevelType w:val="multilevel"/>
    <w:tmpl w:val="40B26C36"/>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214"/>
        </w:tabs>
        <w:ind w:left="214" w:hanging="72"/>
      </w:pPr>
      <w:rPr>
        <w:rFonts w:hint="default"/>
      </w:rPr>
    </w:lvl>
    <w:lvl w:ilvl="2">
      <w:start w:val="1"/>
      <w:numFmt w:val="decimal"/>
      <w:lvlText w:val="%1.%2.%3."/>
      <w:lvlJc w:val="left"/>
      <w:pPr>
        <w:tabs>
          <w:tab w:val="num" w:pos="720"/>
        </w:tabs>
        <w:ind w:left="0" w:firstLine="0"/>
      </w:pPr>
      <w:rPr>
        <w:rFonts w:hint="default"/>
        <w:b/>
        <w:bCs/>
        <w:color w:val="323232" w:themeColor="text2"/>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2"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83DFC"/>
    <w:multiLevelType w:val="multilevel"/>
    <w:tmpl w:val="4460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5F6223"/>
    <w:multiLevelType w:val="hybridMultilevel"/>
    <w:tmpl w:val="6DDE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B1207"/>
    <w:multiLevelType w:val="hybridMultilevel"/>
    <w:tmpl w:val="A05EB8A6"/>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58F6739"/>
    <w:multiLevelType w:val="multilevel"/>
    <w:tmpl w:val="9AE6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D5D16"/>
    <w:multiLevelType w:val="multilevel"/>
    <w:tmpl w:val="A992CAB4"/>
    <w:lvl w:ilvl="0">
      <w:start w:val="1"/>
      <w:numFmt w:val="upperRoman"/>
      <w:suff w:val="space"/>
      <w:lvlText w:val="PART %1 - "/>
      <w:lvlJc w:val="left"/>
      <w:pPr>
        <w:ind w:left="340" w:hanging="340"/>
      </w:pPr>
      <w:rPr>
        <w:rFonts w:hint="default"/>
      </w:rPr>
    </w:lvl>
    <w:lvl w:ilvl="1">
      <w:start w:val="1"/>
      <w:numFmt w:val="decimal"/>
      <w:isLgl/>
      <w:suff w:val="space"/>
      <w:lvlText w:val="%1.%2."/>
      <w:lvlJc w:val="left"/>
      <w:pPr>
        <w:ind w:left="792" w:hanging="432"/>
      </w:pPr>
      <w:rPr>
        <w:rFonts w:hint="default"/>
      </w:rPr>
    </w:lvl>
    <w:lvl w:ilvl="2">
      <w:start w:val="1"/>
      <w:numFmt w:val="decimal"/>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5518AE"/>
    <w:multiLevelType w:val="multilevel"/>
    <w:tmpl w:val="B192D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0" w15:restartNumberingAfterBreak="0">
    <w:nsid w:val="3CB2313C"/>
    <w:multiLevelType w:val="hybridMultilevel"/>
    <w:tmpl w:val="FB28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EF3AF0"/>
    <w:multiLevelType w:val="multilevel"/>
    <w:tmpl w:val="7D72E07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07101B6"/>
    <w:multiLevelType w:val="multilevel"/>
    <w:tmpl w:val="C18A772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41064DF0"/>
    <w:multiLevelType w:val="hybridMultilevel"/>
    <w:tmpl w:val="72AA6ECE"/>
    <w:lvl w:ilvl="0" w:tplc="FFFFFFFF">
      <w:start w:val="1"/>
      <w:numFmt w:val="decimal"/>
      <w:lvlText w:val="E.%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5C1963"/>
    <w:multiLevelType w:val="multilevel"/>
    <w:tmpl w:val="3D9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75810"/>
    <w:multiLevelType w:val="hybridMultilevel"/>
    <w:tmpl w:val="E0F6E1F0"/>
    <w:lvl w:ilvl="0" w:tplc="46F0BE34">
      <w:start w:val="1"/>
      <w:numFmt w:val="decimal"/>
      <w:pStyle w:val="Style5"/>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A3735B"/>
    <w:multiLevelType w:val="multilevel"/>
    <w:tmpl w:val="2E5020FE"/>
    <w:numStyleLink w:val="GS-Parapgraphsnumbered"/>
  </w:abstractNum>
  <w:abstractNum w:abstractNumId="37" w15:restartNumberingAfterBreak="0">
    <w:nsid w:val="4E0E3B62"/>
    <w:multiLevelType w:val="multilevel"/>
    <w:tmpl w:val="DC66A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407F7B"/>
    <w:multiLevelType w:val="multilevel"/>
    <w:tmpl w:val="36DE60E0"/>
    <w:lvl w:ilvl="0">
      <w:start w:val="2"/>
      <w:numFmt w:val="upperRoman"/>
      <w:suff w:val="space"/>
      <w:lvlText w:val="PART %1 - "/>
      <w:lvlJc w:val="left"/>
      <w:pPr>
        <w:ind w:left="340" w:hanging="340"/>
      </w:pPr>
      <w:rPr>
        <w:rFonts w:hint="default"/>
      </w:rPr>
    </w:lvl>
    <w:lvl w:ilvl="1">
      <w:start w:val="1"/>
      <w:numFmt w:val="decimal"/>
      <w:isLgl/>
      <w:suff w:val="space"/>
      <w:lvlText w:val="%1.%2."/>
      <w:lvlJc w:val="left"/>
      <w:pPr>
        <w:ind w:left="792" w:hanging="432"/>
      </w:pPr>
      <w:rPr>
        <w:rFonts w:hint="default"/>
      </w:rPr>
    </w:lvl>
    <w:lvl w:ilvl="2">
      <w:start w:val="1"/>
      <w:numFmt w:val="decimal"/>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53757F3"/>
    <w:multiLevelType w:val="multilevel"/>
    <w:tmpl w:val="17EAD6E6"/>
    <w:styleLink w:val="CurrentList8"/>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5C64AB2"/>
    <w:multiLevelType w:val="multilevel"/>
    <w:tmpl w:val="45146B1A"/>
    <w:lvl w:ilvl="0">
      <w:start w:val="1"/>
      <w:numFmt w:val="decimal"/>
      <w:lvlText w:val="%1."/>
      <w:lvlJc w:val="left"/>
      <w:pPr>
        <w:ind w:left="360" w:hanging="360"/>
      </w:pPr>
      <w:rPr>
        <w:rFonts w:hint="default"/>
        <w:b/>
        <w:i w:val="0"/>
        <w:color w:val="2AB9BD"/>
        <w:sz w:val="32"/>
      </w:rPr>
    </w:lvl>
    <w:lvl w:ilvl="1">
      <w:start w:val="1"/>
      <w:numFmt w:val="decimal"/>
      <w:lvlText w:val="%1.%2."/>
      <w:lvlJc w:val="left"/>
      <w:pPr>
        <w:ind w:left="792" w:hanging="432"/>
      </w:pPr>
      <w:rPr>
        <w:rFonts w:hint="default"/>
        <w:b/>
        <w:i w:val="0"/>
        <w:sz w:val="22"/>
      </w:rPr>
    </w:lvl>
    <w:lvl w:ilvl="2">
      <w:start w:val="1"/>
      <w:numFmt w:val="decimal"/>
      <w:lvlText w:val="%1.%2.%3."/>
      <w:lvlJc w:val="left"/>
      <w:pPr>
        <w:ind w:left="1224" w:hanging="504"/>
      </w:pPr>
      <w:rPr>
        <w:rFonts w:hint="default"/>
        <w:b/>
        <w:bCs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0692E"/>
    <w:multiLevelType w:val="hybridMultilevel"/>
    <w:tmpl w:val="FFFFFFFF"/>
    <w:lvl w:ilvl="0" w:tplc="FFFFFFFF">
      <w:start w:val="1"/>
      <w:numFmt w:val="ideographDigital"/>
      <w:lvlText w:val=""/>
      <w:lvlJc w:val="left"/>
      <w:pPr>
        <w:ind w:left="0" w:firstLine="0"/>
      </w:pPr>
    </w:lvl>
    <w:lvl w:ilvl="1" w:tplc="FFFFFFFF">
      <w:start w:val="1"/>
      <w:numFmt w:val="upperLetter"/>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3" w15:restartNumberingAfterBreak="0">
    <w:nsid w:val="5D316341"/>
    <w:multiLevelType w:val="hybridMultilevel"/>
    <w:tmpl w:val="25080938"/>
    <w:lvl w:ilvl="0" w:tplc="4F82BDC6">
      <w:start w:val="1"/>
      <w:numFmt w:val="upperLetter"/>
      <w:pStyle w:val="Style3"/>
      <w:lvlText w:val="SECTION %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4" w15:restartNumberingAfterBreak="0">
    <w:nsid w:val="5EFB02B3"/>
    <w:multiLevelType w:val="multilevel"/>
    <w:tmpl w:val="5586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D20FD6"/>
    <w:multiLevelType w:val="multilevel"/>
    <w:tmpl w:val="72B648B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64502DF4"/>
    <w:multiLevelType w:val="multilevel"/>
    <w:tmpl w:val="40B26C36"/>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214"/>
        </w:tabs>
        <w:ind w:left="214" w:hanging="72"/>
      </w:pPr>
      <w:rPr>
        <w:rFonts w:hint="default"/>
      </w:rPr>
    </w:lvl>
    <w:lvl w:ilvl="2">
      <w:start w:val="1"/>
      <w:numFmt w:val="decimal"/>
      <w:lvlText w:val="%1.%2.%3."/>
      <w:lvlJc w:val="left"/>
      <w:pPr>
        <w:tabs>
          <w:tab w:val="num" w:pos="720"/>
        </w:tabs>
        <w:ind w:left="0" w:firstLine="0"/>
      </w:pPr>
      <w:rPr>
        <w:rFonts w:hint="default"/>
        <w:b/>
        <w:bCs/>
        <w:color w:val="323232" w:themeColor="text2"/>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47" w15:restartNumberingAfterBreak="0">
    <w:nsid w:val="685A0FF4"/>
    <w:multiLevelType w:val="hybridMultilevel"/>
    <w:tmpl w:val="5AB403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C9A1912"/>
    <w:multiLevelType w:val="hybridMultilevel"/>
    <w:tmpl w:val="20107FBA"/>
    <w:lvl w:ilvl="0" w:tplc="93B2A3F8">
      <w:start w:val="1"/>
      <w:numFmt w:val="lowerLetter"/>
      <w:lvlText w:val="%1."/>
      <w:lvlJc w:val="left"/>
      <w:pPr>
        <w:ind w:left="720" w:hanging="360"/>
      </w:pPr>
      <w:rPr>
        <w:i/>
        <w:iCs/>
        <w:color w:val="00B0F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D14CFC"/>
    <w:multiLevelType w:val="hybridMultilevel"/>
    <w:tmpl w:val="D25EEC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15537930">
    <w:abstractNumId w:val="9"/>
  </w:num>
  <w:num w:numId="2" w16cid:durableId="800197563">
    <w:abstractNumId w:val="7"/>
  </w:num>
  <w:num w:numId="3" w16cid:durableId="1350915335">
    <w:abstractNumId w:val="6"/>
  </w:num>
  <w:num w:numId="4" w16cid:durableId="1959069023">
    <w:abstractNumId w:val="5"/>
  </w:num>
  <w:num w:numId="5" w16cid:durableId="677930968">
    <w:abstractNumId w:val="4"/>
  </w:num>
  <w:num w:numId="6" w16cid:durableId="937834530">
    <w:abstractNumId w:val="8"/>
  </w:num>
  <w:num w:numId="7" w16cid:durableId="670185678">
    <w:abstractNumId w:val="3"/>
  </w:num>
  <w:num w:numId="8" w16cid:durableId="1890455842">
    <w:abstractNumId w:val="2"/>
  </w:num>
  <w:num w:numId="9" w16cid:durableId="706217606">
    <w:abstractNumId w:val="1"/>
  </w:num>
  <w:num w:numId="10" w16cid:durableId="78143206">
    <w:abstractNumId w:val="0"/>
  </w:num>
  <w:num w:numId="11" w16cid:durableId="1848326424">
    <w:abstractNumId w:val="29"/>
  </w:num>
  <w:num w:numId="12" w16cid:durableId="931594489">
    <w:abstractNumId w:val="13"/>
  </w:num>
  <w:num w:numId="13" w16cid:durableId="945117527">
    <w:abstractNumId w:val="19"/>
  </w:num>
  <w:num w:numId="14" w16cid:durableId="1952011365">
    <w:abstractNumId w:val="17"/>
  </w:num>
  <w:num w:numId="15" w16cid:durableId="1934389675">
    <w:abstractNumId w:val="36"/>
    <w:lvlOverride w:ilvl="0">
      <w:lvl w:ilvl="0">
        <w:start w:val="1"/>
        <w:numFmt w:val="decimal"/>
        <w:pStyle w:val="H3"/>
        <w:lvlText w:val="%1|"/>
        <w:lvlJc w:val="left"/>
        <w:pPr>
          <w:ind w:left="624" w:hanging="624"/>
        </w:pPr>
        <w:rPr>
          <w:rFonts w:ascii="Verdana" w:hAnsi="Verdana" w:hint="default"/>
          <w:b/>
          <w:i w:val="0"/>
          <w:color w:val="2AB9BD"/>
          <w:sz w:val="32"/>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1.%2.%3.%4.%5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758" w:hanging="1758"/>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6" w16cid:durableId="1523547088">
    <w:abstractNumId w:val="39"/>
  </w:num>
  <w:num w:numId="17" w16cid:durableId="327171524">
    <w:abstractNumId w:val="41"/>
  </w:num>
  <w:num w:numId="18" w16cid:durableId="1623728188">
    <w:abstractNumId w:val="14"/>
  </w:num>
  <w:num w:numId="19" w16cid:durableId="318534790">
    <w:abstractNumId w:val="49"/>
  </w:num>
  <w:num w:numId="20" w16cid:durableId="1619949501">
    <w:abstractNumId w:val="40"/>
  </w:num>
  <w:num w:numId="21" w16cid:durableId="1124494492">
    <w:abstractNumId w:val="20"/>
  </w:num>
  <w:num w:numId="22" w16cid:durableId="1941256941">
    <w:abstractNumId w:val="43"/>
  </w:num>
  <w:num w:numId="23" w16cid:durableId="258954498">
    <w:abstractNumId w:val="11"/>
  </w:num>
  <w:num w:numId="24" w16cid:durableId="1982612349">
    <w:abstractNumId w:val="35"/>
  </w:num>
  <w:num w:numId="25" w16cid:durableId="997030342">
    <w:abstractNumId w:val="46"/>
  </w:num>
  <w:num w:numId="26" w16cid:durableId="1339195371">
    <w:abstractNumId w:val="10"/>
  </w:num>
  <w:num w:numId="27" w16cid:durableId="333193082">
    <w:abstractNumId w:val="27"/>
  </w:num>
  <w:num w:numId="28" w16cid:durableId="2046982279">
    <w:abstractNumId w:val="22"/>
  </w:num>
  <w:num w:numId="29" w16cid:durableId="1014113708">
    <w:abstractNumId w:val="4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1048408053">
    <w:abstractNumId w:val="48"/>
  </w:num>
  <w:num w:numId="31" w16cid:durableId="1914050746">
    <w:abstractNumId w:val="28"/>
  </w:num>
  <w:num w:numId="32" w16cid:durableId="181163170">
    <w:abstractNumId w:val="12"/>
  </w:num>
  <w:num w:numId="33" w16cid:durableId="1574462311">
    <w:abstractNumId w:val="30"/>
  </w:num>
  <w:num w:numId="34" w16cid:durableId="263274024">
    <w:abstractNumId w:val="23"/>
  </w:num>
  <w:num w:numId="35" w16cid:durableId="386731038">
    <w:abstractNumId w:val="34"/>
  </w:num>
  <w:num w:numId="36" w16cid:durableId="1669940603">
    <w:abstractNumId w:val="38"/>
  </w:num>
  <w:num w:numId="37" w16cid:durableId="1383627943">
    <w:abstractNumId w:val="31"/>
  </w:num>
  <w:num w:numId="38" w16cid:durableId="1383477368">
    <w:abstractNumId w:val="24"/>
  </w:num>
  <w:num w:numId="39" w16cid:durableId="1697579088">
    <w:abstractNumId w:val="25"/>
  </w:num>
  <w:num w:numId="40" w16cid:durableId="637535236">
    <w:abstractNumId w:val="33"/>
  </w:num>
  <w:num w:numId="41" w16cid:durableId="688528893">
    <w:abstractNumId w:val="21"/>
  </w:num>
  <w:num w:numId="42" w16cid:durableId="1688874262">
    <w:abstractNumId w:val="45"/>
  </w:num>
  <w:num w:numId="43" w16cid:durableId="811410926">
    <w:abstractNumId w:val="32"/>
  </w:num>
  <w:num w:numId="44" w16cid:durableId="1005673984">
    <w:abstractNumId w:val="16"/>
  </w:num>
  <w:num w:numId="45" w16cid:durableId="2052074988">
    <w:abstractNumId w:val="44"/>
  </w:num>
  <w:num w:numId="46" w16cid:durableId="1236745316">
    <w:abstractNumId w:val="37"/>
  </w:num>
  <w:num w:numId="47" w16cid:durableId="972370719">
    <w:abstractNumId w:val="26"/>
  </w:num>
  <w:num w:numId="48" w16cid:durableId="546383071">
    <w:abstractNumId w:val="18"/>
  </w:num>
  <w:num w:numId="49" w16cid:durableId="139807044">
    <w:abstractNumId w:val="43"/>
  </w:num>
  <w:num w:numId="50" w16cid:durableId="1941138531">
    <w:abstractNumId w:val="43"/>
  </w:num>
  <w:num w:numId="51" w16cid:durableId="1030299199">
    <w:abstractNumId w:val="15"/>
  </w:num>
  <w:num w:numId="52" w16cid:durableId="327365974">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efaultTableStyle w:val="GSBoldTable"/>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35"/>
    <w:rsid w:val="000026C5"/>
    <w:rsid w:val="00003D6F"/>
    <w:rsid w:val="00006120"/>
    <w:rsid w:val="00006426"/>
    <w:rsid w:val="000075AF"/>
    <w:rsid w:val="0000795D"/>
    <w:rsid w:val="0001177D"/>
    <w:rsid w:val="00017EE0"/>
    <w:rsid w:val="00020ABA"/>
    <w:rsid w:val="0002272D"/>
    <w:rsid w:val="00023280"/>
    <w:rsid w:val="0002378C"/>
    <w:rsid w:val="00023C37"/>
    <w:rsid w:val="00024265"/>
    <w:rsid w:val="000247F2"/>
    <w:rsid w:val="000274C3"/>
    <w:rsid w:val="00030446"/>
    <w:rsid w:val="00030A48"/>
    <w:rsid w:val="00031E9E"/>
    <w:rsid w:val="00031F82"/>
    <w:rsid w:val="0003258D"/>
    <w:rsid w:val="0003304E"/>
    <w:rsid w:val="000359F4"/>
    <w:rsid w:val="000422EA"/>
    <w:rsid w:val="000432FF"/>
    <w:rsid w:val="0004388C"/>
    <w:rsid w:val="00044765"/>
    <w:rsid w:val="000468B3"/>
    <w:rsid w:val="00046D29"/>
    <w:rsid w:val="00050063"/>
    <w:rsid w:val="00051048"/>
    <w:rsid w:val="00051C0B"/>
    <w:rsid w:val="000522F0"/>
    <w:rsid w:val="000530A9"/>
    <w:rsid w:val="0005457A"/>
    <w:rsid w:val="00054DDE"/>
    <w:rsid w:val="00057D1B"/>
    <w:rsid w:val="0006089D"/>
    <w:rsid w:val="000623C9"/>
    <w:rsid w:val="00063EB5"/>
    <w:rsid w:val="00066519"/>
    <w:rsid w:val="00066D82"/>
    <w:rsid w:val="00067079"/>
    <w:rsid w:val="000676EC"/>
    <w:rsid w:val="00072292"/>
    <w:rsid w:val="000728BA"/>
    <w:rsid w:val="0007368E"/>
    <w:rsid w:val="00076A27"/>
    <w:rsid w:val="000778C4"/>
    <w:rsid w:val="000779CF"/>
    <w:rsid w:val="00080D06"/>
    <w:rsid w:val="000810C1"/>
    <w:rsid w:val="000813EB"/>
    <w:rsid w:val="000814FF"/>
    <w:rsid w:val="000820B3"/>
    <w:rsid w:val="00082304"/>
    <w:rsid w:val="0008256D"/>
    <w:rsid w:val="00083D98"/>
    <w:rsid w:val="00084B59"/>
    <w:rsid w:val="00084C1B"/>
    <w:rsid w:val="000867FA"/>
    <w:rsid w:val="000906F6"/>
    <w:rsid w:val="000951DC"/>
    <w:rsid w:val="0009669E"/>
    <w:rsid w:val="00097752"/>
    <w:rsid w:val="000978D8"/>
    <w:rsid w:val="000A04F9"/>
    <w:rsid w:val="000A0DC9"/>
    <w:rsid w:val="000A2656"/>
    <w:rsid w:val="000A2B22"/>
    <w:rsid w:val="000A34E1"/>
    <w:rsid w:val="000A35C3"/>
    <w:rsid w:val="000A4875"/>
    <w:rsid w:val="000A5E1D"/>
    <w:rsid w:val="000A733E"/>
    <w:rsid w:val="000B01D8"/>
    <w:rsid w:val="000B10C3"/>
    <w:rsid w:val="000B1B99"/>
    <w:rsid w:val="000B40F1"/>
    <w:rsid w:val="000B5C58"/>
    <w:rsid w:val="000B6474"/>
    <w:rsid w:val="000B7DA5"/>
    <w:rsid w:val="000B7DA8"/>
    <w:rsid w:val="000C080F"/>
    <w:rsid w:val="000C1C65"/>
    <w:rsid w:val="000C3DF0"/>
    <w:rsid w:val="000C45F5"/>
    <w:rsid w:val="000C4DC1"/>
    <w:rsid w:val="000C67FB"/>
    <w:rsid w:val="000D09EA"/>
    <w:rsid w:val="000D2333"/>
    <w:rsid w:val="000D48C2"/>
    <w:rsid w:val="000D6E99"/>
    <w:rsid w:val="000D7884"/>
    <w:rsid w:val="000D794A"/>
    <w:rsid w:val="000D7DA4"/>
    <w:rsid w:val="000D7EE9"/>
    <w:rsid w:val="000E13F6"/>
    <w:rsid w:val="000E2770"/>
    <w:rsid w:val="000E3B45"/>
    <w:rsid w:val="000E5515"/>
    <w:rsid w:val="000E6B51"/>
    <w:rsid w:val="000E6EBA"/>
    <w:rsid w:val="000E76C9"/>
    <w:rsid w:val="000F1EC0"/>
    <w:rsid w:val="000F2C04"/>
    <w:rsid w:val="000F306E"/>
    <w:rsid w:val="000F3FC3"/>
    <w:rsid w:val="001003E2"/>
    <w:rsid w:val="00100DB2"/>
    <w:rsid w:val="0010110C"/>
    <w:rsid w:val="00101E0A"/>
    <w:rsid w:val="00102098"/>
    <w:rsid w:val="00105D98"/>
    <w:rsid w:val="00107314"/>
    <w:rsid w:val="00110538"/>
    <w:rsid w:val="00112149"/>
    <w:rsid w:val="00112BD5"/>
    <w:rsid w:val="00115AF3"/>
    <w:rsid w:val="00116173"/>
    <w:rsid w:val="0011656F"/>
    <w:rsid w:val="0011700C"/>
    <w:rsid w:val="0012040D"/>
    <w:rsid w:val="001224A9"/>
    <w:rsid w:val="00123EFA"/>
    <w:rsid w:val="00124EA8"/>
    <w:rsid w:val="00125032"/>
    <w:rsid w:val="00125227"/>
    <w:rsid w:val="0012650D"/>
    <w:rsid w:val="00130B02"/>
    <w:rsid w:val="001327EE"/>
    <w:rsid w:val="0013338B"/>
    <w:rsid w:val="001354F6"/>
    <w:rsid w:val="00135BFC"/>
    <w:rsid w:val="00141A5C"/>
    <w:rsid w:val="00141B2C"/>
    <w:rsid w:val="0014207C"/>
    <w:rsid w:val="001441ED"/>
    <w:rsid w:val="00146955"/>
    <w:rsid w:val="00146F18"/>
    <w:rsid w:val="0015119B"/>
    <w:rsid w:val="001519FB"/>
    <w:rsid w:val="00152815"/>
    <w:rsid w:val="00153A01"/>
    <w:rsid w:val="00154AD1"/>
    <w:rsid w:val="00155154"/>
    <w:rsid w:val="00155B02"/>
    <w:rsid w:val="00160BFA"/>
    <w:rsid w:val="00162234"/>
    <w:rsid w:val="00163888"/>
    <w:rsid w:val="001660DA"/>
    <w:rsid w:val="001663D9"/>
    <w:rsid w:val="00166EF6"/>
    <w:rsid w:val="00175669"/>
    <w:rsid w:val="0017623D"/>
    <w:rsid w:val="001768EE"/>
    <w:rsid w:val="00180D81"/>
    <w:rsid w:val="001824D3"/>
    <w:rsid w:val="00183BC5"/>
    <w:rsid w:val="00186161"/>
    <w:rsid w:val="00186AB6"/>
    <w:rsid w:val="00187D08"/>
    <w:rsid w:val="00190B5C"/>
    <w:rsid w:val="001912A7"/>
    <w:rsid w:val="00191516"/>
    <w:rsid w:val="00194BC2"/>
    <w:rsid w:val="00194D7D"/>
    <w:rsid w:val="001951FD"/>
    <w:rsid w:val="00195ABB"/>
    <w:rsid w:val="00196296"/>
    <w:rsid w:val="0019700D"/>
    <w:rsid w:val="00197333"/>
    <w:rsid w:val="0019790B"/>
    <w:rsid w:val="001A4056"/>
    <w:rsid w:val="001A54AF"/>
    <w:rsid w:val="001A689F"/>
    <w:rsid w:val="001A7813"/>
    <w:rsid w:val="001B1D2F"/>
    <w:rsid w:val="001B2CC4"/>
    <w:rsid w:val="001B309B"/>
    <w:rsid w:val="001B467E"/>
    <w:rsid w:val="001C0FE5"/>
    <w:rsid w:val="001C100C"/>
    <w:rsid w:val="001C3B1A"/>
    <w:rsid w:val="001C4435"/>
    <w:rsid w:val="001C45BC"/>
    <w:rsid w:val="001C78A4"/>
    <w:rsid w:val="001D05A3"/>
    <w:rsid w:val="001D1D76"/>
    <w:rsid w:val="001D2985"/>
    <w:rsid w:val="001D2EDD"/>
    <w:rsid w:val="001D3BDE"/>
    <w:rsid w:val="001D529D"/>
    <w:rsid w:val="001D5679"/>
    <w:rsid w:val="001D5896"/>
    <w:rsid w:val="001D6DED"/>
    <w:rsid w:val="001D70CB"/>
    <w:rsid w:val="001E0015"/>
    <w:rsid w:val="001E080D"/>
    <w:rsid w:val="001E1C7D"/>
    <w:rsid w:val="001E1FD0"/>
    <w:rsid w:val="001E2CB3"/>
    <w:rsid w:val="001E5139"/>
    <w:rsid w:val="001E6A43"/>
    <w:rsid w:val="001F24FC"/>
    <w:rsid w:val="001F4199"/>
    <w:rsid w:val="001F55E7"/>
    <w:rsid w:val="001F6981"/>
    <w:rsid w:val="001F6BDC"/>
    <w:rsid w:val="0020011D"/>
    <w:rsid w:val="0020095D"/>
    <w:rsid w:val="002034D3"/>
    <w:rsid w:val="002035F7"/>
    <w:rsid w:val="00206700"/>
    <w:rsid w:val="00207650"/>
    <w:rsid w:val="00207CC8"/>
    <w:rsid w:val="0021147E"/>
    <w:rsid w:val="0021491F"/>
    <w:rsid w:val="0021585E"/>
    <w:rsid w:val="00215AC7"/>
    <w:rsid w:val="0021606E"/>
    <w:rsid w:val="00220B2E"/>
    <w:rsid w:val="00220FA3"/>
    <w:rsid w:val="00221081"/>
    <w:rsid w:val="00221CBC"/>
    <w:rsid w:val="002227A4"/>
    <w:rsid w:val="00225210"/>
    <w:rsid w:val="00225D6F"/>
    <w:rsid w:val="00230562"/>
    <w:rsid w:val="00230818"/>
    <w:rsid w:val="00232015"/>
    <w:rsid w:val="0023634A"/>
    <w:rsid w:val="00236F2E"/>
    <w:rsid w:val="00237D3D"/>
    <w:rsid w:val="00241FA1"/>
    <w:rsid w:val="00242775"/>
    <w:rsid w:val="00242B17"/>
    <w:rsid w:val="002443CD"/>
    <w:rsid w:val="0024663A"/>
    <w:rsid w:val="00246B4C"/>
    <w:rsid w:val="00247703"/>
    <w:rsid w:val="00252046"/>
    <w:rsid w:val="00252EB9"/>
    <w:rsid w:val="0025433D"/>
    <w:rsid w:val="00254AEF"/>
    <w:rsid w:val="00254C62"/>
    <w:rsid w:val="00255A43"/>
    <w:rsid w:val="00255D8C"/>
    <w:rsid w:val="00255E44"/>
    <w:rsid w:val="002562D0"/>
    <w:rsid w:val="00256315"/>
    <w:rsid w:val="00261A02"/>
    <w:rsid w:val="00261B78"/>
    <w:rsid w:val="002647BB"/>
    <w:rsid w:val="002678CE"/>
    <w:rsid w:val="00277899"/>
    <w:rsid w:val="002816EA"/>
    <w:rsid w:val="00281E76"/>
    <w:rsid w:val="0028399C"/>
    <w:rsid w:val="002849FC"/>
    <w:rsid w:val="0028558D"/>
    <w:rsid w:val="00285911"/>
    <w:rsid w:val="00285FC9"/>
    <w:rsid w:val="0028648C"/>
    <w:rsid w:val="00287CC7"/>
    <w:rsid w:val="0029069B"/>
    <w:rsid w:val="00293261"/>
    <w:rsid w:val="00294F72"/>
    <w:rsid w:val="0029619B"/>
    <w:rsid w:val="0029674D"/>
    <w:rsid w:val="00296DC5"/>
    <w:rsid w:val="002A0F33"/>
    <w:rsid w:val="002A31FE"/>
    <w:rsid w:val="002A44F4"/>
    <w:rsid w:val="002A464A"/>
    <w:rsid w:val="002A5BC3"/>
    <w:rsid w:val="002A7833"/>
    <w:rsid w:val="002B0A95"/>
    <w:rsid w:val="002B2121"/>
    <w:rsid w:val="002B4086"/>
    <w:rsid w:val="002B4300"/>
    <w:rsid w:val="002B50AD"/>
    <w:rsid w:val="002B64CA"/>
    <w:rsid w:val="002C3835"/>
    <w:rsid w:val="002C39B0"/>
    <w:rsid w:val="002C3D72"/>
    <w:rsid w:val="002C3F9B"/>
    <w:rsid w:val="002D07F7"/>
    <w:rsid w:val="002D3696"/>
    <w:rsid w:val="002D49B8"/>
    <w:rsid w:val="002D4C81"/>
    <w:rsid w:val="002D6690"/>
    <w:rsid w:val="002E14BB"/>
    <w:rsid w:val="002E3AFC"/>
    <w:rsid w:val="002E5A40"/>
    <w:rsid w:val="002E5DB5"/>
    <w:rsid w:val="002E6553"/>
    <w:rsid w:val="002F2378"/>
    <w:rsid w:val="002F3F74"/>
    <w:rsid w:val="002F4151"/>
    <w:rsid w:val="002F4A6C"/>
    <w:rsid w:val="002F72AA"/>
    <w:rsid w:val="002F7AA8"/>
    <w:rsid w:val="00301C59"/>
    <w:rsid w:val="0030241A"/>
    <w:rsid w:val="00302C4B"/>
    <w:rsid w:val="00302E18"/>
    <w:rsid w:val="003033AA"/>
    <w:rsid w:val="00303AB8"/>
    <w:rsid w:val="00303D6E"/>
    <w:rsid w:val="00304D4E"/>
    <w:rsid w:val="00305A97"/>
    <w:rsid w:val="00306F75"/>
    <w:rsid w:val="00311282"/>
    <w:rsid w:val="00315108"/>
    <w:rsid w:val="003156DB"/>
    <w:rsid w:val="003156FE"/>
    <w:rsid w:val="0031781A"/>
    <w:rsid w:val="00322208"/>
    <w:rsid w:val="003228C6"/>
    <w:rsid w:val="00323A45"/>
    <w:rsid w:val="003250CD"/>
    <w:rsid w:val="003254FE"/>
    <w:rsid w:val="0032764A"/>
    <w:rsid w:val="0033198F"/>
    <w:rsid w:val="0034270A"/>
    <w:rsid w:val="00342EB2"/>
    <w:rsid w:val="00344440"/>
    <w:rsid w:val="00344999"/>
    <w:rsid w:val="00345263"/>
    <w:rsid w:val="0034555F"/>
    <w:rsid w:val="003457C2"/>
    <w:rsid w:val="0034581C"/>
    <w:rsid w:val="00347636"/>
    <w:rsid w:val="00350D03"/>
    <w:rsid w:val="003510EE"/>
    <w:rsid w:val="003539AB"/>
    <w:rsid w:val="00354BD9"/>
    <w:rsid w:val="00356DA8"/>
    <w:rsid w:val="00357A49"/>
    <w:rsid w:val="00357F7F"/>
    <w:rsid w:val="003616FA"/>
    <w:rsid w:val="00362DD3"/>
    <w:rsid w:val="003636A9"/>
    <w:rsid w:val="00367DCF"/>
    <w:rsid w:val="003702FF"/>
    <w:rsid w:val="003716FF"/>
    <w:rsid w:val="00371AAD"/>
    <w:rsid w:val="00372542"/>
    <w:rsid w:val="003730E8"/>
    <w:rsid w:val="003762B2"/>
    <w:rsid w:val="00376AEF"/>
    <w:rsid w:val="00381555"/>
    <w:rsid w:val="003820EB"/>
    <w:rsid w:val="003830E7"/>
    <w:rsid w:val="003842BC"/>
    <w:rsid w:val="003905E0"/>
    <w:rsid w:val="00390A80"/>
    <w:rsid w:val="00392365"/>
    <w:rsid w:val="00394A4D"/>
    <w:rsid w:val="00395992"/>
    <w:rsid w:val="003A4B1A"/>
    <w:rsid w:val="003A7139"/>
    <w:rsid w:val="003A7371"/>
    <w:rsid w:val="003B02ED"/>
    <w:rsid w:val="003B1830"/>
    <w:rsid w:val="003B2E3B"/>
    <w:rsid w:val="003B3EF5"/>
    <w:rsid w:val="003B6209"/>
    <w:rsid w:val="003C29CB"/>
    <w:rsid w:val="003C3BAD"/>
    <w:rsid w:val="003C45EB"/>
    <w:rsid w:val="003C518B"/>
    <w:rsid w:val="003C5387"/>
    <w:rsid w:val="003C7414"/>
    <w:rsid w:val="003C74B1"/>
    <w:rsid w:val="003C7774"/>
    <w:rsid w:val="003C7AE6"/>
    <w:rsid w:val="003D2CDA"/>
    <w:rsid w:val="003D37DD"/>
    <w:rsid w:val="003D5DEC"/>
    <w:rsid w:val="003D78AB"/>
    <w:rsid w:val="003E024C"/>
    <w:rsid w:val="003E1832"/>
    <w:rsid w:val="003E1EF0"/>
    <w:rsid w:val="003E2308"/>
    <w:rsid w:val="003E3742"/>
    <w:rsid w:val="003E4D37"/>
    <w:rsid w:val="003E6F11"/>
    <w:rsid w:val="003F2ECB"/>
    <w:rsid w:val="003F4502"/>
    <w:rsid w:val="003F672B"/>
    <w:rsid w:val="003F79A1"/>
    <w:rsid w:val="0040291B"/>
    <w:rsid w:val="00402B18"/>
    <w:rsid w:val="004037D3"/>
    <w:rsid w:val="004055F3"/>
    <w:rsid w:val="00405704"/>
    <w:rsid w:val="00407130"/>
    <w:rsid w:val="00407B01"/>
    <w:rsid w:val="004107AF"/>
    <w:rsid w:val="004126DC"/>
    <w:rsid w:val="00412AB5"/>
    <w:rsid w:val="00413218"/>
    <w:rsid w:val="004146D6"/>
    <w:rsid w:val="00414D3B"/>
    <w:rsid w:val="00416D6A"/>
    <w:rsid w:val="00420BCD"/>
    <w:rsid w:val="00420D7B"/>
    <w:rsid w:val="00422289"/>
    <w:rsid w:val="00426039"/>
    <w:rsid w:val="00430604"/>
    <w:rsid w:val="00434199"/>
    <w:rsid w:val="00434597"/>
    <w:rsid w:val="004402E3"/>
    <w:rsid w:val="004410DE"/>
    <w:rsid w:val="00442DEF"/>
    <w:rsid w:val="00442F61"/>
    <w:rsid w:val="004442A1"/>
    <w:rsid w:val="00446635"/>
    <w:rsid w:val="00450112"/>
    <w:rsid w:val="00450166"/>
    <w:rsid w:val="00452510"/>
    <w:rsid w:val="0045722A"/>
    <w:rsid w:val="00457625"/>
    <w:rsid w:val="00460A48"/>
    <w:rsid w:val="004661EB"/>
    <w:rsid w:val="00470998"/>
    <w:rsid w:val="004715EB"/>
    <w:rsid w:val="004725B9"/>
    <w:rsid w:val="00472B8D"/>
    <w:rsid w:val="0047309C"/>
    <w:rsid w:val="004733D4"/>
    <w:rsid w:val="00474F46"/>
    <w:rsid w:val="0047688F"/>
    <w:rsid w:val="00477039"/>
    <w:rsid w:val="00480564"/>
    <w:rsid w:val="00482B0D"/>
    <w:rsid w:val="00483687"/>
    <w:rsid w:val="004873F9"/>
    <w:rsid w:val="004878F1"/>
    <w:rsid w:val="004909F1"/>
    <w:rsid w:val="00490B87"/>
    <w:rsid w:val="00490C2B"/>
    <w:rsid w:val="004915E6"/>
    <w:rsid w:val="00494BC0"/>
    <w:rsid w:val="004979B2"/>
    <w:rsid w:val="004A4010"/>
    <w:rsid w:val="004A4083"/>
    <w:rsid w:val="004A7D34"/>
    <w:rsid w:val="004B0DD9"/>
    <w:rsid w:val="004B28C2"/>
    <w:rsid w:val="004B4125"/>
    <w:rsid w:val="004B5909"/>
    <w:rsid w:val="004B63BF"/>
    <w:rsid w:val="004C05D2"/>
    <w:rsid w:val="004C18CC"/>
    <w:rsid w:val="004C32AF"/>
    <w:rsid w:val="004C3B1A"/>
    <w:rsid w:val="004C52C7"/>
    <w:rsid w:val="004C53DA"/>
    <w:rsid w:val="004C7F61"/>
    <w:rsid w:val="004D0A18"/>
    <w:rsid w:val="004D14C3"/>
    <w:rsid w:val="004D2A09"/>
    <w:rsid w:val="004D3B79"/>
    <w:rsid w:val="004D460B"/>
    <w:rsid w:val="004D4E82"/>
    <w:rsid w:val="004E1E26"/>
    <w:rsid w:val="004E51D7"/>
    <w:rsid w:val="004E5F66"/>
    <w:rsid w:val="004E6DDC"/>
    <w:rsid w:val="004F01F3"/>
    <w:rsid w:val="004F02F5"/>
    <w:rsid w:val="004F1FBA"/>
    <w:rsid w:val="004F2E51"/>
    <w:rsid w:val="004F3481"/>
    <w:rsid w:val="004F43D1"/>
    <w:rsid w:val="004F48BD"/>
    <w:rsid w:val="004F4DA5"/>
    <w:rsid w:val="00501795"/>
    <w:rsid w:val="005030C8"/>
    <w:rsid w:val="005034A2"/>
    <w:rsid w:val="0050436E"/>
    <w:rsid w:val="00504EA6"/>
    <w:rsid w:val="005050C3"/>
    <w:rsid w:val="005076F0"/>
    <w:rsid w:val="00511163"/>
    <w:rsid w:val="00512896"/>
    <w:rsid w:val="00514BCB"/>
    <w:rsid w:val="00515240"/>
    <w:rsid w:val="00517955"/>
    <w:rsid w:val="00517BCB"/>
    <w:rsid w:val="00521301"/>
    <w:rsid w:val="00522F09"/>
    <w:rsid w:val="00523A5E"/>
    <w:rsid w:val="00523A66"/>
    <w:rsid w:val="00523E47"/>
    <w:rsid w:val="00526506"/>
    <w:rsid w:val="0052792B"/>
    <w:rsid w:val="005306EE"/>
    <w:rsid w:val="00530D10"/>
    <w:rsid w:val="0053201C"/>
    <w:rsid w:val="005351FA"/>
    <w:rsid w:val="00537111"/>
    <w:rsid w:val="00541DB1"/>
    <w:rsid w:val="0054337F"/>
    <w:rsid w:val="00544D39"/>
    <w:rsid w:val="005461AF"/>
    <w:rsid w:val="00546635"/>
    <w:rsid w:val="00546DDB"/>
    <w:rsid w:val="00551567"/>
    <w:rsid w:val="00551857"/>
    <w:rsid w:val="00552401"/>
    <w:rsid w:val="005567EB"/>
    <w:rsid w:val="005572AE"/>
    <w:rsid w:val="005603AE"/>
    <w:rsid w:val="00560518"/>
    <w:rsid w:val="00561D45"/>
    <w:rsid w:val="00563308"/>
    <w:rsid w:val="00565A7B"/>
    <w:rsid w:val="00566241"/>
    <w:rsid w:val="00567238"/>
    <w:rsid w:val="00574567"/>
    <w:rsid w:val="0057616C"/>
    <w:rsid w:val="005800F8"/>
    <w:rsid w:val="00583907"/>
    <w:rsid w:val="00585569"/>
    <w:rsid w:val="00585FB4"/>
    <w:rsid w:val="005906EB"/>
    <w:rsid w:val="0059351F"/>
    <w:rsid w:val="00593AB8"/>
    <w:rsid w:val="00593CC3"/>
    <w:rsid w:val="00596591"/>
    <w:rsid w:val="005977C4"/>
    <w:rsid w:val="005A1B38"/>
    <w:rsid w:val="005A21C1"/>
    <w:rsid w:val="005A3C30"/>
    <w:rsid w:val="005A434A"/>
    <w:rsid w:val="005A518C"/>
    <w:rsid w:val="005A7DBF"/>
    <w:rsid w:val="005B089A"/>
    <w:rsid w:val="005B270D"/>
    <w:rsid w:val="005B5D81"/>
    <w:rsid w:val="005C0043"/>
    <w:rsid w:val="005C165D"/>
    <w:rsid w:val="005C2D89"/>
    <w:rsid w:val="005C2F9C"/>
    <w:rsid w:val="005C3537"/>
    <w:rsid w:val="005C4658"/>
    <w:rsid w:val="005C5105"/>
    <w:rsid w:val="005C5A1E"/>
    <w:rsid w:val="005C65C3"/>
    <w:rsid w:val="005C6BB7"/>
    <w:rsid w:val="005D0435"/>
    <w:rsid w:val="005D08E7"/>
    <w:rsid w:val="005D14E0"/>
    <w:rsid w:val="005D3504"/>
    <w:rsid w:val="005D3DDB"/>
    <w:rsid w:val="005D6090"/>
    <w:rsid w:val="005D7335"/>
    <w:rsid w:val="005D753F"/>
    <w:rsid w:val="005E1D84"/>
    <w:rsid w:val="005E2020"/>
    <w:rsid w:val="005E2707"/>
    <w:rsid w:val="005E292F"/>
    <w:rsid w:val="005E39D8"/>
    <w:rsid w:val="005E3BAB"/>
    <w:rsid w:val="005E421B"/>
    <w:rsid w:val="005E56D6"/>
    <w:rsid w:val="005E609C"/>
    <w:rsid w:val="005E64CD"/>
    <w:rsid w:val="005F6B6F"/>
    <w:rsid w:val="005F7984"/>
    <w:rsid w:val="005F7A45"/>
    <w:rsid w:val="005F7F77"/>
    <w:rsid w:val="006025A5"/>
    <w:rsid w:val="00615417"/>
    <w:rsid w:val="00615DF1"/>
    <w:rsid w:val="00617B6E"/>
    <w:rsid w:val="0062027B"/>
    <w:rsid w:val="006212DC"/>
    <w:rsid w:val="00623713"/>
    <w:rsid w:val="006238AF"/>
    <w:rsid w:val="0062629A"/>
    <w:rsid w:val="0062756A"/>
    <w:rsid w:val="00630842"/>
    <w:rsid w:val="00630BB0"/>
    <w:rsid w:val="006313D0"/>
    <w:rsid w:val="0063193F"/>
    <w:rsid w:val="00631BB7"/>
    <w:rsid w:val="00632A8A"/>
    <w:rsid w:val="00632B58"/>
    <w:rsid w:val="00633C65"/>
    <w:rsid w:val="00635A56"/>
    <w:rsid w:val="00641794"/>
    <w:rsid w:val="00642B49"/>
    <w:rsid w:val="0064491D"/>
    <w:rsid w:val="00645B2A"/>
    <w:rsid w:val="0064613C"/>
    <w:rsid w:val="00647399"/>
    <w:rsid w:val="00647C43"/>
    <w:rsid w:val="00650CE4"/>
    <w:rsid w:val="00651118"/>
    <w:rsid w:val="00652757"/>
    <w:rsid w:val="006545AD"/>
    <w:rsid w:val="00654716"/>
    <w:rsid w:val="00654E02"/>
    <w:rsid w:val="00661679"/>
    <w:rsid w:val="0066417B"/>
    <w:rsid w:val="0066448E"/>
    <w:rsid w:val="00665AA9"/>
    <w:rsid w:val="0067027F"/>
    <w:rsid w:val="00673824"/>
    <w:rsid w:val="00674989"/>
    <w:rsid w:val="00675D42"/>
    <w:rsid w:val="00677393"/>
    <w:rsid w:val="006806DC"/>
    <w:rsid w:val="0068201F"/>
    <w:rsid w:val="00682106"/>
    <w:rsid w:val="00682441"/>
    <w:rsid w:val="006824D1"/>
    <w:rsid w:val="00683000"/>
    <w:rsid w:val="006837AB"/>
    <w:rsid w:val="00687D5B"/>
    <w:rsid w:val="00692EAB"/>
    <w:rsid w:val="00694735"/>
    <w:rsid w:val="006A0CA0"/>
    <w:rsid w:val="006A2FAC"/>
    <w:rsid w:val="006A331B"/>
    <w:rsid w:val="006A6062"/>
    <w:rsid w:val="006B0B7D"/>
    <w:rsid w:val="006B1CE7"/>
    <w:rsid w:val="006B23CA"/>
    <w:rsid w:val="006B37F3"/>
    <w:rsid w:val="006B470D"/>
    <w:rsid w:val="006B72E7"/>
    <w:rsid w:val="006C03B4"/>
    <w:rsid w:val="006C0E07"/>
    <w:rsid w:val="006C1EF5"/>
    <w:rsid w:val="006C3738"/>
    <w:rsid w:val="006C3DF3"/>
    <w:rsid w:val="006C3F7B"/>
    <w:rsid w:val="006C572D"/>
    <w:rsid w:val="006C605B"/>
    <w:rsid w:val="006C683A"/>
    <w:rsid w:val="006C7CCC"/>
    <w:rsid w:val="006D160D"/>
    <w:rsid w:val="006D1D61"/>
    <w:rsid w:val="006D1E83"/>
    <w:rsid w:val="006D20D9"/>
    <w:rsid w:val="006D2F2C"/>
    <w:rsid w:val="006D2FBB"/>
    <w:rsid w:val="006D3AE1"/>
    <w:rsid w:val="006E2AD9"/>
    <w:rsid w:val="006E2E28"/>
    <w:rsid w:val="006E3FE5"/>
    <w:rsid w:val="006E4258"/>
    <w:rsid w:val="006E4980"/>
    <w:rsid w:val="006E5120"/>
    <w:rsid w:val="006E7CFD"/>
    <w:rsid w:val="006F05BF"/>
    <w:rsid w:val="006F1E95"/>
    <w:rsid w:val="006F1F0B"/>
    <w:rsid w:val="006F3A71"/>
    <w:rsid w:val="006F3E5E"/>
    <w:rsid w:val="006F5011"/>
    <w:rsid w:val="006F67CF"/>
    <w:rsid w:val="0070134A"/>
    <w:rsid w:val="00703916"/>
    <w:rsid w:val="007073B8"/>
    <w:rsid w:val="00707B1C"/>
    <w:rsid w:val="007111A6"/>
    <w:rsid w:val="007119ED"/>
    <w:rsid w:val="00716208"/>
    <w:rsid w:val="00720097"/>
    <w:rsid w:val="007216C7"/>
    <w:rsid w:val="00721AFD"/>
    <w:rsid w:val="00724BC7"/>
    <w:rsid w:val="00731319"/>
    <w:rsid w:val="00732BEC"/>
    <w:rsid w:val="00733B91"/>
    <w:rsid w:val="00734E51"/>
    <w:rsid w:val="007410C9"/>
    <w:rsid w:val="00742442"/>
    <w:rsid w:val="00744070"/>
    <w:rsid w:val="00744F34"/>
    <w:rsid w:val="007502EB"/>
    <w:rsid w:val="00750F10"/>
    <w:rsid w:val="0075187D"/>
    <w:rsid w:val="00752930"/>
    <w:rsid w:val="007530C0"/>
    <w:rsid w:val="00753261"/>
    <w:rsid w:val="007556B8"/>
    <w:rsid w:val="00756088"/>
    <w:rsid w:val="00760007"/>
    <w:rsid w:val="00763C5D"/>
    <w:rsid w:val="0076407F"/>
    <w:rsid w:val="007655BC"/>
    <w:rsid w:val="00765E86"/>
    <w:rsid w:val="00766539"/>
    <w:rsid w:val="00767E71"/>
    <w:rsid w:val="007707D9"/>
    <w:rsid w:val="007725F1"/>
    <w:rsid w:val="00773270"/>
    <w:rsid w:val="007741B1"/>
    <w:rsid w:val="00777232"/>
    <w:rsid w:val="007777AE"/>
    <w:rsid w:val="007779C9"/>
    <w:rsid w:val="007816F3"/>
    <w:rsid w:val="00781A7E"/>
    <w:rsid w:val="00782F28"/>
    <w:rsid w:val="007840CD"/>
    <w:rsid w:val="00787C71"/>
    <w:rsid w:val="00790071"/>
    <w:rsid w:val="00790FA0"/>
    <w:rsid w:val="00791122"/>
    <w:rsid w:val="00793966"/>
    <w:rsid w:val="00793CCD"/>
    <w:rsid w:val="00795912"/>
    <w:rsid w:val="007975E7"/>
    <w:rsid w:val="007A3076"/>
    <w:rsid w:val="007A32B1"/>
    <w:rsid w:val="007A349D"/>
    <w:rsid w:val="007A3BCD"/>
    <w:rsid w:val="007A43A9"/>
    <w:rsid w:val="007A61E5"/>
    <w:rsid w:val="007A6351"/>
    <w:rsid w:val="007A6596"/>
    <w:rsid w:val="007B115F"/>
    <w:rsid w:val="007B2737"/>
    <w:rsid w:val="007B281F"/>
    <w:rsid w:val="007B4812"/>
    <w:rsid w:val="007C1780"/>
    <w:rsid w:val="007C1F95"/>
    <w:rsid w:val="007C321A"/>
    <w:rsid w:val="007C4438"/>
    <w:rsid w:val="007C4BA2"/>
    <w:rsid w:val="007C56CE"/>
    <w:rsid w:val="007C5D9B"/>
    <w:rsid w:val="007C6361"/>
    <w:rsid w:val="007C7120"/>
    <w:rsid w:val="007D0BC1"/>
    <w:rsid w:val="007D142E"/>
    <w:rsid w:val="007D1AE0"/>
    <w:rsid w:val="007D2F0B"/>
    <w:rsid w:val="007D4727"/>
    <w:rsid w:val="007D52F8"/>
    <w:rsid w:val="007E1316"/>
    <w:rsid w:val="007E245A"/>
    <w:rsid w:val="007E400D"/>
    <w:rsid w:val="007E4B7E"/>
    <w:rsid w:val="007E6E61"/>
    <w:rsid w:val="007F3A5F"/>
    <w:rsid w:val="007F431D"/>
    <w:rsid w:val="007F5574"/>
    <w:rsid w:val="008005F5"/>
    <w:rsid w:val="008029EE"/>
    <w:rsid w:val="00804654"/>
    <w:rsid w:val="00804BF0"/>
    <w:rsid w:val="00805821"/>
    <w:rsid w:val="00805D74"/>
    <w:rsid w:val="00806BD5"/>
    <w:rsid w:val="0080703E"/>
    <w:rsid w:val="008074CF"/>
    <w:rsid w:val="0081170D"/>
    <w:rsid w:val="00813AB7"/>
    <w:rsid w:val="008147F5"/>
    <w:rsid w:val="00814A5F"/>
    <w:rsid w:val="008167C2"/>
    <w:rsid w:val="008179CB"/>
    <w:rsid w:val="008210B4"/>
    <w:rsid w:val="00821D73"/>
    <w:rsid w:val="00822C5C"/>
    <w:rsid w:val="0082569D"/>
    <w:rsid w:val="00827F3A"/>
    <w:rsid w:val="008323C0"/>
    <w:rsid w:val="008331AC"/>
    <w:rsid w:val="00834A85"/>
    <w:rsid w:val="00840AD8"/>
    <w:rsid w:val="00841049"/>
    <w:rsid w:val="008410F0"/>
    <w:rsid w:val="00843ED5"/>
    <w:rsid w:val="0084474C"/>
    <w:rsid w:val="008447C8"/>
    <w:rsid w:val="00847A83"/>
    <w:rsid w:val="00850B1A"/>
    <w:rsid w:val="008601A4"/>
    <w:rsid w:val="008621EB"/>
    <w:rsid w:val="00862BDD"/>
    <w:rsid w:val="0086356F"/>
    <w:rsid w:val="0086701F"/>
    <w:rsid w:val="00867517"/>
    <w:rsid w:val="00870EB1"/>
    <w:rsid w:val="00871D09"/>
    <w:rsid w:val="00872BFA"/>
    <w:rsid w:val="00873512"/>
    <w:rsid w:val="00874387"/>
    <w:rsid w:val="0087455D"/>
    <w:rsid w:val="00875287"/>
    <w:rsid w:val="008763B4"/>
    <w:rsid w:val="00876776"/>
    <w:rsid w:val="008772B1"/>
    <w:rsid w:val="00877C95"/>
    <w:rsid w:val="0088115C"/>
    <w:rsid w:val="008843D4"/>
    <w:rsid w:val="00886640"/>
    <w:rsid w:val="00887036"/>
    <w:rsid w:val="008912E8"/>
    <w:rsid w:val="00894330"/>
    <w:rsid w:val="008A09BB"/>
    <w:rsid w:val="008A120C"/>
    <w:rsid w:val="008A1C92"/>
    <w:rsid w:val="008A2069"/>
    <w:rsid w:val="008A21FD"/>
    <w:rsid w:val="008B0FFF"/>
    <w:rsid w:val="008B1922"/>
    <w:rsid w:val="008B1AE0"/>
    <w:rsid w:val="008B266D"/>
    <w:rsid w:val="008B544F"/>
    <w:rsid w:val="008C0A50"/>
    <w:rsid w:val="008C42F1"/>
    <w:rsid w:val="008C6512"/>
    <w:rsid w:val="008C7A19"/>
    <w:rsid w:val="008D26DB"/>
    <w:rsid w:val="008D2EFD"/>
    <w:rsid w:val="008D3102"/>
    <w:rsid w:val="008D3406"/>
    <w:rsid w:val="008D4187"/>
    <w:rsid w:val="008D6DAE"/>
    <w:rsid w:val="008E1F4D"/>
    <w:rsid w:val="008E24AE"/>
    <w:rsid w:val="008E4428"/>
    <w:rsid w:val="008F07CD"/>
    <w:rsid w:val="008F1278"/>
    <w:rsid w:val="008F1319"/>
    <w:rsid w:val="008F2BE8"/>
    <w:rsid w:val="008F3380"/>
    <w:rsid w:val="008F3BFC"/>
    <w:rsid w:val="008F5430"/>
    <w:rsid w:val="008F6A26"/>
    <w:rsid w:val="00900486"/>
    <w:rsid w:val="00900D2B"/>
    <w:rsid w:val="00900EB7"/>
    <w:rsid w:val="0090155F"/>
    <w:rsid w:val="00901FE7"/>
    <w:rsid w:val="00902FE5"/>
    <w:rsid w:val="009033B9"/>
    <w:rsid w:val="00911230"/>
    <w:rsid w:val="00912AEB"/>
    <w:rsid w:val="009157E7"/>
    <w:rsid w:val="00915DE9"/>
    <w:rsid w:val="009161B7"/>
    <w:rsid w:val="0092116A"/>
    <w:rsid w:val="00922A8A"/>
    <w:rsid w:val="00924273"/>
    <w:rsid w:val="00924F93"/>
    <w:rsid w:val="00926C29"/>
    <w:rsid w:val="00926E1B"/>
    <w:rsid w:val="00931687"/>
    <w:rsid w:val="0093232F"/>
    <w:rsid w:val="009330F7"/>
    <w:rsid w:val="009347B6"/>
    <w:rsid w:val="00941DD5"/>
    <w:rsid w:val="00944FEB"/>
    <w:rsid w:val="009450D7"/>
    <w:rsid w:val="00945374"/>
    <w:rsid w:val="00945AC5"/>
    <w:rsid w:val="00945F17"/>
    <w:rsid w:val="009474C7"/>
    <w:rsid w:val="00947B25"/>
    <w:rsid w:val="009500FD"/>
    <w:rsid w:val="009549F0"/>
    <w:rsid w:val="00954D18"/>
    <w:rsid w:val="00956232"/>
    <w:rsid w:val="00956C00"/>
    <w:rsid w:val="0096101A"/>
    <w:rsid w:val="0096228E"/>
    <w:rsid w:val="00964E05"/>
    <w:rsid w:val="00966594"/>
    <w:rsid w:val="0096773B"/>
    <w:rsid w:val="00967A31"/>
    <w:rsid w:val="00971778"/>
    <w:rsid w:val="009717CB"/>
    <w:rsid w:val="00975B26"/>
    <w:rsid w:val="009765D9"/>
    <w:rsid w:val="00976C59"/>
    <w:rsid w:val="009777A4"/>
    <w:rsid w:val="009777AE"/>
    <w:rsid w:val="00980B70"/>
    <w:rsid w:val="00980D83"/>
    <w:rsid w:val="00982B72"/>
    <w:rsid w:val="00983EE7"/>
    <w:rsid w:val="0098576C"/>
    <w:rsid w:val="009864AA"/>
    <w:rsid w:val="00986797"/>
    <w:rsid w:val="009870EE"/>
    <w:rsid w:val="009900F2"/>
    <w:rsid w:val="00991401"/>
    <w:rsid w:val="0099229A"/>
    <w:rsid w:val="00993AA8"/>
    <w:rsid w:val="009A153C"/>
    <w:rsid w:val="009A3FC7"/>
    <w:rsid w:val="009B1FB8"/>
    <w:rsid w:val="009B20DD"/>
    <w:rsid w:val="009B370B"/>
    <w:rsid w:val="009B4283"/>
    <w:rsid w:val="009B5D56"/>
    <w:rsid w:val="009B5F3D"/>
    <w:rsid w:val="009C0570"/>
    <w:rsid w:val="009C4FFB"/>
    <w:rsid w:val="009C5329"/>
    <w:rsid w:val="009C72AA"/>
    <w:rsid w:val="009C7D31"/>
    <w:rsid w:val="009D22A9"/>
    <w:rsid w:val="009E1913"/>
    <w:rsid w:val="009E1D68"/>
    <w:rsid w:val="009E28CB"/>
    <w:rsid w:val="009E340B"/>
    <w:rsid w:val="009E3D54"/>
    <w:rsid w:val="009E5316"/>
    <w:rsid w:val="009E7207"/>
    <w:rsid w:val="009F0A48"/>
    <w:rsid w:val="009F2BB0"/>
    <w:rsid w:val="009F53FA"/>
    <w:rsid w:val="009F6BF9"/>
    <w:rsid w:val="009F6F85"/>
    <w:rsid w:val="00A014DA"/>
    <w:rsid w:val="00A0155E"/>
    <w:rsid w:val="00A049CF"/>
    <w:rsid w:val="00A05763"/>
    <w:rsid w:val="00A11780"/>
    <w:rsid w:val="00A129B1"/>
    <w:rsid w:val="00A13038"/>
    <w:rsid w:val="00A13D4C"/>
    <w:rsid w:val="00A20287"/>
    <w:rsid w:val="00A21D86"/>
    <w:rsid w:val="00A22D7E"/>
    <w:rsid w:val="00A24C72"/>
    <w:rsid w:val="00A30A73"/>
    <w:rsid w:val="00A37676"/>
    <w:rsid w:val="00A40415"/>
    <w:rsid w:val="00A40EA3"/>
    <w:rsid w:val="00A43B8D"/>
    <w:rsid w:val="00A43F24"/>
    <w:rsid w:val="00A44419"/>
    <w:rsid w:val="00A459A2"/>
    <w:rsid w:val="00A45CC8"/>
    <w:rsid w:val="00A4654A"/>
    <w:rsid w:val="00A46778"/>
    <w:rsid w:val="00A5101E"/>
    <w:rsid w:val="00A56055"/>
    <w:rsid w:val="00A56D5F"/>
    <w:rsid w:val="00A60CCC"/>
    <w:rsid w:val="00A62A18"/>
    <w:rsid w:val="00A6345E"/>
    <w:rsid w:val="00A71998"/>
    <w:rsid w:val="00A722D2"/>
    <w:rsid w:val="00A72654"/>
    <w:rsid w:val="00A73DCA"/>
    <w:rsid w:val="00A762C3"/>
    <w:rsid w:val="00A7645E"/>
    <w:rsid w:val="00A77D3F"/>
    <w:rsid w:val="00A8049B"/>
    <w:rsid w:val="00A806AC"/>
    <w:rsid w:val="00A81908"/>
    <w:rsid w:val="00A85DDA"/>
    <w:rsid w:val="00A90FAC"/>
    <w:rsid w:val="00A96321"/>
    <w:rsid w:val="00AA381B"/>
    <w:rsid w:val="00AA48A0"/>
    <w:rsid w:val="00AA581A"/>
    <w:rsid w:val="00AA5DF7"/>
    <w:rsid w:val="00AA7F1D"/>
    <w:rsid w:val="00AB1B8A"/>
    <w:rsid w:val="00AB2199"/>
    <w:rsid w:val="00AB5AAD"/>
    <w:rsid w:val="00AB677D"/>
    <w:rsid w:val="00AC01CF"/>
    <w:rsid w:val="00AC2448"/>
    <w:rsid w:val="00AC3387"/>
    <w:rsid w:val="00AC475A"/>
    <w:rsid w:val="00AC5DA9"/>
    <w:rsid w:val="00AC6A74"/>
    <w:rsid w:val="00AD0922"/>
    <w:rsid w:val="00AD1968"/>
    <w:rsid w:val="00AD5A2C"/>
    <w:rsid w:val="00AE2995"/>
    <w:rsid w:val="00AE54EC"/>
    <w:rsid w:val="00AE7C52"/>
    <w:rsid w:val="00AF0E13"/>
    <w:rsid w:val="00AF0FC2"/>
    <w:rsid w:val="00AF17F0"/>
    <w:rsid w:val="00AF1B21"/>
    <w:rsid w:val="00AF27C3"/>
    <w:rsid w:val="00AF5375"/>
    <w:rsid w:val="00AF5907"/>
    <w:rsid w:val="00AF59EA"/>
    <w:rsid w:val="00AF627A"/>
    <w:rsid w:val="00B01B0E"/>
    <w:rsid w:val="00B03B63"/>
    <w:rsid w:val="00B04B01"/>
    <w:rsid w:val="00B07798"/>
    <w:rsid w:val="00B108F7"/>
    <w:rsid w:val="00B11FC0"/>
    <w:rsid w:val="00B12345"/>
    <w:rsid w:val="00B14058"/>
    <w:rsid w:val="00B14789"/>
    <w:rsid w:val="00B15272"/>
    <w:rsid w:val="00B21237"/>
    <w:rsid w:val="00B2158C"/>
    <w:rsid w:val="00B25B2C"/>
    <w:rsid w:val="00B3080C"/>
    <w:rsid w:val="00B31260"/>
    <w:rsid w:val="00B34990"/>
    <w:rsid w:val="00B35CC7"/>
    <w:rsid w:val="00B36696"/>
    <w:rsid w:val="00B41DE5"/>
    <w:rsid w:val="00B43DF4"/>
    <w:rsid w:val="00B446DF"/>
    <w:rsid w:val="00B45BF4"/>
    <w:rsid w:val="00B47041"/>
    <w:rsid w:val="00B47457"/>
    <w:rsid w:val="00B477CB"/>
    <w:rsid w:val="00B5109B"/>
    <w:rsid w:val="00B5534C"/>
    <w:rsid w:val="00B55E6A"/>
    <w:rsid w:val="00B5704F"/>
    <w:rsid w:val="00B603E4"/>
    <w:rsid w:val="00B60473"/>
    <w:rsid w:val="00B60961"/>
    <w:rsid w:val="00B60CD3"/>
    <w:rsid w:val="00B6258E"/>
    <w:rsid w:val="00B62B62"/>
    <w:rsid w:val="00B637C9"/>
    <w:rsid w:val="00B63A35"/>
    <w:rsid w:val="00B63BA8"/>
    <w:rsid w:val="00B64ECF"/>
    <w:rsid w:val="00B6506A"/>
    <w:rsid w:val="00B704C6"/>
    <w:rsid w:val="00B7120F"/>
    <w:rsid w:val="00B75C02"/>
    <w:rsid w:val="00B76B3F"/>
    <w:rsid w:val="00B76C23"/>
    <w:rsid w:val="00B80242"/>
    <w:rsid w:val="00B81270"/>
    <w:rsid w:val="00B8229D"/>
    <w:rsid w:val="00B8379A"/>
    <w:rsid w:val="00B84C9F"/>
    <w:rsid w:val="00B8535E"/>
    <w:rsid w:val="00B879E3"/>
    <w:rsid w:val="00B91CFF"/>
    <w:rsid w:val="00B928BE"/>
    <w:rsid w:val="00B92E40"/>
    <w:rsid w:val="00B945EF"/>
    <w:rsid w:val="00B94D1C"/>
    <w:rsid w:val="00B973CB"/>
    <w:rsid w:val="00B97488"/>
    <w:rsid w:val="00BA1049"/>
    <w:rsid w:val="00BA21AD"/>
    <w:rsid w:val="00BA233A"/>
    <w:rsid w:val="00BA253D"/>
    <w:rsid w:val="00BA4731"/>
    <w:rsid w:val="00BA4796"/>
    <w:rsid w:val="00BA49E6"/>
    <w:rsid w:val="00BA561D"/>
    <w:rsid w:val="00BB137A"/>
    <w:rsid w:val="00BB1DCE"/>
    <w:rsid w:val="00BB29F2"/>
    <w:rsid w:val="00BB484D"/>
    <w:rsid w:val="00BB518D"/>
    <w:rsid w:val="00BB664C"/>
    <w:rsid w:val="00BB7B7D"/>
    <w:rsid w:val="00BC0D41"/>
    <w:rsid w:val="00BC32E7"/>
    <w:rsid w:val="00BC4F12"/>
    <w:rsid w:val="00BC52BE"/>
    <w:rsid w:val="00BC57D4"/>
    <w:rsid w:val="00BD030C"/>
    <w:rsid w:val="00BD06FD"/>
    <w:rsid w:val="00BD1435"/>
    <w:rsid w:val="00BD17F6"/>
    <w:rsid w:val="00BD19CD"/>
    <w:rsid w:val="00BD24F0"/>
    <w:rsid w:val="00BD25D0"/>
    <w:rsid w:val="00BD3B1F"/>
    <w:rsid w:val="00BD3C54"/>
    <w:rsid w:val="00BD4CC2"/>
    <w:rsid w:val="00BE0FEF"/>
    <w:rsid w:val="00BE33AF"/>
    <w:rsid w:val="00BE3F1A"/>
    <w:rsid w:val="00BE44BB"/>
    <w:rsid w:val="00BE46CD"/>
    <w:rsid w:val="00BE4AF4"/>
    <w:rsid w:val="00BE637F"/>
    <w:rsid w:val="00BE6D45"/>
    <w:rsid w:val="00BE771C"/>
    <w:rsid w:val="00BE7A34"/>
    <w:rsid w:val="00BF183F"/>
    <w:rsid w:val="00BF3141"/>
    <w:rsid w:val="00BF4FAC"/>
    <w:rsid w:val="00BF5622"/>
    <w:rsid w:val="00BF6773"/>
    <w:rsid w:val="00BF6C17"/>
    <w:rsid w:val="00C0111D"/>
    <w:rsid w:val="00C0453F"/>
    <w:rsid w:val="00C04967"/>
    <w:rsid w:val="00C06118"/>
    <w:rsid w:val="00C064DB"/>
    <w:rsid w:val="00C07491"/>
    <w:rsid w:val="00C07624"/>
    <w:rsid w:val="00C10005"/>
    <w:rsid w:val="00C11DFC"/>
    <w:rsid w:val="00C13D2C"/>
    <w:rsid w:val="00C166CB"/>
    <w:rsid w:val="00C167E7"/>
    <w:rsid w:val="00C16BA2"/>
    <w:rsid w:val="00C171B1"/>
    <w:rsid w:val="00C205C0"/>
    <w:rsid w:val="00C235C8"/>
    <w:rsid w:val="00C25594"/>
    <w:rsid w:val="00C27D94"/>
    <w:rsid w:val="00C30F02"/>
    <w:rsid w:val="00C32D17"/>
    <w:rsid w:val="00C336BE"/>
    <w:rsid w:val="00C33EA5"/>
    <w:rsid w:val="00C34A97"/>
    <w:rsid w:val="00C36F23"/>
    <w:rsid w:val="00C3740B"/>
    <w:rsid w:val="00C4012B"/>
    <w:rsid w:val="00C40D24"/>
    <w:rsid w:val="00C40D2D"/>
    <w:rsid w:val="00C41CDF"/>
    <w:rsid w:val="00C41DB3"/>
    <w:rsid w:val="00C4252F"/>
    <w:rsid w:val="00C45155"/>
    <w:rsid w:val="00C46075"/>
    <w:rsid w:val="00C474AC"/>
    <w:rsid w:val="00C50691"/>
    <w:rsid w:val="00C50C20"/>
    <w:rsid w:val="00C50DFE"/>
    <w:rsid w:val="00C5101E"/>
    <w:rsid w:val="00C51FD2"/>
    <w:rsid w:val="00C51FEC"/>
    <w:rsid w:val="00C522C0"/>
    <w:rsid w:val="00C536FB"/>
    <w:rsid w:val="00C56240"/>
    <w:rsid w:val="00C57082"/>
    <w:rsid w:val="00C575F3"/>
    <w:rsid w:val="00C63D79"/>
    <w:rsid w:val="00C657D0"/>
    <w:rsid w:val="00C65874"/>
    <w:rsid w:val="00C65A2D"/>
    <w:rsid w:val="00C664B4"/>
    <w:rsid w:val="00C676D6"/>
    <w:rsid w:val="00C705A9"/>
    <w:rsid w:val="00C71364"/>
    <w:rsid w:val="00C73D7F"/>
    <w:rsid w:val="00C74424"/>
    <w:rsid w:val="00C77216"/>
    <w:rsid w:val="00C8412C"/>
    <w:rsid w:val="00C91083"/>
    <w:rsid w:val="00C92677"/>
    <w:rsid w:val="00C94366"/>
    <w:rsid w:val="00C969C1"/>
    <w:rsid w:val="00C97873"/>
    <w:rsid w:val="00CA1B89"/>
    <w:rsid w:val="00CA264D"/>
    <w:rsid w:val="00CA545D"/>
    <w:rsid w:val="00CA5A23"/>
    <w:rsid w:val="00CB2020"/>
    <w:rsid w:val="00CB26C4"/>
    <w:rsid w:val="00CB2C15"/>
    <w:rsid w:val="00CC0635"/>
    <w:rsid w:val="00CC0AC6"/>
    <w:rsid w:val="00CC0F34"/>
    <w:rsid w:val="00CC188B"/>
    <w:rsid w:val="00CC2EDC"/>
    <w:rsid w:val="00CC4F0D"/>
    <w:rsid w:val="00CC7902"/>
    <w:rsid w:val="00CC7F5B"/>
    <w:rsid w:val="00CD0D58"/>
    <w:rsid w:val="00CD174A"/>
    <w:rsid w:val="00CD1C93"/>
    <w:rsid w:val="00CD41BB"/>
    <w:rsid w:val="00CD59E3"/>
    <w:rsid w:val="00CD604B"/>
    <w:rsid w:val="00CD6F2D"/>
    <w:rsid w:val="00CD738B"/>
    <w:rsid w:val="00CD7C15"/>
    <w:rsid w:val="00CE2E4A"/>
    <w:rsid w:val="00CE308B"/>
    <w:rsid w:val="00CE454B"/>
    <w:rsid w:val="00CE704C"/>
    <w:rsid w:val="00CF1A06"/>
    <w:rsid w:val="00CF2594"/>
    <w:rsid w:val="00CF2B30"/>
    <w:rsid w:val="00CF3112"/>
    <w:rsid w:val="00CF467C"/>
    <w:rsid w:val="00CF5514"/>
    <w:rsid w:val="00CF66E1"/>
    <w:rsid w:val="00D061EC"/>
    <w:rsid w:val="00D07221"/>
    <w:rsid w:val="00D1021E"/>
    <w:rsid w:val="00D110F5"/>
    <w:rsid w:val="00D11347"/>
    <w:rsid w:val="00D13CAE"/>
    <w:rsid w:val="00D16BCB"/>
    <w:rsid w:val="00D16FF2"/>
    <w:rsid w:val="00D21FBD"/>
    <w:rsid w:val="00D22021"/>
    <w:rsid w:val="00D23FDC"/>
    <w:rsid w:val="00D25697"/>
    <w:rsid w:val="00D25D6A"/>
    <w:rsid w:val="00D26746"/>
    <w:rsid w:val="00D26A58"/>
    <w:rsid w:val="00D31F42"/>
    <w:rsid w:val="00D352B4"/>
    <w:rsid w:val="00D35432"/>
    <w:rsid w:val="00D35FDE"/>
    <w:rsid w:val="00D36574"/>
    <w:rsid w:val="00D37847"/>
    <w:rsid w:val="00D4167B"/>
    <w:rsid w:val="00D42E09"/>
    <w:rsid w:val="00D4419E"/>
    <w:rsid w:val="00D46660"/>
    <w:rsid w:val="00D51182"/>
    <w:rsid w:val="00D51B7A"/>
    <w:rsid w:val="00D5370E"/>
    <w:rsid w:val="00D53E6E"/>
    <w:rsid w:val="00D556B3"/>
    <w:rsid w:val="00D57184"/>
    <w:rsid w:val="00D624FD"/>
    <w:rsid w:val="00D62519"/>
    <w:rsid w:val="00D62AFF"/>
    <w:rsid w:val="00D6520D"/>
    <w:rsid w:val="00D65449"/>
    <w:rsid w:val="00D6703C"/>
    <w:rsid w:val="00D72227"/>
    <w:rsid w:val="00D749AE"/>
    <w:rsid w:val="00D74AC2"/>
    <w:rsid w:val="00D7770E"/>
    <w:rsid w:val="00D80288"/>
    <w:rsid w:val="00D828F7"/>
    <w:rsid w:val="00D82FCB"/>
    <w:rsid w:val="00D83439"/>
    <w:rsid w:val="00D83B7A"/>
    <w:rsid w:val="00D848EC"/>
    <w:rsid w:val="00D84CAD"/>
    <w:rsid w:val="00D850C2"/>
    <w:rsid w:val="00D86D16"/>
    <w:rsid w:val="00D926C9"/>
    <w:rsid w:val="00D93C56"/>
    <w:rsid w:val="00D952ED"/>
    <w:rsid w:val="00D953A4"/>
    <w:rsid w:val="00D96105"/>
    <w:rsid w:val="00DA06BB"/>
    <w:rsid w:val="00DA08BE"/>
    <w:rsid w:val="00DA1F72"/>
    <w:rsid w:val="00DA4CBA"/>
    <w:rsid w:val="00DA6AEB"/>
    <w:rsid w:val="00DA79DC"/>
    <w:rsid w:val="00DA7DD9"/>
    <w:rsid w:val="00DA7E49"/>
    <w:rsid w:val="00DB0BFB"/>
    <w:rsid w:val="00DB4ED0"/>
    <w:rsid w:val="00DB4F79"/>
    <w:rsid w:val="00DB5A1C"/>
    <w:rsid w:val="00DB6A9B"/>
    <w:rsid w:val="00DC1BDD"/>
    <w:rsid w:val="00DD0C00"/>
    <w:rsid w:val="00DD0F43"/>
    <w:rsid w:val="00DD1390"/>
    <w:rsid w:val="00DD18F4"/>
    <w:rsid w:val="00DD2F63"/>
    <w:rsid w:val="00DD5F2A"/>
    <w:rsid w:val="00DD76F7"/>
    <w:rsid w:val="00DE1179"/>
    <w:rsid w:val="00DE11EA"/>
    <w:rsid w:val="00DE1A23"/>
    <w:rsid w:val="00DE1FA2"/>
    <w:rsid w:val="00DE4733"/>
    <w:rsid w:val="00DE6056"/>
    <w:rsid w:val="00DE7353"/>
    <w:rsid w:val="00DF226D"/>
    <w:rsid w:val="00DF292A"/>
    <w:rsid w:val="00DF2996"/>
    <w:rsid w:val="00E025C4"/>
    <w:rsid w:val="00E03D3C"/>
    <w:rsid w:val="00E059AA"/>
    <w:rsid w:val="00E105D3"/>
    <w:rsid w:val="00E10FE7"/>
    <w:rsid w:val="00E11165"/>
    <w:rsid w:val="00E11CC2"/>
    <w:rsid w:val="00E1341C"/>
    <w:rsid w:val="00E16BED"/>
    <w:rsid w:val="00E207A0"/>
    <w:rsid w:val="00E20858"/>
    <w:rsid w:val="00E20F75"/>
    <w:rsid w:val="00E245DD"/>
    <w:rsid w:val="00E2557B"/>
    <w:rsid w:val="00E275CA"/>
    <w:rsid w:val="00E3198B"/>
    <w:rsid w:val="00E33050"/>
    <w:rsid w:val="00E33455"/>
    <w:rsid w:val="00E33EA1"/>
    <w:rsid w:val="00E367AC"/>
    <w:rsid w:val="00E3712B"/>
    <w:rsid w:val="00E376B2"/>
    <w:rsid w:val="00E40011"/>
    <w:rsid w:val="00E4079E"/>
    <w:rsid w:val="00E41135"/>
    <w:rsid w:val="00E41E07"/>
    <w:rsid w:val="00E4325F"/>
    <w:rsid w:val="00E43966"/>
    <w:rsid w:val="00E466C8"/>
    <w:rsid w:val="00E47FE4"/>
    <w:rsid w:val="00E501C9"/>
    <w:rsid w:val="00E51E3A"/>
    <w:rsid w:val="00E52A0E"/>
    <w:rsid w:val="00E540EB"/>
    <w:rsid w:val="00E606C8"/>
    <w:rsid w:val="00E6071E"/>
    <w:rsid w:val="00E64B57"/>
    <w:rsid w:val="00E711EC"/>
    <w:rsid w:val="00E719E1"/>
    <w:rsid w:val="00E71D18"/>
    <w:rsid w:val="00E75006"/>
    <w:rsid w:val="00E754C9"/>
    <w:rsid w:val="00E77672"/>
    <w:rsid w:val="00E8142A"/>
    <w:rsid w:val="00E81D3B"/>
    <w:rsid w:val="00E83E29"/>
    <w:rsid w:val="00E84A40"/>
    <w:rsid w:val="00E86263"/>
    <w:rsid w:val="00E87FBC"/>
    <w:rsid w:val="00E925A5"/>
    <w:rsid w:val="00EA0DC8"/>
    <w:rsid w:val="00EA1737"/>
    <w:rsid w:val="00EA2CD3"/>
    <w:rsid w:val="00EA3AB2"/>
    <w:rsid w:val="00EA3ADE"/>
    <w:rsid w:val="00EB47A9"/>
    <w:rsid w:val="00EC04AB"/>
    <w:rsid w:val="00EC15FF"/>
    <w:rsid w:val="00EC19F3"/>
    <w:rsid w:val="00EC1EFC"/>
    <w:rsid w:val="00EC5900"/>
    <w:rsid w:val="00EC60EC"/>
    <w:rsid w:val="00EC6FAF"/>
    <w:rsid w:val="00ED67E7"/>
    <w:rsid w:val="00ED79E4"/>
    <w:rsid w:val="00ED7B6B"/>
    <w:rsid w:val="00EE157B"/>
    <w:rsid w:val="00EE1B69"/>
    <w:rsid w:val="00EE6EF9"/>
    <w:rsid w:val="00EE6FA5"/>
    <w:rsid w:val="00EE758C"/>
    <w:rsid w:val="00EF0DAA"/>
    <w:rsid w:val="00EF223D"/>
    <w:rsid w:val="00EF5292"/>
    <w:rsid w:val="00EF78E5"/>
    <w:rsid w:val="00F00C93"/>
    <w:rsid w:val="00F03B16"/>
    <w:rsid w:val="00F04A7E"/>
    <w:rsid w:val="00F10C20"/>
    <w:rsid w:val="00F14740"/>
    <w:rsid w:val="00F1504E"/>
    <w:rsid w:val="00F212D6"/>
    <w:rsid w:val="00F21365"/>
    <w:rsid w:val="00F228E1"/>
    <w:rsid w:val="00F230B4"/>
    <w:rsid w:val="00F2465E"/>
    <w:rsid w:val="00F25A7E"/>
    <w:rsid w:val="00F262DB"/>
    <w:rsid w:val="00F31773"/>
    <w:rsid w:val="00F31E91"/>
    <w:rsid w:val="00F34038"/>
    <w:rsid w:val="00F359BB"/>
    <w:rsid w:val="00F35E8F"/>
    <w:rsid w:val="00F37D20"/>
    <w:rsid w:val="00F40EA7"/>
    <w:rsid w:val="00F413C5"/>
    <w:rsid w:val="00F42551"/>
    <w:rsid w:val="00F42BD2"/>
    <w:rsid w:val="00F43583"/>
    <w:rsid w:val="00F476BB"/>
    <w:rsid w:val="00F50C47"/>
    <w:rsid w:val="00F5420F"/>
    <w:rsid w:val="00F5452B"/>
    <w:rsid w:val="00F61BB1"/>
    <w:rsid w:val="00F61CA5"/>
    <w:rsid w:val="00F63449"/>
    <w:rsid w:val="00F63E7F"/>
    <w:rsid w:val="00F65B41"/>
    <w:rsid w:val="00F65B67"/>
    <w:rsid w:val="00F67699"/>
    <w:rsid w:val="00F70072"/>
    <w:rsid w:val="00F71EBA"/>
    <w:rsid w:val="00F72BC6"/>
    <w:rsid w:val="00F74793"/>
    <w:rsid w:val="00F74923"/>
    <w:rsid w:val="00F74E31"/>
    <w:rsid w:val="00F76CE8"/>
    <w:rsid w:val="00F77691"/>
    <w:rsid w:val="00F82FB1"/>
    <w:rsid w:val="00F842B1"/>
    <w:rsid w:val="00F846E4"/>
    <w:rsid w:val="00F84BDE"/>
    <w:rsid w:val="00F87EBE"/>
    <w:rsid w:val="00F92931"/>
    <w:rsid w:val="00F92B00"/>
    <w:rsid w:val="00F974E9"/>
    <w:rsid w:val="00FA54F4"/>
    <w:rsid w:val="00FA560A"/>
    <w:rsid w:val="00FB0A59"/>
    <w:rsid w:val="00FB0FFC"/>
    <w:rsid w:val="00FB11EB"/>
    <w:rsid w:val="00FB55E1"/>
    <w:rsid w:val="00FB5BFF"/>
    <w:rsid w:val="00FB7CC0"/>
    <w:rsid w:val="00FC0C34"/>
    <w:rsid w:val="00FC310C"/>
    <w:rsid w:val="00FD25AD"/>
    <w:rsid w:val="00FD2E95"/>
    <w:rsid w:val="00FD3E55"/>
    <w:rsid w:val="00FD6100"/>
    <w:rsid w:val="00FD62EF"/>
    <w:rsid w:val="00FD6719"/>
    <w:rsid w:val="00FD688C"/>
    <w:rsid w:val="00FE33E0"/>
    <w:rsid w:val="00FE34E8"/>
    <w:rsid w:val="00FE37EF"/>
    <w:rsid w:val="00FE48DE"/>
    <w:rsid w:val="00FE6E2C"/>
    <w:rsid w:val="00FF19BE"/>
    <w:rsid w:val="00FF6B9F"/>
    <w:rsid w:val="104C5871"/>
    <w:rsid w:val="1C4D6DA1"/>
    <w:rsid w:val="1E7A1CC7"/>
    <w:rsid w:val="2F4CEB7A"/>
    <w:rsid w:val="4FB212D5"/>
    <w:rsid w:val="51D91D81"/>
    <w:rsid w:val="5907590E"/>
    <w:rsid w:val="594A819F"/>
    <w:rsid w:val="60A3C66E"/>
    <w:rsid w:val="695EC098"/>
    <w:rsid w:val="7D962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FDDD3"/>
  <w14:defaultImageDpi w14:val="32767"/>
  <w15:chartTrackingRefBased/>
  <w15:docId w15:val="{09A6AF02-9A31-4586-AFB2-3A4ED2C5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lang w:val="en-GB"/>
      <w14:cntxtAlts/>
    </w:rPr>
  </w:style>
  <w:style w:type="paragraph" w:styleId="Heading1">
    <w:name w:val="heading 1"/>
    <w:basedOn w:val="Normal"/>
    <w:next w:val="Normal"/>
    <w:link w:val="Heading1Char"/>
    <w:uiPriority w:val="9"/>
    <w:qFormat/>
    <w:rsid w:val="00661679"/>
    <w:pPr>
      <w:snapToGrid w:val="0"/>
      <w:spacing w:before="240" w:after="240" w:line="240" w:lineRule="auto"/>
      <w:outlineLvl w:val="0"/>
    </w:pPr>
    <w:rPr>
      <w:b/>
      <w:caps/>
      <w:color w:val="00B9BD" w:themeColor="accent1"/>
      <w:sz w:val="40"/>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661679"/>
    <w:rPr>
      <w:rFonts w:ascii="Verdana" w:hAnsi="Verdana" w:cs="Times New Roman (Body CS)"/>
      <w:b/>
      <w:caps/>
      <w:color w:val="00B9BD" w:themeColor="accent1"/>
      <w:sz w:val="40"/>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autoRedefine/>
    <w:uiPriority w:val="99"/>
    <w:unhideWhenUsed/>
    <w:qFormat/>
    <w:rsid w:val="00100DB2"/>
    <w:pPr>
      <w:spacing w:before="60" w:after="60" w:line="276" w:lineRule="auto"/>
      <w:contextualSpacing w:val="0"/>
    </w:pPr>
    <w:rPr>
      <w:sz w:val="18"/>
      <w:szCs w:val="22"/>
    </w:rPr>
  </w:style>
  <w:style w:type="character" w:customStyle="1" w:styleId="FootnoteTextChar">
    <w:name w:val="Footnote Text Char"/>
    <w:basedOn w:val="DefaultParagraphFont"/>
    <w:link w:val="FootnoteText"/>
    <w:uiPriority w:val="99"/>
    <w:rsid w:val="00100DB2"/>
    <w:rPr>
      <w:rFonts w:ascii="Verdana" w:hAnsi="Verdana" w:cs="Times New Roman (Body CS)"/>
      <w:color w:val="4D4D4C"/>
      <w:sz w:val="18"/>
      <w:szCs w:val="22"/>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E606C8"/>
    <w:pPr>
      <w:snapToGrid w:val="0"/>
      <w:spacing w:after="0" w:line="240" w:lineRule="auto"/>
      <w:textboxTightWrap w:val="firstLineOnly"/>
    </w:pPr>
    <w:rPr>
      <w:sz w:val="20"/>
    </w:rPr>
    <w:tblPr>
      <w:tblBorders>
        <w:top w:val="single" w:sz="4" w:space="0" w:color="000000"/>
        <w:bottom w:val="single" w:sz="4" w:space="0" w:color="000000"/>
        <w:insideH w:val="single" w:sz="4" w:space="0" w:color="000000"/>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F10C20"/>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lang w:val="en-GB"/>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5C2D89"/>
    <w:pPr>
      <w:numPr>
        <w:numId w:val="15"/>
      </w:numPr>
      <w:spacing w:before="240" w:line="276" w:lineRule="auto"/>
      <w:contextualSpacing w:val="0"/>
    </w:pPr>
    <w:rPr>
      <w:rFonts w:ascii="Verdana" w:eastAsia="Aptos" w:hAnsi="Verdana"/>
      <w:color w:val="2AB9BD"/>
      <w:sz w:val="28"/>
      <w:szCs w:val="28"/>
    </w:rPr>
  </w:style>
  <w:style w:type="paragraph" w:customStyle="1" w:styleId="H5">
    <w:name w:val="H5"/>
    <w:basedOn w:val="Heading5"/>
    <w:qFormat/>
    <w:rsid w:val="005C2D89"/>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5C2D89"/>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956C00"/>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customStyle="1" w:styleId="TableGrid1">
    <w:name w:val="Table Grid1"/>
    <w:basedOn w:val="TableNormal"/>
    <w:next w:val="TableGrid"/>
    <w:rsid w:val="003C3BAD"/>
    <w:pPr>
      <w:spacing w:after="0" w:line="240" w:lineRule="auto"/>
    </w:pPr>
    <w:tblPr/>
  </w:style>
  <w:style w:type="numbering" w:customStyle="1" w:styleId="CurrentList8">
    <w:name w:val="Current List8"/>
    <w:uiPriority w:val="99"/>
    <w:rsid w:val="000E6EBA"/>
    <w:pPr>
      <w:numPr>
        <w:numId w:val="16"/>
      </w:numPr>
    </w:pPr>
  </w:style>
  <w:style w:type="paragraph" w:customStyle="1" w:styleId="ParaTickBox">
    <w:name w:val="ParaTickBox"/>
    <w:basedOn w:val="Normal"/>
    <w:link w:val="ParaTickBoxChar"/>
    <w:rsid w:val="000E6EBA"/>
    <w:pPr>
      <w:tabs>
        <w:tab w:val="left" w:pos="510"/>
      </w:tabs>
      <w:spacing w:before="60" w:after="60" w:line="240" w:lineRule="auto"/>
      <w:ind w:left="511" w:hanging="454"/>
      <w:contextualSpacing w:val="0"/>
    </w:pPr>
    <w:rPr>
      <w:rFonts w:ascii="Arial" w:eastAsia="MS Mincho" w:hAnsi="Arial" w:cs="Arial"/>
      <w:color w:val="auto"/>
      <w:sz w:val="20"/>
      <w:szCs w:val="18"/>
      <w14:cntxtAlts w14:val="0"/>
    </w:rPr>
  </w:style>
  <w:style w:type="character" w:customStyle="1" w:styleId="Style1">
    <w:name w:val="Style1"/>
    <w:basedOn w:val="DefaultParagraphFont"/>
    <w:uiPriority w:val="1"/>
    <w:rsid w:val="000E6EBA"/>
    <w:rPr>
      <w:rFonts w:asciiTheme="minorBidi" w:hAnsiTheme="minorBidi"/>
      <w:color w:val="auto"/>
      <w:sz w:val="20"/>
    </w:rPr>
  </w:style>
  <w:style w:type="character" w:customStyle="1" w:styleId="ParaTickBoxChar">
    <w:name w:val="ParaTickBox Char"/>
    <w:link w:val="ParaTickBox"/>
    <w:rsid w:val="000E6EBA"/>
    <w:rPr>
      <w:rFonts w:ascii="Arial" w:eastAsia="MS Mincho" w:hAnsi="Arial" w:cs="Arial"/>
      <w:sz w:val="20"/>
      <w:szCs w:val="18"/>
      <w:lang w:val="en-GB"/>
    </w:rPr>
  </w:style>
  <w:style w:type="table" w:customStyle="1" w:styleId="GSTableSimple1">
    <w:name w:val="GS Table Simple1"/>
    <w:basedOn w:val="TableNormal"/>
    <w:uiPriority w:val="99"/>
    <w:rsid w:val="004410DE"/>
    <w:pPr>
      <w:snapToGrid w:val="0"/>
      <w:spacing w:after="0" w:line="240" w:lineRule="auto"/>
    </w:pPr>
    <w:rPr>
      <w:rFonts w:cs="Times New Roman (Body CS)"/>
      <w:color w:val="00B9BD" w:themeColor="accent1"/>
      <w:sz w:val="18"/>
    </w:rPr>
    <w:tblPr>
      <w:tblStyleRowBandSize w:val="1"/>
    </w:tblPr>
    <w:tcPr>
      <w:tcBorders>
        <w:left w:val="nil"/>
        <w:right w:val="nil"/>
        <w:insideH w:val="nil"/>
        <w:insideV w:val="nil"/>
        <w:tl2br w:val="nil"/>
        <w:tr2bl w:val="nil"/>
      </w:tcBorders>
      <w:shd w:val="clear" w:color="auto" w:fill="auto"/>
    </w:tcPr>
    <w:tblStylePr w:type="firstRow">
      <w:pPr>
        <w:wordWrap/>
        <w:spacing w:line="240" w:lineRule="auto"/>
        <w:jc w:val="left"/>
      </w:pPr>
      <w:rPr>
        <w:rFonts w:ascii="Verdana" w:hAnsi="Verdana"/>
        <w:b w:val="0"/>
        <w:i w:val="0"/>
        <w:color w:val="00B9BD" w:themeColor="accent1"/>
        <w:sz w:val="10"/>
      </w:rPr>
    </w:tblStylePr>
    <w:tblStylePr w:type="band1Horz">
      <w:pPr>
        <w:jc w:val="left"/>
      </w:pPr>
    </w:tblStylePr>
  </w:style>
  <w:style w:type="table" w:customStyle="1" w:styleId="TableGrid2">
    <w:name w:val="Table Grid2"/>
    <w:basedOn w:val="TableNormal"/>
    <w:next w:val="TableGrid"/>
    <w:rsid w:val="004410DE"/>
    <w:pPr>
      <w:spacing w:after="0" w:line="240" w:lineRule="auto"/>
    </w:pPr>
    <w:tblPr/>
  </w:style>
  <w:style w:type="table" w:customStyle="1" w:styleId="TableGrid11">
    <w:name w:val="Table Grid11"/>
    <w:basedOn w:val="TableNormal"/>
    <w:next w:val="TableGrid"/>
    <w:uiPriority w:val="59"/>
    <w:rsid w:val="004410DE"/>
    <w:pPr>
      <w:spacing w:after="0" w:line="240" w:lineRule="auto"/>
    </w:pPr>
    <w:rPr>
      <w:sz w:val="22"/>
      <w:szCs w:val="22"/>
      <w:lang w:val="en-IN"/>
    </w:rPr>
    <w:tblPr/>
  </w:style>
  <w:style w:type="paragraph" w:styleId="Title">
    <w:name w:val="Title"/>
    <w:basedOn w:val="Normal"/>
    <w:next w:val="Normal"/>
    <w:link w:val="TitleChar"/>
    <w:uiPriority w:val="10"/>
    <w:qFormat/>
    <w:rsid w:val="00D65449"/>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D65449"/>
    <w:rPr>
      <w:rFonts w:asciiTheme="majorHAnsi" w:eastAsiaTheme="majorEastAsia" w:hAnsiTheme="majorHAnsi" w:cstheme="majorBidi"/>
      <w:b/>
      <w:bCs/>
      <w:color w:val="4D4D4C"/>
      <w:spacing w:val="-10"/>
      <w:kern w:val="28"/>
      <w:sz w:val="28"/>
      <w:szCs w:val="28"/>
      <w14:cntxtAlts/>
    </w:rPr>
  </w:style>
  <w:style w:type="paragraph" w:styleId="Revision">
    <w:name w:val="Revision"/>
    <w:hidden/>
    <w:uiPriority w:val="99"/>
    <w:semiHidden/>
    <w:rsid w:val="00731319"/>
    <w:pPr>
      <w:spacing w:after="0" w:line="240" w:lineRule="auto"/>
    </w:pPr>
    <w:rPr>
      <w:rFonts w:ascii="Verdana" w:hAnsi="Verdana" w:cs="Times New Roman (Body CS)"/>
      <w:color w:val="4D4D4C"/>
      <w:sz w:val="22"/>
      <w14:cntxtAlts/>
    </w:rPr>
  </w:style>
  <w:style w:type="paragraph" w:customStyle="1" w:styleId="AtxtHdgs">
    <w:name w:val="Atxt_Hdgs"/>
    <w:basedOn w:val="Normal"/>
    <w:rsid w:val="00AC3387"/>
    <w:pPr>
      <w:spacing w:after="0" w:line="240" w:lineRule="auto"/>
      <w:contextualSpacing w:val="0"/>
      <w:jc w:val="center"/>
    </w:pPr>
    <w:rPr>
      <w:rFonts w:ascii="Arial" w:eastAsia="Times New Roman" w:hAnsi="Arial" w:cs="Times New Roman"/>
      <w:color w:val="auto"/>
      <w:szCs w:val="20"/>
      <w:lang w:eastAsia="de-DE"/>
      <w14:cntxtAlts w14:val="0"/>
    </w:rPr>
  </w:style>
  <w:style w:type="paragraph" w:customStyle="1" w:styleId="RegSectionLevel1">
    <w:name w:val="RegSectionLevel1"/>
    <w:basedOn w:val="Normal"/>
    <w:rsid w:val="00AC3387"/>
    <w:pPr>
      <w:keepNext/>
      <w:numPr>
        <w:ilvl w:val="1"/>
        <w:numId w:val="21"/>
      </w:numPr>
      <w:spacing w:before="120" w:after="0" w:line="240" w:lineRule="auto"/>
      <w:contextualSpacing w:val="0"/>
      <w:jc w:val="both"/>
      <w:outlineLvl w:val="0"/>
    </w:pPr>
    <w:rPr>
      <w:rFonts w:ascii="Arial" w:eastAsia="MS Mincho" w:hAnsi="Arial" w:cs="Times New Roman"/>
      <w:b/>
      <w:color w:val="auto"/>
      <w:szCs w:val="20"/>
      <w14:cntxtAlts w14:val="0"/>
    </w:rPr>
  </w:style>
  <w:style w:type="paragraph" w:customStyle="1" w:styleId="RegSectionLevel2">
    <w:name w:val="RegSectionLevel2"/>
    <w:basedOn w:val="Normal"/>
    <w:rsid w:val="00AC3387"/>
    <w:pPr>
      <w:keepNext/>
      <w:numPr>
        <w:ilvl w:val="2"/>
        <w:numId w:val="21"/>
      </w:numPr>
      <w:spacing w:after="0" w:line="240" w:lineRule="auto"/>
      <w:contextualSpacing w:val="0"/>
      <w:jc w:val="both"/>
    </w:pPr>
    <w:rPr>
      <w:rFonts w:ascii="Arial" w:eastAsia="Times New Roman" w:hAnsi="Arial" w:cs="Times New Roman"/>
      <w:b/>
      <w:color w:val="auto"/>
      <w:szCs w:val="22"/>
      <w:lang w:eastAsia="de-DE"/>
      <w14:cntxtAlts w14:val="0"/>
    </w:rPr>
  </w:style>
  <w:style w:type="paragraph" w:customStyle="1" w:styleId="RegSectionLevel3">
    <w:name w:val="RegSectionLevel3"/>
    <w:basedOn w:val="Normal"/>
    <w:rsid w:val="00AC3387"/>
    <w:pPr>
      <w:keepNext/>
      <w:numPr>
        <w:ilvl w:val="3"/>
        <w:numId w:val="21"/>
      </w:numPr>
      <w:autoSpaceDE w:val="0"/>
      <w:autoSpaceDN w:val="0"/>
      <w:adjustRightInd w:val="0"/>
      <w:spacing w:after="0" w:line="240" w:lineRule="auto"/>
      <w:contextualSpacing w:val="0"/>
      <w:jc w:val="both"/>
    </w:pPr>
    <w:rPr>
      <w:rFonts w:ascii="Arial" w:eastAsia="Times New Roman" w:hAnsi="Arial" w:cs="Times New Roman"/>
      <w:b/>
      <w:bCs/>
      <w:color w:val="auto"/>
      <w:szCs w:val="22"/>
      <w:lang w:eastAsia="de-DE"/>
      <w14:cntxtAlts w14:val="0"/>
    </w:rPr>
  </w:style>
  <w:style w:type="paragraph" w:customStyle="1" w:styleId="RegSectionLevel4">
    <w:name w:val="RegSectionLevel4"/>
    <w:basedOn w:val="Normal"/>
    <w:rsid w:val="00AC3387"/>
    <w:pPr>
      <w:keepNext/>
      <w:numPr>
        <w:ilvl w:val="4"/>
        <w:numId w:val="21"/>
      </w:numPr>
      <w:spacing w:after="120" w:line="240" w:lineRule="auto"/>
      <w:contextualSpacing w:val="0"/>
      <w:jc w:val="both"/>
    </w:pPr>
    <w:rPr>
      <w:rFonts w:ascii="Arial" w:eastAsia="MS Mincho" w:hAnsi="Arial" w:cs="Times New Roman"/>
      <w:b/>
      <w:color w:val="auto"/>
      <w:szCs w:val="20"/>
      <w:lang w:eastAsia="de-DE"/>
      <w14:cntxtAlts w14:val="0"/>
    </w:rPr>
  </w:style>
  <w:style w:type="paragraph" w:customStyle="1" w:styleId="RegSectionLevel5">
    <w:name w:val="RegSectionLevel5"/>
    <w:basedOn w:val="Normal"/>
    <w:rsid w:val="00AC3387"/>
    <w:pPr>
      <w:keepNext/>
      <w:numPr>
        <w:ilvl w:val="5"/>
        <w:numId w:val="21"/>
      </w:numPr>
      <w:spacing w:after="120" w:line="240" w:lineRule="auto"/>
      <w:contextualSpacing w:val="0"/>
      <w:jc w:val="both"/>
    </w:pPr>
    <w:rPr>
      <w:rFonts w:ascii="Arial" w:eastAsia="MS Mincho" w:hAnsi="Arial" w:cs="Times New Roman"/>
      <w:b/>
      <w:color w:val="auto"/>
      <w:szCs w:val="20"/>
      <w:lang w:eastAsia="de-DE"/>
      <w14:cntxtAlts w14:val="0"/>
    </w:rPr>
  </w:style>
  <w:style w:type="paragraph" w:customStyle="1" w:styleId="RegSectionLevel6">
    <w:name w:val="RegSectionLevel6"/>
    <w:basedOn w:val="Normal"/>
    <w:rsid w:val="00AC3387"/>
    <w:pPr>
      <w:keepNext/>
      <w:numPr>
        <w:ilvl w:val="6"/>
        <w:numId w:val="21"/>
      </w:numPr>
      <w:spacing w:after="120" w:line="240" w:lineRule="auto"/>
      <w:contextualSpacing w:val="0"/>
      <w:jc w:val="both"/>
    </w:pPr>
    <w:rPr>
      <w:rFonts w:ascii="Arial" w:eastAsia="MS Mincho" w:hAnsi="Arial" w:cs="Times New Roman"/>
      <w:b/>
      <w:color w:val="auto"/>
      <w:szCs w:val="20"/>
      <w:lang w:eastAsia="de-DE"/>
      <w14:cntxtAlts w14:val="0"/>
    </w:rPr>
  </w:style>
  <w:style w:type="paragraph" w:customStyle="1" w:styleId="RegSectionLevel7">
    <w:name w:val="RegSectionLevel7"/>
    <w:basedOn w:val="Normal"/>
    <w:rsid w:val="00AC3387"/>
    <w:pPr>
      <w:keepNext/>
      <w:numPr>
        <w:ilvl w:val="7"/>
        <w:numId w:val="21"/>
      </w:numPr>
      <w:spacing w:after="120" w:line="240" w:lineRule="auto"/>
      <w:contextualSpacing w:val="0"/>
      <w:jc w:val="both"/>
    </w:pPr>
    <w:rPr>
      <w:rFonts w:ascii="Arial" w:eastAsia="MS Mincho" w:hAnsi="Arial" w:cs="Times New Roman"/>
      <w:b/>
      <w:color w:val="auto"/>
      <w:szCs w:val="20"/>
      <w:lang w:eastAsia="de-DE"/>
      <w14:cntxtAlts w14:val="0"/>
    </w:rPr>
  </w:style>
  <w:style w:type="paragraph" w:customStyle="1" w:styleId="RegSectionLevel8">
    <w:name w:val="RegSectionLevel8"/>
    <w:basedOn w:val="Normal"/>
    <w:rsid w:val="00AC3387"/>
    <w:pPr>
      <w:keepNext/>
      <w:numPr>
        <w:ilvl w:val="8"/>
        <w:numId w:val="21"/>
      </w:numPr>
      <w:spacing w:after="120" w:line="240" w:lineRule="auto"/>
      <w:contextualSpacing w:val="0"/>
      <w:jc w:val="both"/>
    </w:pPr>
    <w:rPr>
      <w:rFonts w:ascii="Arial" w:eastAsia="MS Mincho" w:hAnsi="Arial" w:cs="Times New Roman"/>
      <w:b/>
      <w:color w:val="auto"/>
      <w:szCs w:val="20"/>
      <w:lang w:eastAsia="de-DE"/>
      <w14:cntxtAlts w14:val="0"/>
    </w:rPr>
  </w:style>
  <w:style w:type="paragraph" w:customStyle="1" w:styleId="PartTitleBox">
    <w:name w:val="PartTitleBox"/>
    <w:basedOn w:val="Normal"/>
    <w:rsid w:val="00AC3387"/>
    <w:pPr>
      <w:keepNext/>
      <w:keepLines/>
      <w:numPr>
        <w:numId w:val="21"/>
      </w:numPr>
      <w:pBdr>
        <w:top w:val="single" w:sz="4" w:space="1" w:color="auto"/>
        <w:left w:val="single" w:sz="4" w:space="1" w:color="auto"/>
        <w:bottom w:val="single" w:sz="4" w:space="1" w:color="auto"/>
        <w:right w:val="single" w:sz="4" w:space="1" w:color="auto"/>
      </w:pBdr>
      <w:shd w:val="clear" w:color="auto" w:fill="D9D9D9"/>
      <w:spacing w:after="0" w:line="240" w:lineRule="auto"/>
      <w:ind w:right="57"/>
      <w:contextualSpacing w:val="0"/>
      <w:jc w:val="center"/>
      <w:outlineLvl w:val="0"/>
    </w:pPr>
    <w:rPr>
      <w:rFonts w:ascii="Times New Roman Bold" w:eastAsia="Times New Roman" w:hAnsi="Times New Roman Bold" w:cs="Times New Roman"/>
      <w:b/>
      <w:color w:val="auto"/>
      <w:szCs w:val="20"/>
      <w:u w:val="dash"/>
      <w:lang w:eastAsia="de-DE"/>
      <w14:cntxtAlts w14:val="0"/>
    </w:rPr>
  </w:style>
  <w:style w:type="character" w:customStyle="1" w:styleId="Style2">
    <w:name w:val="Style2"/>
    <w:basedOn w:val="DefaultParagraphFont"/>
    <w:uiPriority w:val="1"/>
    <w:rsid w:val="00AC3387"/>
    <w:rPr>
      <w:rFonts w:asciiTheme="minorBidi" w:hAnsiTheme="minorBidi"/>
      <w:sz w:val="20"/>
    </w:rPr>
  </w:style>
  <w:style w:type="paragraph" w:customStyle="1" w:styleId="Style3">
    <w:name w:val="Style3"/>
    <w:basedOn w:val="Heading1"/>
    <w:link w:val="Style3Char"/>
    <w:qFormat/>
    <w:rsid w:val="00926C29"/>
    <w:pPr>
      <w:numPr>
        <w:numId w:val="22"/>
      </w:numPr>
      <w:shd w:val="clear" w:color="auto" w:fill="00B9BD" w:themeFill="accent1"/>
      <w:spacing w:before="120" w:after="0" w:line="360" w:lineRule="auto"/>
      <w:contextualSpacing w:val="0"/>
    </w:pPr>
    <w:rPr>
      <w:rFonts w:asciiTheme="majorHAnsi" w:hAnsiTheme="majorHAnsi"/>
      <w:color w:val="4D4D4C"/>
      <w:sz w:val="24"/>
    </w:rPr>
  </w:style>
  <w:style w:type="character" w:customStyle="1" w:styleId="Style3Char">
    <w:name w:val="Style3 Char"/>
    <w:basedOn w:val="Heading1Char"/>
    <w:link w:val="Style3"/>
    <w:rsid w:val="00926C29"/>
    <w:rPr>
      <w:rFonts w:asciiTheme="majorHAnsi" w:hAnsiTheme="majorHAnsi" w:cs="Times New Roman (Body CS)"/>
      <w:b/>
      <w:caps/>
      <w:color w:val="4D4D4C"/>
      <w:sz w:val="40"/>
      <w:shd w:val="clear" w:color="auto" w:fill="00B9BD" w:themeFill="accent1"/>
      <w:lang w:val="en-GB"/>
      <w14:cntxtAlts/>
    </w:rPr>
  </w:style>
  <w:style w:type="paragraph" w:customStyle="1" w:styleId="Style4">
    <w:name w:val="Style4"/>
    <w:basedOn w:val="Heading2"/>
    <w:link w:val="Style4Char"/>
    <w:qFormat/>
    <w:rsid w:val="006C7CCC"/>
    <w:pPr>
      <w:numPr>
        <w:numId w:val="23"/>
      </w:numPr>
    </w:pPr>
    <w:rPr>
      <w:caps w:val="0"/>
      <w:sz w:val="24"/>
    </w:rPr>
  </w:style>
  <w:style w:type="character" w:customStyle="1" w:styleId="Style4Char">
    <w:name w:val="Style4 Char"/>
    <w:basedOn w:val="Heading2Char"/>
    <w:link w:val="Style4"/>
    <w:rsid w:val="006C7CCC"/>
    <w:rPr>
      <w:rFonts w:asciiTheme="majorHAnsi" w:eastAsiaTheme="majorEastAsia" w:hAnsiTheme="majorHAnsi" w:cs="Times New Roman (Headings CS)"/>
      <w:b/>
      <w:caps w:val="0"/>
      <w:color w:val="515151" w:themeColor="text1"/>
      <w:sz w:val="32"/>
      <w:szCs w:val="26"/>
      <w:lang w:val="en-GB"/>
      <w14:cntxtAlts/>
    </w:rPr>
  </w:style>
  <w:style w:type="paragraph" w:customStyle="1" w:styleId="Style5">
    <w:name w:val="Style5"/>
    <w:basedOn w:val="Style4"/>
    <w:link w:val="Style5Char"/>
    <w:qFormat/>
    <w:rsid w:val="00C664B4"/>
    <w:pPr>
      <w:numPr>
        <w:numId w:val="24"/>
      </w:numPr>
      <w:shd w:val="clear" w:color="auto" w:fill="DCDCDC" w:themeFill="text1" w:themeFillTint="33"/>
    </w:pPr>
  </w:style>
  <w:style w:type="character" w:customStyle="1" w:styleId="Style5Char">
    <w:name w:val="Style5 Char"/>
    <w:basedOn w:val="Style4Char"/>
    <w:link w:val="Style5"/>
    <w:rsid w:val="00C664B4"/>
    <w:rPr>
      <w:rFonts w:asciiTheme="majorHAnsi" w:eastAsiaTheme="majorEastAsia" w:hAnsiTheme="majorHAnsi" w:cs="Times New Roman (Headings CS)"/>
      <w:b/>
      <w:caps w:val="0"/>
      <w:color w:val="515151" w:themeColor="text1"/>
      <w:sz w:val="32"/>
      <w:szCs w:val="26"/>
      <w:shd w:val="clear" w:color="auto" w:fill="DCDCDC" w:themeFill="text1" w:themeFillTint="33"/>
      <w:lang w:val="en-GB"/>
      <w14:cntxtAlts/>
    </w:rPr>
  </w:style>
  <w:style w:type="paragraph" w:customStyle="1" w:styleId="Style6">
    <w:name w:val="Style6"/>
    <w:basedOn w:val="Style5"/>
    <w:link w:val="Style6Char"/>
    <w:qFormat/>
    <w:rsid w:val="00C664B4"/>
    <w:pPr>
      <w:numPr>
        <w:numId w:val="0"/>
      </w:numPr>
    </w:pPr>
  </w:style>
  <w:style w:type="character" w:customStyle="1" w:styleId="Style6Char">
    <w:name w:val="Style6 Char"/>
    <w:basedOn w:val="Style5Char"/>
    <w:link w:val="Style6"/>
    <w:rsid w:val="00C664B4"/>
    <w:rPr>
      <w:rFonts w:asciiTheme="majorHAnsi" w:eastAsiaTheme="majorEastAsia" w:hAnsiTheme="majorHAnsi" w:cs="Times New Roman (Headings CS)"/>
      <w:b/>
      <w:caps w:val="0"/>
      <w:color w:val="515151" w:themeColor="text1"/>
      <w:sz w:val="32"/>
      <w:szCs w:val="26"/>
      <w:shd w:val="clear" w:color="auto" w:fill="DCDCDC" w:themeFill="text1" w:themeFillTint="33"/>
      <w:lang w:val="en-GB"/>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goals.goldstandard.org/119_paa_pr_100-g01-requirements-paris-agreement-alignment/" TargetMode="External"/><Relationship Id="rId18" Type="http://schemas.openxmlformats.org/officeDocument/2006/relationships/hyperlink" Target="https://globalgoals.goldstandard.org/standards/104_V2.0_PAR_Gender-Equality-Requirements-Guidelines.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lobalgoals.goldstandard.org/119_paa_pr_100-01-requirements-paris-agreement-alignment/" TargetMode="External"/><Relationship Id="rId17" Type="http://schemas.openxmlformats.org/officeDocument/2006/relationships/hyperlink" Target="https://globalgoals.goldstandard.org/t-perfcert-monitoring-repo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lobalgoals.goldstandard.org/t-perfcert-monitoring-repor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goldstandard.or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lobalgoals.goldstandard.org/119_paa_pr_100-g01-requirements-paris-agreement-alignmen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119_paa_pr_100-g01-requirements-paris-agreement-alignment/"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shikaGupta\The%20Gold%20Standard%20Foundation\%5bFUNC%5d%20SDM%20-%20Documents\Standard\01%20Documents\Standard%20Templates\2022%20GS4GG%20Standard%20Documents%20TEMPLATES\TEMPLATE-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773DD6-9561-9242-88FD-AE86D54A5C48}" type="doc">
      <dgm:prSet loTypeId="urn:microsoft.com/office/officeart/2005/8/layout/default" loCatId="" qsTypeId="urn:microsoft.com/office/officeart/2005/8/quickstyle/simple1" qsCatId="simple" csTypeId="urn:microsoft.com/office/officeart/2005/8/colors/accent0_1" csCatId="mainScheme" phldr="1"/>
      <dgm:spPr/>
      <dgm:t>
        <a:bodyPr/>
        <a:lstStyle/>
        <a:p>
          <a:endParaRPr lang="en-GB"/>
        </a:p>
      </dgm:t>
    </dgm:pt>
    <dgm:pt modelId="{375BA482-63AC-714B-AEF0-952E28EF4917}">
      <dgm:prSet/>
      <dgm:spPr>
        <a:noFill/>
        <a:ln>
          <a:noFill/>
        </a:ln>
      </dgm:spPr>
      <dgm:t>
        <a:bodyPr/>
        <a:lstStyle/>
        <a:p>
          <a:endParaRPr lang="en-GB"/>
        </a:p>
      </dgm:t>
    </dgm:pt>
    <dgm:pt modelId="{C079EB89-063F-4340-B4D6-3A06517CFB72}" type="parTrans" cxnId="{630D4F4E-88ED-2B4A-8349-23D772789251}">
      <dgm:prSet/>
      <dgm:spPr/>
      <dgm:t>
        <a:bodyPr/>
        <a:lstStyle/>
        <a:p>
          <a:endParaRPr lang="en-GB"/>
        </a:p>
      </dgm:t>
    </dgm:pt>
    <dgm:pt modelId="{15C74DB4-7D34-A44A-A18D-6688F5450BD3}" type="sibTrans" cxnId="{630D4F4E-88ED-2B4A-8349-23D772789251}">
      <dgm:prSet/>
      <dgm:spPr/>
      <dgm:t>
        <a:bodyPr/>
        <a:lstStyle/>
        <a:p>
          <a:endParaRPr lang="en-GB"/>
        </a:p>
      </dgm:t>
    </dgm:pt>
    <dgm:pt modelId="{F9A9CDB1-DB87-384D-BC56-D7F0CCA32B78}" type="pres">
      <dgm:prSet presAssocID="{F9773DD6-9561-9242-88FD-AE86D54A5C48}" presName="diagram" presStyleCnt="0">
        <dgm:presLayoutVars>
          <dgm:dir/>
          <dgm:resizeHandles val="exact"/>
        </dgm:presLayoutVars>
      </dgm:prSet>
      <dgm:spPr/>
    </dgm:pt>
    <dgm:pt modelId="{F4A55265-6575-5242-BDFE-505BE5871297}" type="pres">
      <dgm:prSet presAssocID="{375BA482-63AC-714B-AEF0-952E28EF4917}" presName="node" presStyleLbl="node1" presStyleIdx="0" presStyleCnt="1">
        <dgm:presLayoutVars>
          <dgm:bulletEnabled val="1"/>
        </dgm:presLayoutVars>
      </dgm:prSet>
      <dgm:spPr/>
    </dgm:pt>
  </dgm:ptLst>
  <dgm:cxnLst>
    <dgm:cxn modelId="{630D4F4E-88ED-2B4A-8349-23D772789251}" srcId="{F9773DD6-9561-9242-88FD-AE86D54A5C48}" destId="{375BA482-63AC-714B-AEF0-952E28EF4917}" srcOrd="0" destOrd="0" parTransId="{C079EB89-063F-4340-B4D6-3A06517CFB72}" sibTransId="{15C74DB4-7D34-A44A-A18D-6688F5450BD3}"/>
    <dgm:cxn modelId="{B8E4C7D9-08E3-1847-9EBA-7AE94F50A731}" type="presOf" srcId="{F9773DD6-9561-9242-88FD-AE86D54A5C48}" destId="{F9A9CDB1-DB87-384D-BC56-D7F0CCA32B78}" srcOrd="0" destOrd="0" presId="urn:microsoft.com/office/officeart/2005/8/layout/default"/>
    <dgm:cxn modelId="{D40FC2F5-4CE2-254A-A9EA-DA801277B4E5}" type="presOf" srcId="{375BA482-63AC-714B-AEF0-952E28EF4917}" destId="{F4A55265-6575-5242-BDFE-505BE5871297}" srcOrd="0" destOrd="0" presId="urn:microsoft.com/office/officeart/2005/8/layout/default"/>
    <dgm:cxn modelId="{0D45A99C-4D59-1340-BD80-65376CE7D966}" type="presParOf" srcId="{F9A9CDB1-DB87-384D-BC56-D7F0CCA32B78}" destId="{F4A55265-6575-5242-BDFE-505BE5871297}" srcOrd="0" destOrd="0" presId="urn:microsoft.com/office/officeart/2005/8/layout/default"/>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A55265-6575-5242-BDFE-505BE5871297}">
      <dsp:nvSpPr>
        <dsp:cNvPr id="0" name=""/>
        <dsp:cNvSpPr/>
      </dsp:nvSpPr>
      <dsp:spPr>
        <a:xfrm>
          <a:off x="2607280" y="935"/>
          <a:ext cx="2311458" cy="1386874"/>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3840" tIns="243840" rIns="243840" bIns="243840" numCol="1" spcCol="1270" anchor="ctr" anchorCtr="0">
          <a:noAutofit/>
        </a:bodyPr>
        <a:lstStyle/>
        <a:p>
          <a:pPr marL="0" lvl="0" indent="0" algn="ctr" defTabSz="2844800">
            <a:lnSpc>
              <a:spcPct val="90000"/>
            </a:lnSpc>
            <a:spcBef>
              <a:spcPct val="0"/>
            </a:spcBef>
            <a:spcAft>
              <a:spcPct val="35000"/>
            </a:spcAft>
            <a:buNone/>
          </a:pPr>
          <a:endParaRPr lang="en-GB" sz="6400" kern="1200"/>
        </a:p>
      </dsp:txBody>
      <dsp:txXfrm>
        <a:off x="2607280" y="935"/>
        <a:ext cx="2311458" cy="138687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5CEA9A523D4D4DBD3D4CE86A160E2E"/>
        <w:category>
          <w:name w:val="General"/>
          <w:gallery w:val="placeholder"/>
        </w:category>
        <w:types>
          <w:type w:val="bbPlcHdr"/>
        </w:types>
        <w:behaviors>
          <w:behavior w:val="content"/>
        </w:behaviors>
        <w:guid w:val="{280BAB78-9273-42B7-A2AF-30337DFE3511}"/>
      </w:docPartPr>
      <w:docPartBody>
        <w:p w:rsidR="00FB1D51" w:rsidRDefault="006251DC" w:rsidP="006251DC">
          <w:pPr>
            <w:pStyle w:val="875CEA9A523D4D4DBD3D4CE86A160E2E"/>
          </w:pPr>
          <w:r w:rsidRPr="0021289C">
            <w:rPr>
              <w:rStyle w:val="PlaceholderText"/>
              <w:rFonts w:ascii="Arial" w:hAnsi="Arial" w:cs="Arial"/>
              <w:sz w:val="20"/>
              <w:szCs w:val="20"/>
            </w:rPr>
            <w:t>Enter a date</w:t>
          </w:r>
        </w:p>
      </w:docPartBody>
    </w:docPart>
    <w:docPart>
      <w:docPartPr>
        <w:name w:val="A02500F29F8C4A74AD39A5DD19E8B17A"/>
        <w:category>
          <w:name w:val="General"/>
          <w:gallery w:val="placeholder"/>
        </w:category>
        <w:types>
          <w:type w:val="bbPlcHdr"/>
        </w:types>
        <w:behaviors>
          <w:behavior w:val="content"/>
        </w:behaviors>
        <w:guid w:val="{219A3626-A263-49EA-AD4B-09582DA6DA4A}"/>
      </w:docPartPr>
      <w:docPartBody>
        <w:p w:rsidR="00FB1D51" w:rsidRDefault="006251DC" w:rsidP="006251DC">
          <w:pPr>
            <w:pStyle w:val="A02500F29F8C4A74AD39A5DD19E8B17A"/>
          </w:pPr>
          <w:r w:rsidRPr="0021289C">
            <w:rPr>
              <w:rStyle w:val="PlaceholderText"/>
              <w:rFonts w:ascii="Arial" w:hAnsi="Arial" w:cs="Arial"/>
              <w:sz w:val="20"/>
              <w:szCs w:val="20"/>
            </w:rPr>
            <w:t>Enter a date</w:t>
          </w:r>
        </w:p>
      </w:docPartBody>
    </w:docPart>
    <w:docPart>
      <w:docPartPr>
        <w:name w:val="0CEEDFB6539142E29049A25848EC5FD6"/>
        <w:category>
          <w:name w:val="General"/>
          <w:gallery w:val="placeholder"/>
        </w:category>
        <w:types>
          <w:type w:val="bbPlcHdr"/>
        </w:types>
        <w:behaviors>
          <w:behavior w:val="content"/>
        </w:behaviors>
        <w:guid w:val="{8FAA83D6-35E0-4A74-81D3-4E62ADF0AF91}"/>
      </w:docPartPr>
      <w:docPartBody>
        <w:p w:rsidR="00FB1D51" w:rsidRDefault="006251DC" w:rsidP="006251DC">
          <w:pPr>
            <w:pStyle w:val="0CEEDFB6539142E29049A25848EC5FD6"/>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T Mono">
    <w:charset w:val="00"/>
    <w:family w:val="modern"/>
    <w:pitch w:val="fixed"/>
    <w:sig w:usb0="A00002EF" w:usb1="500078EB" w:usb2="00000000" w:usb3="00000000" w:csb0="00000097" w:csb1="00000000"/>
  </w:font>
  <w:font w:name="Times New Roman Bold">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DC"/>
    <w:rsid w:val="0003511D"/>
    <w:rsid w:val="0004388C"/>
    <w:rsid w:val="00146F18"/>
    <w:rsid w:val="0016601B"/>
    <w:rsid w:val="00183BC5"/>
    <w:rsid w:val="001A1225"/>
    <w:rsid w:val="00221A22"/>
    <w:rsid w:val="0028558D"/>
    <w:rsid w:val="003254FE"/>
    <w:rsid w:val="003636A9"/>
    <w:rsid w:val="004627BC"/>
    <w:rsid w:val="00482B0D"/>
    <w:rsid w:val="004979B2"/>
    <w:rsid w:val="004A64BE"/>
    <w:rsid w:val="006251DC"/>
    <w:rsid w:val="00641794"/>
    <w:rsid w:val="006838AB"/>
    <w:rsid w:val="00784366"/>
    <w:rsid w:val="007A6596"/>
    <w:rsid w:val="0090155F"/>
    <w:rsid w:val="0098576C"/>
    <w:rsid w:val="009E340B"/>
    <w:rsid w:val="00AE5925"/>
    <w:rsid w:val="00B360DB"/>
    <w:rsid w:val="00B637C9"/>
    <w:rsid w:val="00BD24F0"/>
    <w:rsid w:val="00BE637F"/>
    <w:rsid w:val="00BF183F"/>
    <w:rsid w:val="00C43B3D"/>
    <w:rsid w:val="00D84CAD"/>
    <w:rsid w:val="00E0260F"/>
    <w:rsid w:val="00EA193C"/>
    <w:rsid w:val="00ED5465"/>
    <w:rsid w:val="00EE1B69"/>
    <w:rsid w:val="00F03B16"/>
    <w:rsid w:val="00F92B00"/>
    <w:rsid w:val="00FB1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1DC"/>
    <w:rPr>
      <w:color w:val="808080"/>
    </w:rPr>
  </w:style>
  <w:style w:type="paragraph" w:customStyle="1" w:styleId="875CEA9A523D4D4DBD3D4CE86A160E2E">
    <w:name w:val="875CEA9A523D4D4DBD3D4CE86A160E2E"/>
    <w:rsid w:val="006251DC"/>
  </w:style>
  <w:style w:type="paragraph" w:customStyle="1" w:styleId="A02500F29F8C4A74AD39A5DD19E8B17A">
    <w:name w:val="A02500F29F8C4A74AD39A5DD19E8B17A"/>
    <w:rsid w:val="006251DC"/>
  </w:style>
  <w:style w:type="paragraph" w:customStyle="1" w:styleId="0CEEDFB6539142E29049A25848EC5FD6">
    <w:name w:val="0CEEDFB6539142E29049A25848EC5FD6"/>
    <w:rsid w:val="00625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dc63ac8-f873-4864-a556-1526ed5fb1dd" xsi:nil="true"/>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253E8792-BD45-4823-A0E7-73857AE11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0B322-3D60-46FA-A92F-D8CA91B039E1}">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4.xml><?xml version="1.0" encoding="utf-8"?>
<ds:datastoreItem xmlns:ds="http://schemas.openxmlformats.org/officeDocument/2006/customXml" ds:itemID="{F9CF4DE1-479D-49A1-BE73-FCF7AD33A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Template>
  <TotalTime>0</TotalTime>
  <Pages>41</Pages>
  <Words>9330</Words>
  <Characters>53187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TEMPLATE-</vt:lpstr>
    </vt:vector>
  </TitlesOfParts>
  <Manager/>
  <Company/>
  <LinksUpToDate>false</LinksUpToDate>
  <CharactersWithSpaces>62393</CharactersWithSpaces>
  <SharedDoc>false</SharedDoc>
  <HyperlinkBase/>
  <HLinks>
    <vt:vector size="474" baseType="variant">
      <vt:variant>
        <vt:i4>3801100</vt:i4>
      </vt:variant>
      <vt:variant>
        <vt:i4>471</vt:i4>
      </vt:variant>
      <vt:variant>
        <vt:i4>0</vt:i4>
      </vt:variant>
      <vt:variant>
        <vt:i4>5</vt:i4>
      </vt:variant>
      <vt:variant>
        <vt:lpwstr>mailto:help@goldstandard.org</vt:lpwstr>
      </vt:variant>
      <vt:variant>
        <vt:lpwstr/>
      </vt:variant>
      <vt:variant>
        <vt:i4>6291485</vt:i4>
      </vt:variant>
      <vt:variant>
        <vt:i4>468</vt:i4>
      </vt:variant>
      <vt:variant>
        <vt:i4>0</vt:i4>
      </vt:variant>
      <vt:variant>
        <vt:i4>5</vt:i4>
      </vt:variant>
      <vt:variant>
        <vt:lpwstr>https://globalgoals.goldstandard.org/standards/104_V2.0_PAR_Gender-Equality-Requirements-Guidelines.pdf</vt:lpwstr>
      </vt:variant>
      <vt:variant>
        <vt:lpwstr/>
      </vt:variant>
      <vt:variant>
        <vt:i4>3145767</vt:i4>
      </vt:variant>
      <vt:variant>
        <vt:i4>453</vt:i4>
      </vt:variant>
      <vt:variant>
        <vt:i4>0</vt:i4>
      </vt:variant>
      <vt:variant>
        <vt:i4>5</vt:i4>
      </vt:variant>
      <vt:variant>
        <vt:lpwstr>https://globalgoals.goldstandard.org/t-perfcert-monitoring-report/</vt:lpwstr>
      </vt:variant>
      <vt:variant>
        <vt:lpwstr/>
      </vt:variant>
      <vt:variant>
        <vt:i4>3145767</vt:i4>
      </vt:variant>
      <vt:variant>
        <vt:i4>450</vt:i4>
      </vt:variant>
      <vt:variant>
        <vt:i4>0</vt:i4>
      </vt:variant>
      <vt:variant>
        <vt:i4>5</vt:i4>
      </vt:variant>
      <vt:variant>
        <vt:lpwstr>https://globalgoals.goldstandard.org/t-perfcert-monitoring-report/</vt:lpwstr>
      </vt:variant>
      <vt:variant>
        <vt:lpwstr/>
      </vt:variant>
      <vt:variant>
        <vt:i4>458855</vt:i4>
      </vt:variant>
      <vt:variant>
        <vt:i4>447</vt:i4>
      </vt:variant>
      <vt:variant>
        <vt:i4>0</vt:i4>
      </vt:variant>
      <vt:variant>
        <vt:i4>5</vt:i4>
      </vt:variant>
      <vt:variant>
        <vt:lpwstr>https://globalgoals.goldstandard.org/119_paa_pr_100-g01-requirements-paris-agreement-alignment/</vt:lpwstr>
      </vt:variant>
      <vt:variant>
        <vt:lpwstr/>
      </vt:variant>
      <vt:variant>
        <vt:i4>458855</vt:i4>
      </vt:variant>
      <vt:variant>
        <vt:i4>444</vt:i4>
      </vt:variant>
      <vt:variant>
        <vt:i4>0</vt:i4>
      </vt:variant>
      <vt:variant>
        <vt:i4>5</vt:i4>
      </vt:variant>
      <vt:variant>
        <vt:lpwstr>https://globalgoals.goldstandard.org/119_paa_pr_100-g01-requirements-paris-agreement-alignment/</vt:lpwstr>
      </vt:variant>
      <vt:variant>
        <vt:lpwstr/>
      </vt:variant>
      <vt:variant>
        <vt:i4>1048637</vt:i4>
      </vt:variant>
      <vt:variant>
        <vt:i4>422</vt:i4>
      </vt:variant>
      <vt:variant>
        <vt:i4>0</vt:i4>
      </vt:variant>
      <vt:variant>
        <vt:i4>5</vt:i4>
      </vt:variant>
      <vt:variant>
        <vt:lpwstr/>
      </vt:variant>
      <vt:variant>
        <vt:lpwstr>_Toc228530405</vt:lpwstr>
      </vt:variant>
      <vt:variant>
        <vt:i4>1048637</vt:i4>
      </vt:variant>
      <vt:variant>
        <vt:i4>416</vt:i4>
      </vt:variant>
      <vt:variant>
        <vt:i4>0</vt:i4>
      </vt:variant>
      <vt:variant>
        <vt:i4>5</vt:i4>
      </vt:variant>
      <vt:variant>
        <vt:lpwstr/>
      </vt:variant>
      <vt:variant>
        <vt:lpwstr>_Toc228530404</vt:lpwstr>
      </vt:variant>
      <vt:variant>
        <vt:i4>1048637</vt:i4>
      </vt:variant>
      <vt:variant>
        <vt:i4>410</vt:i4>
      </vt:variant>
      <vt:variant>
        <vt:i4>0</vt:i4>
      </vt:variant>
      <vt:variant>
        <vt:i4>5</vt:i4>
      </vt:variant>
      <vt:variant>
        <vt:lpwstr/>
      </vt:variant>
      <vt:variant>
        <vt:lpwstr>_Toc228530403</vt:lpwstr>
      </vt:variant>
      <vt:variant>
        <vt:i4>1048637</vt:i4>
      </vt:variant>
      <vt:variant>
        <vt:i4>404</vt:i4>
      </vt:variant>
      <vt:variant>
        <vt:i4>0</vt:i4>
      </vt:variant>
      <vt:variant>
        <vt:i4>5</vt:i4>
      </vt:variant>
      <vt:variant>
        <vt:lpwstr/>
      </vt:variant>
      <vt:variant>
        <vt:lpwstr>_Toc228530402</vt:lpwstr>
      </vt:variant>
      <vt:variant>
        <vt:i4>1048637</vt:i4>
      </vt:variant>
      <vt:variant>
        <vt:i4>398</vt:i4>
      </vt:variant>
      <vt:variant>
        <vt:i4>0</vt:i4>
      </vt:variant>
      <vt:variant>
        <vt:i4>5</vt:i4>
      </vt:variant>
      <vt:variant>
        <vt:lpwstr/>
      </vt:variant>
      <vt:variant>
        <vt:lpwstr>_Toc228530401</vt:lpwstr>
      </vt:variant>
      <vt:variant>
        <vt:i4>1048637</vt:i4>
      </vt:variant>
      <vt:variant>
        <vt:i4>392</vt:i4>
      </vt:variant>
      <vt:variant>
        <vt:i4>0</vt:i4>
      </vt:variant>
      <vt:variant>
        <vt:i4>5</vt:i4>
      </vt:variant>
      <vt:variant>
        <vt:lpwstr/>
      </vt:variant>
      <vt:variant>
        <vt:lpwstr>_Toc228530400</vt:lpwstr>
      </vt:variant>
      <vt:variant>
        <vt:i4>1638458</vt:i4>
      </vt:variant>
      <vt:variant>
        <vt:i4>386</vt:i4>
      </vt:variant>
      <vt:variant>
        <vt:i4>0</vt:i4>
      </vt:variant>
      <vt:variant>
        <vt:i4>5</vt:i4>
      </vt:variant>
      <vt:variant>
        <vt:lpwstr/>
      </vt:variant>
      <vt:variant>
        <vt:lpwstr>_Toc228530399</vt:lpwstr>
      </vt:variant>
      <vt:variant>
        <vt:i4>1638458</vt:i4>
      </vt:variant>
      <vt:variant>
        <vt:i4>380</vt:i4>
      </vt:variant>
      <vt:variant>
        <vt:i4>0</vt:i4>
      </vt:variant>
      <vt:variant>
        <vt:i4>5</vt:i4>
      </vt:variant>
      <vt:variant>
        <vt:lpwstr/>
      </vt:variant>
      <vt:variant>
        <vt:lpwstr>_Toc228530398</vt:lpwstr>
      </vt:variant>
      <vt:variant>
        <vt:i4>1638458</vt:i4>
      </vt:variant>
      <vt:variant>
        <vt:i4>374</vt:i4>
      </vt:variant>
      <vt:variant>
        <vt:i4>0</vt:i4>
      </vt:variant>
      <vt:variant>
        <vt:i4>5</vt:i4>
      </vt:variant>
      <vt:variant>
        <vt:lpwstr/>
      </vt:variant>
      <vt:variant>
        <vt:lpwstr>_Toc228530397</vt:lpwstr>
      </vt:variant>
      <vt:variant>
        <vt:i4>1638458</vt:i4>
      </vt:variant>
      <vt:variant>
        <vt:i4>368</vt:i4>
      </vt:variant>
      <vt:variant>
        <vt:i4>0</vt:i4>
      </vt:variant>
      <vt:variant>
        <vt:i4>5</vt:i4>
      </vt:variant>
      <vt:variant>
        <vt:lpwstr/>
      </vt:variant>
      <vt:variant>
        <vt:lpwstr>_Toc228530396</vt:lpwstr>
      </vt:variant>
      <vt:variant>
        <vt:i4>1638458</vt:i4>
      </vt:variant>
      <vt:variant>
        <vt:i4>362</vt:i4>
      </vt:variant>
      <vt:variant>
        <vt:i4>0</vt:i4>
      </vt:variant>
      <vt:variant>
        <vt:i4>5</vt:i4>
      </vt:variant>
      <vt:variant>
        <vt:lpwstr/>
      </vt:variant>
      <vt:variant>
        <vt:lpwstr>_Toc228530395</vt:lpwstr>
      </vt:variant>
      <vt:variant>
        <vt:i4>1638458</vt:i4>
      </vt:variant>
      <vt:variant>
        <vt:i4>356</vt:i4>
      </vt:variant>
      <vt:variant>
        <vt:i4>0</vt:i4>
      </vt:variant>
      <vt:variant>
        <vt:i4>5</vt:i4>
      </vt:variant>
      <vt:variant>
        <vt:lpwstr/>
      </vt:variant>
      <vt:variant>
        <vt:lpwstr>_Toc228530394</vt:lpwstr>
      </vt:variant>
      <vt:variant>
        <vt:i4>1638458</vt:i4>
      </vt:variant>
      <vt:variant>
        <vt:i4>350</vt:i4>
      </vt:variant>
      <vt:variant>
        <vt:i4>0</vt:i4>
      </vt:variant>
      <vt:variant>
        <vt:i4>5</vt:i4>
      </vt:variant>
      <vt:variant>
        <vt:lpwstr/>
      </vt:variant>
      <vt:variant>
        <vt:lpwstr>_Toc228530393</vt:lpwstr>
      </vt:variant>
      <vt:variant>
        <vt:i4>1638458</vt:i4>
      </vt:variant>
      <vt:variant>
        <vt:i4>344</vt:i4>
      </vt:variant>
      <vt:variant>
        <vt:i4>0</vt:i4>
      </vt:variant>
      <vt:variant>
        <vt:i4>5</vt:i4>
      </vt:variant>
      <vt:variant>
        <vt:lpwstr/>
      </vt:variant>
      <vt:variant>
        <vt:lpwstr>_Toc228530392</vt:lpwstr>
      </vt:variant>
      <vt:variant>
        <vt:i4>1638458</vt:i4>
      </vt:variant>
      <vt:variant>
        <vt:i4>338</vt:i4>
      </vt:variant>
      <vt:variant>
        <vt:i4>0</vt:i4>
      </vt:variant>
      <vt:variant>
        <vt:i4>5</vt:i4>
      </vt:variant>
      <vt:variant>
        <vt:lpwstr/>
      </vt:variant>
      <vt:variant>
        <vt:lpwstr>_Toc228530390</vt:lpwstr>
      </vt:variant>
      <vt:variant>
        <vt:i4>1572922</vt:i4>
      </vt:variant>
      <vt:variant>
        <vt:i4>332</vt:i4>
      </vt:variant>
      <vt:variant>
        <vt:i4>0</vt:i4>
      </vt:variant>
      <vt:variant>
        <vt:i4>5</vt:i4>
      </vt:variant>
      <vt:variant>
        <vt:lpwstr/>
      </vt:variant>
      <vt:variant>
        <vt:lpwstr>_Toc228530388</vt:lpwstr>
      </vt:variant>
      <vt:variant>
        <vt:i4>1572922</vt:i4>
      </vt:variant>
      <vt:variant>
        <vt:i4>326</vt:i4>
      </vt:variant>
      <vt:variant>
        <vt:i4>0</vt:i4>
      </vt:variant>
      <vt:variant>
        <vt:i4>5</vt:i4>
      </vt:variant>
      <vt:variant>
        <vt:lpwstr/>
      </vt:variant>
      <vt:variant>
        <vt:lpwstr>_Toc228530387</vt:lpwstr>
      </vt:variant>
      <vt:variant>
        <vt:i4>1572922</vt:i4>
      </vt:variant>
      <vt:variant>
        <vt:i4>320</vt:i4>
      </vt:variant>
      <vt:variant>
        <vt:i4>0</vt:i4>
      </vt:variant>
      <vt:variant>
        <vt:i4>5</vt:i4>
      </vt:variant>
      <vt:variant>
        <vt:lpwstr/>
      </vt:variant>
      <vt:variant>
        <vt:lpwstr>_Toc228530386</vt:lpwstr>
      </vt:variant>
      <vt:variant>
        <vt:i4>1572922</vt:i4>
      </vt:variant>
      <vt:variant>
        <vt:i4>314</vt:i4>
      </vt:variant>
      <vt:variant>
        <vt:i4>0</vt:i4>
      </vt:variant>
      <vt:variant>
        <vt:i4>5</vt:i4>
      </vt:variant>
      <vt:variant>
        <vt:lpwstr/>
      </vt:variant>
      <vt:variant>
        <vt:lpwstr>_Toc228530382</vt:lpwstr>
      </vt:variant>
      <vt:variant>
        <vt:i4>1572922</vt:i4>
      </vt:variant>
      <vt:variant>
        <vt:i4>308</vt:i4>
      </vt:variant>
      <vt:variant>
        <vt:i4>0</vt:i4>
      </vt:variant>
      <vt:variant>
        <vt:i4>5</vt:i4>
      </vt:variant>
      <vt:variant>
        <vt:lpwstr/>
      </vt:variant>
      <vt:variant>
        <vt:lpwstr>_Toc228530381</vt:lpwstr>
      </vt:variant>
      <vt:variant>
        <vt:i4>1572922</vt:i4>
      </vt:variant>
      <vt:variant>
        <vt:i4>302</vt:i4>
      </vt:variant>
      <vt:variant>
        <vt:i4>0</vt:i4>
      </vt:variant>
      <vt:variant>
        <vt:i4>5</vt:i4>
      </vt:variant>
      <vt:variant>
        <vt:lpwstr/>
      </vt:variant>
      <vt:variant>
        <vt:lpwstr>_Toc228530380</vt:lpwstr>
      </vt:variant>
      <vt:variant>
        <vt:i4>1507386</vt:i4>
      </vt:variant>
      <vt:variant>
        <vt:i4>296</vt:i4>
      </vt:variant>
      <vt:variant>
        <vt:i4>0</vt:i4>
      </vt:variant>
      <vt:variant>
        <vt:i4>5</vt:i4>
      </vt:variant>
      <vt:variant>
        <vt:lpwstr/>
      </vt:variant>
      <vt:variant>
        <vt:lpwstr>_Toc228530379</vt:lpwstr>
      </vt:variant>
      <vt:variant>
        <vt:i4>1441850</vt:i4>
      </vt:variant>
      <vt:variant>
        <vt:i4>290</vt:i4>
      </vt:variant>
      <vt:variant>
        <vt:i4>0</vt:i4>
      </vt:variant>
      <vt:variant>
        <vt:i4>5</vt:i4>
      </vt:variant>
      <vt:variant>
        <vt:lpwstr/>
      </vt:variant>
      <vt:variant>
        <vt:lpwstr>_Toc228530369</vt:lpwstr>
      </vt:variant>
      <vt:variant>
        <vt:i4>1441850</vt:i4>
      </vt:variant>
      <vt:variant>
        <vt:i4>284</vt:i4>
      </vt:variant>
      <vt:variant>
        <vt:i4>0</vt:i4>
      </vt:variant>
      <vt:variant>
        <vt:i4>5</vt:i4>
      </vt:variant>
      <vt:variant>
        <vt:lpwstr/>
      </vt:variant>
      <vt:variant>
        <vt:lpwstr>_Toc228530368</vt:lpwstr>
      </vt:variant>
      <vt:variant>
        <vt:i4>1441850</vt:i4>
      </vt:variant>
      <vt:variant>
        <vt:i4>278</vt:i4>
      </vt:variant>
      <vt:variant>
        <vt:i4>0</vt:i4>
      </vt:variant>
      <vt:variant>
        <vt:i4>5</vt:i4>
      </vt:variant>
      <vt:variant>
        <vt:lpwstr/>
      </vt:variant>
      <vt:variant>
        <vt:lpwstr>_Toc228530367</vt:lpwstr>
      </vt:variant>
      <vt:variant>
        <vt:i4>1441850</vt:i4>
      </vt:variant>
      <vt:variant>
        <vt:i4>272</vt:i4>
      </vt:variant>
      <vt:variant>
        <vt:i4>0</vt:i4>
      </vt:variant>
      <vt:variant>
        <vt:i4>5</vt:i4>
      </vt:variant>
      <vt:variant>
        <vt:lpwstr/>
      </vt:variant>
      <vt:variant>
        <vt:lpwstr>_Toc228530366</vt:lpwstr>
      </vt:variant>
      <vt:variant>
        <vt:i4>1441850</vt:i4>
      </vt:variant>
      <vt:variant>
        <vt:i4>266</vt:i4>
      </vt:variant>
      <vt:variant>
        <vt:i4>0</vt:i4>
      </vt:variant>
      <vt:variant>
        <vt:i4>5</vt:i4>
      </vt:variant>
      <vt:variant>
        <vt:lpwstr/>
      </vt:variant>
      <vt:variant>
        <vt:lpwstr>_Toc228530365</vt:lpwstr>
      </vt:variant>
      <vt:variant>
        <vt:i4>1441850</vt:i4>
      </vt:variant>
      <vt:variant>
        <vt:i4>260</vt:i4>
      </vt:variant>
      <vt:variant>
        <vt:i4>0</vt:i4>
      </vt:variant>
      <vt:variant>
        <vt:i4>5</vt:i4>
      </vt:variant>
      <vt:variant>
        <vt:lpwstr/>
      </vt:variant>
      <vt:variant>
        <vt:lpwstr>_Toc228530364</vt:lpwstr>
      </vt:variant>
      <vt:variant>
        <vt:i4>1441850</vt:i4>
      </vt:variant>
      <vt:variant>
        <vt:i4>254</vt:i4>
      </vt:variant>
      <vt:variant>
        <vt:i4>0</vt:i4>
      </vt:variant>
      <vt:variant>
        <vt:i4>5</vt:i4>
      </vt:variant>
      <vt:variant>
        <vt:lpwstr/>
      </vt:variant>
      <vt:variant>
        <vt:lpwstr>_Toc228530363</vt:lpwstr>
      </vt:variant>
      <vt:variant>
        <vt:i4>1441850</vt:i4>
      </vt:variant>
      <vt:variant>
        <vt:i4>248</vt:i4>
      </vt:variant>
      <vt:variant>
        <vt:i4>0</vt:i4>
      </vt:variant>
      <vt:variant>
        <vt:i4>5</vt:i4>
      </vt:variant>
      <vt:variant>
        <vt:lpwstr/>
      </vt:variant>
      <vt:variant>
        <vt:lpwstr>_Toc228530362</vt:lpwstr>
      </vt:variant>
      <vt:variant>
        <vt:i4>1441850</vt:i4>
      </vt:variant>
      <vt:variant>
        <vt:i4>242</vt:i4>
      </vt:variant>
      <vt:variant>
        <vt:i4>0</vt:i4>
      </vt:variant>
      <vt:variant>
        <vt:i4>5</vt:i4>
      </vt:variant>
      <vt:variant>
        <vt:lpwstr/>
      </vt:variant>
      <vt:variant>
        <vt:lpwstr>_Toc228530361</vt:lpwstr>
      </vt:variant>
      <vt:variant>
        <vt:i4>1441850</vt:i4>
      </vt:variant>
      <vt:variant>
        <vt:i4>236</vt:i4>
      </vt:variant>
      <vt:variant>
        <vt:i4>0</vt:i4>
      </vt:variant>
      <vt:variant>
        <vt:i4>5</vt:i4>
      </vt:variant>
      <vt:variant>
        <vt:lpwstr/>
      </vt:variant>
      <vt:variant>
        <vt:lpwstr>_Toc228530360</vt:lpwstr>
      </vt:variant>
      <vt:variant>
        <vt:i4>1376314</vt:i4>
      </vt:variant>
      <vt:variant>
        <vt:i4>230</vt:i4>
      </vt:variant>
      <vt:variant>
        <vt:i4>0</vt:i4>
      </vt:variant>
      <vt:variant>
        <vt:i4>5</vt:i4>
      </vt:variant>
      <vt:variant>
        <vt:lpwstr/>
      </vt:variant>
      <vt:variant>
        <vt:lpwstr>_Toc228530359</vt:lpwstr>
      </vt:variant>
      <vt:variant>
        <vt:i4>1376314</vt:i4>
      </vt:variant>
      <vt:variant>
        <vt:i4>224</vt:i4>
      </vt:variant>
      <vt:variant>
        <vt:i4>0</vt:i4>
      </vt:variant>
      <vt:variant>
        <vt:i4>5</vt:i4>
      </vt:variant>
      <vt:variant>
        <vt:lpwstr/>
      </vt:variant>
      <vt:variant>
        <vt:lpwstr>_Toc228530358</vt:lpwstr>
      </vt:variant>
      <vt:variant>
        <vt:i4>1376314</vt:i4>
      </vt:variant>
      <vt:variant>
        <vt:i4>218</vt:i4>
      </vt:variant>
      <vt:variant>
        <vt:i4>0</vt:i4>
      </vt:variant>
      <vt:variant>
        <vt:i4>5</vt:i4>
      </vt:variant>
      <vt:variant>
        <vt:lpwstr/>
      </vt:variant>
      <vt:variant>
        <vt:lpwstr>_Toc228530357</vt:lpwstr>
      </vt:variant>
      <vt:variant>
        <vt:i4>1376314</vt:i4>
      </vt:variant>
      <vt:variant>
        <vt:i4>212</vt:i4>
      </vt:variant>
      <vt:variant>
        <vt:i4>0</vt:i4>
      </vt:variant>
      <vt:variant>
        <vt:i4>5</vt:i4>
      </vt:variant>
      <vt:variant>
        <vt:lpwstr/>
      </vt:variant>
      <vt:variant>
        <vt:lpwstr>_Toc228530356</vt:lpwstr>
      </vt:variant>
      <vt:variant>
        <vt:i4>1376314</vt:i4>
      </vt:variant>
      <vt:variant>
        <vt:i4>206</vt:i4>
      </vt:variant>
      <vt:variant>
        <vt:i4>0</vt:i4>
      </vt:variant>
      <vt:variant>
        <vt:i4>5</vt:i4>
      </vt:variant>
      <vt:variant>
        <vt:lpwstr/>
      </vt:variant>
      <vt:variant>
        <vt:lpwstr>_Toc228530355</vt:lpwstr>
      </vt:variant>
      <vt:variant>
        <vt:i4>1376314</vt:i4>
      </vt:variant>
      <vt:variant>
        <vt:i4>200</vt:i4>
      </vt:variant>
      <vt:variant>
        <vt:i4>0</vt:i4>
      </vt:variant>
      <vt:variant>
        <vt:i4>5</vt:i4>
      </vt:variant>
      <vt:variant>
        <vt:lpwstr/>
      </vt:variant>
      <vt:variant>
        <vt:lpwstr>_Toc228530354</vt:lpwstr>
      </vt:variant>
      <vt:variant>
        <vt:i4>1310778</vt:i4>
      </vt:variant>
      <vt:variant>
        <vt:i4>194</vt:i4>
      </vt:variant>
      <vt:variant>
        <vt:i4>0</vt:i4>
      </vt:variant>
      <vt:variant>
        <vt:i4>5</vt:i4>
      </vt:variant>
      <vt:variant>
        <vt:lpwstr/>
      </vt:variant>
      <vt:variant>
        <vt:lpwstr>_Toc228530341</vt:lpwstr>
      </vt:variant>
      <vt:variant>
        <vt:i4>1310778</vt:i4>
      </vt:variant>
      <vt:variant>
        <vt:i4>188</vt:i4>
      </vt:variant>
      <vt:variant>
        <vt:i4>0</vt:i4>
      </vt:variant>
      <vt:variant>
        <vt:i4>5</vt:i4>
      </vt:variant>
      <vt:variant>
        <vt:lpwstr/>
      </vt:variant>
      <vt:variant>
        <vt:lpwstr>_Toc228530340</vt:lpwstr>
      </vt:variant>
      <vt:variant>
        <vt:i4>1245242</vt:i4>
      </vt:variant>
      <vt:variant>
        <vt:i4>182</vt:i4>
      </vt:variant>
      <vt:variant>
        <vt:i4>0</vt:i4>
      </vt:variant>
      <vt:variant>
        <vt:i4>5</vt:i4>
      </vt:variant>
      <vt:variant>
        <vt:lpwstr/>
      </vt:variant>
      <vt:variant>
        <vt:lpwstr>_Toc228530339</vt:lpwstr>
      </vt:variant>
      <vt:variant>
        <vt:i4>1245242</vt:i4>
      </vt:variant>
      <vt:variant>
        <vt:i4>176</vt:i4>
      </vt:variant>
      <vt:variant>
        <vt:i4>0</vt:i4>
      </vt:variant>
      <vt:variant>
        <vt:i4>5</vt:i4>
      </vt:variant>
      <vt:variant>
        <vt:lpwstr/>
      </vt:variant>
      <vt:variant>
        <vt:lpwstr>_Toc228530338</vt:lpwstr>
      </vt:variant>
      <vt:variant>
        <vt:i4>1245242</vt:i4>
      </vt:variant>
      <vt:variant>
        <vt:i4>170</vt:i4>
      </vt:variant>
      <vt:variant>
        <vt:i4>0</vt:i4>
      </vt:variant>
      <vt:variant>
        <vt:i4>5</vt:i4>
      </vt:variant>
      <vt:variant>
        <vt:lpwstr/>
      </vt:variant>
      <vt:variant>
        <vt:lpwstr>_Toc228530337</vt:lpwstr>
      </vt:variant>
      <vt:variant>
        <vt:i4>1245242</vt:i4>
      </vt:variant>
      <vt:variant>
        <vt:i4>164</vt:i4>
      </vt:variant>
      <vt:variant>
        <vt:i4>0</vt:i4>
      </vt:variant>
      <vt:variant>
        <vt:i4>5</vt:i4>
      </vt:variant>
      <vt:variant>
        <vt:lpwstr/>
      </vt:variant>
      <vt:variant>
        <vt:lpwstr>_Toc228530336</vt:lpwstr>
      </vt:variant>
      <vt:variant>
        <vt:i4>1245242</vt:i4>
      </vt:variant>
      <vt:variant>
        <vt:i4>158</vt:i4>
      </vt:variant>
      <vt:variant>
        <vt:i4>0</vt:i4>
      </vt:variant>
      <vt:variant>
        <vt:i4>5</vt:i4>
      </vt:variant>
      <vt:variant>
        <vt:lpwstr/>
      </vt:variant>
      <vt:variant>
        <vt:lpwstr>_Toc228530335</vt:lpwstr>
      </vt:variant>
      <vt:variant>
        <vt:i4>1245242</vt:i4>
      </vt:variant>
      <vt:variant>
        <vt:i4>152</vt:i4>
      </vt:variant>
      <vt:variant>
        <vt:i4>0</vt:i4>
      </vt:variant>
      <vt:variant>
        <vt:i4>5</vt:i4>
      </vt:variant>
      <vt:variant>
        <vt:lpwstr/>
      </vt:variant>
      <vt:variant>
        <vt:lpwstr>_Toc228530334</vt:lpwstr>
      </vt:variant>
      <vt:variant>
        <vt:i4>1245242</vt:i4>
      </vt:variant>
      <vt:variant>
        <vt:i4>146</vt:i4>
      </vt:variant>
      <vt:variant>
        <vt:i4>0</vt:i4>
      </vt:variant>
      <vt:variant>
        <vt:i4>5</vt:i4>
      </vt:variant>
      <vt:variant>
        <vt:lpwstr/>
      </vt:variant>
      <vt:variant>
        <vt:lpwstr>_Toc228530333</vt:lpwstr>
      </vt:variant>
      <vt:variant>
        <vt:i4>1245242</vt:i4>
      </vt:variant>
      <vt:variant>
        <vt:i4>140</vt:i4>
      </vt:variant>
      <vt:variant>
        <vt:i4>0</vt:i4>
      </vt:variant>
      <vt:variant>
        <vt:i4>5</vt:i4>
      </vt:variant>
      <vt:variant>
        <vt:lpwstr/>
      </vt:variant>
      <vt:variant>
        <vt:lpwstr>_Toc228530332</vt:lpwstr>
      </vt:variant>
      <vt:variant>
        <vt:i4>1245242</vt:i4>
      </vt:variant>
      <vt:variant>
        <vt:i4>134</vt:i4>
      </vt:variant>
      <vt:variant>
        <vt:i4>0</vt:i4>
      </vt:variant>
      <vt:variant>
        <vt:i4>5</vt:i4>
      </vt:variant>
      <vt:variant>
        <vt:lpwstr/>
      </vt:variant>
      <vt:variant>
        <vt:lpwstr>_Toc228530331</vt:lpwstr>
      </vt:variant>
      <vt:variant>
        <vt:i4>1245242</vt:i4>
      </vt:variant>
      <vt:variant>
        <vt:i4>128</vt:i4>
      </vt:variant>
      <vt:variant>
        <vt:i4>0</vt:i4>
      </vt:variant>
      <vt:variant>
        <vt:i4>5</vt:i4>
      </vt:variant>
      <vt:variant>
        <vt:lpwstr/>
      </vt:variant>
      <vt:variant>
        <vt:lpwstr>_Toc228530330</vt:lpwstr>
      </vt:variant>
      <vt:variant>
        <vt:i4>1179706</vt:i4>
      </vt:variant>
      <vt:variant>
        <vt:i4>122</vt:i4>
      </vt:variant>
      <vt:variant>
        <vt:i4>0</vt:i4>
      </vt:variant>
      <vt:variant>
        <vt:i4>5</vt:i4>
      </vt:variant>
      <vt:variant>
        <vt:lpwstr/>
      </vt:variant>
      <vt:variant>
        <vt:lpwstr>_Toc228530329</vt:lpwstr>
      </vt:variant>
      <vt:variant>
        <vt:i4>1179706</vt:i4>
      </vt:variant>
      <vt:variant>
        <vt:i4>116</vt:i4>
      </vt:variant>
      <vt:variant>
        <vt:i4>0</vt:i4>
      </vt:variant>
      <vt:variant>
        <vt:i4>5</vt:i4>
      </vt:variant>
      <vt:variant>
        <vt:lpwstr/>
      </vt:variant>
      <vt:variant>
        <vt:lpwstr>_Toc228530328</vt:lpwstr>
      </vt:variant>
      <vt:variant>
        <vt:i4>1179706</vt:i4>
      </vt:variant>
      <vt:variant>
        <vt:i4>110</vt:i4>
      </vt:variant>
      <vt:variant>
        <vt:i4>0</vt:i4>
      </vt:variant>
      <vt:variant>
        <vt:i4>5</vt:i4>
      </vt:variant>
      <vt:variant>
        <vt:lpwstr/>
      </vt:variant>
      <vt:variant>
        <vt:lpwstr>_Toc228530327</vt:lpwstr>
      </vt:variant>
      <vt:variant>
        <vt:i4>1179706</vt:i4>
      </vt:variant>
      <vt:variant>
        <vt:i4>104</vt:i4>
      </vt:variant>
      <vt:variant>
        <vt:i4>0</vt:i4>
      </vt:variant>
      <vt:variant>
        <vt:i4>5</vt:i4>
      </vt:variant>
      <vt:variant>
        <vt:lpwstr/>
      </vt:variant>
      <vt:variant>
        <vt:lpwstr>_Toc228530326</vt:lpwstr>
      </vt:variant>
      <vt:variant>
        <vt:i4>1179706</vt:i4>
      </vt:variant>
      <vt:variant>
        <vt:i4>98</vt:i4>
      </vt:variant>
      <vt:variant>
        <vt:i4>0</vt:i4>
      </vt:variant>
      <vt:variant>
        <vt:i4>5</vt:i4>
      </vt:variant>
      <vt:variant>
        <vt:lpwstr/>
      </vt:variant>
      <vt:variant>
        <vt:lpwstr>_Toc228530325</vt:lpwstr>
      </vt:variant>
      <vt:variant>
        <vt:i4>1179706</vt:i4>
      </vt:variant>
      <vt:variant>
        <vt:i4>92</vt:i4>
      </vt:variant>
      <vt:variant>
        <vt:i4>0</vt:i4>
      </vt:variant>
      <vt:variant>
        <vt:i4>5</vt:i4>
      </vt:variant>
      <vt:variant>
        <vt:lpwstr/>
      </vt:variant>
      <vt:variant>
        <vt:lpwstr>_Toc228530324</vt:lpwstr>
      </vt:variant>
      <vt:variant>
        <vt:i4>1179706</vt:i4>
      </vt:variant>
      <vt:variant>
        <vt:i4>86</vt:i4>
      </vt:variant>
      <vt:variant>
        <vt:i4>0</vt:i4>
      </vt:variant>
      <vt:variant>
        <vt:i4>5</vt:i4>
      </vt:variant>
      <vt:variant>
        <vt:lpwstr/>
      </vt:variant>
      <vt:variant>
        <vt:lpwstr>_Toc228530323</vt:lpwstr>
      </vt:variant>
      <vt:variant>
        <vt:i4>1179706</vt:i4>
      </vt:variant>
      <vt:variant>
        <vt:i4>80</vt:i4>
      </vt:variant>
      <vt:variant>
        <vt:i4>0</vt:i4>
      </vt:variant>
      <vt:variant>
        <vt:i4>5</vt:i4>
      </vt:variant>
      <vt:variant>
        <vt:lpwstr/>
      </vt:variant>
      <vt:variant>
        <vt:lpwstr>_Toc228530322</vt:lpwstr>
      </vt:variant>
      <vt:variant>
        <vt:i4>1179706</vt:i4>
      </vt:variant>
      <vt:variant>
        <vt:i4>74</vt:i4>
      </vt:variant>
      <vt:variant>
        <vt:i4>0</vt:i4>
      </vt:variant>
      <vt:variant>
        <vt:i4>5</vt:i4>
      </vt:variant>
      <vt:variant>
        <vt:lpwstr/>
      </vt:variant>
      <vt:variant>
        <vt:lpwstr>_Toc228530321</vt:lpwstr>
      </vt:variant>
      <vt:variant>
        <vt:i4>1179706</vt:i4>
      </vt:variant>
      <vt:variant>
        <vt:i4>68</vt:i4>
      </vt:variant>
      <vt:variant>
        <vt:i4>0</vt:i4>
      </vt:variant>
      <vt:variant>
        <vt:i4>5</vt:i4>
      </vt:variant>
      <vt:variant>
        <vt:lpwstr/>
      </vt:variant>
      <vt:variant>
        <vt:lpwstr>_Toc228530320</vt:lpwstr>
      </vt:variant>
      <vt:variant>
        <vt:i4>1114170</vt:i4>
      </vt:variant>
      <vt:variant>
        <vt:i4>62</vt:i4>
      </vt:variant>
      <vt:variant>
        <vt:i4>0</vt:i4>
      </vt:variant>
      <vt:variant>
        <vt:i4>5</vt:i4>
      </vt:variant>
      <vt:variant>
        <vt:lpwstr/>
      </vt:variant>
      <vt:variant>
        <vt:lpwstr>_Toc228530319</vt:lpwstr>
      </vt:variant>
      <vt:variant>
        <vt:i4>1114170</vt:i4>
      </vt:variant>
      <vt:variant>
        <vt:i4>56</vt:i4>
      </vt:variant>
      <vt:variant>
        <vt:i4>0</vt:i4>
      </vt:variant>
      <vt:variant>
        <vt:i4>5</vt:i4>
      </vt:variant>
      <vt:variant>
        <vt:lpwstr/>
      </vt:variant>
      <vt:variant>
        <vt:lpwstr>_Toc228530318</vt:lpwstr>
      </vt:variant>
      <vt:variant>
        <vt:i4>1114170</vt:i4>
      </vt:variant>
      <vt:variant>
        <vt:i4>50</vt:i4>
      </vt:variant>
      <vt:variant>
        <vt:i4>0</vt:i4>
      </vt:variant>
      <vt:variant>
        <vt:i4>5</vt:i4>
      </vt:variant>
      <vt:variant>
        <vt:lpwstr/>
      </vt:variant>
      <vt:variant>
        <vt:lpwstr>_Toc228530317</vt:lpwstr>
      </vt:variant>
      <vt:variant>
        <vt:i4>1114170</vt:i4>
      </vt:variant>
      <vt:variant>
        <vt:i4>44</vt:i4>
      </vt:variant>
      <vt:variant>
        <vt:i4>0</vt:i4>
      </vt:variant>
      <vt:variant>
        <vt:i4>5</vt:i4>
      </vt:variant>
      <vt:variant>
        <vt:lpwstr/>
      </vt:variant>
      <vt:variant>
        <vt:lpwstr>_Toc228530316</vt:lpwstr>
      </vt:variant>
      <vt:variant>
        <vt:i4>1114170</vt:i4>
      </vt:variant>
      <vt:variant>
        <vt:i4>38</vt:i4>
      </vt:variant>
      <vt:variant>
        <vt:i4>0</vt:i4>
      </vt:variant>
      <vt:variant>
        <vt:i4>5</vt:i4>
      </vt:variant>
      <vt:variant>
        <vt:lpwstr/>
      </vt:variant>
      <vt:variant>
        <vt:lpwstr>_Toc228530315</vt:lpwstr>
      </vt:variant>
      <vt:variant>
        <vt:i4>1114170</vt:i4>
      </vt:variant>
      <vt:variant>
        <vt:i4>32</vt:i4>
      </vt:variant>
      <vt:variant>
        <vt:i4>0</vt:i4>
      </vt:variant>
      <vt:variant>
        <vt:i4>5</vt:i4>
      </vt:variant>
      <vt:variant>
        <vt:lpwstr/>
      </vt:variant>
      <vt:variant>
        <vt:lpwstr>_Toc228530314</vt:lpwstr>
      </vt:variant>
      <vt:variant>
        <vt:i4>1114170</vt:i4>
      </vt:variant>
      <vt:variant>
        <vt:i4>26</vt:i4>
      </vt:variant>
      <vt:variant>
        <vt:i4>0</vt:i4>
      </vt:variant>
      <vt:variant>
        <vt:i4>5</vt:i4>
      </vt:variant>
      <vt:variant>
        <vt:lpwstr/>
      </vt:variant>
      <vt:variant>
        <vt:lpwstr>_Toc228530313</vt:lpwstr>
      </vt:variant>
      <vt:variant>
        <vt:i4>1114170</vt:i4>
      </vt:variant>
      <vt:variant>
        <vt:i4>20</vt:i4>
      </vt:variant>
      <vt:variant>
        <vt:i4>0</vt:i4>
      </vt:variant>
      <vt:variant>
        <vt:i4>5</vt:i4>
      </vt:variant>
      <vt:variant>
        <vt:lpwstr/>
      </vt:variant>
      <vt:variant>
        <vt:lpwstr>_Toc228530312</vt:lpwstr>
      </vt:variant>
      <vt:variant>
        <vt:i4>1114170</vt:i4>
      </vt:variant>
      <vt:variant>
        <vt:i4>14</vt:i4>
      </vt:variant>
      <vt:variant>
        <vt:i4>0</vt:i4>
      </vt:variant>
      <vt:variant>
        <vt:i4>5</vt:i4>
      </vt:variant>
      <vt:variant>
        <vt:lpwstr/>
      </vt:variant>
      <vt:variant>
        <vt:lpwstr>_Toc228530311</vt:lpwstr>
      </vt:variant>
      <vt:variant>
        <vt:i4>458855</vt:i4>
      </vt:variant>
      <vt:variant>
        <vt:i4>9</vt:i4>
      </vt:variant>
      <vt:variant>
        <vt:i4>0</vt:i4>
      </vt:variant>
      <vt:variant>
        <vt:i4>5</vt:i4>
      </vt:variant>
      <vt:variant>
        <vt:lpwstr>https://globalgoals.goldstandard.org/119_paa_pr_100-g01-requirements-paris-agreement-alignment/</vt:lpwstr>
      </vt:variant>
      <vt:variant>
        <vt:lpwstr/>
      </vt:variant>
      <vt:variant>
        <vt:i4>4522093</vt:i4>
      </vt:variant>
      <vt:variant>
        <vt:i4>6</vt:i4>
      </vt:variant>
      <vt:variant>
        <vt:i4>0</vt:i4>
      </vt:variant>
      <vt:variant>
        <vt:i4>5</vt:i4>
      </vt:variant>
      <vt:variant>
        <vt:lpwstr>https://globalgoals.goldstandard.org/119_paa_pr_100-01-requirements-paris-agreement-alignment/</vt:lpwstr>
      </vt:variant>
      <vt:variant>
        <vt:lpwstr/>
      </vt:variant>
      <vt:variant>
        <vt:i4>3801100</vt:i4>
      </vt:variant>
      <vt:variant>
        <vt:i4>0</vt:i4>
      </vt:variant>
      <vt:variant>
        <vt:i4>0</vt:i4>
      </vt:variant>
      <vt:variant>
        <vt:i4>5</vt:i4>
      </vt:variant>
      <vt:variant>
        <vt:lpwstr>mailto:help@goldstandard.org</vt:lpwstr>
      </vt:variant>
      <vt:variant>
        <vt:lpwstr/>
      </vt:variant>
      <vt:variant>
        <vt:i4>6029350</vt:i4>
      </vt:variant>
      <vt:variant>
        <vt:i4>0</vt:i4>
      </vt:variant>
      <vt:variant>
        <vt:i4>0</vt:i4>
      </vt:variant>
      <vt:variant>
        <vt:i4>5</vt:i4>
      </vt:variant>
      <vt:variant>
        <vt:lpwstr>mailto:akhil.nair@goldstandard.org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dc:title>
  <dc:subject/>
  <dc:creator>Anshika Gupta</dc:creator>
  <cp:keywords/>
  <dc:description/>
  <cp:lastModifiedBy>Anshika Gupta</cp:lastModifiedBy>
  <cp:revision>606</cp:revision>
  <cp:lastPrinted>2017-11-03T03:38:00Z</cp:lastPrinted>
  <dcterms:created xsi:type="dcterms:W3CDTF">2026-03-23T06:22:00Z</dcterms:created>
  <dcterms:modified xsi:type="dcterms:W3CDTF">2026-05-15T02:29:00Z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r8>6450800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UID">
    <vt:lpwstr>914f42aa-4791-4c02-bc1f-8b970a8093c8</vt:lpwstr>
  </property>
  <property fmtid="{D5CDD505-2E9C-101B-9397-08002B2CF9AE}" pid="11" name="MediaServiceImageTags">
    <vt:lpwstr/>
  </property>
</Properties>
</file>