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AEAEA" w:themeColor="text2" w:themeTint="19"/>
  <w:body>
    <w:p w14:paraId="7A0692BB" w14:textId="77777777" w:rsidR="00A66560" w:rsidRDefault="00A66560" w:rsidP="00A45D27">
      <w:pPr>
        <w:spacing w:line="240" w:lineRule="auto"/>
        <w:rPr>
          <w:rFonts w:asciiTheme="majorHAnsi" w:hAnsiTheme="majorHAnsi"/>
          <w:b/>
          <w:caps/>
          <w:color w:val="00B9BD" w:themeColor="accent1"/>
          <w:sz w:val="32"/>
          <w:szCs w:val="32"/>
        </w:rPr>
      </w:pPr>
    </w:p>
    <w:p w14:paraId="2512546F" w14:textId="77777777" w:rsidR="00A66560" w:rsidRDefault="00A66560" w:rsidP="00A45D27">
      <w:pPr>
        <w:spacing w:line="240" w:lineRule="auto"/>
        <w:rPr>
          <w:rFonts w:asciiTheme="majorHAnsi" w:hAnsiTheme="majorHAnsi"/>
          <w:b/>
          <w:caps/>
          <w:color w:val="00B9BD" w:themeColor="accent1"/>
          <w:sz w:val="32"/>
          <w:szCs w:val="32"/>
        </w:rPr>
      </w:pPr>
    </w:p>
    <w:p w14:paraId="228554DB" w14:textId="77777777" w:rsidR="00A66560" w:rsidRDefault="00A66560" w:rsidP="00A45D27">
      <w:pPr>
        <w:spacing w:line="240" w:lineRule="auto"/>
        <w:rPr>
          <w:rFonts w:asciiTheme="majorHAnsi" w:hAnsiTheme="majorHAnsi"/>
          <w:b/>
          <w:caps/>
          <w:color w:val="00B9BD" w:themeColor="accent1"/>
          <w:sz w:val="32"/>
          <w:szCs w:val="32"/>
        </w:rPr>
      </w:pPr>
    </w:p>
    <w:p w14:paraId="76FC16E8" w14:textId="77777777" w:rsidR="00A66560" w:rsidRDefault="00A66560" w:rsidP="00A45D27">
      <w:pPr>
        <w:spacing w:line="240" w:lineRule="auto"/>
        <w:rPr>
          <w:rFonts w:asciiTheme="majorHAnsi" w:hAnsiTheme="majorHAnsi"/>
          <w:b/>
          <w:caps/>
          <w:color w:val="00B9BD" w:themeColor="accent1"/>
          <w:sz w:val="32"/>
          <w:szCs w:val="32"/>
        </w:rPr>
      </w:pPr>
    </w:p>
    <w:p w14:paraId="02897A25" w14:textId="77777777" w:rsidR="00A66560" w:rsidRDefault="00A66560" w:rsidP="00A45D27">
      <w:pPr>
        <w:spacing w:line="240" w:lineRule="auto"/>
        <w:rPr>
          <w:rFonts w:asciiTheme="majorHAnsi" w:hAnsiTheme="majorHAnsi"/>
          <w:b/>
          <w:caps/>
          <w:color w:val="00B9BD" w:themeColor="accent1"/>
          <w:sz w:val="32"/>
          <w:szCs w:val="32"/>
        </w:rPr>
      </w:pPr>
    </w:p>
    <w:p w14:paraId="2A51EA2D" w14:textId="77777777" w:rsidR="00A66560" w:rsidRDefault="00A66560" w:rsidP="00A45D27">
      <w:pPr>
        <w:spacing w:line="240" w:lineRule="auto"/>
        <w:rPr>
          <w:rFonts w:asciiTheme="majorHAnsi" w:hAnsiTheme="majorHAnsi"/>
          <w:b/>
          <w:caps/>
          <w:color w:val="00B9BD" w:themeColor="accent1"/>
          <w:sz w:val="32"/>
          <w:szCs w:val="32"/>
        </w:rPr>
      </w:pPr>
    </w:p>
    <w:p w14:paraId="586C801E" w14:textId="77777777" w:rsidR="00A66560" w:rsidRDefault="00A66560" w:rsidP="00A45D27">
      <w:pPr>
        <w:spacing w:line="240" w:lineRule="auto"/>
        <w:rPr>
          <w:rFonts w:asciiTheme="majorHAnsi" w:hAnsiTheme="majorHAnsi"/>
          <w:b/>
          <w:caps/>
          <w:color w:val="00B9BD" w:themeColor="accent1"/>
          <w:sz w:val="32"/>
          <w:szCs w:val="32"/>
        </w:rPr>
      </w:pPr>
    </w:p>
    <w:p w14:paraId="0BD87CDC" w14:textId="77777777" w:rsidR="00A66560" w:rsidRPr="003324E8" w:rsidRDefault="00A66560" w:rsidP="00A66560">
      <w:pPr>
        <w:shd w:val="clear" w:color="auto" w:fill="00B9BD" w:themeFill="accent1"/>
        <w:spacing w:line="240" w:lineRule="auto"/>
        <w:rPr>
          <w:rFonts w:asciiTheme="majorHAnsi" w:hAnsiTheme="majorHAnsi"/>
          <w:b/>
          <w:caps/>
          <w:color w:val="FFFFFF" w:themeColor="background1"/>
          <w:sz w:val="28"/>
          <w:szCs w:val="30"/>
        </w:rPr>
      </w:pPr>
      <w:r w:rsidRPr="003324E8">
        <w:rPr>
          <w:rFonts w:asciiTheme="majorHAnsi" w:hAnsiTheme="majorHAnsi"/>
          <w:b/>
          <w:caps/>
          <w:color w:val="FFFFFF" w:themeColor="background1"/>
          <w:sz w:val="28"/>
          <w:szCs w:val="30"/>
        </w:rPr>
        <w:t>INSTRUCTIONS FOR COMPLETING FORM</w:t>
      </w:r>
    </w:p>
    <w:p w14:paraId="11DAA429" w14:textId="77777777" w:rsidR="00A66560" w:rsidRDefault="00A66560" w:rsidP="00A45D27">
      <w:pPr>
        <w:spacing w:line="240" w:lineRule="auto"/>
        <w:rPr>
          <w:rFonts w:asciiTheme="majorHAnsi" w:hAnsiTheme="majorHAnsi"/>
          <w:b/>
          <w:caps/>
          <w:color w:val="00B9BD" w:themeColor="accent1"/>
          <w:sz w:val="32"/>
          <w:szCs w:val="32"/>
        </w:rPr>
      </w:pPr>
    </w:p>
    <w:p w14:paraId="393D57CA" w14:textId="1FB22FA6" w:rsidR="0078655A" w:rsidRPr="000D01B4" w:rsidRDefault="00E87858" w:rsidP="00A45D27">
      <w:pPr>
        <w:spacing w:line="240" w:lineRule="auto"/>
        <w:rPr>
          <w:rFonts w:asciiTheme="majorHAnsi" w:hAnsiTheme="majorHAnsi"/>
          <w:b/>
          <w:caps/>
          <w:color w:val="00B9BD" w:themeColor="accent1"/>
          <w:sz w:val="32"/>
          <w:szCs w:val="32"/>
        </w:rPr>
      </w:pPr>
      <w:r w:rsidRPr="000D01B4">
        <w:rPr>
          <w:rFonts w:asciiTheme="majorHAnsi" w:hAnsiTheme="majorHAnsi"/>
          <w:b/>
          <w:caps/>
          <w:color w:val="00B9BD" w:themeColor="accent1"/>
          <w:sz w:val="32"/>
          <w:szCs w:val="32"/>
        </w:rPr>
        <w:t xml:space="preserve">PoA </w:t>
      </w:r>
      <w:r w:rsidR="00B26DEE" w:rsidRPr="000D01B4">
        <w:rPr>
          <w:rFonts w:asciiTheme="majorHAnsi" w:hAnsiTheme="majorHAnsi"/>
          <w:b/>
          <w:caps/>
          <w:color w:val="00B9BD" w:themeColor="accent1"/>
          <w:sz w:val="32"/>
          <w:szCs w:val="32"/>
        </w:rPr>
        <w:t xml:space="preserve">– Design </w:t>
      </w:r>
      <w:r w:rsidR="00812324" w:rsidRPr="000D01B4">
        <w:rPr>
          <w:rFonts w:asciiTheme="majorHAnsi" w:hAnsiTheme="majorHAnsi"/>
          <w:b/>
          <w:caps/>
          <w:color w:val="00B9BD" w:themeColor="accent1"/>
          <w:sz w:val="32"/>
          <w:szCs w:val="32"/>
        </w:rPr>
        <w:t>consultation report</w:t>
      </w:r>
    </w:p>
    <w:p w14:paraId="1668ADF1" w14:textId="18CE6828" w:rsidR="00C81227" w:rsidRPr="000D01B4" w:rsidRDefault="00C81227" w:rsidP="00C81227">
      <w:pPr>
        <w:rPr>
          <w:rFonts w:asciiTheme="majorHAnsi" w:hAnsiTheme="majorHAnsi"/>
          <w:sz w:val="32"/>
        </w:rPr>
      </w:pPr>
    </w:p>
    <w:tbl>
      <w:tblPr>
        <w:tblStyle w:val="TableGrid"/>
        <w:tblW w:w="9722" w:type="dxa"/>
        <w:tblBorders>
          <w:top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3"/>
        <w:gridCol w:w="6989"/>
      </w:tblGrid>
      <w:tr w:rsidR="00C81227" w:rsidRPr="000D01B4" w14:paraId="4DA49EDD" w14:textId="77777777" w:rsidTr="6F643C0C">
        <w:tc>
          <w:tcPr>
            <w:tcW w:w="2733" w:type="dxa"/>
            <w:tcBorders>
              <w:left w:val="single" w:sz="36" w:space="0" w:color="00B9BD" w:themeColor="accent1"/>
            </w:tcBorders>
          </w:tcPr>
          <w:p w14:paraId="48E5BEEE" w14:textId="0653F543" w:rsidR="00C81227" w:rsidRPr="000D01B4" w:rsidRDefault="00576AB2" w:rsidP="00D17F24">
            <w:pPr>
              <w:pStyle w:val="BigTags"/>
              <w:framePr w:wrap="around" w:x="45"/>
              <w:spacing w:before="240" w:after="240" w:line="276" w:lineRule="auto"/>
              <w:rPr>
                <w:rFonts w:asciiTheme="majorHAnsi" w:hAnsiTheme="majorHAnsi"/>
                <w:sz w:val="24"/>
                <w:lang w:val="en-GB"/>
              </w:rPr>
            </w:pPr>
            <w:r w:rsidRPr="000D01B4">
              <w:rPr>
                <w:rFonts w:asciiTheme="majorHAnsi" w:hAnsiTheme="majorHAnsi"/>
                <w:sz w:val="24"/>
                <w:lang w:val="en-GB"/>
              </w:rPr>
              <w:t>PoA</w:t>
            </w:r>
            <w:r w:rsidR="00C81227" w:rsidRPr="000D01B4">
              <w:rPr>
                <w:rFonts w:asciiTheme="majorHAnsi" w:hAnsiTheme="majorHAnsi"/>
                <w:sz w:val="24"/>
                <w:lang w:val="en-GB"/>
              </w:rPr>
              <w:t xml:space="preserve"> ID</w:t>
            </w:r>
          </w:p>
        </w:tc>
        <w:tc>
          <w:tcPr>
            <w:tcW w:w="6989" w:type="dxa"/>
          </w:tcPr>
          <w:p w14:paraId="30DA9C22" w14:textId="77777777" w:rsidR="00C81227" w:rsidRPr="000D01B4" w:rsidRDefault="00C81227" w:rsidP="00D17F24">
            <w:pPr>
              <w:spacing w:before="240" w:after="240" w:line="276" w:lineRule="auto"/>
              <w:rPr>
                <w:rFonts w:asciiTheme="majorHAnsi" w:hAnsiTheme="majorHAnsi"/>
                <w:sz w:val="24"/>
              </w:rPr>
            </w:pPr>
            <w:r w:rsidRPr="000D01B4">
              <w:rPr>
                <w:rFonts w:asciiTheme="majorHAnsi" w:hAnsiTheme="majorHAnsi"/>
                <w:sz w:val="24"/>
              </w:rPr>
              <w:t>Insert ID as GS XXXXX here</w:t>
            </w:r>
          </w:p>
        </w:tc>
      </w:tr>
      <w:tr w:rsidR="00C81227" w:rsidRPr="000D01B4" w14:paraId="420C6C62" w14:textId="77777777" w:rsidTr="6F643C0C">
        <w:trPr>
          <w:trHeight w:val="300"/>
        </w:trPr>
        <w:tc>
          <w:tcPr>
            <w:tcW w:w="2733" w:type="dxa"/>
            <w:tcBorders>
              <w:left w:val="single" w:sz="36" w:space="0" w:color="00B9BD" w:themeColor="accent1"/>
            </w:tcBorders>
          </w:tcPr>
          <w:p w14:paraId="3F6F6E4F" w14:textId="5DF4CC73" w:rsidR="00C81227" w:rsidRPr="000D01B4" w:rsidRDefault="00576AB2" w:rsidP="00D17F24">
            <w:pPr>
              <w:pStyle w:val="BigTags"/>
              <w:framePr w:wrap="around" w:x="45"/>
              <w:spacing w:before="240" w:after="240" w:line="276" w:lineRule="auto"/>
              <w:rPr>
                <w:rFonts w:asciiTheme="majorHAnsi" w:hAnsiTheme="majorHAnsi"/>
                <w:sz w:val="24"/>
                <w:lang w:val="en-GB"/>
              </w:rPr>
            </w:pPr>
            <w:r w:rsidRPr="000D01B4">
              <w:rPr>
                <w:rFonts w:asciiTheme="majorHAnsi" w:hAnsiTheme="majorHAnsi"/>
                <w:sz w:val="24"/>
                <w:lang w:val="en-GB"/>
              </w:rPr>
              <w:t>PoA</w:t>
            </w:r>
            <w:r w:rsidR="00C81227" w:rsidRPr="000D01B4">
              <w:rPr>
                <w:rFonts w:asciiTheme="majorHAnsi" w:hAnsiTheme="majorHAnsi"/>
                <w:sz w:val="24"/>
                <w:lang w:val="en-GB"/>
              </w:rPr>
              <w:t xml:space="preserve"> Title</w:t>
            </w:r>
          </w:p>
        </w:tc>
        <w:tc>
          <w:tcPr>
            <w:tcW w:w="6989" w:type="dxa"/>
          </w:tcPr>
          <w:p w14:paraId="30E7A75D" w14:textId="13545210" w:rsidR="00C81227" w:rsidRPr="000D01B4" w:rsidRDefault="00C81227" w:rsidP="00D17F24">
            <w:pPr>
              <w:spacing w:before="240" w:after="240" w:line="276" w:lineRule="auto"/>
              <w:rPr>
                <w:rFonts w:asciiTheme="majorHAnsi" w:hAnsiTheme="majorHAnsi"/>
                <w:sz w:val="24"/>
              </w:rPr>
            </w:pPr>
            <w:r w:rsidRPr="000D01B4">
              <w:rPr>
                <w:rFonts w:asciiTheme="majorHAnsi" w:hAnsiTheme="majorHAnsi"/>
                <w:sz w:val="24"/>
              </w:rPr>
              <w:t xml:space="preserve">Insert </w:t>
            </w:r>
            <w:r w:rsidR="00576AB2" w:rsidRPr="000D01B4">
              <w:rPr>
                <w:rFonts w:asciiTheme="majorHAnsi" w:hAnsiTheme="majorHAnsi"/>
                <w:sz w:val="24"/>
              </w:rPr>
              <w:t>PoA</w:t>
            </w:r>
            <w:r w:rsidRPr="000D01B4">
              <w:rPr>
                <w:rFonts w:asciiTheme="majorHAnsi" w:hAnsiTheme="majorHAnsi"/>
                <w:sz w:val="24"/>
              </w:rPr>
              <w:t xml:space="preserve"> title here </w:t>
            </w:r>
          </w:p>
        </w:tc>
      </w:tr>
    </w:tbl>
    <w:p w14:paraId="71A6BE05" w14:textId="77777777" w:rsidR="00C81227" w:rsidRPr="000D01B4" w:rsidRDefault="00C81227" w:rsidP="00C81227">
      <w:pPr>
        <w:rPr>
          <w:rFonts w:asciiTheme="majorHAnsi" w:hAnsiTheme="majorHAnsi"/>
          <w:sz w:val="20"/>
          <w:szCs w:val="20"/>
          <w:highlight w:val="lightGray"/>
        </w:rPr>
      </w:pPr>
      <w:r w:rsidRPr="000D01B4">
        <w:rPr>
          <w:rFonts w:asciiTheme="majorHAnsi" w:hAnsiTheme="majorHAnsi"/>
          <w:b/>
          <w:bCs/>
          <w:sz w:val="20"/>
          <w:szCs w:val="20"/>
          <w:highlight w:val="lightGray"/>
        </w:rPr>
        <w:t>Guidelines</w:t>
      </w:r>
      <w:r w:rsidRPr="000D01B4">
        <w:rPr>
          <w:rFonts w:asciiTheme="majorHAnsi" w:hAnsiTheme="majorHAnsi"/>
          <w:sz w:val="20"/>
          <w:szCs w:val="20"/>
          <w:highlight w:val="lightGray"/>
        </w:rPr>
        <w:t xml:space="preserve"> [Delete after filling this form]</w:t>
      </w:r>
    </w:p>
    <w:p w14:paraId="3D3CD165" w14:textId="4B8C4296" w:rsidR="00294AC6" w:rsidRPr="000D01B4" w:rsidRDefault="00C81227" w:rsidP="00374C70">
      <w:pPr>
        <w:pStyle w:val="ListParagraph"/>
        <w:numPr>
          <w:ilvl w:val="0"/>
          <w:numId w:val="23"/>
        </w:numPr>
        <w:spacing w:after="0" w:line="276" w:lineRule="auto"/>
        <w:contextualSpacing w:val="0"/>
        <w:rPr>
          <w:rFonts w:asciiTheme="majorHAnsi" w:hAnsiTheme="majorHAnsi"/>
          <w:b/>
          <w:bCs/>
          <w:sz w:val="20"/>
          <w:szCs w:val="20"/>
          <w:highlight w:val="lightGray"/>
        </w:rPr>
      </w:pPr>
      <w:r w:rsidRPr="000D01B4">
        <w:rPr>
          <w:rFonts w:asciiTheme="majorHAnsi" w:hAnsiTheme="majorHAnsi"/>
          <w:sz w:val="20"/>
          <w:szCs w:val="20"/>
          <w:highlight w:val="lightGray"/>
        </w:rPr>
        <w:t xml:space="preserve">Intended </w:t>
      </w:r>
      <w:r w:rsidR="000B7D7A" w:rsidRPr="000D01B4">
        <w:rPr>
          <w:rFonts w:asciiTheme="majorHAnsi" w:hAnsiTheme="majorHAnsi"/>
          <w:sz w:val="20"/>
          <w:szCs w:val="20"/>
          <w:highlight w:val="lightGray"/>
        </w:rPr>
        <w:t xml:space="preserve">for </w:t>
      </w:r>
      <w:r w:rsidR="008A5674" w:rsidRPr="000D01B4">
        <w:rPr>
          <w:rFonts w:asciiTheme="majorHAnsi" w:hAnsiTheme="majorHAnsi"/>
          <w:sz w:val="20"/>
          <w:szCs w:val="20"/>
          <w:highlight w:val="lightGray"/>
        </w:rPr>
        <w:t xml:space="preserve">filling the information pertaining to </w:t>
      </w:r>
      <w:r w:rsidR="00EA2C63" w:rsidRPr="000D01B4">
        <w:rPr>
          <w:rFonts w:asciiTheme="majorHAnsi" w:hAnsiTheme="majorHAnsi"/>
          <w:sz w:val="20"/>
          <w:szCs w:val="20"/>
          <w:highlight w:val="lightGray"/>
        </w:rPr>
        <w:t xml:space="preserve">PoA </w:t>
      </w:r>
      <w:r w:rsidR="00A45D9B" w:rsidRPr="000D01B4">
        <w:rPr>
          <w:rFonts w:asciiTheme="majorHAnsi" w:hAnsiTheme="majorHAnsi"/>
          <w:sz w:val="20"/>
          <w:szCs w:val="20"/>
          <w:highlight w:val="lightGray"/>
        </w:rPr>
        <w:t>D</w:t>
      </w:r>
      <w:r w:rsidR="00EA2C63" w:rsidRPr="000D01B4">
        <w:rPr>
          <w:rFonts w:asciiTheme="majorHAnsi" w:hAnsiTheme="majorHAnsi"/>
          <w:sz w:val="20"/>
          <w:szCs w:val="20"/>
          <w:highlight w:val="lightGray"/>
        </w:rPr>
        <w:t xml:space="preserve">esign </w:t>
      </w:r>
      <w:r w:rsidR="00A45D9B" w:rsidRPr="000D01B4">
        <w:rPr>
          <w:rFonts w:asciiTheme="majorHAnsi" w:hAnsiTheme="majorHAnsi"/>
          <w:sz w:val="20"/>
          <w:szCs w:val="20"/>
          <w:highlight w:val="lightGray"/>
        </w:rPr>
        <w:t xml:space="preserve">consultation </w:t>
      </w:r>
      <w:r w:rsidR="00AD7A6A" w:rsidRPr="000D01B4">
        <w:rPr>
          <w:rFonts w:asciiTheme="majorHAnsi" w:hAnsiTheme="majorHAnsi"/>
          <w:sz w:val="20"/>
          <w:szCs w:val="20"/>
          <w:highlight w:val="lightGray"/>
        </w:rPr>
        <w:t xml:space="preserve">conducted in line with </w:t>
      </w:r>
      <w:r w:rsidR="00AD7A6A" w:rsidRPr="00422E2D">
        <w:rPr>
          <w:rFonts w:asciiTheme="majorHAnsi" w:hAnsiTheme="majorHAnsi"/>
          <w:sz w:val="20"/>
          <w:szCs w:val="20"/>
          <w:highlight w:val="lightGray"/>
        </w:rPr>
        <w:t xml:space="preserve">the </w:t>
      </w:r>
      <w:hyperlink r:id="rId11" w:history="1">
        <w:r w:rsidR="00064EA5" w:rsidRPr="00422E2D">
          <w:rPr>
            <w:rStyle w:val="Hyperlink"/>
            <w:rFonts w:asciiTheme="majorHAnsi" w:hAnsiTheme="majorHAnsi"/>
            <w:color w:val="4D4D4C"/>
            <w:sz w:val="20"/>
            <w:szCs w:val="20"/>
            <w:highlight w:val="lightGray"/>
          </w:rPr>
          <w:t>Stakeholder Consultation and Engagement Requirements</w:t>
        </w:r>
        <w:r w:rsidR="00FA1002" w:rsidRPr="00422E2D">
          <w:rPr>
            <w:rStyle w:val="Hyperlink"/>
            <w:rFonts w:asciiTheme="majorHAnsi" w:hAnsiTheme="majorHAnsi"/>
            <w:color w:val="4D4D4C"/>
            <w:sz w:val="20"/>
            <w:szCs w:val="20"/>
            <w:highlight w:val="lightGray"/>
          </w:rPr>
          <w:t>.</w:t>
        </w:r>
        <w:r w:rsidR="00064EA5" w:rsidRPr="00422E2D">
          <w:rPr>
            <w:rStyle w:val="Hyperlink"/>
            <w:rFonts w:asciiTheme="majorHAnsi" w:hAnsiTheme="majorHAnsi"/>
            <w:color w:val="4D4D4C"/>
            <w:sz w:val="20"/>
            <w:szCs w:val="20"/>
            <w:highlight w:val="lightGray"/>
          </w:rPr>
          <w:t xml:space="preserve"> </w:t>
        </w:r>
      </w:hyperlink>
      <w:r w:rsidR="00064EA5" w:rsidRPr="000D01B4">
        <w:rPr>
          <w:rFonts w:asciiTheme="majorHAnsi" w:hAnsiTheme="majorHAnsi"/>
          <w:sz w:val="20"/>
          <w:szCs w:val="20"/>
          <w:highlight w:val="lightGray"/>
        </w:rPr>
        <w:t xml:space="preserve"> </w:t>
      </w:r>
    </w:p>
    <w:p w14:paraId="109E0C80" w14:textId="542A9756" w:rsidR="00C81227" w:rsidRPr="000D01B4" w:rsidRDefault="00294AC6" w:rsidP="00374C70">
      <w:pPr>
        <w:pStyle w:val="ListParagraph"/>
        <w:numPr>
          <w:ilvl w:val="0"/>
          <w:numId w:val="23"/>
        </w:numPr>
        <w:spacing w:after="0" w:line="276" w:lineRule="auto"/>
        <w:contextualSpacing w:val="0"/>
        <w:rPr>
          <w:rFonts w:asciiTheme="majorHAnsi" w:hAnsiTheme="majorHAnsi"/>
          <w:sz w:val="20"/>
          <w:szCs w:val="20"/>
          <w:highlight w:val="lightGray"/>
        </w:rPr>
      </w:pPr>
      <w:r w:rsidRPr="000D01B4">
        <w:rPr>
          <w:rFonts w:asciiTheme="majorHAnsi" w:hAnsiTheme="majorHAnsi"/>
          <w:sz w:val="20"/>
          <w:szCs w:val="20"/>
          <w:highlight w:val="lightGray"/>
        </w:rPr>
        <w:t xml:space="preserve">This </w:t>
      </w:r>
      <w:r w:rsidR="00BD3587" w:rsidRPr="000D01B4">
        <w:rPr>
          <w:rFonts w:asciiTheme="majorHAnsi" w:hAnsiTheme="majorHAnsi"/>
          <w:sz w:val="20"/>
          <w:szCs w:val="20"/>
          <w:highlight w:val="lightGray"/>
        </w:rPr>
        <w:t>form</w:t>
      </w:r>
      <w:r w:rsidRPr="000D01B4">
        <w:rPr>
          <w:rFonts w:asciiTheme="majorHAnsi" w:hAnsiTheme="majorHAnsi"/>
          <w:sz w:val="20"/>
          <w:szCs w:val="20"/>
          <w:highlight w:val="lightGray"/>
        </w:rPr>
        <w:t xml:space="preserve"> has been revised to aid consistent interpretation and to better support Coordinating and Managing Entities (CMEs) for submitting documentation for certification</w:t>
      </w:r>
      <w:r w:rsidR="006279A3" w:rsidRPr="000D01B4">
        <w:rPr>
          <w:rFonts w:asciiTheme="majorHAnsi" w:hAnsiTheme="majorHAnsi"/>
          <w:sz w:val="20"/>
          <w:szCs w:val="20"/>
          <w:highlight w:val="lightGray"/>
        </w:rPr>
        <w:t xml:space="preserve"> </w:t>
      </w:r>
    </w:p>
    <w:p w14:paraId="68A7A705" w14:textId="6A3C784D" w:rsidR="00C81227" w:rsidRPr="000D01B4" w:rsidRDefault="006E45ED" w:rsidP="00374C70">
      <w:pPr>
        <w:pStyle w:val="ListParagraph"/>
        <w:numPr>
          <w:ilvl w:val="0"/>
          <w:numId w:val="23"/>
        </w:numPr>
        <w:spacing w:after="0" w:line="276" w:lineRule="auto"/>
        <w:contextualSpacing w:val="0"/>
        <w:rPr>
          <w:rFonts w:asciiTheme="majorHAnsi" w:hAnsiTheme="majorHAnsi"/>
          <w:sz w:val="20"/>
          <w:szCs w:val="20"/>
          <w:highlight w:val="lightGray"/>
        </w:rPr>
      </w:pPr>
      <w:r w:rsidRPr="000D01B4">
        <w:rPr>
          <w:rFonts w:asciiTheme="majorHAnsi" w:hAnsiTheme="majorHAnsi"/>
          <w:sz w:val="20"/>
          <w:szCs w:val="20"/>
          <w:highlight w:val="lightGray"/>
        </w:rPr>
        <w:t>Submit this form to GS as non-editable PDF file only.</w:t>
      </w:r>
      <w:r w:rsidR="00734FFE" w:rsidRPr="000D01B4">
        <w:rPr>
          <w:rFonts w:asciiTheme="majorHAnsi" w:hAnsiTheme="majorHAnsi"/>
          <w:sz w:val="20"/>
          <w:szCs w:val="20"/>
          <w:highlight w:val="lightGray"/>
        </w:rPr>
        <w:t xml:space="preserve"> </w:t>
      </w:r>
    </w:p>
    <w:p w14:paraId="433AA710" w14:textId="79BC5D87" w:rsidR="004F26B6" w:rsidRPr="000D01B4" w:rsidRDefault="004F26B6" w:rsidP="00374C70">
      <w:pPr>
        <w:pStyle w:val="ListParagraph"/>
        <w:numPr>
          <w:ilvl w:val="0"/>
          <w:numId w:val="23"/>
        </w:numPr>
        <w:spacing w:after="0" w:line="276" w:lineRule="auto"/>
        <w:contextualSpacing w:val="0"/>
        <w:rPr>
          <w:rFonts w:asciiTheme="majorHAnsi" w:hAnsiTheme="majorHAnsi"/>
          <w:sz w:val="20"/>
          <w:szCs w:val="20"/>
          <w:highlight w:val="lightGray"/>
        </w:rPr>
      </w:pPr>
      <w:r w:rsidRPr="000D01B4">
        <w:rPr>
          <w:rFonts w:asciiTheme="majorHAnsi" w:hAnsiTheme="majorHAnsi"/>
          <w:sz w:val="20"/>
          <w:szCs w:val="20"/>
          <w:highlight w:val="lightGray"/>
        </w:rPr>
        <w:t xml:space="preserve">The CME shall refer to </w:t>
      </w:r>
      <w:hyperlink r:id="rId12" w:history="1">
        <w:r w:rsidR="00976097" w:rsidRPr="00422E2D">
          <w:rPr>
            <w:rStyle w:val="Hyperlink"/>
            <w:rFonts w:asciiTheme="majorHAnsi" w:hAnsiTheme="majorHAnsi"/>
            <w:color w:val="4D4D4C"/>
            <w:sz w:val="20"/>
            <w:szCs w:val="20"/>
            <w:highlight w:val="lightGray"/>
          </w:rPr>
          <w:t>Stakeholder consultation and engagement Guidelines</w:t>
        </w:r>
      </w:hyperlink>
      <w:r w:rsidR="00FA1002" w:rsidRPr="000D01B4">
        <w:rPr>
          <w:rFonts w:asciiTheme="majorHAnsi" w:hAnsiTheme="majorHAnsi"/>
          <w:sz w:val="20"/>
          <w:szCs w:val="20"/>
          <w:highlight w:val="lightGray"/>
        </w:rPr>
        <w:t xml:space="preserve"> for guidance on the process and reporting.</w:t>
      </w:r>
    </w:p>
    <w:p w14:paraId="047F303C" w14:textId="77777777" w:rsidR="00C81227" w:rsidRPr="000D01B4" w:rsidRDefault="00C81227" w:rsidP="00C81227">
      <w:pPr>
        <w:rPr>
          <w:rFonts w:asciiTheme="majorHAnsi" w:hAnsiTheme="majorHAnsi"/>
          <w:sz w:val="20"/>
          <w:szCs w:val="20"/>
        </w:rPr>
      </w:pPr>
    </w:p>
    <w:p w14:paraId="4A9ECC8A" w14:textId="77777777" w:rsidR="00C23626" w:rsidRPr="000D01B4" w:rsidRDefault="00C23626" w:rsidP="00C23626">
      <w:pPr>
        <w:pStyle w:val="H3"/>
        <w:numPr>
          <w:ilvl w:val="0"/>
          <w:numId w:val="37"/>
        </w:numPr>
        <w:ind w:left="720" w:hanging="360"/>
        <w:rPr>
          <w:sz w:val="28"/>
          <w:szCs w:val="22"/>
        </w:rPr>
      </w:pPr>
      <w:bookmarkStart w:id="0" w:name="_Toc228398439"/>
      <w:r w:rsidRPr="000D01B4">
        <w:rPr>
          <w:sz w:val="28"/>
          <w:szCs w:val="22"/>
        </w:rPr>
        <w:t>General instructions</w:t>
      </w:r>
      <w:bookmarkEnd w:id="0"/>
    </w:p>
    <w:p w14:paraId="4919AB77" w14:textId="0F2A7AC5" w:rsidR="00C23626" w:rsidRPr="000D01B4" w:rsidRDefault="00C23626" w:rsidP="00C23626">
      <w:pPr>
        <w:pStyle w:val="H5"/>
        <w:rPr>
          <w:rFonts w:asciiTheme="majorHAnsi" w:hAnsiTheme="majorHAnsi"/>
          <w:sz w:val="20"/>
          <w:szCs w:val="22"/>
        </w:rPr>
      </w:pPr>
      <w:r w:rsidRPr="000D01B4">
        <w:rPr>
          <w:rFonts w:asciiTheme="majorHAnsi" w:hAnsiTheme="majorHAnsi"/>
          <w:sz w:val="20"/>
          <w:szCs w:val="22"/>
        </w:rPr>
        <w:t>Design Consultation Report Requirements</w:t>
      </w:r>
    </w:p>
    <w:p w14:paraId="78D3CC31" w14:textId="2D6D8DF3" w:rsidR="00C23626" w:rsidRPr="000D01B4" w:rsidRDefault="00C23626" w:rsidP="00C23626">
      <w:pPr>
        <w:pStyle w:val="P"/>
        <w:spacing w:after="0"/>
        <w:rPr>
          <w:rFonts w:asciiTheme="majorHAnsi" w:hAnsiTheme="majorHAnsi"/>
          <w:sz w:val="20"/>
          <w:szCs w:val="22"/>
        </w:rPr>
      </w:pPr>
      <w:r w:rsidRPr="000D01B4">
        <w:rPr>
          <w:rFonts w:asciiTheme="majorHAnsi" w:hAnsiTheme="majorHAnsi"/>
          <w:sz w:val="20"/>
          <w:szCs w:val="22"/>
        </w:rPr>
        <w:t xml:space="preserve">When completing this form for a Gold Standard for Global Goals (GS4GG) </w:t>
      </w:r>
      <w:r w:rsidR="008F0029" w:rsidRPr="000D01B4">
        <w:rPr>
          <w:rFonts w:asciiTheme="majorHAnsi" w:hAnsiTheme="majorHAnsi"/>
          <w:sz w:val="20"/>
          <w:szCs w:val="22"/>
        </w:rPr>
        <w:t>PoA</w:t>
      </w:r>
      <w:r w:rsidRPr="000D01B4">
        <w:rPr>
          <w:rFonts w:asciiTheme="majorHAnsi" w:hAnsiTheme="majorHAnsi"/>
          <w:sz w:val="20"/>
          <w:szCs w:val="22"/>
        </w:rPr>
        <w:t xml:space="preserve">, ensure compliance with the latest version of relevant requirements of Gold Standard for Global Goals: </w:t>
      </w:r>
    </w:p>
    <w:p w14:paraId="704D7D71" w14:textId="77777777" w:rsidR="00C23626" w:rsidRPr="000D01B4" w:rsidRDefault="00C23626" w:rsidP="00C23626">
      <w:pPr>
        <w:pStyle w:val="ListParagraph"/>
        <w:numPr>
          <w:ilvl w:val="0"/>
          <w:numId w:val="38"/>
        </w:numPr>
        <w:rPr>
          <w:rFonts w:asciiTheme="majorHAnsi" w:hAnsiTheme="majorHAnsi"/>
          <w:sz w:val="20"/>
          <w:szCs w:val="22"/>
        </w:rPr>
      </w:pPr>
      <w:r w:rsidRPr="000D01B4">
        <w:rPr>
          <w:rFonts w:asciiTheme="majorHAnsi" w:hAnsiTheme="majorHAnsi"/>
          <w:sz w:val="20"/>
          <w:szCs w:val="22"/>
        </w:rPr>
        <w:t xml:space="preserve">GS4GG Principles &amp; Requirements </w:t>
      </w:r>
    </w:p>
    <w:p w14:paraId="67D24BD0" w14:textId="77777777" w:rsidR="00C23626" w:rsidRPr="000D01B4" w:rsidRDefault="00C23626" w:rsidP="00C23626">
      <w:pPr>
        <w:pStyle w:val="ListParagraph"/>
        <w:numPr>
          <w:ilvl w:val="0"/>
          <w:numId w:val="38"/>
        </w:numPr>
        <w:rPr>
          <w:rFonts w:asciiTheme="majorHAnsi" w:hAnsiTheme="majorHAnsi"/>
          <w:sz w:val="20"/>
          <w:szCs w:val="22"/>
        </w:rPr>
      </w:pPr>
      <w:r w:rsidRPr="000D01B4">
        <w:rPr>
          <w:rFonts w:asciiTheme="majorHAnsi" w:hAnsiTheme="majorHAnsi"/>
          <w:sz w:val="20"/>
          <w:szCs w:val="22"/>
        </w:rPr>
        <w:t>Applicable Activity Requirements</w:t>
      </w:r>
    </w:p>
    <w:p w14:paraId="09B35CD5" w14:textId="77777777" w:rsidR="00C23626" w:rsidRPr="000D01B4" w:rsidRDefault="00C23626" w:rsidP="00C23626">
      <w:pPr>
        <w:pStyle w:val="ListParagraph"/>
        <w:numPr>
          <w:ilvl w:val="0"/>
          <w:numId w:val="38"/>
        </w:numPr>
        <w:rPr>
          <w:rFonts w:asciiTheme="majorHAnsi" w:hAnsiTheme="majorHAnsi"/>
          <w:sz w:val="20"/>
          <w:szCs w:val="22"/>
        </w:rPr>
      </w:pPr>
      <w:r w:rsidRPr="000D01B4">
        <w:rPr>
          <w:rFonts w:asciiTheme="majorHAnsi" w:hAnsiTheme="majorHAnsi"/>
          <w:sz w:val="20"/>
          <w:szCs w:val="22"/>
        </w:rPr>
        <w:t>Selected GS-approved methodology(</w:t>
      </w:r>
      <w:proofErr w:type="spellStart"/>
      <w:r w:rsidRPr="000D01B4">
        <w:rPr>
          <w:rFonts w:asciiTheme="majorHAnsi" w:hAnsiTheme="majorHAnsi"/>
          <w:sz w:val="20"/>
          <w:szCs w:val="22"/>
        </w:rPr>
        <w:t>ies</w:t>
      </w:r>
      <w:proofErr w:type="spellEnd"/>
      <w:r w:rsidRPr="000D01B4">
        <w:rPr>
          <w:rFonts w:asciiTheme="majorHAnsi" w:hAnsiTheme="majorHAnsi"/>
          <w:sz w:val="20"/>
          <w:szCs w:val="22"/>
        </w:rPr>
        <w:t>)</w:t>
      </w:r>
    </w:p>
    <w:p w14:paraId="40FD0AEE" w14:textId="77777777" w:rsidR="00C23626" w:rsidRPr="000D01B4" w:rsidRDefault="00C23626" w:rsidP="00C23626">
      <w:pPr>
        <w:pStyle w:val="ListParagraph"/>
        <w:numPr>
          <w:ilvl w:val="0"/>
          <w:numId w:val="38"/>
        </w:numPr>
        <w:rPr>
          <w:rFonts w:asciiTheme="majorHAnsi" w:hAnsiTheme="majorHAnsi"/>
          <w:sz w:val="20"/>
          <w:szCs w:val="22"/>
        </w:rPr>
      </w:pPr>
      <w:r w:rsidRPr="000D01B4">
        <w:rPr>
          <w:rFonts w:asciiTheme="majorHAnsi" w:hAnsiTheme="majorHAnsi"/>
          <w:sz w:val="20"/>
          <w:szCs w:val="22"/>
        </w:rPr>
        <w:t>Any applicable Gold Standard Tools or Guidelines</w:t>
      </w:r>
    </w:p>
    <w:p w14:paraId="4699251A" w14:textId="77777777" w:rsidR="00C23626" w:rsidRPr="000D01B4" w:rsidRDefault="00C23626" w:rsidP="00C23626">
      <w:pPr>
        <w:pStyle w:val="ListParagraph"/>
        <w:numPr>
          <w:ilvl w:val="0"/>
          <w:numId w:val="38"/>
        </w:numPr>
        <w:rPr>
          <w:rFonts w:asciiTheme="majorHAnsi" w:hAnsiTheme="majorHAnsi"/>
          <w:sz w:val="20"/>
          <w:szCs w:val="22"/>
        </w:rPr>
      </w:pPr>
      <w:r w:rsidRPr="000D01B4">
        <w:rPr>
          <w:rFonts w:asciiTheme="majorHAnsi" w:hAnsiTheme="majorHAnsi"/>
          <w:sz w:val="20"/>
          <w:szCs w:val="22"/>
        </w:rPr>
        <w:t>Applicable Product Requirements</w:t>
      </w:r>
    </w:p>
    <w:p w14:paraId="7C312BB6" w14:textId="77777777" w:rsidR="00C23626" w:rsidRPr="000D01B4" w:rsidRDefault="00C23626" w:rsidP="00C23626">
      <w:pPr>
        <w:pStyle w:val="H5"/>
        <w:rPr>
          <w:rFonts w:asciiTheme="majorHAnsi" w:hAnsiTheme="majorHAnsi"/>
          <w:sz w:val="20"/>
          <w:szCs w:val="22"/>
        </w:rPr>
      </w:pPr>
      <w:r w:rsidRPr="000D01B4">
        <w:rPr>
          <w:rFonts w:asciiTheme="majorHAnsi" w:hAnsiTheme="majorHAnsi"/>
          <w:sz w:val="20"/>
          <w:szCs w:val="22"/>
        </w:rPr>
        <w:lastRenderedPageBreak/>
        <w:t>Language Requirements</w:t>
      </w:r>
    </w:p>
    <w:p w14:paraId="0566DA16" w14:textId="77777777" w:rsidR="00C23626" w:rsidRPr="000D01B4" w:rsidRDefault="00C23626" w:rsidP="00C23626">
      <w:pPr>
        <w:pStyle w:val="P"/>
        <w:spacing w:after="0"/>
        <w:rPr>
          <w:rFonts w:asciiTheme="majorHAnsi" w:hAnsiTheme="majorHAnsi"/>
          <w:sz w:val="20"/>
          <w:szCs w:val="22"/>
        </w:rPr>
      </w:pPr>
      <w:r w:rsidRPr="000D01B4">
        <w:rPr>
          <w:rFonts w:asciiTheme="majorHAnsi" w:hAnsiTheme="majorHAnsi"/>
          <w:sz w:val="20"/>
          <w:szCs w:val="22"/>
        </w:rPr>
        <w:t xml:space="preserve">Use English for: </w:t>
      </w:r>
    </w:p>
    <w:p w14:paraId="55C91FEF" w14:textId="77777777" w:rsidR="00C23626" w:rsidRPr="000D01B4" w:rsidRDefault="00C23626" w:rsidP="00C23626">
      <w:pPr>
        <w:pStyle w:val="ListParagraph"/>
        <w:numPr>
          <w:ilvl w:val="0"/>
          <w:numId w:val="39"/>
        </w:numPr>
        <w:rPr>
          <w:rFonts w:asciiTheme="majorHAnsi" w:hAnsiTheme="majorHAnsi"/>
          <w:sz w:val="20"/>
          <w:szCs w:val="22"/>
        </w:rPr>
      </w:pPr>
      <w:r w:rsidRPr="000D01B4">
        <w:rPr>
          <w:rFonts w:asciiTheme="majorHAnsi" w:hAnsiTheme="majorHAnsi"/>
          <w:sz w:val="20"/>
          <w:szCs w:val="22"/>
        </w:rPr>
        <w:t>All Stakeholder consultation report sections and appendices</w:t>
      </w:r>
    </w:p>
    <w:p w14:paraId="1FDAF888" w14:textId="77777777" w:rsidR="00C23626" w:rsidRPr="000D01B4" w:rsidRDefault="00C23626" w:rsidP="00C23626">
      <w:pPr>
        <w:pStyle w:val="ListParagraph"/>
        <w:numPr>
          <w:ilvl w:val="0"/>
          <w:numId w:val="39"/>
        </w:numPr>
        <w:rPr>
          <w:rFonts w:asciiTheme="majorHAnsi" w:hAnsiTheme="majorHAnsi"/>
          <w:sz w:val="20"/>
          <w:szCs w:val="22"/>
        </w:rPr>
      </w:pPr>
      <w:r w:rsidRPr="000D01B4">
        <w:rPr>
          <w:rFonts w:asciiTheme="majorHAnsi" w:hAnsiTheme="majorHAnsi"/>
          <w:sz w:val="20"/>
          <w:szCs w:val="22"/>
        </w:rPr>
        <w:t>Supporting documents (with translations if originally in other languages)</w:t>
      </w:r>
    </w:p>
    <w:p w14:paraId="2E7D31AE" w14:textId="77777777" w:rsidR="00C23626" w:rsidRPr="000D01B4" w:rsidRDefault="00C23626" w:rsidP="00C23626">
      <w:pPr>
        <w:pStyle w:val="P"/>
        <w:rPr>
          <w:rFonts w:asciiTheme="majorHAnsi" w:hAnsiTheme="majorHAnsi"/>
          <w:sz w:val="20"/>
          <w:szCs w:val="20"/>
        </w:rPr>
      </w:pPr>
      <w:r w:rsidRPr="000D01B4">
        <w:rPr>
          <w:rFonts w:asciiTheme="majorHAnsi" w:hAnsiTheme="majorHAnsi"/>
          <w:sz w:val="20"/>
          <w:szCs w:val="20"/>
        </w:rPr>
        <w:t>Define all technical acronyms at first use.</w:t>
      </w:r>
    </w:p>
    <w:p w14:paraId="13E7A380" w14:textId="77777777" w:rsidR="00C23626" w:rsidRPr="000D01B4" w:rsidRDefault="00C23626" w:rsidP="00C23626">
      <w:pPr>
        <w:pStyle w:val="H5"/>
        <w:rPr>
          <w:rFonts w:asciiTheme="majorHAnsi" w:eastAsiaTheme="minorHAnsi" w:hAnsiTheme="majorHAnsi"/>
          <w:sz w:val="20"/>
          <w:szCs w:val="20"/>
        </w:rPr>
      </w:pPr>
      <w:r w:rsidRPr="000D01B4">
        <w:rPr>
          <w:rFonts w:asciiTheme="majorHAnsi" w:eastAsiaTheme="minorHAnsi" w:hAnsiTheme="majorHAnsi"/>
          <w:sz w:val="20"/>
          <w:szCs w:val="20"/>
        </w:rPr>
        <w:t>Document Format</w:t>
      </w:r>
    </w:p>
    <w:p w14:paraId="38781D53" w14:textId="77777777" w:rsidR="00C23626" w:rsidRPr="000D01B4" w:rsidRDefault="00C23626" w:rsidP="00C23626">
      <w:pPr>
        <w:pStyle w:val="P"/>
        <w:rPr>
          <w:rFonts w:asciiTheme="majorHAnsi" w:hAnsiTheme="majorHAnsi"/>
          <w:sz w:val="20"/>
          <w:szCs w:val="20"/>
        </w:rPr>
      </w:pPr>
      <w:r w:rsidRPr="000D01B4">
        <w:rPr>
          <w:rFonts w:asciiTheme="majorHAnsi" w:hAnsiTheme="majorHAnsi"/>
          <w:sz w:val="20"/>
          <w:szCs w:val="20"/>
        </w:rPr>
        <w:t xml:space="preserve">Maintain the standard format: </w:t>
      </w:r>
    </w:p>
    <w:p w14:paraId="7309B8FD" w14:textId="77777777" w:rsidR="00C23626" w:rsidRPr="000D01B4" w:rsidRDefault="00C23626" w:rsidP="00C23626">
      <w:pPr>
        <w:pStyle w:val="P"/>
        <w:numPr>
          <w:ilvl w:val="0"/>
          <w:numId w:val="40"/>
        </w:numPr>
        <w:spacing w:before="60" w:after="60" w:line="276" w:lineRule="auto"/>
        <w:contextualSpacing w:val="0"/>
        <w:rPr>
          <w:rFonts w:asciiTheme="majorHAnsi" w:hAnsiTheme="majorHAnsi"/>
          <w:sz w:val="20"/>
          <w:szCs w:val="20"/>
        </w:rPr>
      </w:pPr>
      <w:r w:rsidRPr="000D01B4">
        <w:rPr>
          <w:rFonts w:asciiTheme="majorHAnsi" w:hAnsiTheme="majorHAnsi"/>
          <w:sz w:val="20"/>
          <w:szCs w:val="20"/>
        </w:rPr>
        <w:t>Complete this form keeping original fonts, headings, and logos and without any other alteration to the form.</w:t>
      </w:r>
    </w:p>
    <w:p w14:paraId="570AB8D2" w14:textId="3CA5C13E" w:rsidR="00C23626" w:rsidRPr="000D01B4" w:rsidRDefault="00C23626" w:rsidP="00C23626">
      <w:pPr>
        <w:pStyle w:val="P"/>
        <w:numPr>
          <w:ilvl w:val="0"/>
          <w:numId w:val="40"/>
        </w:numPr>
        <w:spacing w:before="60" w:after="60" w:line="276" w:lineRule="auto"/>
        <w:contextualSpacing w:val="0"/>
        <w:rPr>
          <w:rFonts w:asciiTheme="majorHAnsi" w:hAnsiTheme="majorHAnsi"/>
          <w:sz w:val="20"/>
          <w:szCs w:val="20"/>
        </w:rPr>
      </w:pPr>
      <w:r w:rsidRPr="000D01B4">
        <w:rPr>
          <w:rFonts w:asciiTheme="majorHAnsi" w:hAnsiTheme="majorHAnsi"/>
          <w:sz w:val="20"/>
          <w:szCs w:val="20"/>
        </w:rPr>
        <w:t xml:space="preserve">Do not modify or delete tables and their columns in this form. Add rows </w:t>
      </w:r>
      <w:r w:rsidR="008B6C96" w:rsidRPr="000D01B4">
        <w:rPr>
          <w:rFonts w:asciiTheme="majorHAnsi" w:hAnsiTheme="majorHAnsi"/>
          <w:sz w:val="20"/>
          <w:szCs w:val="20"/>
        </w:rPr>
        <w:t>to</w:t>
      </w:r>
      <w:r w:rsidRPr="000D01B4">
        <w:rPr>
          <w:rFonts w:asciiTheme="majorHAnsi" w:hAnsiTheme="majorHAnsi"/>
          <w:sz w:val="20"/>
          <w:szCs w:val="20"/>
        </w:rPr>
        <w:t xml:space="preserve"> tables as needed.</w:t>
      </w:r>
    </w:p>
    <w:p w14:paraId="51613451" w14:textId="77777777" w:rsidR="00C23626" w:rsidRPr="000D01B4" w:rsidRDefault="00C23626" w:rsidP="006A21EB">
      <w:pPr>
        <w:pStyle w:val="H5"/>
        <w:rPr>
          <w:rFonts w:asciiTheme="majorHAnsi" w:eastAsiaTheme="minorHAnsi" w:hAnsiTheme="majorHAnsi"/>
          <w:color w:val="4D4D4C"/>
          <w:sz w:val="20"/>
          <w:szCs w:val="20"/>
        </w:rPr>
      </w:pPr>
      <w:r w:rsidRPr="000D01B4">
        <w:rPr>
          <w:rFonts w:asciiTheme="majorHAnsi" w:eastAsiaTheme="minorHAnsi" w:hAnsiTheme="majorHAnsi"/>
          <w:sz w:val="20"/>
          <w:szCs w:val="20"/>
        </w:rPr>
        <w:t>Non-Applicable Sections</w:t>
      </w:r>
    </w:p>
    <w:p w14:paraId="1920F413" w14:textId="77777777" w:rsidR="00C23626" w:rsidRPr="000D01B4" w:rsidRDefault="00C23626" w:rsidP="00C23626">
      <w:pPr>
        <w:pStyle w:val="P"/>
        <w:numPr>
          <w:ilvl w:val="2"/>
          <w:numId w:val="37"/>
        </w:numPr>
        <w:spacing w:before="60" w:after="60" w:line="276" w:lineRule="auto"/>
        <w:contextualSpacing w:val="0"/>
        <w:rPr>
          <w:rFonts w:asciiTheme="majorHAnsi" w:eastAsiaTheme="majorEastAsia" w:hAnsiTheme="majorHAnsi" w:cs="Times New Roman (Headings CS)"/>
          <w:bCs/>
          <w:sz w:val="20"/>
          <w:szCs w:val="20"/>
          <w14:ligatures w14:val="standardContextual"/>
          <w14:numForm w14:val="oldStyle"/>
        </w:rPr>
      </w:pPr>
      <w:r w:rsidRPr="000D01B4">
        <w:rPr>
          <w:rFonts w:asciiTheme="majorHAnsi" w:eastAsiaTheme="majorEastAsia" w:hAnsiTheme="majorHAnsi" w:cs="Times New Roman (Headings CS)"/>
          <w:bCs/>
          <w:sz w:val="20"/>
          <w:szCs w:val="20"/>
          <w14:ligatures w14:val="standardContextual"/>
          <w14:numForm w14:val="oldStyle"/>
        </w:rPr>
        <w:t>Clearly mark any non-applicable sections as "Not Applicable" and explicitly state that the section is left blank intentionally.</w:t>
      </w:r>
    </w:p>
    <w:p w14:paraId="20403EEB" w14:textId="77777777" w:rsidR="00C23626" w:rsidRPr="000D01B4" w:rsidRDefault="00C23626" w:rsidP="006A21EB">
      <w:pPr>
        <w:pStyle w:val="H5"/>
        <w:rPr>
          <w:rFonts w:asciiTheme="majorHAnsi" w:eastAsiaTheme="minorHAnsi" w:hAnsiTheme="majorHAnsi"/>
          <w:sz w:val="20"/>
          <w:szCs w:val="20"/>
        </w:rPr>
      </w:pPr>
      <w:r w:rsidRPr="000D01B4">
        <w:rPr>
          <w:rFonts w:asciiTheme="majorHAnsi" w:eastAsiaTheme="minorHAnsi" w:hAnsiTheme="majorHAnsi"/>
          <w:sz w:val="20"/>
          <w:szCs w:val="20"/>
        </w:rPr>
        <w:t>General Guidelines</w:t>
      </w:r>
    </w:p>
    <w:p w14:paraId="5BBA71D2" w14:textId="77777777" w:rsidR="00C23626" w:rsidRPr="000D01B4" w:rsidRDefault="00C23626" w:rsidP="00C23626">
      <w:pPr>
        <w:pStyle w:val="P"/>
        <w:numPr>
          <w:ilvl w:val="2"/>
          <w:numId w:val="37"/>
        </w:numPr>
        <w:spacing w:before="60" w:after="60"/>
        <w:contextualSpacing w:val="0"/>
        <w:rPr>
          <w:rFonts w:asciiTheme="majorHAnsi" w:eastAsiaTheme="majorEastAsia" w:hAnsiTheme="majorHAnsi" w:cs="Times New Roman (Headings CS)"/>
          <w:bCs/>
          <w:sz w:val="20"/>
          <w:szCs w:val="20"/>
          <w14:ligatures w14:val="standardContextual"/>
          <w14:numForm w14:val="oldStyle"/>
        </w:rPr>
      </w:pPr>
      <w:r w:rsidRPr="000D01B4">
        <w:rPr>
          <w:rFonts w:asciiTheme="majorHAnsi" w:eastAsiaTheme="majorEastAsia" w:hAnsiTheme="majorHAnsi" w:cs="Times New Roman (Headings CS)"/>
          <w:bCs/>
          <w:sz w:val="20"/>
          <w:szCs w:val="20"/>
          <w14:ligatures w14:val="standardContextual"/>
          <w14:numForm w14:val="oldStyle"/>
        </w:rPr>
        <w:t>Use standard number formatting (e.g., 1,000.00)</w:t>
      </w:r>
    </w:p>
    <w:p w14:paraId="1AAD64D3" w14:textId="2731C564" w:rsidR="00C23626" w:rsidRPr="000D01B4" w:rsidRDefault="00C23626" w:rsidP="00C23626">
      <w:pPr>
        <w:pStyle w:val="P"/>
        <w:numPr>
          <w:ilvl w:val="2"/>
          <w:numId w:val="37"/>
        </w:numPr>
        <w:spacing w:before="60" w:after="60"/>
        <w:contextualSpacing w:val="0"/>
        <w:rPr>
          <w:rFonts w:asciiTheme="majorHAnsi" w:eastAsiaTheme="majorEastAsia" w:hAnsiTheme="majorHAnsi" w:cs="Times New Roman (Headings CS)"/>
          <w:bCs/>
          <w:sz w:val="20"/>
          <w:szCs w:val="20"/>
          <w14:ligatures w14:val="standardContextual"/>
          <w14:numForm w14:val="oldStyle"/>
        </w:rPr>
      </w:pPr>
      <w:r w:rsidRPr="000D01B4">
        <w:rPr>
          <w:rFonts w:asciiTheme="majorHAnsi" w:eastAsiaTheme="majorEastAsia" w:hAnsiTheme="majorHAnsi" w:cs="Times New Roman (Headings CS)"/>
          <w:bCs/>
          <w:sz w:val="20"/>
          <w:szCs w:val="20"/>
          <w14:ligatures w14:val="standardContextual"/>
          <w14:numForm w14:val="oldStyle"/>
        </w:rPr>
        <w:t>Use date format (DD/MM/</w:t>
      </w:r>
      <w:r w:rsidR="006A21EB" w:rsidRPr="000D01B4">
        <w:rPr>
          <w:rFonts w:asciiTheme="majorHAnsi" w:eastAsiaTheme="majorEastAsia" w:hAnsiTheme="majorHAnsi" w:cs="Times New Roman (Headings CS)"/>
          <w:bCs/>
          <w:sz w:val="20"/>
          <w:szCs w:val="20"/>
          <w14:ligatures w14:val="standardContextual"/>
          <w14:numForm w14:val="oldStyle"/>
        </w:rPr>
        <w:t>YYYY)</w:t>
      </w:r>
      <w:r w:rsidRPr="000D01B4">
        <w:rPr>
          <w:rFonts w:asciiTheme="majorHAnsi" w:eastAsiaTheme="majorEastAsia" w:hAnsiTheme="majorHAnsi" w:cs="Times New Roman (Headings CS)"/>
          <w:bCs/>
          <w:sz w:val="20"/>
          <w:szCs w:val="20"/>
          <w14:ligatures w14:val="standardContextual"/>
          <w14:numForm w14:val="oldStyle"/>
        </w:rPr>
        <w:t xml:space="preserve"> for all dates</w:t>
      </w:r>
    </w:p>
    <w:p w14:paraId="0901BCD6" w14:textId="77777777" w:rsidR="00C23626" w:rsidRPr="000D01B4" w:rsidRDefault="00C23626" w:rsidP="00C23626">
      <w:pPr>
        <w:pStyle w:val="P"/>
        <w:numPr>
          <w:ilvl w:val="2"/>
          <w:numId w:val="37"/>
        </w:numPr>
        <w:spacing w:before="60" w:after="60"/>
        <w:contextualSpacing w:val="0"/>
        <w:rPr>
          <w:rFonts w:asciiTheme="majorHAnsi" w:eastAsiaTheme="majorEastAsia" w:hAnsiTheme="majorHAnsi" w:cs="Times New Roman (Headings CS)"/>
          <w:bCs/>
          <w:sz w:val="20"/>
          <w:szCs w:val="20"/>
          <w14:ligatures w14:val="standardContextual"/>
          <w14:numForm w14:val="oldStyle"/>
        </w:rPr>
      </w:pPr>
      <w:r w:rsidRPr="000D01B4">
        <w:rPr>
          <w:rFonts w:asciiTheme="majorHAnsi" w:eastAsiaTheme="majorEastAsia" w:hAnsiTheme="majorHAnsi" w:cs="Times New Roman (Headings CS)"/>
          <w:bCs/>
          <w:sz w:val="20"/>
          <w:szCs w:val="20"/>
          <w14:ligatures w14:val="standardContextual"/>
          <w14:numForm w14:val="oldStyle"/>
        </w:rPr>
        <w:t>Include units for all numerical values</w:t>
      </w:r>
    </w:p>
    <w:p w14:paraId="531E7A4C" w14:textId="77777777" w:rsidR="0078655A" w:rsidRPr="000D01B4" w:rsidRDefault="0078655A" w:rsidP="0078655A">
      <w:pPr>
        <w:rPr>
          <w:rFonts w:asciiTheme="majorHAnsi" w:hAnsiTheme="majorHAnsi"/>
        </w:rPr>
      </w:pPr>
    </w:p>
    <w:p w14:paraId="090EF51A" w14:textId="303340A4" w:rsidR="006B6FE3" w:rsidRPr="000D01B4" w:rsidRDefault="006B6FE3">
      <w:pPr>
        <w:spacing w:line="276" w:lineRule="auto"/>
        <w:contextualSpacing w:val="0"/>
        <w:rPr>
          <w:rFonts w:asciiTheme="majorHAnsi" w:hAnsiTheme="majorHAnsi"/>
        </w:rPr>
      </w:pPr>
      <w:r w:rsidRPr="000D01B4">
        <w:rPr>
          <w:rFonts w:asciiTheme="majorHAnsi" w:hAnsiTheme="majorHAnsi"/>
        </w:rPr>
        <w:br w:type="page"/>
      </w:r>
    </w:p>
    <w:p w14:paraId="536331A4" w14:textId="33490955" w:rsidR="00806027" w:rsidRPr="000D01B4" w:rsidRDefault="00806027" w:rsidP="00806027">
      <w:pPr>
        <w:pStyle w:val="BigTags"/>
        <w:framePr w:wrap="around"/>
        <w:rPr>
          <w:rFonts w:asciiTheme="majorHAnsi" w:hAnsiTheme="majorHAnsi"/>
          <w:b/>
          <w:bCs/>
          <w:color w:val="515151" w:themeColor="text1"/>
          <w:sz w:val="28"/>
          <w:szCs w:val="28"/>
          <w:lang w:val="en-GB"/>
        </w:rPr>
      </w:pPr>
      <w:r w:rsidRPr="000D01B4">
        <w:rPr>
          <w:rFonts w:asciiTheme="majorHAnsi" w:hAnsiTheme="majorHAnsi"/>
          <w:b/>
          <w:bCs/>
          <w:color w:val="515151" w:themeColor="text1"/>
          <w:sz w:val="28"/>
          <w:szCs w:val="28"/>
          <w:lang w:val="en-GB"/>
        </w:rPr>
        <w:lastRenderedPageBreak/>
        <w:t xml:space="preserve">Key </w:t>
      </w:r>
      <w:r w:rsidR="00576AB2" w:rsidRPr="000D01B4">
        <w:rPr>
          <w:rFonts w:asciiTheme="majorHAnsi" w:hAnsiTheme="majorHAnsi"/>
          <w:b/>
          <w:bCs/>
          <w:color w:val="515151" w:themeColor="text1"/>
          <w:sz w:val="28"/>
          <w:szCs w:val="28"/>
          <w:shd w:val="clear" w:color="auto" w:fill="00B9BD" w:themeFill="accent1"/>
          <w:lang w:val="en-GB"/>
        </w:rPr>
        <w:t>PoA</w:t>
      </w:r>
      <w:r w:rsidRPr="000D01B4">
        <w:rPr>
          <w:rFonts w:asciiTheme="majorHAnsi" w:hAnsiTheme="majorHAnsi"/>
          <w:b/>
          <w:bCs/>
          <w:color w:val="515151" w:themeColor="text1"/>
          <w:sz w:val="28"/>
          <w:szCs w:val="28"/>
          <w:shd w:val="clear" w:color="auto" w:fill="00B9BD" w:themeFill="accent1"/>
          <w:lang w:val="en-GB"/>
        </w:rPr>
        <w:t xml:space="preserve"> information</w:t>
      </w:r>
    </w:p>
    <w:p w14:paraId="440A25D3" w14:textId="77777777" w:rsidR="00733861" w:rsidRPr="000D01B4" w:rsidRDefault="00733861" w:rsidP="004473A5">
      <w:pPr>
        <w:spacing w:line="276" w:lineRule="auto"/>
        <w:contextualSpacing w:val="0"/>
        <w:rPr>
          <w:rFonts w:asciiTheme="majorHAnsi" w:hAnsiTheme="majorHAnsi"/>
          <w:b/>
          <w:bCs/>
        </w:rPr>
      </w:pPr>
    </w:p>
    <w:p w14:paraId="74ECA499" w14:textId="7B3EC946" w:rsidR="004473A5" w:rsidRPr="000D01B4" w:rsidRDefault="004473A5" w:rsidP="00816579">
      <w:pPr>
        <w:pStyle w:val="Heading5"/>
        <w:rPr>
          <w:rFonts w:asciiTheme="majorHAnsi" w:hAnsiTheme="majorHAnsi"/>
        </w:rPr>
      </w:pPr>
    </w:p>
    <w:tbl>
      <w:tblPr>
        <w:tblStyle w:val="GridTable5Dark-Accent1"/>
        <w:tblpPr w:leftFromText="180" w:rightFromText="180" w:vertAnchor="text" w:horzAnchor="margin" w:tblpY="5"/>
        <w:tblW w:w="9471" w:type="dxa"/>
        <w:tblBorders>
          <w:top w:val="single" w:sz="4" w:space="0" w:color="auto"/>
          <w:bottom w:val="single" w:sz="4" w:space="0" w:color="auto"/>
          <w:insideH w:val="single" w:sz="4" w:space="0" w:color="auto"/>
          <w:insideV w:val="single" w:sz="4" w:space="0" w:color="auto"/>
        </w:tblBorders>
        <w:tblCellMar>
          <w:top w:w="85" w:type="dxa"/>
        </w:tblCellMar>
        <w:tblLook w:val="0680" w:firstRow="0" w:lastRow="0" w:firstColumn="1" w:lastColumn="0" w:noHBand="1" w:noVBand="1"/>
      </w:tblPr>
      <w:tblGrid>
        <w:gridCol w:w="4403"/>
        <w:gridCol w:w="5068"/>
      </w:tblGrid>
      <w:tr w:rsidR="00202623" w:rsidRPr="000D01B4" w14:paraId="6845A903" w14:textId="77777777" w:rsidTr="004A5E94">
        <w:trPr>
          <w:trHeight w:val="303"/>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7848F33A" w14:textId="0AF88589" w:rsidR="00733861" w:rsidRPr="000D01B4" w:rsidRDefault="00733861" w:rsidP="00733861">
            <w:pPr>
              <w:spacing w:line="276" w:lineRule="auto"/>
              <w:ind w:left="34"/>
              <w:rPr>
                <w:rFonts w:asciiTheme="majorHAnsi" w:hAnsiTheme="majorHAnsi"/>
                <w:color w:val="323232" w:themeColor="text2"/>
                <w:sz w:val="20"/>
                <w:szCs w:val="20"/>
              </w:rPr>
            </w:pPr>
            <w:r w:rsidRPr="000D01B4">
              <w:rPr>
                <w:rFonts w:asciiTheme="majorHAnsi" w:hAnsiTheme="majorHAnsi" w:cs="Arial"/>
                <w:color w:val="323232" w:themeColor="text2"/>
                <w:sz w:val="20"/>
                <w:szCs w:val="20"/>
              </w:rPr>
              <w:t>G</w:t>
            </w:r>
            <w:r w:rsidR="007F1C32" w:rsidRPr="000D01B4">
              <w:rPr>
                <w:rFonts w:asciiTheme="majorHAnsi" w:hAnsiTheme="majorHAnsi" w:cs="Arial"/>
                <w:color w:val="323232" w:themeColor="text2"/>
                <w:sz w:val="20"/>
                <w:szCs w:val="20"/>
              </w:rPr>
              <w:t xml:space="preserve">old </w:t>
            </w:r>
            <w:r w:rsidRPr="000D01B4">
              <w:rPr>
                <w:rFonts w:asciiTheme="majorHAnsi" w:hAnsiTheme="majorHAnsi" w:cs="Arial"/>
                <w:color w:val="323232" w:themeColor="text2"/>
                <w:sz w:val="20"/>
                <w:szCs w:val="20"/>
              </w:rPr>
              <w:t>S</w:t>
            </w:r>
            <w:r w:rsidR="007F1C32" w:rsidRPr="000D01B4">
              <w:rPr>
                <w:rFonts w:asciiTheme="majorHAnsi" w:hAnsiTheme="majorHAnsi" w:cs="Arial"/>
                <w:color w:val="323232" w:themeColor="text2"/>
                <w:sz w:val="20"/>
                <w:szCs w:val="20"/>
              </w:rPr>
              <w:t>tandard</w:t>
            </w:r>
            <w:r w:rsidRPr="000D01B4">
              <w:rPr>
                <w:rFonts w:asciiTheme="majorHAnsi" w:hAnsiTheme="majorHAnsi" w:cs="Arial"/>
                <w:color w:val="323232" w:themeColor="text2"/>
                <w:sz w:val="20"/>
                <w:szCs w:val="20"/>
              </w:rPr>
              <w:t xml:space="preserve"> ID</w:t>
            </w:r>
          </w:p>
        </w:tc>
        <w:tc>
          <w:tcPr>
            <w:tcW w:w="5068" w:type="dxa"/>
            <w:shd w:val="clear" w:color="auto" w:fill="auto"/>
          </w:tcPr>
          <w:p w14:paraId="3FE7219F" w14:textId="227F0404" w:rsidR="00733861" w:rsidRPr="000D01B4" w:rsidRDefault="004A5E94" w:rsidP="004229A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i/>
                <w:iCs/>
                <w:sz w:val="20"/>
                <w:szCs w:val="20"/>
              </w:rPr>
            </w:pPr>
            <w:r w:rsidRPr="000D01B4">
              <w:rPr>
                <w:rFonts w:asciiTheme="majorHAnsi" w:hAnsiTheme="majorHAnsi"/>
                <w:i/>
                <w:iCs/>
                <w:sz w:val="20"/>
                <w:szCs w:val="20"/>
              </w:rPr>
              <w:t xml:space="preserve">&gt;&gt; </w:t>
            </w:r>
            <w:r w:rsidR="004229AE" w:rsidRPr="000D01B4">
              <w:rPr>
                <w:rFonts w:asciiTheme="majorHAnsi" w:hAnsiTheme="majorHAnsi"/>
                <w:i/>
                <w:iCs/>
                <w:sz w:val="20"/>
                <w:szCs w:val="20"/>
              </w:rPr>
              <w:t xml:space="preserve">Enter the unique Gold Standard for Global Goals (GS4GG) reference number with GS prefix and numerical ID that was assigned to the </w:t>
            </w:r>
            <w:r w:rsidR="00576AB2" w:rsidRPr="000D01B4">
              <w:rPr>
                <w:rFonts w:asciiTheme="majorHAnsi" w:hAnsiTheme="majorHAnsi"/>
                <w:i/>
                <w:iCs/>
                <w:sz w:val="20"/>
                <w:szCs w:val="20"/>
              </w:rPr>
              <w:t>PoA</w:t>
            </w:r>
            <w:r w:rsidR="004229AE" w:rsidRPr="000D01B4">
              <w:rPr>
                <w:rFonts w:asciiTheme="majorHAnsi" w:hAnsiTheme="majorHAnsi"/>
                <w:i/>
                <w:iCs/>
                <w:sz w:val="20"/>
                <w:szCs w:val="20"/>
              </w:rPr>
              <w:t xml:space="preserve"> during its initial Gold Standard submission</w:t>
            </w:r>
            <w:r w:rsidR="006B6CF0" w:rsidRPr="000D01B4">
              <w:rPr>
                <w:rFonts w:asciiTheme="majorHAnsi" w:hAnsiTheme="majorHAnsi"/>
                <w:i/>
                <w:iCs/>
                <w:sz w:val="20"/>
                <w:szCs w:val="20"/>
              </w:rPr>
              <w:t xml:space="preserve"> </w:t>
            </w:r>
          </w:p>
        </w:tc>
      </w:tr>
      <w:tr w:rsidR="006E0DBB" w:rsidRPr="000D01B4" w14:paraId="5FE47B57" w14:textId="77777777" w:rsidTr="004A5E94">
        <w:trPr>
          <w:trHeight w:val="449"/>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430C3144" w14:textId="047A3C9F" w:rsidR="006E0DBB" w:rsidRPr="000D01B4" w:rsidRDefault="006E0DBB" w:rsidP="006E0DBB">
            <w:pPr>
              <w:spacing w:line="276" w:lineRule="auto"/>
              <w:ind w:left="34"/>
              <w:rPr>
                <w:rFonts w:asciiTheme="majorHAnsi" w:hAnsiTheme="majorHAnsi"/>
                <w:color w:val="323232" w:themeColor="text2"/>
                <w:sz w:val="20"/>
                <w:szCs w:val="20"/>
              </w:rPr>
            </w:pPr>
            <w:r w:rsidRPr="000D01B4">
              <w:rPr>
                <w:rFonts w:asciiTheme="majorHAnsi" w:hAnsiTheme="majorHAnsi" w:cs="Arial"/>
                <w:color w:val="323232" w:themeColor="text2"/>
                <w:sz w:val="20"/>
                <w:szCs w:val="20"/>
              </w:rPr>
              <w:t xml:space="preserve">Title of the </w:t>
            </w:r>
            <w:r w:rsidR="007F1C32" w:rsidRPr="000D01B4">
              <w:rPr>
                <w:rFonts w:asciiTheme="majorHAnsi" w:hAnsiTheme="majorHAnsi" w:cs="Arial"/>
                <w:color w:val="323232" w:themeColor="text2"/>
                <w:sz w:val="20"/>
                <w:szCs w:val="20"/>
              </w:rPr>
              <w:t>Programme</w:t>
            </w:r>
            <w:r w:rsidRPr="000D01B4">
              <w:rPr>
                <w:rFonts w:asciiTheme="majorHAnsi" w:hAnsiTheme="majorHAnsi" w:cs="Arial"/>
                <w:color w:val="323232" w:themeColor="text2"/>
                <w:sz w:val="20"/>
                <w:szCs w:val="20"/>
              </w:rPr>
              <w:t xml:space="preserve"> </w:t>
            </w:r>
          </w:p>
        </w:tc>
        <w:tc>
          <w:tcPr>
            <w:tcW w:w="5068" w:type="dxa"/>
            <w:shd w:val="clear" w:color="auto" w:fill="auto"/>
          </w:tcPr>
          <w:p w14:paraId="551DA898" w14:textId="60745C4D" w:rsidR="006E0DBB" w:rsidRPr="000D01B4" w:rsidRDefault="004A5E94" w:rsidP="00CF7C66">
            <w:pPr>
              <w:cnfStyle w:val="000000000000" w:firstRow="0" w:lastRow="0" w:firstColumn="0" w:lastColumn="0" w:oddVBand="0" w:evenVBand="0" w:oddHBand="0" w:evenHBand="0" w:firstRowFirstColumn="0" w:firstRowLastColumn="0" w:lastRowFirstColumn="0" w:lastRowLastColumn="0"/>
              <w:rPr>
                <w:rFonts w:asciiTheme="majorHAnsi" w:hAnsiTheme="majorHAnsi"/>
                <w:bCs/>
                <w:i/>
                <w:iCs/>
                <w:sz w:val="20"/>
                <w:szCs w:val="20"/>
              </w:rPr>
            </w:pPr>
            <w:r w:rsidRPr="000D01B4">
              <w:rPr>
                <w:rFonts w:asciiTheme="majorHAnsi" w:hAnsiTheme="majorHAnsi"/>
                <w:i/>
                <w:iCs/>
                <w:sz w:val="20"/>
                <w:szCs w:val="20"/>
              </w:rPr>
              <w:t xml:space="preserve">&gt;&gt; </w:t>
            </w:r>
            <w:r w:rsidR="00EA3984" w:rsidRPr="000D01B4">
              <w:rPr>
                <w:rFonts w:asciiTheme="majorHAnsi" w:hAnsiTheme="majorHAnsi"/>
                <w:i/>
                <w:iCs/>
                <w:sz w:val="20"/>
                <w:szCs w:val="20"/>
              </w:rPr>
              <w:t xml:space="preserve">Enter the title of the proposed </w:t>
            </w:r>
            <w:r w:rsidR="00DC4939" w:rsidRPr="000D01B4">
              <w:rPr>
                <w:rFonts w:asciiTheme="majorHAnsi" w:hAnsiTheme="majorHAnsi"/>
                <w:i/>
                <w:iCs/>
                <w:sz w:val="20"/>
                <w:szCs w:val="20"/>
              </w:rPr>
              <w:t>PoA</w:t>
            </w:r>
            <w:r w:rsidR="00EA3984" w:rsidRPr="000D01B4">
              <w:rPr>
                <w:rFonts w:asciiTheme="majorHAnsi" w:hAnsiTheme="majorHAnsi"/>
                <w:i/>
                <w:iCs/>
                <w:sz w:val="20"/>
                <w:szCs w:val="20"/>
              </w:rPr>
              <w:t>. Keep it clear and concise</w:t>
            </w:r>
            <w:r w:rsidR="00EE53A5" w:rsidRPr="000D01B4">
              <w:rPr>
                <w:rFonts w:asciiTheme="majorHAnsi" w:hAnsiTheme="majorHAnsi"/>
                <w:i/>
                <w:iCs/>
                <w:sz w:val="20"/>
                <w:szCs w:val="20"/>
              </w:rPr>
              <w:t>.</w:t>
            </w:r>
          </w:p>
        </w:tc>
      </w:tr>
      <w:tr w:rsidR="006E0DBB" w:rsidRPr="000D01B4" w14:paraId="7F886451" w14:textId="77777777" w:rsidTr="004A5E94">
        <w:trPr>
          <w:trHeight w:val="461"/>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0F23BF0C" w14:textId="78E0F954" w:rsidR="006E0DBB" w:rsidRPr="000D01B4" w:rsidRDefault="006E0DBB" w:rsidP="006E0DBB">
            <w:pPr>
              <w:spacing w:line="276" w:lineRule="auto"/>
              <w:ind w:left="34"/>
              <w:rPr>
                <w:rFonts w:asciiTheme="majorHAnsi" w:hAnsiTheme="majorHAnsi"/>
                <w:color w:val="323232" w:themeColor="text2"/>
                <w:sz w:val="20"/>
                <w:szCs w:val="20"/>
                <w:lang w:eastAsia="de-DE"/>
              </w:rPr>
            </w:pPr>
            <w:r w:rsidRPr="000D01B4">
              <w:rPr>
                <w:rFonts w:asciiTheme="majorHAnsi" w:hAnsiTheme="majorHAnsi" w:cs="Arial"/>
                <w:color w:val="323232" w:themeColor="text2"/>
                <w:sz w:val="20"/>
                <w:szCs w:val="20"/>
              </w:rPr>
              <w:t>Version number of this report</w:t>
            </w:r>
          </w:p>
        </w:tc>
        <w:tc>
          <w:tcPr>
            <w:tcW w:w="5068" w:type="dxa"/>
            <w:shd w:val="clear" w:color="auto" w:fill="auto"/>
          </w:tcPr>
          <w:p w14:paraId="5467FCE7" w14:textId="28E92C4D" w:rsidR="006E0DBB" w:rsidRPr="000D01B4" w:rsidRDefault="004A5E94" w:rsidP="006E0DBB">
            <w:pPr>
              <w:cnfStyle w:val="000000000000" w:firstRow="0" w:lastRow="0" w:firstColumn="0" w:lastColumn="0" w:oddVBand="0" w:evenVBand="0" w:oddHBand="0" w:evenHBand="0" w:firstRowFirstColumn="0" w:firstRowLastColumn="0" w:lastRowFirstColumn="0" w:lastRowLastColumn="0"/>
              <w:rPr>
                <w:rFonts w:asciiTheme="majorHAnsi" w:hAnsiTheme="majorHAnsi"/>
                <w:bCs/>
                <w:i/>
                <w:iCs/>
                <w:sz w:val="20"/>
                <w:szCs w:val="20"/>
              </w:rPr>
            </w:pPr>
            <w:r w:rsidRPr="000D01B4">
              <w:rPr>
                <w:rFonts w:asciiTheme="majorHAnsi" w:hAnsiTheme="majorHAnsi"/>
                <w:i/>
                <w:iCs/>
                <w:sz w:val="20"/>
                <w:szCs w:val="20"/>
              </w:rPr>
              <w:t>&gt;&gt; I</w:t>
            </w:r>
            <w:r w:rsidR="00DC4939" w:rsidRPr="000D01B4">
              <w:rPr>
                <w:rFonts w:asciiTheme="majorHAnsi" w:hAnsiTheme="majorHAnsi"/>
                <w:i/>
                <w:iCs/>
                <w:sz w:val="20"/>
                <w:szCs w:val="20"/>
              </w:rPr>
              <w:t>nsert version number such as V1.0</w:t>
            </w:r>
          </w:p>
        </w:tc>
      </w:tr>
      <w:tr w:rsidR="007538C0" w:rsidRPr="000D01B4" w14:paraId="1753A604" w14:textId="77777777" w:rsidTr="004A5E94">
        <w:trPr>
          <w:trHeight w:val="461"/>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67A3354C" w14:textId="1503DEAB" w:rsidR="007538C0" w:rsidRPr="000D01B4" w:rsidRDefault="007538C0" w:rsidP="007538C0">
            <w:pPr>
              <w:spacing w:line="276" w:lineRule="auto"/>
              <w:ind w:left="34"/>
              <w:rPr>
                <w:rFonts w:asciiTheme="majorHAnsi" w:hAnsiTheme="majorHAnsi"/>
                <w:color w:val="323232" w:themeColor="text2"/>
                <w:sz w:val="20"/>
                <w:szCs w:val="20"/>
                <w:lang w:eastAsia="de-DE"/>
              </w:rPr>
            </w:pPr>
            <w:r w:rsidRPr="000D01B4">
              <w:rPr>
                <w:rFonts w:asciiTheme="majorHAnsi" w:hAnsiTheme="majorHAnsi" w:cs="Arial"/>
                <w:color w:val="323232" w:themeColor="text2"/>
                <w:sz w:val="20"/>
                <w:szCs w:val="20"/>
              </w:rPr>
              <w:t xml:space="preserve">Completion date of </w:t>
            </w:r>
            <w:r w:rsidR="005D15B4" w:rsidRPr="000D01B4">
              <w:rPr>
                <w:rFonts w:asciiTheme="majorHAnsi" w:hAnsiTheme="majorHAnsi" w:cs="Arial"/>
                <w:color w:val="323232" w:themeColor="text2"/>
                <w:sz w:val="20"/>
                <w:szCs w:val="20"/>
              </w:rPr>
              <w:t>this</w:t>
            </w:r>
            <w:r w:rsidR="0015611E" w:rsidRPr="000D01B4">
              <w:rPr>
                <w:rFonts w:asciiTheme="majorHAnsi" w:hAnsiTheme="majorHAnsi" w:cs="Arial"/>
                <w:color w:val="323232" w:themeColor="text2"/>
                <w:sz w:val="20"/>
                <w:szCs w:val="20"/>
              </w:rPr>
              <w:t xml:space="preserve"> version</w:t>
            </w:r>
            <w:r w:rsidRPr="000D01B4">
              <w:rPr>
                <w:rFonts w:asciiTheme="majorHAnsi" w:hAnsiTheme="majorHAnsi" w:cs="Arial"/>
                <w:color w:val="323232" w:themeColor="text2"/>
                <w:sz w:val="20"/>
                <w:szCs w:val="20"/>
              </w:rPr>
              <w:t xml:space="preserve"> </w:t>
            </w:r>
          </w:p>
        </w:tc>
        <w:tc>
          <w:tcPr>
            <w:tcW w:w="5068" w:type="dxa"/>
            <w:shd w:val="clear" w:color="auto" w:fill="auto"/>
          </w:tcPr>
          <w:p w14:paraId="4867C2DA" w14:textId="14553ED9" w:rsidR="007538C0" w:rsidRPr="000D01B4" w:rsidRDefault="00EF189E" w:rsidP="007538C0">
            <w:pPr>
              <w:cnfStyle w:val="000000000000" w:firstRow="0" w:lastRow="0" w:firstColumn="0" w:lastColumn="0" w:oddVBand="0" w:evenVBand="0" w:oddHBand="0" w:evenHBand="0" w:firstRowFirstColumn="0" w:firstRowLastColumn="0" w:lastRowFirstColumn="0" w:lastRowLastColumn="0"/>
              <w:rPr>
                <w:rFonts w:asciiTheme="majorHAnsi" w:hAnsiTheme="majorHAnsi"/>
                <w:bCs/>
                <w:sz w:val="20"/>
                <w:szCs w:val="20"/>
              </w:rPr>
            </w:pPr>
            <w:r w:rsidRPr="000D01B4">
              <w:rPr>
                <w:rFonts w:asciiTheme="majorHAnsi" w:hAnsiTheme="majorHAnsi"/>
                <w:sz w:val="20"/>
                <w:szCs w:val="20"/>
              </w:rPr>
              <w:t>dd/mm/</w:t>
            </w:r>
            <w:proofErr w:type="spellStart"/>
            <w:r w:rsidRPr="000D01B4">
              <w:rPr>
                <w:rFonts w:asciiTheme="majorHAnsi" w:hAnsiTheme="majorHAnsi"/>
                <w:sz w:val="20"/>
                <w:szCs w:val="20"/>
              </w:rPr>
              <w:t>yyyy</w:t>
            </w:r>
            <w:proofErr w:type="spellEnd"/>
            <w:r w:rsidRPr="000D01B4">
              <w:rPr>
                <w:rFonts w:asciiTheme="majorHAnsi" w:hAnsiTheme="majorHAnsi"/>
                <w:sz w:val="20"/>
                <w:szCs w:val="20"/>
              </w:rPr>
              <w:t xml:space="preserve"> </w:t>
            </w:r>
          </w:p>
        </w:tc>
      </w:tr>
      <w:tr w:rsidR="007538C0" w:rsidRPr="000D01B4" w14:paraId="04B2C3B0" w14:textId="77777777" w:rsidTr="004A5E94">
        <w:trPr>
          <w:trHeight w:val="303"/>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79759770" w14:textId="57C3574B" w:rsidR="007538C0" w:rsidRPr="000D01B4" w:rsidRDefault="008E66E7" w:rsidP="007538C0">
            <w:pPr>
              <w:spacing w:line="276" w:lineRule="auto"/>
              <w:ind w:left="34"/>
              <w:rPr>
                <w:rFonts w:asciiTheme="majorHAnsi" w:hAnsiTheme="majorHAnsi"/>
                <w:color w:val="323232" w:themeColor="text2"/>
                <w:sz w:val="20"/>
                <w:szCs w:val="20"/>
                <w:lang w:eastAsia="de-DE"/>
              </w:rPr>
            </w:pPr>
            <w:r w:rsidRPr="000D01B4">
              <w:rPr>
                <w:rFonts w:asciiTheme="majorHAnsi" w:hAnsiTheme="majorHAnsi" w:cs="Arial"/>
                <w:color w:val="323232" w:themeColor="text2"/>
                <w:sz w:val="20"/>
                <w:szCs w:val="20"/>
              </w:rPr>
              <w:t xml:space="preserve">Start </w:t>
            </w:r>
            <w:r w:rsidR="007538C0" w:rsidRPr="000D01B4">
              <w:rPr>
                <w:rFonts w:asciiTheme="majorHAnsi" w:hAnsiTheme="majorHAnsi" w:cs="Arial"/>
                <w:color w:val="323232" w:themeColor="text2"/>
                <w:sz w:val="20"/>
                <w:szCs w:val="20"/>
              </w:rPr>
              <w:t xml:space="preserve">Date of </w:t>
            </w:r>
            <w:r w:rsidRPr="000D01B4">
              <w:rPr>
                <w:rFonts w:asciiTheme="majorHAnsi" w:hAnsiTheme="majorHAnsi" w:cs="Arial"/>
                <w:color w:val="323232" w:themeColor="text2"/>
                <w:sz w:val="20"/>
                <w:szCs w:val="20"/>
              </w:rPr>
              <w:t xml:space="preserve">the </w:t>
            </w:r>
            <w:r w:rsidR="00B305D4" w:rsidRPr="000D01B4">
              <w:rPr>
                <w:rFonts w:asciiTheme="majorHAnsi" w:hAnsiTheme="majorHAnsi" w:cs="Arial"/>
                <w:color w:val="323232" w:themeColor="text2"/>
                <w:sz w:val="20"/>
                <w:szCs w:val="20"/>
              </w:rPr>
              <w:t>Programme</w:t>
            </w:r>
            <w:r w:rsidR="007538C0" w:rsidRPr="000D01B4">
              <w:rPr>
                <w:rFonts w:asciiTheme="majorHAnsi" w:hAnsiTheme="majorHAnsi" w:cs="Arial"/>
                <w:color w:val="323232" w:themeColor="text2"/>
                <w:sz w:val="20"/>
                <w:szCs w:val="20"/>
              </w:rPr>
              <w:t xml:space="preserve"> </w:t>
            </w:r>
          </w:p>
        </w:tc>
        <w:tc>
          <w:tcPr>
            <w:tcW w:w="5068" w:type="dxa"/>
            <w:shd w:val="clear" w:color="auto" w:fill="auto"/>
          </w:tcPr>
          <w:p w14:paraId="6E925A32" w14:textId="00D76D33" w:rsidR="000D01B4" w:rsidRPr="000D01B4" w:rsidRDefault="006B5D8E" w:rsidP="001B5284">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i/>
                <w:iCs/>
                <w:sz w:val="20"/>
                <w:szCs w:val="20"/>
              </w:rPr>
            </w:pPr>
            <w:r w:rsidRPr="000D01B4">
              <w:rPr>
                <w:rFonts w:asciiTheme="majorHAnsi" w:hAnsiTheme="majorHAnsi"/>
                <w:sz w:val="20"/>
                <w:szCs w:val="20"/>
              </w:rPr>
              <w:t>dd/mm/</w:t>
            </w:r>
            <w:proofErr w:type="spellStart"/>
            <w:r w:rsidRPr="000D01B4">
              <w:rPr>
                <w:rFonts w:asciiTheme="majorHAnsi" w:hAnsiTheme="majorHAnsi"/>
                <w:sz w:val="20"/>
                <w:szCs w:val="20"/>
              </w:rPr>
              <w:t>yyyy</w:t>
            </w:r>
            <w:proofErr w:type="spellEnd"/>
            <w:r w:rsidRPr="000D01B4">
              <w:rPr>
                <w:rFonts w:asciiTheme="majorHAnsi" w:hAnsiTheme="majorHAnsi"/>
                <w:sz w:val="20"/>
                <w:szCs w:val="20"/>
              </w:rPr>
              <w:t xml:space="preserve"> </w:t>
            </w:r>
          </w:p>
          <w:p w14:paraId="255E3E60" w14:textId="4D5485FD" w:rsidR="00A03F9B" w:rsidRPr="000D01B4" w:rsidRDefault="000D01B4" w:rsidP="001B5284">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i/>
                <w:iCs/>
                <w:sz w:val="20"/>
                <w:szCs w:val="20"/>
              </w:rPr>
            </w:pPr>
            <w:r w:rsidRPr="000D01B4">
              <w:rPr>
                <w:rFonts w:asciiTheme="majorHAnsi" w:hAnsiTheme="majorHAnsi"/>
                <w:i/>
                <w:iCs/>
                <w:sz w:val="20"/>
                <w:szCs w:val="20"/>
              </w:rPr>
              <w:t xml:space="preserve">&gt;&gt; </w:t>
            </w:r>
            <w:r w:rsidR="00A03F9B" w:rsidRPr="000D01B4">
              <w:rPr>
                <w:rFonts w:asciiTheme="majorHAnsi" w:hAnsiTheme="majorHAnsi"/>
                <w:i/>
                <w:iCs/>
                <w:sz w:val="20"/>
                <w:szCs w:val="20"/>
              </w:rPr>
              <w:t>GS VERs – start date of the PoA shall be the start date of the earliest included VPA.</w:t>
            </w:r>
          </w:p>
          <w:p w14:paraId="6BD36749" w14:textId="2B8BAB57" w:rsidR="007538C0" w:rsidRPr="000D01B4" w:rsidRDefault="00A03F9B" w:rsidP="001B5284">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i/>
                <w:iCs/>
                <w:sz w:val="20"/>
                <w:szCs w:val="20"/>
              </w:rPr>
            </w:pPr>
            <w:r w:rsidRPr="000D01B4">
              <w:rPr>
                <w:rFonts w:asciiTheme="majorHAnsi" w:hAnsiTheme="majorHAnsi"/>
                <w:i/>
                <w:iCs/>
                <w:sz w:val="20"/>
                <w:szCs w:val="20"/>
              </w:rPr>
              <w:t>GS CER PoA follows the definition of start date of a CDM PoA</w:t>
            </w:r>
          </w:p>
        </w:tc>
      </w:tr>
      <w:tr w:rsidR="00E23C33" w:rsidRPr="000D01B4" w14:paraId="22E5F3CE" w14:textId="77777777" w:rsidTr="004A5E94">
        <w:trPr>
          <w:trHeight w:val="303"/>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4F023ED8" w14:textId="71C80A7B" w:rsidR="00E23C33" w:rsidRPr="000D01B4" w:rsidRDefault="009514D4" w:rsidP="007538C0">
            <w:pPr>
              <w:spacing w:line="276" w:lineRule="auto"/>
              <w:ind w:left="34"/>
              <w:rPr>
                <w:rFonts w:asciiTheme="majorHAnsi" w:hAnsiTheme="majorHAnsi" w:cs="Arial"/>
                <w:color w:val="323232" w:themeColor="text2"/>
                <w:sz w:val="20"/>
                <w:szCs w:val="20"/>
              </w:rPr>
            </w:pPr>
            <w:r w:rsidRPr="005225B1">
              <w:rPr>
                <w:rFonts w:asciiTheme="majorHAnsi" w:hAnsiTheme="majorHAnsi" w:cs="Arial"/>
                <w:color w:val="515151" w:themeColor="text1"/>
                <w:sz w:val="20"/>
                <w:szCs w:val="20"/>
              </w:rPr>
              <w:t>Date of any Physical Meeting (s) – please mark N/A if none were held</w:t>
            </w:r>
          </w:p>
        </w:tc>
        <w:tc>
          <w:tcPr>
            <w:tcW w:w="5068" w:type="dxa"/>
            <w:shd w:val="clear" w:color="auto" w:fill="auto"/>
          </w:tcPr>
          <w:p w14:paraId="2431BB2A" w14:textId="38C94182" w:rsidR="00E23C33" w:rsidRPr="000D01B4" w:rsidRDefault="009514D4" w:rsidP="001B5284">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0D01B4">
              <w:rPr>
                <w:rFonts w:asciiTheme="majorHAnsi" w:hAnsiTheme="majorHAnsi"/>
                <w:i/>
                <w:iCs/>
                <w:sz w:val="20"/>
                <w:szCs w:val="20"/>
              </w:rPr>
              <w:t>dd/mm/</w:t>
            </w:r>
            <w:proofErr w:type="spellStart"/>
            <w:r w:rsidRPr="000D01B4">
              <w:rPr>
                <w:rFonts w:asciiTheme="majorHAnsi" w:hAnsiTheme="majorHAnsi"/>
                <w:i/>
                <w:iCs/>
                <w:sz w:val="20"/>
                <w:szCs w:val="20"/>
              </w:rPr>
              <w:t>yyyy</w:t>
            </w:r>
            <w:proofErr w:type="spellEnd"/>
          </w:p>
        </w:tc>
      </w:tr>
      <w:tr w:rsidR="002C0090" w:rsidRPr="000D01B4" w14:paraId="7BBEF22E" w14:textId="77777777" w:rsidTr="004A5E94">
        <w:trPr>
          <w:trHeight w:val="291"/>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3859A9BF" w14:textId="6384DF65" w:rsidR="002C0090" w:rsidRPr="000D01B4" w:rsidRDefault="002C0090" w:rsidP="002C0090">
            <w:pPr>
              <w:spacing w:line="276" w:lineRule="auto"/>
              <w:ind w:left="34"/>
              <w:rPr>
                <w:rFonts w:asciiTheme="majorHAnsi" w:hAnsiTheme="majorHAnsi"/>
                <w:color w:val="323232" w:themeColor="text2"/>
                <w:sz w:val="20"/>
                <w:szCs w:val="20"/>
                <w:lang w:eastAsia="de-DE"/>
              </w:rPr>
            </w:pPr>
            <w:r w:rsidRPr="000D01B4">
              <w:rPr>
                <w:rFonts w:asciiTheme="majorHAnsi" w:hAnsiTheme="majorHAnsi"/>
                <w:color w:val="323232" w:themeColor="text2"/>
                <w:sz w:val="20"/>
                <w:szCs w:val="20"/>
                <w:lang w:eastAsia="de-DE"/>
              </w:rPr>
              <w:t>Duration of PoA Design consultation</w:t>
            </w:r>
          </w:p>
        </w:tc>
        <w:tc>
          <w:tcPr>
            <w:tcW w:w="5068" w:type="dxa"/>
            <w:shd w:val="clear" w:color="auto" w:fill="auto"/>
          </w:tcPr>
          <w:p w14:paraId="15C0D71D" w14:textId="7B7B0EEC" w:rsidR="002C0090" w:rsidRPr="000D01B4" w:rsidRDefault="002C0090" w:rsidP="001B5284">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i/>
                <w:iCs/>
                <w:sz w:val="20"/>
                <w:szCs w:val="20"/>
              </w:rPr>
            </w:pPr>
            <w:r w:rsidRPr="000D01B4">
              <w:rPr>
                <w:rFonts w:asciiTheme="majorHAnsi" w:hAnsiTheme="majorHAnsi"/>
                <w:i/>
                <w:iCs/>
                <w:sz w:val="20"/>
                <w:szCs w:val="20"/>
              </w:rPr>
              <w:t>dd/mm/</w:t>
            </w:r>
            <w:proofErr w:type="spellStart"/>
            <w:r w:rsidRPr="000D01B4">
              <w:rPr>
                <w:rFonts w:asciiTheme="majorHAnsi" w:hAnsiTheme="majorHAnsi"/>
                <w:i/>
                <w:iCs/>
                <w:sz w:val="20"/>
                <w:szCs w:val="20"/>
              </w:rPr>
              <w:t>yyyy</w:t>
            </w:r>
            <w:proofErr w:type="spellEnd"/>
            <w:r w:rsidRPr="000D01B4">
              <w:rPr>
                <w:rFonts w:asciiTheme="majorHAnsi" w:hAnsiTheme="majorHAnsi"/>
                <w:i/>
                <w:iCs/>
                <w:sz w:val="20"/>
                <w:szCs w:val="20"/>
              </w:rPr>
              <w:t xml:space="preserve"> to dd/mm/</w:t>
            </w:r>
            <w:proofErr w:type="spellStart"/>
            <w:r w:rsidRPr="000D01B4">
              <w:rPr>
                <w:rFonts w:asciiTheme="majorHAnsi" w:hAnsiTheme="majorHAnsi"/>
                <w:i/>
                <w:iCs/>
                <w:sz w:val="20"/>
                <w:szCs w:val="20"/>
              </w:rPr>
              <w:t>yyyy</w:t>
            </w:r>
            <w:proofErr w:type="spellEnd"/>
            <w:r w:rsidRPr="000D01B4">
              <w:rPr>
                <w:rFonts w:asciiTheme="majorHAnsi" w:hAnsiTheme="majorHAnsi"/>
                <w:i/>
                <w:iCs/>
                <w:sz w:val="20"/>
                <w:szCs w:val="20"/>
              </w:rPr>
              <w:t xml:space="preserve"> </w:t>
            </w:r>
          </w:p>
        </w:tc>
      </w:tr>
      <w:tr w:rsidR="006E0DBB" w:rsidRPr="000D01B4" w14:paraId="01D60198" w14:textId="77777777" w:rsidTr="004A5E94">
        <w:trPr>
          <w:trHeight w:val="303"/>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284FC85B" w14:textId="69059ED3" w:rsidR="006E0DBB" w:rsidRPr="000D01B4" w:rsidRDefault="006F3484" w:rsidP="006E0DBB">
            <w:pPr>
              <w:spacing w:line="276" w:lineRule="auto"/>
              <w:ind w:left="34"/>
              <w:rPr>
                <w:rFonts w:asciiTheme="majorHAnsi" w:hAnsiTheme="majorHAnsi"/>
                <w:color w:val="323232" w:themeColor="text2"/>
                <w:sz w:val="20"/>
                <w:szCs w:val="20"/>
              </w:rPr>
            </w:pPr>
            <w:r w:rsidRPr="000D01B4">
              <w:rPr>
                <w:rFonts w:asciiTheme="majorHAnsi" w:hAnsiTheme="majorHAnsi" w:cs="Arial"/>
                <w:color w:val="323232" w:themeColor="text2"/>
                <w:sz w:val="20"/>
                <w:szCs w:val="20"/>
              </w:rPr>
              <w:t xml:space="preserve">Date </w:t>
            </w:r>
            <w:r w:rsidR="00AF5B2B" w:rsidRPr="000D01B4">
              <w:rPr>
                <w:rFonts w:asciiTheme="majorHAnsi" w:hAnsiTheme="majorHAnsi" w:cs="Arial"/>
                <w:color w:val="323232" w:themeColor="text2"/>
                <w:sz w:val="20"/>
                <w:szCs w:val="20"/>
              </w:rPr>
              <w:t>of First</w:t>
            </w:r>
            <w:r w:rsidRPr="000D01B4">
              <w:rPr>
                <w:rFonts w:asciiTheme="majorHAnsi" w:hAnsiTheme="majorHAnsi" w:cs="Arial"/>
                <w:color w:val="323232" w:themeColor="text2"/>
                <w:sz w:val="20"/>
                <w:szCs w:val="20"/>
              </w:rPr>
              <w:t xml:space="preserve"> Submission to Gold Standard</w:t>
            </w:r>
            <w:r w:rsidR="006B6CF0" w:rsidRPr="000D01B4">
              <w:rPr>
                <w:rFonts w:asciiTheme="majorHAnsi" w:hAnsiTheme="majorHAnsi" w:cs="Arial"/>
                <w:color w:val="323232" w:themeColor="text2"/>
                <w:sz w:val="20"/>
                <w:szCs w:val="20"/>
              </w:rPr>
              <w:t xml:space="preserve"> </w:t>
            </w:r>
          </w:p>
        </w:tc>
        <w:tc>
          <w:tcPr>
            <w:tcW w:w="5068" w:type="dxa"/>
            <w:shd w:val="clear" w:color="auto" w:fill="auto"/>
          </w:tcPr>
          <w:p w14:paraId="530DDC90" w14:textId="17AAE7C9" w:rsidR="006E0DBB" w:rsidRPr="000D01B4" w:rsidRDefault="00EF189E" w:rsidP="006E0DBB">
            <w:pPr>
              <w:cnfStyle w:val="000000000000" w:firstRow="0" w:lastRow="0" w:firstColumn="0" w:lastColumn="0" w:oddVBand="0" w:evenVBand="0" w:oddHBand="0" w:evenHBand="0" w:firstRowFirstColumn="0" w:firstRowLastColumn="0" w:lastRowFirstColumn="0" w:lastRowLastColumn="0"/>
              <w:rPr>
                <w:rFonts w:asciiTheme="majorHAnsi" w:hAnsiTheme="majorHAnsi"/>
                <w:bCs/>
                <w:i/>
                <w:iCs/>
                <w:sz w:val="20"/>
                <w:szCs w:val="20"/>
              </w:rPr>
            </w:pPr>
            <w:r w:rsidRPr="000D01B4">
              <w:rPr>
                <w:rFonts w:asciiTheme="majorHAnsi" w:hAnsiTheme="majorHAnsi"/>
                <w:i/>
                <w:iCs/>
                <w:sz w:val="20"/>
                <w:szCs w:val="20"/>
              </w:rPr>
              <w:t>dd/mm/</w:t>
            </w:r>
            <w:proofErr w:type="spellStart"/>
            <w:r w:rsidRPr="000D01B4">
              <w:rPr>
                <w:rFonts w:asciiTheme="majorHAnsi" w:hAnsiTheme="majorHAnsi"/>
                <w:i/>
                <w:iCs/>
                <w:sz w:val="20"/>
                <w:szCs w:val="20"/>
              </w:rPr>
              <w:t>yyyy</w:t>
            </w:r>
            <w:proofErr w:type="spellEnd"/>
            <w:r w:rsidRPr="000D01B4">
              <w:rPr>
                <w:rFonts w:asciiTheme="majorHAnsi" w:hAnsiTheme="majorHAnsi"/>
                <w:i/>
                <w:iCs/>
                <w:sz w:val="20"/>
                <w:szCs w:val="20"/>
              </w:rPr>
              <w:t xml:space="preserve"> </w:t>
            </w:r>
          </w:p>
        </w:tc>
      </w:tr>
      <w:tr w:rsidR="006A326C" w:rsidRPr="000D01B4" w14:paraId="24135D46" w14:textId="77777777" w:rsidTr="004A5E94">
        <w:trPr>
          <w:trHeight w:val="984"/>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14391706" w14:textId="715D8E3E" w:rsidR="006A326C" w:rsidRPr="000D01B4" w:rsidRDefault="006A326C" w:rsidP="2F51ECB8">
            <w:pPr>
              <w:spacing w:line="276" w:lineRule="auto"/>
              <w:ind w:left="34"/>
              <w:rPr>
                <w:rFonts w:asciiTheme="majorHAnsi" w:hAnsiTheme="majorHAnsi" w:cs="Arial"/>
                <w:color w:val="323232" w:themeColor="text2"/>
                <w:sz w:val="20"/>
                <w:szCs w:val="20"/>
              </w:rPr>
            </w:pPr>
            <w:r w:rsidRPr="000D01B4">
              <w:rPr>
                <w:rFonts w:asciiTheme="majorHAnsi" w:hAnsiTheme="majorHAnsi"/>
                <w:color w:val="323232" w:themeColor="text2"/>
                <w:sz w:val="20"/>
                <w:szCs w:val="20"/>
              </w:rPr>
              <w:t xml:space="preserve">Type of </w:t>
            </w:r>
            <w:r w:rsidR="3BD7936A" w:rsidRPr="000D01B4">
              <w:rPr>
                <w:rFonts w:asciiTheme="majorHAnsi" w:hAnsiTheme="majorHAnsi"/>
                <w:color w:val="323232" w:themeColor="text2"/>
                <w:sz w:val="20"/>
                <w:szCs w:val="20"/>
              </w:rPr>
              <w:t>mitigation activity</w:t>
            </w:r>
            <w:r w:rsidRPr="000D01B4">
              <w:rPr>
                <w:rFonts w:asciiTheme="majorHAnsi" w:hAnsiTheme="majorHAnsi"/>
                <w:color w:val="323232" w:themeColor="text2"/>
                <w:sz w:val="20"/>
                <w:szCs w:val="20"/>
              </w:rPr>
              <w:t xml:space="preserve"> </w:t>
            </w:r>
          </w:p>
        </w:tc>
        <w:tc>
          <w:tcPr>
            <w:tcW w:w="5068" w:type="dxa"/>
            <w:shd w:val="clear" w:color="auto" w:fill="auto"/>
          </w:tcPr>
          <w:p w14:paraId="0A9550AD" w14:textId="5A163D34" w:rsidR="006A326C" w:rsidRPr="000D01B4" w:rsidRDefault="003A12B6" w:rsidP="006A326C">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sdt>
              <w:sdtPr>
                <w:rPr>
                  <w:rFonts w:asciiTheme="majorHAnsi" w:hAnsiTheme="majorHAnsi"/>
                  <w:sz w:val="20"/>
                  <w:szCs w:val="20"/>
                </w:rPr>
                <w:id w:val="1302663200"/>
                <w14:checkbox>
                  <w14:checked w14:val="0"/>
                  <w14:checkedState w14:val="2612" w14:font="MS Gothic"/>
                  <w14:uncheckedState w14:val="2610" w14:font="MS Gothic"/>
                </w14:checkbox>
              </w:sdtPr>
              <w:sdtEndPr/>
              <w:sdtContent>
                <w:r w:rsidR="00887A86" w:rsidRPr="000D01B4">
                  <w:rPr>
                    <w:rFonts w:ascii="Segoe UI Symbol" w:eastAsia="MS Gothic" w:hAnsi="Segoe UI Symbol" w:cs="Segoe UI Symbol"/>
                    <w:sz w:val="20"/>
                    <w:szCs w:val="20"/>
                  </w:rPr>
                  <w:t>☐</w:t>
                </w:r>
              </w:sdtContent>
            </w:sdt>
            <w:r w:rsidR="006A326C" w:rsidRPr="000D01B4">
              <w:rPr>
                <w:rFonts w:asciiTheme="majorHAnsi" w:hAnsiTheme="majorHAnsi"/>
                <w:sz w:val="20"/>
                <w:szCs w:val="20"/>
              </w:rPr>
              <w:t xml:space="preserve"> Emission reductions </w:t>
            </w:r>
            <w:r w:rsidR="00877FF4">
              <w:rPr>
                <w:rFonts w:asciiTheme="majorHAnsi" w:hAnsiTheme="majorHAnsi"/>
                <w:sz w:val="20"/>
                <w:szCs w:val="20"/>
              </w:rPr>
              <w:t>activity</w:t>
            </w:r>
          </w:p>
          <w:p w14:paraId="1D44B545" w14:textId="5D6A2B74" w:rsidR="006A326C" w:rsidRPr="000D01B4" w:rsidRDefault="003A12B6" w:rsidP="006A326C">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sdt>
              <w:sdtPr>
                <w:rPr>
                  <w:rFonts w:asciiTheme="majorHAnsi" w:hAnsiTheme="majorHAnsi"/>
                  <w:sz w:val="20"/>
                  <w:szCs w:val="20"/>
                </w:rPr>
                <w:id w:val="2107002181"/>
                <w14:checkbox>
                  <w14:checked w14:val="0"/>
                  <w14:checkedState w14:val="2612" w14:font="MS Gothic"/>
                  <w14:uncheckedState w14:val="2610" w14:font="MS Gothic"/>
                </w14:checkbox>
              </w:sdtPr>
              <w:sdtEndPr/>
              <w:sdtContent>
                <w:r w:rsidR="006A326C" w:rsidRPr="000D01B4">
                  <w:rPr>
                    <w:rFonts w:ascii="Segoe UI Symbol" w:eastAsia="MS Gothic" w:hAnsi="Segoe UI Symbol" w:cs="Segoe UI Symbol"/>
                    <w:sz w:val="20"/>
                    <w:szCs w:val="20"/>
                  </w:rPr>
                  <w:t>☐</w:t>
                </w:r>
              </w:sdtContent>
            </w:sdt>
            <w:r w:rsidR="006A326C" w:rsidRPr="000D01B4">
              <w:rPr>
                <w:rFonts w:asciiTheme="majorHAnsi" w:hAnsiTheme="majorHAnsi"/>
                <w:sz w:val="20"/>
                <w:szCs w:val="20"/>
              </w:rPr>
              <w:t xml:space="preserve"> </w:t>
            </w:r>
            <w:r w:rsidR="00687580">
              <w:rPr>
                <w:rFonts w:asciiTheme="majorHAnsi" w:hAnsiTheme="majorHAnsi"/>
                <w:sz w:val="20"/>
                <w:szCs w:val="20"/>
              </w:rPr>
              <w:t>R</w:t>
            </w:r>
            <w:r w:rsidR="006A326C" w:rsidRPr="000D01B4">
              <w:rPr>
                <w:rFonts w:asciiTheme="majorHAnsi" w:hAnsiTheme="majorHAnsi"/>
                <w:sz w:val="20"/>
                <w:szCs w:val="20"/>
              </w:rPr>
              <w:t xml:space="preserve">emovals </w:t>
            </w:r>
            <w:r w:rsidR="00687580">
              <w:rPr>
                <w:rFonts w:asciiTheme="majorHAnsi" w:hAnsiTheme="majorHAnsi"/>
                <w:sz w:val="20"/>
                <w:szCs w:val="20"/>
              </w:rPr>
              <w:t>activity</w:t>
            </w:r>
          </w:p>
          <w:p w14:paraId="75FB2AAF" w14:textId="0CAF27BE" w:rsidR="006A326C" w:rsidRPr="000D01B4" w:rsidRDefault="003A12B6" w:rsidP="2F51ECB8">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sdt>
              <w:sdtPr>
                <w:rPr>
                  <w:rFonts w:asciiTheme="majorHAnsi" w:hAnsiTheme="majorHAnsi"/>
                  <w:sz w:val="20"/>
                  <w:szCs w:val="20"/>
                </w:rPr>
                <w:id w:val="-1477363476"/>
                <w14:checkbox>
                  <w14:checked w14:val="0"/>
                  <w14:checkedState w14:val="2612" w14:font="MS Gothic"/>
                  <w14:uncheckedState w14:val="2610" w14:font="MS Gothic"/>
                </w14:checkbox>
              </w:sdtPr>
              <w:sdtEndPr/>
              <w:sdtContent>
                <w:r w:rsidR="006A326C" w:rsidRPr="000D01B4">
                  <w:rPr>
                    <w:rFonts w:ascii="Segoe UI Symbol" w:eastAsia="MS Gothic" w:hAnsi="Segoe UI Symbol" w:cs="Segoe UI Symbol"/>
                    <w:sz w:val="20"/>
                    <w:szCs w:val="20"/>
                  </w:rPr>
                  <w:t>☐</w:t>
                </w:r>
              </w:sdtContent>
            </w:sdt>
            <w:r w:rsidR="006A326C" w:rsidRPr="000D01B4">
              <w:rPr>
                <w:rFonts w:asciiTheme="majorHAnsi" w:hAnsiTheme="majorHAnsi"/>
                <w:sz w:val="20"/>
                <w:szCs w:val="20"/>
              </w:rPr>
              <w:t xml:space="preserve"> Emission reductions </w:t>
            </w:r>
            <w:r w:rsidR="006A326C" w:rsidRPr="00FA340E">
              <w:rPr>
                <w:rFonts w:asciiTheme="majorHAnsi" w:hAnsiTheme="majorHAnsi"/>
                <w:i/>
                <w:iCs/>
                <w:sz w:val="20"/>
                <w:szCs w:val="20"/>
              </w:rPr>
              <w:t>and</w:t>
            </w:r>
            <w:r w:rsidR="006A326C" w:rsidRPr="000D01B4">
              <w:rPr>
                <w:rFonts w:asciiTheme="majorHAnsi" w:hAnsiTheme="majorHAnsi"/>
                <w:sz w:val="20"/>
                <w:szCs w:val="20"/>
              </w:rPr>
              <w:t xml:space="preserve"> removals </w:t>
            </w:r>
            <w:r w:rsidR="005035EB">
              <w:rPr>
                <w:rFonts w:asciiTheme="majorHAnsi" w:hAnsiTheme="majorHAnsi"/>
                <w:sz w:val="20"/>
                <w:szCs w:val="20"/>
              </w:rPr>
              <w:t>activity</w:t>
            </w:r>
          </w:p>
          <w:p w14:paraId="6D34F7CD" w14:textId="59618D6D" w:rsidR="00DB7925" w:rsidRPr="000D01B4" w:rsidRDefault="00DB7925" w:rsidP="007D643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0D01B4">
              <w:rPr>
                <w:rFonts w:asciiTheme="majorHAnsi" w:hAnsiTheme="majorHAnsi"/>
                <w:sz w:val="20"/>
                <w:szCs w:val="20"/>
              </w:rPr>
              <w:t xml:space="preserve">&gt;&gt; </w:t>
            </w:r>
            <w:r w:rsidRPr="000D01B4">
              <w:rPr>
                <w:rFonts w:asciiTheme="majorHAnsi" w:hAnsiTheme="majorHAnsi"/>
                <w:i/>
                <w:iCs/>
                <w:sz w:val="20"/>
                <w:szCs w:val="20"/>
              </w:rPr>
              <w:t xml:space="preserve">Select the appropriate option based on the </w:t>
            </w:r>
            <w:r w:rsidR="00576AB2" w:rsidRPr="000D01B4">
              <w:rPr>
                <w:rFonts w:asciiTheme="majorHAnsi" w:hAnsiTheme="majorHAnsi"/>
                <w:i/>
                <w:iCs/>
                <w:sz w:val="20"/>
                <w:szCs w:val="20"/>
              </w:rPr>
              <w:t>PoA</w:t>
            </w:r>
            <w:r w:rsidRPr="000D01B4">
              <w:rPr>
                <w:rFonts w:asciiTheme="majorHAnsi" w:hAnsiTheme="majorHAnsi"/>
                <w:i/>
                <w:iCs/>
                <w:sz w:val="20"/>
                <w:szCs w:val="20"/>
              </w:rPr>
              <w:t xml:space="preserve"> type and nature of GHG </w:t>
            </w:r>
            <w:r w:rsidR="00E50F50">
              <w:rPr>
                <w:rFonts w:asciiTheme="majorHAnsi" w:hAnsiTheme="majorHAnsi"/>
                <w:i/>
                <w:iCs/>
                <w:sz w:val="20"/>
                <w:szCs w:val="20"/>
              </w:rPr>
              <w:t xml:space="preserve">emission </w:t>
            </w:r>
            <w:r w:rsidRPr="000D01B4">
              <w:rPr>
                <w:rFonts w:asciiTheme="majorHAnsi" w:hAnsiTheme="majorHAnsi"/>
                <w:i/>
                <w:iCs/>
                <w:sz w:val="20"/>
                <w:szCs w:val="20"/>
              </w:rPr>
              <w:t xml:space="preserve">reductions and/or removals to be achieved by proposed </w:t>
            </w:r>
            <w:r w:rsidR="00F25DEC" w:rsidRPr="000D01B4">
              <w:rPr>
                <w:rFonts w:asciiTheme="majorHAnsi" w:hAnsiTheme="majorHAnsi"/>
                <w:i/>
                <w:iCs/>
                <w:sz w:val="20"/>
                <w:szCs w:val="20"/>
              </w:rPr>
              <w:t>PoA</w:t>
            </w:r>
          </w:p>
        </w:tc>
      </w:tr>
      <w:tr w:rsidR="00D61D25" w:rsidRPr="000D01B4" w14:paraId="5E30F334" w14:textId="77777777" w:rsidTr="004A5E94">
        <w:trPr>
          <w:trHeight w:val="984"/>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07F9D434" w14:textId="0B08D327" w:rsidR="00D61D25" w:rsidRPr="000D01B4" w:rsidRDefault="00576AB2" w:rsidP="006A326C">
            <w:pPr>
              <w:spacing w:line="276" w:lineRule="auto"/>
              <w:ind w:left="34"/>
              <w:rPr>
                <w:rFonts w:asciiTheme="majorHAnsi" w:hAnsiTheme="majorHAnsi"/>
                <w:color w:val="323232" w:themeColor="text2"/>
                <w:sz w:val="20"/>
                <w:szCs w:val="20"/>
              </w:rPr>
            </w:pPr>
            <w:r w:rsidRPr="000D01B4">
              <w:rPr>
                <w:rFonts w:asciiTheme="majorHAnsi" w:hAnsiTheme="majorHAnsi"/>
                <w:color w:val="323232" w:themeColor="text2"/>
                <w:sz w:val="20"/>
                <w:szCs w:val="20"/>
              </w:rPr>
              <w:t>PoA</w:t>
            </w:r>
            <w:r w:rsidR="00887A86" w:rsidRPr="000D01B4">
              <w:rPr>
                <w:rFonts w:asciiTheme="majorHAnsi" w:hAnsiTheme="majorHAnsi"/>
                <w:color w:val="323232" w:themeColor="text2"/>
                <w:sz w:val="20"/>
                <w:szCs w:val="20"/>
              </w:rPr>
              <w:t xml:space="preserve"> Cycle:</w:t>
            </w:r>
          </w:p>
        </w:tc>
        <w:tc>
          <w:tcPr>
            <w:tcW w:w="5068" w:type="dxa"/>
            <w:shd w:val="clear" w:color="auto" w:fill="auto"/>
          </w:tcPr>
          <w:p w14:paraId="6B56C1C9" w14:textId="77777777" w:rsidR="00D61D25" w:rsidRPr="000D01B4" w:rsidRDefault="003A12B6" w:rsidP="006A326C">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sdt>
              <w:sdtPr>
                <w:rPr>
                  <w:rFonts w:asciiTheme="majorHAnsi" w:hAnsiTheme="majorHAnsi"/>
                  <w:sz w:val="20"/>
                  <w:szCs w:val="20"/>
                </w:rPr>
                <w:id w:val="-1621065123"/>
                <w14:checkbox>
                  <w14:checked w14:val="0"/>
                  <w14:checkedState w14:val="2612" w14:font="MS Gothic"/>
                  <w14:uncheckedState w14:val="2610" w14:font="MS Gothic"/>
                </w14:checkbox>
              </w:sdtPr>
              <w:sdtEndPr/>
              <w:sdtContent>
                <w:r w:rsidR="00887A86" w:rsidRPr="000D01B4">
                  <w:rPr>
                    <w:rFonts w:ascii="Segoe UI Symbol" w:eastAsia="MS Gothic" w:hAnsi="Segoe UI Symbol" w:cs="Segoe UI Symbol"/>
                    <w:sz w:val="20"/>
                    <w:szCs w:val="20"/>
                  </w:rPr>
                  <w:t>☐</w:t>
                </w:r>
              </w:sdtContent>
            </w:sdt>
            <w:r w:rsidR="00887A86" w:rsidRPr="000D01B4">
              <w:rPr>
                <w:rFonts w:asciiTheme="majorHAnsi" w:hAnsiTheme="majorHAnsi"/>
                <w:sz w:val="20"/>
                <w:szCs w:val="20"/>
              </w:rPr>
              <w:t xml:space="preserve"> Regular</w:t>
            </w:r>
          </w:p>
          <w:p w14:paraId="6B979F24" w14:textId="77777777" w:rsidR="00887A86" w:rsidRPr="000D01B4" w:rsidRDefault="003A12B6" w:rsidP="006A326C">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sdt>
              <w:sdtPr>
                <w:rPr>
                  <w:rFonts w:asciiTheme="majorHAnsi" w:hAnsiTheme="majorHAnsi"/>
                  <w:sz w:val="20"/>
                  <w:szCs w:val="20"/>
                </w:rPr>
                <w:id w:val="-190225662"/>
                <w14:checkbox>
                  <w14:checked w14:val="0"/>
                  <w14:checkedState w14:val="2612" w14:font="MS Gothic"/>
                  <w14:uncheckedState w14:val="2610" w14:font="MS Gothic"/>
                </w14:checkbox>
              </w:sdtPr>
              <w:sdtEndPr/>
              <w:sdtContent>
                <w:r w:rsidR="00887A86" w:rsidRPr="000D01B4">
                  <w:rPr>
                    <w:rFonts w:ascii="Segoe UI Symbol" w:eastAsia="MS Gothic" w:hAnsi="Segoe UI Symbol" w:cs="Segoe UI Symbol"/>
                    <w:sz w:val="20"/>
                    <w:szCs w:val="20"/>
                  </w:rPr>
                  <w:t>☐</w:t>
                </w:r>
              </w:sdtContent>
            </w:sdt>
            <w:r w:rsidR="00887A86" w:rsidRPr="000D01B4">
              <w:rPr>
                <w:rFonts w:asciiTheme="majorHAnsi" w:hAnsiTheme="majorHAnsi"/>
                <w:sz w:val="20"/>
                <w:szCs w:val="20"/>
              </w:rPr>
              <w:t xml:space="preserve"> Retroactive</w:t>
            </w:r>
          </w:p>
          <w:p w14:paraId="164E8AD6" w14:textId="4EB6D8E7" w:rsidR="00145BB8" w:rsidRPr="000D01B4" w:rsidRDefault="000D01B4" w:rsidP="007D643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Segoe UI Symbol"/>
                <w:i/>
                <w:iCs/>
                <w:sz w:val="20"/>
                <w:szCs w:val="20"/>
              </w:rPr>
            </w:pPr>
            <w:r>
              <w:rPr>
                <w:rFonts w:asciiTheme="majorHAnsi" w:eastAsia="MS Gothic" w:hAnsiTheme="majorHAnsi" w:cs="Segoe UI Symbol"/>
                <w:i/>
                <w:iCs/>
                <w:sz w:val="20"/>
                <w:szCs w:val="20"/>
              </w:rPr>
              <w:t xml:space="preserve">&gt;&gt; </w:t>
            </w:r>
            <w:r w:rsidR="00145BB8" w:rsidRPr="000D01B4">
              <w:rPr>
                <w:rFonts w:asciiTheme="majorHAnsi" w:eastAsia="MS Gothic" w:hAnsiTheme="majorHAnsi" w:cs="Segoe UI Symbol"/>
                <w:i/>
                <w:iCs/>
                <w:sz w:val="20"/>
                <w:szCs w:val="20"/>
              </w:rPr>
              <w:t xml:space="preserve">A </w:t>
            </w:r>
            <w:r w:rsidR="00576AB2" w:rsidRPr="000D01B4">
              <w:rPr>
                <w:rFonts w:asciiTheme="majorHAnsi" w:eastAsia="MS Gothic" w:hAnsiTheme="majorHAnsi" w:cs="Segoe UI Symbol"/>
                <w:i/>
                <w:iCs/>
                <w:sz w:val="20"/>
                <w:szCs w:val="20"/>
              </w:rPr>
              <w:t>PoA</w:t>
            </w:r>
            <w:r w:rsidR="00145BB8" w:rsidRPr="000D01B4">
              <w:rPr>
                <w:rFonts w:asciiTheme="majorHAnsi" w:eastAsia="MS Gothic" w:hAnsiTheme="majorHAnsi" w:cs="Segoe UI Symbol"/>
                <w:i/>
                <w:iCs/>
                <w:sz w:val="20"/>
                <w:szCs w:val="20"/>
              </w:rPr>
              <w:t xml:space="preserve"> is retroactive if the first round of the Stakeholder Consultation was conducted after the </w:t>
            </w:r>
            <w:r w:rsidR="00576AB2" w:rsidRPr="000D01B4">
              <w:rPr>
                <w:rFonts w:asciiTheme="majorHAnsi" w:eastAsia="MS Gothic" w:hAnsiTheme="majorHAnsi" w:cs="Segoe UI Symbol"/>
                <w:i/>
                <w:iCs/>
                <w:sz w:val="20"/>
                <w:szCs w:val="20"/>
              </w:rPr>
              <w:t>PoA</w:t>
            </w:r>
            <w:r w:rsidR="00145BB8" w:rsidRPr="000D01B4">
              <w:rPr>
                <w:rFonts w:asciiTheme="majorHAnsi" w:eastAsia="MS Gothic" w:hAnsiTheme="majorHAnsi" w:cs="Segoe UI Symbol"/>
                <w:i/>
                <w:iCs/>
                <w:sz w:val="20"/>
                <w:szCs w:val="20"/>
              </w:rPr>
              <w:t xml:space="preserve"> Start Date.</w:t>
            </w:r>
          </w:p>
        </w:tc>
      </w:tr>
    </w:tbl>
    <w:p w14:paraId="4C0108DE" w14:textId="77777777" w:rsidR="007A54C5" w:rsidRPr="000D01B4" w:rsidRDefault="007A54C5" w:rsidP="00816579">
      <w:pPr>
        <w:pStyle w:val="Heading5"/>
        <w:rPr>
          <w:rFonts w:asciiTheme="majorHAnsi" w:hAnsiTheme="majorHAnsi"/>
        </w:rPr>
      </w:pPr>
    </w:p>
    <w:p w14:paraId="2600D51A" w14:textId="77777777" w:rsidR="00F769FD" w:rsidRPr="000D01B4" w:rsidRDefault="00F769FD" w:rsidP="00F769FD">
      <w:pPr>
        <w:rPr>
          <w:rFonts w:asciiTheme="majorHAnsi" w:hAnsiTheme="majorHAnsi"/>
        </w:rPr>
      </w:pPr>
      <w:r w:rsidRPr="000D01B4">
        <w:rPr>
          <w:rFonts w:asciiTheme="majorHAnsi" w:hAnsiTheme="majorHAnsi"/>
        </w:rPr>
        <w:br w:type="page"/>
      </w:r>
    </w:p>
    <w:bookmarkStart w:id="1" w:name="_Toc200625325" w:displacedByCustomXml="next"/>
    <w:bookmarkStart w:id="2" w:name="_Toc200625659" w:displacedByCustomXml="next"/>
    <w:sdt>
      <w:sdtPr>
        <w:rPr>
          <w:rFonts w:asciiTheme="majorHAnsi" w:hAnsiTheme="majorHAnsi"/>
          <w:color w:val="4D4D4C"/>
          <w:sz w:val="22"/>
        </w:rPr>
        <w:id w:val="1734653857"/>
        <w:docPartObj>
          <w:docPartGallery w:val="Table of Contents"/>
          <w:docPartUnique/>
        </w:docPartObj>
      </w:sdtPr>
      <w:sdtEndPr>
        <w:rPr>
          <w:iCs/>
          <w:caps/>
          <w:color w:val="626262" w:themeColor="text1" w:themeTint="E6"/>
        </w:rPr>
      </w:sdtEndPr>
      <w:sdtContent>
        <w:p w14:paraId="0481658F" w14:textId="30C9D5B9" w:rsidR="00261565" w:rsidRPr="000D01B4" w:rsidRDefault="00253E25" w:rsidP="00EE2F3A">
          <w:pPr>
            <w:pStyle w:val="TOCHeading"/>
            <w:rPr>
              <w:rFonts w:asciiTheme="majorHAnsi" w:hAnsiTheme="majorHAnsi"/>
              <w:noProof/>
              <w:color w:val="4D4D4C"/>
              <w:sz w:val="28"/>
              <w:szCs w:val="28"/>
            </w:rPr>
          </w:pPr>
          <w:r w:rsidRPr="00253E25">
            <w:rPr>
              <w:rFonts w:asciiTheme="majorHAnsi" w:hAnsiTheme="majorHAnsi"/>
              <w:b/>
              <w:bCs/>
              <w:color w:val="515151" w:themeColor="text1"/>
              <w:sz w:val="28"/>
              <w:szCs w:val="28"/>
            </w:rPr>
            <w:t>TABLE OF CONTENTS</w:t>
          </w:r>
          <w:r w:rsidR="00261565" w:rsidRPr="000D01B4">
            <w:rPr>
              <w:rFonts w:asciiTheme="majorHAnsi" w:hAnsiTheme="majorHAnsi"/>
            </w:rPr>
            <w:fldChar w:fldCharType="begin"/>
          </w:r>
          <w:r w:rsidR="00261565" w:rsidRPr="000D01B4">
            <w:rPr>
              <w:rFonts w:asciiTheme="majorHAnsi" w:hAnsiTheme="majorHAnsi"/>
            </w:rPr>
            <w:instrText xml:space="preserve"> TOC \o "1-3" \h \z \u </w:instrText>
          </w:r>
          <w:r w:rsidR="00261565" w:rsidRPr="000D01B4">
            <w:rPr>
              <w:rFonts w:asciiTheme="majorHAnsi" w:hAnsiTheme="majorHAnsi"/>
            </w:rPr>
            <w:fldChar w:fldCharType="separate"/>
          </w:r>
        </w:p>
        <w:p w14:paraId="7321D7AB" w14:textId="57B3D435" w:rsidR="00261565" w:rsidRPr="000D01B4" w:rsidRDefault="00261565">
          <w:pPr>
            <w:pStyle w:val="TOC1"/>
            <w:tabs>
              <w:tab w:val="left" w:pos="1320"/>
              <w:tab w:val="right" w:leader="dot" w:pos="9622"/>
            </w:tabs>
            <w:rPr>
              <w:rFonts w:eastAsiaTheme="minorEastAsia" w:cstheme="minorBidi"/>
              <w:bCs w:val="0"/>
              <w:iCs w:val="0"/>
              <w:caps w:val="0"/>
              <w:noProof/>
              <w:color w:val="4D4D4C"/>
              <w:kern w:val="2"/>
              <w:sz w:val="24"/>
              <w:lang w:val="en-GB" w:eastAsia="en-GB"/>
              <w14:ligatures w14:val="standardContextual"/>
              <w14:cntxtAlts w14:val="0"/>
            </w:rPr>
          </w:pPr>
          <w:hyperlink w:anchor="_Toc228398441" w:history="1">
            <w:r w:rsidRPr="000D01B4">
              <w:rPr>
                <w:rStyle w:val="Hyperlink"/>
                <w:rFonts w:asciiTheme="majorHAnsi" w:hAnsiTheme="majorHAnsi"/>
                <w:noProof/>
                <w:color w:val="4D4D4C"/>
              </w:rPr>
              <w:t>Section.A.</w:t>
            </w:r>
            <w:r w:rsidRPr="000D01B4">
              <w:rPr>
                <w:rFonts w:eastAsiaTheme="minorEastAsia" w:cstheme="minorBidi"/>
                <w:bCs w:val="0"/>
                <w:iCs w:val="0"/>
                <w:caps w:val="0"/>
                <w:noProof/>
                <w:color w:val="4D4D4C"/>
                <w:kern w:val="2"/>
                <w:sz w:val="24"/>
                <w:lang w:val="en-GB" w:eastAsia="en-GB"/>
                <w14:ligatures w14:val="standardContextual"/>
                <w14:cntxtAlts w14:val="0"/>
              </w:rPr>
              <w:tab/>
            </w:r>
            <w:r w:rsidRPr="000D01B4">
              <w:rPr>
                <w:rStyle w:val="Hyperlink"/>
                <w:rFonts w:asciiTheme="majorHAnsi" w:hAnsiTheme="majorHAnsi"/>
                <w:noProof/>
                <w:color w:val="4D4D4C"/>
              </w:rPr>
              <w:t>INFORMATION MADE AVAILABLE TO STAKEHOLDERS</w:t>
            </w:r>
            <w:r w:rsidRPr="000D01B4">
              <w:rPr>
                <w:noProof/>
                <w:webHidden/>
                <w:color w:val="4D4D4C"/>
              </w:rPr>
              <w:tab/>
            </w:r>
            <w:r w:rsidRPr="000D01B4">
              <w:rPr>
                <w:noProof/>
                <w:webHidden/>
                <w:color w:val="4D4D4C"/>
              </w:rPr>
              <w:fldChar w:fldCharType="begin"/>
            </w:r>
            <w:r w:rsidRPr="000D01B4">
              <w:rPr>
                <w:noProof/>
                <w:webHidden/>
                <w:color w:val="4D4D4C"/>
              </w:rPr>
              <w:instrText xml:space="preserve"> PAGEREF _Toc228398441 \h </w:instrText>
            </w:r>
            <w:r w:rsidRPr="000D01B4">
              <w:rPr>
                <w:noProof/>
                <w:webHidden/>
                <w:color w:val="4D4D4C"/>
              </w:rPr>
            </w:r>
            <w:r w:rsidRPr="000D01B4">
              <w:rPr>
                <w:noProof/>
                <w:webHidden/>
                <w:color w:val="4D4D4C"/>
              </w:rPr>
              <w:fldChar w:fldCharType="separate"/>
            </w:r>
            <w:r w:rsidR="00AD3DDD">
              <w:rPr>
                <w:noProof/>
                <w:webHidden/>
                <w:color w:val="4D4D4C"/>
              </w:rPr>
              <w:t>5</w:t>
            </w:r>
            <w:r w:rsidRPr="000D01B4">
              <w:rPr>
                <w:noProof/>
                <w:webHidden/>
                <w:color w:val="4D4D4C"/>
              </w:rPr>
              <w:fldChar w:fldCharType="end"/>
            </w:r>
          </w:hyperlink>
        </w:p>
        <w:p w14:paraId="745BA837" w14:textId="563E7D51" w:rsidR="00261565" w:rsidRPr="000D01B4" w:rsidRDefault="00261565">
          <w:pPr>
            <w:pStyle w:val="TOC2"/>
            <w:tabs>
              <w:tab w:val="left" w:pos="660"/>
              <w:tab w:val="right" w:leader="dot" w:pos="9622"/>
            </w:tabs>
            <w:rPr>
              <w:rFonts w:asciiTheme="majorHAnsi" w:eastAsiaTheme="minorEastAsia" w:hAnsiTheme="majorHAnsi" w:cstheme="minorBidi"/>
              <w:bCs w:val="0"/>
              <w:noProof/>
              <w:color w:val="4D4D4C"/>
              <w:kern w:val="2"/>
              <w:sz w:val="24"/>
              <w:szCs w:val="24"/>
              <w:lang w:eastAsia="en-GB"/>
              <w14:ligatures w14:val="standardContextual"/>
              <w14:cntxtAlts w14:val="0"/>
            </w:rPr>
          </w:pPr>
          <w:hyperlink w:anchor="_Toc228398442" w:history="1">
            <w:r w:rsidRPr="000D01B4">
              <w:rPr>
                <w:rStyle w:val="Hyperlink"/>
                <w:rFonts w:asciiTheme="majorHAnsi" w:hAnsiTheme="majorHAnsi"/>
                <w:noProof/>
                <w:color w:val="4D4D4C"/>
              </w:rPr>
              <w:t>A.1.</w:t>
            </w:r>
            <w:r w:rsidRPr="000D01B4">
              <w:rPr>
                <w:rFonts w:asciiTheme="majorHAnsi" w:eastAsiaTheme="minorEastAsia" w:hAnsiTheme="majorHAnsi" w:cstheme="minorBidi"/>
                <w:bCs w:val="0"/>
                <w:noProof/>
                <w:color w:val="4D4D4C"/>
                <w:kern w:val="2"/>
                <w:sz w:val="24"/>
                <w:szCs w:val="24"/>
                <w:lang w:eastAsia="en-GB"/>
                <w14:ligatures w14:val="standardContextual"/>
                <w14:cntxtAlts w14:val="0"/>
              </w:rPr>
              <w:tab/>
            </w:r>
            <w:r w:rsidRPr="000D01B4">
              <w:rPr>
                <w:rStyle w:val="Hyperlink"/>
                <w:rFonts w:asciiTheme="majorHAnsi" w:hAnsiTheme="majorHAnsi"/>
                <w:noProof/>
                <w:color w:val="4D4D4C"/>
              </w:rPr>
              <w:t>Preliminary agenda for the meeting</w:t>
            </w:r>
            <w:r w:rsidRPr="000D01B4">
              <w:rPr>
                <w:rFonts w:asciiTheme="majorHAnsi" w:hAnsiTheme="majorHAnsi"/>
                <w:noProof/>
                <w:webHidden/>
                <w:color w:val="4D4D4C"/>
              </w:rPr>
              <w:tab/>
            </w:r>
            <w:r w:rsidRPr="000D01B4">
              <w:rPr>
                <w:rFonts w:asciiTheme="majorHAnsi" w:hAnsiTheme="majorHAnsi"/>
                <w:noProof/>
                <w:webHidden/>
                <w:color w:val="4D4D4C"/>
              </w:rPr>
              <w:fldChar w:fldCharType="begin"/>
            </w:r>
            <w:r w:rsidRPr="000D01B4">
              <w:rPr>
                <w:rFonts w:asciiTheme="majorHAnsi" w:hAnsiTheme="majorHAnsi"/>
                <w:noProof/>
                <w:webHidden/>
                <w:color w:val="4D4D4C"/>
              </w:rPr>
              <w:instrText xml:space="preserve"> PAGEREF _Toc228398442 \h </w:instrText>
            </w:r>
            <w:r w:rsidRPr="000D01B4">
              <w:rPr>
                <w:rFonts w:asciiTheme="majorHAnsi" w:hAnsiTheme="majorHAnsi"/>
                <w:noProof/>
                <w:webHidden/>
                <w:color w:val="4D4D4C"/>
              </w:rPr>
            </w:r>
            <w:r w:rsidRPr="000D01B4">
              <w:rPr>
                <w:rFonts w:asciiTheme="majorHAnsi" w:hAnsiTheme="majorHAnsi"/>
                <w:noProof/>
                <w:webHidden/>
                <w:color w:val="4D4D4C"/>
              </w:rPr>
              <w:fldChar w:fldCharType="separate"/>
            </w:r>
            <w:r w:rsidR="00AD3DDD">
              <w:rPr>
                <w:rFonts w:asciiTheme="majorHAnsi" w:hAnsiTheme="majorHAnsi"/>
                <w:noProof/>
                <w:webHidden/>
                <w:color w:val="4D4D4C"/>
              </w:rPr>
              <w:t>5</w:t>
            </w:r>
            <w:r w:rsidRPr="000D01B4">
              <w:rPr>
                <w:rFonts w:asciiTheme="majorHAnsi" w:hAnsiTheme="majorHAnsi"/>
                <w:noProof/>
                <w:webHidden/>
                <w:color w:val="4D4D4C"/>
              </w:rPr>
              <w:fldChar w:fldCharType="end"/>
            </w:r>
          </w:hyperlink>
        </w:p>
        <w:p w14:paraId="7B5131CD" w14:textId="4711B95B" w:rsidR="00261565" w:rsidRPr="000D01B4" w:rsidRDefault="00261565">
          <w:pPr>
            <w:pStyle w:val="TOC2"/>
            <w:tabs>
              <w:tab w:val="left" w:pos="660"/>
              <w:tab w:val="right" w:leader="dot" w:pos="9622"/>
            </w:tabs>
            <w:rPr>
              <w:rFonts w:asciiTheme="majorHAnsi" w:eastAsiaTheme="minorEastAsia" w:hAnsiTheme="majorHAnsi" w:cstheme="minorBidi"/>
              <w:bCs w:val="0"/>
              <w:noProof/>
              <w:color w:val="4D4D4C"/>
              <w:kern w:val="2"/>
              <w:sz w:val="24"/>
              <w:szCs w:val="24"/>
              <w:lang w:eastAsia="en-GB"/>
              <w14:ligatures w14:val="standardContextual"/>
              <w14:cntxtAlts w14:val="0"/>
            </w:rPr>
          </w:pPr>
          <w:hyperlink w:anchor="_Toc228398443" w:history="1">
            <w:r w:rsidRPr="000D01B4">
              <w:rPr>
                <w:rStyle w:val="Hyperlink"/>
                <w:rFonts w:asciiTheme="majorHAnsi" w:hAnsiTheme="majorHAnsi"/>
                <w:noProof/>
                <w:color w:val="4D4D4C"/>
              </w:rPr>
              <w:t>A.2.</w:t>
            </w:r>
            <w:r w:rsidRPr="000D01B4">
              <w:rPr>
                <w:rFonts w:asciiTheme="majorHAnsi" w:eastAsiaTheme="minorEastAsia" w:hAnsiTheme="majorHAnsi" w:cstheme="minorBidi"/>
                <w:bCs w:val="0"/>
                <w:noProof/>
                <w:color w:val="4D4D4C"/>
                <w:kern w:val="2"/>
                <w:sz w:val="24"/>
                <w:szCs w:val="24"/>
                <w:lang w:eastAsia="en-GB"/>
                <w14:ligatures w14:val="standardContextual"/>
                <w14:cntxtAlts w14:val="0"/>
              </w:rPr>
              <w:tab/>
            </w:r>
            <w:r w:rsidRPr="000D01B4">
              <w:rPr>
                <w:rStyle w:val="Hyperlink"/>
                <w:rFonts w:asciiTheme="majorHAnsi" w:hAnsiTheme="majorHAnsi"/>
                <w:noProof/>
                <w:color w:val="4D4D4C"/>
              </w:rPr>
              <w:t>A non–technical summary of the PoA</w:t>
            </w:r>
            <w:r w:rsidRPr="000D01B4">
              <w:rPr>
                <w:rFonts w:asciiTheme="majorHAnsi" w:hAnsiTheme="majorHAnsi"/>
                <w:noProof/>
                <w:webHidden/>
                <w:color w:val="4D4D4C"/>
              </w:rPr>
              <w:tab/>
            </w:r>
            <w:r w:rsidRPr="000D01B4">
              <w:rPr>
                <w:rFonts w:asciiTheme="majorHAnsi" w:hAnsiTheme="majorHAnsi"/>
                <w:noProof/>
                <w:webHidden/>
                <w:color w:val="4D4D4C"/>
              </w:rPr>
              <w:fldChar w:fldCharType="begin"/>
            </w:r>
            <w:r w:rsidRPr="000D01B4">
              <w:rPr>
                <w:rFonts w:asciiTheme="majorHAnsi" w:hAnsiTheme="majorHAnsi"/>
                <w:noProof/>
                <w:webHidden/>
                <w:color w:val="4D4D4C"/>
              </w:rPr>
              <w:instrText xml:space="preserve"> PAGEREF _Toc228398443 \h </w:instrText>
            </w:r>
            <w:r w:rsidRPr="000D01B4">
              <w:rPr>
                <w:rFonts w:asciiTheme="majorHAnsi" w:hAnsiTheme="majorHAnsi"/>
                <w:noProof/>
                <w:webHidden/>
                <w:color w:val="4D4D4C"/>
              </w:rPr>
            </w:r>
            <w:r w:rsidRPr="000D01B4">
              <w:rPr>
                <w:rFonts w:asciiTheme="majorHAnsi" w:hAnsiTheme="majorHAnsi"/>
                <w:noProof/>
                <w:webHidden/>
                <w:color w:val="4D4D4C"/>
              </w:rPr>
              <w:fldChar w:fldCharType="separate"/>
            </w:r>
            <w:r w:rsidR="00AD3DDD">
              <w:rPr>
                <w:rFonts w:asciiTheme="majorHAnsi" w:hAnsiTheme="majorHAnsi"/>
                <w:noProof/>
                <w:webHidden/>
                <w:color w:val="4D4D4C"/>
              </w:rPr>
              <w:t>5</w:t>
            </w:r>
            <w:r w:rsidRPr="000D01B4">
              <w:rPr>
                <w:rFonts w:asciiTheme="majorHAnsi" w:hAnsiTheme="majorHAnsi"/>
                <w:noProof/>
                <w:webHidden/>
                <w:color w:val="4D4D4C"/>
              </w:rPr>
              <w:fldChar w:fldCharType="end"/>
            </w:r>
          </w:hyperlink>
        </w:p>
        <w:p w14:paraId="74F06DFF" w14:textId="4AF21F05" w:rsidR="00261565" w:rsidRPr="000D01B4" w:rsidRDefault="00261565">
          <w:pPr>
            <w:pStyle w:val="TOC2"/>
            <w:tabs>
              <w:tab w:val="left" w:pos="660"/>
              <w:tab w:val="right" w:leader="dot" w:pos="9622"/>
            </w:tabs>
            <w:rPr>
              <w:rFonts w:asciiTheme="majorHAnsi" w:eastAsiaTheme="minorEastAsia" w:hAnsiTheme="majorHAnsi" w:cstheme="minorBidi"/>
              <w:bCs w:val="0"/>
              <w:noProof/>
              <w:color w:val="4D4D4C"/>
              <w:kern w:val="2"/>
              <w:sz w:val="24"/>
              <w:szCs w:val="24"/>
              <w:lang w:eastAsia="en-GB"/>
              <w14:ligatures w14:val="standardContextual"/>
              <w14:cntxtAlts w14:val="0"/>
            </w:rPr>
          </w:pPr>
          <w:hyperlink w:anchor="_Toc228398444" w:history="1">
            <w:r w:rsidRPr="000D01B4">
              <w:rPr>
                <w:rStyle w:val="Hyperlink"/>
                <w:rFonts w:asciiTheme="majorHAnsi" w:hAnsiTheme="majorHAnsi"/>
                <w:noProof/>
                <w:color w:val="4D4D4C"/>
              </w:rPr>
              <w:t>A.3.</w:t>
            </w:r>
            <w:r w:rsidRPr="000D01B4">
              <w:rPr>
                <w:rFonts w:asciiTheme="majorHAnsi" w:eastAsiaTheme="minorEastAsia" w:hAnsiTheme="majorHAnsi" w:cstheme="minorBidi"/>
                <w:bCs w:val="0"/>
                <w:noProof/>
                <w:color w:val="4D4D4C"/>
                <w:kern w:val="2"/>
                <w:sz w:val="24"/>
                <w:szCs w:val="24"/>
                <w:lang w:eastAsia="en-GB"/>
                <w14:ligatures w14:val="standardContextual"/>
                <w14:cntxtAlts w14:val="0"/>
              </w:rPr>
              <w:tab/>
            </w:r>
            <w:r w:rsidRPr="000D01B4">
              <w:rPr>
                <w:rStyle w:val="Hyperlink"/>
                <w:rFonts w:asciiTheme="majorHAnsi" w:hAnsiTheme="majorHAnsi"/>
                <w:noProof/>
                <w:color w:val="4D4D4C"/>
              </w:rPr>
              <w:t>Contact details to get further technical detail</w:t>
            </w:r>
            <w:r w:rsidRPr="000D01B4">
              <w:rPr>
                <w:rFonts w:asciiTheme="majorHAnsi" w:hAnsiTheme="majorHAnsi"/>
                <w:noProof/>
                <w:webHidden/>
                <w:color w:val="4D4D4C"/>
              </w:rPr>
              <w:tab/>
            </w:r>
            <w:r w:rsidRPr="000D01B4">
              <w:rPr>
                <w:rFonts w:asciiTheme="majorHAnsi" w:hAnsiTheme="majorHAnsi"/>
                <w:noProof/>
                <w:webHidden/>
                <w:color w:val="4D4D4C"/>
              </w:rPr>
              <w:fldChar w:fldCharType="begin"/>
            </w:r>
            <w:r w:rsidRPr="000D01B4">
              <w:rPr>
                <w:rFonts w:asciiTheme="majorHAnsi" w:hAnsiTheme="majorHAnsi"/>
                <w:noProof/>
                <w:webHidden/>
                <w:color w:val="4D4D4C"/>
              </w:rPr>
              <w:instrText xml:space="preserve"> PAGEREF _Toc228398444 \h </w:instrText>
            </w:r>
            <w:r w:rsidRPr="000D01B4">
              <w:rPr>
                <w:rFonts w:asciiTheme="majorHAnsi" w:hAnsiTheme="majorHAnsi"/>
                <w:noProof/>
                <w:webHidden/>
                <w:color w:val="4D4D4C"/>
              </w:rPr>
            </w:r>
            <w:r w:rsidRPr="000D01B4">
              <w:rPr>
                <w:rFonts w:asciiTheme="majorHAnsi" w:hAnsiTheme="majorHAnsi"/>
                <w:noProof/>
                <w:webHidden/>
                <w:color w:val="4D4D4C"/>
              </w:rPr>
              <w:fldChar w:fldCharType="separate"/>
            </w:r>
            <w:r w:rsidR="00AD3DDD">
              <w:rPr>
                <w:rFonts w:asciiTheme="majorHAnsi" w:hAnsiTheme="majorHAnsi"/>
                <w:noProof/>
                <w:webHidden/>
                <w:color w:val="4D4D4C"/>
              </w:rPr>
              <w:t>5</w:t>
            </w:r>
            <w:r w:rsidRPr="000D01B4">
              <w:rPr>
                <w:rFonts w:asciiTheme="majorHAnsi" w:hAnsiTheme="majorHAnsi"/>
                <w:noProof/>
                <w:webHidden/>
                <w:color w:val="4D4D4C"/>
              </w:rPr>
              <w:fldChar w:fldCharType="end"/>
            </w:r>
          </w:hyperlink>
        </w:p>
        <w:p w14:paraId="46B8B876" w14:textId="2F79174E" w:rsidR="00261565" w:rsidRPr="000D01B4" w:rsidRDefault="00261565">
          <w:pPr>
            <w:pStyle w:val="TOC2"/>
            <w:tabs>
              <w:tab w:val="left" w:pos="660"/>
              <w:tab w:val="right" w:leader="dot" w:pos="9622"/>
            </w:tabs>
            <w:rPr>
              <w:rFonts w:asciiTheme="majorHAnsi" w:eastAsiaTheme="minorEastAsia" w:hAnsiTheme="majorHAnsi" w:cstheme="minorBidi"/>
              <w:bCs w:val="0"/>
              <w:noProof/>
              <w:color w:val="4D4D4C"/>
              <w:kern w:val="2"/>
              <w:sz w:val="24"/>
              <w:szCs w:val="24"/>
              <w:lang w:eastAsia="en-GB"/>
              <w14:ligatures w14:val="standardContextual"/>
              <w14:cntxtAlts w14:val="0"/>
            </w:rPr>
          </w:pPr>
          <w:hyperlink w:anchor="_Toc228398445" w:history="1">
            <w:r w:rsidRPr="000D01B4">
              <w:rPr>
                <w:rStyle w:val="Hyperlink"/>
                <w:rFonts w:asciiTheme="majorHAnsi" w:hAnsiTheme="majorHAnsi"/>
                <w:noProof/>
                <w:color w:val="4D4D4C"/>
              </w:rPr>
              <w:t>A.4.</w:t>
            </w:r>
            <w:r w:rsidRPr="000D01B4">
              <w:rPr>
                <w:rFonts w:asciiTheme="majorHAnsi" w:eastAsiaTheme="minorEastAsia" w:hAnsiTheme="majorHAnsi" w:cstheme="minorBidi"/>
                <w:bCs w:val="0"/>
                <w:noProof/>
                <w:color w:val="4D4D4C"/>
                <w:kern w:val="2"/>
                <w:sz w:val="24"/>
                <w:szCs w:val="24"/>
                <w:lang w:eastAsia="en-GB"/>
                <w14:ligatures w14:val="standardContextual"/>
                <w14:cntxtAlts w14:val="0"/>
              </w:rPr>
              <w:tab/>
            </w:r>
            <w:r w:rsidRPr="000D01B4">
              <w:rPr>
                <w:rStyle w:val="Hyperlink"/>
                <w:rFonts w:asciiTheme="majorHAnsi" w:hAnsiTheme="majorHAnsi"/>
                <w:noProof/>
                <w:color w:val="4D4D4C"/>
              </w:rPr>
              <w:t>Summary of economic, social and environmental impacts of the PoA</w:t>
            </w:r>
            <w:r w:rsidRPr="000D01B4">
              <w:rPr>
                <w:rFonts w:asciiTheme="majorHAnsi" w:hAnsiTheme="majorHAnsi"/>
                <w:noProof/>
                <w:webHidden/>
                <w:color w:val="4D4D4C"/>
              </w:rPr>
              <w:tab/>
            </w:r>
            <w:r w:rsidRPr="000D01B4">
              <w:rPr>
                <w:rFonts w:asciiTheme="majorHAnsi" w:hAnsiTheme="majorHAnsi"/>
                <w:noProof/>
                <w:webHidden/>
                <w:color w:val="4D4D4C"/>
              </w:rPr>
              <w:fldChar w:fldCharType="begin"/>
            </w:r>
            <w:r w:rsidRPr="000D01B4">
              <w:rPr>
                <w:rFonts w:asciiTheme="majorHAnsi" w:hAnsiTheme="majorHAnsi"/>
                <w:noProof/>
                <w:webHidden/>
                <w:color w:val="4D4D4C"/>
              </w:rPr>
              <w:instrText xml:space="preserve"> PAGEREF _Toc228398445 \h </w:instrText>
            </w:r>
            <w:r w:rsidRPr="000D01B4">
              <w:rPr>
                <w:rFonts w:asciiTheme="majorHAnsi" w:hAnsiTheme="majorHAnsi"/>
                <w:noProof/>
                <w:webHidden/>
                <w:color w:val="4D4D4C"/>
              </w:rPr>
            </w:r>
            <w:r w:rsidRPr="000D01B4">
              <w:rPr>
                <w:rFonts w:asciiTheme="majorHAnsi" w:hAnsiTheme="majorHAnsi"/>
                <w:noProof/>
                <w:webHidden/>
                <w:color w:val="4D4D4C"/>
              </w:rPr>
              <w:fldChar w:fldCharType="separate"/>
            </w:r>
            <w:r w:rsidR="00AD3DDD">
              <w:rPr>
                <w:rFonts w:asciiTheme="majorHAnsi" w:hAnsiTheme="majorHAnsi"/>
                <w:noProof/>
                <w:webHidden/>
                <w:color w:val="4D4D4C"/>
              </w:rPr>
              <w:t>5</w:t>
            </w:r>
            <w:r w:rsidRPr="000D01B4">
              <w:rPr>
                <w:rFonts w:asciiTheme="majorHAnsi" w:hAnsiTheme="majorHAnsi"/>
                <w:noProof/>
                <w:webHidden/>
                <w:color w:val="4D4D4C"/>
              </w:rPr>
              <w:fldChar w:fldCharType="end"/>
            </w:r>
          </w:hyperlink>
        </w:p>
        <w:p w14:paraId="37896534" w14:textId="6BCFC94B" w:rsidR="00261565" w:rsidRPr="000D01B4" w:rsidRDefault="00261565">
          <w:pPr>
            <w:pStyle w:val="TOC2"/>
            <w:tabs>
              <w:tab w:val="left" w:pos="660"/>
              <w:tab w:val="right" w:leader="dot" w:pos="9622"/>
            </w:tabs>
            <w:rPr>
              <w:rFonts w:asciiTheme="majorHAnsi" w:eastAsiaTheme="minorEastAsia" w:hAnsiTheme="majorHAnsi" w:cstheme="minorBidi"/>
              <w:bCs w:val="0"/>
              <w:noProof/>
              <w:color w:val="4D4D4C"/>
              <w:kern w:val="2"/>
              <w:sz w:val="24"/>
              <w:szCs w:val="24"/>
              <w:lang w:eastAsia="en-GB"/>
              <w14:ligatures w14:val="standardContextual"/>
              <w14:cntxtAlts w14:val="0"/>
            </w:rPr>
          </w:pPr>
          <w:hyperlink w:anchor="_Toc228398446" w:history="1">
            <w:r w:rsidRPr="000D01B4">
              <w:rPr>
                <w:rStyle w:val="Hyperlink"/>
                <w:rFonts w:asciiTheme="majorHAnsi" w:hAnsiTheme="majorHAnsi"/>
                <w:noProof/>
                <w:color w:val="4D4D4C"/>
              </w:rPr>
              <w:t>A.5.</w:t>
            </w:r>
            <w:r w:rsidRPr="000D01B4">
              <w:rPr>
                <w:rFonts w:asciiTheme="majorHAnsi" w:eastAsiaTheme="minorEastAsia" w:hAnsiTheme="majorHAnsi" w:cstheme="minorBidi"/>
                <w:bCs w:val="0"/>
                <w:noProof/>
                <w:color w:val="4D4D4C"/>
                <w:kern w:val="2"/>
                <w:sz w:val="24"/>
                <w:szCs w:val="24"/>
                <w:lang w:eastAsia="en-GB"/>
                <w14:ligatures w14:val="standardContextual"/>
                <w14:cntxtAlts w14:val="0"/>
              </w:rPr>
              <w:tab/>
            </w:r>
            <w:r w:rsidRPr="000D01B4">
              <w:rPr>
                <w:rStyle w:val="Hyperlink"/>
                <w:rFonts w:asciiTheme="majorHAnsi" w:hAnsiTheme="majorHAnsi"/>
                <w:noProof/>
                <w:color w:val="4D4D4C"/>
              </w:rPr>
              <w:t>Summary of likely contributions of the PoA to Sustainable Development Goals (SDGs)</w:t>
            </w:r>
            <w:r w:rsidRPr="000D01B4">
              <w:rPr>
                <w:rFonts w:asciiTheme="majorHAnsi" w:hAnsiTheme="majorHAnsi"/>
                <w:noProof/>
                <w:webHidden/>
                <w:color w:val="4D4D4C"/>
              </w:rPr>
              <w:tab/>
            </w:r>
            <w:r w:rsidRPr="000D01B4">
              <w:rPr>
                <w:rFonts w:asciiTheme="majorHAnsi" w:hAnsiTheme="majorHAnsi"/>
                <w:noProof/>
                <w:webHidden/>
                <w:color w:val="4D4D4C"/>
              </w:rPr>
              <w:fldChar w:fldCharType="begin"/>
            </w:r>
            <w:r w:rsidRPr="000D01B4">
              <w:rPr>
                <w:rFonts w:asciiTheme="majorHAnsi" w:hAnsiTheme="majorHAnsi"/>
                <w:noProof/>
                <w:webHidden/>
                <w:color w:val="4D4D4C"/>
              </w:rPr>
              <w:instrText xml:space="preserve"> PAGEREF _Toc228398446 \h </w:instrText>
            </w:r>
            <w:r w:rsidRPr="000D01B4">
              <w:rPr>
                <w:rFonts w:asciiTheme="majorHAnsi" w:hAnsiTheme="majorHAnsi"/>
                <w:noProof/>
                <w:webHidden/>
                <w:color w:val="4D4D4C"/>
              </w:rPr>
            </w:r>
            <w:r w:rsidRPr="000D01B4">
              <w:rPr>
                <w:rFonts w:asciiTheme="majorHAnsi" w:hAnsiTheme="majorHAnsi"/>
                <w:noProof/>
                <w:webHidden/>
                <w:color w:val="4D4D4C"/>
              </w:rPr>
              <w:fldChar w:fldCharType="separate"/>
            </w:r>
            <w:r w:rsidR="00AD3DDD">
              <w:rPr>
                <w:rFonts w:asciiTheme="majorHAnsi" w:hAnsiTheme="majorHAnsi"/>
                <w:noProof/>
                <w:webHidden/>
                <w:color w:val="4D4D4C"/>
              </w:rPr>
              <w:t>5</w:t>
            </w:r>
            <w:r w:rsidRPr="000D01B4">
              <w:rPr>
                <w:rFonts w:asciiTheme="majorHAnsi" w:hAnsiTheme="majorHAnsi"/>
                <w:noProof/>
                <w:webHidden/>
                <w:color w:val="4D4D4C"/>
              </w:rPr>
              <w:fldChar w:fldCharType="end"/>
            </w:r>
          </w:hyperlink>
        </w:p>
        <w:p w14:paraId="2CFC49AB" w14:textId="0FBAD095" w:rsidR="00261565" w:rsidRPr="000D01B4" w:rsidRDefault="00261565">
          <w:pPr>
            <w:pStyle w:val="TOC2"/>
            <w:tabs>
              <w:tab w:val="left" w:pos="660"/>
              <w:tab w:val="right" w:leader="dot" w:pos="9622"/>
            </w:tabs>
            <w:rPr>
              <w:rFonts w:asciiTheme="majorHAnsi" w:eastAsiaTheme="minorEastAsia" w:hAnsiTheme="majorHAnsi" w:cstheme="minorBidi"/>
              <w:bCs w:val="0"/>
              <w:noProof/>
              <w:color w:val="4D4D4C"/>
              <w:kern w:val="2"/>
              <w:sz w:val="24"/>
              <w:szCs w:val="24"/>
              <w:lang w:eastAsia="en-GB"/>
              <w14:ligatures w14:val="standardContextual"/>
              <w14:cntxtAlts w14:val="0"/>
            </w:rPr>
          </w:pPr>
          <w:hyperlink w:anchor="_Toc228398447" w:history="1">
            <w:r w:rsidRPr="000D01B4">
              <w:rPr>
                <w:rStyle w:val="Hyperlink"/>
                <w:rFonts w:asciiTheme="majorHAnsi" w:hAnsiTheme="majorHAnsi"/>
                <w:noProof/>
                <w:color w:val="4D4D4C"/>
              </w:rPr>
              <w:t>A.6.</w:t>
            </w:r>
            <w:r w:rsidRPr="000D01B4">
              <w:rPr>
                <w:rFonts w:asciiTheme="majorHAnsi" w:eastAsiaTheme="minorEastAsia" w:hAnsiTheme="majorHAnsi" w:cstheme="minorBidi"/>
                <w:bCs w:val="0"/>
                <w:noProof/>
                <w:color w:val="4D4D4C"/>
                <w:kern w:val="2"/>
                <w:sz w:val="24"/>
                <w:szCs w:val="24"/>
                <w:lang w:eastAsia="en-GB"/>
                <w14:ligatures w14:val="standardContextual"/>
                <w14:cntxtAlts w14:val="0"/>
              </w:rPr>
              <w:tab/>
            </w:r>
            <w:r w:rsidRPr="000D01B4">
              <w:rPr>
                <w:rStyle w:val="Hyperlink"/>
                <w:rFonts w:asciiTheme="majorHAnsi" w:hAnsiTheme="majorHAnsi"/>
                <w:noProof/>
                <w:color w:val="4D4D4C"/>
              </w:rPr>
              <w:t>Other relevant information to help stakeholders understand the PoA</w:t>
            </w:r>
            <w:r w:rsidRPr="000D01B4">
              <w:rPr>
                <w:rFonts w:asciiTheme="majorHAnsi" w:hAnsiTheme="majorHAnsi"/>
                <w:noProof/>
                <w:webHidden/>
                <w:color w:val="4D4D4C"/>
              </w:rPr>
              <w:tab/>
            </w:r>
            <w:r w:rsidRPr="000D01B4">
              <w:rPr>
                <w:rFonts w:asciiTheme="majorHAnsi" w:hAnsiTheme="majorHAnsi"/>
                <w:noProof/>
                <w:webHidden/>
                <w:color w:val="4D4D4C"/>
              </w:rPr>
              <w:fldChar w:fldCharType="begin"/>
            </w:r>
            <w:r w:rsidRPr="000D01B4">
              <w:rPr>
                <w:rFonts w:asciiTheme="majorHAnsi" w:hAnsiTheme="majorHAnsi"/>
                <w:noProof/>
                <w:webHidden/>
                <w:color w:val="4D4D4C"/>
              </w:rPr>
              <w:instrText xml:space="preserve"> PAGEREF _Toc228398447 \h </w:instrText>
            </w:r>
            <w:r w:rsidRPr="000D01B4">
              <w:rPr>
                <w:rFonts w:asciiTheme="majorHAnsi" w:hAnsiTheme="majorHAnsi"/>
                <w:noProof/>
                <w:webHidden/>
                <w:color w:val="4D4D4C"/>
              </w:rPr>
            </w:r>
            <w:r w:rsidRPr="000D01B4">
              <w:rPr>
                <w:rFonts w:asciiTheme="majorHAnsi" w:hAnsiTheme="majorHAnsi"/>
                <w:noProof/>
                <w:webHidden/>
                <w:color w:val="4D4D4C"/>
              </w:rPr>
              <w:fldChar w:fldCharType="separate"/>
            </w:r>
            <w:r w:rsidR="00AD3DDD">
              <w:rPr>
                <w:rFonts w:asciiTheme="majorHAnsi" w:hAnsiTheme="majorHAnsi"/>
                <w:noProof/>
                <w:webHidden/>
                <w:color w:val="4D4D4C"/>
              </w:rPr>
              <w:t>5</w:t>
            </w:r>
            <w:r w:rsidRPr="000D01B4">
              <w:rPr>
                <w:rFonts w:asciiTheme="majorHAnsi" w:hAnsiTheme="majorHAnsi"/>
                <w:noProof/>
                <w:webHidden/>
                <w:color w:val="4D4D4C"/>
              </w:rPr>
              <w:fldChar w:fldCharType="end"/>
            </w:r>
          </w:hyperlink>
        </w:p>
        <w:p w14:paraId="65A2ED6D" w14:textId="1D5BDB8C" w:rsidR="00261565" w:rsidRPr="000D01B4" w:rsidRDefault="00261565">
          <w:pPr>
            <w:pStyle w:val="TOC1"/>
            <w:tabs>
              <w:tab w:val="left" w:pos="1320"/>
              <w:tab w:val="right" w:leader="dot" w:pos="9622"/>
            </w:tabs>
            <w:rPr>
              <w:rFonts w:eastAsiaTheme="minorEastAsia" w:cstheme="minorBidi"/>
              <w:bCs w:val="0"/>
              <w:iCs w:val="0"/>
              <w:caps w:val="0"/>
              <w:noProof/>
              <w:color w:val="4D4D4C"/>
              <w:kern w:val="2"/>
              <w:sz w:val="24"/>
              <w:lang w:val="en-GB" w:eastAsia="en-GB"/>
              <w14:ligatures w14:val="standardContextual"/>
              <w14:cntxtAlts w14:val="0"/>
            </w:rPr>
          </w:pPr>
          <w:hyperlink w:anchor="_Toc228398448" w:history="1">
            <w:r w:rsidRPr="000D01B4">
              <w:rPr>
                <w:rStyle w:val="Hyperlink"/>
                <w:rFonts w:asciiTheme="majorHAnsi" w:hAnsiTheme="majorHAnsi"/>
                <w:noProof/>
                <w:color w:val="4D4D4C"/>
              </w:rPr>
              <w:t>Section.B.</w:t>
            </w:r>
            <w:r w:rsidRPr="000D01B4">
              <w:rPr>
                <w:rFonts w:eastAsiaTheme="minorEastAsia" w:cstheme="minorBidi"/>
                <w:bCs w:val="0"/>
                <w:iCs w:val="0"/>
                <w:caps w:val="0"/>
                <w:noProof/>
                <w:color w:val="4D4D4C"/>
                <w:kern w:val="2"/>
                <w:sz w:val="24"/>
                <w:lang w:val="en-GB" w:eastAsia="en-GB"/>
                <w14:ligatures w14:val="standardContextual"/>
                <w14:cntxtAlts w14:val="0"/>
              </w:rPr>
              <w:tab/>
            </w:r>
            <w:r w:rsidRPr="000D01B4">
              <w:rPr>
                <w:rStyle w:val="Hyperlink"/>
                <w:rFonts w:asciiTheme="majorHAnsi" w:hAnsiTheme="majorHAnsi"/>
                <w:noProof/>
                <w:color w:val="4D4D4C"/>
              </w:rPr>
              <w:t>INVITATIONS MADE TO STAKEHOLDERS</w:t>
            </w:r>
            <w:r w:rsidRPr="000D01B4">
              <w:rPr>
                <w:noProof/>
                <w:webHidden/>
                <w:color w:val="4D4D4C"/>
              </w:rPr>
              <w:tab/>
            </w:r>
            <w:r w:rsidRPr="000D01B4">
              <w:rPr>
                <w:noProof/>
                <w:webHidden/>
                <w:color w:val="4D4D4C"/>
              </w:rPr>
              <w:fldChar w:fldCharType="begin"/>
            </w:r>
            <w:r w:rsidRPr="000D01B4">
              <w:rPr>
                <w:noProof/>
                <w:webHidden/>
                <w:color w:val="4D4D4C"/>
              </w:rPr>
              <w:instrText xml:space="preserve"> PAGEREF _Toc228398448 \h </w:instrText>
            </w:r>
            <w:r w:rsidRPr="000D01B4">
              <w:rPr>
                <w:noProof/>
                <w:webHidden/>
                <w:color w:val="4D4D4C"/>
              </w:rPr>
            </w:r>
            <w:r w:rsidRPr="000D01B4">
              <w:rPr>
                <w:noProof/>
                <w:webHidden/>
                <w:color w:val="4D4D4C"/>
              </w:rPr>
              <w:fldChar w:fldCharType="separate"/>
            </w:r>
            <w:r w:rsidR="00AD3DDD">
              <w:rPr>
                <w:noProof/>
                <w:webHidden/>
                <w:color w:val="4D4D4C"/>
              </w:rPr>
              <w:t>6</w:t>
            </w:r>
            <w:r w:rsidRPr="000D01B4">
              <w:rPr>
                <w:noProof/>
                <w:webHidden/>
                <w:color w:val="4D4D4C"/>
              </w:rPr>
              <w:fldChar w:fldCharType="end"/>
            </w:r>
          </w:hyperlink>
        </w:p>
        <w:p w14:paraId="367B534D" w14:textId="395C7963" w:rsidR="00261565" w:rsidRPr="000D01B4" w:rsidRDefault="00261565">
          <w:pPr>
            <w:pStyle w:val="TOC2"/>
            <w:tabs>
              <w:tab w:val="left" w:pos="660"/>
              <w:tab w:val="right" w:leader="dot" w:pos="9622"/>
            </w:tabs>
            <w:rPr>
              <w:rFonts w:asciiTheme="majorHAnsi" w:eastAsiaTheme="minorEastAsia" w:hAnsiTheme="majorHAnsi" w:cstheme="minorBidi"/>
              <w:bCs w:val="0"/>
              <w:noProof/>
              <w:color w:val="4D4D4C"/>
              <w:kern w:val="2"/>
              <w:sz w:val="24"/>
              <w:szCs w:val="24"/>
              <w:lang w:eastAsia="en-GB"/>
              <w14:ligatures w14:val="standardContextual"/>
              <w14:cntxtAlts w14:val="0"/>
            </w:rPr>
          </w:pPr>
          <w:hyperlink w:anchor="_Toc228398449" w:history="1">
            <w:r w:rsidRPr="000D01B4">
              <w:rPr>
                <w:rStyle w:val="Hyperlink"/>
                <w:rFonts w:asciiTheme="majorHAnsi" w:hAnsiTheme="majorHAnsi"/>
                <w:noProof/>
                <w:color w:val="4D4D4C"/>
              </w:rPr>
              <w:t>B.1.</w:t>
            </w:r>
            <w:r w:rsidRPr="000D01B4">
              <w:rPr>
                <w:rFonts w:asciiTheme="majorHAnsi" w:eastAsiaTheme="minorEastAsia" w:hAnsiTheme="majorHAnsi" w:cstheme="minorBidi"/>
                <w:bCs w:val="0"/>
                <w:noProof/>
                <w:color w:val="4D4D4C"/>
                <w:kern w:val="2"/>
                <w:sz w:val="24"/>
                <w:szCs w:val="24"/>
                <w:lang w:eastAsia="en-GB"/>
                <w14:ligatures w14:val="standardContextual"/>
                <w14:cntxtAlts w14:val="0"/>
              </w:rPr>
              <w:tab/>
            </w:r>
            <w:r w:rsidRPr="000D01B4">
              <w:rPr>
                <w:rStyle w:val="Hyperlink"/>
                <w:rFonts w:asciiTheme="majorHAnsi" w:hAnsiTheme="majorHAnsi"/>
                <w:noProof/>
                <w:color w:val="4D4D4C"/>
              </w:rPr>
              <w:t>Details of the invitation</w:t>
            </w:r>
            <w:r w:rsidRPr="000D01B4">
              <w:rPr>
                <w:rFonts w:asciiTheme="majorHAnsi" w:hAnsiTheme="majorHAnsi"/>
                <w:noProof/>
                <w:webHidden/>
                <w:color w:val="4D4D4C"/>
              </w:rPr>
              <w:tab/>
            </w:r>
            <w:r w:rsidRPr="000D01B4">
              <w:rPr>
                <w:rFonts w:asciiTheme="majorHAnsi" w:hAnsiTheme="majorHAnsi"/>
                <w:noProof/>
                <w:webHidden/>
                <w:color w:val="4D4D4C"/>
              </w:rPr>
              <w:fldChar w:fldCharType="begin"/>
            </w:r>
            <w:r w:rsidRPr="000D01B4">
              <w:rPr>
                <w:rFonts w:asciiTheme="majorHAnsi" w:hAnsiTheme="majorHAnsi"/>
                <w:noProof/>
                <w:webHidden/>
                <w:color w:val="4D4D4C"/>
              </w:rPr>
              <w:instrText xml:space="preserve"> PAGEREF _Toc228398449 \h </w:instrText>
            </w:r>
            <w:r w:rsidRPr="000D01B4">
              <w:rPr>
                <w:rFonts w:asciiTheme="majorHAnsi" w:hAnsiTheme="majorHAnsi"/>
                <w:noProof/>
                <w:webHidden/>
                <w:color w:val="4D4D4C"/>
              </w:rPr>
            </w:r>
            <w:r w:rsidRPr="000D01B4">
              <w:rPr>
                <w:rFonts w:asciiTheme="majorHAnsi" w:hAnsiTheme="majorHAnsi"/>
                <w:noProof/>
                <w:webHidden/>
                <w:color w:val="4D4D4C"/>
              </w:rPr>
              <w:fldChar w:fldCharType="separate"/>
            </w:r>
            <w:r w:rsidR="00AD3DDD">
              <w:rPr>
                <w:rFonts w:asciiTheme="majorHAnsi" w:hAnsiTheme="majorHAnsi"/>
                <w:noProof/>
                <w:webHidden/>
                <w:color w:val="4D4D4C"/>
              </w:rPr>
              <w:t>6</w:t>
            </w:r>
            <w:r w:rsidRPr="000D01B4">
              <w:rPr>
                <w:rFonts w:asciiTheme="majorHAnsi" w:hAnsiTheme="majorHAnsi"/>
                <w:noProof/>
                <w:webHidden/>
                <w:color w:val="4D4D4C"/>
              </w:rPr>
              <w:fldChar w:fldCharType="end"/>
            </w:r>
          </w:hyperlink>
        </w:p>
        <w:p w14:paraId="34378F9C" w14:textId="27749561" w:rsidR="00261565" w:rsidRPr="000D01B4" w:rsidRDefault="00261565">
          <w:pPr>
            <w:pStyle w:val="TOC2"/>
            <w:tabs>
              <w:tab w:val="left" w:pos="880"/>
              <w:tab w:val="right" w:leader="dot" w:pos="9622"/>
            </w:tabs>
            <w:rPr>
              <w:rFonts w:asciiTheme="majorHAnsi" w:eastAsiaTheme="minorEastAsia" w:hAnsiTheme="majorHAnsi" w:cstheme="minorBidi"/>
              <w:bCs w:val="0"/>
              <w:noProof/>
              <w:color w:val="4D4D4C"/>
              <w:kern w:val="2"/>
              <w:sz w:val="24"/>
              <w:szCs w:val="24"/>
              <w:lang w:eastAsia="en-GB"/>
              <w14:ligatures w14:val="standardContextual"/>
              <w14:cntxtAlts w14:val="0"/>
            </w:rPr>
          </w:pPr>
          <w:hyperlink w:anchor="_Toc228398450" w:history="1">
            <w:r w:rsidRPr="000D01B4">
              <w:rPr>
                <w:rStyle w:val="Hyperlink"/>
                <w:rFonts w:asciiTheme="majorHAnsi" w:hAnsiTheme="majorHAnsi"/>
                <w:noProof/>
                <w:color w:val="4D4D4C"/>
              </w:rPr>
              <w:t>B.1.1.</w:t>
            </w:r>
            <w:r w:rsidRPr="000D01B4">
              <w:rPr>
                <w:rFonts w:asciiTheme="majorHAnsi" w:eastAsiaTheme="minorEastAsia" w:hAnsiTheme="majorHAnsi" w:cstheme="minorBidi"/>
                <w:bCs w:val="0"/>
                <w:noProof/>
                <w:color w:val="4D4D4C"/>
                <w:kern w:val="2"/>
                <w:sz w:val="24"/>
                <w:szCs w:val="24"/>
                <w:lang w:eastAsia="en-GB"/>
                <w14:ligatures w14:val="standardContextual"/>
                <w14:cntxtAlts w14:val="0"/>
              </w:rPr>
              <w:tab/>
            </w:r>
            <w:r w:rsidRPr="000D01B4">
              <w:rPr>
                <w:rStyle w:val="Hyperlink"/>
                <w:rFonts w:asciiTheme="majorHAnsi" w:hAnsiTheme="majorHAnsi"/>
                <w:noProof/>
                <w:color w:val="4D4D4C"/>
              </w:rPr>
              <w:t>Appropriateness of methods</w:t>
            </w:r>
            <w:r w:rsidRPr="000D01B4">
              <w:rPr>
                <w:rFonts w:asciiTheme="majorHAnsi" w:hAnsiTheme="majorHAnsi"/>
                <w:noProof/>
                <w:webHidden/>
                <w:color w:val="4D4D4C"/>
              </w:rPr>
              <w:tab/>
            </w:r>
            <w:r w:rsidRPr="000D01B4">
              <w:rPr>
                <w:rFonts w:asciiTheme="majorHAnsi" w:hAnsiTheme="majorHAnsi"/>
                <w:noProof/>
                <w:webHidden/>
                <w:color w:val="4D4D4C"/>
              </w:rPr>
              <w:fldChar w:fldCharType="begin"/>
            </w:r>
            <w:r w:rsidRPr="000D01B4">
              <w:rPr>
                <w:rFonts w:asciiTheme="majorHAnsi" w:hAnsiTheme="majorHAnsi"/>
                <w:noProof/>
                <w:webHidden/>
                <w:color w:val="4D4D4C"/>
              </w:rPr>
              <w:instrText xml:space="preserve"> PAGEREF _Toc228398450 \h </w:instrText>
            </w:r>
            <w:r w:rsidRPr="000D01B4">
              <w:rPr>
                <w:rFonts w:asciiTheme="majorHAnsi" w:hAnsiTheme="majorHAnsi"/>
                <w:noProof/>
                <w:webHidden/>
                <w:color w:val="4D4D4C"/>
              </w:rPr>
            </w:r>
            <w:r w:rsidRPr="000D01B4">
              <w:rPr>
                <w:rFonts w:asciiTheme="majorHAnsi" w:hAnsiTheme="majorHAnsi"/>
                <w:noProof/>
                <w:webHidden/>
                <w:color w:val="4D4D4C"/>
              </w:rPr>
              <w:fldChar w:fldCharType="separate"/>
            </w:r>
            <w:r w:rsidR="00AD3DDD">
              <w:rPr>
                <w:rFonts w:asciiTheme="majorHAnsi" w:hAnsiTheme="majorHAnsi"/>
                <w:noProof/>
                <w:webHidden/>
                <w:color w:val="4D4D4C"/>
              </w:rPr>
              <w:t>6</w:t>
            </w:r>
            <w:r w:rsidRPr="000D01B4">
              <w:rPr>
                <w:rFonts w:asciiTheme="majorHAnsi" w:hAnsiTheme="majorHAnsi"/>
                <w:noProof/>
                <w:webHidden/>
                <w:color w:val="4D4D4C"/>
              </w:rPr>
              <w:fldChar w:fldCharType="end"/>
            </w:r>
          </w:hyperlink>
        </w:p>
        <w:p w14:paraId="528D16F5" w14:textId="38E90B59" w:rsidR="00261565" w:rsidRPr="000D01B4" w:rsidRDefault="00261565">
          <w:pPr>
            <w:pStyle w:val="TOC2"/>
            <w:tabs>
              <w:tab w:val="left" w:pos="880"/>
              <w:tab w:val="right" w:leader="dot" w:pos="9622"/>
            </w:tabs>
            <w:rPr>
              <w:rFonts w:asciiTheme="majorHAnsi" w:eastAsiaTheme="minorEastAsia" w:hAnsiTheme="majorHAnsi" w:cstheme="minorBidi"/>
              <w:bCs w:val="0"/>
              <w:noProof/>
              <w:color w:val="4D4D4C"/>
              <w:kern w:val="2"/>
              <w:sz w:val="24"/>
              <w:szCs w:val="24"/>
              <w:lang w:eastAsia="en-GB"/>
              <w14:ligatures w14:val="standardContextual"/>
              <w14:cntxtAlts w14:val="0"/>
            </w:rPr>
          </w:pPr>
          <w:hyperlink w:anchor="_Toc228398451" w:history="1">
            <w:r w:rsidRPr="000D01B4">
              <w:rPr>
                <w:rStyle w:val="Hyperlink"/>
                <w:rFonts w:asciiTheme="majorHAnsi" w:hAnsiTheme="majorHAnsi"/>
                <w:noProof/>
                <w:color w:val="4D4D4C"/>
              </w:rPr>
              <w:t>B.1.2.</w:t>
            </w:r>
            <w:r w:rsidRPr="000D01B4">
              <w:rPr>
                <w:rFonts w:asciiTheme="majorHAnsi" w:eastAsiaTheme="minorEastAsia" w:hAnsiTheme="majorHAnsi" w:cstheme="minorBidi"/>
                <w:bCs w:val="0"/>
                <w:noProof/>
                <w:color w:val="4D4D4C"/>
                <w:kern w:val="2"/>
                <w:sz w:val="24"/>
                <w:szCs w:val="24"/>
                <w:lang w:eastAsia="en-GB"/>
                <w14:ligatures w14:val="standardContextual"/>
                <w14:cntxtAlts w14:val="0"/>
              </w:rPr>
              <w:tab/>
            </w:r>
            <w:r w:rsidRPr="000D01B4">
              <w:rPr>
                <w:rStyle w:val="Hyperlink"/>
                <w:rFonts w:asciiTheme="majorHAnsi" w:hAnsiTheme="majorHAnsi"/>
                <w:noProof/>
                <w:color w:val="4D4D4C"/>
              </w:rPr>
              <w:t>Gender Sensitivity</w:t>
            </w:r>
            <w:r w:rsidRPr="000D01B4">
              <w:rPr>
                <w:rFonts w:asciiTheme="majorHAnsi" w:hAnsiTheme="majorHAnsi"/>
                <w:noProof/>
                <w:webHidden/>
                <w:color w:val="4D4D4C"/>
              </w:rPr>
              <w:tab/>
            </w:r>
            <w:r w:rsidRPr="000D01B4">
              <w:rPr>
                <w:rFonts w:asciiTheme="majorHAnsi" w:hAnsiTheme="majorHAnsi"/>
                <w:noProof/>
                <w:webHidden/>
                <w:color w:val="4D4D4C"/>
              </w:rPr>
              <w:fldChar w:fldCharType="begin"/>
            </w:r>
            <w:r w:rsidRPr="000D01B4">
              <w:rPr>
                <w:rFonts w:asciiTheme="majorHAnsi" w:hAnsiTheme="majorHAnsi"/>
                <w:noProof/>
                <w:webHidden/>
                <w:color w:val="4D4D4C"/>
              </w:rPr>
              <w:instrText xml:space="preserve"> PAGEREF _Toc228398451 \h </w:instrText>
            </w:r>
            <w:r w:rsidRPr="000D01B4">
              <w:rPr>
                <w:rFonts w:asciiTheme="majorHAnsi" w:hAnsiTheme="majorHAnsi"/>
                <w:noProof/>
                <w:webHidden/>
                <w:color w:val="4D4D4C"/>
              </w:rPr>
            </w:r>
            <w:r w:rsidRPr="000D01B4">
              <w:rPr>
                <w:rFonts w:asciiTheme="majorHAnsi" w:hAnsiTheme="majorHAnsi"/>
                <w:noProof/>
                <w:webHidden/>
                <w:color w:val="4D4D4C"/>
              </w:rPr>
              <w:fldChar w:fldCharType="separate"/>
            </w:r>
            <w:r w:rsidR="00AD3DDD">
              <w:rPr>
                <w:rFonts w:asciiTheme="majorHAnsi" w:hAnsiTheme="majorHAnsi"/>
                <w:noProof/>
                <w:webHidden/>
                <w:color w:val="4D4D4C"/>
              </w:rPr>
              <w:t>7</w:t>
            </w:r>
            <w:r w:rsidRPr="000D01B4">
              <w:rPr>
                <w:rFonts w:asciiTheme="majorHAnsi" w:hAnsiTheme="majorHAnsi"/>
                <w:noProof/>
                <w:webHidden/>
                <w:color w:val="4D4D4C"/>
              </w:rPr>
              <w:fldChar w:fldCharType="end"/>
            </w:r>
          </w:hyperlink>
        </w:p>
        <w:p w14:paraId="09B69331" w14:textId="473163C5" w:rsidR="00261565" w:rsidRPr="000D01B4" w:rsidRDefault="00261565">
          <w:pPr>
            <w:pStyle w:val="TOC2"/>
            <w:tabs>
              <w:tab w:val="left" w:pos="880"/>
              <w:tab w:val="right" w:leader="dot" w:pos="9622"/>
            </w:tabs>
            <w:rPr>
              <w:rFonts w:asciiTheme="majorHAnsi" w:eastAsiaTheme="minorEastAsia" w:hAnsiTheme="majorHAnsi" w:cstheme="minorBidi"/>
              <w:bCs w:val="0"/>
              <w:noProof/>
              <w:color w:val="4D4D4C"/>
              <w:kern w:val="2"/>
              <w:sz w:val="24"/>
              <w:szCs w:val="24"/>
              <w:lang w:eastAsia="en-GB"/>
              <w14:ligatures w14:val="standardContextual"/>
              <w14:cntxtAlts w14:val="0"/>
            </w:rPr>
          </w:pPr>
          <w:hyperlink w:anchor="_Toc228398452" w:history="1">
            <w:r w:rsidRPr="000D01B4">
              <w:rPr>
                <w:rStyle w:val="Hyperlink"/>
                <w:rFonts w:asciiTheme="majorHAnsi" w:hAnsiTheme="majorHAnsi"/>
                <w:noProof/>
                <w:color w:val="4D4D4C"/>
              </w:rPr>
              <w:t>B.1.3.</w:t>
            </w:r>
            <w:r w:rsidRPr="000D01B4">
              <w:rPr>
                <w:rFonts w:asciiTheme="majorHAnsi" w:eastAsiaTheme="minorEastAsia" w:hAnsiTheme="majorHAnsi" w:cstheme="minorBidi"/>
                <w:bCs w:val="0"/>
                <w:noProof/>
                <w:color w:val="4D4D4C"/>
                <w:kern w:val="2"/>
                <w:sz w:val="24"/>
                <w:szCs w:val="24"/>
                <w:lang w:eastAsia="en-GB"/>
                <w14:ligatures w14:val="standardContextual"/>
                <w14:cntxtAlts w14:val="0"/>
              </w:rPr>
              <w:tab/>
            </w:r>
            <w:r w:rsidRPr="000D01B4">
              <w:rPr>
                <w:rStyle w:val="Hyperlink"/>
                <w:rFonts w:asciiTheme="majorHAnsi" w:hAnsiTheme="majorHAnsi"/>
                <w:noProof/>
                <w:color w:val="4D4D4C"/>
              </w:rPr>
              <w:t>Evidence proving invites took place as stated</w:t>
            </w:r>
            <w:r w:rsidRPr="000D01B4">
              <w:rPr>
                <w:rFonts w:asciiTheme="majorHAnsi" w:hAnsiTheme="majorHAnsi"/>
                <w:noProof/>
                <w:webHidden/>
                <w:color w:val="4D4D4C"/>
              </w:rPr>
              <w:tab/>
            </w:r>
            <w:r w:rsidRPr="000D01B4">
              <w:rPr>
                <w:rFonts w:asciiTheme="majorHAnsi" w:hAnsiTheme="majorHAnsi"/>
                <w:noProof/>
                <w:webHidden/>
                <w:color w:val="4D4D4C"/>
              </w:rPr>
              <w:fldChar w:fldCharType="begin"/>
            </w:r>
            <w:r w:rsidRPr="000D01B4">
              <w:rPr>
                <w:rFonts w:asciiTheme="majorHAnsi" w:hAnsiTheme="majorHAnsi"/>
                <w:noProof/>
                <w:webHidden/>
                <w:color w:val="4D4D4C"/>
              </w:rPr>
              <w:instrText xml:space="preserve"> PAGEREF _Toc228398452 \h </w:instrText>
            </w:r>
            <w:r w:rsidRPr="000D01B4">
              <w:rPr>
                <w:rFonts w:asciiTheme="majorHAnsi" w:hAnsiTheme="majorHAnsi"/>
                <w:noProof/>
                <w:webHidden/>
                <w:color w:val="4D4D4C"/>
              </w:rPr>
            </w:r>
            <w:r w:rsidRPr="000D01B4">
              <w:rPr>
                <w:rFonts w:asciiTheme="majorHAnsi" w:hAnsiTheme="majorHAnsi"/>
                <w:noProof/>
                <w:webHidden/>
                <w:color w:val="4D4D4C"/>
              </w:rPr>
              <w:fldChar w:fldCharType="separate"/>
            </w:r>
            <w:r w:rsidR="00AD3DDD">
              <w:rPr>
                <w:rFonts w:asciiTheme="majorHAnsi" w:hAnsiTheme="majorHAnsi"/>
                <w:noProof/>
                <w:webHidden/>
                <w:color w:val="4D4D4C"/>
              </w:rPr>
              <w:t>7</w:t>
            </w:r>
            <w:r w:rsidRPr="000D01B4">
              <w:rPr>
                <w:rFonts w:asciiTheme="majorHAnsi" w:hAnsiTheme="majorHAnsi"/>
                <w:noProof/>
                <w:webHidden/>
                <w:color w:val="4D4D4C"/>
              </w:rPr>
              <w:fldChar w:fldCharType="end"/>
            </w:r>
          </w:hyperlink>
        </w:p>
        <w:p w14:paraId="3C397EA4" w14:textId="7BE04C4E" w:rsidR="00261565" w:rsidRPr="000D01B4" w:rsidRDefault="00261565">
          <w:pPr>
            <w:pStyle w:val="TOC2"/>
            <w:tabs>
              <w:tab w:val="left" w:pos="880"/>
              <w:tab w:val="right" w:leader="dot" w:pos="9622"/>
            </w:tabs>
            <w:rPr>
              <w:rFonts w:asciiTheme="majorHAnsi" w:eastAsiaTheme="minorEastAsia" w:hAnsiTheme="majorHAnsi" w:cstheme="minorBidi"/>
              <w:bCs w:val="0"/>
              <w:noProof/>
              <w:color w:val="4D4D4C"/>
              <w:kern w:val="2"/>
              <w:sz w:val="24"/>
              <w:szCs w:val="24"/>
              <w:lang w:eastAsia="en-GB"/>
              <w14:ligatures w14:val="standardContextual"/>
              <w14:cntxtAlts w14:val="0"/>
            </w:rPr>
          </w:pPr>
          <w:hyperlink w:anchor="_Toc228398453" w:history="1">
            <w:r w:rsidRPr="000D01B4">
              <w:rPr>
                <w:rStyle w:val="Hyperlink"/>
                <w:rFonts w:asciiTheme="majorHAnsi" w:hAnsiTheme="majorHAnsi"/>
                <w:noProof/>
                <w:color w:val="4D4D4C"/>
              </w:rPr>
              <w:t>B.1.4.</w:t>
            </w:r>
            <w:r w:rsidRPr="000D01B4">
              <w:rPr>
                <w:rFonts w:asciiTheme="majorHAnsi" w:eastAsiaTheme="minorEastAsia" w:hAnsiTheme="majorHAnsi" w:cstheme="minorBidi"/>
                <w:bCs w:val="0"/>
                <w:noProof/>
                <w:color w:val="4D4D4C"/>
                <w:kern w:val="2"/>
                <w:sz w:val="24"/>
                <w:szCs w:val="24"/>
                <w:lang w:eastAsia="en-GB"/>
                <w14:ligatures w14:val="standardContextual"/>
                <w14:cntxtAlts w14:val="0"/>
              </w:rPr>
              <w:tab/>
            </w:r>
            <w:r w:rsidRPr="000D01B4">
              <w:rPr>
                <w:rStyle w:val="Hyperlink"/>
                <w:rFonts w:asciiTheme="majorHAnsi" w:hAnsiTheme="majorHAnsi"/>
                <w:noProof/>
                <w:color w:val="4D4D4C"/>
              </w:rPr>
              <w:t>Sample content of invites (for each method above)</w:t>
            </w:r>
            <w:r w:rsidRPr="000D01B4">
              <w:rPr>
                <w:rFonts w:asciiTheme="majorHAnsi" w:hAnsiTheme="majorHAnsi"/>
                <w:noProof/>
                <w:webHidden/>
                <w:color w:val="4D4D4C"/>
              </w:rPr>
              <w:tab/>
            </w:r>
            <w:r w:rsidRPr="000D01B4">
              <w:rPr>
                <w:rFonts w:asciiTheme="majorHAnsi" w:hAnsiTheme="majorHAnsi"/>
                <w:noProof/>
                <w:webHidden/>
                <w:color w:val="4D4D4C"/>
              </w:rPr>
              <w:fldChar w:fldCharType="begin"/>
            </w:r>
            <w:r w:rsidRPr="000D01B4">
              <w:rPr>
                <w:rFonts w:asciiTheme="majorHAnsi" w:hAnsiTheme="majorHAnsi"/>
                <w:noProof/>
                <w:webHidden/>
                <w:color w:val="4D4D4C"/>
              </w:rPr>
              <w:instrText xml:space="preserve"> PAGEREF _Toc228398453 \h </w:instrText>
            </w:r>
            <w:r w:rsidRPr="000D01B4">
              <w:rPr>
                <w:rFonts w:asciiTheme="majorHAnsi" w:hAnsiTheme="majorHAnsi"/>
                <w:noProof/>
                <w:webHidden/>
                <w:color w:val="4D4D4C"/>
              </w:rPr>
            </w:r>
            <w:r w:rsidRPr="000D01B4">
              <w:rPr>
                <w:rFonts w:asciiTheme="majorHAnsi" w:hAnsiTheme="majorHAnsi"/>
                <w:noProof/>
                <w:webHidden/>
                <w:color w:val="4D4D4C"/>
              </w:rPr>
              <w:fldChar w:fldCharType="separate"/>
            </w:r>
            <w:r w:rsidR="00AD3DDD">
              <w:rPr>
                <w:rFonts w:asciiTheme="majorHAnsi" w:hAnsiTheme="majorHAnsi"/>
                <w:noProof/>
                <w:webHidden/>
                <w:color w:val="4D4D4C"/>
              </w:rPr>
              <w:t>7</w:t>
            </w:r>
            <w:r w:rsidRPr="000D01B4">
              <w:rPr>
                <w:rFonts w:asciiTheme="majorHAnsi" w:hAnsiTheme="majorHAnsi"/>
                <w:noProof/>
                <w:webHidden/>
                <w:color w:val="4D4D4C"/>
              </w:rPr>
              <w:fldChar w:fldCharType="end"/>
            </w:r>
          </w:hyperlink>
        </w:p>
        <w:p w14:paraId="04BC2A21" w14:textId="2A9C90E3" w:rsidR="00261565" w:rsidRPr="000D01B4" w:rsidRDefault="00261565">
          <w:pPr>
            <w:pStyle w:val="TOC2"/>
            <w:tabs>
              <w:tab w:val="left" w:pos="880"/>
              <w:tab w:val="right" w:leader="dot" w:pos="9622"/>
            </w:tabs>
            <w:rPr>
              <w:rFonts w:asciiTheme="majorHAnsi" w:eastAsiaTheme="minorEastAsia" w:hAnsiTheme="majorHAnsi" w:cstheme="minorBidi"/>
              <w:bCs w:val="0"/>
              <w:noProof/>
              <w:color w:val="4D4D4C"/>
              <w:kern w:val="2"/>
              <w:sz w:val="24"/>
              <w:szCs w:val="24"/>
              <w:lang w:eastAsia="en-GB"/>
              <w14:ligatures w14:val="standardContextual"/>
              <w14:cntxtAlts w14:val="0"/>
            </w:rPr>
          </w:pPr>
          <w:hyperlink w:anchor="_Toc228398454" w:history="1">
            <w:r w:rsidRPr="000D01B4">
              <w:rPr>
                <w:rStyle w:val="Hyperlink"/>
                <w:rFonts w:asciiTheme="majorHAnsi" w:hAnsiTheme="majorHAnsi"/>
                <w:noProof/>
                <w:color w:val="4D4D4C"/>
              </w:rPr>
              <w:t>B.1.5.</w:t>
            </w:r>
            <w:r w:rsidRPr="000D01B4">
              <w:rPr>
                <w:rFonts w:asciiTheme="majorHAnsi" w:eastAsiaTheme="minorEastAsia" w:hAnsiTheme="majorHAnsi" w:cstheme="minorBidi"/>
                <w:bCs w:val="0"/>
                <w:noProof/>
                <w:color w:val="4D4D4C"/>
                <w:kern w:val="2"/>
                <w:sz w:val="24"/>
                <w:szCs w:val="24"/>
                <w:lang w:eastAsia="en-GB"/>
                <w14:ligatures w14:val="standardContextual"/>
                <w14:cntxtAlts w14:val="0"/>
              </w:rPr>
              <w:tab/>
            </w:r>
            <w:r w:rsidRPr="000D01B4">
              <w:rPr>
                <w:rStyle w:val="Hyperlink"/>
                <w:rFonts w:asciiTheme="majorHAnsi" w:hAnsiTheme="majorHAnsi"/>
                <w:noProof/>
                <w:color w:val="4D4D4C"/>
              </w:rPr>
              <w:t>Description of other means and methods to provide feedback for those who are not able to join the consultation meeting</w:t>
            </w:r>
            <w:r w:rsidRPr="000D01B4">
              <w:rPr>
                <w:rFonts w:asciiTheme="majorHAnsi" w:hAnsiTheme="majorHAnsi"/>
                <w:noProof/>
                <w:webHidden/>
                <w:color w:val="4D4D4C"/>
              </w:rPr>
              <w:tab/>
            </w:r>
            <w:r w:rsidRPr="000D01B4">
              <w:rPr>
                <w:rFonts w:asciiTheme="majorHAnsi" w:hAnsiTheme="majorHAnsi"/>
                <w:noProof/>
                <w:webHidden/>
                <w:color w:val="4D4D4C"/>
              </w:rPr>
              <w:fldChar w:fldCharType="begin"/>
            </w:r>
            <w:r w:rsidRPr="000D01B4">
              <w:rPr>
                <w:rFonts w:asciiTheme="majorHAnsi" w:hAnsiTheme="majorHAnsi"/>
                <w:noProof/>
                <w:webHidden/>
                <w:color w:val="4D4D4C"/>
              </w:rPr>
              <w:instrText xml:space="preserve"> PAGEREF _Toc228398454 \h </w:instrText>
            </w:r>
            <w:r w:rsidRPr="000D01B4">
              <w:rPr>
                <w:rFonts w:asciiTheme="majorHAnsi" w:hAnsiTheme="majorHAnsi"/>
                <w:noProof/>
                <w:webHidden/>
                <w:color w:val="4D4D4C"/>
              </w:rPr>
            </w:r>
            <w:r w:rsidRPr="000D01B4">
              <w:rPr>
                <w:rFonts w:asciiTheme="majorHAnsi" w:hAnsiTheme="majorHAnsi"/>
                <w:noProof/>
                <w:webHidden/>
                <w:color w:val="4D4D4C"/>
              </w:rPr>
              <w:fldChar w:fldCharType="separate"/>
            </w:r>
            <w:r w:rsidR="00AD3DDD">
              <w:rPr>
                <w:rFonts w:asciiTheme="majorHAnsi" w:hAnsiTheme="majorHAnsi"/>
                <w:noProof/>
                <w:webHidden/>
                <w:color w:val="4D4D4C"/>
              </w:rPr>
              <w:t>7</w:t>
            </w:r>
            <w:r w:rsidRPr="000D01B4">
              <w:rPr>
                <w:rFonts w:asciiTheme="majorHAnsi" w:hAnsiTheme="majorHAnsi"/>
                <w:noProof/>
                <w:webHidden/>
                <w:color w:val="4D4D4C"/>
              </w:rPr>
              <w:fldChar w:fldCharType="end"/>
            </w:r>
          </w:hyperlink>
        </w:p>
        <w:p w14:paraId="41A8F194" w14:textId="700C8AC3" w:rsidR="00261565" w:rsidRPr="000D01B4" w:rsidRDefault="00261565">
          <w:pPr>
            <w:pStyle w:val="TOC1"/>
            <w:tabs>
              <w:tab w:val="left" w:pos="1540"/>
              <w:tab w:val="right" w:leader="dot" w:pos="9622"/>
            </w:tabs>
            <w:rPr>
              <w:rFonts w:eastAsiaTheme="minorEastAsia" w:cstheme="minorBidi"/>
              <w:bCs w:val="0"/>
              <w:iCs w:val="0"/>
              <w:caps w:val="0"/>
              <w:noProof/>
              <w:color w:val="4D4D4C"/>
              <w:kern w:val="2"/>
              <w:sz w:val="24"/>
              <w:lang w:val="en-GB" w:eastAsia="en-GB"/>
              <w14:ligatures w14:val="standardContextual"/>
              <w14:cntxtAlts w14:val="0"/>
            </w:rPr>
          </w:pPr>
          <w:hyperlink w:anchor="_Toc228398455" w:history="1">
            <w:r w:rsidRPr="000D01B4">
              <w:rPr>
                <w:rStyle w:val="Hyperlink"/>
                <w:rFonts w:asciiTheme="majorHAnsi" w:hAnsiTheme="majorHAnsi"/>
                <w:noProof/>
                <w:color w:val="4D4D4C"/>
              </w:rPr>
              <w:t>Section.C.</w:t>
            </w:r>
            <w:r w:rsidRPr="000D01B4">
              <w:rPr>
                <w:rFonts w:eastAsiaTheme="minorEastAsia" w:cstheme="minorBidi"/>
                <w:bCs w:val="0"/>
                <w:iCs w:val="0"/>
                <w:caps w:val="0"/>
                <w:noProof/>
                <w:color w:val="4D4D4C"/>
                <w:kern w:val="2"/>
                <w:sz w:val="24"/>
                <w:lang w:val="en-GB" w:eastAsia="en-GB"/>
                <w14:ligatures w14:val="standardContextual"/>
                <w14:cntxtAlts w14:val="0"/>
              </w:rPr>
              <w:tab/>
            </w:r>
            <w:r w:rsidR="006C1676">
              <w:rPr>
                <w:rStyle w:val="Hyperlink"/>
                <w:rFonts w:asciiTheme="majorHAnsi" w:hAnsiTheme="majorHAnsi"/>
                <w:noProof/>
                <w:color w:val="4D4D4C"/>
              </w:rPr>
              <w:t>OUTCOME</w:t>
            </w:r>
            <w:r w:rsidRPr="000D01B4">
              <w:rPr>
                <w:rStyle w:val="Hyperlink"/>
                <w:rFonts w:asciiTheme="majorHAnsi" w:hAnsiTheme="majorHAnsi"/>
                <w:noProof/>
                <w:color w:val="4D4D4C"/>
              </w:rPr>
              <w:t xml:space="preserve"> OF THE CONSULTATION PROCESS</w:t>
            </w:r>
            <w:r w:rsidRPr="000D01B4">
              <w:rPr>
                <w:noProof/>
                <w:webHidden/>
                <w:color w:val="4D4D4C"/>
              </w:rPr>
              <w:tab/>
            </w:r>
            <w:r w:rsidRPr="000D01B4">
              <w:rPr>
                <w:noProof/>
                <w:webHidden/>
                <w:color w:val="4D4D4C"/>
              </w:rPr>
              <w:fldChar w:fldCharType="begin"/>
            </w:r>
            <w:r w:rsidRPr="000D01B4">
              <w:rPr>
                <w:noProof/>
                <w:webHidden/>
                <w:color w:val="4D4D4C"/>
              </w:rPr>
              <w:instrText xml:space="preserve"> PAGEREF _Toc228398455 \h </w:instrText>
            </w:r>
            <w:r w:rsidRPr="000D01B4">
              <w:rPr>
                <w:noProof/>
                <w:webHidden/>
                <w:color w:val="4D4D4C"/>
              </w:rPr>
            </w:r>
            <w:r w:rsidRPr="000D01B4">
              <w:rPr>
                <w:noProof/>
                <w:webHidden/>
                <w:color w:val="4D4D4C"/>
              </w:rPr>
              <w:fldChar w:fldCharType="separate"/>
            </w:r>
            <w:r w:rsidR="00AD3DDD">
              <w:rPr>
                <w:noProof/>
                <w:webHidden/>
                <w:color w:val="4D4D4C"/>
              </w:rPr>
              <w:t>8</w:t>
            </w:r>
            <w:r w:rsidRPr="000D01B4">
              <w:rPr>
                <w:noProof/>
                <w:webHidden/>
                <w:color w:val="4D4D4C"/>
              </w:rPr>
              <w:fldChar w:fldCharType="end"/>
            </w:r>
          </w:hyperlink>
        </w:p>
        <w:p w14:paraId="0948A072" w14:textId="56338F03" w:rsidR="00261565" w:rsidRPr="000D01B4" w:rsidRDefault="00261565">
          <w:pPr>
            <w:pStyle w:val="TOC2"/>
            <w:tabs>
              <w:tab w:val="left" w:pos="660"/>
              <w:tab w:val="right" w:leader="dot" w:pos="9622"/>
            </w:tabs>
            <w:rPr>
              <w:rFonts w:asciiTheme="majorHAnsi" w:eastAsiaTheme="minorEastAsia" w:hAnsiTheme="majorHAnsi" w:cstheme="minorBidi"/>
              <w:bCs w:val="0"/>
              <w:noProof/>
              <w:color w:val="4D4D4C"/>
              <w:kern w:val="2"/>
              <w:sz w:val="24"/>
              <w:szCs w:val="24"/>
              <w:lang w:eastAsia="en-GB"/>
              <w14:ligatures w14:val="standardContextual"/>
              <w14:cntxtAlts w14:val="0"/>
            </w:rPr>
          </w:pPr>
          <w:hyperlink w:anchor="_Toc228398456" w:history="1">
            <w:r w:rsidRPr="000D01B4">
              <w:rPr>
                <w:rStyle w:val="Hyperlink"/>
                <w:rFonts w:asciiTheme="majorHAnsi" w:hAnsiTheme="majorHAnsi"/>
                <w:noProof/>
                <w:color w:val="4D4D4C"/>
              </w:rPr>
              <w:t>C.1.</w:t>
            </w:r>
            <w:r w:rsidRPr="000D01B4">
              <w:rPr>
                <w:rFonts w:asciiTheme="majorHAnsi" w:eastAsiaTheme="minorEastAsia" w:hAnsiTheme="majorHAnsi" w:cstheme="minorBidi"/>
                <w:bCs w:val="0"/>
                <w:noProof/>
                <w:color w:val="4D4D4C"/>
                <w:kern w:val="2"/>
                <w:sz w:val="24"/>
                <w:szCs w:val="24"/>
                <w:lang w:eastAsia="en-GB"/>
                <w14:ligatures w14:val="standardContextual"/>
                <w14:cntxtAlts w14:val="0"/>
              </w:rPr>
              <w:tab/>
            </w:r>
            <w:r w:rsidRPr="000D01B4">
              <w:rPr>
                <w:rStyle w:val="Hyperlink"/>
                <w:rFonts w:asciiTheme="majorHAnsi" w:hAnsiTheme="majorHAnsi"/>
                <w:noProof/>
                <w:color w:val="4D4D4C"/>
              </w:rPr>
              <w:t>Date of Meeting</w:t>
            </w:r>
            <w:r w:rsidRPr="000D01B4">
              <w:rPr>
                <w:rFonts w:asciiTheme="majorHAnsi" w:hAnsiTheme="majorHAnsi"/>
                <w:noProof/>
                <w:webHidden/>
                <w:color w:val="4D4D4C"/>
              </w:rPr>
              <w:tab/>
            </w:r>
            <w:r w:rsidRPr="000D01B4">
              <w:rPr>
                <w:rFonts w:asciiTheme="majorHAnsi" w:hAnsiTheme="majorHAnsi"/>
                <w:noProof/>
                <w:webHidden/>
                <w:color w:val="4D4D4C"/>
              </w:rPr>
              <w:fldChar w:fldCharType="begin"/>
            </w:r>
            <w:r w:rsidRPr="000D01B4">
              <w:rPr>
                <w:rFonts w:asciiTheme="majorHAnsi" w:hAnsiTheme="majorHAnsi"/>
                <w:noProof/>
                <w:webHidden/>
                <w:color w:val="4D4D4C"/>
              </w:rPr>
              <w:instrText xml:space="preserve"> PAGEREF _Toc228398456 \h </w:instrText>
            </w:r>
            <w:r w:rsidRPr="000D01B4">
              <w:rPr>
                <w:rFonts w:asciiTheme="majorHAnsi" w:hAnsiTheme="majorHAnsi"/>
                <w:noProof/>
                <w:webHidden/>
                <w:color w:val="4D4D4C"/>
              </w:rPr>
            </w:r>
            <w:r w:rsidRPr="000D01B4">
              <w:rPr>
                <w:rFonts w:asciiTheme="majorHAnsi" w:hAnsiTheme="majorHAnsi"/>
                <w:noProof/>
                <w:webHidden/>
                <w:color w:val="4D4D4C"/>
              </w:rPr>
              <w:fldChar w:fldCharType="separate"/>
            </w:r>
            <w:r w:rsidR="00AD3DDD">
              <w:rPr>
                <w:rFonts w:asciiTheme="majorHAnsi" w:hAnsiTheme="majorHAnsi"/>
                <w:noProof/>
                <w:webHidden/>
                <w:color w:val="4D4D4C"/>
              </w:rPr>
              <w:t>8</w:t>
            </w:r>
            <w:r w:rsidRPr="000D01B4">
              <w:rPr>
                <w:rFonts w:asciiTheme="majorHAnsi" w:hAnsiTheme="majorHAnsi"/>
                <w:noProof/>
                <w:webHidden/>
                <w:color w:val="4D4D4C"/>
              </w:rPr>
              <w:fldChar w:fldCharType="end"/>
            </w:r>
          </w:hyperlink>
        </w:p>
        <w:p w14:paraId="423FFB8C" w14:textId="59A5F042" w:rsidR="00261565" w:rsidRPr="000D01B4" w:rsidRDefault="00261565">
          <w:pPr>
            <w:pStyle w:val="TOC2"/>
            <w:tabs>
              <w:tab w:val="left" w:pos="880"/>
              <w:tab w:val="right" w:leader="dot" w:pos="9622"/>
            </w:tabs>
            <w:rPr>
              <w:rFonts w:asciiTheme="majorHAnsi" w:eastAsiaTheme="minorEastAsia" w:hAnsiTheme="majorHAnsi" w:cstheme="minorBidi"/>
              <w:bCs w:val="0"/>
              <w:noProof/>
              <w:color w:val="4D4D4C"/>
              <w:kern w:val="2"/>
              <w:sz w:val="24"/>
              <w:szCs w:val="24"/>
              <w:lang w:eastAsia="en-GB"/>
              <w14:ligatures w14:val="standardContextual"/>
              <w14:cntxtAlts w14:val="0"/>
            </w:rPr>
          </w:pPr>
          <w:hyperlink w:anchor="_Toc228398459" w:history="1">
            <w:r w:rsidRPr="000D01B4">
              <w:rPr>
                <w:rStyle w:val="Hyperlink"/>
                <w:rFonts w:asciiTheme="majorHAnsi" w:hAnsiTheme="majorHAnsi"/>
                <w:noProof/>
                <w:color w:val="4D4D4C"/>
              </w:rPr>
              <w:t>C.1.1.</w:t>
            </w:r>
            <w:r w:rsidRPr="000D01B4">
              <w:rPr>
                <w:rFonts w:asciiTheme="majorHAnsi" w:eastAsiaTheme="minorEastAsia" w:hAnsiTheme="majorHAnsi" w:cstheme="minorBidi"/>
                <w:bCs w:val="0"/>
                <w:noProof/>
                <w:color w:val="4D4D4C"/>
                <w:kern w:val="2"/>
                <w:sz w:val="24"/>
                <w:szCs w:val="24"/>
                <w:lang w:eastAsia="en-GB"/>
                <w14:ligatures w14:val="standardContextual"/>
                <w14:cntxtAlts w14:val="0"/>
              </w:rPr>
              <w:tab/>
            </w:r>
            <w:r w:rsidRPr="000D01B4">
              <w:rPr>
                <w:rStyle w:val="Hyperlink"/>
                <w:rFonts w:asciiTheme="majorHAnsi" w:hAnsiTheme="majorHAnsi"/>
                <w:noProof/>
                <w:color w:val="4D4D4C"/>
              </w:rPr>
              <w:t>List of participants</w:t>
            </w:r>
            <w:r w:rsidRPr="000D01B4">
              <w:rPr>
                <w:rFonts w:asciiTheme="majorHAnsi" w:hAnsiTheme="majorHAnsi"/>
                <w:noProof/>
                <w:webHidden/>
                <w:color w:val="4D4D4C"/>
              </w:rPr>
              <w:tab/>
            </w:r>
            <w:r w:rsidRPr="000D01B4">
              <w:rPr>
                <w:rFonts w:asciiTheme="majorHAnsi" w:hAnsiTheme="majorHAnsi"/>
                <w:noProof/>
                <w:webHidden/>
                <w:color w:val="4D4D4C"/>
              </w:rPr>
              <w:fldChar w:fldCharType="begin"/>
            </w:r>
            <w:r w:rsidRPr="000D01B4">
              <w:rPr>
                <w:rFonts w:asciiTheme="majorHAnsi" w:hAnsiTheme="majorHAnsi"/>
                <w:noProof/>
                <w:webHidden/>
                <w:color w:val="4D4D4C"/>
              </w:rPr>
              <w:instrText xml:space="preserve"> PAGEREF _Toc228398459 \h </w:instrText>
            </w:r>
            <w:r w:rsidRPr="000D01B4">
              <w:rPr>
                <w:rFonts w:asciiTheme="majorHAnsi" w:hAnsiTheme="majorHAnsi"/>
                <w:noProof/>
                <w:webHidden/>
                <w:color w:val="4D4D4C"/>
              </w:rPr>
            </w:r>
            <w:r w:rsidRPr="000D01B4">
              <w:rPr>
                <w:rFonts w:asciiTheme="majorHAnsi" w:hAnsiTheme="majorHAnsi"/>
                <w:noProof/>
                <w:webHidden/>
                <w:color w:val="4D4D4C"/>
              </w:rPr>
              <w:fldChar w:fldCharType="separate"/>
            </w:r>
            <w:r w:rsidR="00AD3DDD">
              <w:rPr>
                <w:rFonts w:asciiTheme="majorHAnsi" w:hAnsiTheme="majorHAnsi"/>
                <w:noProof/>
                <w:webHidden/>
                <w:color w:val="4D4D4C"/>
              </w:rPr>
              <w:t>8</w:t>
            </w:r>
            <w:r w:rsidRPr="000D01B4">
              <w:rPr>
                <w:rFonts w:asciiTheme="majorHAnsi" w:hAnsiTheme="majorHAnsi"/>
                <w:noProof/>
                <w:webHidden/>
                <w:color w:val="4D4D4C"/>
              </w:rPr>
              <w:fldChar w:fldCharType="end"/>
            </w:r>
          </w:hyperlink>
        </w:p>
        <w:p w14:paraId="2BA2044D" w14:textId="4B9C7291" w:rsidR="00261565" w:rsidRPr="000D01B4" w:rsidRDefault="00261565">
          <w:pPr>
            <w:pStyle w:val="TOC2"/>
            <w:tabs>
              <w:tab w:val="left" w:pos="880"/>
              <w:tab w:val="right" w:leader="dot" w:pos="9622"/>
            </w:tabs>
            <w:rPr>
              <w:rFonts w:asciiTheme="majorHAnsi" w:eastAsiaTheme="minorEastAsia" w:hAnsiTheme="majorHAnsi" w:cstheme="minorBidi"/>
              <w:bCs w:val="0"/>
              <w:noProof/>
              <w:color w:val="4D4D4C"/>
              <w:kern w:val="2"/>
              <w:sz w:val="24"/>
              <w:szCs w:val="24"/>
              <w:lang w:eastAsia="en-GB"/>
              <w14:ligatures w14:val="standardContextual"/>
              <w14:cntxtAlts w14:val="0"/>
            </w:rPr>
          </w:pPr>
          <w:hyperlink w:anchor="_Toc228398460" w:history="1">
            <w:r w:rsidRPr="000D01B4">
              <w:rPr>
                <w:rStyle w:val="Hyperlink"/>
                <w:rFonts w:asciiTheme="majorHAnsi" w:hAnsiTheme="majorHAnsi"/>
                <w:noProof/>
                <w:color w:val="4D4D4C"/>
              </w:rPr>
              <w:t>C.1.2.</w:t>
            </w:r>
            <w:r w:rsidRPr="000D01B4">
              <w:rPr>
                <w:rFonts w:asciiTheme="majorHAnsi" w:eastAsiaTheme="minorEastAsia" w:hAnsiTheme="majorHAnsi" w:cstheme="minorBidi"/>
                <w:bCs w:val="0"/>
                <w:noProof/>
                <w:color w:val="4D4D4C"/>
                <w:kern w:val="2"/>
                <w:sz w:val="24"/>
                <w:szCs w:val="24"/>
                <w:lang w:eastAsia="en-GB"/>
                <w14:ligatures w14:val="standardContextual"/>
                <w14:cntxtAlts w14:val="0"/>
              </w:rPr>
              <w:tab/>
            </w:r>
            <w:r w:rsidRPr="000D01B4">
              <w:rPr>
                <w:rStyle w:val="Hyperlink"/>
                <w:rFonts w:asciiTheme="majorHAnsi" w:hAnsiTheme="majorHAnsi"/>
                <w:noProof/>
                <w:color w:val="4D4D4C"/>
              </w:rPr>
              <w:t>Pictures from the physical meeting(s) (best practice)</w:t>
            </w:r>
            <w:r w:rsidRPr="000D01B4">
              <w:rPr>
                <w:rFonts w:asciiTheme="majorHAnsi" w:hAnsiTheme="majorHAnsi"/>
                <w:noProof/>
                <w:webHidden/>
                <w:color w:val="4D4D4C"/>
              </w:rPr>
              <w:tab/>
            </w:r>
            <w:r w:rsidRPr="000D01B4">
              <w:rPr>
                <w:rFonts w:asciiTheme="majorHAnsi" w:hAnsiTheme="majorHAnsi"/>
                <w:noProof/>
                <w:webHidden/>
                <w:color w:val="4D4D4C"/>
              </w:rPr>
              <w:fldChar w:fldCharType="begin"/>
            </w:r>
            <w:r w:rsidRPr="000D01B4">
              <w:rPr>
                <w:rFonts w:asciiTheme="majorHAnsi" w:hAnsiTheme="majorHAnsi"/>
                <w:noProof/>
                <w:webHidden/>
                <w:color w:val="4D4D4C"/>
              </w:rPr>
              <w:instrText xml:space="preserve"> PAGEREF _Toc228398460 \h </w:instrText>
            </w:r>
            <w:r w:rsidRPr="000D01B4">
              <w:rPr>
                <w:rFonts w:asciiTheme="majorHAnsi" w:hAnsiTheme="majorHAnsi"/>
                <w:noProof/>
                <w:webHidden/>
                <w:color w:val="4D4D4C"/>
              </w:rPr>
            </w:r>
            <w:r w:rsidRPr="000D01B4">
              <w:rPr>
                <w:rFonts w:asciiTheme="majorHAnsi" w:hAnsiTheme="majorHAnsi"/>
                <w:noProof/>
                <w:webHidden/>
                <w:color w:val="4D4D4C"/>
              </w:rPr>
              <w:fldChar w:fldCharType="separate"/>
            </w:r>
            <w:r w:rsidR="00AD3DDD">
              <w:rPr>
                <w:rFonts w:asciiTheme="majorHAnsi" w:hAnsiTheme="majorHAnsi"/>
                <w:noProof/>
                <w:webHidden/>
                <w:color w:val="4D4D4C"/>
              </w:rPr>
              <w:t>8</w:t>
            </w:r>
            <w:r w:rsidRPr="000D01B4">
              <w:rPr>
                <w:rFonts w:asciiTheme="majorHAnsi" w:hAnsiTheme="majorHAnsi"/>
                <w:noProof/>
                <w:webHidden/>
                <w:color w:val="4D4D4C"/>
              </w:rPr>
              <w:fldChar w:fldCharType="end"/>
            </w:r>
          </w:hyperlink>
        </w:p>
        <w:p w14:paraId="018BBAAB" w14:textId="0517FA96" w:rsidR="00261565" w:rsidRPr="000D01B4" w:rsidRDefault="00261565">
          <w:pPr>
            <w:pStyle w:val="TOC2"/>
            <w:tabs>
              <w:tab w:val="left" w:pos="660"/>
              <w:tab w:val="right" w:leader="dot" w:pos="9622"/>
            </w:tabs>
            <w:rPr>
              <w:rFonts w:asciiTheme="majorHAnsi" w:eastAsiaTheme="minorEastAsia" w:hAnsiTheme="majorHAnsi" w:cstheme="minorBidi"/>
              <w:bCs w:val="0"/>
              <w:noProof/>
              <w:color w:val="4D4D4C"/>
              <w:kern w:val="2"/>
              <w:sz w:val="24"/>
              <w:szCs w:val="24"/>
              <w:lang w:eastAsia="en-GB"/>
              <w14:ligatures w14:val="standardContextual"/>
              <w14:cntxtAlts w14:val="0"/>
            </w:rPr>
          </w:pPr>
          <w:hyperlink w:anchor="_Toc228398461" w:history="1">
            <w:r w:rsidRPr="000D01B4">
              <w:rPr>
                <w:rStyle w:val="Hyperlink"/>
                <w:rFonts w:asciiTheme="majorHAnsi" w:hAnsiTheme="majorHAnsi"/>
                <w:noProof/>
                <w:color w:val="4D4D4C"/>
              </w:rPr>
              <w:t>C.2.</w:t>
            </w:r>
            <w:r w:rsidRPr="000D01B4">
              <w:rPr>
                <w:rFonts w:asciiTheme="majorHAnsi" w:eastAsiaTheme="minorEastAsia" w:hAnsiTheme="majorHAnsi" w:cstheme="minorBidi"/>
                <w:bCs w:val="0"/>
                <w:noProof/>
                <w:color w:val="4D4D4C"/>
                <w:kern w:val="2"/>
                <w:sz w:val="24"/>
                <w:szCs w:val="24"/>
                <w:lang w:eastAsia="en-GB"/>
                <w14:ligatures w14:val="standardContextual"/>
                <w14:cntxtAlts w14:val="0"/>
              </w:rPr>
              <w:tab/>
            </w:r>
            <w:r w:rsidRPr="000D01B4">
              <w:rPr>
                <w:rStyle w:val="Hyperlink"/>
                <w:rFonts w:asciiTheme="majorHAnsi" w:hAnsiTheme="majorHAnsi"/>
                <w:noProof/>
                <w:color w:val="4D4D4C"/>
              </w:rPr>
              <w:t>Minutes of meeting(s)</w:t>
            </w:r>
            <w:r w:rsidRPr="000D01B4">
              <w:rPr>
                <w:rFonts w:asciiTheme="majorHAnsi" w:hAnsiTheme="majorHAnsi"/>
                <w:noProof/>
                <w:webHidden/>
                <w:color w:val="4D4D4C"/>
              </w:rPr>
              <w:tab/>
            </w:r>
            <w:r w:rsidRPr="000D01B4">
              <w:rPr>
                <w:rFonts w:asciiTheme="majorHAnsi" w:hAnsiTheme="majorHAnsi"/>
                <w:noProof/>
                <w:webHidden/>
                <w:color w:val="4D4D4C"/>
              </w:rPr>
              <w:fldChar w:fldCharType="begin"/>
            </w:r>
            <w:r w:rsidRPr="000D01B4">
              <w:rPr>
                <w:rFonts w:asciiTheme="majorHAnsi" w:hAnsiTheme="majorHAnsi"/>
                <w:noProof/>
                <w:webHidden/>
                <w:color w:val="4D4D4C"/>
              </w:rPr>
              <w:instrText xml:space="preserve"> PAGEREF _Toc228398461 \h </w:instrText>
            </w:r>
            <w:r w:rsidRPr="000D01B4">
              <w:rPr>
                <w:rFonts w:asciiTheme="majorHAnsi" w:hAnsiTheme="majorHAnsi"/>
                <w:noProof/>
                <w:webHidden/>
                <w:color w:val="4D4D4C"/>
              </w:rPr>
            </w:r>
            <w:r w:rsidRPr="000D01B4">
              <w:rPr>
                <w:rFonts w:asciiTheme="majorHAnsi" w:hAnsiTheme="majorHAnsi"/>
                <w:noProof/>
                <w:webHidden/>
                <w:color w:val="4D4D4C"/>
              </w:rPr>
              <w:fldChar w:fldCharType="separate"/>
            </w:r>
            <w:r w:rsidR="00AD3DDD">
              <w:rPr>
                <w:rFonts w:asciiTheme="majorHAnsi" w:hAnsiTheme="majorHAnsi"/>
                <w:noProof/>
                <w:webHidden/>
                <w:color w:val="4D4D4C"/>
              </w:rPr>
              <w:t>8</w:t>
            </w:r>
            <w:r w:rsidRPr="000D01B4">
              <w:rPr>
                <w:rFonts w:asciiTheme="majorHAnsi" w:hAnsiTheme="majorHAnsi"/>
                <w:noProof/>
                <w:webHidden/>
                <w:color w:val="4D4D4C"/>
              </w:rPr>
              <w:fldChar w:fldCharType="end"/>
            </w:r>
          </w:hyperlink>
        </w:p>
        <w:p w14:paraId="6884EA8A" w14:textId="67E48C16" w:rsidR="00261565" w:rsidRPr="000D01B4" w:rsidRDefault="00261565">
          <w:pPr>
            <w:pStyle w:val="TOC2"/>
            <w:tabs>
              <w:tab w:val="left" w:pos="880"/>
              <w:tab w:val="right" w:leader="dot" w:pos="9622"/>
            </w:tabs>
            <w:rPr>
              <w:rFonts w:asciiTheme="majorHAnsi" w:eastAsiaTheme="minorEastAsia" w:hAnsiTheme="majorHAnsi" w:cstheme="minorBidi"/>
              <w:bCs w:val="0"/>
              <w:noProof/>
              <w:color w:val="4D4D4C"/>
              <w:kern w:val="2"/>
              <w:sz w:val="24"/>
              <w:szCs w:val="24"/>
              <w:lang w:eastAsia="en-GB"/>
              <w14:ligatures w14:val="standardContextual"/>
              <w14:cntxtAlts w14:val="0"/>
            </w:rPr>
          </w:pPr>
          <w:hyperlink w:anchor="_Toc228398462" w:history="1">
            <w:r w:rsidRPr="000D01B4">
              <w:rPr>
                <w:rStyle w:val="Hyperlink"/>
                <w:rFonts w:asciiTheme="majorHAnsi" w:hAnsiTheme="majorHAnsi"/>
                <w:noProof/>
                <w:color w:val="4D4D4C"/>
              </w:rPr>
              <w:t>C.2.1.</w:t>
            </w:r>
            <w:r w:rsidRPr="000D01B4">
              <w:rPr>
                <w:rFonts w:asciiTheme="majorHAnsi" w:eastAsiaTheme="minorEastAsia" w:hAnsiTheme="majorHAnsi" w:cstheme="minorBidi"/>
                <w:bCs w:val="0"/>
                <w:noProof/>
                <w:color w:val="4D4D4C"/>
                <w:kern w:val="2"/>
                <w:sz w:val="24"/>
                <w:szCs w:val="24"/>
                <w:lang w:eastAsia="en-GB"/>
                <w14:ligatures w14:val="standardContextual"/>
                <w14:cntxtAlts w14:val="0"/>
              </w:rPr>
              <w:tab/>
            </w:r>
            <w:r w:rsidRPr="000D01B4">
              <w:rPr>
                <w:rStyle w:val="Hyperlink"/>
                <w:rFonts w:asciiTheme="majorHAnsi" w:hAnsiTheme="majorHAnsi"/>
                <w:noProof/>
                <w:color w:val="4D4D4C"/>
              </w:rPr>
              <w:t>Minutes of other consultations</w:t>
            </w:r>
            <w:r w:rsidRPr="000D01B4">
              <w:rPr>
                <w:rFonts w:asciiTheme="majorHAnsi" w:hAnsiTheme="majorHAnsi"/>
                <w:noProof/>
                <w:webHidden/>
                <w:color w:val="4D4D4C"/>
              </w:rPr>
              <w:tab/>
            </w:r>
            <w:r w:rsidRPr="000D01B4">
              <w:rPr>
                <w:rFonts w:asciiTheme="majorHAnsi" w:hAnsiTheme="majorHAnsi"/>
                <w:noProof/>
                <w:webHidden/>
                <w:color w:val="4D4D4C"/>
              </w:rPr>
              <w:fldChar w:fldCharType="begin"/>
            </w:r>
            <w:r w:rsidRPr="000D01B4">
              <w:rPr>
                <w:rFonts w:asciiTheme="majorHAnsi" w:hAnsiTheme="majorHAnsi"/>
                <w:noProof/>
                <w:webHidden/>
                <w:color w:val="4D4D4C"/>
              </w:rPr>
              <w:instrText xml:space="preserve"> PAGEREF _Toc228398462 \h </w:instrText>
            </w:r>
            <w:r w:rsidRPr="000D01B4">
              <w:rPr>
                <w:rFonts w:asciiTheme="majorHAnsi" w:hAnsiTheme="majorHAnsi"/>
                <w:noProof/>
                <w:webHidden/>
                <w:color w:val="4D4D4C"/>
              </w:rPr>
            </w:r>
            <w:r w:rsidRPr="000D01B4">
              <w:rPr>
                <w:rFonts w:asciiTheme="majorHAnsi" w:hAnsiTheme="majorHAnsi"/>
                <w:noProof/>
                <w:webHidden/>
                <w:color w:val="4D4D4C"/>
              </w:rPr>
              <w:fldChar w:fldCharType="separate"/>
            </w:r>
            <w:r w:rsidR="00AD3DDD">
              <w:rPr>
                <w:rFonts w:asciiTheme="majorHAnsi" w:hAnsiTheme="majorHAnsi"/>
                <w:noProof/>
                <w:webHidden/>
                <w:color w:val="4D4D4C"/>
              </w:rPr>
              <w:t>9</w:t>
            </w:r>
            <w:r w:rsidRPr="000D01B4">
              <w:rPr>
                <w:rFonts w:asciiTheme="majorHAnsi" w:hAnsiTheme="majorHAnsi"/>
                <w:noProof/>
                <w:webHidden/>
                <w:color w:val="4D4D4C"/>
              </w:rPr>
              <w:fldChar w:fldCharType="end"/>
            </w:r>
          </w:hyperlink>
        </w:p>
        <w:p w14:paraId="4E26A7B8" w14:textId="17A3B690" w:rsidR="00261565" w:rsidRPr="000D01B4" w:rsidRDefault="00261565">
          <w:pPr>
            <w:pStyle w:val="TOC2"/>
            <w:tabs>
              <w:tab w:val="left" w:pos="660"/>
              <w:tab w:val="right" w:leader="dot" w:pos="9622"/>
            </w:tabs>
            <w:rPr>
              <w:rFonts w:asciiTheme="majorHAnsi" w:eastAsiaTheme="minorEastAsia" w:hAnsiTheme="majorHAnsi" w:cstheme="minorBidi"/>
              <w:bCs w:val="0"/>
              <w:noProof/>
              <w:color w:val="4D4D4C"/>
              <w:kern w:val="2"/>
              <w:sz w:val="24"/>
              <w:szCs w:val="24"/>
              <w:lang w:eastAsia="en-GB"/>
              <w14:ligatures w14:val="standardContextual"/>
              <w14:cntxtAlts w14:val="0"/>
            </w:rPr>
          </w:pPr>
          <w:hyperlink w:anchor="_Toc228398463" w:history="1">
            <w:r w:rsidRPr="000D01B4">
              <w:rPr>
                <w:rStyle w:val="Hyperlink"/>
                <w:rFonts w:asciiTheme="majorHAnsi" w:hAnsiTheme="majorHAnsi"/>
                <w:noProof/>
                <w:color w:val="4D4D4C"/>
              </w:rPr>
              <w:t>C.3.</w:t>
            </w:r>
            <w:r w:rsidRPr="000D01B4">
              <w:rPr>
                <w:rFonts w:asciiTheme="majorHAnsi" w:eastAsiaTheme="minorEastAsia" w:hAnsiTheme="majorHAnsi" w:cstheme="minorBidi"/>
                <w:bCs w:val="0"/>
                <w:noProof/>
                <w:color w:val="4D4D4C"/>
                <w:kern w:val="2"/>
                <w:sz w:val="24"/>
                <w:szCs w:val="24"/>
                <w:lang w:eastAsia="en-GB"/>
                <w14:ligatures w14:val="standardContextual"/>
                <w14:cntxtAlts w14:val="0"/>
              </w:rPr>
              <w:tab/>
            </w:r>
            <w:r w:rsidRPr="000D01B4">
              <w:rPr>
                <w:rStyle w:val="Hyperlink"/>
                <w:rFonts w:asciiTheme="majorHAnsi" w:hAnsiTheme="majorHAnsi"/>
                <w:noProof/>
                <w:color w:val="4D4D4C"/>
              </w:rPr>
              <w:t>Assessment of comments from all consultations above</w:t>
            </w:r>
            <w:r w:rsidRPr="000D01B4">
              <w:rPr>
                <w:rFonts w:asciiTheme="majorHAnsi" w:hAnsiTheme="majorHAnsi"/>
                <w:noProof/>
                <w:webHidden/>
                <w:color w:val="4D4D4C"/>
              </w:rPr>
              <w:tab/>
            </w:r>
            <w:r w:rsidRPr="000D01B4">
              <w:rPr>
                <w:rFonts w:asciiTheme="majorHAnsi" w:hAnsiTheme="majorHAnsi"/>
                <w:noProof/>
                <w:webHidden/>
                <w:color w:val="4D4D4C"/>
              </w:rPr>
              <w:fldChar w:fldCharType="begin"/>
            </w:r>
            <w:r w:rsidRPr="000D01B4">
              <w:rPr>
                <w:rFonts w:asciiTheme="majorHAnsi" w:hAnsiTheme="majorHAnsi"/>
                <w:noProof/>
                <w:webHidden/>
                <w:color w:val="4D4D4C"/>
              </w:rPr>
              <w:instrText xml:space="preserve"> PAGEREF _Toc228398463 \h </w:instrText>
            </w:r>
            <w:r w:rsidRPr="000D01B4">
              <w:rPr>
                <w:rFonts w:asciiTheme="majorHAnsi" w:hAnsiTheme="majorHAnsi"/>
                <w:noProof/>
                <w:webHidden/>
                <w:color w:val="4D4D4C"/>
              </w:rPr>
            </w:r>
            <w:r w:rsidRPr="000D01B4">
              <w:rPr>
                <w:rFonts w:asciiTheme="majorHAnsi" w:hAnsiTheme="majorHAnsi"/>
                <w:noProof/>
                <w:webHidden/>
                <w:color w:val="4D4D4C"/>
              </w:rPr>
              <w:fldChar w:fldCharType="separate"/>
            </w:r>
            <w:r w:rsidR="00AD3DDD">
              <w:rPr>
                <w:rFonts w:asciiTheme="majorHAnsi" w:hAnsiTheme="majorHAnsi"/>
                <w:noProof/>
                <w:webHidden/>
                <w:color w:val="4D4D4C"/>
              </w:rPr>
              <w:t>9</w:t>
            </w:r>
            <w:r w:rsidRPr="000D01B4">
              <w:rPr>
                <w:rFonts w:asciiTheme="majorHAnsi" w:hAnsiTheme="majorHAnsi"/>
                <w:noProof/>
                <w:webHidden/>
                <w:color w:val="4D4D4C"/>
              </w:rPr>
              <w:fldChar w:fldCharType="end"/>
            </w:r>
          </w:hyperlink>
        </w:p>
        <w:p w14:paraId="3BFD1F40" w14:textId="4492223C" w:rsidR="00261565" w:rsidRPr="000D01B4" w:rsidRDefault="00261565">
          <w:pPr>
            <w:pStyle w:val="TOC2"/>
            <w:tabs>
              <w:tab w:val="left" w:pos="660"/>
              <w:tab w:val="right" w:leader="dot" w:pos="9622"/>
            </w:tabs>
            <w:rPr>
              <w:rFonts w:asciiTheme="majorHAnsi" w:eastAsiaTheme="minorEastAsia" w:hAnsiTheme="majorHAnsi" w:cstheme="minorBidi"/>
              <w:bCs w:val="0"/>
              <w:noProof/>
              <w:color w:val="4D4D4C"/>
              <w:kern w:val="2"/>
              <w:sz w:val="24"/>
              <w:szCs w:val="24"/>
              <w:lang w:eastAsia="en-GB"/>
              <w14:ligatures w14:val="standardContextual"/>
              <w14:cntxtAlts w14:val="0"/>
            </w:rPr>
          </w:pPr>
          <w:hyperlink w:anchor="_Toc228398485" w:history="1">
            <w:r w:rsidRPr="000D01B4">
              <w:rPr>
                <w:rStyle w:val="Hyperlink"/>
                <w:rFonts w:asciiTheme="majorHAnsi" w:hAnsiTheme="majorHAnsi"/>
                <w:noProof/>
                <w:color w:val="4D4D4C"/>
              </w:rPr>
              <w:t>C.4.</w:t>
            </w:r>
            <w:r w:rsidRPr="000D01B4">
              <w:rPr>
                <w:rFonts w:asciiTheme="majorHAnsi" w:eastAsiaTheme="minorEastAsia" w:hAnsiTheme="majorHAnsi" w:cstheme="minorBidi"/>
                <w:bCs w:val="0"/>
                <w:noProof/>
                <w:color w:val="4D4D4C"/>
                <w:kern w:val="2"/>
                <w:sz w:val="24"/>
                <w:szCs w:val="24"/>
                <w:lang w:eastAsia="en-GB"/>
                <w14:ligatures w14:val="standardContextual"/>
                <w14:cntxtAlts w14:val="0"/>
              </w:rPr>
              <w:tab/>
            </w:r>
            <w:r w:rsidRPr="000D01B4">
              <w:rPr>
                <w:rStyle w:val="Hyperlink"/>
                <w:rFonts w:asciiTheme="majorHAnsi" w:hAnsiTheme="majorHAnsi"/>
                <w:noProof/>
                <w:color w:val="4D4D4C"/>
              </w:rPr>
              <w:t>Summary of revisions to PoA design based on comments</w:t>
            </w:r>
            <w:r w:rsidRPr="000D01B4">
              <w:rPr>
                <w:rFonts w:asciiTheme="majorHAnsi" w:hAnsiTheme="majorHAnsi"/>
                <w:noProof/>
                <w:webHidden/>
                <w:color w:val="4D4D4C"/>
              </w:rPr>
              <w:tab/>
            </w:r>
            <w:r w:rsidRPr="000D01B4">
              <w:rPr>
                <w:rFonts w:asciiTheme="majorHAnsi" w:hAnsiTheme="majorHAnsi"/>
                <w:noProof/>
                <w:webHidden/>
                <w:color w:val="4D4D4C"/>
              </w:rPr>
              <w:fldChar w:fldCharType="begin"/>
            </w:r>
            <w:r w:rsidRPr="000D01B4">
              <w:rPr>
                <w:rFonts w:asciiTheme="majorHAnsi" w:hAnsiTheme="majorHAnsi"/>
                <w:noProof/>
                <w:webHidden/>
                <w:color w:val="4D4D4C"/>
              </w:rPr>
              <w:instrText xml:space="preserve"> PAGEREF _Toc228398485 \h </w:instrText>
            </w:r>
            <w:r w:rsidRPr="000D01B4">
              <w:rPr>
                <w:rFonts w:asciiTheme="majorHAnsi" w:hAnsiTheme="majorHAnsi"/>
                <w:noProof/>
                <w:webHidden/>
                <w:color w:val="4D4D4C"/>
              </w:rPr>
            </w:r>
            <w:r w:rsidRPr="000D01B4">
              <w:rPr>
                <w:rFonts w:asciiTheme="majorHAnsi" w:hAnsiTheme="majorHAnsi"/>
                <w:noProof/>
                <w:webHidden/>
                <w:color w:val="4D4D4C"/>
              </w:rPr>
              <w:fldChar w:fldCharType="separate"/>
            </w:r>
            <w:r w:rsidR="00AD3DDD">
              <w:rPr>
                <w:rFonts w:asciiTheme="majorHAnsi" w:hAnsiTheme="majorHAnsi"/>
                <w:noProof/>
                <w:webHidden/>
                <w:color w:val="4D4D4C"/>
              </w:rPr>
              <w:t>9</w:t>
            </w:r>
            <w:r w:rsidRPr="000D01B4">
              <w:rPr>
                <w:rFonts w:asciiTheme="majorHAnsi" w:hAnsiTheme="majorHAnsi"/>
                <w:noProof/>
                <w:webHidden/>
                <w:color w:val="4D4D4C"/>
              </w:rPr>
              <w:fldChar w:fldCharType="end"/>
            </w:r>
          </w:hyperlink>
        </w:p>
        <w:p w14:paraId="78A4B92E" w14:textId="48BB018A" w:rsidR="00261565" w:rsidRPr="000D01B4" w:rsidRDefault="00261565">
          <w:pPr>
            <w:pStyle w:val="TOC1"/>
            <w:tabs>
              <w:tab w:val="left" w:pos="1540"/>
              <w:tab w:val="right" w:leader="dot" w:pos="9622"/>
            </w:tabs>
            <w:rPr>
              <w:rFonts w:eastAsiaTheme="minorEastAsia" w:cstheme="minorBidi"/>
              <w:bCs w:val="0"/>
              <w:iCs w:val="0"/>
              <w:caps w:val="0"/>
              <w:noProof/>
              <w:color w:val="4D4D4C"/>
              <w:kern w:val="2"/>
              <w:sz w:val="24"/>
              <w:lang w:val="en-GB" w:eastAsia="en-GB"/>
              <w14:ligatures w14:val="standardContextual"/>
              <w14:cntxtAlts w14:val="0"/>
            </w:rPr>
          </w:pPr>
          <w:hyperlink w:anchor="_Toc228398486" w:history="1">
            <w:r w:rsidRPr="000D01B4">
              <w:rPr>
                <w:rStyle w:val="Hyperlink"/>
                <w:rFonts w:asciiTheme="majorHAnsi" w:hAnsiTheme="majorHAnsi"/>
                <w:noProof/>
                <w:color w:val="4D4D4C"/>
              </w:rPr>
              <w:t>Section.D.</w:t>
            </w:r>
            <w:r w:rsidRPr="000D01B4">
              <w:rPr>
                <w:rFonts w:eastAsiaTheme="minorEastAsia" w:cstheme="minorBidi"/>
                <w:bCs w:val="0"/>
                <w:iCs w:val="0"/>
                <w:caps w:val="0"/>
                <w:noProof/>
                <w:color w:val="4D4D4C"/>
                <w:kern w:val="2"/>
                <w:sz w:val="24"/>
                <w:lang w:val="en-GB" w:eastAsia="en-GB"/>
                <w14:ligatures w14:val="standardContextual"/>
                <w14:cntxtAlts w14:val="0"/>
              </w:rPr>
              <w:tab/>
            </w:r>
            <w:r w:rsidRPr="000D01B4">
              <w:rPr>
                <w:rStyle w:val="Hyperlink"/>
                <w:rFonts w:asciiTheme="majorHAnsi" w:hAnsiTheme="majorHAnsi"/>
                <w:noProof/>
                <w:color w:val="4D4D4C"/>
              </w:rPr>
              <w:t>Expert Stakeholder Recommendation</w:t>
            </w:r>
            <w:r w:rsidRPr="000D01B4">
              <w:rPr>
                <w:noProof/>
                <w:webHidden/>
                <w:color w:val="4D4D4C"/>
              </w:rPr>
              <w:tab/>
            </w:r>
            <w:r w:rsidRPr="000D01B4">
              <w:rPr>
                <w:noProof/>
                <w:webHidden/>
                <w:color w:val="4D4D4C"/>
              </w:rPr>
              <w:fldChar w:fldCharType="begin"/>
            </w:r>
            <w:r w:rsidRPr="000D01B4">
              <w:rPr>
                <w:noProof/>
                <w:webHidden/>
                <w:color w:val="4D4D4C"/>
              </w:rPr>
              <w:instrText xml:space="preserve"> PAGEREF _Toc228398486 \h </w:instrText>
            </w:r>
            <w:r w:rsidRPr="000D01B4">
              <w:rPr>
                <w:noProof/>
                <w:webHidden/>
                <w:color w:val="4D4D4C"/>
              </w:rPr>
            </w:r>
            <w:r w:rsidRPr="000D01B4">
              <w:rPr>
                <w:noProof/>
                <w:webHidden/>
                <w:color w:val="4D4D4C"/>
              </w:rPr>
              <w:fldChar w:fldCharType="separate"/>
            </w:r>
            <w:r w:rsidR="00AD3DDD">
              <w:rPr>
                <w:noProof/>
                <w:webHidden/>
                <w:color w:val="4D4D4C"/>
              </w:rPr>
              <w:t>9</w:t>
            </w:r>
            <w:r w:rsidRPr="000D01B4">
              <w:rPr>
                <w:noProof/>
                <w:webHidden/>
                <w:color w:val="4D4D4C"/>
              </w:rPr>
              <w:fldChar w:fldCharType="end"/>
            </w:r>
          </w:hyperlink>
        </w:p>
        <w:p w14:paraId="62611F3B" w14:textId="5C3F9C01" w:rsidR="00261565" w:rsidRPr="000D01B4" w:rsidRDefault="00261565">
          <w:pPr>
            <w:pStyle w:val="TOC2"/>
            <w:tabs>
              <w:tab w:val="left" w:pos="660"/>
              <w:tab w:val="right" w:leader="dot" w:pos="9622"/>
            </w:tabs>
            <w:rPr>
              <w:rFonts w:asciiTheme="majorHAnsi" w:eastAsiaTheme="minorEastAsia" w:hAnsiTheme="majorHAnsi" w:cstheme="minorBidi"/>
              <w:bCs w:val="0"/>
              <w:noProof/>
              <w:color w:val="4D4D4C"/>
              <w:kern w:val="2"/>
              <w:sz w:val="24"/>
              <w:szCs w:val="24"/>
              <w:lang w:eastAsia="en-GB"/>
              <w14:ligatures w14:val="standardContextual"/>
              <w14:cntxtAlts w14:val="0"/>
            </w:rPr>
          </w:pPr>
          <w:hyperlink w:anchor="_Toc228398487" w:history="1">
            <w:r w:rsidRPr="000D01B4">
              <w:rPr>
                <w:rStyle w:val="Hyperlink"/>
                <w:rFonts w:asciiTheme="majorHAnsi" w:hAnsiTheme="majorHAnsi"/>
                <w:noProof/>
                <w:color w:val="4D4D4C"/>
              </w:rPr>
              <w:t>D.1.</w:t>
            </w:r>
            <w:r w:rsidRPr="000D01B4">
              <w:rPr>
                <w:rFonts w:asciiTheme="majorHAnsi" w:eastAsiaTheme="minorEastAsia" w:hAnsiTheme="majorHAnsi" w:cstheme="minorBidi"/>
                <w:bCs w:val="0"/>
                <w:noProof/>
                <w:color w:val="4D4D4C"/>
                <w:kern w:val="2"/>
                <w:sz w:val="24"/>
                <w:szCs w:val="24"/>
                <w:lang w:eastAsia="en-GB"/>
                <w14:ligatures w14:val="standardContextual"/>
                <w14:cntxtAlts w14:val="0"/>
              </w:rPr>
              <w:tab/>
            </w:r>
            <w:r w:rsidRPr="000D01B4">
              <w:rPr>
                <w:rStyle w:val="Hyperlink"/>
                <w:rFonts w:asciiTheme="majorHAnsi" w:hAnsiTheme="majorHAnsi"/>
                <w:noProof/>
                <w:color w:val="4D4D4C"/>
              </w:rPr>
              <w:t>Summarise feedback received from the expert stakeholder(s), including if any changes in PoA design were made</w:t>
            </w:r>
            <w:r w:rsidRPr="000D01B4">
              <w:rPr>
                <w:rFonts w:asciiTheme="majorHAnsi" w:hAnsiTheme="majorHAnsi"/>
                <w:noProof/>
                <w:webHidden/>
                <w:color w:val="4D4D4C"/>
              </w:rPr>
              <w:tab/>
            </w:r>
            <w:r w:rsidRPr="000D01B4">
              <w:rPr>
                <w:rFonts w:asciiTheme="majorHAnsi" w:hAnsiTheme="majorHAnsi"/>
                <w:noProof/>
                <w:webHidden/>
                <w:color w:val="4D4D4C"/>
              </w:rPr>
              <w:fldChar w:fldCharType="begin"/>
            </w:r>
            <w:r w:rsidRPr="000D01B4">
              <w:rPr>
                <w:rFonts w:asciiTheme="majorHAnsi" w:hAnsiTheme="majorHAnsi"/>
                <w:noProof/>
                <w:webHidden/>
                <w:color w:val="4D4D4C"/>
              </w:rPr>
              <w:instrText xml:space="preserve"> PAGEREF _Toc228398487 \h </w:instrText>
            </w:r>
            <w:r w:rsidRPr="000D01B4">
              <w:rPr>
                <w:rFonts w:asciiTheme="majorHAnsi" w:hAnsiTheme="majorHAnsi"/>
                <w:noProof/>
                <w:webHidden/>
                <w:color w:val="4D4D4C"/>
              </w:rPr>
            </w:r>
            <w:r w:rsidRPr="000D01B4">
              <w:rPr>
                <w:rFonts w:asciiTheme="majorHAnsi" w:hAnsiTheme="majorHAnsi"/>
                <w:noProof/>
                <w:webHidden/>
                <w:color w:val="4D4D4C"/>
              </w:rPr>
              <w:fldChar w:fldCharType="separate"/>
            </w:r>
            <w:r w:rsidR="00AD3DDD">
              <w:rPr>
                <w:rFonts w:asciiTheme="majorHAnsi" w:hAnsiTheme="majorHAnsi"/>
                <w:noProof/>
                <w:webHidden/>
                <w:color w:val="4D4D4C"/>
              </w:rPr>
              <w:t>10</w:t>
            </w:r>
            <w:r w:rsidRPr="000D01B4">
              <w:rPr>
                <w:rFonts w:asciiTheme="majorHAnsi" w:hAnsiTheme="majorHAnsi"/>
                <w:noProof/>
                <w:webHidden/>
                <w:color w:val="4D4D4C"/>
              </w:rPr>
              <w:fldChar w:fldCharType="end"/>
            </w:r>
          </w:hyperlink>
        </w:p>
        <w:p w14:paraId="42F80EA6" w14:textId="2694856D" w:rsidR="00261565" w:rsidRPr="000D01B4" w:rsidRDefault="00261565">
          <w:pPr>
            <w:pStyle w:val="TOC1"/>
            <w:tabs>
              <w:tab w:val="left" w:pos="1100"/>
              <w:tab w:val="right" w:leader="dot" w:pos="9622"/>
            </w:tabs>
            <w:rPr>
              <w:rFonts w:eastAsiaTheme="minorEastAsia" w:cstheme="minorBidi"/>
              <w:bCs w:val="0"/>
              <w:iCs w:val="0"/>
              <w:caps w:val="0"/>
              <w:noProof/>
              <w:color w:val="auto"/>
              <w:kern w:val="2"/>
              <w:sz w:val="24"/>
              <w:lang w:val="en-GB" w:eastAsia="en-GB"/>
              <w14:ligatures w14:val="standardContextual"/>
              <w14:cntxtAlts w14:val="0"/>
            </w:rPr>
          </w:pPr>
          <w:hyperlink w:anchor="_Toc228398488" w:history="1">
            <w:r w:rsidRPr="000D01B4">
              <w:rPr>
                <w:rStyle w:val="Hyperlink"/>
                <w:rFonts w:asciiTheme="majorHAnsi" w:hAnsiTheme="majorHAnsi"/>
                <w:noProof/>
                <w:color w:val="4D4D4C"/>
              </w:rPr>
              <w:t>ANNEX.I.</w:t>
            </w:r>
            <w:r w:rsidRPr="000D01B4">
              <w:rPr>
                <w:rFonts w:eastAsiaTheme="minorEastAsia" w:cstheme="minorBidi"/>
                <w:bCs w:val="0"/>
                <w:iCs w:val="0"/>
                <w:caps w:val="0"/>
                <w:noProof/>
                <w:color w:val="4D4D4C"/>
                <w:kern w:val="2"/>
                <w:sz w:val="24"/>
                <w:lang w:val="en-GB" w:eastAsia="en-GB"/>
                <w14:ligatures w14:val="standardContextual"/>
                <w14:cntxtAlts w14:val="0"/>
              </w:rPr>
              <w:tab/>
            </w:r>
            <w:r w:rsidRPr="000D01B4">
              <w:rPr>
                <w:rStyle w:val="Hyperlink"/>
                <w:rFonts w:asciiTheme="majorHAnsi" w:hAnsiTheme="majorHAnsi"/>
                <w:noProof/>
                <w:color w:val="4D4D4C"/>
              </w:rPr>
              <w:t>cHANGES IN sTAKEHOLDER cONSULTATION DUE TO dESIGN CHANGE</w:t>
            </w:r>
            <w:r w:rsidRPr="000D01B4">
              <w:rPr>
                <w:noProof/>
                <w:webHidden/>
                <w:color w:val="4D4D4C"/>
              </w:rPr>
              <w:tab/>
            </w:r>
            <w:r w:rsidRPr="000D01B4">
              <w:rPr>
                <w:noProof/>
                <w:webHidden/>
                <w:color w:val="4D4D4C"/>
              </w:rPr>
              <w:fldChar w:fldCharType="begin"/>
            </w:r>
            <w:r w:rsidRPr="000D01B4">
              <w:rPr>
                <w:noProof/>
                <w:webHidden/>
                <w:color w:val="4D4D4C"/>
              </w:rPr>
              <w:instrText xml:space="preserve"> PAGEREF _Toc228398488 \h </w:instrText>
            </w:r>
            <w:r w:rsidRPr="000D01B4">
              <w:rPr>
                <w:noProof/>
                <w:webHidden/>
                <w:color w:val="4D4D4C"/>
              </w:rPr>
            </w:r>
            <w:r w:rsidRPr="000D01B4">
              <w:rPr>
                <w:noProof/>
                <w:webHidden/>
                <w:color w:val="4D4D4C"/>
              </w:rPr>
              <w:fldChar w:fldCharType="separate"/>
            </w:r>
            <w:r w:rsidR="00AD3DDD">
              <w:rPr>
                <w:noProof/>
                <w:webHidden/>
                <w:color w:val="4D4D4C"/>
              </w:rPr>
              <w:t>10</w:t>
            </w:r>
            <w:r w:rsidRPr="000D01B4">
              <w:rPr>
                <w:noProof/>
                <w:webHidden/>
                <w:color w:val="4D4D4C"/>
              </w:rPr>
              <w:fldChar w:fldCharType="end"/>
            </w:r>
          </w:hyperlink>
        </w:p>
        <w:p w14:paraId="385AFFD3" w14:textId="4156C594" w:rsidR="00261565" w:rsidRPr="000D01B4" w:rsidRDefault="00261565">
          <w:pPr>
            <w:rPr>
              <w:rFonts w:asciiTheme="majorHAnsi" w:hAnsiTheme="majorHAnsi"/>
            </w:rPr>
          </w:pPr>
          <w:r w:rsidRPr="000D01B4">
            <w:rPr>
              <w:rFonts w:asciiTheme="majorHAnsi" w:hAnsiTheme="majorHAnsi"/>
              <w:b/>
              <w:bCs/>
              <w:noProof/>
            </w:rPr>
            <w:fldChar w:fldCharType="end"/>
          </w:r>
        </w:p>
        <w:p w14:paraId="6ADFF067" w14:textId="3CBF73B2" w:rsidR="00576AB2" w:rsidRPr="000D01B4" w:rsidRDefault="003A12B6" w:rsidP="00341704">
          <w:pPr>
            <w:spacing w:line="288" w:lineRule="auto"/>
            <w:ind w:left="630" w:hanging="630"/>
            <w:contextualSpacing w:val="0"/>
            <w:rPr>
              <w:rFonts w:asciiTheme="majorHAnsi" w:hAnsiTheme="majorHAnsi"/>
              <w:iCs/>
              <w:caps/>
              <w:color w:val="626262" w:themeColor="text1" w:themeTint="E6"/>
            </w:rPr>
          </w:pPr>
        </w:p>
        <w:bookmarkEnd w:id="1" w:displacedByCustomXml="next"/>
        <w:bookmarkEnd w:id="2" w:displacedByCustomXml="next"/>
      </w:sdtContent>
    </w:sdt>
    <w:p w14:paraId="7AAF7776" w14:textId="77777777" w:rsidR="00576AB2" w:rsidRPr="000D01B4" w:rsidRDefault="00576AB2">
      <w:pPr>
        <w:spacing w:line="276" w:lineRule="auto"/>
        <w:contextualSpacing w:val="0"/>
        <w:rPr>
          <w:rFonts w:asciiTheme="majorHAnsi" w:hAnsiTheme="majorHAnsi"/>
          <w:iCs/>
          <w:caps/>
          <w:color w:val="626262" w:themeColor="text1" w:themeTint="E6"/>
        </w:rPr>
      </w:pPr>
      <w:r w:rsidRPr="000D01B4">
        <w:rPr>
          <w:rFonts w:asciiTheme="majorHAnsi" w:hAnsiTheme="majorHAnsi"/>
          <w:iCs/>
          <w:caps/>
          <w:color w:val="626262" w:themeColor="text1" w:themeTint="E6"/>
        </w:rPr>
        <w:br w:type="page"/>
      </w:r>
    </w:p>
    <w:p w14:paraId="51419879" w14:textId="7791BC1B" w:rsidR="00816579" w:rsidRPr="000D01B4" w:rsidRDefault="00816990" w:rsidP="00FF7021">
      <w:pPr>
        <w:pStyle w:val="Heading1"/>
        <w:numPr>
          <w:ilvl w:val="0"/>
          <w:numId w:val="31"/>
        </w:numPr>
        <w:shd w:val="clear" w:color="auto" w:fill="00B9BD"/>
        <w:tabs>
          <w:tab w:val="left" w:pos="1980"/>
        </w:tabs>
        <w:spacing w:before="120" w:after="120" w:line="276" w:lineRule="auto"/>
        <w:ind w:left="0" w:firstLine="0"/>
        <w:contextualSpacing w:val="0"/>
        <w:rPr>
          <w:rFonts w:asciiTheme="majorHAnsi" w:hAnsiTheme="majorHAnsi"/>
          <w:color w:val="323232" w:themeColor="text2"/>
          <w:sz w:val="28"/>
          <w:szCs w:val="28"/>
        </w:rPr>
      </w:pPr>
      <w:bookmarkStart w:id="3" w:name="_Toc219731549"/>
      <w:bookmarkStart w:id="4" w:name="_Toc219731588"/>
      <w:bookmarkStart w:id="5" w:name="_Toc228345205"/>
      <w:bookmarkStart w:id="6" w:name="_Toc228398440"/>
      <w:bookmarkStart w:id="7" w:name="_Toc228345206"/>
      <w:bookmarkStart w:id="8" w:name="_Toc228398441"/>
      <w:bookmarkEnd w:id="3"/>
      <w:bookmarkEnd w:id="4"/>
      <w:bookmarkEnd w:id="5"/>
      <w:bookmarkEnd w:id="6"/>
      <w:r w:rsidRPr="000D01B4">
        <w:rPr>
          <w:rFonts w:asciiTheme="majorHAnsi" w:hAnsiTheme="majorHAnsi"/>
          <w:color w:val="323232" w:themeColor="text2"/>
          <w:sz w:val="28"/>
          <w:szCs w:val="28"/>
        </w:rPr>
        <w:lastRenderedPageBreak/>
        <w:t>INFORMATION MADE AVAILABLE TO STAKEHOLDERS</w:t>
      </w:r>
      <w:bookmarkEnd w:id="7"/>
      <w:bookmarkEnd w:id="8"/>
    </w:p>
    <w:p w14:paraId="5C833AD7" w14:textId="25993C59" w:rsidR="00816579" w:rsidRPr="000D01B4" w:rsidRDefault="004A633D" w:rsidP="00374C70">
      <w:pPr>
        <w:pStyle w:val="Heading2"/>
        <w:numPr>
          <w:ilvl w:val="0"/>
          <w:numId w:val="24"/>
        </w:numPr>
        <w:shd w:val="clear" w:color="auto" w:fill="D9D9D9" w:themeFill="background1" w:themeFillShade="D9"/>
        <w:spacing w:before="240" w:line="276" w:lineRule="auto"/>
        <w:ind w:left="630" w:hanging="630"/>
        <w:contextualSpacing w:val="0"/>
        <w:rPr>
          <w:caps w:val="0"/>
          <w:color w:val="323232" w:themeColor="text2"/>
          <w:sz w:val="24"/>
          <w:szCs w:val="22"/>
        </w:rPr>
      </w:pPr>
      <w:bookmarkStart w:id="9" w:name="_Toc228345207"/>
      <w:bookmarkStart w:id="10" w:name="_Toc228398442"/>
      <w:r w:rsidRPr="000D01B4">
        <w:rPr>
          <w:caps w:val="0"/>
          <w:color w:val="323232" w:themeColor="text2"/>
          <w:sz w:val="24"/>
          <w:szCs w:val="22"/>
        </w:rPr>
        <w:t>Preliminary agenda for the meeting</w:t>
      </w:r>
      <w:bookmarkEnd w:id="9"/>
      <w:bookmarkEnd w:id="10"/>
      <w:r w:rsidR="00816579" w:rsidRPr="000D01B4">
        <w:rPr>
          <w:caps w:val="0"/>
          <w:color w:val="323232" w:themeColor="text2"/>
          <w:sz w:val="24"/>
          <w:szCs w:val="22"/>
        </w:rPr>
        <w:t xml:space="preserve"> </w:t>
      </w:r>
    </w:p>
    <w:p w14:paraId="34090B5B" w14:textId="56E87409" w:rsidR="007A1DEA" w:rsidRPr="000D01B4" w:rsidRDefault="007A1DEA" w:rsidP="00671EB7">
      <w:pPr>
        <w:rPr>
          <w:rFonts w:asciiTheme="majorHAnsi" w:hAnsiTheme="majorHAnsi"/>
          <w:sz w:val="20"/>
          <w:szCs w:val="20"/>
        </w:rPr>
      </w:pPr>
      <w:bookmarkStart w:id="11" w:name="_Toc40962735"/>
      <w:r w:rsidRPr="000D01B4">
        <w:rPr>
          <w:rFonts w:asciiTheme="majorHAnsi" w:hAnsiTheme="majorHAnsi"/>
          <w:sz w:val="20"/>
          <w:szCs w:val="20"/>
        </w:rPr>
        <w:t>&gt;&gt;</w:t>
      </w:r>
      <w:r w:rsidR="00671EB7" w:rsidRPr="000D01B4">
        <w:rPr>
          <w:rFonts w:asciiTheme="majorHAnsi" w:hAnsiTheme="majorHAnsi"/>
          <w:sz w:val="20"/>
          <w:szCs w:val="20"/>
        </w:rPr>
        <w:t xml:space="preserve"> </w:t>
      </w:r>
      <w:r w:rsidR="00671EB7" w:rsidRPr="000D01B4">
        <w:rPr>
          <w:rFonts w:asciiTheme="majorHAnsi" w:hAnsiTheme="majorHAnsi"/>
          <w:i/>
          <w:iCs/>
          <w:sz w:val="20"/>
          <w:szCs w:val="20"/>
        </w:rPr>
        <w:t>Summari</w:t>
      </w:r>
      <w:r w:rsidR="00A16E80" w:rsidRPr="000D01B4">
        <w:rPr>
          <w:rFonts w:asciiTheme="majorHAnsi" w:hAnsiTheme="majorHAnsi"/>
          <w:i/>
          <w:iCs/>
          <w:sz w:val="20"/>
          <w:szCs w:val="20"/>
        </w:rPr>
        <w:t>s</w:t>
      </w:r>
      <w:r w:rsidR="00671EB7" w:rsidRPr="000D01B4">
        <w:rPr>
          <w:rFonts w:asciiTheme="majorHAnsi" w:hAnsiTheme="majorHAnsi"/>
          <w:i/>
          <w:iCs/>
          <w:sz w:val="20"/>
          <w:szCs w:val="20"/>
        </w:rPr>
        <w:t xml:space="preserve">e the topics that </w:t>
      </w:r>
      <w:r w:rsidR="00E05957" w:rsidRPr="000D01B4">
        <w:rPr>
          <w:rFonts w:asciiTheme="majorHAnsi" w:hAnsiTheme="majorHAnsi"/>
          <w:i/>
          <w:iCs/>
          <w:sz w:val="20"/>
          <w:szCs w:val="20"/>
        </w:rPr>
        <w:t xml:space="preserve">were </w:t>
      </w:r>
      <w:r w:rsidR="00671EB7" w:rsidRPr="000D01B4">
        <w:rPr>
          <w:rFonts w:asciiTheme="majorHAnsi" w:hAnsiTheme="majorHAnsi"/>
          <w:i/>
          <w:iCs/>
          <w:sz w:val="20"/>
          <w:szCs w:val="20"/>
        </w:rPr>
        <w:t>discussed, please refer to section C.2 for a suggested agenda (and details of mandatory discussion topics)</w:t>
      </w:r>
    </w:p>
    <w:p w14:paraId="7524B5C4" w14:textId="7242EFB6" w:rsidR="00816579" w:rsidRPr="000D01B4" w:rsidRDefault="00B02371" w:rsidP="00374C70">
      <w:pPr>
        <w:pStyle w:val="Heading2"/>
        <w:numPr>
          <w:ilvl w:val="0"/>
          <w:numId w:val="24"/>
        </w:numPr>
        <w:shd w:val="clear" w:color="auto" w:fill="D9D9D9" w:themeFill="background1" w:themeFillShade="D9"/>
        <w:spacing w:before="240" w:line="276" w:lineRule="auto"/>
        <w:ind w:left="630" w:hanging="630"/>
        <w:contextualSpacing w:val="0"/>
        <w:rPr>
          <w:caps w:val="0"/>
          <w:sz w:val="24"/>
          <w:szCs w:val="22"/>
        </w:rPr>
      </w:pPr>
      <w:bookmarkStart w:id="12" w:name="_Toc228345208"/>
      <w:bookmarkStart w:id="13" w:name="_Toc228398443"/>
      <w:bookmarkEnd w:id="11"/>
      <w:r w:rsidRPr="000D01B4">
        <w:rPr>
          <w:caps w:val="0"/>
          <w:color w:val="323232" w:themeColor="text2"/>
          <w:sz w:val="24"/>
          <w:szCs w:val="22"/>
        </w:rPr>
        <w:t xml:space="preserve">A non–technical summary of the </w:t>
      </w:r>
      <w:r w:rsidR="009D224F" w:rsidRPr="000D01B4">
        <w:rPr>
          <w:caps w:val="0"/>
          <w:color w:val="323232" w:themeColor="text2"/>
          <w:sz w:val="24"/>
          <w:szCs w:val="22"/>
        </w:rPr>
        <w:t>PoA</w:t>
      </w:r>
      <w:bookmarkEnd w:id="12"/>
      <w:bookmarkEnd w:id="13"/>
    </w:p>
    <w:p w14:paraId="18D22539" w14:textId="61C97705" w:rsidR="00210D6C" w:rsidRPr="000D01B4" w:rsidRDefault="00210D6C" w:rsidP="00D25B1C">
      <w:pPr>
        <w:rPr>
          <w:rFonts w:asciiTheme="majorHAnsi" w:hAnsiTheme="majorHAnsi"/>
          <w:sz w:val="20"/>
          <w:szCs w:val="20"/>
        </w:rPr>
      </w:pPr>
      <w:bookmarkStart w:id="14" w:name="_Toc40962736"/>
      <w:r w:rsidRPr="000D01B4">
        <w:rPr>
          <w:rFonts w:asciiTheme="majorHAnsi" w:hAnsiTheme="majorHAnsi"/>
          <w:sz w:val="20"/>
          <w:szCs w:val="20"/>
        </w:rPr>
        <w:t>&gt;&gt;</w:t>
      </w:r>
      <w:r w:rsidR="00D25B1C" w:rsidRPr="000D01B4">
        <w:rPr>
          <w:rFonts w:asciiTheme="majorHAnsi" w:hAnsiTheme="majorHAnsi"/>
          <w:sz w:val="20"/>
          <w:szCs w:val="20"/>
        </w:rPr>
        <w:t xml:space="preserve"> </w:t>
      </w:r>
      <w:r w:rsidR="00D25B1C" w:rsidRPr="000D01B4">
        <w:rPr>
          <w:rFonts w:asciiTheme="majorHAnsi" w:hAnsiTheme="majorHAnsi"/>
          <w:i/>
          <w:iCs/>
          <w:sz w:val="20"/>
          <w:szCs w:val="20"/>
        </w:rPr>
        <w:t xml:space="preserve">Include a summary on </w:t>
      </w:r>
      <w:r w:rsidR="00576AB2" w:rsidRPr="000D01B4">
        <w:rPr>
          <w:rFonts w:asciiTheme="majorHAnsi" w:hAnsiTheme="majorHAnsi"/>
          <w:i/>
          <w:iCs/>
          <w:sz w:val="20"/>
          <w:szCs w:val="20"/>
        </w:rPr>
        <w:t>PoA</w:t>
      </w:r>
      <w:r w:rsidR="00D25B1C" w:rsidRPr="000D01B4">
        <w:rPr>
          <w:rFonts w:asciiTheme="majorHAnsi" w:hAnsiTheme="majorHAnsi"/>
          <w:i/>
          <w:iCs/>
          <w:sz w:val="20"/>
          <w:szCs w:val="20"/>
        </w:rPr>
        <w:t xml:space="preserve"> design, technology, objectives, scale, duration and implementation plan (so far as known) written in a manner that stakeholders can understand. If product ownership is transferred from </w:t>
      </w:r>
      <w:r w:rsidR="00576AB2" w:rsidRPr="000D01B4">
        <w:rPr>
          <w:rFonts w:asciiTheme="majorHAnsi" w:hAnsiTheme="majorHAnsi"/>
          <w:i/>
          <w:iCs/>
          <w:sz w:val="20"/>
          <w:szCs w:val="20"/>
        </w:rPr>
        <w:t>PoA</w:t>
      </w:r>
      <w:r w:rsidR="00D25B1C" w:rsidRPr="000D01B4">
        <w:rPr>
          <w:rFonts w:asciiTheme="majorHAnsi" w:hAnsiTheme="majorHAnsi"/>
          <w:i/>
          <w:iCs/>
          <w:sz w:val="20"/>
          <w:szCs w:val="20"/>
        </w:rPr>
        <w:t xml:space="preserve"> </w:t>
      </w:r>
      <w:r w:rsidR="00A45638" w:rsidRPr="000D01B4">
        <w:rPr>
          <w:rFonts w:asciiTheme="majorHAnsi" w:hAnsiTheme="majorHAnsi"/>
          <w:i/>
          <w:iCs/>
          <w:sz w:val="20"/>
          <w:szCs w:val="20"/>
        </w:rPr>
        <w:t>beneficiaries,</w:t>
      </w:r>
      <w:r w:rsidR="00D25B1C" w:rsidRPr="000D01B4">
        <w:rPr>
          <w:rFonts w:asciiTheme="majorHAnsi" w:hAnsiTheme="majorHAnsi"/>
          <w:i/>
          <w:iCs/>
          <w:sz w:val="20"/>
          <w:szCs w:val="20"/>
        </w:rPr>
        <w:t xml:space="preserve"> this must be demonstrated transparently and be discussed during local stakeholder consultations.</w:t>
      </w:r>
    </w:p>
    <w:p w14:paraId="5FD7C114" w14:textId="08E7DE7A" w:rsidR="00816579" w:rsidRPr="000D01B4" w:rsidRDefault="002D721D" w:rsidP="00374C70">
      <w:pPr>
        <w:pStyle w:val="Heading2"/>
        <w:numPr>
          <w:ilvl w:val="0"/>
          <w:numId w:val="24"/>
        </w:numPr>
        <w:shd w:val="clear" w:color="auto" w:fill="D9D9D9" w:themeFill="background1" w:themeFillShade="D9"/>
        <w:spacing w:before="240" w:line="276" w:lineRule="auto"/>
        <w:ind w:left="630" w:hanging="630"/>
        <w:contextualSpacing w:val="0"/>
        <w:rPr>
          <w:caps w:val="0"/>
          <w:color w:val="323232" w:themeColor="text2"/>
          <w:sz w:val="24"/>
          <w:szCs w:val="22"/>
        </w:rPr>
      </w:pPr>
      <w:bookmarkStart w:id="15" w:name="_Toc228345209"/>
      <w:bookmarkStart w:id="16" w:name="_Toc228398444"/>
      <w:r w:rsidRPr="000D01B4">
        <w:rPr>
          <w:caps w:val="0"/>
          <w:color w:val="323232" w:themeColor="text2"/>
          <w:sz w:val="24"/>
          <w:szCs w:val="22"/>
        </w:rPr>
        <w:t>Contact details to get further technical detail</w:t>
      </w:r>
      <w:bookmarkEnd w:id="14"/>
      <w:bookmarkEnd w:id="15"/>
      <w:bookmarkEnd w:id="16"/>
    </w:p>
    <w:p w14:paraId="3A7B45C0" w14:textId="424E91C3" w:rsidR="007A1DEA" w:rsidRPr="000D01B4" w:rsidRDefault="007A1DEA" w:rsidP="00A45638">
      <w:pPr>
        <w:rPr>
          <w:rFonts w:asciiTheme="majorHAnsi" w:hAnsiTheme="majorHAnsi"/>
          <w:sz w:val="20"/>
          <w:szCs w:val="20"/>
        </w:rPr>
      </w:pPr>
      <w:bookmarkStart w:id="17" w:name="_Toc40962737"/>
      <w:r w:rsidRPr="000D01B4">
        <w:rPr>
          <w:rFonts w:asciiTheme="majorHAnsi" w:hAnsiTheme="majorHAnsi"/>
          <w:sz w:val="20"/>
          <w:szCs w:val="20"/>
        </w:rPr>
        <w:t>&gt;&gt;</w:t>
      </w:r>
      <w:r w:rsidR="00A45638" w:rsidRPr="000D01B4">
        <w:rPr>
          <w:rFonts w:asciiTheme="majorHAnsi" w:hAnsiTheme="majorHAnsi"/>
          <w:sz w:val="20"/>
          <w:szCs w:val="20"/>
        </w:rPr>
        <w:t xml:space="preserve"> </w:t>
      </w:r>
      <w:r w:rsidR="00A45638" w:rsidRPr="000D01B4">
        <w:rPr>
          <w:rFonts w:asciiTheme="majorHAnsi" w:hAnsiTheme="majorHAnsi"/>
          <w:i/>
          <w:iCs/>
          <w:sz w:val="20"/>
          <w:szCs w:val="20"/>
        </w:rPr>
        <w:t xml:space="preserve">Provide a summary of contact details </w:t>
      </w:r>
      <w:r w:rsidR="000E1525" w:rsidRPr="000D01B4">
        <w:rPr>
          <w:rFonts w:asciiTheme="majorHAnsi" w:hAnsiTheme="majorHAnsi"/>
          <w:i/>
          <w:iCs/>
          <w:sz w:val="20"/>
          <w:szCs w:val="20"/>
        </w:rPr>
        <w:t>which were provided to</w:t>
      </w:r>
      <w:r w:rsidR="00A45638" w:rsidRPr="000D01B4">
        <w:rPr>
          <w:rFonts w:asciiTheme="majorHAnsi" w:hAnsiTheme="majorHAnsi"/>
          <w:i/>
          <w:iCs/>
          <w:sz w:val="20"/>
          <w:szCs w:val="20"/>
        </w:rPr>
        <w:t xml:space="preserve"> allow interested stakeholders to access more detailed info</w:t>
      </w:r>
      <w:r w:rsidR="000E1525" w:rsidRPr="000D01B4">
        <w:rPr>
          <w:rFonts w:asciiTheme="majorHAnsi" w:hAnsiTheme="majorHAnsi"/>
          <w:i/>
          <w:iCs/>
          <w:sz w:val="20"/>
          <w:szCs w:val="20"/>
        </w:rPr>
        <w:t>rmation,</w:t>
      </w:r>
      <w:r w:rsidR="00A45638" w:rsidRPr="000D01B4">
        <w:rPr>
          <w:rFonts w:asciiTheme="majorHAnsi" w:hAnsiTheme="majorHAnsi"/>
          <w:i/>
          <w:iCs/>
          <w:sz w:val="20"/>
          <w:szCs w:val="20"/>
        </w:rPr>
        <w:t xml:space="preserve"> if needed.</w:t>
      </w:r>
    </w:p>
    <w:p w14:paraId="55E03977" w14:textId="4B34580B" w:rsidR="00816579" w:rsidRPr="000D01B4" w:rsidRDefault="00A3307E" w:rsidP="00374C70">
      <w:pPr>
        <w:pStyle w:val="Heading2"/>
        <w:numPr>
          <w:ilvl w:val="0"/>
          <w:numId w:val="24"/>
        </w:numPr>
        <w:shd w:val="clear" w:color="auto" w:fill="D9D9D9" w:themeFill="background1" w:themeFillShade="D9"/>
        <w:spacing w:before="240" w:line="276" w:lineRule="auto"/>
        <w:ind w:left="630" w:hanging="630"/>
        <w:contextualSpacing w:val="0"/>
        <w:rPr>
          <w:caps w:val="0"/>
          <w:sz w:val="24"/>
          <w:szCs w:val="22"/>
        </w:rPr>
      </w:pPr>
      <w:bookmarkStart w:id="18" w:name="_Toc228345210"/>
      <w:bookmarkStart w:id="19" w:name="_Toc228398445"/>
      <w:bookmarkEnd w:id="17"/>
      <w:r w:rsidRPr="000D01B4">
        <w:rPr>
          <w:caps w:val="0"/>
          <w:color w:val="323232" w:themeColor="text2"/>
          <w:sz w:val="24"/>
          <w:szCs w:val="22"/>
        </w:rPr>
        <w:t xml:space="preserve">Summary of economic, social and environmental impacts of the </w:t>
      </w:r>
      <w:r w:rsidR="009D224F" w:rsidRPr="000D01B4">
        <w:rPr>
          <w:caps w:val="0"/>
          <w:color w:val="323232" w:themeColor="text2"/>
          <w:sz w:val="24"/>
          <w:szCs w:val="22"/>
        </w:rPr>
        <w:t>PoA</w:t>
      </w:r>
      <w:bookmarkEnd w:id="18"/>
      <w:bookmarkEnd w:id="19"/>
    </w:p>
    <w:p w14:paraId="462F796F" w14:textId="43CAE12C" w:rsidR="00553CEF" w:rsidRPr="000D01B4" w:rsidRDefault="00523D15" w:rsidP="00553CEF">
      <w:pPr>
        <w:rPr>
          <w:rFonts w:asciiTheme="majorHAnsi" w:hAnsiTheme="majorHAnsi"/>
          <w:sz w:val="20"/>
          <w:szCs w:val="20"/>
        </w:rPr>
      </w:pPr>
      <w:r w:rsidRPr="000D01B4">
        <w:rPr>
          <w:rFonts w:asciiTheme="majorHAnsi" w:hAnsiTheme="majorHAnsi"/>
          <w:sz w:val="20"/>
          <w:szCs w:val="20"/>
        </w:rPr>
        <w:t>&gt;&gt;</w:t>
      </w:r>
      <w:r w:rsidR="00553CEF" w:rsidRPr="000D01B4">
        <w:rPr>
          <w:rFonts w:asciiTheme="majorHAnsi" w:hAnsiTheme="majorHAnsi"/>
          <w:sz w:val="20"/>
          <w:szCs w:val="20"/>
        </w:rPr>
        <w:t xml:space="preserve"> </w:t>
      </w:r>
      <w:r w:rsidR="00553CEF" w:rsidRPr="000D01B4">
        <w:rPr>
          <w:rFonts w:asciiTheme="majorHAnsi" w:hAnsiTheme="majorHAnsi"/>
          <w:i/>
          <w:iCs/>
          <w:sz w:val="20"/>
          <w:szCs w:val="20"/>
        </w:rPr>
        <w:t>Possible negative impacts: using</w:t>
      </w:r>
      <w:r w:rsidR="00136A0D">
        <w:rPr>
          <w:rFonts w:asciiTheme="majorHAnsi" w:hAnsiTheme="majorHAnsi"/>
          <w:i/>
          <w:iCs/>
          <w:sz w:val="20"/>
          <w:szCs w:val="20"/>
        </w:rPr>
        <w:t xml:space="preserve"> the </w:t>
      </w:r>
      <w:r w:rsidR="00553CEF" w:rsidRPr="000D01B4">
        <w:rPr>
          <w:rFonts w:asciiTheme="majorHAnsi" w:hAnsiTheme="majorHAnsi"/>
          <w:i/>
          <w:iCs/>
          <w:sz w:val="20"/>
          <w:szCs w:val="20"/>
        </w:rPr>
        <w:t xml:space="preserve">draft Safeguarding Principles Assessment as a guide, show how possible negative effects are addressed in a way stakeholders can understand. </w:t>
      </w:r>
    </w:p>
    <w:p w14:paraId="26526267" w14:textId="592D2229" w:rsidR="00553CEF" w:rsidRPr="000D01B4" w:rsidRDefault="00553CEF" w:rsidP="00553CEF">
      <w:pPr>
        <w:jc w:val="both"/>
        <w:rPr>
          <w:rFonts w:asciiTheme="majorHAnsi" w:hAnsiTheme="majorHAnsi"/>
          <w:sz w:val="20"/>
          <w:szCs w:val="20"/>
        </w:rPr>
      </w:pPr>
      <w:r w:rsidRPr="000D01B4">
        <w:rPr>
          <w:rFonts w:asciiTheme="majorHAnsi" w:hAnsiTheme="majorHAnsi"/>
          <w:i/>
          <w:iCs/>
          <w:sz w:val="20"/>
          <w:szCs w:val="20"/>
        </w:rPr>
        <w:t xml:space="preserve">Anticipated positive impacts: state expected Sustainable Development Goals (SDG) </w:t>
      </w:r>
      <w:r w:rsidR="000E1525" w:rsidRPr="000D01B4">
        <w:rPr>
          <w:rFonts w:asciiTheme="majorHAnsi" w:hAnsiTheme="majorHAnsi"/>
          <w:i/>
          <w:iCs/>
          <w:sz w:val="20"/>
          <w:szCs w:val="20"/>
        </w:rPr>
        <w:t>i</w:t>
      </w:r>
      <w:r w:rsidRPr="000D01B4">
        <w:rPr>
          <w:rFonts w:asciiTheme="majorHAnsi" w:hAnsiTheme="majorHAnsi"/>
          <w:i/>
          <w:iCs/>
          <w:sz w:val="20"/>
          <w:szCs w:val="20"/>
        </w:rPr>
        <w:t xml:space="preserve">mpacts </w:t>
      </w:r>
      <w:r w:rsidR="009E5028">
        <w:rPr>
          <w:rFonts w:asciiTheme="majorHAnsi" w:hAnsiTheme="majorHAnsi"/>
          <w:i/>
          <w:iCs/>
          <w:sz w:val="20"/>
          <w:szCs w:val="20"/>
        </w:rPr>
        <w:t xml:space="preserve">of the PoA </w:t>
      </w:r>
      <w:r w:rsidRPr="000D01B4">
        <w:rPr>
          <w:rFonts w:asciiTheme="majorHAnsi" w:hAnsiTheme="majorHAnsi"/>
          <w:i/>
          <w:iCs/>
          <w:sz w:val="20"/>
          <w:szCs w:val="20"/>
        </w:rPr>
        <w:t xml:space="preserve">in a way stakeholders can understand. </w:t>
      </w:r>
    </w:p>
    <w:p w14:paraId="1E71BAB5" w14:textId="33845C2E" w:rsidR="00523D15" w:rsidRPr="000D01B4" w:rsidRDefault="00553CEF" w:rsidP="00553CEF">
      <w:pPr>
        <w:jc w:val="both"/>
        <w:rPr>
          <w:rFonts w:asciiTheme="majorHAnsi" w:hAnsiTheme="majorHAnsi"/>
          <w:sz w:val="20"/>
          <w:szCs w:val="20"/>
        </w:rPr>
      </w:pPr>
      <w:r w:rsidRPr="000D01B4">
        <w:rPr>
          <w:rFonts w:asciiTheme="majorHAnsi" w:hAnsiTheme="majorHAnsi"/>
          <w:i/>
          <w:iCs/>
          <w:sz w:val="20"/>
          <w:szCs w:val="20"/>
        </w:rPr>
        <w:t>Relevant info/tables in the draft PDD may be used</w:t>
      </w:r>
      <w:r w:rsidR="003F7E1E" w:rsidRPr="000D01B4">
        <w:rPr>
          <w:rFonts w:asciiTheme="majorHAnsi" w:hAnsiTheme="majorHAnsi"/>
          <w:i/>
          <w:iCs/>
          <w:sz w:val="20"/>
          <w:szCs w:val="20"/>
        </w:rPr>
        <w:t>, b</w:t>
      </w:r>
      <w:r w:rsidRPr="000D01B4">
        <w:rPr>
          <w:rFonts w:asciiTheme="majorHAnsi" w:hAnsiTheme="majorHAnsi"/>
          <w:i/>
          <w:iCs/>
          <w:sz w:val="20"/>
          <w:szCs w:val="20"/>
        </w:rPr>
        <w:t xml:space="preserve">ut </w:t>
      </w:r>
      <w:r w:rsidR="000A0A25">
        <w:rPr>
          <w:rFonts w:asciiTheme="majorHAnsi" w:hAnsiTheme="majorHAnsi"/>
          <w:i/>
          <w:iCs/>
          <w:sz w:val="20"/>
          <w:szCs w:val="20"/>
        </w:rPr>
        <w:t xml:space="preserve">the CME </w:t>
      </w:r>
      <w:r w:rsidRPr="000D01B4">
        <w:rPr>
          <w:rFonts w:asciiTheme="majorHAnsi" w:hAnsiTheme="majorHAnsi"/>
          <w:i/>
          <w:iCs/>
          <w:sz w:val="20"/>
          <w:szCs w:val="20"/>
        </w:rPr>
        <w:t>should consider simplifying where necessary</w:t>
      </w:r>
      <w:r w:rsidR="000E1525" w:rsidRPr="000D01B4">
        <w:rPr>
          <w:rFonts w:asciiTheme="majorHAnsi" w:hAnsiTheme="majorHAnsi"/>
          <w:i/>
          <w:iCs/>
          <w:sz w:val="20"/>
          <w:szCs w:val="20"/>
        </w:rPr>
        <w:t xml:space="preserve"> for the stakeholders</w:t>
      </w:r>
      <w:r w:rsidRPr="000D01B4">
        <w:rPr>
          <w:rFonts w:asciiTheme="majorHAnsi" w:hAnsiTheme="majorHAnsi"/>
          <w:i/>
          <w:iCs/>
          <w:color w:val="00B9BD" w:themeColor="accent1"/>
          <w:sz w:val="20"/>
          <w:szCs w:val="20"/>
        </w:rPr>
        <w:t>.</w:t>
      </w:r>
    </w:p>
    <w:p w14:paraId="4A944772" w14:textId="3E2B60A1" w:rsidR="00BC3AF9" w:rsidRPr="000D01B4" w:rsidRDefault="00BC3AF9" w:rsidP="00374C70">
      <w:pPr>
        <w:pStyle w:val="Heading2"/>
        <w:numPr>
          <w:ilvl w:val="0"/>
          <w:numId w:val="24"/>
        </w:numPr>
        <w:shd w:val="clear" w:color="auto" w:fill="D9D9D9" w:themeFill="background1" w:themeFillShade="D9"/>
        <w:spacing w:before="240" w:line="276" w:lineRule="auto"/>
        <w:ind w:left="630" w:hanging="630"/>
        <w:contextualSpacing w:val="0"/>
        <w:rPr>
          <w:caps w:val="0"/>
          <w:color w:val="323232" w:themeColor="text2"/>
          <w:sz w:val="24"/>
          <w:szCs w:val="22"/>
        </w:rPr>
      </w:pPr>
      <w:bookmarkStart w:id="20" w:name="_Toc228398446"/>
      <w:bookmarkStart w:id="21" w:name="_Toc228345211"/>
      <w:r w:rsidRPr="000D01B4">
        <w:rPr>
          <w:caps w:val="0"/>
          <w:color w:val="323232" w:themeColor="text2"/>
          <w:sz w:val="24"/>
          <w:szCs w:val="22"/>
        </w:rPr>
        <w:t xml:space="preserve">Summary of likely contributions of the </w:t>
      </w:r>
      <w:r w:rsidR="009D224F" w:rsidRPr="000D01B4">
        <w:rPr>
          <w:caps w:val="0"/>
          <w:color w:val="323232" w:themeColor="text2"/>
          <w:sz w:val="24"/>
          <w:szCs w:val="22"/>
        </w:rPr>
        <w:t xml:space="preserve">PoA </w:t>
      </w:r>
      <w:r w:rsidRPr="000D01B4">
        <w:rPr>
          <w:caps w:val="0"/>
          <w:color w:val="323232" w:themeColor="text2"/>
          <w:sz w:val="24"/>
          <w:szCs w:val="22"/>
        </w:rPr>
        <w:t>to Sustainable Development Goals (SDGs)</w:t>
      </w:r>
      <w:bookmarkEnd w:id="20"/>
      <w:bookmarkEnd w:id="21"/>
    </w:p>
    <w:p w14:paraId="457FAB39" w14:textId="67CF7A00" w:rsidR="003B76D2" w:rsidRPr="000D01B4" w:rsidRDefault="00BC3AF9" w:rsidP="003B76D2">
      <w:pPr>
        <w:jc w:val="both"/>
        <w:rPr>
          <w:rFonts w:asciiTheme="majorHAnsi" w:hAnsiTheme="majorHAnsi"/>
          <w:i/>
          <w:iCs/>
          <w:sz w:val="20"/>
          <w:szCs w:val="20"/>
        </w:rPr>
      </w:pPr>
      <w:r w:rsidRPr="000D01B4">
        <w:rPr>
          <w:rFonts w:asciiTheme="majorHAnsi" w:hAnsiTheme="majorHAnsi"/>
          <w:i/>
          <w:iCs/>
          <w:color w:val="515151" w:themeColor="text1"/>
          <w:sz w:val="20"/>
          <w:szCs w:val="20"/>
        </w:rPr>
        <w:t>&gt;&gt;</w:t>
      </w:r>
      <w:r w:rsidR="00D64C5A" w:rsidRPr="000D01B4">
        <w:rPr>
          <w:rFonts w:asciiTheme="majorHAnsi" w:hAnsiTheme="majorHAnsi"/>
          <w:i/>
          <w:iCs/>
          <w:color w:val="515151" w:themeColor="text1"/>
          <w:sz w:val="20"/>
          <w:szCs w:val="20"/>
        </w:rPr>
        <w:t xml:space="preserve"> </w:t>
      </w:r>
      <w:r w:rsidR="003B76D2" w:rsidRPr="000D01B4">
        <w:rPr>
          <w:rFonts w:asciiTheme="majorHAnsi" w:hAnsiTheme="majorHAnsi"/>
          <w:i/>
          <w:iCs/>
          <w:sz w:val="20"/>
          <w:szCs w:val="20"/>
        </w:rPr>
        <w:t xml:space="preserve">Mention the Sustainable Development Goals (SDGs) that demonstrate </w:t>
      </w:r>
      <w:proofErr w:type="spellStart"/>
      <w:r w:rsidR="00576AB2" w:rsidRPr="000D01B4">
        <w:rPr>
          <w:rFonts w:asciiTheme="majorHAnsi" w:hAnsiTheme="majorHAnsi"/>
          <w:i/>
          <w:iCs/>
          <w:sz w:val="20"/>
          <w:szCs w:val="20"/>
        </w:rPr>
        <w:t>PoA</w:t>
      </w:r>
      <w:r w:rsidR="003B76D2" w:rsidRPr="000D01B4">
        <w:rPr>
          <w:rFonts w:asciiTheme="majorHAnsi" w:hAnsiTheme="majorHAnsi"/>
          <w:i/>
          <w:iCs/>
          <w:sz w:val="20"/>
          <w:szCs w:val="20"/>
        </w:rPr>
        <w:t>’s</w:t>
      </w:r>
      <w:proofErr w:type="spellEnd"/>
      <w:r w:rsidR="003B76D2" w:rsidRPr="000D01B4">
        <w:rPr>
          <w:rFonts w:asciiTheme="majorHAnsi" w:hAnsiTheme="majorHAnsi"/>
          <w:i/>
          <w:iCs/>
          <w:sz w:val="20"/>
          <w:szCs w:val="20"/>
        </w:rPr>
        <w:t xml:space="preserve"> positive contributions.</w:t>
      </w:r>
    </w:p>
    <w:p w14:paraId="4DD88917" w14:textId="48D56481" w:rsidR="003B76D2" w:rsidRPr="000D01B4" w:rsidRDefault="00F25DEC" w:rsidP="003B76D2">
      <w:pPr>
        <w:jc w:val="both"/>
        <w:rPr>
          <w:rFonts w:asciiTheme="majorHAnsi" w:hAnsiTheme="majorHAnsi"/>
          <w:i/>
          <w:iCs/>
          <w:sz w:val="20"/>
          <w:szCs w:val="20"/>
        </w:rPr>
      </w:pPr>
      <w:r w:rsidRPr="000D01B4">
        <w:rPr>
          <w:rFonts w:asciiTheme="majorHAnsi" w:hAnsiTheme="majorHAnsi"/>
          <w:i/>
          <w:iCs/>
          <w:sz w:val="20"/>
          <w:szCs w:val="20"/>
        </w:rPr>
        <w:t xml:space="preserve">The </w:t>
      </w:r>
      <w:r w:rsidR="00576AB2" w:rsidRPr="000D01B4">
        <w:rPr>
          <w:rFonts w:asciiTheme="majorHAnsi" w:hAnsiTheme="majorHAnsi"/>
          <w:i/>
          <w:iCs/>
          <w:sz w:val="20"/>
          <w:szCs w:val="20"/>
        </w:rPr>
        <w:t>PoA</w:t>
      </w:r>
      <w:r w:rsidR="003B76D2" w:rsidRPr="000D01B4">
        <w:rPr>
          <w:rFonts w:asciiTheme="majorHAnsi" w:hAnsiTheme="majorHAnsi"/>
          <w:i/>
          <w:iCs/>
          <w:sz w:val="20"/>
          <w:szCs w:val="20"/>
        </w:rPr>
        <w:t xml:space="preserve"> shall contribute to:</w:t>
      </w:r>
    </w:p>
    <w:p w14:paraId="071019F7" w14:textId="77D13004" w:rsidR="003B76D2" w:rsidRPr="000D01B4" w:rsidRDefault="003B76D2" w:rsidP="00A16297">
      <w:pPr>
        <w:jc w:val="both"/>
        <w:rPr>
          <w:rFonts w:asciiTheme="majorHAnsi" w:hAnsiTheme="majorHAnsi"/>
          <w:i/>
          <w:iCs/>
          <w:sz w:val="20"/>
          <w:szCs w:val="20"/>
        </w:rPr>
      </w:pPr>
      <w:r w:rsidRPr="000D01B4">
        <w:rPr>
          <w:rFonts w:asciiTheme="majorHAnsi" w:hAnsiTheme="majorHAnsi"/>
          <w:i/>
          <w:iCs/>
          <w:sz w:val="20"/>
          <w:szCs w:val="20"/>
        </w:rPr>
        <w:t xml:space="preserve">SDG 13 (Climate Action), </w:t>
      </w:r>
      <w:r w:rsidR="00B349C3">
        <w:rPr>
          <w:rFonts w:asciiTheme="majorHAnsi" w:hAnsiTheme="majorHAnsi"/>
          <w:i/>
          <w:iCs/>
          <w:sz w:val="20"/>
          <w:szCs w:val="20"/>
        </w:rPr>
        <w:t>and</w:t>
      </w:r>
      <w:r w:rsidR="00B349C3" w:rsidRPr="000D01B4">
        <w:rPr>
          <w:rFonts w:asciiTheme="majorHAnsi" w:hAnsiTheme="majorHAnsi"/>
          <w:i/>
          <w:iCs/>
          <w:sz w:val="20"/>
          <w:szCs w:val="20"/>
        </w:rPr>
        <w:t xml:space="preserve"> </w:t>
      </w:r>
      <w:r w:rsidRPr="000D01B4">
        <w:rPr>
          <w:rFonts w:asciiTheme="majorHAnsi" w:hAnsiTheme="majorHAnsi"/>
          <w:i/>
          <w:iCs/>
          <w:sz w:val="20"/>
          <w:szCs w:val="20"/>
        </w:rPr>
        <w:t>at least two additional SDGs.</w:t>
      </w:r>
    </w:p>
    <w:p w14:paraId="3B40EA2E" w14:textId="65E3DCB9" w:rsidR="00E33941" w:rsidRPr="000D01B4" w:rsidRDefault="00FD14D7" w:rsidP="00374C70">
      <w:pPr>
        <w:pStyle w:val="Heading2"/>
        <w:numPr>
          <w:ilvl w:val="0"/>
          <w:numId w:val="24"/>
        </w:numPr>
        <w:shd w:val="clear" w:color="auto" w:fill="D9D9D9" w:themeFill="background1" w:themeFillShade="D9"/>
        <w:spacing w:before="240" w:line="276" w:lineRule="auto"/>
        <w:ind w:left="630" w:hanging="630"/>
        <w:contextualSpacing w:val="0"/>
        <w:rPr>
          <w:caps w:val="0"/>
          <w:sz w:val="24"/>
          <w:szCs w:val="22"/>
        </w:rPr>
      </w:pPr>
      <w:bookmarkStart w:id="22" w:name="_Toc228345212"/>
      <w:bookmarkStart w:id="23" w:name="_Toc228398447"/>
      <w:r w:rsidRPr="000D01B4">
        <w:rPr>
          <w:caps w:val="0"/>
          <w:sz w:val="24"/>
          <w:szCs w:val="22"/>
        </w:rPr>
        <w:t xml:space="preserve">Other relevant information to help stakeholders understand the </w:t>
      </w:r>
      <w:r w:rsidR="009D224F" w:rsidRPr="000D01B4">
        <w:rPr>
          <w:caps w:val="0"/>
          <w:sz w:val="24"/>
          <w:szCs w:val="22"/>
        </w:rPr>
        <w:t>PoA</w:t>
      </w:r>
      <w:bookmarkEnd w:id="22"/>
      <w:bookmarkEnd w:id="23"/>
    </w:p>
    <w:p w14:paraId="2A933DF7" w14:textId="5AA75DBB" w:rsidR="00FD14D7" w:rsidRPr="000D01B4" w:rsidRDefault="00FD14D7" w:rsidP="00B3658A">
      <w:pPr>
        <w:jc w:val="both"/>
        <w:rPr>
          <w:rFonts w:asciiTheme="majorHAnsi" w:hAnsiTheme="majorHAnsi"/>
          <w:color w:val="00B9BD" w:themeColor="accent1"/>
          <w:sz w:val="20"/>
          <w:szCs w:val="20"/>
        </w:rPr>
      </w:pPr>
      <w:r w:rsidRPr="000D01B4">
        <w:rPr>
          <w:rFonts w:asciiTheme="majorHAnsi" w:hAnsiTheme="majorHAnsi"/>
          <w:sz w:val="20"/>
          <w:szCs w:val="20"/>
        </w:rPr>
        <w:t>&gt;&gt;</w:t>
      </w:r>
      <w:r w:rsidR="00B3658A" w:rsidRPr="000D01B4">
        <w:rPr>
          <w:rFonts w:asciiTheme="majorHAnsi" w:hAnsiTheme="majorHAnsi"/>
          <w:sz w:val="20"/>
          <w:szCs w:val="20"/>
        </w:rPr>
        <w:t xml:space="preserve"> </w:t>
      </w:r>
      <w:r w:rsidR="00AD387D" w:rsidRPr="000D01B4">
        <w:rPr>
          <w:rFonts w:asciiTheme="majorHAnsi" w:hAnsiTheme="majorHAnsi"/>
          <w:i/>
          <w:iCs/>
          <w:sz w:val="20"/>
          <w:szCs w:val="20"/>
        </w:rPr>
        <w:t>Additional information m</w:t>
      </w:r>
      <w:r w:rsidR="00B3658A" w:rsidRPr="000D01B4">
        <w:rPr>
          <w:rFonts w:asciiTheme="majorHAnsi" w:hAnsiTheme="majorHAnsi"/>
          <w:i/>
          <w:iCs/>
          <w:sz w:val="20"/>
          <w:szCs w:val="20"/>
        </w:rPr>
        <w:t>ay</w:t>
      </w:r>
      <w:r w:rsidR="00AD387D" w:rsidRPr="000D01B4">
        <w:rPr>
          <w:rFonts w:asciiTheme="majorHAnsi" w:hAnsiTheme="majorHAnsi"/>
          <w:i/>
          <w:iCs/>
          <w:sz w:val="20"/>
          <w:szCs w:val="20"/>
        </w:rPr>
        <w:t xml:space="preserve"> be</w:t>
      </w:r>
      <w:r w:rsidR="00B3658A" w:rsidRPr="000D01B4">
        <w:rPr>
          <w:rFonts w:asciiTheme="majorHAnsi" w:hAnsiTheme="majorHAnsi"/>
          <w:i/>
          <w:iCs/>
          <w:sz w:val="20"/>
          <w:szCs w:val="20"/>
        </w:rPr>
        <w:t xml:space="preserve"> provide</w:t>
      </w:r>
      <w:r w:rsidR="00AD387D" w:rsidRPr="000D01B4">
        <w:rPr>
          <w:rFonts w:asciiTheme="majorHAnsi" w:hAnsiTheme="majorHAnsi"/>
          <w:i/>
          <w:iCs/>
          <w:sz w:val="20"/>
          <w:szCs w:val="20"/>
        </w:rPr>
        <w:t>d</w:t>
      </w:r>
      <w:r w:rsidR="00B3658A" w:rsidRPr="000D01B4">
        <w:rPr>
          <w:rFonts w:asciiTheme="majorHAnsi" w:hAnsiTheme="majorHAnsi"/>
          <w:i/>
          <w:iCs/>
          <w:sz w:val="20"/>
          <w:szCs w:val="20"/>
        </w:rPr>
        <w:t xml:space="preserve"> </w:t>
      </w:r>
      <w:r w:rsidR="00B3658A" w:rsidRPr="000D01B4">
        <w:rPr>
          <w:rFonts w:asciiTheme="majorHAnsi" w:hAnsiTheme="majorHAnsi"/>
          <w:sz w:val="20"/>
          <w:szCs w:val="20"/>
        </w:rPr>
        <w:t xml:space="preserve">e.g. calculations, </w:t>
      </w:r>
      <w:r w:rsidR="00576AB2" w:rsidRPr="000D01B4">
        <w:rPr>
          <w:rFonts w:asciiTheme="majorHAnsi" w:hAnsiTheme="majorHAnsi"/>
          <w:i/>
          <w:iCs/>
          <w:sz w:val="20"/>
          <w:szCs w:val="20"/>
        </w:rPr>
        <w:t>PoA</w:t>
      </w:r>
      <w:r w:rsidR="00B3658A" w:rsidRPr="000D01B4">
        <w:rPr>
          <w:rFonts w:asciiTheme="majorHAnsi" w:hAnsiTheme="majorHAnsi"/>
          <w:i/>
          <w:iCs/>
          <w:sz w:val="20"/>
          <w:szCs w:val="20"/>
        </w:rPr>
        <w:t xml:space="preserve"> design documents etc. Detail all materials used to aid stakeholder understanding</w:t>
      </w:r>
      <w:r w:rsidR="00B3658A" w:rsidRPr="000D01B4">
        <w:rPr>
          <w:rFonts w:asciiTheme="majorHAnsi" w:hAnsiTheme="majorHAnsi"/>
          <w:sz w:val="20"/>
          <w:szCs w:val="20"/>
        </w:rPr>
        <w:t>.</w:t>
      </w:r>
    </w:p>
    <w:p w14:paraId="03F28042" w14:textId="1546962B" w:rsidR="00E51EF3" w:rsidRPr="000D01B4" w:rsidRDefault="00E51EF3" w:rsidP="00E51EF3">
      <w:pPr>
        <w:spacing w:line="276" w:lineRule="auto"/>
        <w:contextualSpacing w:val="0"/>
        <w:rPr>
          <w:rFonts w:asciiTheme="majorHAnsi" w:hAnsiTheme="majorHAnsi"/>
        </w:rPr>
      </w:pPr>
      <w:r w:rsidRPr="000D01B4">
        <w:rPr>
          <w:rFonts w:asciiTheme="majorHAnsi" w:hAnsiTheme="majorHAnsi"/>
        </w:rPr>
        <w:br w:type="page"/>
      </w:r>
    </w:p>
    <w:p w14:paraId="058F6754" w14:textId="43F6658B" w:rsidR="00816579" w:rsidRPr="000D01B4" w:rsidRDefault="0019545E" w:rsidP="00FF7021">
      <w:pPr>
        <w:pStyle w:val="Heading1"/>
        <w:numPr>
          <w:ilvl w:val="0"/>
          <w:numId w:val="31"/>
        </w:numPr>
        <w:shd w:val="clear" w:color="auto" w:fill="00B9BD"/>
        <w:tabs>
          <w:tab w:val="left" w:pos="1980"/>
        </w:tabs>
        <w:spacing w:before="120" w:after="120" w:line="276" w:lineRule="auto"/>
        <w:ind w:left="0" w:firstLine="0"/>
        <w:contextualSpacing w:val="0"/>
        <w:rPr>
          <w:rFonts w:asciiTheme="majorHAnsi" w:hAnsiTheme="majorHAnsi"/>
          <w:color w:val="4D4D4C"/>
          <w:sz w:val="28"/>
          <w:szCs w:val="28"/>
        </w:rPr>
      </w:pPr>
      <w:bookmarkStart w:id="24" w:name="_Toc228345213"/>
      <w:bookmarkStart w:id="25" w:name="_Toc228398448"/>
      <w:r w:rsidRPr="000D01B4">
        <w:rPr>
          <w:rFonts w:asciiTheme="majorHAnsi" w:hAnsiTheme="majorHAnsi"/>
          <w:color w:val="4D4D4C"/>
          <w:sz w:val="28"/>
          <w:szCs w:val="28"/>
        </w:rPr>
        <w:lastRenderedPageBreak/>
        <w:t>INVITATIONS MADE TO STAKEHOLDERS</w:t>
      </w:r>
      <w:bookmarkEnd w:id="24"/>
      <w:bookmarkEnd w:id="25"/>
      <w:r w:rsidR="00816579" w:rsidRPr="000D01B4">
        <w:rPr>
          <w:rFonts w:asciiTheme="majorHAnsi" w:hAnsiTheme="majorHAnsi"/>
          <w:color w:val="4D4D4C"/>
          <w:sz w:val="28"/>
          <w:szCs w:val="28"/>
        </w:rPr>
        <w:t xml:space="preserve"> </w:t>
      </w:r>
    </w:p>
    <w:p w14:paraId="697BC3AD" w14:textId="28EC4A1B" w:rsidR="00816579" w:rsidRPr="000D01B4" w:rsidRDefault="00726A15" w:rsidP="00374C70">
      <w:pPr>
        <w:pStyle w:val="Heading2"/>
        <w:numPr>
          <w:ilvl w:val="0"/>
          <w:numId w:val="25"/>
        </w:numPr>
        <w:shd w:val="clear" w:color="auto" w:fill="D9D9D9" w:themeFill="background1" w:themeFillShade="D9"/>
        <w:spacing w:before="240" w:line="276" w:lineRule="auto"/>
        <w:ind w:left="630" w:hanging="630"/>
        <w:contextualSpacing w:val="0"/>
        <w:rPr>
          <w:caps w:val="0"/>
          <w:color w:val="4D4D4C"/>
          <w:sz w:val="24"/>
          <w:szCs w:val="22"/>
        </w:rPr>
      </w:pPr>
      <w:bookmarkStart w:id="26" w:name="_Toc228345214"/>
      <w:bookmarkStart w:id="27" w:name="_Toc228398449"/>
      <w:bookmarkStart w:id="28" w:name="_Ref418094175"/>
      <w:r w:rsidRPr="000D01B4">
        <w:rPr>
          <w:caps w:val="0"/>
          <w:color w:val="4D4D4C"/>
          <w:sz w:val="24"/>
          <w:szCs w:val="22"/>
        </w:rPr>
        <w:t>Details of the i</w:t>
      </w:r>
      <w:r w:rsidR="007F5527" w:rsidRPr="000D01B4">
        <w:rPr>
          <w:caps w:val="0"/>
          <w:color w:val="4D4D4C"/>
          <w:sz w:val="24"/>
          <w:szCs w:val="22"/>
        </w:rPr>
        <w:t>nvitation</w:t>
      </w:r>
      <w:bookmarkEnd w:id="26"/>
      <w:bookmarkEnd w:id="27"/>
      <w:r w:rsidR="007F5527" w:rsidRPr="000D01B4">
        <w:rPr>
          <w:caps w:val="0"/>
          <w:color w:val="4D4D4C"/>
          <w:sz w:val="24"/>
          <w:szCs w:val="22"/>
        </w:rPr>
        <w:t xml:space="preserve"> </w:t>
      </w:r>
      <w:bookmarkEnd w:id="28"/>
    </w:p>
    <w:p w14:paraId="5E747484" w14:textId="7604C2B5" w:rsidR="007A1DEA" w:rsidRPr="000D01B4" w:rsidRDefault="007A1DEA" w:rsidP="007A1DEA">
      <w:pPr>
        <w:rPr>
          <w:rFonts w:asciiTheme="majorHAnsi" w:hAnsiTheme="majorHAnsi"/>
          <w:sz w:val="20"/>
          <w:szCs w:val="22"/>
        </w:rPr>
      </w:pPr>
      <w:bookmarkStart w:id="29" w:name="_Toc40962740"/>
      <w:r w:rsidRPr="000D01B4">
        <w:rPr>
          <w:rFonts w:asciiTheme="majorHAnsi" w:hAnsiTheme="majorHAnsi"/>
          <w:sz w:val="20"/>
          <w:szCs w:val="22"/>
        </w:rPr>
        <w:t>&gt;&gt;</w:t>
      </w:r>
    </w:p>
    <w:tbl>
      <w:tblPr>
        <w:tblStyle w:val="GSBoldTable"/>
        <w:tblW w:w="9646" w:type="dxa"/>
        <w:tblBorders>
          <w:top w:val="single" w:sz="4" w:space="0" w:color="000000"/>
          <w:bottom w:val="single" w:sz="4" w:space="0" w:color="000000"/>
          <w:insideH w:val="single" w:sz="4" w:space="0" w:color="4D4D4C"/>
          <w:insideV w:val="single" w:sz="4" w:space="0" w:color="4D4D4C"/>
        </w:tblBorders>
        <w:tblLook w:val="04A0" w:firstRow="1" w:lastRow="0" w:firstColumn="1" w:lastColumn="0" w:noHBand="0" w:noVBand="1"/>
      </w:tblPr>
      <w:tblGrid>
        <w:gridCol w:w="1096"/>
        <w:gridCol w:w="2107"/>
        <w:gridCol w:w="2630"/>
        <w:gridCol w:w="958"/>
        <w:gridCol w:w="1462"/>
        <w:gridCol w:w="1393"/>
      </w:tblGrid>
      <w:tr w:rsidR="000A2E4E" w:rsidRPr="000D01B4" w14:paraId="7AB97950" w14:textId="77777777" w:rsidTr="000D01B4">
        <w:trPr>
          <w:cnfStyle w:val="100000000000" w:firstRow="1" w:lastRow="0" w:firstColumn="0" w:lastColumn="0" w:oddVBand="0" w:evenVBand="0" w:oddHBand="0" w:evenHBand="0" w:firstRowFirstColumn="0" w:firstRowLastColumn="0" w:lastRowFirstColumn="0" w:lastRowLastColumn="0"/>
          <w:trHeight w:val="1419"/>
        </w:trPr>
        <w:tc>
          <w:tcPr>
            <w:tcW w:w="1096" w:type="dxa"/>
          </w:tcPr>
          <w:p w14:paraId="0C4931BD" w14:textId="77777777" w:rsidR="00330B1C" w:rsidRPr="000D01B4" w:rsidRDefault="00330B1C" w:rsidP="0046436B">
            <w:pPr>
              <w:spacing w:line="276" w:lineRule="auto"/>
              <w:rPr>
                <w:rFonts w:asciiTheme="majorHAnsi" w:hAnsiTheme="majorHAnsi"/>
                <w:color w:val="323232" w:themeColor="text2"/>
                <w:sz w:val="20"/>
                <w:szCs w:val="20"/>
              </w:rPr>
            </w:pPr>
            <w:r w:rsidRPr="000D01B4">
              <w:rPr>
                <w:rFonts w:asciiTheme="majorHAnsi" w:hAnsiTheme="majorHAnsi"/>
                <w:color w:val="323232" w:themeColor="text2"/>
                <w:sz w:val="20"/>
                <w:szCs w:val="20"/>
              </w:rPr>
              <w:t>Category Code</w:t>
            </w:r>
          </w:p>
        </w:tc>
        <w:tc>
          <w:tcPr>
            <w:tcW w:w="2107" w:type="dxa"/>
          </w:tcPr>
          <w:p w14:paraId="6F05C4E6" w14:textId="77777777" w:rsidR="00330B1C" w:rsidRPr="000D01B4" w:rsidRDefault="00330B1C" w:rsidP="0046436B">
            <w:pPr>
              <w:spacing w:line="276" w:lineRule="auto"/>
              <w:rPr>
                <w:rFonts w:asciiTheme="majorHAnsi" w:hAnsiTheme="majorHAnsi"/>
                <w:color w:val="323232" w:themeColor="text2"/>
                <w:sz w:val="20"/>
                <w:szCs w:val="20"/>
              </w:rPr>
            </w:pPr>
            <w:r w:rsidRPr="000D01B4">
              <w:rPr>
                <w:rFonts w:asciiTheme="majorHAnsi" w:hAnsiTheme="majorHAnsi"/>
                <w:color w:val="323232" w:themeColor="text2"/>
                <w:sz w:val="20"/>
                <w:szCs w:val="20"/>
              </w:rPr>
              <w:t>Stakeholder Type/Organisation (if relevant)</w:t>
            </w:r>
          </w:p>
        </w:tc>
        <w:tc>
          <w:tcPr>
            <w:tcW w:w="2630" w:type="dxa"/>
          </w:tcPr>
          <w:p w14:paraId="4B5F8FF5" w14:textId="77777777" w:rsidR="00330B1C" w:rsidRPr="000D01B4" w:rsidRDefault="00330B1C" w:rsidP="0046436B">
            <w:pPr>
              <w:spacing w:line="276" w:lineRule="auto"/>
              <w:rPr>
                <w:rFonts w:asciiTheme="majorHAnsi" w:hAnsiTheme="majorHAnsi"/>
                <w:color w:val="323232" w:themeColor="text2"/>
                <w:sz w:val="20"/>
                <w:szCs w:val="20"/>
              </w:rPr>
            </w:pPr>
            <w:r w:rsidRPr="000D01B4">
              <w:rPr>
                <w:rFonts w:asciiTheme="majorHAnsi" w:hAnsiTheme="majorHAnsi"/>
                <w:color w:val="323232" w:themeColor="text2"/>
                <w:sz w:val="20"/>
                <w:szCs w:val="20"/>
              </w:rPr>
              <w:t>Name of invitee</w:t>
            </w:r>
          </w:p>
        </w:tc>
        <w:tc>
          <w:tcPr>
            <w:tcW w:w="958" w:type="dxa"/>
          </w:tcPr>
          <w:p w14:paraId="2C229321" w14:textId="77777777" w:rsidR="00330B1C" w:rsidRPr="000D01B4" w:rsidRDefault="00330B1C" w:rsidP="0046436B">
            <w:pPr>
              <w:spacing w:line="276" w:lineRule="auto"/>
              <w:rPr>
                <w:rFonts w:asciiTheme="majorHAnsi" w:hAnsiTheme="majorHAnsi"/>
                <w:color w:val="323232" w:themeColor="text2"/>
                <w:sz w:val="20"/>
                <w:szCs w:val="20"/>
              </w:rPr>
            </w:pPr>
            <w:r w:rsidRPr="000D01B4">
              <w:rPr>
                <w:rFonts w:asciiTheme="majorHAnsi" w:hAnsiTheme="majorHAnsi"/>
                <w:color w:val="323232" w:themeColor="text2"/>
                <w:sz w:val="20"/>
                <w:szCs w:val="20"/>
              </w:rPr>
              <w:t>Gender</w:t>
            </w:r>
          </w:p>
        </w:tc>
        <w:tc>
          <w:tcPr>
            <w:tcW w:w="1462" w:type="dxa"/>
          </w:tcPr>
          <w:p w14:paraId="45732CC2" w14:textId="77777777" w:rsidR="00330B1C" w:rsidRPr="000D01B4" w:rsidRDefault="00330B1C" w:rsidP="0046436B">
            <w:pPr>
              <w:spacing w:line="276" w:lineRule="auto"/>
              <w:rPr>
                <w:rFonts w:asciiTheme="majorHAnsi" w:hAnsiTheme="majorHAnsi"/>
                <w:color w:val="323232" w:themeColor="text2"/>
                <w:sz w:val="20"/>
                <w:szCs w:val="20"/>
              </w:rPr>
            </w:pPr>
            <w:r w:rsidRPr="000D01B4">
              <w:rPr>
                <w:rFonts w:asciiTheme="majorHAnsi" w:hAnsiTheme="majorHAnsi"/>
                <w:color w:val="323232" w:themeColor="text2"/>
                <w:sz w:val="20"/>
                <w:szCs w:val="20"/>
              </w:rPr>
              <w:t>Method of invitation</w:t>
            </w:r>
          </w:p>
        </w:tc>
        <w:tc>
          <w:tcPr>
            <w:tcW w:w="1393" w:type="dxa"/>
          </w:tcPr>
          <w:p w14:paraId="6E88EB29" w14:textId="77777777" w:rsidR="00330B1C" w:rsidRPr="000D01B4" w:rsidRDefault="00330B1C" w:rsidP="0046436B">
            <w:pPr>
              <w:spacing w:line="276" w:lineRule="auto"/>
              <w:rPr>
                <w:rFonts w:asciiTheme="majorHAnsi" w:hAnsiTheme="majorHAnsi"/>
                <w:color w:val="323232" w:themeColor="text2"/>
                <w:sz w:val="20"/>
                <w:szCs w:val="20"/>
              </w:rPr>
            </w:pPr>
            <w:r w:rsidRPr="000D01B4">
              <w:rPr>
                <w:rFonts w:asciiTheme="majorHAnsi" w:hAnsiTheme="majorHAnsi"/>
                <w:color w:val="323232" w:themeColor="text2"/>
                <w:sz w:val="20"/>
                <w:szCs w:val="20"/>
              </w:rPr>
              <w:t xml:space="preserve">Date of invitation </w:t>
            </w:r>
          </w:p>
          <w:p w14:paraId="15B27830" w14:textId="77DE1378" w:rsidR="00330B1C" w:rsidRPr="000D01B4" w:rsidRDefault="00330B1C" w:rsidP="0046436B">
            <w:pPr>
              <w:spacing w:line="276" w:lineRule="auto"/>
              <w:rPr>
                <w:rFonts w:asciiTheme="majorHAnsi" w:hAnsiTheme="majorHAnsi"/>
                <w:color w:val="323232" w:themeColor="text2"/>
                <w:sz w:val="20"/>
                <w:szCs w:val="20"/>
              </w:rPr>
            </w:pPr>
            <w:r w:rsidRPr="000D01B4">
              <w:rPr>
                <w:rFonts w:asciiTheme="majorHAnsi" w:hAnsiTheme="majorHAnsi"/>
                <w:color w:val="323232" w:themeColor="text2"/>
                <w:sz w:val="20"/>
                <w:szCs w:val="20"/>
              </w:rPr>
              <w:t xml:space="preserve">(&gt;30 days before </w:t>
            </w:r>
            <w:r w:rsidR="00A3085E" w:rsidRPr="000D01B4">
              <w:rPr>
                <w:rFonts w:asciiTheme="majorHAnsi" w:hAnsiTheme="majorHAnsi"/>
                <w:color w:val="323232" w:themeColor="text2"/>
                <w:sz w:val="20"/>
                <w:szCs w:val="20"/>
              </w:rPr>
              <w:t>e-consultation or physical meeting</w:t>
            </w:r>
            <w:r w:rsidRPr="000D01B4">
              <w:rPr>
                <w:rFonts w:asciiTheme="majorHAnsi" w:hAnsiTheme="majorHAnsi"/>
                <w:color w:val="323232" w:themeColor="text2"/>
                <w:sz w:val="20"/>
                <w:szCs w:val="20"/>
              </w:rPr>
              <w:t>)</w:t>
            </w:r>
          </w:p>
        </w:tc>
      </w:tr>
      <w:tr w:rsidR="000A2E4E" w:rsidRPr="000D01B4" w14:paraId="03D62600" w14:textId="77777777" w:rsidTr="00330B1C">
        <w:trPr>
          <w:trHeight w:val="366"/>
        </w:trPr>
        <w:tc>
          <w:tcPr>
            <w:tcW w:w="1096" w:type="dxa"/>
          </w:tcPr>
          <w:p w14:paraId="386FF4E3" w14:textId="77777777" w:rsidR="00330B1C" w:rsidRPr="000D01B4" w:rsidRDefault="00330B1C" w:rsidP="0046436B">
            <w:pPr>
              <w:rPr>
                <w:rFonts w:asciiTheme="majorHAnsi" w:hAnsiTheme="majorHAnsi"/>
                <w:sz w:val="20"/>
                <w:szCs w:val="20"/>
              </w:rPr>
            </w:pPr>
            <w:r w:rsidRPr="000D01B4">
              <w:rPr>
                <w:rFonts w:asciiTheme="majorHAnsi" w:hAnsiTheme="majorHAnsi"/>
                <w:sz w:val="20"/>
                <w:szCs w:val="20"/>
              </w:rPr>
              <w:t>A</w:t>
            </w:r>
          </w:p>
        </w:tc>
        <w:tc>
          <w:tcPr>
            <w:tcW w:w="2107" w:type="dxa"/>
          </w:tcPr>
          <w:p w14:paraId="3A128800" w14:textId="77777777" w:rsidR="00330B1C" w:rsidRPr="000D01B4" w:rsidRDefault="00330B1C" w:rsidP="0046436B">
            <w:pPr>
              <w:rPr>
                <w:rFonts w:asciiTheme="majorHAnsi" w:hAnsiTheme="majorHAnsi"/>
                <w:sz w:val="20"/>
                <w:szCs w:val="20"/>
              </w:rPr>
            </w:pPr>
          </w:p>
        </w:tc>
        <w:tc>
          <w:tcPr>
            <w:tcW w:w="2630" w:type="dxa"/>
          </w:tcPr>
          <w:p w14:paraId="73F8322D" w14:textId="77777777" w:rsidR="00330B1C" w:rsidRPr="000D01B4" w:rsidRDefault="00330B1C" w:rsidP="0046436B">
            <w:pPr>
              <w:rPr>
                <w:rFonts w:asciiTheme="majorHAnsi" w:hAnsiTheme="majorHAnsi"/>
                <w:sz w:val="20"/>
                <w:szCs w:val="20"/>
              </w:rPr>
            </w:pPr>
          </w:p>
        </w:tc>
        <w:tc>
          <w:tcPr>
            <w:tcW w:w="958" w:type="dxa"/>
          </w:tcPr>
          <w:p w14:paraId="13A9E1CF" w14:textId="77777777" w:rsidR="00330B1C" w:rsidRPr="000D01B4" w:rsidRDefault="00330B1C" w:rsidP="0046436B">
            <w:pPr>
              <w:rPr>
                <w:rFonts w:asciiTheme="majorHAnsi" w:hAnsiTheme="majorHAnsi"/>
                <w:sz w:val="20"/>
                <w:szCs w:val="20"/>
              </w:rPr>
            </w:pPr>
          </w:p>
        </w:tc>
        <w:tc>
          <w:tcPr>
            <w:tcW w:w="1462" w:type="dxa"/>
          </w:tcPr>
          <w:p w14:paraId="7748869B" w14:textId="77777777" w:rsidR="00330B1C" w:rsidRPr="000D01B4" w:rsidRDefault="00330B1C" w:rsidP="0046436B">
            <w:pPr>
              <w:rPr>
                <w:rFonts w:asciiTheme="majorHAnsi" w:hAnsiTheme="majorHAnsi"/>
                <w:sz w:val="20"/>
                <w:szCs w:val="20"/>
              </w:rPr>
            </w:pPr>
          </w:p>
        </w:tc>
        <w:tc>
          <w:tcPr>
            <w:tcW w:w="1393" w:type="dxa"/>
          </w:tcPr>
          <w:p w14:paraId="3460E24B" w14:textId="77777777" w:rsidR="00330B1C" w:rsidRPr="000D01B4" w:rsidRDefault="00330B1C" w:rsidP="0046436B">
            <w:pPr>
              <w:rPr>
                <w:rFonts w:asciiTheme="majorHAnsi" w:hAnsiTheme="majorHAnsi"/>
                <w:sz w:val="20"/>
                <w:szCs w:val="20"/>
              </w:rPr>
            </w:pPr>
          </w:p>
        </w:tc>
      </w:tr>
      <w:tr w:rsidR="000A2E4E" w:rsidRPr="000D01B4" w14:paraId="6F980597" w14:textId="77777777" w:rsidTr="00330B1C">
        <w:trPr>
          <w:trHeight w:val="351"/>
        </w:trPr>
        <w:tc>
          <w:tcPr>
            <w:tcW w:w="1096" w:type="dxa"/>
          </w:tcPr>
          <w:p w14:paraId="497C7DCE" w14:textId="77777777" w:rsidR="00330B1C" w:rsidRPr="000D01B4" w:rsidRDefault="00330B1C" w:rsidP="0046436B">
            <w:pPr>
              <w:rPr>
                <w:rFonts w:asciiTheme="majorHAnsi" w:hAnsiTheme="majorHAnsi"/>
                <w:sz w:val="20"/>
                <w:szCs w:val="20"/>
              </w:rPr>
            </w:pPr>
            <w:r w:rsidRPr="000D01B4">
              <w:rPr>
                <w:rFonts w:asciiTheme="majorHAnsi" w:hAnsiTheme="majorHAnsi"/>
                <w:sz w:val="20"/>
                <w:szCs w:val="20"/>
              </w:rPr>
              <w:t>B</w:t>
            </w:r>
          </w:p>
        </w:tc>
        <w:tc>
          <w:tcPr>
            <w:tcW w:w="2107" w:type="dxa"/>
          </w:tcPr>
          <w:p w14:paraId="47F31D54" w14:textId="77777777" w:rsidR="00330B1C" w:rsidRPr="000D01B4" w:rsidRDefault="00330B1C" w:rsidP="0046436B">
            <w:pPr>
              <w:rPr>
                <w:rFonts w:asciiTheme="majorHAnsi" w:hAnsiTheme="majorHAnsi"/>
                <w:sz w:val="20"/>
                <w:szCs w:val="20"/>
              </w:rPr>
            </w:pPr>
          </w:p>
        </w:tc>
        <w:tc>
          <w:tcPr>
            <w:tcW w:w="2630" w:type="dxa"/>
          </w:tcPr>
          <w:p w14:paraId="54B90305" w14:textId="77777777" w:rsidR="00330B1C" w:rsidRPr="000D01B4" w:rsidRDefault="00330B1C" w:rsidP="0046436B">
            <w:pPr>
              <w:rPr>
                <w:rFonts w:asciiTheme="majorHAnsi" w:hAnsiTheme="majorHAnsi"/>
                <w:sz w:val="20"/>
                <w:szCs w:val="20"/>
              </w:rPr>
            </w:pPr>
          </w:p>
        </w:tc>
        <w:tc>
          <w:tcPr>
            <w:tcW w:w="958" w:type="dxa"/>
          </w:tcPr>
          <w:p w14:paraId="58B5B90C" w14:textId="77777777" w:rsidR="00330B1C" w:rsidRPr="000D01B4" w:rsidRDefault="00330B1C" w:rsidP="0046436B">
            <w:pPr>
              <w:rPr>
                <w:rFonts w:asciiTheme="majorHAnsi" w:hAnsiTheme="majorHAnsi"/>
                <w:sz w:val="20"/>
                <w:szCs w:val="20"/>
              </w:rPr>
            </w:pPr>
          </w:p>
        </w:tc>
        <w:tc>
          <w:tcPr>
            <w:tcW w:w="1462" w:type="dxa"/>
          </w:tcPr>
          <w:p w14:paraId="4E88E038" w14:textId="77777777" w:rsidR="00330B1C" w:rsidRPr="000D01B4" w:rsidRDefault="00330B1C" w:rsidP="0046436B">
            <w:pPr>
              <w:rPr>
                <w:rFonts w:asciiTheme="majorHAnsi" w:hAnsiTheme="majorHAnsi"/>
                <w:sz w:val="20"/>
                <w:szCs w:val="20"/>
              </w:rPr>
            </w:pPr>
          </w:p>
        </w:tc>
        <w:tc>
          <w:tcPr>
            <w:tcW w:w="1393" w:type="dxa"/>
          </w:tcPr>
          <w:p w14:paraId="740E9C88" w14:textId="77777777" w:rsidR="00330B1C" w:rsidRPr="000D01B4" w:rsidRDefault="00330B1C" w:rsidP="0046436B">
            <w:pPr>
              <w:rPr>
                <w:rFonts w:asciiTheme="majorHAnsi" w:hAnsiTheme="majorHAnsi"/>
                <w:sz w:val="20"/>
                <w:szCs w:val="20"/>
              </w:rPr>
            </w:pPr>
          </w:p>
        </w:tc>
      </w:tr>
      <w:tr w:rsidR="000A2E4E" w:rsidRPr="000D01B4" w14:paraId="0EBBD53B" w14:textId="77777777" w:rsidTr="00330B1C">
        <w:trPr>
          <w:trHeight w:val="366"/>
        </w:trPr>
        <w:tc>
          <w:tcPr>
            <w:tcW w:w="1096" w:type="dxa"/>
          </w:tcPr>
          <w:p w14:paraId="361B592F" w14:textId="77777777" w:rsidR="00330B1C" w:rsidRPr="000D01B4" w:rsidRDefault="00330B1C" w:rsidP="0046436B">
            <w:pPr>
              <w:rPr>
                <w:rFonts w:asciiTheme="majorHAnsi" w:hAnsiTheme="majorHAnsi"/>
                <w:sz w:val="20"/>
                <w:szCs w:val="20"/>
              </w:rPr>
            </w:pPr>
            <w:r w:rsidRPr="000D01B4">
              <w:rPr>
                <w:rFonts w:asciiTheme="majorHAnsi" w:hAnsiTheme="majorHAnsi"/>
                <w:sz w:val="20"/>
                <w:szCs w:val="20"/>
              </w:rPr>
              <w:t>C</w:t>
            </w:r>
          </w:p>
        </w:tc>
        <w:tc>
          <w:tcPr>
            <w:tcW w:w="2107" w:type="dxa"/>
          </w:tcPr>
          <w:p w14:paraId="52392622" w14:textId="77777777" w:rsidR="00330B1C" w:rsidRPr="000D01B4" w:rsidRDefault="00330B1C" w:rsidP="0046436B">
            <w:pPr>
              <w:rPr>
                <w:rFonts w:asciiTheme="majorHAnsi" w:hAnsiTheme="majorHAnsi"/>
                <w:sz w:val="20"/>
                <w:szCs w:val="20"/>
              </w:rPr>
            </w:pPr>
          </w:p>
        </w:tc>
        <w:tc>
          <w:tcPr>
            <w:tcW w:w="2630" w:type="dxa"/>
          </w:tcPr>
          <w:p w14:paraId="7578B9D2" w14:textId="77777777" w:rsidR="00330B1C" w:rsidRPr="000D01B4" w:rsidRDefault="00330B1C" w:rsidP="0046436B">
            <w:pPr>
              <w:rPr>
                <w:rFonts w:asciiTheme="majorHAnsi" w:hAnsiTheme="majorHAnsi"/>
                <w:sz w:val="20"/>
                <w:szCs w:val="20"/>
              </w:rPr>
            </w:pPr>
          </w:p>
        </w:tc>
        <w:tc>
          <w:tcPr>
            <w:tcW w:w="958" w:type="dxa"/>
          </w:tcPr>
          <w:p w14:paraId="337D9477" w14:textId="77777777" w:rsidR="00330B1C" w:rsidRPr="000D01B4" w:rsidRDefault="00330B1C" w:rsidP="0046436B">
            <w:pPr>
              <w:rPr>
                <w:rFonts w:asciiTheme="majorHAnsi" w:hAnsiTheme="majorHAnsi"/>
                <w:sz w:val="20"/>
                <w:szCs w:val="20"/>
              </w:rPr>
            </w:pPr>
          </w:p>
        </w:tc>
        <w:tc>
          <w:tcPr>
            <w:tcW w:w="1462" w:type="dxa"/>
          </w:tcPr>
          <w:p w14:paraId="73B577B6" w14:textId="77777777" w:rsidR="00330B1C" w:rsidRPr="000D01B4" w:rsidRDefault="00330B1C" w:rsidP="0046436B">
            <w:pPr>
              <w:rPr>
                <w:rFonts w:asciiTheme="majorHAnsi" w:hAnsiTheme="majorHAnsi"/>
                <w:sz w:val="20"/>
                <w:szCs w:val="20"/>
              </w:rPr>
            </w:pPr>
          </w:p>
        </w:tc>
        <w:tc>
          <w:tcPr>
            <w:tcW w:w="1393" w:type="dxa"/>
          </w:tcPr>
          <w:p w14:paraId="13BE8332" w14:textId="77777777" w:rsidR="00330B1C" w:rsidRPr="000D01B4" w:rsidRDefault="00330B1C" w:rsidP="0046436B">
            <w:pPr>
              <w:rPr>
                <w:rFonts w:asciiTheme="majorHAnsi" w:hAnsiTheme="majorHAnsi"/>
                <w:sz w:val="20"/>
                <w:szCs w:val="20"/>
              </w:rPr>
            </w:pPr>
          </w:p>
        </w:tc>
      </w:tr>
      <w:tr w:rsidR="000A2E4E" w:rsidRPr="000D01B4" w14:paraId="5A8BBA04" w14:textId="77777777" w:rsidTr="00330B1C">
        <w:trPr>
          <w:trHeight w:val="732"/>
        </w:trPr>
        <w:tc>
          <w:tcPr>
            <w:tcW w:w="1096" w:type="dxa"/>
          </w:tcPr>
          <w:p w14:paraId="56EFF786" w14:textId="77777777" w:rsidR="00330B1C" w:rsidRPr="000D01B4" w:rsidRDefault="00330B1C" w:rsidP="0046436B">
            <w:pPr>
              <w:rPr>
                <w:rFonts w:asciiTheme="majorHAnsi" w:hAnsiTheme="majorHAnsi"/>
                <w:sz w:val="20"/>
                <w:szCs w:val="20"/>
              </w:rPr>
            </w:pPr>
            <w:r w:rsidRPr="000D01B4">
              <w:rPr>
                <w:rFonts w:asciiTheme="majorHAnsi" w:hAnsiTheme="majorHAnsi"/>
                <w:sz w:val="20"/>
                <w:szCs w:val="20"/>
              </w:rPr>
              <w:t>D</w:t>
            </w:r>
          </w:p>
        </w:tc>
        <w:tc>
          <w:tcPr>
            <w:tcW w:w="2107" w:type="dxa"/>
          </w:tcPr>
          <w:p w14:paraId="4EF7A745" w14:textId="77777777" w:rsidR="00330B1C" w:rsidRPr="000D01B4" w:rsidRDefault="00330B1C" w:rsidP="0046436B">
            <w:pPr>
              <w:rPr>
                <w:rFonts w:asciiTheme="majorHAnsi" w:hAnsiTheme="majorHAnsi"/>
                <w:sz w:val="20"/>
                <w:szCs w:val="20"/>
              </w:rPr>
            </w:pPr>
            <w:r w:rsidRPr="000D01B4">
              <w:rPr>
                <w:rFonts w:asciiTheme="majorHAnsi" w:hAnsiTheme="majorHAnsi"/>
                <w:sz w:val="20"/>
                <w:szCs w:val="20"/>
              </w:rPr>
              <w:t>Gold Standard Representative</w:t>
            </w:r>
          </w:p>
        </w:tc>
        <w:tc>
          <w:tcPr>
            <w:tcW w:w="2630" w:type="dxa"/>
          </w:tcPr>
          <w:p w14:paraId="0DD8E8DF" w14:textId="77777777" w:rsidR="00330B1C" w:rsidRPr="000D01B4" w:rsidRDefault="00330B1C" w:rsidP="0046436B">
            <w:pPr>
              <w:rPr>
                <w:rFonts w:asciiTheme="majorHAnsi" w:hAnsiTheme="majorHAnsi"/>
                <w:sz w:val="20"/>
                <w:szCs w:val="20"/>
              </w:rPr>
            </w:pPr>
            <w:hyperlink r:id="rId13" w:history="1">
              <w:r w:rsidRPr="000D01B4">
                <w:rPr>
                  <w:rStyle w:val="PageNumber"/>
                  <w:rFonts w:asciiTheme="majorHAnsi" w:hAnsiTheme="majorHAnsi"/>
                </w:rPr>
                <w:t>help@goldstandard.org</w:t>
              </w:r>
            </w:hyperlink>
          </w:p>
        </w:tc>
        <w:tc>
          <w:tcPr>
            <w:tcW w:w="958" w:type="dxa"/>
          </w:tcPr>
          <w:p w14:paraId="556A6E94" w14:textId="77777777" w:rsidR="00330B1C" w:rsidRPr="000D01B4" w:rsidRDefault="00330B1C" w:rsidP="0046436B">
            <w:pPr>
              <w:rPr>
                <w:rFonts w:asciiTheme="majorHAnsi" w:hAnsiTheme="majorHAnsi"/>
                <w:sz w:val="20"/>
                <w:szCs w:val="20"/>
              </w:rPr>
            </w:pPr>
            <w:r w:rsidRPr="000D01B4">
              <w:rPr>
                <w:rFonts w:asciiTheme="majorHAnsi" w:hAnsiTheme="majorHAnsi"/>
                <w:sz w:val="20"/>
                <w:szCs w:val="20"/>
              </w:rPr>
              <w:t>N/A</w:t>
            </w:r>
          </w:p>
        </w:tc>
        <w:tc>
          <w:tcPr>
            <w:tcW w:w="1462" w:type="dxa"/>
          </w:tcPr>
          <w:p w14:paraId="6F210D1D" w14:textId="77777777" w:rsidR="00330B1C" w:rsidRPr="000D01B4" w:rsidRDefault="00330B1C" w:rsidP="0046436B">
            <w:pPr>
              <w:rPr>
                <w:rFonts w:asciiTheme="majorHAnsi" w:hAnsiTheme="majorHAnsi"/>
                <w:sz w:val="20"/>
                <w:szCs w:val="20"/>
              </w:rPr>
            </w:pPr>
            <w:r w:rsidRPr="000D01B4">
              <w:rPr>
                <w:rFonts w:asciiTheme="majorHAnsi" w:hAnsiTheme="majorHAnsi"/>
                <w:sz w:val="20"/>
                <w:szCs w:val="20"/>
              </w:rPr>
              <w:t>Email</w:t>
            </w:r>
          </w:p>
        </w:tc>
        <w:tc>
          <w:tcPr>
            <w:tcW w:w="1393" w:type="dxa"/>
          </w:tcPr>
          <w:p w14:paraId="6200FA35" w14:textId="77777777" w:rsidR="00330B1C" w:rsidRPr="000D01B4" w:rsidRDefault="00330B1C" w:rsidP="0046436B">
            <w:pPr>
              <w:rPr>
                <w:rFonts w:asciiTheme="majorHAnsi" w:hAnsiTheme="majorHAnsi"/>
                <w:sz w:val="20"/>
                <w:szCs w:val="20"/>
              </w:rPr>
            </w:pPr>
          </w:p>
        </w:tc>
      </w:tr>
      <w:tr w:rsidR="000A2E4E" w:rsidRPr="000D01B4" w14:paraId="7519D518" w14:textId="77777777" w:rsidTr="00330B1C">
        <w:trPr>
          <w:trHeight w:val="366"/>
        </w:trPr>
        <w:tc>
          <w:tcPr>
            <w:tcW w:w="1096" w:type="dxa"/>
          </w:tcPr>
          <w:p w14:paraId="3D6C0179" w14:textId="77777777" w:rsidR="00330B1C" w:rsidRPr="000D01B4" w:rsidRDefault="00330B1C" w:rsidP="0046436B">
            <w:pPr>
              <w:rPr>
                <w:rFonts w:asciiTheme="majorHAnsi" w:hAnsiTheme="majorHAnsi"/>
                <w:sz w:val="20"/>
                <w:szCs w:val="20"/>
              </w:rPr>
            </w:pPr>
            <w:r w:rsidRPr="000D01B4">
              <w:rPr>
                <w:rFonts w:asciiTheme="majorHAnsi" w:hAnsiTheme="majorHAnsi"/>
                <w:sz w:val="20"/>
                <w:szCs w:val="20"/>
              </w:rPr>
              <w:t>E</w:t>
            </w:r>
          </w:p>
        </w:tc>
        <w:tc>
          <w:tcPr>
            <w:tcW w:w="2107" w:type="dxa"/>
          </w:tcPr>
          <w:p w14:paraId="73814683" w14:textId="77777777" w:rsidR="00330B1C" w:rsidRPr="000D01B4" w:rsidRDefault="00330B1C" w:rsidP="0046436B">
            <w:pPr>
              <w:rPr>
                <w:rFonts w:asciiTheme="majorHAnsi" w:hAnsiTheme="majorHAnsi"/>
                <w:sz w:val="20"/>
                <w:szCs w:val="20"/>
              </w:rPr>
            </w:pPr>
          </w:p>
        </w:tc>
        <w:tc>
          <w:tcPr>
            <w:tcW w:w="2630" w:type="dxa"/>
          </w:tcPr>
          <w:p w14:paraId="417AFB56" w14:textId="77777777" w:rsidR="00330B1C" w:rsidRPr="000D01B4" w:rsidRDefault="00330B1C" w:rsidP="0046436B">
            <w:pPr>
              <w:rPr>
                <w:rFonts w:asciiTheme="majorHAnsi" w:hAnsiTheme="majorHAnsi"/>
                <w:sz w:val="20"/>
                <w:szCs w:val="20"/>
              </w:rPr>
            </w:pPr>
          </w:p>
        </w:tc>
        <w:tc>
          <w:tcPr>
            <w:tcW w:w="958" w:type="dxa"/>
          </w:tcPr>
          <w:p w14:paraId="2608F3E0" w14:textId="77777777" w:rsidR="00330B1C" w:rsidRPr="000D01B4" w:rsidRDefault="00330B1C" w:rsidP="0046436B">
            <w:pPr>
              <w:rPr>
                <w:rFonts w:asciiTheme="majorHAnsi" w:hAnsiTheme="majorHAnsi"/>
                <w:sz w:val="20"/>
                <w:szCs w:val="20"/>
              </w:rPr>
            </w:pPr>
          </w:p>
        </w:tc>
        <w:tc>
          <w:tcPr>
            <w:tcW w:w="1462" w:type="dxa"/>
          </w:tcPr>
          <w:p w14:paraId="4080A5DA" w14:textId="77777777" w:rsidR="00330B1C" w:rsidRPr="000D01B4" w:rsidRDefault="00330B1C" w:rsidP="0046436B">
            <w:pPr>
              <w:rPr>
                <w:rFonts w:asciiTheme="majorHAnsi" w:hAnsiTheme="majorHAnsi"/>
                <w:sz w:val="20"/>
                <w:szCs w:val="20"/>
              </w:rPr>
            </w:pPr>
          </w:p>
        </w:tc>
        <w:tc>
          <w:tcPr>
            <w:tcW w:w="1393" w:type="dxa"/>
          </w:tcPr>
          <w:p w14:paraId="22676EFE" w14:textId="77777777" w:rsidR="00330B1C" w:rsidRPr="000D01B4" w:rsidRDefault="00330B1C" w:rsidP="0046436B">
            <w:pPr>
              <w:rPr>
                <w:rFonts w:asciiTheme="majorHAnsi" w:hAnsiTheme="majorHAnsi"/>
                <w:sz w:val="20"/>
                <w:szCs w:val="20"/>
              </w:rPr>
            </w:pPr>
          </w:p>
        </w:tc>
      </w:tr>
      <w:tr w:rsidR="000A2E4E" w:rsidRPr="000D01B4" w14:paraId="59BF515D" w14:textId="77777777" w:rsidTr="00330B1C">
        <w:trPr>
          <w:trHeight w:val="366"/>
        </w:trPr>
        <w:tc>
          <w:tcPr>
            <w:tcW w:w="1096" w:type="dxa"/>
          </w:tcPr>
          <w:p w14:paraId="7B10FD37" w14:textId="77777777" w:rsidR="00330B1C" w:rsidRPr="000D01B4" w:rsidRDefault="00330B1C" w:rsidP="0046436B">
            <w:pPr>
              <w:rPr>
                <w:rFonts w:asciiTheme="majorHAnsi" w:hAnsiTheme="majorHAnsi"/>
                <w:sz w:val="20"/>
                <w:szCs w:val="20"/>
              </w:rPr>
            </w:pPr>
          </w:p>
        </w:tc>
        <w:tc>
          <w:tcPr>
            <w:tcW w:w="2107" w:type="dxa"/>
          </w:tcPr>
          <w:p w14:paraId="55CF1ECA" w14:textId="77777777" w:rsidR="00330B1C" w:rsidRPr="000D01B4" w:rsidRDefault="00330B1C" w:rsidP="0046436B">
            <w:pPr>
              <w:rPr>
                <w:rFonts w:asciiTheme="majorHAnsi" w:hAnsiTheme="majorHAnsi"/>
                <w:sz w:val="20"/>
                <w:szCs w:val="20"/>
              </w:rPr>
            </w:pPr>
            <w:r w:rsidRPr="000D01B4">
              <w:rPr>
                <w:rFonts w:asciiTheme="majorHAnsi" w:hAnsiTheme="majorHAnsi"/>
                <w:sz w:val="20"/>
                <w:szCs w:val="20"/>
              </w:rPr>
              <w:t>Others (if any)</w:t>
            </w:r>
          </w:p>
        </w:tc>
        <w:tc>
          <w:tcPr>
            <w:tcW w:w="2630" w:type="dxa"/>
          </w:tcPr>
          <w:p w14:paraId="05DD164F" w14:textId="77777777" w:rsidR="00330B1C" w:rsidRPr="000D01B4" w:rsidRDefault="00330B1C" w:rsidP="0046436B">
            <w:pPr>
              <w:rPr>
                <w:rFonts w:asciiTheme="majorHAnsi" w:hAnsiTheme="majorHAnsi"/>
                <w:sz w:val="20"/>
                <w:szCs w:val="20"/>
              </w:rPr>
            </w:pPr>
          </w:p>
        </w:tc>
        <w:tc>
          <w:tcPr>
            <w:tcW w:w="958" w:type="dxa"/>
          </w:tcPr>
          <w:p w14:paraId="0DAD8FE5" w14:textId="77777777" w:rsidR="00330B1C" w:rsidRPr="000D01B4" w:rsidRDefault="00330B1C" w:rsidP="0046436B">
            <w:pPr>
              <w:rPr>
                <w:rFonts w:asciiTheme="majorHAnsi" w:hAnsiTheme="majorHAnsi"/>
                <w:sz w:val="20"/>
                <w:szCs w:val="20"/>
              </w:rPr>
            </w:pPr>
          </w:p>
        </w:tc>
        <w:tc>
          <w:tcPr>
            <w:tcW w:w="1462" w:type="dxa"/>
          </w:tcPr>
          <w:p w14:paraId="56760AB3" w14:textId="77777777" w:rsidR="00330B1C" w:rsidRPr="000D01B4" w:rsidRDefault="00330B1C" w:rsidP="0046436B">
            <w:pPr>
              <w:rPr>
                <w:rFonts w:asciiTheme="majorHAnsi" w:hAnsiTheme="majorHAnsi"/>
                <w:sz w:val="20"/>
                <w:szCs w:val="20"/>
              </w:rPr>
            </w:pPr>
          </w:p>
        </w:tc>
        <w:tc>
          <w:tcPr>
            <w:tcW w:w="1393" w:type="dxa"/>
          </w:tcPr>
          <w:p w14:paraId="09854BF3" w14:textId="77777777" w:rsidR="00330B1C" w:rsidRPr="000D01B4" w:rsidRDefault="00330B1C" w:rsidP="0046436B">
            <w:pPr>
              <w:rPr>
                <w:rFonts w:asciiTheme="majorHAnsi" w:hAnsiTheme="majorHAnsi"/>
                <w:sz w:val="20"/>
                <w:szCs w:val="20"/>
              </w:rPr>
            </w:pPr>
          </w:p>
        </w:tc>
      </w:tr>
    </w:tbl>
    <w:p w14:paraId="7DCD6510" w14:textId="77777777" w:rsidR="001D2C73" w:rsidRPr="000D01B4" w:rsidRDefault="001D2C73" w:rsidP="00576AB2">
      <w:pPr>
        <w:rPr>
          <w:rFonts w:asciiTheme="majorHAnsi" w:hAnsiTheme="majorHAnsi"/>
        </w:rPr>
      </w:pPr>
    </w:p>
    <w:p w14:paraId="4BAB1331" w14:textId="5FEB2042" w:rsidR="001D2C73" w:rsidRPr="000D01B4" w:rsidRDefault="001D2C73" w:rsidP="00576AB2">
      <w:pPr>
        <w:jc w:val="both"/>
        <w:rPr>
          <w:rFonts w:asciiTheme="majorHAnsi" w:hAnsiTheme="majorHAnsi"/>
          <w:i/>
          <w:iCs/>
          <w:sz w:val="20"/>
          <w:szCs w:val="22"/>
        </w:rPr>
      </w:pPr>
      <w:r w:rsidRPr="000D01B4">
        <w:rPr>
          <w:rFonts w:asciiTheme="majorHAnsi" w:hAnsiTheme="majorHAnsi"/>
          <w:i/>
          <w:iCs/>
          <w:sz w:val="20"/>
          <w:szCs w:val="22"/>
        </w:rPr>
        <w:t xml:space="preserve">Use the tracking table to transparently show who was invited and when – invites must be made 30 days in advance of the </w:t>
      </w:r>
      <w:r w:rsidR="003B74EA" w:rsidRPr="000D01B4">
        <w:rPr>
          <w:rFonts w:asciiTheme="majorHAnsi" w:hAnsiTheme="majorHAnsi"/>
          <w:i/>
          <w:iCs/>
          <w:sz w:val="20"/>
          <w:szCs w:val="22"/>
        </w:rPr>
        <w:t xml:space="preserve">e-consultation or physical meeting </w:t>
      </w:r>
      <w:r w:rsidRPr="000D01B4">
        <w:rPr>
          <w:rFonts w:asciiTheme="majorHAnsi" w:hAnsiTheme="majorHAnsi"/>
          <w:i/>
          <w:iCs/>
          <w:sz w:val="20"/>
          <w:szCs w:val="22"/>
        </w:rPr>
        <w:t xml:space="preserve">to allow sufficient time for stakeholders to </w:t>
      </w:r>
      <w:proofErr w:type="gramStart"/>
      <w:r w:rsidRPr="000D01B4">
        <w:rPr>
          <w:rFonts w:asciiTheme="majorHAnsi" w:hAnsiTheme="majorHAnsi"/>
          <w:i/>
          <w:iCs/>
          <w:sz w:val="20"/>
          <w:szCs w:val="22"/>
        </w:rPr>
        <w:t>make arrangements</w:t>
      </w:r>
      <w:proofErr w:type="gramEnd"/>
      <w:r w:rsidRPr="000D01B4">
        <w:rPr>
          <w:rFonts w:asciiTheme="majorHAnsi" w:hAnsiTheme="majorHAnsi"/>
          <w:i/>
          <w:iCs/>
          <w:sz w:val="20"/>
          <w:szCs w:val="22"/>
        </w:rPr>
        <w:t xml:space="preserve"> to participate. Note that representatives from each category code below must be invited and it is a requirement to reach a broad range of stakeholders. </w:t>
      </w:r>
    </w:p>
    <w:p w14:paraId="7D0C2CB8" w14:textId="5A0089F1" w:rsidR="001D2C73" w:rsidRPr="000D01B4" w:rsidRDefault="001D2C73" w:rsidP="00576AB2">
      <w:pPr>
        <w:jc w:val="both"/>
        <w:rPr>
          <w:rFonts w:asciiTheme="majorHAnsi" w:hAnsiTheme="majorHAnsi"/>
          <w:i/>
          <w:iCs/>
          <w:sz w:val="20"/>
          <w:szCs w:val="22"/>
        </w:rPr>
      </w:pPr>
      <w:r w:rsidRPr="000D01B4">
        <w:rPr>
          <w:rFonts w:asciiTheme="majorHAnsi" w:hAnsiTheme="majorHAnsi"/>
          <w:i/>
          <w:iCs/>
          <w:sz w:val="20"/>
          <w:szCs w:val="22"/>
        </w:rPr>
        <w:t xml:space="preserve">Refer to ‘minimum group of stakeholders’ to be consulted in stakeholder consultation and engagement requirements, copied below. If any of the relevant stakeholders were not invited, the </w:t>
      </w:r>
      <w:r w:rsidR="00134CF4" w:rsidRPr="000D01B4">
        <w:rPr>
          <w:rFonts w:asciiTheme="majorHAnsi" w:hAnsiTheme="majorHAnsi"/>
          <w:i/>
          <w:iCs/>
          <w:sz w:val="20"/>
          <w:szCs w:val="22"/>
        </w:rPr>
        <w:t>CME</w:t>
      </w:r>
      <w:r w:rsidRPr="000D01B4">
        <w:rPr>
          <w:rFonts w:asciiTheme="majorHAnsi" w:hAnsiTheme="majorHAnsi"/>
          <w:i/>
          <w:iCs/>
          <w:sz w:val="20"/>
          <w:szCs w:val="22"/>
        </w:rPr>
        <w:t xml:space="preserve"> shall provide appropriate justification. </w:t>
      </w:r>
    </w:p>
    <w:p w14:paraId="2DBF8CE3" w14:textId="35DB5D85" w:rsidR="001D2C73" w:rsidRPr="000D01B4" w:rsidRDefault="001D2C73" w:rsidP="00576AB2">
      <w:pPr>
        <w:jc w:val="both"/>
        <w:rPr>
          <w:rFonts w:asciiTheme="majorHAnsi" w:hAnsiTheme="majorHAnsi"/>
          <w:i/>
          <w:iCs/>
          <w:sz w:val="20"/>
          <w:szCs w:val="22"/>
        </w:rPr>
      </w:pPr>
      <w:r w:rsidRPr="000D01B4">
        <w:rPr>
          <w:rFonts w:asciiTheme="majorHAnsi" w:hAnsiTheme="majorHAnsi"/>
          <w:i/>
          <w:iCs/>
          <w:sz w:val="20"/>
          <w:szCs w:val="22"/>
        </w:rPr>
        <w:t xml:space="preserve">A. Local policy makers and representatives of local authorities </w:t>
      </w:r>
    </w:p>
    <w:p w14:paraId="288CB36A" w14:textId="1B5617D2" w:rsidR="001D2C73" w:rsidRPr="000D01B4" w:rsidRDefault="00576AB2" w:rsidP="00576AB2">
      <w:pPr>
        <w:jc w:val="both"/>
        <w:rPr>
          <w:rFonts w:asciiTheme="majorHAnsi" w:hAnsiTheme="majorHAnsi"/>
          <w:i/>
          <w:iCs/>
          <w:sz w:val="20"/>
          <w:szCs w:val="22"/>
        </w:rPr>
      </w:pPr>
      <w:r w:rsidRPr="000D01B4">
        <w:rPr>
          <w:rFonts w:asciiTheme="majorHAnsi" w:hAnsiTheme="majorHAnsi"/>
          <w:i/>
          <w:iCs/>
          <w:sz w:val="20"/>
          <w:szCs w:val="22"/>
        </w:rPr>
        <w:t>B</w:t>
      </w:r>
      <w:r w:rsidR="001D2C73" w:rsidRPr="000D01B4">
        <w:rPr>
          <w:rFonts w:asciiTheme="majorHAnsi" w:hAnsiTheme="majorHAnsi"/>
          <w:i/>
          <w:iCs/>
          <w:sz w:val="20"/>
          <w:szCs w:val="22"/>
        </w:rPr>
        <w:t xml:space="preserve">. National government officials responsible for the </w:t>
      </w:r>
      <w:r w:rsidRPr="000D01B4">
        <w:rPr>
          <w:rFonts w:asciiTheme="majorHAnsi" w:hAnsiTheme="majorHAnsi"/>
          <w:i/>
          <w:iCs/>
          <w:sz w:val="20"/>
          <w:szCs w:val="22"/>
        </w:rPr>
        <w:t>PoA</w:t>
      </w:r>
      <w:r w:rsidR="001D2C73" w:rsidRPr="000D01B4">
        <w:rPr>
          <w:rFonts w:asciiTheme="majorHAnsi" w:hAnsiTheme="majorHAnsi"/>
          <w:i/>
          <w:iCs/>
          <w:sz w:val="20"/>
          <w:szCs w:val="22"/>
        </w:rPr>
        <w:t xml:space="preserve"> in the host country, for example, designated national authority (</w:t>
      </w:r>
      <w:r w:rsidR="00F512DF" w:rsidRPr="000D01B4">
        <w:rPr>
          <w:rFonts w:asciiTheme="majorHAnsi" w:hAnsiTheme="majorHAnsi"/>
          <w:i/>
          <w:iCs/>
          <w:sz w:val="20"/>
          <w:szCs w:val="22"/>
        </w:rPr>
        <w:t>DNA</w:t>
      </w:r>
      <w:r w:rsidR="001D2C73" w:rsidRPr="000D01B4">
        <w:rPr>
          <w:rFonts w:asciiTheme="majorHAnsi" w:hAnsiTheme="majorHAnsi"/>
          <w:i/>
          <w:iCs/>
          <w:sz w:val="20"/>
          <w:szCs w:val="22"/>
        </w:rPr>
        <w:t xml:space="preserve">) </w:t>
      </w:r>
    </w:p>
    <w:p w14:paraId="38CB9FE8" w14:textId="71F8CCD6" w:rsidR="001D2C73" w:rsidRPr="000D01B4" w:rsidRDefault="00576AB2" w:rsidP="00576AB2">
      <w:pPr>
        <w:jc w:val="both"/>
        <w:rPr>
          <w:rFonts w:asciiTheme="majorHAnsi" w:hAnsiTheme="majorHAnsi"/>
          <w:i/>
          <w:iCs/>
          <w:sz w:val="20"/>
          <w:szCs w:val="22"/>
        </w:rPr>
      </w:pPr>
      <w:r w:rsidRPr="000D01B4">
        <w:rPr>
          <w:rFonts w:asciiTheme="majorHAnsi" w:hAnsiTheme="majorHAnsi"/>
          <w:i/>
          <w:iCs/>
          <w:sz w:val="20"/>
          <w:szCs w:val="22"/>
        </w:rPr>
        <w:t>C</w:t>
      </w:r>
      <w:r w:rsidR="001D2C73" w:rsidRPr="000D01B4">
        <w:rPr>
          <w:rFonts w:asciiTheme="majorHAnsi" w:hAnsiTheme="majorHAnsi"/>
          <w:i/>
          <w:iCs/>
          <w:sz w:val="20"/>
          <w:szCs w:val="22"/>
        </w:rPr>
        <w:t>. Local non-governmental organisations (</w:t>
      </w:r>
      <w:r w:rsidR="00F512DF" w:rsidRPr="000D01B4">
        <w:rPr>
          <w:rFonts w:asciiTheme="majorHAnsi" w:hAnsiTheme="majorHAnsi"/>
          <w:i/>
          <w:iCs/>
          <w:sz w:val="20"/>
          <w:szCs w:val="22"/>
        </w:rPr>
        <w:t>NGOs</w:t>
      </w:r>
      <w:r w:rsidR="001D2C73" w:rsidRPr="000D01B4">
        <w:rPr>
          <w:rFonts w:asciiTheme="majorHAnsi" w:hAnsiTheme="majorHAnsi"/>
          <w:i/>
          <w:iCs/>
          <w:sz w:val="20"/>
          <w:szCs w:val="22"/>
        </w:rPr>
        <w:t xml:space="preserve">), women groups working on topics relevant to the </w:t>
      </w:r>
      <w:r w:rsidRPr="000D01B4">
        <w:rPr>
          <w:rFonts w:asciiTheme="majorHAnsi" w:hAnsiTheme="majorHAnsi"/>
          <w:i/>
          <w:iCs/>
          <w:sz w:val="20"/>
          <w:szCs w:val="22"/>
        </w:rPr>
        <w:t>PoA</w:t>
      </w:r>
      <w:r w:rsidR="001D2C73" w:rsidRPr="000D01B4">
        <w:rPr>
          <w:rFonts w:asciiTheme="majorHAnsi" w:hAnsiTheme="majorHAnsi"/>
          <w:i/>
          <w:iCs/>
          <w:sz w:val="20"/>
          <w:szCs w:val="22"/>
        </w:rPr>
        <w:t xml:space="preserve"> or working with communities who are likely to be affected by the </w:t>
      </w:r>
      <w:r w:rsidRPr="000D01B4">
        <w:rPr>
          <w:rFonts w:asciiTheme="majorHAnsi" w:hAnsiTheme="majorHAnsi"/>
          <w:i/>
          <w:iCs/>
          <w:sz w:val="20"/>
          <w:szCs w:val="22"/>
        </w:rPr>
        <w:t>PoA</w:t>
      </w:r>
      <w:r w:rsidR="001D2C73" w:rsidRPr="000D01B4">
        <w:rPr>
          <w:rFonts w:asciiTheme="majorHAnsi" w:hAnsiTheme="majorHAnsi"/>
          <w:i/>
          <w:iCs/>
          <w:sz w:val="20"/>
          <w:szCs w:val="22"/>
        </w:rPr>
        <w:t xml:space="preserve"> </w:t>
      </w:r>
    </w:p>
    <w:p w14:paraId="76C25C2C" w14:textId="7CDB5D11" w:rsidR="001D2C73" w:rsidRPr="000D01B4" w:rsidRDefault="00576AB2" w:rsidP="00576AB2">
      <w:pPr>
        <w:jc w:val="both"/>
        <w:rPr>
          <w:rFonts w:asciiTheme="majorHAnsi" w:hAnsiTheme="majorHAnsi"/>
          <w:i/>
          <w:iCs/>
          <w:sz w:val="20"/>
          <w:szCs w:val="22"/>
        </w:rPr>
      </w:pPr>
      <w:r w:rsidRPr="000D01B4">
        <w:rPr>
          <w:rFonts w:asciiTheme="majorHAnsi" w:hAnsiTheme="majorHAnsi"/>
          <w:i/>
          <w:iCs/>
          <w:sz w:val="20"/>
          <w:szCs w:val="22"/>
        </w:rPr>
        <w:t>D</w:t>
      </w:r>
      <w:r w:rsidR="001D2C73" w:rsidRPr="000D01B4">
        <w:rPr>
          <w:rFonts w:asciiTheme="majorHAnsi" w:hAnsiTheme="majorHAnsi"/>
          <w:i/>
          <w:iCs/>
          <w:sz w:val="20"/>
          <w:szCs w:val="22"/>
        </w:rPr>
        <w:t xml:space="preserve">. A </w:t>
      </w:r>
      <w:r w:rsidR="00F512DF" w:rsidRPr="000D01B4">
        <w:rPr>
          <w:rFonts w:asciiTheme="majorHAnsi" w:hAnsiTheme="majorHAnsi"/>
          <w:i/>
          <w:iCs/>
          <w:sz w:val="20"/>
          <w:szCs w:val="22"/>
        </w:rPr>
        <w:t>G</w:t>
      </w:r>
      <w:r w:rsidR="001D2C73" w:rsidRPr="000D01B4">
        <w:rPr>
          <w:rFonts w:asciiTheme="majorHAnsi" w:hAnsiTheme="majorHAnsi"/>
          <w:i/>
          <w:iCs/>
          <w:sz w:val="20"/>
          <w:szCs w:val="22"/>
        </w:rPr>
        <w:t xml:space="preserve">old </w:t>
      </w:r>
      <w:r w:rsidR="00F512DF" w:rsidRPr="000D01B4">
        <w:rPr>
          <w:rFonts w:asciiTheme="majorHAnsi" w:hAnsiTheme="majorHAnsi"/>
          <w:i/>
          <w:iCs/>
          <w:sz w:val="20"/>
          <w:szCs w:val="22"/>
        </w:rPr>
        <w:t>S</w:t>
      </w:r>
      <w:r w:rsidR="001D2C73" w:rsidRPr="000D01B4">
        <w:rPr>
          <w:rFonts w:asciiTheme="majorHAnsi" w:hAnsiTheme="majorHAnsi"/>
          <w:i/>
          <w:iCs/>
          <w:sz w:val="20"/>
          <w:szCs w:val="22"/>
        </w:rPr>
        <w:t xml:space="preserve">tandard representative at help@goldstandard.org </w:t>
      </w:r>
    </w:p>
    <w:p w14:paraId="04901CC6" w14:textId="6D116141" w:rsidR="001D2C73" w:rsidRPr="000D01B4" w:rsidRDefault="00576AB2" w:rsidP="00576AB2">
      <w:pPr>
        <w:jc w:val="both"/>
        <w:rPr>
          <w:rFonts w:asciiTheme="majorHAnsi" w:hAnsiTheme="majorHAnsi"/>
          <w:i/>
          <w:iCs/>
          <w:sz w:val="20"/>
          <w:szCs w:val="22"/>
        </w:rPr>
      </w:pPr>
      <w:r w:rsidRPr="000D01B4">
        <w:rPr>
          <w:rFonts w:asciiTheme="majorHAnsi" w:hAnsiTheme="majorHAnsi"/>
          <w:i/>
          <w:iCs/>
          <w:sz w:val="20"/>
          <w:szCs w:val="22"/>
        </w:rPr>
        <w:t>E</w:t>
      </w:r>
      <w:r w:rsidR="001D2C73" w:rsidRPr="000D01B4">
        <w:rPr>
          <w:rFonts w:asciiTheme="majorHAnsi" w:hAnsiTheme="majorHAnsi"/>
          <w:i/>
          <w:iCs/>
          <w:sz w:val="20"/>
          <w:szCs w:val="22"/>
        </w:rPr>
        <w:t xml:space="preserve">. Relevant international </w:t>
      </w:r>
      <w:r w:rsidR="00F512DF" w:rsidRPr="000D01B4">
        <w:rPr>
          <w:rFonts w:asciiTheme="majorHAnsi" w:hAnsiTheme="majorHAnsi"/>
          <w:i/>
          <w:iCs/>
          <w:sz w:val="20"/>
          <w:szCs w:val="22"/>
        </w:rPr>
        <w:t>G</w:t>
      </w:r>
      <w:r w:rsidR="001D2C73" w:rsidRPr="000D01B4">
        <w:rPr>
          <w:rFonts w:asciiTheme="majorHAnsi" w:hAnsiTheme="majorHAnsi"/>
          <w:i/>
          <w:iCs/>
          <w:sz w:val="20"/>
          <w:szCs w:val="22"/>
        </w:rPr>
        <w:t xml:space="preserve">old </w:t>
      </w:r>
      <w:r w:rsidR="00F512DF" w:rsidRPr="000D01B4">
        <w:rPr>
          <w:rFonts w:asciiTheme="majorHAnsi" w:hAnsiTheme="majorHAnsi"/>
          <w:i/>
          <w:iCs/>
          <w:sz w:val="20"/>
          <w:szCs w:val="22"/>
        </w:rPr>
        <w:t>S</w:t>
      </w:r>
      <w:r w:rsidR="001D2C73" w:rsidRPr="000D01B4">
        <w:rPr>
          <w:rFonts w:asciiTheme="majorHAnsi" w:hAnsiTheme="majorHAnsi"/>
          <w:i/>
          <w:iCs/>
          <w:sz w:val="20"/>
          <w:szCs w:val="22"/>
        </w:rPr>
        <w:t xml:space="preserve">tandard </w:t>
      </w:r>
      <w:r w:rsidR="00D434FD" w:rsidRPr="000D01B4">
        <w:rPr>
          <w:rFonts w:asciiTheme="majorHAnsi" w:hAnsiTheme="majorHAnsi"/>
          <w:i/>
          <w:iCs/>
          <w:sz w:val="20"/>
          <w:szCs w:val="22"/>
        </w:rPr>
        <w:t>NGO</w:t>
      </w:r>
      <w:r w:rsidR="001D2C73" w:rsidRPr="000D01B4">
        <w:rPr>
          <w:rFonts w:asciiTheme="majorHAnsi" w:hAnsiTheme="majorHAnsi"/>
          <w:i/>
          <w:iCs/>
          <w:sz w:val="20"/>
          <w:szCs w:val="22"/>
        </w:rPr>
        <w:t xml:space="preserve"> supporters with representation in </w:t>
      </w:r>
      <w:r w:rsidR="00F512DF" w:rsidRPr="000D01B4">
        <w:rPr>
          <w:rFonts w:asciiTheme="majorHAnsi" w:hAnsiTheme="majorHAnsi"/>
          <w:i/>
          <w:iCs/>
          <w:sz w:val="20"/>
          <w:szCs w:val="22"/>
        </w:rPr>
        <w:t xml:space="preserve">the </w:t>
      </w:r>
      <w:r w:rsidR="001D2C73" w:rsidRPr="000D01B4">
        <w:rPr>
          <w:rFonts w:asciiTheme="majorHAnsi" w:hAnsiTheme="majorHAnsi"/>
          <w:i/>
          <w:iCs/>
          <w:sz w:val="20"/>
          <w:szCs w:val="22"/>
        </w:rPr>
        <w:t xml:space="preserve">region and all </w:t>
      </w:r>
      <w:r w:rsidR="00976197" w:rsidRPr="000D01B4">
        <w:rPr>
          <w:rFonts w:asciiTheme="majorHAnsi" w:hAnsiTheme="majorHAnsi"/>
          <w:i/>
          <w:iCs/>
          <w:sz w:val="20"/>
          <w:szCs w:val="22"/>
        </w:rPr>
        <w:t>G</w:t>
      </w:r>
      <w:r w:rsidR="001D2C73" w:rsidRPr="000D01B4">
        <w:rPr>
          <w:rFonts w:asciiTheme="majorHAnsi" w:hAnsiTheme="majorHAnsi"/>
          <w:i/>
          <w:iCs/>
          <w:sz w:val="20"/>
          <w:szCs w:val="22"/>
        </w:rPr>
        <w:t xml:space="preserve">old </w:t>
      </w:r>
      <w:r w:rsidR="00976197" w:rsidRPr="000D01B4">
        <w:rPr>
          <w:rFonts w:asciiTheme="majorHAnsi" w:hAnsiTheme="majorHAnsi"/>
          <w:i/>
          <w:iCs/>
          <w:sz w:val="20"/>
          <w:szCs w:val="22"/>
        </w:rPr>
        <w:t>S</w:t>
      </w:r>
      <w:r w:rsidR="001D2C73" w:rsidRPr="000D01B4">
        <w:rPr>
          <w:rFonts w:asciiTheme="majorHAnsi" w:hAnsiTheme="majorHAnsi"/>
          <w:i/>
          <w:iCs/>
          <w:sz w:val="20"/>
          <w:szCs w:val="22"/>
        </w:rPr>
        <w:t xml:space="preserve">tandard </w:t>
      </w:r>
      <w:r w:rsidR="00976197" w:rsidRPr="000D01B4">
        <w:rPr>
          <w:rFonts w:asciiTheme="majorHAnsi" w:hAnsiTheme="majorHAnsi"/>
          <w:i/>
          <w:iCs/>
          <w:sz w:val="20"/>
          <w:szCs w:val="22"/>
        </w:rPr>
        <w:t>NGO</w:t>
      </w:r>
      <w:r w:rsidR="001D2C73" w:rsidRPr="000D01B4">
        <w:rPr>
          <w:rFonts w:asciiTheme="majorHAnsi" w:hAnsiTheme="majorHAnsi"/>
          <w:i/>
          <w:iCs/>
          <w:sz w:val="20"/>
          <w:szCs w:val="22"/>
        </w:rPr>
        <w:t xml:space="preserve"> supporters located in the host country of the </w:t>
      </w:r>
      <w:r w:rsidRPr="000D01B4">
        <w:rPr>
          <w:rFonts w:asciiTheme="majorHAnsi" w:hAnsiTheme="majorHAnsi"/>
          <w:i/>
          <w:iCs/>
          <w:sz w:val="20"/>
          <w:szCs w:val="22"/>
        </w:rPr>
        <w:t>PoA</w:t>
      </w:r>
      <w:r w:rsidR="00976197" w:rsidRPr="000D01B4">
        <w:rPr>
          <w:rFonts w:asciiTheme="majorHAnsi" w:hAnsiTheme="majorHAnsi"/>
          <w:i/>
          <w:iCs/>
          <w:sz w:val="20"/>
          <w:szCs w:val="22"/>
        </w:rPr>
        <w:t>.</w:t>
      </w:r>
    </w:p>
    <w:p w14:paraId="6A0040DF" w14:textId="0404D03F" w:rsidR="00816579" w:rsidRPr="000D01B4" w:rsidRDefault="00E319CB" w:rsidP="00F93090">
      <w:pPr>
        <w:pStyle w:val="Heading2"/>
        <w:numPr>
          <w:ilvl w:val="2"/>
          <w:numId w:val="24"/>
        </w:numPr>
        <w:shd w:val="clear" w:color="auto" w:fill="FFFFFF" w:themeFill="background1"/>
        <w:spacing w:before="240" w:line="276" w:lineRule="auto"/>
        <w:contextualSpacing w:val="0"/>
        <w:rPr>
          <w:caps w:val="0"/>
          <w:color w:val="323232" w:themeColor="text2"/>
          <w:sz w:val="20"/>
          <w:szCs w:val="20"/>
        </w:rPr>
      </w:pPr>
      <w:bookmarkStart w:id="30" w:name="_Toc228345215"/>
      <w:bookmarkStart w:id="31" w:name="_Toc228398450"/>
      <w:r w:rsidRPr="000D01B4">
        <w:rPr>
          <w:caps w:val="0"/>
          <w:color w:val="323232" w:themeColor="text2"/>
          <w:sz w:val="20"/>
          <w:szCs w:val="20"/>
        </w:rPr>
        <w:t>Appropriateness of methods</w:t>
      </w:r>
      <w:bookmarkEnd w:id="30"/>
      <w:bookmarkEnd w:id="31"/>
    </w:p>
    <w:p w14:paraId="0F6095CC" w14:textId="2F2C0B74" w:rsidR="001A0AAD" w:rsidRPr="000D01B4" w:rsidRDefault="007A1DEA" w:rsidP="001A0AAD">
      <w:pPr>
        <w:jc w:val="both"/>
        <w:rPr>
          <w:rFonts w:asciiTheme="majorHAnsi" w:hAnsiTheme="majorHAnsi"/>
          <w:sz w:val="20"/>
          <w:szCs w:val="22"/>
        </w:rPr>
      </w:pPr>
      <w:r w:rsidRPr="000D01B4">
        <w:rPr>
          <w:rFonts w:asciiTheme="majorHAnsi" w:hAnsiTheme="majorHAnsi"/>
          <w:sz w:val="20"/>
          <w:szCs w:val="22"/>
        </w:rPr>
        <w:t>&gt;&gt;</w:t>
      </w:r>
      <w:r w:rsidR="001A0AAD" w:rsidRPr="000D01B4">
        <w:rPr>
          <w:rFonts w:asciiTheme="majorHAnsi" w:hAnsiTheme="majorHAnsi"/>
          <w:sz w:val="20"/>
          <w:szCs w:val="22"/>
        </w:rPr>
        <w:t xml:space="preserve"> </w:t>
      </w:r>
      <w:r w:rsidR="001A0AAD" w:rsidRPr="000D01B4">
        <w:rPr>
          <w:rFonts w:asciiTheme="majorHAnsi" w:hAnsiTheme="majorHAnsi"/>
          <w:i/>
          <w:iCs/>
          <w:sz w:val="20"/>
          <w:szCs w:val="22"/>
        </w:rPr>
        <w:t>Justify how invitation methods</w:t>
      </w:r>
      <w:r w:rsidR="00B52DEC">
        <w:rPr>
          <w:rFonts w:asciiTheme="majorHAnsi" w:hAnsiTheme="majorHAnsi"/>
          <w:i/>
          <w:iCs/>
          <w:sz w:val="20"/>
          <w:szCs w:val="22"/>
        </w:rPr>
        <w:t xml:space="preserve"> followed by the CME </w:t>
      </w:r>
      <w:r w:rsidR="001A0AAD" w:rsidRPr="000D01B4">
        <w:rPr>
          <w:rFonts w:asciiTheme="majorHAnsi" w:hAnsiTheme="majorHAnsi"/>
          <w:i/>
          <w:iCs/>
          <w:sz w:val="20"/>
          <w:szCs w:val="22"/>
        </w:rPr>
        <w:t xml:space="preserve"> are appropriate, </w:t>
      </w:r>
      <w:proofErr w:type="gramStart"/>
      <w:r w:rsidR="001A0AAD" w:rsidRPr="000D01B4">
        <w:rPr>
          <w:rFonts w:asciiTheme="majorHAnsi" w:hAnsiTheme="majorHAnsi"/>
          <w:i/>
          <w:iCs/>
          <w:sz w:val="20"/>
          <w:szCs w:val="22"/>
        </w:rPr>
        <w:t>taking into account</w:t>
      </w:r>
      <w:proofErr w:type="gramEnd"/>
      <w:r w:rsidR="001A0AAD" w:rsidRPr="000D01B4">
        <w:rPr>
          <w:rFonts w:asciiTheme="majorHAnsi" w:hAnsiTheme="majorHAnsi"/>
          <w:i/>
          <w:iCs/>
          <w:sz w:val="20"/>
          <w:szCs w:val="22"/>
        </w:rPr>
        <w:t xml:space="preserve"> local and national circumstances, including appropriate language and measures.</w:t>
      </w:r>
    </w:p>
    <w:p w14:paraId="177DB7D4" w14:textId="666F7566" w:rsidR="00966454" w:rsidRPr="000D01B4" w:rsidRDefault="0052574B" w:rsidP="00335835">
      <w:pPr>
        <w:pStyle w:val="Heading2"/>
        <w:numPr>
          <w:ilvl w:val="2"/>
          <w:numId w:val="24"/>
        </w:numPr>
        <w:shd w:val="clear" w:color="auto" w:fill="FFFFFF" w:themeFill="background1"/>
        <w:spacing w:before="240" w:line="276" w:lineRule="auto"/>
        <w:contextualSpacing w:val="0"/>
        <w:rPr>
          <w:caps w:val="0"/>
          <w:color w:val="323232" w:themeColor="text2"/>
          <w:sz w:val="20"/>
          <w:szCs w:val="20"/>
        </w:rPr>
      </w:pPr>
      <w:bookmarkStart w:id="32" w:name="_Toc228345216"/>
      <w:bookmarkStart w:id="33" w:name="_Toc228398451"/>
      <w:r w:rsidRPr="000D01B4">
        <w:rPr>
          <w:caps w:val="0"/>
          <w:color w:val="323232" w:themeColor="text2"/>
          <w:sz w:val="20"/>
          <w:szCs w:val="20"/>
        </w:rPr>
        <w:lastRenderedPageBreak/>
        <w:t>Gender Sensitivity</w:t>
      </w:r>
      <w:bookmarkEnd w:id="32"/>
      <w:bookmarkEnd w:id="33"/>
    </w:p>
    <w:p w14:paraId="0D97B1D7" w14:textId="47C040AD" w:rsidR="0052574B" w:rsidRPr="000D01B4" w:rsidRDefault="0052574B" w:rsidP="00A32919">
      <w:pPr>
        <w:rPr>
          <w:rFonts w:asciiTheme="majorHAnsi" w:hAnsiTheme="majorHAnsi"/>
          <w:sz w:val="20"/>
          <w:szCs w:val="22"/>
        </w:rPr>
      </w:pPr>
      <w:r w:rsidRPr="000D01B4">
        <w:rPr>
          <w:rFonts w:asciiTheme="majorHAnsi" w:hAnsiTheme="majorHAnsi"/>
          <w:sz w:val="20"/>
          <w:szCs w:val="22"/>
        </w:rPr>
        <w:t>&gt;&gt;</w:t>
      </w:r>
      <w:r w:rsidR="00A32919" w:rsidRPr="000D01B4">
        <w:rPr>
          <w:rFonts w:asciiTheme="majorHAnsi" w:hAnsiTheme="majorHAnsi"/>
          <w:sz w:val="20"/>
          <w:szCs w:val="22"/>
        </w:rPr>
        <w:t xml:space="preserve"> </w:t>
      </w:r>
      <w:r w:rsidR="00A32919" w:rsidRPr="000D01B4">
        <w:rPr>
          <w:rFonts w:asciiTheme="majorHAnsi" w:hAnsiTheme="majorHAnsi"/>
          <w:i/>
          <w:iCs/>
          <w:sz w:val="20"/>
          <w:szCs w:val="22"/>
        </w:rPr>
        <w:t xml:space="preserve">Justify how </w:t>
      </w:r>
      <w:r w:rsidR="00E94405">
        <w:rPr>
          <w:rFonts w:asciiTheme="majorHAnsi" w:hAnsiTheme="majorHAnsi"/>
          <w:i/>
          <w:iCs/>
          <w:sz w:val="20"/>
          <w:szCs w:val="22"/>
        </w:rPr>
        <w:t>CME’s</w:t>
      </w:r>
      <w:r w:rsidR="00E94405" w:rsidRPr="000D01B4">
        <w:rPr>
          <w:rFonts w:asciiTheme="majorHAnsi" w:hAnsiTheme="majorHAnsi"/>
          <w:i/>
          <w:iCs/>
          <w:sz w:val="20"/>
          <w:szCs w:val="22"/>
        </w:rPr>
        <w:t xml:space="preserve"> </w:t>
      </w:r>
      <w:r w:rsidR="00A32919" w:rsidRPr="000D01B4">
        <w:rPr>
          <w:rFonts w:asciiTheme="majorHAnsi" w:hAnsiTheme="majorHAnsi"/>
          <w:i/>
          <w:iCs/>
          <w:sz w:val="20"/>
          <w:szCs w:val="22"/>
        </w:rPr>
        <w:t>invitation methods are gender sensitive and solicit input from women and marginalised groups</w:t>
      </w:r>
      <w:r w:rsidR="00AD63F9" w:rsidRPr="000D01B4">
        <w:rPr>
          <w:rFonts w:asciiTheme="majorHAnsi" w:hAnsiTheme="majorHAnsi"/>
          <w:i/>
          <w:iCs/>
          <w:sz w:val="20"/>
          <w:szCs w:val="22"/>
        </w:rPr>
        <w:t xml:space="preserve"> equally</w:t>
      </w:r>
      <w:r w:rsidR="00FF0D26" w:rsidRPr="000D01B4">
        <w:rPr>
          <w:rFonts w:asciiTheme="majorHAnsi" w:hAnsiTheme="majorHAnsi"/>
          <w:i/>
          <w:iCs/>
          <w:sz w:val="20"/>
          <w:szCs w:val="22"/>
        </w:rPr>
        <w:t>.</w:t>
      </w:r>
    </w:p>
    <w:p w14:paraId="7B086F03" w14:textId="117AC241" w:rsidR="0052574B" w:rsidRPr="000D01B4" w:rsidRDefault="0014056B" w:rsidP="00D735E1">
      <w:pPr>
        <w:pStyle w:val="Heading2"/>
        <w:numPr>
          <w:ilvl w:val="2"/>
          <w:numId w:val="24"/>
        </w:numPr>
        <w:shd w:val="clear" w:color="auto" w:fill="FFFFFF" w:themeFill="background1"/>
        <w:spacing w:before="240" w:line="276" w:lineRule="auto"/>
        <w:contextualSpacing w:val="0"/>
        <w:rPr>
          <w:caps w:val="0"/>
          <w:color w:val="323232" w:themeColor="text2"/>
          <w:sz w:val="20"/>
          <w:szCs w:val="20"/>
        </w:rPr>
      </w:pPr>
      <w:bookmarkStart w:id="34" w:name="_Toc228345217"/>
      <w:bookmarkStart w:id="35" w:name="_Toc228398452"/>
      <w:r w:rsidRPr="000D01B4">
        <w:rPr>
          <w:caps w:val="0"/>
          <w:color w:val="323232" w:themeColor="text2"/>
          <w:sz w:val="20"/>
          <w:szCs w:val="20"/>
        </w:rPr>
        <w:t>Evidence proving invites took place as stated</w:t>
      </w:r>
      <w:bookmarkEnd w:id="34"/>
      <w:bookmarkEnd w:id="35"/>
    </w:p>
    <w:p w14:paraId="460940D2" w14:textId="4ECCF904" w:rsidR="0014056B" w:rsidRPr="000D01B4" w:rsidRDefault="0014056B" w:rsidP="00C61D8E">
      <w:pPr>
        <w:rPr>
          <w:rFonts w:asciiTheme="majorHAnsi" w:hAnsiTheme="majorHAnsi"/>
          <w:sz w:val="20"/>
          <w:szCs w:val="22"/>
        </w:rPr>
      </w:pPr>
      <w:r w:rsidRPr="000D01B4">
        <w:rPr>
          <w:rFonts w:asciiTheme="majorHAnsi" w:hAnsiTheme="majorHAnsi"/>
          <w:sz w:val="20"/>
          <w:szCs w:val="22"/>
        </w:rPr>
        <w:t>&gt;&gt;</w:t>
      </w:r>
      <w:r w:rsidR="00C61D8E" w:rsidRPr="000D01B4">
        <w:rPr>
          <w:rFonts w:asciiTheme="majorHAnsi" w:hAnsiTheme="majorHAnsi"/>
          <w:sz w:val="20"/>
          <w:szCs w:val="22"/>
        </w:rPr>
        <w:t xml:space="preserve"> </w:t>
      </w:r>
      <w:r w:rsidR="00C61D8E" w:rsidRPr="000D01B4">
        <w:rPr>
          <w:rFonts w:asciiTheme="majorHAnsi" w:hAnsiTheme="majorHAnsi"/>
          <w:i/>
          <w:iCs/>
          <w:sz w:val="20"/>
          <w:szCs w:val="22"/>
        </w:rPr>
        <w:t xml:space="preserve">Provide evidence that proves </w:t>
      </w:r>
      <w:r w:rsidR="00910D33" w:rsidRPr="000D01B4">
        <w:rPr>
          <w:rFonts w:asciiTheme="majorHAnsi" w:hAnsiTheme="majorHAnsi"/>
          <w:i/>
          <w:iCs/>
          <w:sz w:val="20"/>
          <w:szCs w:val="22"/>
        </w:rPr>
        <w:t xml:space="preserve">the </w:t>
      </w:r>
      <w:r w:rsidR="00C61D8E" w:rsidRPr="000D01B4">
        <w:rPr>
          <w:rFonts w:asciiTheme="majorHAnsi" w:hAnsiTheme="majorHAnsi"/>
          <w:i/>
          <w:iCs/>
          <w:sz w:val="20"/>
          <w:szCs w:val="22"/>
        </w:rPr>
        <w:t>invites took place as stated – this could be newspaper clippings, screenshots of emails, receipts for public address systems/radio, confirmation from senior staff that letters were delivered/telephone calls made etc.</w:t>
      </w:r>
    </w:p>
    <w:p w14:paraId="62071DA5" w14:textId="2879F8C7" w:rsidR="0014056B" w:rsidRPr="000D01B4" w:rsidRDefault="002403FB" w:rsidP="00D735E1">
      <w:pPr>
        <w:pStyle w:val="Heading2"/>
        <w:numPr>
          <w:ilvl w:val="2"/>
          <w:numId w:val="24"/>
        </w:numPr>
        <w:shd w:val="clear" w:color="auto" w:fill="FFFFFF" w:themeFill="background1"/>
        <w:spacing w:before="240" w:line="276" w:lineRule="auto"/>
        <w:contextualSpacing w:val="0"/>
        <w:rPr>
          <w:caps w:val="0"/>
          <w:color w:val="323232" w:themeColor="text2"/>
          <w:sz w:val="20"/>
          <w:szCs w:val="20"/>
        </w:rPr>
      </w:pPr>
      <w:bookmarkStart w:id="36" w:name="_Toc228345218"/>
      <w:bookmarkStart w:id="37" w:name="_Toc228398453"/>
      <w:r w:rsidRPr="000D01B4">
        <w:rPr>
          <w:caps w:val="0"/>
          <w:color w:val="323232" w:themeColor="text2"/>
          <w:sz w:val="20"/>
          <w:szCs w:val="20"/>
        </w:rPr>
        <w:t xml:space="preserve">Sample content of invites (for each </w:t>
      </w:r>
      <w:r w:rsidR="007971EA" w:rsidRPr="000D01B4">
        <w:rPr>
          <w:caps w:val="0"/>
          <w:color w:val="323232" w:themeColor="text2"/>
          <w:sz w:val="20"/>
          <w:szCs w:val="20"/>
        </w:rPr>
        <w:t>m</w:t>
      </w:r>
      <w:r w:rsidRPr="000D01B4">
        <w:rPr>
          <w:caps w:val="0"/>
          <w:color w:val="323232" w:themeColor="text2"/>
          <w:sz w:val="20"/>
          <w:szCs w:val="20"/>
        </w:rPr>
        <w:t>ethod above)</w:t>
      </w:r>
      <w:bookmarkEnd w:id="36"/>
      <w:bookmarkEnd w:id="37"/>
    </w:p>
    <w:p w14:paraId="05EFBDA9" w14:textId="3C7A9AA4" w:rsidR="002403FB" w:rsidRPr="000D01B4" w:rsidRDefault="002403FB" w:rsidP="00DD1D84">
      <w:pPr>
        <w:rPr>
          <w:rFonts w:asciiTheme="majorHAnsi" w:hAnsiTheme="majorHAnsi"/>
          <w:sz w:val="20"/>
          <w:szCs w:val="22"/>
        </w:rPr>
      </w:pPr>
      <w:r w:rsidRPr="000D01B4">
        <w:rPr>
          <w:rFonts w:asciiTheme="majorHAnsi" w:hAnsiTheme="majorHAnsi"/>
          <w:sz w:val="20"/>
          <w:szCs w:val="22"/>
        </w:rPr>
        <w:t>&gt;&gt;</w:t>
      </w:r>
      <w:r w:rsidR="00DD1D84" w:rsidRPr="000D01B4">
        <w:rPr>
          <w:rFonts w:asciiTheme="majorHAnsi" w:hAnsiTheme="majorHAnsi"/>
          <w:sz w:val="20"/>
          <w:szCs w:val="22"/>
        </w:rPr>
        <w:t xml:space="preserve"> </w:t>
      </w:r>
      <w:r w:rsidR="007971EA" w:rsidRPr="000D01B4">
        <w:rPr>
          <w:rFonts w:asciiTheme="majorHAnsi" w:hAnsiTheme="majorHAnsi"/>
          <w:i/>
          <w:iCs/>
          <w:sz w:val="20"/>
          <w:szCs w:val="22"/>
        </w:rPr>
        <w:t xml:space="preserve">The </w:t>
      </w:r>
      <w:r w:rsidR="00DD1D84" w:rsidRPr="000D01B4">
        <w:rPr>
          <w:rFonts w:asciiTheme="majorHAnsi" w:hAnsiTheme="majorHAnsi"/>
          <w:i/>
          <w:iCs/>
          <w:sz w:val="20"/>
          <w:szCs w:val="22"/>
        </w:rPr>
        <w:t xml:space="preserve">sample content should show on what basis stakeholder comments were invited to the consultation and what information they were provided with the invitation. </w:t>
      </w:r>
      <w:r w:rsidR="002F67B8">
        <w:rPr>
          <w:rFonts w:asciiTheme="majorHAnsi" w:hAnsiTheme="majorHAnsi"/>
          <w:i/>
          <w:iCs/>
          <w:sz w:val="20"/>
          <w:szCs w:val="22"/>
        </w:rPr>
        <w:t>CME</w:t>
      </w:r>
      <w:r w:rsidR="002F67B8" w:rsidRPr="000D01B4">
        <w:rPr>
          <w:rFonts w:asciiTheme="majorHAnsi" w:hAnsiTheme="majorHAnsi"/>
          <w:i/>
          <w:iCs/>
          <w:sz w:val="20"/>
          <w:szCs w:val="22"/>
        </w:rPr>
        <w:t xml:space="preserve"> </w:t>
      </w:r>
      <w:r w:rsidR="00DD1D84" w:rsidRPr="000D01B4">
        <w:rPr>
          <w:rFonts w:asciiTheme="majorHAnsi" w:hAnsiTheme="majorHAnsi"/>
          <w:i/>
          <w:iCs/>
          <w:sz w:val="20"/>
          <w:szCs w:val="22"/>
        </w:rPr>
        <w:t>may refer to B.1.3 if email screenshots are used, for example.</w:t>
      </w:r>
    </w:p>
    <w:p w14:paraId="1854B859" w14:textId="468B49EA" w:rsidR="00E319CB" w:rsidRPr="000D01B4" w:rsidRDefault="00F2500B" w:rsidP="00D735E1">
      <w:pPr>
        <w:pStyle w:val="Heading2"/>
        <w:numPr>
          <w:ilvl w:val="2"/>
          <w:numId w:val="24"/>
        </w:numPr>
        <w:shd w:val="clear" w:color="auto" w:fill="FFFFFF" w:themeFill="background1"/>
        <w:spacing w:before="240" w:line="276" w:lineRule="auto"/>
        <w:contextualSpacing w:val="0"/>
        <w:rPr>
          <w:caps w:val="0"/>
          <w:color w:val="323232" w:themeColor="text2"/>
          <w:sz w:val="20"/>
          <w:szCs w:val="20"/>
        </w:rPr>
      </w:pPr>
      <w:bookmarkStart w:id="38" w:name="_Toc228345219"/>
      <w:bookmarkStart w:id="39" w:name="_Toc228398454"/>
      <w:r w:rsidRPr="000D01B4">
        <w:rPr>
          <w:caps w:val="0"/>
          <w:color w:val="323232" w:themeColor="text2"/>
          <w:sz w:val="20"/>
          <w:szCs w:val="20"/>
        </w:rPr>
        <w:t xml:space="preserve">Description of other </w:t>
      </w:r>
      <w:r w:rsidR="00AB39E6" w:rsidRPr="000D01B4">
        <w:rPr>
          <w:caps w:val="0"/>
          <w:color w:val="323232" w:themeColor="text2"/>
          <w:sz w:val="20"/>
          <w:szCs w:val="20"/>
        </w:rPr>
        <w:t>m</w:t>
      </w:r>
      <w:r w:rsidRPr="000D01B4">
        <w:rPr>
          <w:caps w:val="0"/>
          <w:color w:val="323232" w:themeColor="text2"/>
          <w:sz w:val="20"/>
          <w:szCs w:val="20"/>
        </w:rPr>
        <w:t xml:space="preserve">eans and methods to provide feedback for those who </w:t>
      </w:r>
      <w:proofErr w:type="gramStart"/>
      <w:r w:rsidR="00FB22ED">
        <w:rPr>
          <w:caps w:val="0"/>
          <w:color w:val="323232" w:themeColor="text2"/>
          <w:sz w:val="20"/>
          <w:szCs w:val="20"/>
        </w:rPr>
        <w:t>were</w:t>
      </w:r>
      <w:r w:rsidR="00FB22ED" w:rsidRPr="000D01B4">
        <w:rPr>
          <w:caps w:val="0"/>
          <w:color w:val="323232" w:themeColor="text2"/>
          <w:sz w:val="20"/>
          <w:szCs w:val="20"/>
        </w:rPr>
        <w:t xml:space="preserve"> </w:t>
      </w:r>
      <w:r w:rsidRPr="000D01B4">
        <w:rPr>
          <w:caps w:val="0"/>
          <w:color w:val="323232" w:themeColor="text2"/>
          <w:sz w:val="20"/>
          <w:szCs w:val="20"/>
        </w:rPr>
        <w:t>not able to</w:t>
      </w:r>
      <w:proofErr w:type="gramEnd"/>
      <w:r w:rsidRPr="000D01B4">
        <w:rPr>
          <w:caps w:val="0"/>
          <w:color w:val="323232" w:themeColor="text2"/>
          <w:sz w:val="20"/>
          <w:szCs w:val="20"/>
        </w:rPr>
        <w:t xml:space="preserve"> join the consultation meeting</w:t>
      </w:r>
      <w:bookmarkEnd w:id="38"/>
      <w:bookmarkEnd w:id="39"/>
    </w:p>
    <w:p w14:paraId="5C84000E" w14:textId="216A361C" w:rsidR="00F2500B" w:rsidRPr="000D01B4" w:rsidRDefault="00F2500B" w:rsidP="0044643C">
      <w:pPr>
        <w:jc w:val="both"/>
        <w:rPr>
          <w:rFonts w:asciiTheme="majorHAnsi" w:hAnsiTheme="majorHAnsi"/>
          <w:sz w:val="20"/>
          <w:szCs w:val="22"/>
        </w:rPr>
      </w:pPr>
      <w:r w:rsidRPr="000D01B4">
        <w:rPr>
          <w:rFonts w:asciiTheme="majorHAnsi" w:hAnsiTheme="majorHAnsi"/>
          <w:sz w:val="20"/>
          <w:szCs w:val="22"/>
        </w:rPr>
        <w:t>&gt;&gt;</w:t>
      </w:r>
      <w:r w:rsidR="0044643C" w:rsidRPr="000D01B4">
        <w:rPr>
          <w:rFonts w:asciiTheme="majorHAnsi" w:hAnsiTheme="majorHAnsi"/>
          <w:sz w:val="20"/>
          <w:szCs w:val="22"/>
        </w:rPr>
        <w:t xml:space="preserve"> </w:t>
      </w:r>
      <w:r w:rsidR="0044643C" w:rsidRPr="000D01B4">
        <w:rPr>
          <w:rFonts w:asciiTheme="majorHAnsi" w:hAnsiTheme="majorHAnsi"/>
          <w:i/>
          <w:iCs/>
          <w:sz w:val="20"/>
          <w:szCs w:val="22"/>
        </w:rPr>
        <w:t xml:space="preserve">Summarise the methods </w:t>
      </w:r>
      <w:r w:rsidR="00AB39E6" w:rsidRPr="000D01B4">
        <w:rPr>
          <w:rFonts w:asciiTheme="majorHAnsi" w:hAnsiTheme="majorHAnsi"/>
          <w:i/>
          <w:iCs/>
          <w:sz w:val="20"/>
          <w:szCs w:val="22"/>
        </w:rPr>
        <w:t xml:space="preserve">that were </w:t>
      </w:r>
      <w:r w:rsidR="0044643C" w:rsidRPr="000D01B4">
        <w:rPr>
          <w:rFonts w:asciiTheme="majorHAnsi" w:hAnsiTheme="majorHAnsi"/>
          <w:i/>
          <w:iCs/>
          <w:sz w:val="20"/>
          <w:szCs w:val="22"/>
        </w:rPr>
        <w:t xml:space="preserve">made available for those who </w:t>
      </w:r>
      <w:proofErr w:type="gramStart"/>
      <w:r w:rsidR="0044643C" w:rsidRPr="000D01B4">
        <w:rPr>
          <w:rFonts w:asciiTheme="majorHAnsi" w:hAnsiTheme="majorHAnsi"/>
          <w:i/>
          <w:iCs/>
          <w:sz w:val="20"/>
          <w:szCs w:val="22"/>
        </w:rPr>
        <w:t>were not able to</w:t>
      </w:r>
      <w:proofErr w:type="gramEnd"/>
      <w:r w:rsidR="0044643C" w:rsidRPr="000D01B4">
        <w:rPr>
          <w:rFonts w:asciiTheme="majorHAnsi" w:hAnsiTheme="majorHAnsi"/>
          <w:i/>
          <w:iCs/>
          <w:sz w:val="20"/>
          <w:szCs w:val="22"/>
        </w:rPr>
        <w:t xml:space="preserve"> join the consultation meeting to provide feedback.</w:t>
      </w:r>
    </w:p>
    <w:p w14:paraId="110D448B" w14:textId="77777777" w:rsidR="00F2500B" w:rsidRPr="000D01B4" w:rsidRDefault="00F2500B" w:rsidP="00F2500B">
      <w:pPr>
        <w:rPr>
          <w:rFonts w:asciiTheme="majorHAnsi" w:hAnsiTheme="majorHAnsi"/>
        </w:rPr>
      </w:pPr>
    </w:p>
    <w:bookmarkEnd w:id="29"/>
    <w:p w14:paraId="024B37AA" w14:textId="1AA32FF4" w:rsidR="00E51EF3" w:rsidRPr="000D01B4" w:rsidRDefault="00E51EF3">
      <w:pPr>
        <w:spacing w:line="276" w:lineRule="auto"/>
        <w:contextualSpacing w:val="0"/>
        <w:rPr>
          <w:rFonts w:asciiTheme="majorHAnsi" w:hAnsiTheme="majorHAnsi"/>
        </w:rPr>
      </w:pPr>
      <w:r w:rsidRPr="000D01B4">
        <w:rPr>
          <w:rFonts w:asciiTheme="majorHAnsi" w:hAnsiTheme="majorHAnsi"/>
        </w:rPr>
        <w:br w:type="page"/>
      </w:r>
    </w:p>
    <w:p w14:paraId="7C982E39" w14:textId="2AD0BBB6" w:rsidR="009271DA" w:rsidRPr="000D01B4" w:rsidRDefault="006C1676" w:rsidP="00743FF0">
      <w:pPr>
        <w:pStyle w:val="Heading1"/>
        <w:numPr>
          <w:ilvl w:val="0"/>
          <w:numId w:val="31"/>
        </w:numPr>
        <w:shd w:val="clear" w:color="auto" w:fill="00B9BD"/>
        <w:tabs>
          <w:tab w:val="left" w:pos="1980"/>
        </w:tabs>
        <w:spacing w:before="120" w:after="120" w:line="276" w:lineRule="auto"/>
        <w:ind w:left="0" w:firstLine="0"/>
        <w:contextualSpacing w:val="0"/>
        <w:rPr>
          <w:rFonts w:asciiTheme="majorHAnsi" w:hAnsiTheme="majorHAnsi"/>
          <w:color w:val="4D4D4C"/>
          <w:sz w:val="28"/>
          <w:szCs w:val="28"/>
        </w:rPr>
      </w:pPr>
      <w:bookmarkStart w:id="40" w:name="_Toc228345220"/>
      <w:bookmarkStart w:id="41" w:name="_Toc228398455"/>
      <w:r>
        <w:rPr>
          <w:rFonts w:asciiTheme="majorHAnsi" w:hAnsiTheme="majorHAnsi"/>
          <w:color w:val="4D4D4C"/>
          <w:sz w:val="28"/>
          <w:szCs w:val="28"/>
        </w:rPr>
        <w:lastRenderedPageBreak/>
        <w:t>Outcome</w:t>
      </w:r>
      <w:r w:rsidR="00582530" w:rsidRPr="000D01B4">
        <w:rPr>
          <w:rFonts w:asciiTheme="majorHAnsi" w:hAnsiTheme="majorHAnsi"/>
          <w:color w:val="4D4D4C"/>
          <w:sz w:val="28"/>
          <w:szCs w:val="28"/>
        </w:rPr>
        <w:t xml:space="preserve"> OF THE CONSULTATION PROCESS</w:t>
      </w:r>
      <w:bookmarkEnd w:id="40"/>
      <w:bookmarkEnd w:id="41"/>
    </w:p>
    <w:p w14:paraId="5127D69A" w14:textId="689F62A8" w:rsidR="00743FF0" w:rsidRPr="000D01B4" w:rsidRDefault="00743FF0" w:rsidP="00743FF0">
      <w:pPr>
        <w:rPr>
          <w:rFonts w:asciiTheme="majorHAnsi" w:hAnsiTheme="majorHAnsi"/>
          <w:sz w:val="20"/>
          <w:szCs w:val="20"/>
        </w:rPr>
      </w:pPr>
      <w:r w:rsidRPr="000D01B4">
        <w:rPr>
          <w:rFonts w:asciiTheme="majorHAnsi" w:hAnsiTheme="majorHAnsi"/>
          <w:i/>
          <w:iCs/>
          <w:sz w:val="20"/>
          <w:szCs w:val="20"/>
        </w:rPr>
        <w:t>This is a summary of the key outcomes of the consultation</w:t>
      </w:r>
    </w:p>
    <w:p w14:paraId="146473A4" w14:textId="76D5A141" w:rsidR="00CF1BA2" w:rsidRPr="000D01B4" w:rsidRDefault="00434662" w:rsidP="00A308D9">
      <w:pPr>
        <w:pStyle w:val="Heading2"/>
        <w:numPr>
          <w:ilvl w:val="0"/>
          <w:numId w:val="30"/>
        </w:numPr>
        <w:shd w:val="clear" w:color="auto" w:fill="D9D9D9" w:themeFill="background1" w:themeFillShade="D9"/>
        <w:spacing w:before="240" w:line="276" w:lineRule="auto"/>
        <w:ind w:left="630" w:hanging="630"/>
        <w:contextualSpacing w:val="0"/>
        <w:rPr>
          <w:caps w:val="0"/>
          <w:color w:val="323232" w:themeColor="text2"/>
          <w:sz w:val="24"/>
          <w:szCs w:val="22"/>
        </w:rPr>
      </w:pPr>
      <w:bookmarkStart w:id="42" w:name="_Toc228345221"/>
      <w:bookmarkStart w:id="43" w:name="_Toc228398456"/>
      <w:r w:rsidRPr="000D01B4">
        <w:rPr>
          <w:caps w:val="0"/>
          <w:color w:val="323232" w:themeColor="text2"/>
          <w:sz w:val="24"/>
          <w:szCs w:val="22"/>
        </w:rPr>
        <w:t>Date of Meeting</w:t>
      </w:r>
      <w:bookmarkEnd w:id="42"/>
      <w:bookmarkEnd w:id="43"/>
    </w:p>
    <w:p w14:paraId="7F78BFF7" w14:textId="0E607A56" w:rsidR="007A1DEA" w:rsidRPr="000D01B4" w:rsidRDefault="6E437772" w:rsidP="00743FF0">
      <w:pPr>
        <w:jc w:val="both"/>
        <w:rPr>
          <w:rFonts w:asciiTheme="majorHAnsi" w:hAnsiTheme="majorHAnsi"/>
          <w:sz w:val="20"/>
          <w:szCs w:val="20"/>
        </w:rPr>
      </w:pPr>
      <w:r w:rsidRPr="000D01B4">
        <w:rPr>
          <w:rFonts w:asciiTheme="majorHAnsi" w:hAnsiTheme="majorHAnsi"/>
          <w:sz w:val="20"/>
          <w:szCs w:val="20"/>
        </w:rPr>
        <w:t>&gt;&gt;</w:t>
      </w:r>
      <w:r w:rsidR="5E1EBFC9" w:rsidRPr="000D01B4">
        <w:rPr>
          <w:rFonts w:asciiTheme="majorHAnsi" w:hAnsiTheme="majorHAnsi"/>
          <w:sz w:val="20"/>
          <w:szCs w:val="20"/>
        </w:rPr>
        <w:t xml:space="preserve"> </w:t>
      </w:r>
      <w:r w:rsidR="55B86686" w:rsidRPr="000D01B4">
        <w:rPr>
          <w:rFonts w:asciiTheme="majorHAnsi" w:hAnsiTheme="majorHAnsi"/>
          <w:i/>
          <w:iCs/>
          <w:sz w:val="20"/>
          <w:szCs w:val="20"/>
        </w:rPr>
        <w:t>Mention</w:t>
      </w:r>
      <w:r w:rsidR="5E1EBFC9" w:rsidRPr="000D01B4">
        <w:rPr>
          <w:rFonts w:asciiTheme="majorHAnsi" w:hAnsiTheme="majorHAnsi"/>
          <w:i/>
          <w:iCs/>
          <w:sz w:val="20"/>
          <w:szCs w:val="20"/>
        </w:rPr>
        <w:t xml:space="preserve"> the date (s) of the meeting (dd/mm/</w:t>
      </w:r>
      <w:proofErr w:type="spellStart"/>
      <w:r w:rsidR="5E1EBFC9" w:rsidRPr="000D01B4">
        <w:rPr>
          <w:rFonts w:asciiTheme="majorHAnsi" w:hAnsiTheme="majorHAnsi"/>
          <w:i/>
          <w:iCs/>
          <w:sz w:val="20"/>
          <w:szCs w:val="20"/>
        </w:rPr>
        <w:t>yyyy</w:t>
      </w:r>
      <w:proofErr w:type="spellEnd"/>
      <w:r w:rsidR="5E1EBFC9" w:rsidRPr="000D01B4">
        <w:rPr>
          <w:rFonts w:asciiTheme="majorHAnsi" w:hAnsiTheme="majorHAnsi"/>
          <w:i/>
          <w:iCs/>
          <w:sz w:val="20"/>
          <w:szCs w:val="20"/>
        </w:rPr>
        <w:t>)</w:t>
      </w:r>
    </w:p>
    <w:p w14:paraId="399A1BBF" w14:textId="34716182" w:rsidR="00E64357" w:rsidRPr="000D01B4" w:rsidRDefault="0001252A" w:rsidP="00D735E1">
      <w:pPr>
        <w:pStyle w:val="Heading2"/>
        <w:numPr>
          <w:ilvl w:val="2"/>
          <w:numId w:val="26"/>
        </w:numPr>
        <w:shd w:val="clear" w:color="auto" w:fill="FFFFFF" w:themeFill="background1"/>
        <w:spacing w:before="240" w:line="276" w:lineRule="auto"/>
        <w:contextualSpacing w:val="0"/>
        <w:rPr>
          <w:caps w:val="0"/>
          <w:color w:val="323232" w:themeColor="text2"/>
          <w:sz w:val="20"/>
          <w:szCs w:val="20"/>
        </w:rPr>
      </w:pPr>
      <w:bookmarkStart w:id="44" w:name="_Toc228398457"/>
      <w:bookmarkStart w:id="45" w:name="_Toc228398458"/>
      <w:bookmarkStart w:id="46" w:name="_Toc228345223"/>
      <w:bookmarkStart w:id="47" w:name="_Toc228398459"/>
      <w:bookmarkEnd w:id="44"/>
      <w:bookmarkEnd w:id="45"/>
      <w:r w:rsidRPr="000D01B4">
        <w:rPr>
          <w:caps w:val="0"/>
          <w:color w:val="323232" w:themeColor="text2"/>
          <w:sz w:val="20"/>
          <w:szCs w:val="20"/>
        </w:rPr>
        <w:t>List of participants</w:t>
      </w:r>
      <w:bookmarkEnd w:id="46"/>
      <w:bookmarkEnd w:id="47"/>
    </w:p>
    <w:tbl>
      <w:tblPr>
        <w:tblStyle w:val="TableGrid"/>
        <w:tblW w:w="0" w:type="auto"/>
        <w:tblLook w:val="04A0" w:firstRow="1" w:lastRow="0" w:firstColumn="1" w:lastColumn="0" w:noHBand="0" w:noVBand="1"/>
      </w:tblPr>
      <w:tblGrid>
        <w:gridCol w:w="4811"/>
        <w:gridCol w:w="4811"/>
      </w:tblGrid>
      <w:tr w:rsidR="000D01B4" w:rsidRPr="000D01B4" w14:paraId="496C4950" w14:textId="77777777" w:rsidTr="000D01B4">
        <w:tc>
          <w:tcPr>
            <w:tcW w:w="4811" w:type="dxa"/>
            <w:tcBorders>
              <w:left w:val="nil"/>
              <w:right w:val="single" w:sz="4" w:space="0" w:color="auto"/>
            </w:tcBorders>
            <w:shd w:val="clear" w:color="auto" w:fill="00B9BD" w:themeFill="accent1"/>
          </w:tcPr>
          <w:p w14:paraId="134F4A19" w14:textId="17034116" w:rsidR="004F6084" w:rsidRPr="000D01B4" w:rsidRDefault="00883C17" w:rsidP="00DB3F49">
            <w:pPr>
              <w:snapToGrid w:val="0"/>
              <w:spacing w:line="276" w:lineRule="auto"/>
              <w:textboxTightWrap w:val="firstLineOnly"/>
              <w:rPr>
                <w:rFonts w:asciiTheme="majorHAnsi" w:hAnsiTheme="majorHAnsi"/>
                <w:color w:val="323232" w:themeColor="text2"/>
                <w:sz w:val="20"/>
                <w:szCs w:val="20"/>
              </w:rPr>
            </w:pPr>
            <w:r w:rsidRPr="000D01B4">
              <w:rPr>
                <w:rFonts w:asciiTheme="majorHAnsi" w:hAnsiTheme="majorHAnsi"/>
                <w:color w:val="323232" w:themeColor="text2"/>
                <w:sz w:val="20"/>
                <w:szCs w:val="20"/>
              </w:rPr>
              <w:t xml:space="preserve">Date </w:t>
            </w:r>
            <w:r w:rsidR="00CB0AE9" w:rsidRPr="000D01B4">
              <w:rPr>
                <w:rFonts w:asciiTheme="majorHAnsi" w:hAnsiTheme="majorHAnsi"/>
                <w:color w:val="323232" w:themeColor="text2"/>
                <w:sz w:val="20"/>
                <w:szCs w:val="20"/>
              </w:rPr>
              <w:t>and Time</w:t>
            </w:r>
            <w:r w:rsidR="00DC1C30" w:rsidRPr="000D01B4">
              <w:rPr>
                <w:rFonts w:asciiTheme="majorHAnsi" w:hAnsiTheme="majorHAnsi"/>
                <w:color w:val="323232" w:themeColor="text2"/>
                <w:sz w:val="20"/>
                <w:szCs w:val="20"/>
              </w:rPr>
              <w:t>:</w:t>
            </w:r>
          </w:p>
        </w:tc>
        <w:tc>
          <w:tcPr>
            <w:tcW w:w="4811" w:type="dxa"/>
            <w:tcBorders>
              <w:left w:val="single" w:sz="4" w:space="0" w:color="auto"/>
              <w:right w:val="nil"/>
            </w:tcBorders>
            <w:shd w:val="clear" w:color="auto" w:fill="00B9BD" w:themeFill="accent1"/>
          </w:tcPr>
          <w:p w14:paraId="63DA5142" w14:textId="6B6EB8B6" w:rsidR="004F6084" w:rsidRPr="000D01B4" w:rsidRDefault="00BA56FD" w:rsidP="00DB3F49">
            <w:pPr>
              <w:snapToGrid w:val="0"/>
              <w:spacing w:line="276" w:lineRule="auto"/>
              <w:textboxTightWrap w:val="firstLineOnly"/>
              <w:rPr>
                <w:rFonts w:asciiTheme="majorHAnsi" w:hAnsiTheme="majorHAnsi"/>
                <w:color w:val="323232" w:themeColor="text2"/>
                <w:sz w:val="20"/>
                <w:szCs w:val="20"/>
              </w:rPr>
            </w:pPr>
            <w:r w:rsidRPr="000D01B4">
              <w:rPr>
                <w:rFonts w:asciiTheme="majorHAnsi" w:hAnsiTheme="majorHAnsi"/>
                <w:color w:val="323232" w:themeColor="text2"/>
                <w:sz w:val="20"/>
                <w:szCs w:val="20"/>
              </w:rPr>
              <w:t>Location:</w:t>
            </w:r>
          </w:p>
        </w:tc>
      </w:tr>
    </w:tbl>
    <w:p w14:paraId="4799ABBE" w14:textId="77777777" w:rsidR="00E64297" w:rsidRPr="000D01B4" w:rsidRDefault="00E64297" w:rsidP="00DB3F49">
      <w:pPr>
        <w:spacing w:after="0" w:line="240" w:lineRule="auto"/>
        <w:rPr>
          <w:rFonts w:asciiTheme="majorHAnsi" w:eastAsiaTheme="majorEastAsia" w:hAnsiTheme="majorHAnsi" w:cs="Times New Roman (Headings CS)"/>
          <w:b/>
          <w:color w:val="323232" w:themeColor="text2"/>
          <w:sz w:val="20"/>
          <w:szCs w:val="20"/>
        </w:rPr>
      </w:pPr>
    </w:p>
    <w:tbl>
      <w:tblPr>
        <w:tblStyle w:val="GSBoldTable"/>
        <w:tblW w:w="9639"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171"/>
        <w:gridCol w:w="2807"/>
        <w:gridCol w:w="1084"/>
        <w:gridCol w:w="2451"/>
        <w:gridCol w:w="2126"/>
      </w:tblGrid>
      <w:tr w:rsidR="000D01B4" w:rsidRPr="000D01B4" w14:paraId="33704F33" w14:textId="77777777" w:rsidTr="000D01B4">
        <w:trPr>
          <w:cnfStyle w:val="100000000000" w:firstRow="1" w:lastRow="0" w:firstColumn="0" w:lastColumn="0" w:oddVBand="0" w:evenVBand="0" w:oddHBand="0" w:evenHBand="0" w:firstRowFirstColumn="0" w:firstRowLastColumn="0" w:lastRowFirstColumn="0" w:lastRowLastColumn="0"/>
          <w:trHeight w:val="1100"/>
        </w:trPr>
        <w:tc>
          <w:tcPr>
            <w:tcW w:w="1171" w:type="dxa"/>
          </w:tcPr>
          <w:p w14:paraId="3ECC2106" w14:textId="77777777" w:rsidR="00E44A2B" w:rsidRPr="000D01B4" w:rsidRDefault="00E44A2B" w:rsidP="00B9222C">
            <w:pPr>
              <w:rPr>
                <w:rFonts w:asciiTheme="majorHAnsi" w:hAnsiTheme="majorHAnsi"/>
                <w:color w:val="323232" w:themeColor="text2"/>
                <w:sz w:val="20"/>
                <w:szCs w:val="20"/>
              </w:rPr>
            </w:pPr>
            <w:r w:rsidRPr="000D01B4">
              <w:rPr>
                <w:rFonts w:asciiTheme="majorHAnsi" w:hAnsiTheme="majorHAnsi"/>
                <w:color w:val="323232" w:themeColor="text2"/>
                <w:sz w:val="20"/>
                <w:szCs w:val="20"/>
              </w:rPr>
              <w:t>Category Code</w:t>
            </w:r>
          </w:p>
        </w:tc>
        <w:tc>
          <w:tcPr>
            <w:tcW w:w="2807" w:type="dxa"/>
          </w:tcPr>
          <w:p w14:paraId="381BBDB2" w14:textId="32C262FD" w:rsidR="00E44A2B" w:rsidRPr="000D01B4" w:rsidRDefault="00E44A2B" w:rsidP="00B9222C">
            <w:pPr>
              <w:rPr>
                <w:rFonts w:asciiTheme="majorHAnsi" w:hAnsiTheme="majorHAnsi"/>
                <w:color w:val="323232" w:themeColor="text2"/>
                <w:sz w:val="20"/>
                <w:szCs w:val="20"/>
              </w:rPr>
            </w:pPr>
            <w:r w:rsidRPr="000D01B4">
              <w:rPr>
                <w:rFonts w:asciiTheme="majorHAnsi" w:hAnsiTheme="majorHAnsi"/>
                <w:color w:val="323232" w:themeColor="text2"/>
                <w:sz w:val="20"/>
                <w:szCs w:val="20"/>
              </w:rPr>
              <w:t>Name of participant, job / position in the community</w:t>
            </w:r>
          </w:p>
        </w:tc>
        <w:tc>
          <w:tcPr>
            <w:tcW w:w="1084" w:type="dxa"/>
          </w:tcPr>
          <w:p w14:paraId="1B491954" w14:textId="2029215F" w:rsidR="00E44A2B" w:rsidRPr="000D01B4" w:rsidRDefault="00E44A2B" w:rsidP="00B9222C">
            <w:pPr>
              <w:rPr>
                <w:rFonts w:asciiTheme="majorHAnsi" w:hAnsiTheme="majorHAnsi"/>
                <w:color w:val="323232" w:themeColor="text2"/>
                <w:sz w:val="20"/>
                <w:szCs w:val="20"/>
              </w:rPr>
            </w:pPr>
            <w:r w:rsidRPr="000D01B4">
              <w:rPr>
                <w:rFonts w:asciiTheme="majorHAnsi" w:hAnsiTheme="majorHAnsi"/>
                <w:color w:val="323232" w:themeColor="text2"/>
                <w:sz w:val="20"/>
                <w:szCs w:val="20"/>
              </w:rPr>
              <w:t>Gender</w:t>
            </w:r>
          </w:p>
        </w:tc>
        <w:tc>
          <w:tcPr>
            <w:tcW w:w="2451" w:type="dxa"/>
          </w:tcPr>
          <w:p w14:paraId="5E5D5FD0" w14:textId="64ECE7E4" w:rsidR="00E44A2B" w:rsidRPr="000D01B4" w:rsidRDefault="00E44A2B" w:rsidP="00B9222C">
            <w:pPr>
              <w:rPr>
                <w:rFonts w:asciiTheme="majorHAnsi" w:hAnsiTheme="majorHAnsi"/>
                <w:color w:val="323232" w:themeColor="text2"/>
                <w:sz w:val="20"/>
                <w:szCs w:val="20"/>
              </w:rPr>
            </w:pPr>
            <w:r w:rsidRPr="000D01B4">
              <w:rPr>
                <w:rFonts w:asciiTheme="majorHAnsi" w:hAnsiTheme="majorHAnsi"/>
                <w:color w:val="323232" w:themeColor="text2"/>
                <w:sz w:val="20"/>
                <w:szCs w:val="20"/>
              </w:rPr>
              <w:t>Contact Details</w:t>
            </w:r>
          </w:p>
        </w:tc>
        <w:tc>
          <w:tcPr>
            <w:tcW w:w="2126" w:type="dxa"/>
          </w:tcPr>
          <w:p w14:paraId="39FF173B" w14:textId="77777777" w:rsidR="00E44A2B" w:rsidRPr="000D01B4" w:rsidRDefault="00E44A2B" w:rsidP="003756B4">
            <w:pPr>
              <w:rPr>
                <w:rFonts w:asciiTheme="majorHAnsi" w:hAnsiTheme="majorHAnsi"/>
                <w:color w:val="323232" w:themeColor="text2"/>
                <w:sz w:val="20"/>
                <w:szCs w:val="20"/>
              </w:rPr>
            </w:pPr>
            <w:r w:rsidRPr="000D01B4">
              <w:rPr>
                <w:rFonts w:asciiTheme="majorHAnsi" w:hAnsiTheme="majorHAnsi"/>
                <w:color w:val="323232" w:themeColor="text2"/>
                <w:sz w:val="20"/>
                <w:szCs w:val="20"/>
              </w:rPr>
              <w:t>Organisation</w:t>
            </w:r>
          </w:p>
          <w:p w14:paraId="3F31A686" w14:textId="0A2AFA98" w:rsidR="00E44A2B" w:rsidRPr="000D01B4" w:rsidRDefault="00E44A2B" w:rsidP="003756B4">
            <w:pPr>
              <w:rPr>
                <w:rFonts w:asciiTheme="majorHAnsi" w:hAnsiTheme="majorHAnsi"/>
                <w:color w:val="323232" w:themeColor="text2"/>
                <w:sz w:val="20"/>
                <w:szCs w:val="20"/>
              </w:rPr>
            </w:pPr>
            <w:r w:rsidRPr="000D01B4">
              <w:rPr>
                <w:rFonts w:asciiTheme="majorHAnsi" w:hAnsiTheme="majorHAnsi"/>
                <w:color w:val="323232" w:themeColor="text2"/>
                <w:sz w:val="20"/>
                <w:szCs w:val="20"/>
              </w:rPr>
              <w:t>(if relevant)</w:t>
            </w:r>
          </w:p>
        </w:tc>
      </w:tr>
      <w:tr w:rsidR="00AB416C" w:rsidRPr="000D01B4" w14:paraId="4CA0C23D" w14:textId="77777777" w:rsidTr="000D01B4">
        <w:trPr>
          <w:trHeight w:val="366"/>
        </w:trPr>
        <w:tc>
          <w:tcPr>
            <w:tcW w:w="1171" w:type="dxa"/>
          </w:tcPr>
          <w:p w14:paraId="769B2E11" w14:textId="42DEAC6F" w:rsidR="00E44A2B" w:rsidRPr="000D01B4" w:rsidRDefault="00E44A2B" w:rsidP="00B9222C">
            <w:pPr>
              <w:rPr>
                <w:rFonts w:asciiTheme="majorHAnsi" w:hAnsiTheme="majorHAnsi"/>
                <w:sz w:val="20"/>
                <w:szCs w:val="20"/>
              </w:rPr>
            </w:pPr>
          </w:p>
        </w:tc>
        <w:tc>
          <w:tcPr>
            <w:tcW w:w="2807" w:type="dxa"/>
          </w:tcPr>
          <w:p w14:paraId="3A433A83" w14:textId="77777777" w:rsidR="00E44A2B" w:rsidRPr="000D01B4" w:rsidRDefault="00E44A2B" w:rsidP="00B9222C">
            <w:pPr>
              <w:rPr>
                <w:rFonts w:asciiTheme="majorHAnsi" w:hAnsiTheme="majorHAnsi"/>
                <w:sz w:val="20"/>
                <w:szCs w:val="20"/>
              </w:rPr>
            </w:pPr>
          </w:p>
        </w:tc>
        <w:tc>
          <w:tcPr>
            <w:tcW w:w="1084" w:type="dxa"/>
          </w:tcPr>
          <w:p w14:paraId="402882A4" w14:textId="77777777" w:rsidR="00E44A2B" w:rsidRPr="000D01B4" w:rsidRDefault="00E44A2B" w:rsidP="00B9222C">
            <w:pPr>
              <w:rPr>
                <w:rFonts w:asciiTheme="majorHAnsi" w:hAnsiTheme="majorHAnsi"/>
                <w:sz w:val="20"/>
                <w:szCs w:val="20"/>
              </w:rPr>
            </w:pPr>
          </w:p>
        </w:tc>
        <w:tc>
          <w:tcPr>
            <w:tcW w:w="2451" w:type="dxa"/>
          </w:tcPr>
          <w:p w14:paraId="6D289941" w14:textId="7E1AE723" w:rsidR="00E44A2B" w:rsidRPr="000D01B4" w:rsidRDefault="00E44A2B" w:rsidP="00B9222C">
            <w:pPr>
              <w:rPr>
                <w:rFonts w:asciiTheme="majorHAnsi" w:hAnsiTheme="majorHAnsi"/>
                <w:sz w:val="20"/>
                <w:szCs w:val="20"/>
              </w:rPr>
            </w:pPr>
          </w:p>
        </w:tc>
        <w:tc>
          <w:tcPr>
            <w:tcW w:w="2126" w:type="dxa"/>
          </w:tcPr>
          <w:p w14:paraId="498C3DFC" w14:textId="77777777" w:rsidR="00E44A2B" w:rsidRPr="000D01B4" w:rsidRDefault="00E44A2B" w:rsidP="00B9222C">
            <w:pPr>
              <w:rPr>
                <w:rFonts w:asciiTheme="majorHAnsi" w:hAnsiTheme="majorHAnsi"/>
                <w:sz w:val="20"/>
                <w:szCs w:val="20"/>
              </w:rPr>
            </w:pPr>
          </w:p>
        </w:tc>
      </w:tr>
      <w:tr w:rsidR="00AB416C" w:rsidRPr="000D01B4" w14:paraId="4722011D" w14:textId="77777777" w:rsidTr="000D01B4">
        <w:trPr>
          <w:trHeight w:val="366"/>
        </w:trPr>
        <w:tc>
          <w:tcPr>
            <w:tcW w:w="1171" w:type="dxa"/>
          </w:tcPr>
          <w:p w14:paraId="27A671DE" w14:textId="77777777" w:rsidR="00E44A2B" w:rsidRPr="000D01B4" w:rsidRDefault="00E44A2B" w:rsidP="00B9222C">
            <w:pPr>
              <w:rPr>
                <w:rFonts w:asciiTheme="majorHAnsi" w:hAnsiTheme="majorHAnsi"/>
                <w:sz w:val="20"/>
                <w:szCs w:val="20"/>
              </w:rPr>
            </w:pPr>
          </w:p>
        </w:tc>
        <w:tc>
          <w:tcPr>
            <w:tcW w:w="2807" w:type="dxa"/>
          </w:tcPr>
          <w:p w14:paraId="376B232C" w14:textId="77777777" w:rsidR="00E44A2B" w:rsidRPr="000D01B4" w:rsidRDefault="00E44A2B" w:rsidP="00B9222C">
            <w:pPr>
              <w:rPr>
                <w:rFonts w:asciiTheme="majorHAnsi" w:hAnsiTheme="majorHAnsi"/>
                <w:sz w:val="20"/>
                <w:szCs w:val="20"/>
              </w:rPr>
            </w:pPr>
          </w:p>
        </w:tc>
        <w:tc>
          <w:tcPr>
            <w:tcW w:w="1084" w:type="dxa"/>
          </w:tcPr>
          <w:p w14:paraId="24311A70" w14:textId="77777777" w:rsidR="00E44A2B" w:rsidRPr="000D01B4" w:rsidRDefault="00E44A2B" w:rsidP="00B9222C">
            <w:pPr>
              <w:rPr>
                <w:rFonts w:asciiTheme="majorHAnsi" w:hAnsiTheme="majorHAnsi"/>
                <w:sz w:val="20"/>
                <w:szCs w:val="20"/>
              </w:rPr>
            </w:pPr>
          </w:p>
        </w:tc>
        <w:tc>
          <w:tcPr>
            <w:tcW w:w="2451" w:type="dxa"/>
          </w:tcPr>
          <w:p w14:paraId="0AD01129" w14:textId="36FB29A1" w:rsidR="00E44A2B" w:rsidRPr="000D01B4" w:rsidRDefault="00E44A2B" w:rsidP="00B9222C">
            <w:pPr>
              <w:rPr>
                <w:rFonts w:asciiTheme="majorHAnsi" w:hAnsiTheme="majorHAnsi"/>
                <w:sz w:val="20"/>
                <w:szCs w:val="20"/>
              </w:rPr>
            </w:pPr>
          </w:p>
        </w:tc>
        <w:tc>
          <w:tcPr>
            <w:tcW w:w="2126" w:type="dxa"/>
          </w:tcPr>
          <w:p w14:paraId="6B2EF688" w14:textId="77777777" w:rsidR="00E44A2B" w:rsidRPr="000D01B4" w:rsidRDefault="00E44A2B" w:rsidP="00B9222C">
            <w:pPr>
              <w:rPr>
                <w:rFonts w:asciiTheme="majorHAnsi" w:hAnsiTheme="majorHAnsi"/>
                <w:sz w:val="20"/>
                <w:szCs w:val="20"/>
              </w:rPr>
            </w:pPr>
          </w:p>
        </w:tc>
      </w:tr>
      <w:tr w:rsidR="00AB416C" w:rsidRPr="000D01B4" w14:paraId="0DA75A7C" w14:textId="77777777" w:rsidTr="000D01B4">
        <w:trPr>
          <w:trHeight w:val="366"/>
        </w:trPr>
        <w:tc>
          <w:tcPr>
            <w:tcW w:w="1171" w:type="dxa"/>
          </w:tcPr>
          <w:p w14:paraId="0D3FFDE6" w14:textId="77777777" w:rsidR="00E44A2B" w:rsidRPr="000D01B4" w:rsidRDefault="00E44A2B" w:rsidP="00B9222C">
            <w:pPr>
              <w:rPr>
                <w:rFonts w:asciiTheme="majorHAnsi" w:hAnsiTheme="majorHAnsi"/>
                <w:sz w:val="20"/>
                <w:szCs w:val="20"/>
              </w:rPr>
            </w:pPr>
          </w:p>
        </w:tc>
        <w:tc>
          <w:tcPr>
            <w:tcW w:w="2807" w:type="dxa"/>
          </w:tcPr>
          <w:p w14:paraId="6AFC172D" w14:textId="77777777" w:rsidR="00E44A2B" w:rsidRPr="000D01B4" w:rsidRDefault="00E44A2B" w:rsidP="00B9222C">
            <w:pPr>
              <w:rPr>
                <w:rFonts w:asciiTheme="majorHAnsi" w:hAnsiTheme="majorHAnsi"/>
                <w:sz w:val="20"/>
                <w:szCs w:val="20"/>
              </w:rPr>
            </w:pPr>
          </w:p>
        </w:tc>
        <w:tc>
          <w:tcPr>
            <w:tcW w:w="1084" w:type="dxa"/>
          </w:tcPr>
          <w:p w14:paraId="64120325" w14:textId="77777777" w:rsidR="00E44A2B" w:rsidRPr="000D01B4" w:rsidRDefault="00E44A2B" w:rsidP="00B9222C">
            <w:pPr>
              <w:rPr>
                <w:rFonts w:asciiTheme="majorHAnsi" w:hAnsiTheme="majorHAnsi"/>
                <w:sz w:val="20"/>
                <w:szCs w:val="20"/>
              </w:rPr>
            </w:pPr>
          </w:p>
        </w:tc>
        <w:tc>
          <w:tcPr>
            <w:tcW w:w="2451" w:type="dxa"/>
          </w:tcPr>
          <w:p w14:paraId="220F8E91" w14:textId="75AFBEB0" w:rsidR="00E44A2B" w:rsidRPr="000D01B4" w:rsidRDefault="00E44A2B" w:rsidP="00B9222C">
            <w:pPr>
              <w:rPr>
                <w:rFonts w:asciiTheme="majorHAnsi" w:hAnsiTheme="majorHAnsi"/>
                <w:sz w:val="20"/>
                <w:szCs w:val="20"/>
              </w:rPr>
            </w:pPr>
          </w:p>
        </w:tc>
        <w:tc>
          <w:tcPr>
            <w:tcW w:w="2126" w:type="dxa"/>
          </w:tcPr>
          <w:p w14:paraId="49DD0846" w14:textId="77777777" w:rsidR="00E44A2B" w:rsidRPr="000D01B4" w:rsidRDefault="00E44A2B" w:rsidP="00B9222C">
            <w:pPr>
              <w:rPr>
                <w:rFonts w:asciiTheme="majorHAnsi" w:hAnsiTheme="majorHAnsi"/>
                <w:sz w:val="20"/>
                <w:szCs w:val="20"/>
              </w:rPr>
            </w:pPr>
          </w:p>
        </w:tc>
      </w:tr>
    </w:tbl>
    <w:p w14:paraId="1B49BCB6" w14:textId="2F24B287" w:rsidR="00E51EF3" w:rsidRPr="000D01B4" w:rsidRDefault="00E51EF3" w:rsidP="00816579">
      <w:pPr>
        <w:rPr>
          <w:rFonts w:asciiTheme="majorHAnsi" w:hAnsiTheme="majorHAnsi"/>
        </w:rPr>
      </w:pPr>
    </w:p>
    <w:p w14:paraId="209B5A7E" w14:textId="57BE2940" w:rsidR="007A7E86" w:rsidRPr="000D01B4" w:rsidRDefault="007A7E86" w:rsidP="007A7E86">
      <w:pPr>
        <w:jc w:val="both"/>
        <w:rPr>
          <w:rFonts w:asciiTheme="majorHAnsi" w:hAnsiTheme="majorHAnsi"/>
          <w:i/>
          <w:iCs/>
          <w:sz w:val="20"/>
          <w:szCs w:val="20"/>
        </w:rPr>
      </w:pPr>
      <w:r w:rsidRPr="000D01B4">
        <w:rPr>
          <w:rFonts w:asciiTheme="majorHAnsi" w:hAnsiTheme="majorHAnsi"/>
          <w:i/>
          <w:iCs/>
          <w:sz w:val="20"/>
          <w:szCs w:val="20"/>
        </w:rPr>
        <w:t xml:space="preserve">Use the table to record the date, time, location and attendance of all meetings held – </w:t>
      </w:r>
      <w:r w:rsidR="00860B46">
        <w:rPr>
          <w:rFonts w:asciiTheme="majorHAnsi" w:hAnsiTheme="majorHAnsi"/>
          <w:i/>
          <w:iCs/>
          <w:sz w:val="20"/>
          <w:szCs w:val="20"/>
        </w:rPr>
        <w:t xml:space="preserve">CME </w:t>
      </w:r>
      <w:r w:rsidR="00860B46" w:rsidRPr="000D01B4">
        <w:rPr>
          <w:rFonts w:asciiTheme="majorHAnsi" w:hAnsiTheme="majorHAnsi"/>
          <w:i/>
          <w:iCs/>
          <w:sz w:val="20"/>
          <w:szCs w:val="20"/>
        </w:rPr>
        <w:t xml:space="preserve"> </w:t>
      </w:r>
      <w:r w:rsidRPr="000D01B4">
        <w:rPr>
          <w:rFonts w:asciiTheme="majorHAnsi" w:hAnsiTheme="majorHAnsi"/>
          <w:i/>
          <w:iCs/>
          <w:sz w:val="20"/>
          <w:szCs w:val="20"/>
        </w:rPr>
        <w:t xml:space="preserve">should print a copy to record who attended each meeting. </w:t>
      </w:r>
      <w:r w:rsidR="00860B46">
        <w:rPr>
          <w:rFonts w:asciiTheme="majorHAnsi" w:hAnsiTheme="majorHAnsi"/>
          <w:i/>
          <w:iCs/>
          <w:sz w:val="20"/>
          <w:szCs w:val="20"/>
        </w:rPr>
        <w:t>CME</w:t>
      </w:r>
      <w:r w:rsidR="00860B46" w:rsidRPr="000D01B4">
        <w:rPr>
          <w:rFonts w:asciiTheme="majorHAnsi" w:hAnsiTheme="majorHAnsi"/>
          <w:i/>
          <w:iCs/>
          <w:sz w:val="20"/>
          <w:szCs w:val="20"/>
        </w:rPr>
        <w:t xml:space="preserve"> </w:t>
      </w:r>
      <w:r w:rsidRPr="000D01B4">
        <w:rPr>
          <w:rFonts w:asciiTheme="majorHAnsi" w:hAnsiTheme="majorHAnsi"/>
          <w:i/>
          <w:iCs/>
          <w:sz w:val="20"/>
          <w:szCs w:val="20"/>
        </w:rPr>
        <w:t xml:space="preserve">may redact names from the mandatory publicly available version of this report. If </w:t>
      </w:r>
      <w:r w:rsidR="00606F88">
        <w:rPr>
          <w:rFonts w:asciiTheme="majorHAnsi" w:hAnsiTheme="majorHAnsi"/>
          <w:i/>
          <w:iCs/>
          <w:sz w:val="20"/>
          <w:szCs w:val="20"/>
        </w:rPr>
        <w:t>the CME</w:t>
      </w:r>
      <w:r w:rsidR="00606F88" w:rsidRPr="000D01B4">
        <w:rPr>
          <w:rFonts w:asciiTheme="majorHAnsi" w:hAnsiTheme="majorHAnsi"/>
          <w:i/>
          <w:iCs/>
          <w:sz w:val="20"/>
          <w:szCs w:val="20"/>
        </w:rPr>
        <w:t xml:space="preserve"> </w:t>
      </w:r>
      <w:r w:rsidRPr="000D01B4">
        <w:rPr>
          <w:rFonts w:asciiTheme="majorHAnsi" w:hAnsiTheme="majorHAnsi"/>
          <w:i/>
          <w:iCs/>
          <w:sz w:val="20"/>
          <w:szCs w:val="20"/>
        </w:rPr>
        <w:t xml:space="preserve">choose to do </w:t>
      </w:r>
      <w:r w:rsidR="00606F88" w:rsidRPr="000D01B4">
        <w:rPr>
          <w:rFonts w:asciiTheme="majorHAnsi" w:hAnsiTheme="majorHAnsi"/>
          <w:i/>
          <w:iCs/>
          <w:sz w:val="20"/>
          <w:szCs w:val="20"/>
        </w:rPr>
        <w:t>this,</w:t>
      </w:r>
      <w:r w:rsidRPr="000D01B4">
        <w:rPr>
          <w:rFonts w:asciiTheme="majorHAnsi" w:hAnsiTheme="majorHAnsi"/>
          <w:i/>
          <w:iCs/>
          <w:sz w:val="20"/>
          <w:szCs w:val="20"/>
        </w:rPr>
        <w:t xml:space="preserve"> please provide two versions, one marked ‘confidential’ with full details and the other marked ‘public’ with redactions for publication. </w:t>
      </w:r>
      <w:r w:rsidR="00606F88">
        <w:rPr>
          <w:rFonts w:asciiTheme="majorHAnsi" w:hAnsiTheme="majorHAnsi"/>
          <w:i/>
          <w:iCs/>
          <w:sz w:val="20"/>
          <w:szCs w:val="20"/>
        </w:rPr>
        <w:t>The CME</w:t>
      </w:r>
      <w:r w:rsidR="00606F88" w:rsidRPr="000D01B4">
        <w:rPr>
          <w:rFonts w:asciiTheme="majorHAnsi" w:hAnsiTheme="majorHAnsi"/>
          <w:i/>
          <w:iCs/>
          <w:sz w:val="20"/>
          <w:szCs w:val="20"/>
        </w:rPr>
        <w:t xml:space="preserve"> </w:t>
      </w:r>
      <w:r w:rsidRPr="000D01B4">
        <w:rPr>
          <w:rFonts w:asciiTheme="majorHAnsi" w:hAnsiTheme="majorHAnsi"/>
          <w:i/>
          <w:iCs/>
          <w:sz w:val="20"/>
          <w:szCs w:val="20"/>
        </w:rPr>
        <w:t xml:space="preserve">must also provide the original </w:t>
      </w:r>
      <w:r w:rsidRPr="00B21873">
        <w:rPr>
          <w:rFonts w:asciiTheme="majorHAnsi" w:hAnsiTheme="majorHAnsi"/>
          <w:b/>
          <w:bCs/>
          <w:i/>
          <w:iCs/>
          <w:sz w:val="20"/>
          <w:szCs w:val="20"/>
        </w:rPr>
        <w:t>signed</w:t>
      </w:r>
      <w:r w:rsidRPr="000D01B4">
        <w:rPr>
          <w:rFonts w:asciiTheme="majorHAnsi" w:hAnsiTheme="majorHAnsi"/>
          <w:i/>
          <w:iCs/>
          <w:sz w:val="20"/>
          <w:szCs w:val="20"/>
        </w:rPr>
        <w:t xml:space="preserve"> version of the table as a separate document as supporting evidence</w:t>
      </w:r>
      <w:r w:rsidR="006064E4">
        <w:rPr>
          <w:rFonts w:asciiTheme="majorHAnsi" w:hAnsiTheme="majorHAnsi"/>
          <w:i/>
          <w:iCs/>
          <w:sz w:val="20"/>
          <w:szCs w:val="20"/>
        </w:rPr>
        <w:t xml:space="preserve">, if a physical meeting was organised. </w:t>
      </w:r>
    </w:p>
    <w:p w14:paraId="09BDD611" w14:textId="3EA796CF" w:rsidR="00B074C1" w:rsidRPr="000D01B4" w:rsidRDefault="00B074C1" w:rsidP="00725507">
      <w:pPr>
        <w:pStyle w:val="Heading2"/>
        <w:numPr>
          <w:ilvl w:val="2"/>
          <w:numId w:val="26"/>
        </w:numPr>
        <w:shd w:val="clear" w:color="auto" w:fill="FFFFFF" w:themeFill="background1"/>
        <w:spacing w:before="240" w:line="276" w:lineRule="auto"/>
        <w:contextualSpacing w:val="0"/>
        <w:rPr>
          <w:caps w:val="0"/>
          <w:color w:val="323232" w:themeColor="text2"/>
          <w:sz w:val="20"/>
          <w:szCs w:val="20"/>
        </w:rPr>
      </w:pPr>
      <w:bookmarkStart w:id="48" w:name="_Toc228345224"/>
      <w:bookmarkStart w:id="49" w:name="_Toc228398460"/>
      <w:r w:rsidRPr="000D01B4">
        <w:rPr>
          <w:caps w:val="0"/>
          <w:color w:val="323232" w:themeColor="text2"/>
          <w:sz w:val="20"/>
          <w:szCs w:val="20"/>
        </w:rPr>
        <w:t>Pictures from the physical meeting(s) (best practice</w:t>
      </w:r>
      <w:r w:rsidR="00FA4FE8" w:rsidRPr="00FA4FE8">
        <w:rPr>
          <w:caps w:val="0"/>
          <w:sz w:val="20"/>
          <w:szCs w:val="20"/>
        </w:rPr>
        <w:t xml:space="preserve"> </w:t>
      </w:r>
      <w:r w:rsidR="00FA4FE8" w:rsidRPr="005225B1">
        <w:rPr>
          <w:caps w:val="0"/>
          <w:sz w:val="20"/>
          <w:szCs w:val="20"/>
        </w:rPr>
        <w:t>if applicable</w:t>
      </w:r>
      <w:r w:rsidRPr="000D01B4">
        <w:rPr>
          <w:caps w:val="0"/>
          <w:color w:val="323232" w:themeColor="text2"/>
          <w:sz w:val="20"/>
          <w:szCs w:val="20"/>
        </w:rPr>
        <w:t>)</w:t>
      </w:r>
      <w:bookmarkEnd w:id="48"/>
      <w:bookmarkEnd w:id="49"/>
    </w:p>
    <w:p w14:paraId="28C224D9" w14:textId="61546934" w:rsidR="00CE3408" w:rsidRPr="000D01B4" w:rsidRDefault="00B074C1" w:rsidP="00B074C1">
      <w:pPr>
        <w:rPr>
          <w:rFonts w:asciiTheme="majorHAnsi" w:hAnsiTheme="majorHAnsi"/>
          <w:sz w:val="20"/>
          <w:szCs w:val="22"/>
        </w:rPr>
      </w:pPr>
      <w:r w:rsidRPr="000D01B4">
        <w:rPr>
          <w:rFonts w:asciiTheme="majorHAnsi" w:hAnsiTheme="majorHAnsi"/>
          <w:sz w:val="20"/>
          <w:szCs w:val="22"/>
        </w:rPr>
        <w:t>&gt;&gt;</w:t>
      </w:r>
      <w:r w:rsidR="00CE3408" w:rsidRPr="000D01B4">
        <w:rPr>
          <w:rFonts w:asciiTheme="majorHAnsi" w:hAnsiTheme="majorHAnsi"/>
          <w:sz w:val="20"/>
          <w:szCs w:val="22"/>
        </w:rPr>
        <w:t xml:space="preserve"> </w:t>
      </w:r>
      <w:r w:rsidR="003515EC" w:rsidRPr="000D01B4">
        <w:rPr>
          <w:rFonts w:asciiTheme="majorHAnsi" w:hAnsiTheme="majorHAnsi"/>
          <w:i/>
          <w:iCs/>
          <w:sz w:val="20"/>
          <w:szCs w:val="22"/>
        </w:rPr>
        <w:t>If a physical stakeholder consultation took place,</w:t>
      </w:r>
      <w:r w:rsidR="002E2107" w:rsidRPr="000D01B4">
        <w:rPr>
          <w:rFonts w:asciiTheme="majorHAnsi" w:hAnsiTheme="majorHAnsi"/>
          <w:i/>
          <w:iCs/>
          <w:sz w:val="20"/>
          <w:szCs w:val="22"/>
        </w:rPr>
        <w:t xml:space="preserve"> CME may</w:t>
      </w:r>
      <w:r w:rsidR="00CE3408" w:rsidRPr="000D01B4">
        <w:rPr>
          <w:rFonts w:asciiTheme="majorHAnsi" w:hAnsiTheme="majorHAnsi"/>
          <w:i/>
          <w:iCs/>
          <w:sz w:val="20"/>
          <w:szCs w:val="22"/>
        </w:rPr>
        <w:t xml:space="preserve"> include pictures of the physical meeting to help readers of this document understand who attended and what the consultation looked like.</w:t>
      </w:r>
    </w:p>
    <w:p w14:paraId="6372C0A7" w14:textId="3E730FF1" w:rsidR="00B074C1" w:rsidRPr="000D01B4" w:rsidRDefault="007956A5" w:rsidP="00A308D9">
      <w:pPr>
        <w:pStyle w:val="Heading2"/>
        <w:numPr>
          <w:ilvl w:val="0"/>
          <w:numId w:val="30"/>
        </w:numPr>
        <w:shd w:val="clear" w:color="auto" w:fill="D9D9D9" w:themeFill="background1" w:themeFillShade="D9"/>
        <w:tabs>
          <w:tab w:val="num" w:pos="72"/>
        </w:tabs>
        <w:spacing w:before="240" w:line="276" w:lineRule="auto"/>
        <w:ind w:left="630" w:hanging="630"/>
        <w:contextualSpacing w:val="0"/>
        <w:rPr>
          <w:caps w:val="0"/>
          <w:color w:val="323232" w:themeColor="text2"/>
          <w:sz w:val="24"/>
          <w:szCs w:val="22"/>
        </w:rPr>
      </w:pPr>
      <w:bookmarkStart w:id="50" w:name="_Toc228345225"/>
      <w:bookmarkStart w:id="51" w:name="_Toc228398461"/>
      <w:r w:rsidRPr="000D01B4">
        <w:rPr>
          <w:caps w:val="0"/>
          <w:color w:val="323232" w:themeColor="text2"/>
          <w:sz w:val="24"/>
          <w:szCs w:val="22"/>
        </w:rPr>
        <w:t>Minutes of meeting(s)</w:t>
      </w:r>
      <w:bookmarkEnd w:id="50"/>
      <w:bookmarkEnd w:id="51"/>
    </w:p>
    <w:p w14:paraId="11755234" w14:textId="495735F6" w:rsidR="00A1157F" w:rsidRDefault="002D1FB7" w:rsidP="00B5349E">
      <w:pPr>
        <w:rPr>
          <w:rFonts w:asciiTheme="majorHAnsi" w:hAnsiTheme="majorHAnsi"/>
          <w:i/>
          <w:iCs/>
          <w:sz w:val="20"/>
          <w:szCs w:val="22"/>
        </w:rPr>
      </w:pPr>
      <w:r w:rsidRPr="000D01B4">
        <w:rPr>
          <w:rFonts w:asciiTheme="majorHAnsi" w:hAnsiTheme="majorHAnsi"/>
          <w:sz w:val="20"/>
          <w:szCs w:val="22"/>
        </w:rPr>
        <w:t>&gt;&gt;</w:t>
      </w:r>
      <w:r w:rsidR="00B5349E" w:rsidRPr="000D01B4">
        <w:rPr>
          <w:rFonts w:asciiTheme="majorHAnsi" w:hAnsiTheme="majorHAnsi"/>
          <w:sz w:val="20"/>
          <w:szCs w:val="22"/>
        </w:rPr>
        <w:t xml:space="preserve"> </w:t>
      </w:r>
      <w:r w:rsidR="00606F88">
        <w:rPr>
          <w:rFonts w:asciiTheme="majorHAnsi" w:hAnsiTheme="majorHAnsi"/>
          <w:i/>
          <w:iCs/>
          <w:sz w:val="20"/>
          <w:szCs w:val="22"/>
        </w:rPr>
        <w:t>The</w:t>
      </w:r>
      <w:r w:rsidR="00606F88" w:rsidRPr="000D01B4">
        <w:rPr>
          <w:rFonts w:asciiTheme="majorHAnsi" w:hAnsiTheme="majorHAnsi"/>
          <w:i/>
          <w:iCs/>
          <w:sz w:val="20"/>
          <w:szCs w:val="22"/>
        </w:rPr>
        <w:t xml:space="preserve"> </w:t>
      </w:r>
      <w:r w:rsidR="00B5349E" w:rsidRPr="000D01B4">
        <w:rPr>
          <w:rFonts w:asciiTheme="majorHAnsi" w:hAnsiTheme="majorHAnsi"/>
          <w:i/>
          <w:iCs/>
          <w:sz w:val="20"/>
          <w:szCs w:val="22"/>
        </w:rPr>
        <w:t xml:space="preserve">Minutes must follow Agenda headings that clearly summarise the discussions and outcomes on key themes of the </w:t>
      </w:r>
      <w:r w:rsidR="00576AB2" w:rsidRPr="000D01B4">
        <w:rPr>
          <w:rFonts w:asciiTheme="majorHAnsi" w:hAnsiTheme="majorHAnsi"/>
          <w:i/>
          <w:iCs/>
          <w:sz w:val="20"/>
          <w:szCs w:val="22"/>
        </w:rPr>
        <w:t>PoA</w:t>
      </w:r>
      <w:r w:rsidR="00B5349E" w:rsidRPr="000D01B4">
        <w:rPr>
          <w:rFonts w:asciiTheme="majorHAnsi" w:hAnsiTheme="majorHAnsi"/>
          <w:i/>
          <w:iCs/>
          <w:sz w:val="20"/>
          <w:szCs w:val="22"/>
        </w:rPr>
        <w:t xml:space="preserve">. A suggested Agenda to provide a meaningful consultation is provided below – </w:t>
      </w:r>
      <w:r w:rsidR="006412FF">
        <w:rPr>
          <w:rFonts w:asciiTheme="majorHAnsi" w:hAnsiTheme="majorHAnsi"/>
          <w:i/>
          <w:iCs/>
          <w:sz w:val="20"/>
          <w:szCs w:val="22"/>
        </w:rPr>
        <w:t>the</w:t>
      </w:r>
      <w:r w:rsidR="006412FF" w:rsidRPr="000D01B4">
        <w:rPr>
          <w:rFonts w:asciiTheme="majorHAnsi" w:hAnsiTheme="majorHAnsi"/>
          <w:i/>
          <w:iCs/>
          <w:sz w:val="20"/>
          <w:szCs w:val="22"/>
        </w:rPr>
        <w:t xml:space="preserve"> </w:t>
      </w:r>
      <w:r w:rsidR="00B5349E" w:rsidRPr="000D01B4">
        <w:rPr>
          <w:rFonts w:asciiTheme="majorHAnsi" w:hAnsiTheme="majorHAnsi"/>
          <w:i/>
          <w:iCs/>
          <w:sz w:val="20"/>
          <w:szCs w:val="22"/>
        </w:rPr>
        <w:t xml:space="preserve">minutes should show how </w:t>
      </w:r>
      <w:r w:rsidR="00182AB4">
        <w:rPr>
          <w:rFonts w:asciiTheme="majorHAnsi" w:hAnsiTheme="majorHAnsi"/>
          <w:i/>
          <w:iCs/>
          <w:sz w:val="20"/>
          <w:szCs w:val="22"/>
        </w:rPr>
        <w:t>CME</w:t>
      </w:r>
      <w:r w:rsidR="00182AB4" w:rsidRPr="000D01B4">
        <w:rPr>
          <w:rFonts w:asciiTheme="majorHAnsi" w:hAnsiTheme="majorHAnsi"/>
          <w:i/>
          <w:iCs/>
          <w:sz w:val="20"/>
          <w:szCs w:val="22"/>
        </w:rPr>
        <w:t xml:space="preserve"> </w:t>
      </w:r>
      <w:r w:rsidR="00B5349E" w:rsidRPr="000D01B4">
        <w:rPr>
          <w:rFonts w:asciiTheme="majorHAnsi" w:hAnsiTheme="majorHAnsi"/>
          <w:i/>
          <w:iCs/>
          <w:sz w:val="20"/>
          <w:szCs w:val="22"/>
        </w:rPr>
        <w:t>paid attention to women’s groups or other marginalised groups during the consultation.</w:t>
      </w:r>
    </w:p>
    <w:p w14:paraId="6C23BC0A" w14:textId="77777777" w:rsidR="00257B45" w:rsidRPr="000D01B4" w:rsidRDefault="00B5349E" w:rsidP="00B5349E">
      <w:pPr>
        <w:rPr>
          <w:rFonts w:asciiTheme="majorHAnsi" w:hAnsiTheme="majorHAnsi"/>
          <w:i/>
          <w:iCs/>
          <w:sz w:val="20"/>
          <w:szCs w:val="22"/>
        </w:rPr>
      </w:pPr>
      <w:r w:rsidRPr="000D01B4">
        <w:rPr>
          <w:rFonts w:asciiTheme="majorHAnsi" w:hAnsiTheme="majorHAnsi"/>
          <w:i/>
          <w:iCs/>
          <w:sz w:val="20"/>
          <w:szCs w:val="22"/>
        </w:rPr>
        <w:t xml:space="preserve">a) Opening of the meeting </w:t>
      </w:r>
    </w:p>
    <w:p w14:paraId="7B44D159" w14:textId="189D5C26" w:rsidR="00F45C11" w:rsidRPr="000D01B4" w:rsidRDefault="00B5349E" w:rsidP="00B5349E">
      <w:pPr>
        <w:rPr>
          <w:rFonts w:asciiTheme="majorHAnsi" w:hAnsiTheme="majorHAnsi"/>
          <w:i/>
          <w:iCs/>
          <w:sz w:val="20"/>
          <w:szCs w:val="22"/>
        </w:rPr>
      </w:pPr>
      <w:r w:rsidRPr="000D01B4">
        <w:rPr>
          <w:rFonts w:asciiTheme="majorHAnsi" w:hAnsiTheme="majorHAnsi"/>
          <w:i/>
          <w:iCs/>
          <w:sz w:val="20"/>
          <w:szCs w:val="22"/>
        </w:rPr>
        <w:t xml:space="preserve">b) Explanation of the </w:t>
      </w:r>
      <w:r w:rsidR="00576AB2" w:rsidRPr="000D01B4">
        <w:rPr>
          <w:rFonts w:asciiTheme="majorHAnsi" w:hAnsiTheme="majorHAnsi"/>
          <w:i/>
          <w:iCs/>
          <w:sz w:val="20"/>
          <w:szCs w:val="22"/>
        </w:rPr>
        <w:t>PoA</w:t>
      </w:r>
      <w:r w:rsidRPr="000D01B4">
        <w:rPr>
          <w:rFonts w:asciiTheme="majorHAnsi" w:hAnsiTheme="majorHAnsi"/>
          <w:i/>
          <w:iCs/>
          <w:sz w:val="20"/>
          <w:szCs w:val="22"/>
        </w:rPr>
        <w:t xml:space="preserve"> in </w:t>
      </w:r>
      <w:r w:rsidR="00F45C11" w:rsidRPr="000D01B4">
        <w:rPr>
          <w:rFonts w:asciiTheme="majorHAnsi" w:hAnsiTheme="majorHAnsi"/>
          <w:i/>
          <w:iCs/>
          <w:sz w:val="20"/>
          <w:szCs w:val="22"/>
        </w:rPr>
        <w:t>non-technical</w:t>
      </w:r>
      <w:r w:rsidRPr="000D01B4">
        <w:rPr>
          <w:rFonts w:asciiTheme="majorHAnsi" w:hAnsiTheme="majorHAnsi"/>
          <w:i/>
          <w:iCs/>
          <w:sz w:val="20"/>
          <w:szCs w:val="22"/>
        </w:rPr>
        <w:t xml:space="preserve"> terms to cover: </w:t>
      </w:r>
    </w:p>
    <w:p w14:paraId="3435EE76" w14:textId="2DA9F4D9" w:rsidR="00AB416C" w:rsidRPr="000D01B4" w:rsidRDefault="00AB416C" w:rsidP="00AB416C">
      <w:pPr>
        <w:pStyle w:val="ListParagraph"/>
        <w:numPr>
          <w:ilvl w:val="0"/>
          <w:numId w:val="43"/>
        </w:numPr>
        <w:rPr>
          <w:rFonts w:asciiTheme="majorHAnsi" w:hAnsiTheme="majorHAnsi"/>
          <w:i/>
          <w:iCs/>
          <w:sz w:val="20"/>
          <w:szCs w:val="22"/>
        </w:rPr>
      </w:pPr>
      <w:r w:rsidRPr="000D01B4">
        <w:rPr>
          <w:rFonts w:asciiTheme="majorHAnsi" w:hAnsiTheme="majorHAnsi"/>
          <w:i/>
          <w:iCs/>
          <w:sz w:val="20"/>
          <w:szCs w:val="22"/>
        </w:rPr>
        <w:t>D</w:t>
      </w:r>
      <w:r w:rsidR="00B5349E" w:rsidRPr="000D01B4">
        <w:rPr>
          <w:rFonts w:asciiTheme="majorHAnsi" w:hAnsiTheme="majorHAnsi"/>
          <w:i/>
          <w:iCs/>
          <w:sz w:val="20"/>
          <w:szCs w:val="22"/>
        </w:rPr>
        <w:t xml:space="preserve">esign, technology, objectives, scale, duration, and implementation plan (so far as known) and how it is likely to affect the various stakeholder groups. </w:t>
      </w:r>
    </w:p>
    <w:p w14:paraId="1D4E5749" w14:textId="6BAB5A48" w:rsidR="00AB416C" w:rsidRPr="000D01B4" w:rsidRDefault="00B5349E" w:rsidP="00B5349E">
      <w:pPr>
        <w:pStyle w:val="ListParagraph"/>
        <w:numPr>
          <w:ilvl w:val="0"/>
          <w:numId w:val="43"/>
        </w:numPr>
        <w:rPr>
          <w:rFonts w:asciiTheme="majorHAnsi" w:hAnsiTheme="majorHAnsi"/>
          <w:i/>
          <w:iCs/>
          <w:sz w:val="20"/>
          <w:szCs w:val="22"/>
        </w:rPr>
      </w:pPr>
      <w:r w:rsidRPr="000D01B4">
        <w:rPr>
          <w:rFonts w:asciiTheme="majorHAnsi" w:hAnsiTheme="majorHAnsi"/>
          <w:i/>
          <w:iCs/>
          <w:sz w:val="20"/>
          <w:szCs w:val="22"/>
        </w:rPr>
        <w:lastRenderedPageBreak/>
        <w:t xml:space="preserve">Summary of the economic, social and environmental impacts of the </w:t>
      </w:r>
      <w:r w:rsidR="00576AB2" w:rsidRPr="000D01B4">
        <w:rPr>
          <w:rFonts w:asciiTheme="majorHAnsi" w:hAnsiTheme="majorHAnsi"/>
          <w:i/>
          <w:iCs/>
          <w:sz w:val="20"/>
          <w:szCs w:val="22"/>
        </w:rPr>
        <w:t>PoA</w:t>
      </w:r>
      <w:r w:rsidRPr="000D01B4">
        <w:rPr>
          <w:rFonts w:asciiTheme="majorHAnsi" w:hAnsiTheme="majorHAnsi"/>
          <w:i/>
          <w:iCs/>
          <w:sz w:val="20"/>
          <w:szCs w:val="22"/>
        </w:rPr>
        <w:t xml:space="preserve"> as per Safeguarding Principles &amp; Requirements, along with potentially known positive and negative impacts of the </w:t>
      </w:r>
      <w:r w:rsidR="00576AB2" w:rsidRPr="000D01B4">
        <w:rPr>
          <w:rFonts w:asciiTheme="majorHAnsi" w:hAnsiTheme="majorHAnsi"/>
          <w:i/>
          <w:iCs/>
          <w:sz w:val="20"/>
          <w:szCs w:val="22"/>
        </w:rPr>
        <w:t>PoA</w:t>
      </w:r>
      <w:r w:rsidRPr="000D01B4">
        <w:rPr>
          <w:rFonts w:asciiTheme="majorHAnsi" w:hAnsiTheme="majorHAnsi"/>
          <w:i/>
          <w:iCs/>
          <w:sz w:val="20"/>
          <w:szCs w:val="22"/>
        </w:rPr>
        <w:t xml:space="preserve">.  </w:t>
      </w:r>
    </w:p>
    <w:p w14:paraId="1C9A1D5D" w14:textId="27B35D44" w:rsidR="00257B45" w:rsidRPr="000D01B4" w:rsidRDefault="00B5349E" w:rsidP="00B5349E">
      <w:pPr>
        <w:pStyle w:val="ListParagraph"/>
        <w:numPr>
          <w:ilvl w:val="0"/>
          <w:numId w:val="43"/>
        </w:numPr>
        <w:rPr>
          <w:rFonts w:asciiTheme="majorHAnsi" w:hAnsiTheme="majorHAnsi"/>
          <w:i/>
          <w:iCs/>
          <w:sz w:val="20"/>
          <w:szCs w:val="22"/>
        </w:rPr>
      </w:pPr>
      <w:r w:rsidRPr="000D01B4">
        <w:rPr>
          <w:rFonts w:asciiTheme="majorHAnsi" w:hAnsiTheme="majorHAnsi"/>
          <w:i/>
          <w:iCs/>
          <w:sz w:val="20"/>
          <w:szCs w:val="22"/>
        </w:rPr>
        <w:t xml:space="preserve">Summary of likely contributions of </w:t>
      </w:r>
      <w:r w:rsidR="00576AB2" w:rsidRPr="000D01B4">
        <w:rPr>
          <w:rFonts w:asciiTheme="majorHAnsi" w:hAnsiTheme="majorHAnsi"/>
          <w:i/>
          <w:iCs/>
          <w:sz w:val="20"/>
          <w:szCs w:val="22"/>
        </w:rPr>
        <w:t>PoA</w:t>
      </w:r>
      <w:r w:rsidRPr="000D01B4">
        <w:rPr>
          <w:rFonts w:asciiTheme="majorHAnsi" w:hAnsiTheme="majorHAnsi"/>
          <w:i/>
          <w:iCs/>
          <w:sz w:val="20"/>
          <w:szCs w:val="22"/>
        </w:rPr>
        <w:t xml:space="preserve"> to Sustainable Development Goals (SDGs) </w:t>
      </w:r>
    </w:p>
    <w:p w14:paraId="4587CE2A" w14:textId="586995EC" w:rsidR="00257B45" w:rsidRPr="000D01B4" w:rsidRDefault="00B5349E" w:rsidP="00B5349E">
      <w:pPr>
        <w:rPr>
          <w:rFonts w:asciiTheme="majorHAnsi" w:hAnsiTheme="majorHAnsi"/>
          <w:i/>
          <w:iCs/>
          <w:sz w:val="20"/>
          <w:szCs w:val="22"/>
        </w:rPr>
      </w:pPr>
      <w:r w:rsidRPr="000D01B4">
        <w:rPr>
          <w:rFonts w:asciiTheme="majorHAnsi" w:hAnsiTheme="majorHAnsi"/>
          <w:i/>
          <w:iCs/>
          <w:sz w:val="20"/>
          <w:szCs w:val="22"/>
        </w:rPr>
        <w:t xml:space="preserve">c) Discussion on the monitoring plan for sustainable development impacts (local people may have ideas, or can be involved in the data collection process) </w:t>
      </w:r>
      <w:r w:rsidR="00A769CE" w:rsidRPr="000D01B4" w:rsidDel="00A769CE">
        <w:rPr>
          <w:rFonts w:asciiTheme="majorHAnsi" w:hAnsiTheme="majorHAnsi"/>
          <w:i/>
          <w:iCs/>
          <w:sz w:val="20"/>
          <w:szCs w:val="22"/>
        </w:rPr>
        <w:t xml:space="preserve"> </w:t>
      </w:r>
    </w:p>
    <w:p w14:paraId="5342B663" w14:textId="77777777" w:rsidR="00257B45" w:rsidRPr="000D01B4" w:rsidRDefault="00B5349E" w:rsidP="00B5349E">
      <w:pPr>
        <w:rPr>
          <w:rFonts w:asciiTheme="majorHAnsi" w:hAnsiTheme="majorHAnsi"/>
          <w:i/>
          <w:iCs/>
          <w:sz w:val="20"/>
          <w:szCs w:val="22"/>
        </w:rPr>
      </w:pPr>
      <w:r w:rsidRPr="000D01B4">
        <w:rPr>
          <w:rFonts w:asciiTheme="majorHAnsi" w:hAnsiTheme="majorHAnsi"/>
          <w:i/>
          <w:iCs/>
          <w:sz w:val="20"/>
          <w:szCs w:val="22"/>
        </w:rPr>
        <w:t xml:space="preserve">e) Discussion on the mechanism for input &amp; feedback and grievance mechanism </w:t>
      </w:r>
    </w:p>
    <w:p w14:paraId="78B9D79A" w14:textId="270DBCC4" w:rsidR="00257B45" w:rsidRPr="000D01B4" w:rsidRDefault="00B5349E" w:rsidP="00B5349E">
      <w:pPr>
        <w:rPr>
          <w:rFonts w:asciiTheme="majorHAnsi" w:hAnsiTheme="majorHAnsi"/>
          <w:i/>
          <w:iCs/>
          <w:sz w:val="20"/>
          <w:szCs w:val="22"/>
        </w:rPr>
      </w:pPr>
      <w:r w:rsidRPr="000D01B4">
        <w:rPr>
          <w:rFonts w:asciiTheme="majorHAnsi" w:hAnsiTheme="majorHAnsi"/>
          <w:i/>
          <w:iCs/>
          <w:sz w:val="20"/>
          <w:szCs w:val="22"/>
        </w:rPr>
        <w:t xml:space="preserve">f) Question and answer session about the </w:t>
      </w:r>
      <w:r w:rsidR="00576AB2" w:rsidRPr="000D01B4">
        <w:rPr>
          <w:rFonts w:asciiTheme="majorHAnsi" w:hAnsiTheme="majorHAnsi"/>
          <w:i/>
          <w:iCs/>
          <w:sz w:val="20"/>
          <w:szCs w:val="22"/>
        </w:rPr>
        <w:t>PoA</w:t>
      </w:r>
      <w:r w:rsidRPr="000D01B4">
        <w:rPr>
          <w:rFonts w:asciiTheme="majorHAnsi" w:hAnsiTheme="majorHAnsi"/>
          <w:i/>
          <w:iCs/>
          <w:sz w:val="20"/>
          <w:szCs w:val="22"/>
        </w:rPr>
        <w:t xml:space="preserve"> </w:t>
      </w:r>
    </w:p>
    <w:p w14:paraId="35A07128" w14:textId="77777777" w:rsidR="004A5220" w:rsidRPr="000D01B4" w:rsidRDefault="00B5349E" w:rsidP="00B5349E">
      <w:pPr>
        <w:rPr>
          <w:rFonts w:asciiTheme="majorHAnsi" w:hAnsiTheme="majorHAnsi"/>
          <w:i/>
          <w:iCs/>
          <w:sz w:val="20"/>
          <w:szCs w:val="22"/>
        </w:rPr>
      </w:pPr>
      <w:r w:rsidRPr="000D01B4">
        <w:rPr>
          <w:rFonts w:asciiTheme="majorHAnsi" w:hAnsiTheme="majorHAnsi"/>
          <w:i/>
          <w:iCs/>
          <w:sz w:val="20"/>
          <w:szCs w:val="22"/>
        </w:rPr>
        <w:t xml:space="preserve">g) Information on next steps and contact details </w:t>
      </w:r>
    </w:p>
    <w:p w14:paraId="42CF29B7" w14:textId="4406379D" w:rsidR="003606B8" w:rsidRDefault="00B5349E" w:rsidP="00B5349E">
      <w:pPr>
        <w:rPr>
          <w:rFonts w:asciiTheme="majorHAnsi" w:hAnsiTheme="majorHAnsi"/>
          <w:i/>
          <w:iCs/>
          <w:sz w:val="20"/>
          <w:szCs w:val="22"/>
        </w:rPr>
      </w:pPr>
      <w:r w:rsidRPr="000D01B4">
        <w:rPr>
          <w:rFonts w:asciiTheme="majorHAnsi" w:hAnsiTheme="majorHAnsi"/>
          <w:i/>
          <w:iCs/>
          <w:sz w:val="20"/>
          <w:szCs w:val="22"/>
        </w:rPr>
        <w:t>h) Closure of the meeting.</w:t>
      </w:r>
    </w:p>
    <w:p w14:paraId="0D6AECF0" w14:textId="77777777" w:rsidR="003606B8" w:rsidRPr="000D01B4" w:rsidRDefault="003606B8" w:rsidP="003606B8">
      <w:pPr>
        <w:rPr>
          <w:rFonts w:asciiTheme="majorHAnsi" w:hAnsiTheme="majorHAnsi"/>
          <w:i/>
          <w:iCs/>
          <w:sz w:val="20"/>
          <w:szCs w:val="22"/>
        </w:rPr>
      </w:pPr>
      <w:r w:rsidRPr="000D01B4">
        <w:rPr>
          <w:rFonts w:asciiTheme="majorHAnsi" w:hAnsiTheme="majorHAnsi"/>
          <w:i/>
          <w:iCs/>
          <w:sz w:val="20"/>
          <w:szCs w:val="22"/>
        </w:rPr>
        <w:t xml:space="preserve">Note, </w:t>
      </w:r>
      <w:r>
        <w:rPr>
          <w:rFonts w:asciiTheme="majorHAnsi" w:hAnsiTheme="majorHAnsi"/>
          <w:i/>
          <w:iCs/>
          <w:sz w:val="20"/>
          <w:szCs w:val="22"/>
        </w:rPr>
        <w:t xml:space="preserve">the </w:t>
      </w:r>
      <w:r>
        <w:rPr>
          <w:rFonts w:asciiTheme="majorHAnsi" w:hAnsiTheme="majorHAnsi"/>
          <w:i/>
          <w:iCs/>
          <w:sz w:val="20"/>
          <w:szCs w:val="20"/>
        </w:rPr>
        <w:t>CME</w:t>
      </w:r>
      <w:r w:rsidRPr="000D01B4">
        <w:rPr>
          <w:rFonts w:asciiTheme="majorHAnsi" w:hAnsiTheme="majorHAnsi"/>
          <w:i/>
          <w:iCs/>
          <w:sz w:val="20"/>
          <w:szCs w:val="22"/>
        </w:rPr>
        <w:t xml:space="preserve"> must summarise all stakeholders’ comments in C.3 and the outcome of </w:t>
      </w:r>
      <w:r>
        <w:rPr>
          <w:rFonts w:asciiTheme="majorHAnsi" w:hAnsiTheme="majorHAnsi"/>
          <w:i/>
          <w:iCs/>
          <w:sz w:val="20"/>
          <w:szCs w:val="22"/>
        </w:rPr>
        <w:t xml:space="preserve">the </w:t>
      </w:r>
      <w:r w:rsidRPr="000D01B4">
        <w:rPr>
          <w:rFonts w:asciiTheme="majorHAnsi" w:hAnsiTheme="majorHAnsi"/>
          <w:i/>
          <w:iCs/>
          <w:sz w:val="20"/>
          <w:szCs w:val="22"/>
        </w:rPr>
        <w:t xml:space="preserve">discussion on Continuous Input / Grievance Expression methods in Section D. </w:t>
      </w:r>
    </w:p>
    <w:p w14:paraId="2DE1B405" w14:textId="3F2CEA92" w:rsidR="00E51EF3" w:rsidRPr="000D01B4" w:rsidRDefault="00D719D9" w:rsidP="000E4D5E">
      <w:pPr>
        <w:pStyle w:val="Heading2"/>
        <w:numPr>
          <w:ilvl w:val="2"/>
          <w:numId w:val="27"/>
        </w:numPr>
        <w:shd w:val="clear" w:color="auto" w:fill="FFFFFF" w:themeFill="background1"/>
        <w:spacing w:before="240" w:line="276" w:lineRule="auto"/>
        <w:contextualSpacing w:val="0"/>
        <w:rPr>
          <w:caps w:val="0"/>
          <w:color w:val="323232" w:themeColor="text2"/>
          <w:sz w:val="20"/>
          <w:szCs w:val="20"/>
        </w:rPr>
      </w:pPr>
      <w:bookmarkStart w:id="52" w:name="_Toc228345226"/>
      <w:bookmarkStart w:id="53" w:name="_Toc228398462"/>
      <w:r w:rsidRPr="000D01B4">
        <w:rPr>
          <w:caps w:val="0"/>
          <w:color w:val="323232" w:themeColor="text2"/>
          <w:sz w:val="20"/>
          <w:szCs w:val="20"/>
        </w:rPr>
        <w:t>Minutes of other consultations</w:t>
      </w:r>
      <w:bookmarkEnd w:id="52"/>
      <w:bookmarkEnd w:id="53"/>
    </w:p>
    <w:p w14:paraId="378CDA25" w14:textId="58942BC0" w:rsidR="004A5220" w:rsidRPr="000D01B4" w:rsidRDefault="00D719D9" w:rsidP="00D719D9">
      <w:pPr>
        <w:rPr>
          <w:rFonts w:asciiTheme="majorHAnsi" w:hAnsiTheme="majorHAnsi"/>
          <w:i/>
          <w:iCs/>
          <w:sz w:val="20"/>
          <w:szCs w:val="22"/>
        </w:rPr>
      </w:pPr>
      <w:r w:rsidRPr="000D01B4">
        <w:rPr>
          <w:rFonts w:asciiTheme="majorHAnsi" w:hAnsiTheme="majorHAnsi"/>
          <w:sz w:val="20"/>
          <w:szCs w:val="22"/>
        </w:rPr>
        <w:t>&gt;&gt;</w:t>
      </w:r>
      <w:r w:rsidR="004A5220" w:rsidRPr="000D01B4">
        <w:rPr>
          <w:rFonts w:asciiTheme="majorHAnsi" w:hAnsiTheme="majorHAnsi"/>
          <w:sz w:val="20"/>
          <w:szCs w:val="22"/>
        </w:rPr>
        <w:t xml:space="preserve"> </w:t>
      </w:r>
      <w:r w:rsidR="004A5220" w:rsidRPr="000D01B4">
        <w:rPr>
          <w:rFonts w:asciiTheme="majorHAnsi" w:hAnsiTheme="majorHAnsi"/>
          <w:i/>
          <w:iCs/>
          <w:sz w:val="20"/>
          <w:szCs w:val="22"/>
        </w:rPr>
        <w:t>Please summarise minutes of other consultations</w:t>
      </w:r>
    </w:p>
    <w:p w14:paraId="518929F9" w14:textId="0CB6210B" w:rsidR="00D719D9" w:rsidRPr="000D01B4" w:rsidRDefault="00FE36CA" w:rsidP="00A308D9">
      <w:pPr>
        <w:pStyle w:val="Heading2"/>
        <w:numPr>
          <w:ilvl w:val="0"/>
          <w:numId w:val="30"/>
        </w:numPr>
        <w:shd w:val="clear" w:color="auto" w:fill="D9D9D9" w:themeFill="background1" w:themeFillShade="D9"/>
        <w:tabs>
          <w:tab w:val="num" w:pos="72"/>
        </w:tabs>
        <w:spacing w:before="240" w:line="276" w:lineRule="auto"/>
        <w:ind w:left="630" w:hanging="630"/>
        <w:contextualSpacing w:val="0"/>
        <w:rPr>
          <w:caps w:val="0"/>
          <w:color w:val="323232" w:themeColor="text2"/>
          <w:sz w:val="24"/>
          <w:szCs w:val="22"/>
        </w:rPr>
      </w:pPr>
      <w:bookmarkStart w:id="54" w:name="_Toc228345227"/>
      <w:bookmarkStart w:id="55" w:name="_Toc228398463"/>
      <w:r w:rsidRPr="000D01B4">
        <w:rPr>
          <w:caps w:val="0"/>
          <w:color w:val="323232" w:themeColor="text2"/>
          <w:sz w:val="24"/>
          <w:szCs w:val="22"/>
        </w:rPr>
        <w:t>Assessment of comments from all consultations above</w:t>
      </w:r>
      <w:bookmarkEnd w:id="54"/>
      <w:bookmarkEnd w:id="55"/>
    </w:p>
    <w:tbl>
      <w:tblPr>
        <w:tblStyle w:val="GSBoldTable"/>
        <w:tblW w:w="9632" w:type="dxa"/>
        <w:tblBorders>
          <w:top w:val="single" w:sz="4" w:space="0" w:color="000000"/>
          <w:bottom w:val="single" w:sz="4" w:space="0" w:color="000000"/>
          <w:insideH w:val="single" w:sz="4" w:space="0" w:color="4D4D4C"/>
          <w:insideV w:val="single" w:sz="4" w:space="0" w:color="4D4D4C"/>
        </w:tblBorders>
        <w:tblLook w:val="04A0" w:firstRow="1" w:lastRow="0" w:firstColumn="1" w:lastColumn="0" w:noHBand="0" w:noVBand="1"/>
      </w:tblPr>
      <w:tblGrid>
        <w:gridCol w:w="1320"/>
        <w:gridCol w:w="1837"/>
        <w:gridCol w:w="2331"/>
        <w:gridCol w:w="1965"/>
        <w:gridCol w:w="2179"/>
      </w:tblGrid>
      <w:tr w:rsidR="00C241FC" w:rsidRPr="000D01B4" w14:paraId="471CCF67" w14:textId="77777777" w:rsidTr="000D01B4">
        <w:trPr>
          <w:cnfStyle w:val="100000000000" w:firstRow="1" w:lastRow="0" w:firstColumn="0" w:lastColumn="0" w:oddVBand="0" w:evenVBand="0" w:oddHBand="0" w:evenHBand="0" w:firstRowFirstColumn="0" w:firstRowLastColumn="0" w:lastRowFirstColumn="0" w:lastRowLastColumn="0"/>
        </w:trPr>
        <w:tc>
          <w:tcPr>
            <w:tcW w:w="1320" w:type="dxa"/>
          </w:tcPr>
          <w:p w14:paraId="09035440" w14:textId="77777777" w:rsidR="00C241FC" w:rsidRPr="000D01B4" w:rsidRDefault="00C241FC" w:rsidP="0046436B">
            <w:pPr>
              <w:spacing w:line="276" w:lineRule="auto"/>
              <w:rPr>
                <w:rFonts w:asciiTheme="majorHAnsi" w:hAnsiTheme="majorHAnsi"/>
                <w:color w:val="323232" w:themeColor="text2"/>
                <w:sz w:val="20"/>
                <w:szCs w:val="20"/>
              </w:rPr>
            </w:pPr>
            <w:r w:rsidRPr="000D01B4">
              <w:rPr>
                <w:rFonts w:asciiTheme="majorHAnsi" w:hAnsiTheme="majorHAnsi"/>
                <w:color w:val="323232" w:themeColor="text2"/>
                <w:sz w:val="20"/>
                <w:szCs w:val="20"/>
              </w:rPr>
              <w:t>Gender of Stakeholder</w:t>
            </w:r>
          </w:p>
        </w:tc>
        <w:tc>
          <w:tcPr>
            <w:tcW w:w="1837" w:type="dxa"/>
          </w:tcPr>
          <w:p w14:paraId="5FC3C8F4" w14:textId="77777777" w:rsidR="00C241FC" w:rsidRPr="000D01B4" w:rsidRDefault="00C241FC" w:rsidP="0046436B">
            <w:pPr>
              <w:spacing w:line="276" w:lineRule="auto"/>
              <w:rPr>
                <w:rFonts w:asciiTheme="majorHAnsi" w:hAnsiTheme="majorHAnsi"/>
                <w:color w:val="323232" w:themeColor="text2"/>
                <w:sz w:val="20"/>
                <w:szCs w:val="20"/>
              </w:rPr>
            </w:pPr>
            <w:r w:rsidRPr="000D01B4">
              <w:rPr>
                <w:rFonts w:asciiTheme="majorHAnsi" w:hAnsiTheme="majorHAnsi"/>
                <w:color w:val="323232" w:themeColor="text2"/>
                <w:sz w:val="20"/>
                <w:szCs w:val="20"/>
              </w:rPr>
              <w:t xml:space="preserve">Organisation </w:t>
            </w:r>
          </w:p>
        </w:tc>
        <w:tc>
          <w:tcPr>
            <w:tcW w:w="2331" w:type="dxa"/>
          </w:tcPr>
          <w:p w14:paraId="75013133" w14:textId="77777777" w:rsidR="00C241FC" w:rsidRPr="000D01B4" w:rsidRDefault="00C241FC" w:rsidP="0046436B">
            <w:pPr>
              <w:spacing w:line="276" w:lineRule="auto"/>
              <w:rPr>
                <w:rFonts w:asciiTheme="majorHAnsi" w:hAnsiTheme="majorHAnsi"/>
                <w:color w:val="323232" w:themeColor="text2"/>
                <w:sz w:val="20"/>
                <w:szCs w:val="20"/>
              </w:rPr>
            </w:pPr>
            <w:r w:rsidRPr="000D01B4">
              <w:rPr>
                <w:rFonts w:asciiTheme="majorHAnsi" w:hAnsiTheme="majorHAnsi"/>
                <w:color w:val="323232" w:themeColor="text2"/>
                <w:sz w:val="20"/>
                <w:szCs w:val="20"/>
              </w:rPr>
              <w:t>Stakeholder comment</w:t>
            </w:r>
          </w:p>
        </w:tc>
        <w:tc>
          <w:tcPr>
            <w:tcW w:w="1965" w:type="dxa"/>
          </w:tcPr>
          <w:p w14:paraId="49C95555" w14:textId="77777777" w:rsidR="00C241FC" w:rsidRPr="000D01B4" w:rsidRDefault="00C241FC" w:rsidP="0046436B">
            <w:pPr>
              <w:spacing w:line="276" w:lineRule="auto"/>
              <w:rPr>
                <w:rFonts w:asciiTheme="majorHAnsi" w:hAnsiTheme="majorHAnsi"/>
                <w:color w:val="323232" w:themeColor="text2"/>
                <w:sz w:val="20"/>
                <w:szCs w:val="20"/>
              </w:rPr>
            </w:pPr>
            <w:r w:rsidRPr="000D01B4">
              <w:rPr>
                <w:rFonts w:asciiTheme="majorHAnsi" w:hAnsiTheme="majorHAnsi"/>
                <w:color w:val="323232" w:themeColor="text2"/>
                <w:sz w:val="20"/>
                <w:szCs w:val="20"/>
              </w:rPr>
              <w:t>Was comment considered (Yes/ No)?</w:t>
            </w:r>
          </w:p>
        </w:tc>
        <w:tc>
          <w:tcPr>
            <w:tcW w:w="2179" w:type="dxa"/>
          </w:tcPr>
          <w:p w14:paraId="4BDB759F" w14:textId="77777777" w:rsidR="00C241FC" w:rsidRPr="000D01B4" w:rsidRDefault="00C241FC" w:rsidP="0046436B">
            <w:pPr>
              <w:spacing w:line="276" w:lineRule="auto"/>
              <w:rPr>
                <w:rFonts w:asciiTheme="majorHAnsi" w:hAnsiTheme="majorHAnsi"/>
                <w:color w:val="323232" w:themeColor="text2"/>
                <w:sz w:val="20"/>
                <w:szCs w:val="20"/>
              </w:rPr>
            </w:pPr>
            <w:r w:rsidRPr="000D01B4">
              <w:rPr>
                <w:rFonts w:asciiTheme="majorHAnsi" w:hAnsiTheme="majorHAnsi"/>
                <w:color w:val="323232" w:themeColor="text2"/>
                <w:sz w:val="20"/>
                <w:szCs w:val="20"/>
              </w:rPr>
              <w:t>Explanation/</w:t>
            </w:r>
          </w:p>
          <w:p w14:paraId="3D3C2323" w14:textId="77777777" w:rsidR="00C241FC" w:rsidRPr="000D01B4" w:rsidRDefault="00C241FC" w:rsidP="0046436B">
            <w:pPr>
              <w:spacing w:line="276" w:lineRule="auto"/>
              <w:rPr>
                <w:rFonts w:asciiTheme="majorHAnsi" w:hAnsiTheme="majorHAnsi"/>
                <w:color w:val="323232" w:themeColor="text2"/>
                <w:sz w:val="20"/>
                <w:szCs w:val="20"/>
              </w:rPr>
            </w:pPr>
            <w:r w:rsidRPr="000D01B4">
              <w:rPr>
                <w:rFonts w:asciiTheme="majorHAnsi" w:hAnsiTheme="majorHAnsi"/>
                <w:color w:val="323232" w:themeColor="text2"/>
                <w:sz w:val="20"/>
                <w:szCs w:val="20"/>
              </w:rPr>
              <w:t>Justification (Why? How?)</w:t>
            </w:r>
          </w:p>
        </w:tc>
      </w:tr>
      <w:tr w:rsidR="00C241FC" w:rsidRPr="000D01B4" w14:paraId="0CE60CAE" w14:textId="77777777" w:rsidTr="00C241FC">
        <w:tc>
          <w:tcPr>
            <w:tcW w:w="1320" w:type="dxa"/>
          </w:tcPr>
          <w:p w14:paraId="374D8C84" w14:textId="77777777" w:rsidR="00C241FC" w:rsidRPr="000D01B4" w:rsidRDefault="00C241FC" w:rsidP="0046436B">
            <w:pPr>
              <w:rPr>
                <w:rFonts w:asciiTheme="majorHAnsi" w:hAnsiTheme="majorHAnsi"/>
                <w:sz w:val="20"/>
                <w:szCs w:val="20"/>
              </w:rPr>
            </w:pPr>
          </w:p>
        </w:tc>
        <w:tc>
          <w:tcPr>
            <w:tcW w:w="1837" w:type="dxa"/>
          </w:tcPr>
          <w:p w14:paraId="35148596" w14:textId="77777777" w:rsidR="00C241FC" w:rsidRPr="000D01B4" w:rsidRDefault="00C241FC" w:rsidP="0046436B">
            <w:pPr>
              <w:rPr>
                <w:rFonts w:asciiTheme="majorHAnsi" w:hAnsiTheme="majorHAnsi"/>
                <w:sz w:val="20"/>
                <w:szCs w:val="20"/>
              </w:rPr>
            </w:pPr>
          </w:p>
        </w:tc>
        <w:tc>
          <w:tcPr>
            <w:tcW w:w="2331" w:type="dxa"/>
          </w:tcPr>
          <w:p w14:paraId="6F5598F7" w14:textId="77777777" w:rsidR="00C241FC" w:rsidRPr="000D01B4" w:rsidRDefault="00C241FC" w:rsidP="0046436B">
            <w:pPr>
              <w:rPr>
                <w:rFonts w:asciiTheme="majorHAnsi" w:hAnsiTheme="majorHAnsi"/>
                <w:sz w:val="20"/>
                <w:szCs w:val="20"/>
              </w:rPr>
            </w:pPr>
          </w:p>
        </w:tc>
        <w:tc>
          <w:tcPr>
            <w:tcW w:w="1965" w:type="dxa"/>
          </w:tcPr>
          <w:p w14:paraId="41DA34E4" w14:textId="77777777" w:rsidR="00C241FC" w:rsidRPr="000D01B4" w:rsidRDefault="00C241FC" w:rsidP="0046436B">
            <w:pPr>
              <w:rPr>
                <w:rFonts w:asciiTheme="majorHAnsi" w:hAnsiTheme="majorHAnsi"/>
                <w:sz w:val="20"/>
                <w:szCs w:val="20"/>
              </w:rPr>
            </w:pPr>
          </w:p>
        </w:tc>
        <w:tc>
          <w:tcPr>
            <w:tcW w:w="2179" w:type="dxa"/>
          </w:tcPr>
          <w:p w14:paraId="6B2BDDBA" w14:textId="77777777" w:rsidR="00C241FC" w:rsidRPr="000D01B4" w:rsidRDefault="00C241FC" w:rsidP="0046436B">
            <w:pPr>
              <w:rPr>
                <w:rFonts w:asciiTheme="majorHAnsi" w:hAnsiTheme="majorHAnsi"/>
                <w:sz w:val="20"/>
                <w:szCs w:val="20"/>
              </w:rPr>
            </w:pPr>
          </w:p>
        </w:tc>
      </w:tr>
      <w:tr w:rsidR="00C241FC" w:rsidRPr="000D01B4" w14:paraId="2184C9CF" w14:textId="77777777" w:rsidTr="00C241FC">
        <w:tc>
          <w:tcPr>
            <w:tcW w:w="1320" w:type="dxa"/>
          </w:tcPr>
          <w:p w14:paraId="70811619" w14:textId="77777777" w:rsidR="00C241FC" w:rsidRPr="000D01B4" w:rsidRDefault="00C241FC" w:rsidP="0046436B">
            <w:pPr>
              <w:rPr>
                <w:rFonts w:asciiTheme="majorHAnsi" w:hAnsiTheme="majorHAnsi"/>
                <w:sz w:val="20"/>
                <w:szCs w:val="20"/>
              </w:rPr>
            </w:pPr>
          </w:p>
        </w:tc>
        <w:tc>
          <w:tcPr>
            <w:tcW w:w="1837" w:type="dxa"/>
          </w:tcPr>
          <w:p w14:paraId="2339A157" w14:textId="77777777" w:rsidR="00C241FC" w:rsidRPr="000D01B4" w:rsidRDefault="00C241FC" w:rsidP="0046436B">
            <w:pPr>
              <w:rPr>
                <w:rFonts w:asciiTheme="majorHAnsi" w:hAnsiTheme="majorHAnsi"/>
                <w:sz w:val="20"/>
                <w:szCs w:val="20"/>
              </w:rPr>
            </w:pPr>
          </w:p>
        </w:tc>
        <w:tc>
          <w:tcPr>
            <w:tcW w:w="2331" w:type="dxa"/>
          </w:tcPr>
          <w:p w14:paraId="74EF3B94" w14:textId="77777777" w:rsidR="00C241FC" w:rsidRPr="000D01B4" w:rsidRDefault="00C241FC" w:rsidP="0046436B">
            <w:pPr>
              <w:rPr>
                <w:rFonts w:asciiTheme="majorHAnsi" w:hAnsiTheme="majorHAnsi"/>
                <w:sz w:val="20"/>
                <w:szCs w:val="20"/>
              </w:rPr>
            </w:pPr>
          </w:p>
        </w:tc>
        <w:tc>
          <w:tcPr>
            <w:tcW w:w="1965" w:type="dxa"/>
          </w:tcPr>
          <w:p w14:paraId="18CD86B8" w14:textId="77777777" w:rsidR="00C241FC" w:rsidRPr="000D01B4" w:rsidRDefault="00C241FC" w:rsidP="0046436B">
            <w:pPr>
              <w:rPr>
                <w:rFonts w:asciiTheme="majorHAnsi" w:hAnsiTheme="majorHAnsi"/>
                <w:sz w:val="20"/>
                <w:szCs w:val="20"/>
              </w:rPr>
            </w:pPr>
          </w:p>
        </w:tc>
        <w:tc>
          <w:tcPr>
            <w:tcW w:w="2179" w:type="dxa"/>
          </w:tcPr>
          <w:p w14:paraId="1FB5EE54" w14:textId="77777777" w:rsidR="00C241FC" w:rsidRPr="000D01B4" w:rsidRDefault="00C241FC" w:rsidP="0046436B">
            <w:pPr>
              <w:rPr>
                <w:rFonts w:asciiTheme="majorHAnsi" w:hAnsiTheme="majorHAnsi"/>
                <w:sz w:val="20"/>
                <w:szCs w:val="20"/>
              </w:rPr>
            </w:pPr>
          </w:p>
        </w:tc>
      </w:tr>
      <w:tr w:rsidR="00C241FC" w:rsidRPr="000D01B4" w14:paraId="705C7C48" w14:textId="77777777" w:rsidTr="00C241FC">
        <w:tc>
          <w:tcPr>
            <w:tcW w:w="1320" w:type="dxa"/>
          </w:tcPr>
          <w:p w14:paraId="7E3ED400" w14:textId="77777777" w:rsidR="00C241FC" w:rsidRPr="000D01B4" w:rsidRDefault="00C241FC" w:rsidP="0046436B">
            <w:pPr>
              <w:rPr>
                <w:rFonts w:asciiTheme="majorHAnsi" w:hAnsiTheme="majorHAnsi"/>
                <w:sz w:val="20"/>
                <w:szCs w:val="20"/>
              </w:rPr>
            </w:pPr>
          </w:p>
        </w:tc>
        <w:tc>
          <w:tcPr>
            <w:tcW w:w="1837" w:type="dxa"/>
          </w:tcPr>
          <w:p w14:paraId="4B5800FB" w14:textId="77777777" w:rsidR="00C241FC" w:rsidRPr="000D01B4" w:rsidRDefault="00C241FC" w:rsidP="0046436B">
            <w:pPr>
              <w:rPr>
                <w:rFonts w:asciiTheme="majorHAnsi" w:hAnsiTheme="majorHAnsi"/>
                <w:sz w:val="20"/>
                <w:szCs w:val="20"/>
              </w:rPr>
            </w:pPr>
          </w:p>
        </w:tc>
        <w:tc>
          <w:tcPr>
            <w:tcW w:w="2331" w:type="dxa"/>
          </w:tcPr>
          <w:p w14:paraId="0A2A7621" w14:textId="77777777" w:rsidR="00C241FC" w:rsidRPr="000D01B4" w:rsidRDefault="00C241FC" w:rsidP="0046436B">
            <w:pPr>
              <w:rPr>
                <w:rFonts w:asciiTheme="majorHAnsi" w:hAnsiTheme="majorHAnsi"/>
                <w:sz w:val="20"/>
                <w:szCs w:val="20"/>
              </w:rPr>
            </w:pPr>
          </w:p>
        </w:tc>
        <w:tc>
          <w:tcPr>
            <w:tcW w:w="1965" w:type="dxa"/>
          </w:tcPr>
          <w:p w14:paraId="1A027468" w14:textId="77777777" w:rsidR="00C241FC" w:rsidRPr="000D01B4" w:rsidRDefault="00C241FC" w:rsidP="0046436B">
            <w:pPr>
              <w:rPr>
                <w:rFonts w:asciiTheme="majorHAnsi" w:hAnsiTheme="majorHAnsi"/>
                <w:sz w:val="20"/>
                <w:szCs w:val="20"/>
              </w:rPr>
            </w:pPr>
          </w:p>
        </w:tc>
        <w:tc>
          <w:tcPr>
            <w:tcW w:w="2179" w:type="dxa"/>
          </w:tcPr>
          <w:p w14:paraId="6B3877E5" w14:textId="77777777" w:rsidR="00C241FC" w:rsidRPr="000D01B4" w:rsidRDefault="00C241FC" w:rsidP="0046436B">
            <w:pPr>
              <w:rPr>
                <w:rFonts w:asciiTheme="majorHAnsi" w:hAnsiTheme="majorHAnsi"/>
                <w:sz w:val="20"/>
                <w:szCs w:val="20"/>
              </w:rPr>
            </w:pPr>
          </w:p>
        </w:tc>
      </w:tr>
    </w:tbl>
    <w:p w14:paraId="30B0DD2C" w14:textId="77777777" w:rsidR="00FE36CA" w:rsidRPr="000D01B4" w:rsidRDefault="00FE36CA" w:rsidP="00816579">
      <w:pPr>
        <w:rPr>
          <w:rFonts w:asciiTheme="majorHAnsi" w:eastAsiaTheme="majorEastAsia" w:hAnsiTheme="majorHAnsi" w:cs="Times New Roman (Headings CS)"/>
          <w:b/>
          <w:color w:val="515151" w:themeColor="text1"/>
          <w:sz w:val="20"/>
          <w:szCs w:val="20"/>
        </w:rPr>
      </w:pPr>
    </w:p>
    <w:p w14:paraId="71D11608" w14:textId="0AD2CB76" w:rsidR="006407BF" w:rsidRPr="000D01B4" w:rsidRDefault="006407BF" w:rsidP="006407BF">
      <w:pPr>
        <w:jc w:val="both"/>
        <w:rPr>
          <w:rFonts w:asciiTheme="majorHAnsi" w:eastAsiaTheme="majorEastAsia" w:hAnsiTheme="majorHAnsi" w:cs="Times New Roman (Headings CS)"/>
          <w:bCs/>
          <w:i/>
          <w:iCs/>
          <w:sz w:val="20"/>
          <w:szCs w:val="20"/>
        </w:rPr>
      </w:pPr>
      <w:r w:rsidRPr="000D01B4">
        <w:rPr>
          <w:rFonts w:asciiTheme="majorHAnsi" w:eastAsiaTheme="majorEastAsia" w:hAnsiTheme="majorHAnsi" w:cs="Times New Roman (Headings CS)"/>
          <w:bCs/>
          <w:i/>
          <w:iCs/>
          <w:sz w:val="20"/>
          <w:szCs w:val="20"/>
        </w:rPr>
        <w:t xml:space="preserve">Summarise all comments made by stakeholders in the table and indicate their gender. All serious, reasonable and proportional concerns raised by stakeholders during the stakeholder consultations must be addressed, accounted for </w:t>
      </w:r>
      <w:r w:rsidR="00DB418C">
        <w:rPr>
          <w:rFonts w:asciiTheme="majorHAnsi" w:eastAsiaTheme="majorEastAsia" w:hAnsiTheme="majorHAnsi" w:cs="Times New Roman (Headings CS)"/>
          <w:bCs/>
          <w:i/>
          <w:iCs/>
          <w:sz w:val="20"/>
          <w:szCs w:val="20"/>
        </w:rPr>
        <w:t>and</w:t>
      </w:r>
      <w:r w:rsidR="00DB418C" w:rsidRPr="000D01B4">
        <w:rPr>
          <w:rFonts w:asciiTheme="majorHAnsi" w:eastAsiaTheme="majorEastAsia" w:hAnsiTheme="majorHAnsi" w:cs="Times New Roman (Headings CS)"/>
          <w:bCs/>
          <w:i/>
          <w:iCs/>
          <w:sz w:val="20"/>
          <w:szCs w:val="20"/>
        </w:rPr>
        <w:t xml:space="preserve"> </w:t>
      </w:r>
      <w:r w:rsidRPr="000D01B4">
        <w:rPr>
          <w:rFonts w:asciiTheme="majorHAnsi" w:eastAsiaTheme="majorEastAsia" w:hAnsiTheme="majorHAnsi" w:cs="Times New Roman (Headings CS)"/>
          <w:bCs/>
          <w:i/>
          <w:iCs/>
          <w:sz w:val="20"/>
          <w:szCs w:val="20"/>
        </w:rPr>
        <w:t>justified. A gender lens must be applied when assessing the relevance of stakeholder comments. Clearly mark any agreed mitigation measures that need to be monitored and transferred to the PDD)</w:t>
      </w:r>
    </w:p>
    <w:p w14:paraId="5A0DDE1B" w14:textId="0324B1EF" w:rsidR="00FE36CA" w:rsidRPr="000D01B4" w:rsidRDefault="0050254C" w:rsidP="00C84295">
      <w:pPr>
        <w:pStyle w:val="Heading2"/>
        <w:numPr>
          <w:ilvl w:val="0"/>
          <w:numId w:val="30"/>
        </w:numPr>
        <w:shd w:val="clear" w:color="auto" w:fill="D9D9D9" w:themeFill="background1" w:themeFillShade="D9"/>
        <w:tabs>
          <w:tab w:val="num" w:pos="72"/>
        </w:tabs>
        <w:spacing w:before="240" w:line="276" w:lineRule="auto"/>
        <w:ind w:left="630" w:hanging="630"/>
        <w:contextualSpacing w:val="0"/>
        <w:rPr>
          <w:caps w:val="0"/>
          <w:sz w:val="24"/>
          <w:szCs w:val="22"/>
        </w:rPr>
      </w:pPr>
      <w:bookmarkStart w:id="56" w:name="_Toc228345228"/>
      <w:bookmarkStart w:id="57" w:name="_Toc228398464"/>
      <w:bookmarkStart w:id="58" w:name="_Toc228345229"/>
      <w:bookmarkStart w:id="59" w:name="_Toc228398465"/>
      <w:bookmarkStart w:id="60" w:name="_Toc228345248"/>
      <w:bookmarkStart w:id="61" w:name="_Toc228398484"/>
      <w:bookmarkStart w:id="62" w:name="_Toc228307329"/>
      <w:bookmarkStart w:id="63" w:name="_Toc228345249"/>
      <w:bookmarkStart w:id="64" w:name="_Toc228398485"/>
      <w:bookmarkEnd w:id="56"/>
      <w:bookmarkEnd w:id="57"/>
      <w:bookmarkEnd w:id="58"/>
      <w:bookmarkEnd w:id="59"/>
      <w:bookmarkEnd w:id="60"/>
      <w:bookmarkEnd w:id="61"/>
      <w:r w:rsidRPr="000D01B4">
        <w:rPr>
          <w:caps w:val="0"/>
          <w:color w:val="323232" w:themeColor="text2"/>
          <w:sz w:val="24"/>
          <w:szCs w:val="22"/>
        </w:rPr>
        <w:t>Summary of revisions to PoA design based on comments</w:t>
      </w:r>
      <w:bookmarkEnd w:id="62"/>
      <w:bookmarkEnd w:id="63"/>
      <w:bookmarkEnd w:id="64"/>
    </w:p>
    <w:p w14:paraId="2A698FD7" w14:textId="0B102A27" w:rsidR="005F4C4E" w:rsidRPr="000D01B4" w:rsidRDefault="005F4C4E" w:rsidP="006C14A8">
      <w:pPr>
        <w:jc w:val="both"/>
        <w:rPr>
          <w:rFonts w:asciiTheme="majorHAnsi" w:hAnsiTheme="majorHAnsi"/>
          <w:sz w:val="20"/>
          <w:szCs w:val="22"/>
        </w:rPr>
      </w:pPr>
      <w:r w:rsidRPr="000D01B4">
        <w:rPr>
          <w:rFonts w:asciiTheme="majorHAnsi" w:hAnsiTheme="majorHAnsi"/>
          <w:sz w:val="20"/>
          <w:szCs w:val="22"/>
        </w:rPr>
        <w:t>&gt;&gt;</w:t>
      </w:r>
      <w:r w:rsidR="006C14A8" w:rsidRPr="000D01B4">
        <w:rPr>
          <w:rFonts w:asciiTheme="majorHAnsi" w:hAnsiTheme="majorHAnsi"/>
          <w:sz w:val="20"/>
          <w:szCs w:val="22"/>
        </w:rPr>
        <w:t xml:space="preserve"> </w:t>
      </w:r>
      <w:r w:rsidR="006C14A8" w:rsidRPr="000D01B4">
        <w:rPr>
          <w:rFonts w:asciiTheme="majorHAnsi" w:hAnsiTheme="majorHAnsi"/>
          <w:i/>
          <w:iCs/>
          <w:sz w:val="20"/>
          <w:szCs w:val="22"/>
        </w:rPr>
        <w:t xml:space="preserve">Provide a summary of how stakeholder comments and evaluations have been </w:t>
      </w:r>
      <w:r w:rsidR="008E7D43" w:rsidRPr="000D01B4">
        <w:rPr>
          <w:rFonts w:asciiTheme="majorHAnsi" w:hAnsiTheme="majorHAnsi"/>
          <w:i/>
          <w:iCs/>
          <w:sz w:val="20"/>
          <w:szCs w:val="22"/>
        </w:rPr>
        <w:t>considered</w:t>
      </w:r>
      <w:r w:rsidR="006C14A8" w:rsidRPr="000D01B4">
        <w:rPr>
          <w:rFonts w:asciiTheme="majorHAnsi" w:hAnsiTheme="majorHAnsi"/>
          <w:i/>
          <w:iCs/>
          <w:sz w:val="20"/>
          <w:szCs w:val="22"/>
        </w:rPr>
        <w:t xml:space="preserve"> (where applicable) and clearly state any aspect of the </w:t>
      </w:r>
      <w:r w:rsidR="00576AB2" w:rsidRPr="000D01B4">
        <w:rPr>
          <w:rFonts w:asciiTheme="majorHAnsi" w:hAnsiTheme="majorHAnsi"/>
          <w:i/>
          <w:iCs/>
          <w:sz w:val="20"/>
          <w:szCs w:val="22"/>
        </w:rPr>
        <w:t>PoA</w:t>
      </w:r>
      <w:r w:rsidR="006C14A8" w:rsidRPr="000D01B4">
        <w:rPr>
          <w:rFonts w:asciiTheme="majorHAnsi" w:hAnsiTheme="majorHAnsi"/>
          <w:i/>
          <w:iCs/>
          <w:sz w:val="20"/>
          <w:szCs w:val="22"/>
        </w:rPr>
        <w:t xml:space="preserve"> that has been modified in response. </w:t>
      </w:r>
      <w:r w:rsidR="008E7D43">
        <w:rPr>
          <w:rFonts w:asciiTheme="majorHAnsi" w:hAnsiTheme="majorHAnsi"/>
          <w:i/>
          <w:iCs/>
          <w:sz w:val="20"/>
          <w:szCs w:val="22"/>
        </w:rPr>
        <w:t>The CME</w:t>
      </w:r>
      <w:r w:rsidR="008E7D43" w:rsidRPr="000D01B4">
        <w:rPr>
          <w:rFonts w:asciiTheme="majorHAnsi" w:hAnsiTheme="majorHAnsi"/>
          <w:i/>
          <w:iCs/>
          <w:sz w:val="20"/>
          <w:szCs w:val="22"/>
        </w:rPr>
        <w:t xml:space="preserve"> </w:t>
      </w:r>
      <w:r w:rsidR="006C14A8" w:rsidRPr="000D01B4">
        <w:rPr>
          <w:rFonts w:asciiTheme="majorHAnsi" w:hAnsiTheme="majorHAnsi"/>
          <w:i/>
          <w:iCs/>
          <w:sz w:val="20"/>
          <w:szCs w:val="22"/>
        </w:rPr>
        <w:t xml:space="preserve">should bear in mind that changes in </w:t>
      </w:r>
      <w:r w:rsidR="00576AB2" w:rsidRPr="000D01B4">
        <w:rPr>
          <w:rFonts w:asciiTheme="majorHAnsi" w:hAnsiTheme="majorHAnsi"/>
          <w:i/>
          <w:iCs/>
          <w:sz w:val="20"/>
          <w:szCs w:val="22"/>
        </w:rPr>
        <w:t>PoA</w:t>
      </w:r>
      <w:r w:rsidR="006C14A8" w:rsidRPr="000D01B4">
        <w:rPr>
          <w:rFonts w:asciiTheme="majorHAnsi" w:hAnsiTheme="majorHAnsi"/>
          <w:i/>
          <w:iCs/>
          <w:sz w:val="20"/>
          <w:szCs w:val="22"/>
        </w:rPr>
        <w:t xml:space="preserve"> Design in response to feedback generally increase local ownership of and interest in the </w:t>
      </w:r>
      <w:r w:rsidR="00576AB2" w:rsidRPr="000D01B4">
        <w:rPr>
          <w:rFonts w:asciiTheme="majorHAnsi" w:hAnsiTheme="majorHAnsi"/>
          <w:i/>
          <w:iCs/>
          <w:sz w:val="20"/>
          <w:szCs w:val="22"/>
        </w:rPr>
        <w:t>PoA</w:t>
      </w:r>
      <w:r w:rsidR="006C14A8" w:rsidRPr="000D01B4">
        <w:rPr>
          <w:rFonts w:asciiTheme="majorHAnsi" w:hAnsiTheme="majorHAnsi"/>
          <w:i/>
          <w:iCs/>
          <w:sz w:val="20"/>
          <w:szCs w:val="22"/>
        </w:rPr>
        <w:t xml:space="preserve"> and enhance sustainable development.</w:t>
      </w:r>
    </w:p>
    <w:p w14:paraId="4A5D69B8" w14:textId="77777777" w:rsidR="0096691F" w:rsidRPr="000D01B4" w:rsidRDefault="0096691F">
      <w:pPr>
        <w:spacing w:line="276" w:lineRule="auto"/>
        <w:contextualSpacing w:val="0"/>
        <w:rPr>
          <w:rFonts w:asciiTheme="majorHAnsi" w:hAnsiTheme="majorHAnsi"/>
        </w:rPr>
      </w:pPr>
      <w:bookmarkStart w:id="65" w:name="_Toc40953319"/>
      <w:bookmarkStart w:id="66" w:name="_Toc40953601"/>
      <w:bookmarkStart w:id="67" w:name="_Toc40962783"/>
      <w:bookmarkStart w:id="68" w:name="_Toc40962785"/>
      <w:bookmarkEnd w:id="65"/>
      <w:bookmarkEnd w:id="66"/>
      <w:bookmarkEnd w:id="67"/>
      <w:bookmarkEnd w:id="68"/>
    </w:p>
    <w:p w14:paraId="5B884E75" w14:textId="77777777" w:rsidR="00335D74" w:rsidRPr="000D01B4" w:rsidRDefault="009C3478" w:rsidP="009C3478">
      <w:pPr>
        <w:pStyle w:val="Heading1"/>
        <w:numPr>
          <w:ilvl w:val="0"/>
          <w:numId w:val="31"/>
        </w:numPr>
        <w:shd w:val="clear" w:color="auto" w:fill="00B9BD"/>
        <w:tabs>
          <w:tab w:val="left" w:pos="1980"/>
        </w:tabs>
        <w:spacing w:before="120" w:after="120" w:line="276" w:lineRule="auto"/>
        <w:ind w:left="0" w:firstLine="0"/>
        <w:contextualSpacing w:val="0"/>
        <w:rPr>
          <w:rFonts w:asciiTheme="majorHAnsi" w:hAnsiTheme="majorHAnsi"/>
          <w:color w:val="323232" w:themeColor="text2"/>
          <w:sz w:val="28"/>
          <w:szCs w:val="28"/>
        </w:rPr>
      </w:pPr>
      <w:bookmarkStart w:id="69" w:name="_Toc228345250"/>
      <w:bookmarkStart w:id="70" w:name="_Toc228398486"/>
      <w:r w:rsidRPr="000D01B4">
        <w:rPr>
          <w:rFonts w:asciiTheme="majorHAnsi" w:hAnsiTheme="majorHAnsi"/>
          <w:color w:val="323232" w:themeColor="text2"/>
          <w:sz w:val="28"/>
          <w:szCs w:val="28"/>
        </w:rPr>
        <w:t>Expert Stakeholder Recommendation</w:t>
      </w:r>
      <w:bookmarkEnd w:id="69"/>
      <w:bookmarkEnd w:id="70"/>
    </w:p>
    <w:p w14:paraId="4BB079AB" w14:textId="123FFA94" w:rsidR="00C7094C" w:rsidRPr="000D01B4" w:rsidRDefault="00335D74" w:rsidP="00335D74">
      <w:pPr>
        <w:rPr>
          <w:rFonts w:asciiTheme="majorHAnsi" w:hAnsiTheme="majorHAnsi"/>
          <w:sz w:val="20"/>
          <w:szCs w:val="22"/>
        </w:rPr>
      </w:pPr>
      <w:r w:rsidRPr="000D01B4">
        <w:rPr>
          <w:rStyle w:val="PageNumber"/>
          <w:rFonts w:asciiTheme="majorHAnsi" w:hAnsiTheme="majorHAnsi"/>
        </w:rPr>
        <w:fldChar w:fldCharType="begin">
          <w:ffData>
            <w:name w:val="Check14"/>
            <w:enabled/>
            <w:calcOnExit w:val="0"/>
            <w:checkBox>
              <w:sizeAuto/>
              <w:default w:val="0"/>
            </w:checkBox>
          </w:ffData>
        </w:fldChar>
      </w:r>
      <w:r w:rsidRPr="000D01B4">
        <w:rPr>
          <w:rStyle w:val="PageNumber"/>
          <w:rFonts w:asciiTheme="majorHAnsi" w:hAnsiTheme="majorHAnsi"/>
        </w:rPr>
        <w:instrText xml:space="preserve"> FORMCHECKBOX </w:instrText>
      </w:r>
      <w:r w:rsidRPr="000D01B4">
        <w:rPr>
          <w:rStyle w:val="PageNumber"/>
          <w:rFonts w:asciiTheme="majorHAnsi" w:hAnsiTheme="majorHAnsi"/>
        </w:rPr>
      </w:r>
      <w:r w:rsidRPr="000D01B4">
        <w:rPr>
          <w:rStyle w:val="PageNumber"/>
          <w:rFonts w:asciiTheme="majorHAnsi" w:hAnsiTheme="majorHAnsi"/>
        </w:rPr>
        <w:fldChar w:fldCharType="separate"/>
      </w:r>
      <w:r w:rsidRPr="000D01B4">
        <w:rPr>
          <w:rStyle w:val="PageNumber"/>
          <w:rFonts w:asciiTheme="majorHAnsi" w:hAnsiTheme="majorHAnsi"/>
        </w:rPr>
        <w:fldChar w:fldCharType="end"/>
      </w:r>
      <w:r w:rsidRPr="000D01B4">
        <w:rPr>
          <w:rStyle w:val="PageNumber"/>
          <w:rFonts w:asciiTheme="majorHAnsi" w:hAnsiTheme="majorHAnsi"/>
        </w:rPr>
        <w:t xml:space="preserve"> </w:t>
      </w:r>
      <w:r w:rsidRPr="000D01B4">
        <w:rPr>
          <w:rFonts w:asciiTheme="majorHAnsi" w:hAnsiTheme="majorHAnsi"/>
          <w:i/>
          <w:iCs/>
          <w:color w:val="515151" w:themeColor="text1"/>
          <w:sz w:val="20"/>
          <w:szCs w:val="22"/>
        </w:rPr>
        <w:t>Please check this box</w:t>
      </w:r>
      <w:r w:rsidR="0011780F" w:rsidRPr="000D01B4">
        <w:rPr>
          <w:rFonts w:asciiTheme="majorHAnsi" w:hAnsiTheme="majorHAnsi"/>
          <w:i/>
          <w:iCs/>
          <w:color w:val="515151" w:themeColor="text1"/>
          <w:sz w:val="20"/>
          <w:szCs w:val="22"/>
        </w:rPr>
        <w:t>,</w:t>
      </w:r>
      <w:r w:rsidRPr="000D01B4">
        <w:rPr>
          <w:rFonts w:asciiTheme="majorHAnsi" w:hAnsiTheme="majorHAnsi"/>
          <w:i/>
          <w:iCs/>
          <w:color w:val="515151" w:themeColor="text1"/>
          <w:sz w:val="20"/>
          <w:szCs w:val="22"/>
        </w:rPr>
        <w:t xml:space="preserve"> if the </w:t>
      </w:r>
      <w:r w:rsidR="00576AB2" w:rsidRPr="000D01B4">
        <w:rPr>
          <w:rFonts w:asciiTheme="majorHAnsi" w:hAnsiTheme="majorHAnsi"/>
          <w:i/>
          <w:iCs/>
          <w:color w:val="515151" w:themeColor="text1"/>
          <w:sz w:val="20"/>
          <w:szCs w:val="22"/>
        </w:rPr>
        <w:t>PoA</w:t>
      </w:r>
      <w:r w:rsidRPr="000D01B4">
        <w:rPr>
          <w:rFonts w:asciiTheme="majorHAnsi" w:hAnsiTheme="majorHAnsi"/>
          <w:i/>
          <w:iCs/>
          <w:color w:val="515151" w:themeColor="text1"/>
          <w:sz w:val="20"/>
          <w:szCs w:val="22"/>
        </w:rPr>
        <w:t xml:space="preserve"> </w:t>
      </w:r>
      <w:r w:rsidR="004D1AAD" w:rsidRPr="000D01B4">
        <w:rPr>
          <w:rFonts w:asciiTheme="majorHAnsi" w:hAnsiTheme="majorHAnsi"/>
          <w:i/>
          <w:iCs/>
          <w:color w:val="515151" w:themeColor="text1"/>
          <w:sz w:val="20"/>
          <w:szCs w:val="22"/>
        </w:rPr>
        <w:t>seeks</w:t>
      </w:r>
      <w:r w:rsidRPr="000D01B4">
        <w:rPr>
          <w:rFonts w:asciiTheme="majorHAnsi" w:hAnsiTheme="majorHAnsi"/>
          <w:i/>
          <w:iCs/>
          <w:color w:val="515151" w:themeColor="text1"/>
          <w:sz w:val="20"/>
          <w:szCs w:val="22"/>
        </w:rPr>
        <w:t xml:space="preserve"> </w:t>
      </w:r>
      <w:r w:rsidR="004D1AAD" w:rsidRPr="000D01B4">
        <w:rPr>
          <w:rFonts w:asciiTheme="majorHAnsi" w:hAnsiTheme="majorHAnsi"/>
          <w:i/>
          <w:iCs/>
          <w:color w:val="515151" w:themeColor="text1"/>
          <w:sz w:val="20"/>
          <w:szCs w:val="22"/>
        </w:rPr>
        <w:t xml:space="preserve">opinion and recommendation from </w:t>
      </w:r>
      <w:r w:rsidR="00C7094C" w:rsidRPr="000D01B4">
        <w:rPr>
          <w:rFonts w:asciiTheme="majorHAnsi" w:hAnsiTheme="majorHAnsi"/>
          <w:i/>
          <w:iCs/>
          <w:color w:val="515151" w:themeColor="text1"/>
          <w:sz w:val="20"/>
          <w:szCs w:val="22"/>
        </w:rPr>
        <w:t>Expert Stakeholders</w:t>
      </w:r>
      <w:r w:rsidR="002E5473" w:rsidRPr="000D01B4">
        <w:rPr>
          <w:rFonts w:asciiTheme="majorHAnsi" w:hAnsiTheme="majorHAnsi"/>
          <w:i/>
          <w:iCs/>
          <w:color w:val="515151" w:themeColor="text1"/>
          <w:sz w:val="20"/>
          <w:szCs w:val="22"/>
        </w:rPr>
        <w:t xml:space="preserve"> </w:t>
      </w:r>
      <w:r w:rsidR="00164A80" w:rsidRPr="000D01B4">
        <w:rPr>
          <w:rFonts w:asciiTheme="majorHAnsi" w:hAnsiTheme="majorHAnsi"/>
          <w:i/>
          <w:iCs/>
          <w:color w:val="515151" w:themeColor="text1"/>
          <w:sz w:val="20"/>
          <w:szCs w:val="22"/>
        </w:rPr>
        <w:t>during the consultation phase</w:t>
      </w:r>
      <w:r w:rsidR="00C7094C" w:rsidRPr="000D01B4">
        <w:rPr>
          <w:rFonts w:asciiTheme="majorHAnsi" w:hAnsiTheme="majorHAnsi"/>
          <w:i/>
          <w:iCs/>
          <w:color w:val="515151" w:themeColor="text1"/>
          <w:sz w:val="20"/>
          <w:szCs w:val="22"/>
        </w:rPr>
        <w:t>.</w:t>
      </w:r>
    </w:p>
    <w:p w14:paraId="380F1E96" w14:textId="3B7CC3E0" w:rsidR="00164A80" w:rsidRPr="000D01B4" w:rsidRDefault="00E607D8" w:rsidP="00E607D8">
      <w:pPr>
        <w:pStyle w:val="Heading2"/>
        <w:shd w:val="clear" w:color="auto" w:fill="D9D9D9" w:themeFill="background1" w:themeFillShade="D9"/>
        <w:spacing w:before="240" w:line="276" w:lineRule="auto"/>
        <w:ind w:left="720" w:hanging="720"/>
        <w:contextualSpacing w:val="0"/>
        <w:rPr>
          <w:caps w:val="0"/>
          <w:color w:val="323232" w:themeColor="text2"/>
          <w:sz w:val="24"/>
          <w:szCs w:val="22"/>
        </w:rPr>
      </w:pPr>
      <w:bookmarkStart w:id="71" w:name="_Toc228345251"/>
      <w:bookmarkStart w:id="72" w:name="_Toc228398487"/>
      <w:r w:rsidRPr="000D01B4">
        <w:rPr>
          <w:caps w:val="0"/>
          <w:sz w:val="24"/>
          <w:szCs w:val="22"/>
        </w:rPr>
        <w:lastRenderedPageBreak/>
        <w:t>D.1.</w:t>
      </w:r>
      <w:r w:rsidRPr="000D01B4">
        <w:rPr>
          <w:caps w:val="0"/>
          <w:sz w:val="24"/>
          <w:szCs w:val="22"/>
        </w:rPr>
        <w:tab/>
      </w:r>
      <w:r w:rsidR="00164A80" w:rsidRPr="000D01B4">
        <w:rPr>
          <w:caps w:val="0"/>
          <w:color w:val="323232" w:themeColor="text2"/>
          <w:sz w:val="24"/>
          <w:szCs w:val="22"/>
        </w:rPr>
        <w:t xml:space="preserve">Summarise </w:t>
      </w:r>
      <w:r w:rsidR="000F351B" w:rsidRPr="000D01B4">
        <w:rPr>
          <w:caps w:val="0"/>
          <w:color w:val="323232" w:themeColor="text2"/>
          <w:sz w:val="24"/>
          <w:szCs w:val="22"/>
        </w:rPr>
        <w:t>f</w:t>
      </w:r>
      <w:r w:rsidR="00164A80" w:rsidRPr="000D01B4">
        <w:rPr>
          <w:caps w:val="0"/>
          <w:color w:val="323232" w:themeColor="text2"/>
          <w:sz w:val="24"/>
          <w:szCs w:val="22"/>
        </w:rPr>
        <w:t xml:space="preserve">eedback received from </w:t>
      </w:r>
      <w:r w:rsidR="00850AF2" w:rsidRPr="000D01B4">
        <w:rPr>
          <w:caps w:val="0"/>
          <w:color w:val="323232" w:themeColor="text2"/>
          <w:sz w:val="24"/>
          <w:szCs w:val="22"/>
        </w:rPr>
        <w:t xml:space="preserve">the </w:t>
      </w:r>
      <w:r w:rsidR="00164A80" w:rsidRPr="000D01B4">
        <w:rPr>
          <w:caps w:val="0"/>
          <w:color w:val="323232" w:themeColor="text2"/>
          <w:sz w:val="24"/>
          <w:szCs w:val="22"/>
        </w:rPr>
        <w:t>expert</w:t>
      </w:r>
      <w:r w:rsidR="00850AF2" w:rsidRPr="000D01B4">
        <w:rPr>
          <w:caps w:val="0"/>
          <w:color w:val="323232" w:themeColor="text2"/>
          <w:sz w:val="24"/>
          <w:szCs w:val="22"/>
        </w:rPr>
        <w:t xml:space="preserve"> stakeholder(s)</w:t>
      </w:r>
      <w:r w:rsidR="00164A80" w:rsidRPr="000D01B4">
        <w:rPr>
          <w:caps w:val="0"/>
          <w:color w:val="323232" w:themeColor="text2"/>
          <w:sz w:val="24"/>
          <w:szCs w:val="22"/>
        </w:rPr>
        <w:t xml:space="preserve">, including if any changes in </w:t>
      </w:r>
      <w:r w:rsidR="00576AB2" w:rsidRPr="000D01B4">
        <w:rPr>
          <w:caps w:val="0"/>
          <w:color w:val="323232" w:themeColor="text2"/>
          <w:sz w:val="24"/>
          <w:szCs w:val="22"/>
        </w:rPr>
        <w:t>PoA</w:t>
      </w:r>
      <w:r w:rsidR="00164A80" w:rsidRPr="000D01B4">
        <w:rPr>
          <w:caps w:val="0"/>
          <w:color w:val="323232" w:themeColor="text2"/>
          <w:sz w:val="24"/>
          <w:szCs w:val="22"/>
        </w:rPr>
        <w:t xml:space="preserve"> design were made</w:t>
      </w:r>
      <w:bookmarkEnd w:id="71"/>
      <w:bookmarkEnd w:id="72"/>
    </w:p>
    <w:p w14:paraId="620DF41B" w14:textId="3C73467C" w:rsidR="00B76DC4" w:rsidRPr="000D01B4" w:rsidRDefault="0096691F" w:rsidP="00B76DC4">
      <w:pPr>
        <w:rPr>
          <w:rFonts w:asciiTheme="majorHAnsi" w:hAnsiTheme="majorHAnsi"/>
          <w:i/>
          <w:iCs/>
          <w:sz w:val="20"/>
          <w:szCs w:val="22"/>
        </w:rPr>
      </w:pPr>
      <w:r w:rsidRPr="000D01B4">
        <w:rPr>
          <w:rFonts w:asciiTheme="majorHAnsi" w:hAnsiTheme="majorHAnsi"/>
          <w:sz w:val="20"/>
          <w:szCs w:val="22"/>
        </w:rPr>
        <w:t>&gt;&gt;</w:t>
      </w:r>
      <w:r w:rsidR="00B76DC4" w:rsidRPr="000D01B4">
        <w:rPr>
          <w:rFonts w:asciiTheme="majorHAnsi" w:hAnsiTheme="majorHAnsi"/>
          <w:sz w:val="20"/>
          <w:szCs w:val="22"/>
        </w:rPr>
        <w:t xml:space="preserve"> </w:t>
      </w:r>
      <w:r w:rsidR="00B76DC4" w:rsidRPr="000D01B4">
        <w:rPr>
          <w:rFonts w:asciiTheme="majorHAnsi" w:hAnsiTheme="majorHAnsi"/>
          <w:i/>
          <w:iCs/>
          <w:sz w:val="20"/>
          <w:szCs w:val="22"/>
        </w:rPr>
        <w:t xml:space="preserve">Summarise feedback received (if any) from the expert stakeholder (s) during the feedback round and if the </w:t>
      </w:r>
      <w:r w:rsidR="00576AB2" w:rsidRPr="000D01B4">
        <w:rPr>
          <w:rFonts w:asciiTheme="majorHAnsi" w:hAnsiTheme="majorHAnsi"/>
          <w:i/>
          <w:iCs/>
          <w:sz w:val="20"/>
          <w:szCs w:val="22"/>
        </w:rPr>
        <w:t>PoA</w:t>
      </w:r>
      <w:r w:rsidR="00B76DC4" w:rsidRPr="000D01B4">
        <w:rPr>
          <w:rFonts w:asciiTheme="majorHAnsi" w:hAnsiTheme="majorHAnsi"/>
          <w:i/>
          <w:iCs/>
          <w:sz w:val="20"/>
          <w:szCs w:val="22"/>
        </w:rPr>
        <w:t xml:space="preserve"> design was changed </w:t>
      </w:r>
      <w:proofErr w:type="gramStart"/>
      <w:r w:rsidR="00B76DC4" w:rsidRPr="000D01B4">
        <w:rPr>
          <w:rFonts w:asciiTheme="majorHAnsi" w:hAnsiTheme="majorHAnsi"/>
          <w:i/>
          <w:iCs/>
          <w:sz w:val="20"/>
          <w:szCs w:val="22"/>
        </w:rPr>
        <w:t>as a result of</w:t>
      </w:r>
      <w:proofErr w:type="gramEnd"/>
      <w:r w:rsidR="00B76DC4" w:rsidRPr="000D01B4">
        <w:rPr>
          <w:rFonts w:asciiTheme="majorHAnsi" w:hAnsiTheme="majorHAnsi"/>
          <w:i/>
          <w:iCs/>
          <w:sz w:val="20"/>
          <w:szCs w:val="22"/>
        </w:rPr>
        <w:t xml:space="preserve"> this feedback.</w:t>
      </w:r>
    </w:p>
    <w:p w14:paraId="2D59E89B" w14:textId="4C5A9BDB" w:rsidR="00364503" w:rsidRPr="000D01B4" w:rsidRDefault="00364503" w:rsidP="00335D74">
      <w:pPr>
        <w:rPr>
          <w:rFonts w:asciiTheme="majorHAnsi" w:hAnsiTheme="majorHAnsi"/>
          <w:sz w:val="20"/>
          <w:szCs w:val="22"/>
        </w:rPr>
      </w:pPr>
    </w:p>
    <w:p w14:paraId="4EF5B27C" w14:textId="31929160" w:rsidR="00364503" w:rsidRPr="000D01B4" w:rsidRDefault="00364503" w:rsidP="00CB1370">
      <w:pPr>
        <w:pStyle w:val="Heading1"/>
        <w:numPr>
          <w:ilvl w:val="0"/>
          <w:numId w:val="34"/>
        </w:numPr>
        <w:shd w:val="clear" w:color="auto" w:fill="00B9BD"/>
        <w:tabs>
          <w:tab w:val="left" w:pos="1710"/>
        </w:tabs>
        <w:spacing w:before="120" w:after="120" w:line="276" w:lineRule="auto"/>
        <w:ind w:left="1710" w:hanging="1710"/>
        <w:contextualSpacing w:val="0"/>
        <w:rPr>
          <w:rFonts w:asciiTheme="majorHAnsi" w:hAnsiTheme="majorHAnsi"/>
          <w:color w:val="323232" w:themeColor="text2"/>
          <w:sz w:val="28"/>
          <w:szCs w:val="28"/>
        </w:rPr>
      </w:pPr>
      <w:bookmarkStart w:id="73" w:name="_Toc228345252"/>
      <w:bookmarkStart w:id="74" w:name="_Toc228398488"/>
      <w:r w:rsidRPr="000D01B4">
        <w:rPr>
          <w:rFonts w:asciiTheme="majorHAnsi" w:hAnsiTheme="majorHAnsi"/>
          <w:color w:val="323232" w:themeColor="text2"/>
          <w:sz w:val="28"/>
          <w:szCs w:val="28"/>
        </w:rPr>
        <w:t xml:space="preserve">cHANGES IN sTAKEHOLDER cONSULTATION </w:t>
      </w:r>
      <w:r w:rsidR="00CB1370" w:rsidRPr="000D01B4">
        <w:rPr>
          <w:rFonts w:asciiTheme="majorHAnsi" w:hAnsiTheme="majorHAnsi"/>
          <w:color w:val="323232" w:themeColor="text2"/>
          <w:sz w:val="28"/>
          <w:szCs w:val="28"/>
        </w:rPr>
        <w:t>DUE TO dESIGN CHANGE</w:t>
      </w:r>
      <w:bookmarkEnd w:id="73"/>
      <w:bookmarkEnd w:id="74"/>
    </w:p>
    <w:p w14:paraId="36C2FB12" w14:textId="1DB2F16B" w:rsidR="00CB1370" w:rsidRPr="000D01B4" w:rsidRDefault="00CB1370" w:rsidP="00CB1370">
      <w:pPr>
        <w:rPr>
          <w:rFonts w:asciiTheme="majorHAnsi" w:hAnsiTheme="majorHAnsi"/>
          <w:i/>
          <w:iCs/>
          <w:sz w:val="20"/>
          <w:szCs w:val="22"/>
        </w:rPr>
      </w:pPr>
      <w:r w:rsidRPr="000D01B4">
        <w:rPr>
          <w:rFonts w:asciiTheme="majorHAnsi" w:hAnsiTheme="majorHAnsi"/>
          <w:sz w:val="20"/>
          <w:szCs w:val="22"/>
        </w:rPr>
        <w:t>&gt;&gt;</w:t>
      </w:r>
      <w:r w:rsidR="00487C26" w:rsidRPr="000D01B4">
        <w:rPr>
          <w:rFonts w:asciiTheme="majorHAnsi" w:hAnsiTheme="majorHAnsi"/>
          <w:sz w:val="20"/>
          <w:szCs w:val="22"/>
        </w:rPr>
        <w:t xml:space="preserve"> </w:t>
      </w:r>
      <w:r w:rsidR="00487C26" w:rsidRPr="000D01B4">
        <w:rPr>
          <w:rFonts w:asciiTheme="majorHAnsi" w:hAnsiTheme="majorHAnsi"/>
          <w:i/>
          <w:iCs/>
          <w:sz w:val="20"/>
          <w:szCs w:val="22"/>
        </w:rPr>
        <w:t xml:space="preserve">Summarize any changes made during the stakeholder consultation </w:t>
      </w:r>
      <w:proofErr w:type="gramStart"/>
      <w:r w:rsidR="00487C26" w:rsidRPr="000D01B4">
        <w:rPr>
          <w:rFonts w:asciiTheme="majorHAnsi" w:hAnsiTheme="majorHAnsi"/>
          <w:i/>
          <w:iCs/>
          <w:sz w:val="20"/>
          <w:szCs w:val="22"/>
        </w:rPr>
        <w:t>as a result of</w:t>
      </w:r>
      <w:proofErr w:type="gramEnd"/>
      <w:r w:rsidR="00487C26" w:rsidRPr="000D01B4">
        <w:rPr>
          <w:rFonts w:asciiTheme="majorHAnsi" w:hAnsiTheme="majorHAnsi"/>
          <w:i/>
          <w:iCs/>
          <w:sz w:val="20"/>
          <w:szCs w:val="22"/>
        </w:rPr>
        <w:t xml:space="preserve"> the design change.</w:t>
      </w:r>
    </w:p>
    <w:p w14:paraId="0EA23821" w14:textId="12122435" w:rsidR="002E21B7" w:rsidRPr="00532635" w:rsidRDefault="002E21B7" w:rsidP="002E21B7">
      <w:pPr>
        <w:rPr>
          <w:rFonts w:asciiTheme="majorHAnsi" w:hAnsiTheme="majorHAnsi"/>
          <w:sz w:val="20"/>
          <w:szCs w:val="22"/>
        </w:rPr>
      </w:pPr>
    </w:p>
    <w:p w14:paraId="00500017" w14:textId="77777777" w:rsidR="002E21B7" w:rsidRPr="000D01B4" w:rsidRDefault="002E21B7" w:rsidP="002E21B7">
      <w:pPr>
        <w:rPr>
          <w:rFonts w:asciiTheme="majorHAnsi" w:hAnsiTheme="majorHAnsi"/>
        </w:rPr>
      </w:pPr>
    </w:p>
    <w:p w14:paraId="18202B61" w14:textId="77777777" w:rsidR="002E21B7" w:rsidRPr="000D01B4" w:rsidRDefault="002E21B7" w:rsidP="002E21B7">
      <w:pPr>
        <w:rPr>
          <w:rFonts w:asciiTheme="majorHAnsi" w:hAnsiTheme="majorHAnsi"/>
        </w:rPr>
      </w:pPr>
    </w:p>
    <w:p w14:paraId="252CE47C" w14:textId="77777777" w:rsidR="002E21B7" w:rsidRPr="000D01B4" w:rsidRDefault="002E21B7" w:rsidP="002E21B7">
      <w:pPr>
        <w:rPr>
          <w:rFonts w:asciiTheme="majorHAnsi" w:hAnsiTheme="majorHAnsi"/>
        </w:rPr>
      </w:pPr>
    </w:p>
    <w:p w14:paraId="1B974581" w14:textId="7838BA18" w:rsidR="009B77FD" w:rsidRPr="000D01B4" w:rsidRDefault="009B77FD" w:rsidP="0091639F">
      <w:pPr>
        <w:rPr>
          <w:rFonts w:asciiTheme="majorHAnsi" w:hAnsiTheme="majorHAnsi"/>
        </w:rPr>
      </w:pPr>
    </w:p>
    <w:sectPr w:rsidR="009B77FD" w:rsidRPr="000D01B4" w:rsidSect="00F92931">
      <w:headerReference w:type="even" r:id="rId14"/>
      <w:headerReference w:type="default" r:id="rId15"/>
      <w:footerReference w:type="even" r:id="rId16"/>
      <w:footerReference w:type="default" r:id="rId17"/>
      <w:headerReference w:type="first" r:id="rId18"/>
      <w:footerReference w:type="first" r:id="rId19"/>
      <w:pgSz w:w="11900" w:h="16840"/>
      <w:pgMar w:top="1381" w:right="1134" w:bottom="1021" w:left="1134" w:header="283"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0BD71" w14:textId="77777777" w:rsidR="003A12B6" w:rsidRPr="002A2AD0" w:rsidRDefault="003A12B6" w:rsidP="008C7A19">
      <w:r w:rsidRPr="002A2AD0">
        <w:separator/>
      </w:r>
    </w:p>
    <w:p w14:paraId="24D057E4" w14:textId="77777777" w:rsidR="003A12B6" w:rsidRPr="002A2AD0" w:rsidRDefault="003A12B6"/>
  </w:endnote>
  <w:endnote w:type="continuationSeparator" w:id="0">
    <w:p w14:paraId="153DC4D5" w14:textId="77777777" w:rsidR="003A12B6" w:rsidRPr="002A2AD0" w:rsidRDefault="003A12B6" w:rsidP="008C7A19">
      <w:r w:rsidRPr="002A2AD0">
        <w:continuationSeparator/>
      </w:r>
    </w:p>
    <w:p w14:paraId="7DB4DEB1" w14:textId="77777777" w:rsidR="003A12B6" w:rsidRPr="002A2AD0" w:rsidRDefault="003A12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charset w:val="00"/>
    <w:family w:val="roman"/>
    <w:pitch w:val="variable"/>
    <w:sig w:usb0="E0002AEF" w:usb1="C0007841"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PT Mono">
    <w:charset w:val="00"/>
    <w:family w:val="modern"/>
    <w:pitch w:val="fixed"/>
    <w:sig w:usb0="A00002EF" w:usb1="500078EB" w:usb2="00000000" w:usb3="00000000" w:csb0="00000097" w:csb1="00000000"/>
  </w:font>
  <w:font w:name="Arial">
    <w:panose1 w:val="020B0604020202020204"/>
    <w:charset w:val="00"/>
    <w:family w:val="swiss"/>
    <w:pitch w:val="variable"/>
    <w:sig w:usb0="E0002EFF" w:usb1="C000785B" w:usb2="00000009" w:usb3="00000000" w:csb0="000001FF" w:csb1="00000000"/>
  </w:font>
  <w:font w:name="Avenir Book">
    <w:altName w:val="Calibri"/>
    <w:charset w:val="00"/>
    <w:family w:val="auto"/>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61F8D" w14:textId="77777777" w:rsidR="006E4980" w:rsidRPr="002A2AD0" w:rsidRDefault="006E4980" w:rsidP="00926E1B">
    <w:pPr>
      <w:framePr w:wrap="none" w:vAnchor="text" w:hAnchor="margin" w:xAlign="right" w:y="1"/>
    </w:pPr>
    <w:r w:rsidRPr="002A2AD0">
      <w:fldChar w:fldCharType="begin"/>
    </w:r>
    <w:r w:rsidRPr="002A2AD0">
      <w:instrText xml:space="preserve">PAGE  </w:instrText>
    </w:r>
    <w:r w:rsidRPr="002A2AD0">
      <w:fldChar w:fldCharType="end"/>
    </w:r>
  </w:p>
  <w:p w14:paraId="06054D33" w14:textId="77777777" w:rsidR="006E4980" w:rsidRPr="002A2AD0" w:rsidRDefault="006E4980" w:rsidP="006E4980">
    <w:pPr>
      <w:ind w:right="360"/>
    </w:pPr>
  </w:p>
  <w:p w14:paraId="146F635D" w14:textId="77777777" w:rsidR="00D86D16" w:rsidRPr="002A2AD0" w:rsidRDefault="00D86D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ECF37" w14:textId="06E5B642" w:rsidR="006B6FE3" w:rsidRPr="002A2AD0" w:rsidRDefault="008179CB" w:rsidP="006B6FE3">
    <w:pPr>
      <w:ind w:left="7920" w:right="360"/>
    </w:pPr>
    <w:r w:rsidRPr="002A2AD0">
      <w:rPr>
        <w:noProof/>
      </w:rPr>
      <w:drawing>
        <wp:anchor distT="0" distB="0" distL="114300" distR="114300" simplePos="0" relativeHeight="251658240" behindDoc="0" locked="1" layoutInCell="1" allowOverlap="0" wp14:anchorId="128FD689" wp14:editId="1A63751D">
          <wp:simplePos x="0" y="0"/>
          <wp:positionH relativeFrom="margin">
            <wp:align>left</wp:align>
          </wp:positionH>
          <wp:positionV relativeFrom="bottomMargin">
            <wp:posOffset>90170</wp:posOffset>
          </wp:positionV>
          <wp:extent cx="1230630" cy="143510"/>
          <wp:effectExtent l="0" t="0" r="7620" b="889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30630" cy="143510"/>
                  </a:xfrm>
                  <a:prstGeom prst="rect">
                    <a:avLst/>
                  </a:prstGeom>
                </pic:spPr>
              </pic:pic>
            </a:graphicData>
          </a:graphic>
          <wp14:sizeRelH relativeFrom="margin">
            <wp14:pctWidth>0</wp14:pctWidth>
          </wp14:sizeRelH>
          <wp14:sizeRelV relativeFrom="margin">
            <wp14:pctHeight>0</wp14:pctHeight>
          </wp14:sizeRelV>
        </wp:anchor>
      </w:drawing>
    </w:r>
    <w:sdt>
      <w:sdtPr>
        <w:id w:val="1849747781"/>
        <w:docPartObj>
          <w:docPartGallery w:val="Page Numbers (Bottom of Page)"/>
          <w:docPartUnique/>
        </w:docPartObj>
      </w:sdtPr>
      <w:sdtEndPr/>
      <w:sdtContent>
        <w:sdt>
          <w:sdtPr>
            <w:id w:val="-1065403870"/>
            <w:docPartObj>
              <w:docPartGallery w:val="Page Numbers (Top of Page)"/>
              <w:docPartUnique/>
            </w:docPartObj>
          </w:sdtPr>
          <w:sdtEndPr/>
          <w:sdtContent>
            <w:r w:rsidR="006B6FE3" w:rsidRPr="002A2AD0">
              <w:rPr>
                <w:sz w:val="16"/>
                <w:szCs w:val="16"/>
              </w:rPr>
              <w:t xml:space="preserve">Page </w:t>
            </w:r>
            <w:r w:rsidR="006B6FE3" w:rsidRPr="002A2AD0">
              <w:rPr>
                <w:b/>
                <w:bCs/>
                <w:sz w:val="16"/>
                <w:szCs w:val="16"/>
              </w:rPr>
              <w:fldChar w:fldCharType="begin"/>
            </w:r>
            <w:r w:rsidR="006B6FE3" w:rsidRPr="002A2AD0">
              <w:rPr>
                <w:b/>
                <w:bCs/>
                <w:sz w:val="16"/>
                <w:szCs w:val="16"/>
              </w:rPr>
              <w:instrText xml:space="preserve"> PAGE </w:instrText>
            </w:r>
            <w:r w:rsidR="006B6FE3" w:rsidRPr="002A2AD0">
              <w:rPr>
                <w:b/>
                <w:bCs/>
                <w:sz w:val="16"/>
                <w:szCs w:val="16"/>
              </w:rPr>
              <w:fldChar w:fldCharType="separate"/>
            </w:r>
            <w:r w:rsidR="006B6FE3" w:rsidRPr="002A2AD0">
              <w:rPr>
                <w:b/>
                <w:bCs/>
                <w:sz w:val="16"/>
                <w:szCs w:val="16"/>
              </w:rPr>
              <w:t>32</w:t>
            </w:r>
            <w:r w:rsidR="006B6FE3" w:rsidRPr="002A2AD0">
              <w:rPr>
                <w:b/>
                <w:bCs/>
                <w:sz w:val="16"/>
                <w:szCs w:val="16"/>
              </w:rPr>
              <w:fldChar w:fldCharType="end"/>
            </w:r>
            <w:r w:rsidR="006B6FE3" w:rsidRPr="002A2AD0">
              <w:rPr>
                <w:sz w:val="16"/>
                <w:szCs w:val="16"/>
              </w:rPr>
              <w:t xml:space="preserve"> of </w:t>
            </w:r>
            <w:r w:rsidR="006B6FE3" w:rsidRPr="002A2AD0">
              <w:rPr>
                <w:b/>
                <w:bCs/>
                <w:sz w:val="16"/>
                <w:szCs w:val="16"/>
              </w:rPr>
              <w:fldChar w:fldCharType="begin"/>
            </w:r>
            <w:r w:rsidR="006B6FE3" w:rsidRPr="002A2AD0">
              <w:rPr>
                <w:b/>
                <w:bCs/>
                <w:sz w:val="16"/>
                <w:szCs w:val="16"/>
              </w:rPr>
              <w:instrText xml:space="preserve"> NUMPAGES  </w:instrText>
            </w:r>
            <w:r w:rsidR="006B6FE3" w:rsidRPr="002A2AD0">
              <w:rPr>
                <w:b/>
                <w:bCs/>
                <w:sz w:val="16"/>
                <w:szCs w:val="16"/>
              </w:rPr>
              <w:fldChar w:fldCharType="separate"/>
            </w:r>
            <w:r w:rsidR="006B6FE3" w:rsidRPr="002A2AD0">
              <w:rPr>
                <w:b/>
                <w:bCs/>
                <w:sz w:val="16"/>
                <w:szCs w:val="16"/>
              </w:rPr>
              <w:t>33</w:t>
            </w:r>
            <w:r w:rsidR="006B6FE3" w:rsidRPr="002A2AD0">
              <w:rPr>
                <w:b/>
                <w:bCs/>
                <w:sz w:val="16"/>
                <w:szCs w:val="16"/>
              </w:rPr>
              <w:fldChar w:fldCharType="end"/>
            </w:r>
          </w:sdtContent>
        </w:sdt>
      </w:sdtContent>
    </w:sdt>
  </w:p>
  <w:p w14:paraId="295AF4EB" w14:textId="77777777" w:rsidR="00D86D16" w:rsidRPr="002A2AD0" w:rsidRDefault="00D86D1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67A85" w14:textId="77777777" w:rsidR="001912A7" w:rsidRPr="002A2AD0" w:rsidRDefault="00EC5900">
    <w:r w:rsidRPr="002A2AD0">
      <w:rPr>
        <w:noProof/>
      </w:rPr>
      <mc:AlternateContent>
        <mc:Choice Requires="wps">
          <w:drawing>
            <wp:anchor distT="0" distB="0" distL="114300" distR="114300" simplePos="0" relativeHeight="251658244" behindDoc="0" locked="0" layoutInCell="1" allowOverlap="1" wp14:anchorId="3A5934E3" wp14:editId="0B4ECDEC">
              <wp:simplePos x="0" y="0"/>
              <wp:positionH relativeFrom="column">
                <wp:posOffset>1787525</wp:posOffset>
              </wp:positionH>
              <wp:positionV relativeFrom="paragraph">
                <wp:posOffset>-73660</wp:posOffset>
              </wp:positionV>
              <wp:extent cx="3788229" cy="344170"/>
              <wp:effectExtent l="0" t="0" r="0" b="0"/>
              <wp:wrapNone/>
              <wp:docPr id="1" name="Text Box 1"/>
              <wp:cNvGraphicFramePr/>
              <a:graphic xmlns:a="http://schemas.openxmlformats.org/drawingml/2006/main">
                <a:graphicData uri="http://schemas.microsoft.com/office/word/2010/wordprocessingShape">
                  <wps:wsp>
                    <wps:cNvSpPr txBox="1"/>
                    <wps:spPr>
                      <a:xfrm>
                        <a:off x="0" y="0"/>
                        <a:ext cx="3788229" cy="344170"/>
                      </a:xfrm>
                      <a:prstGeom prst="rect">
                        <a:avLst/>
                      </a:prstGeom>
                      <a:solidFill>
                        <a:schemeClr val="lt1"/>
                      </a:solidFill>
                      <a:ln w="6350">
                        <a:noFill/>
                      </a:ln>
                    </wps:spPr>
                    <wps:txbx>
                      <w:txbxContent>
                        <w:p w14:paraId="2CB867A4" w14:textId="77777777" w:rsidR="007B2737" w:rsidRPr="002A2AD0" w:rsidRDefault="007B2737" w:rsidP="007B2737">
                          <w:pPr>
                            <w:ind w:right="360"/>
                            <w:rPr>
                              <w:i/>
                              <w:iCs/>
                              <w:szCs w:val="20"/>
                            </w:rPr>
                          </w:pPr>
                          <w:r w:rsidRPr="002A2AD0">
                            <w:rPr>
                              <w:i/>
                              <w:iCs/>
                              <w:szCs w:val="20"/>
                            </w:rPr>
                            <w:t>Climate Security and Sustainable Development</w:t>
                          </w:r>
                        </w:p>
                        <w:p w14:paraId="396CB80D" w14:textId="77777777" w:rsidR="007B2737" w:rsidRPr="002A2AD0" w:rsidRDefault="007B2737" w:rsidP="007B2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934E3" id="_x0000_t202" coordsize="21600,21600" o:spt="202" path="m,l,21600r21600,l21600,xe">
              <v:stroke joinstyle="miter"/>
              <v:path gradientshapeok="t" o:connecttype="rect"/>
            </v:shapetype>
            <v:shape id="Text Box 1" o:spid="_x0000_s1028" type="#_x0000_t202" style="position:absolute;margin-left:140.75pt;margin-top:-5.8pt;width:298.3pt;height:27.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" fillcolor="white [3201]" stroked="f" strokeweight=".5pt">
              <v:textbox>
                <w:txbxContent>
                  <w:p w14:paraId="2CB867A4" w14:textId="77777777" w:rsidR="007B2737" w:rsidRPr="002A2AD0" w:rsidRDefault="007B2737" w:rsidP="007B2737">
                    <w:pPr>
                      <w:ind w:right="360"/>
                      <w:rPr>
                        <w:i/>
                        <w:iCs/>
                        <w:szCs w:val="20"/>
                      </w:rPr>
                    </w:pPr>
                    <w:r w:rsidRPr="002A2AD0">
                      <w:rPr>
                        <w:i/>
                        <w:iCs/>
                        <w:szCs w:val="20"/>
                      </w:rPr>
                      <w:t>Climate Security and Sustainable Development</w:t>
                    </w:r>
                  </w:p>
                  <w:p w14:paraId="396CB80D" w14:textId="77777777" w:rsidR="007B2737" w:rsidRPr="002A2AD0" w:rsidRDefault="007B2737" w:rsidP="007B2737"/>
                </w:txbxContent>
              </v:textbox>
            </v:shape>
          </w:pict>
        </mc:Fallback>
      </mc:AlternateContent>
    </w:r>
    <w:r w:rsidRPr="002A2AD0">
      <w:rPr>
        <w:noProof/>
        <w14:cntxtAlts w14:val="0"/>
      </w:rPr>
      <w:drawing>
        <wp:anchor distT="0" distB="0" distL="114300" distR="114300" simplePos="0" relativeHeight="251658246" behindDoc="0" locked="0" layoutInCell="1" allowOverlap="1" wp14:anchorId="693E87F6" wp14:editId="1EF2CF2C">
          <wp:simplePos x="0" y="0"/>
          <wp:positionH relativeFrom="column">
            <wp:posOffset>0</wp:posOffset>
          </wp:positionH>
          <wp:positionV relativeFrom="bottomMargin">
            <wp:posOffset>252095</wp:posOffset>
          </wp:positionV>
          <wp:extent cx="1222244" cy="1440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sidR="00A30A73" w:rsidRPr="002A2AD0">
      <w:rPr>
        <w:noProof/>
      </w:rPr>
      <w:drawing>
        <wp:anchor distT="0" distB="0" distL="114300" distR="114300" simplePos="0" relativeHeight="251658242" behindDoc="0" locked="0" layoutInCell="1" allowOverlap="1" wp14:anchorId="6402868D" wp14:editId="4FF0B892">
          <wp:simplePos x="0" y="0"/>
          <wp:positionH relativeFrom="margin">
            <wp:posOffset>4518660</wp:posOffset>
          </wp:positionH>
          <wp:positionV relativeFrom="margin">
            <wp:posOffset>10076263</wp:posOffset>
          </wp:positionV>
          <wp:extent cx="1816100" cy="211455"/>
          <wp:effectExtent l="0" t="0" r="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sidR="00242B17" w:rsidRPr="002A2AD0">
      <w:rPr>
        <w:noProof/>
      </w:rPr>
      <w:drawing>
        <wp:anchor distT="0" distB="0" distL="114300" distR="114300" simplePos="0" relativeHeight="251658241" behindDoc="0" locked="0" layoutInCell="1" allowOverlap="1" wp14:anchorId="60E5A1B6" wp14:editId="6479B9CD">
          <wp:simplePos x="0" y="0"/>
          <wp:positionH relativeFrom="column">
            <wp:posOffset>225590</wp:posOffset>
          </wp:positionH>
          <wp:positionV relativeFrom="paragraph">
            <wp:posOffset>5165449</wp:posOffset>
          </wp:positionV>
          <wp:extent cx="3869635" cy="769085"/>
          <wp:effectExtent l="0" t="0" r="4445" b="571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3">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52975" w14:textId="77777777" w:rsidR="003A12B6" w:rsidRPr="002A2AD0" w:rsidRDefault="003A12B6" w:rsidP="008C7A19">
      <w:r w:rsidRPr="002A2AD0">
        <w:separator/>
      </w:r>
    </w:p>
    <w:p w14:paraId="08F414EB" w14:textId="77777777" w:rsidR="003A12B6" w:rsidRPr="002A2AD0" w:rsidRDefault="003A12B6"/>
  </w:footnote>
  <w:footnote w:type="continuationSeparator" w:id="0">
    <w:p w14:paraId="41D8288D" w14:textId="77777777" w:rsidR="003A12B6" w:rsidRPr="002A2AD0" w:rsidRDefault="003A12B6" w:rsidP="008C7A19">
      <w:r w:rsidRPr="002A2AD0">
        <w:continuationSeparator/>
      </w:r>
    </w:p>
    <w:p w14:paraId="1C9887DC" w14:textId="77777777" w:rsidR="003A12B6" w:rsidRPr="002A2AD0" w:rsidRDefault="003A12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CDF4" w14:textId="77777777" w:rsidR="00DB4ED0" w:rsidRPr="002A2AD0" w:rsidRDefault="00DB4ED0" w:rsidP="00926E1B">
    <w:pPr>
      <w:framePr w:wrap="none" w:vAnchor="text" w:hAnchor="margin" w:xAlign="right" w:y="1"/>
    </w:pPr>
    <w:r w:rsidRPr="002A2AD0">
      <w:fldChar w:fldCharType="begin"/>
    </w:r>
    <w:r w:rsidRPr="002A2AD0">
      <w:instrText xml:space="preserve">PAGE  </w:instrText>
    </w:r>
    <w:r w:rsidRPr="002A2AD0">
      <w:fldChar w:fldCharType="end"/>
    </w:r>
  </w:p>
  <w:p w14:paraId="1703D2EC" w14:textId="77777777" w:rsidR="00DB4ED0" w:rsidRPr="002A2AD0" w:rsidRDefault="00DB4ED0" w:rsidP="00DB4ED0">
    <w:pPr>
      <w:ind w:right="360"/>
    </w:pPr>
  </w:p>
  <w:p w14:paraId="08BF73F1" w14:textId="77777777" w:rsidR="00D86D16" w:rsidRPr="002A2AD0" w:rsidRDefault="00D86D1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88831" w14:textId="2F75A68D" w:rsidR="00D86D16" w:rsidRPr="002A2AD0" w:rsidRDefault="00634D76" w:rsidP="006C572D">
    <w:pPr>
      <w:rPr>
        <w:b/>
        <w:bCs/>
        <w:sz w:val="16"/>
        <w:szCs w:val="16"/>
      </w:rPr>
    </w:pPr>
    <w:r w:rsidRPr="002A2AD0">
      <w:rPr>
        <w:noProof/>
      </w:rPr>
      <mc:AlternateContent>
        <mc:Choice Requires="wps">
          <w:drawing>
            <wp:anchor distT="0" distB="0" distL="0" distR="0" simplePos="0" relativeHeight="251658247" behindDoc="1" locked="0" layoutInCell="1" allowOverlap="1" wp14:anchorId="5A6654E0" wp14:editId="4F834970">
              <wp:simplePos x="0" y="0"/>
              <wp:positionH relativeFrom="margin">
                <wp:posOffset>0</wp:posOffset>
              </wp:positionH>
              <wp:positionV relativeFrom="page">
                <wp:posOffset>264795</wp:posOffset>
              </wp:positionV>
              <wp:extent cx="6301153" cy="181707"/>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1153" cy="181707"/>
                      </a:xfrm>
                      <a:prstGeom prst="rect">
                        <a:avLst/>
                      </a:prstGeom>
                    </wps:spPr>
                    <wps:txbx>
                      <w:txbxContent>
                        <w:p w14:paraId="72725EF8" w14:textId="2F2DA7A1" w:rsidR="00634D76" w:rsidRPr="002A2AD0" w:rsidRDefault="000A4442" w:rsidP="00634D76">
                          <w:pPr>
                            <w:spacing w:before="18"/>
                            <w:ind w:left="20"/>
                            <w:rPr>
                              <w:color w:val="auto"/>
                              <w:sz w:val="16"/>
                            </w:rPr>
                          </w:pPr>
                          <w:r>
                            <w:rPr>
                              <w:color w:val="auto"/>
                              <w:sz w:val="16"/>
                            </w:rPr>
                            <w:t xml:space="preserve">Instructions - </w:t>
                          </w:r>
                          <w:r w:rsidR="000B4AB6">
                            <w:rPr>
                              <w:color w:val="auto"/>
                              <w:sz w:val="16"/>
                            </w:rPr>
                            <w:t>POA</w:t>
                          </w:r>
                          <w:r w:rsidR="00634D76" w:rsidRPr="002A2AD0">
                            <w:rPr>
                              <w:color w:val="auto"/>
                              <w:sz w:val="16"/>
                            </w:rPr>
                            <w:t xml:space="preserve"> –</w:t>
                          </w:r>
                          <w:r w:rsidR="00303C55" w:rsidRPr="002A2AD0">
                            <w:rPr>
                              <w:color w:val="auto"/>
                              <w:sz w:val="16"/>
                            </w:rPr>
                            <w:t xml:space="preserve"> </w:t>
                          </w:r>
                          <w:r w:rsidR="000B4AB6">
                            <w:rPr>
                              <w:color w:val="auto"/>
                              <w:sz w:val="16"/>
                            </w:rPr>
                            <w:t>Design</w:t>
                          </w:r>
                          <w:r w:rsidR="00303C55" w:rsidRPr="002A2AD0">
                            <w:rPr>
                              <w:color w:val="auto"/>
                              <w:sz w:val="16"/>
                            </w:rPr>
                            <w:t xml:space="preserve"> Consultation </w:t>
                          </w:r>
                          <w:r w:rsidR="00D11176" w:rsidRPr="002A2AD0">
                            <w:rPr>
                              <w:color w:val="auto"/>
                              <w:sz w:val="16"/>
                            </w:rPr>
                            <w:t>R</w:t>
                          </w:r>
                          <w:r w:rsidR="00303C55" w:rsidRPr="002A2AD0">
                            <w:rPr>
                              <w:color w:val="auto"/>
                              <w:sz w:val="16"/>
                            </w:rPr>
                            <w:t>eport</w:t>
                          </w:r>
                          <w:r w:rsidR="00634D76" w:rsidRPr="002A2AD0">
                            <w:rPr>
                              <w:color w:val="auto"/>
                              <w:sz w:val="16"/>
                            </w:rPr>
                            <w:t>,</w:t>
                          </w:r>
                          <w:r w:rsidR="00634D76" w:rsidRPr="002A2AD0">
                            <w:rPr>
                              <w:color w:val="auto"/>
                              <w:spacing w:val="-3"/>
                              <w:sz w:val="16"/>
                            </w:rPr>
                            <w:t xml:space="preserve"> </w:t>
                          </w:r>
                          <w:r w:rsidR="00634D76" w:rsidRPr="002A2AD0">
                            <w:rPr>
                              <w:color w:val="auto"/>
                              <w:sz w:val="16"/>
                            </w:rPr>
                            <w:t>Ver</w:t>
                          </w:r>
                          <w:r w:rsidR="00634D76" w:rsidRPr="002A2AD0">
                            <w:rPr>
                              <w:color w:val="auto"/>
                              <w:spacing w:val="-4"/>
                              <w:sz w:val="16"/>
                            </w:rPr>
                            <w:t xml:space="preserve"> </w:t>
                          </w:r>
                          <w:r w:rsidR="00FD73D1">
                            <w:rPr>
                              <w:color w:val="auto"/>
                              <w:spacing w:val="-5"/>
                              <w:sz w:val="16"/>
                            </w:rPr>
                            <w:t>3.0</w:t>
                          </w:r>
                          <w:r w:rsidR="006B6CF0">
                            <w:rPr>
                              <w:color w:val="auto"/>
                              <w:spacing w:val="-5"/>
                              <w:sz w:val="16"/>
                            </w:rPr>
                            <w:t xml:space="preserve">  </w:t>
                          </w:r>
                          <w:r w:rsidR="00634D76" w:rsidRPr="002A2AD0">
                            <w:rPr>
                              <w:color w:val="auto"/>
                              <w:spacing w:val="-5"/>
                              <w:sz w:val="16"/>
                            </w:rPr>
                            <w:tab/>
                          </w:r>
                          <w:r w:rsidR="00634D76" w:rsidRPr="002A2AD0">
                            <w:rPr>
                              <w:color w:val="auto"/>
                              <w:spacing w:val="-5"/>
                              <w:sz w:val="16"/>
                            </w:rPr>
                            <w:tab/>
                          </w:r>
                          <w:r w:rsidR="00634D76" w:rsidRPr="002A2AD0">
                            <w:rPr>
                              <w:color w:val="auto"/>
                              <w:spacing w:val="-5"/>
                              <w:sz w:val="16"/>
                            </w:rPr>
                            <w:tab/>
                          </w:r>
                          <w:r w:rsidR="00634D76" w:rsidRPr="002A2AD0">
                            <w:rPr>
                              <w:color w:val="auto"/>
                              <w:spacing w:val="-5"/>
                              <w:sz w:val="16"/>
                            </w:rPr>
                            <w:tab/>
                          </w:r>
                          <w:r w:rsidR="006B6CF0">
                            <w:rPr>
                              <w:color w:val="auto"/>
                              <w:spacing w:val="-5"/>
                              <w:sz w:val="16"/>
                            </w:rPr>
                            <w:t xml:space="preserve">  </w:t>
                          </w:r>
                          <w:r w:rsidR="00634D76" w:rsidRPr="002A2AD0">
                            <w:rPr>
                              <w:color w:val="auto"/>
                              <w:spacing w:val="-5"/>
                              <w:sz w:val="16"/>
                            </w:rPr>
                            <w:t xml:space="preserve">Released on </w:t>
                          </w:r>
                          <w:r w:rsidR="00FD73D1">
                            <w:rPr>
                              <w:color w:val="auto"/>
                              <w:spacing w:val="-5"/>
                              <w:sz w:val="16"/>
                            </w:rPr>
                            <w:t>15/05/2026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A6654E0" id="_x0000_t202" coordsize="21600,21600" o:spt="202" path="m,l,21600r21600,l21600,xe">
              <v:stroke joinstyle="miter"/>
              <v:path gradientshapeok="t" o:connecttype="rect"/>
            </v:shapetype>
            <v:shape id="Textbox 27" o:spid="_x0000_s1026" type="#_x0000_t202" style="position:absolute;margin-left:0;margin-top:20.85pt;width:496.15pt;height:14.3pt;z-index:-251658233;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" filled="f" stroked="f">
              <v:textbox inset="0,0,0,0">
                <w:txbxContent>
                  <w:p w14:paraId="72725EF8" w14:textId="2F2DA7A1" w:rsidR="00634D76" w:rsidRPr="002A2AD0" w:rsidRDefault="000A4442" w:rsidP="00634D76">
                    <w:pPr>
                      <w:spacing w:before="18"/>
                      <w:ind w:left="20"/>
                      <w:rPr>
                        <w:color w:val="auto"/>
                        <w:sz w:val="16"/>
                      </w:rPr>
                    </w:pPr>
                    <w:r>
                      <w:rPr>
                        <w:color w:val="auto"/>
                        <w:sz w:val="16"/>
                      </w:rPr>
                      <w:t xml:space="preserve">Instructions - </w:t>
                    </w:r>
                    <w:r w:rsidR="000B4AB6">
                      <w:rPr>
                        <w:color w:val="auto"/>
                        <w:sz w:val="16"/>
                      </w:rPr>
                      <w:t>POA</w:t>
                    </w:r>
                    <w:r w:rsidR="00634D76" w:rsidRPr="002A2AD0">
                      <w:rPr>
                        <w:color w:val="auto"/>
                        <w:sz w:val="16"/>
                      </w:rPr>
                      <w:t xml:space="preserve"> –</w:t>
                    </w:r>
                    <w:r w:rsidR="00303C55" w:rsidRPr="002A2AD0">
                      <w:rPr>
                        <w:color w:val="auto"/>
                        <w:sz w:val="16"/>
                      </w:rPr>
                      <w:t xml:space="preserve"> </w:t>
                    </w:r>
                    <w:r w:rsidR="000B4AB6">
                      <w:rPr>
                        <w:color w:val="auto"/>
                        <w:sz w:val="16"/>
                      </w:rPr>
                      <w:t>Design</w:t>
                    </w:r>
                    <w:r w:rsidR="00303C55" w:rsidRPr="002A2AD0">
                      <w:rPr>
                        <w:color w:val="auto"/>
                        <w:sz w:val="16"/>
                      </w:rPr>
                      <w:t xml:space="preserve"> Consultation </w:t>
                    </w:r>
                    <w:r w:rsidR="00D11176" w:rsidRPr="002A2AD0">
                      <w:rPr>
                        <w:color w:val="auto"/>
                        <w:sz w:val="16"/>
                      </w:rPr>
                      <w:t>R</w:t>
                    </w:r>
                    <w:r w:rsidR="00303C55" w:rsidRPr="002A2AD0">
                      <w:rPr>
                        <w:color w:val="auto"/>
                        <w:sz w:val="16"/>
                      </w:rPr>
                      <w:t>eport</w:t>
                    </w:r>
                    <w:r w:rsidR="00634D76" w:rsidRPr="002A2AD0">
                      <w:rPr>
                        <w:color w:val="auto"/>
                        <w:sz w:val="16"/>
                      </w:rPr>
                      <w:t>,</w:t>
                    </w:r>
                    <w:r w:rsidR="00634D76" w:rsidRPr="002A2AD0">
                      <w:rPr>
                        <w:color w:val="auto"/>
                        <w:spacing w:val="-3"/>
                        <w:sz w:val="16"/>
                      </w:rPr>
                      <w:t xml:space="preserve"> </w:t>
                    </w:r>
                    <w:r w:rsidR="00634D76" w:rsidRPr="002A2AD0">
                      <w:rPr>
                        <w:color w:val="auto"/>
                        <w:sz w:val="16"/>
                      </w:rPr>
                      <w:t>Ver</w:t>
                    </w:r>
                    <w:r w:rsidR="00634D76" w:rsidRPr="002A2AD0">
                      <w:rPr>
                        <w:color w:val="auto"/>
                        <w:spacing w:val="-4"/>
                        <w:sz w:val="16"/>
                      </w:rPr>
                      <w:t xml:space="preserve"> </w:t>
                    </w:r>
                    <w:r w:rsidR="00FD73D1">
                      <w:rPr>
                        <w:color w:val="auto"/>
                        <w:spacing w:val="-5"/>
                        <w:sz w:val="16"/>
                      </w:rPr>
                      <w:t>3.0</w:t>
                    </w:r>
                    <w:r w:rsidR="006B6CF0">
                      <w:rPr>
                        <w:color w:val="auto"/>
                        <w:spacing w:val="-5"/>
                        <w:sz w:val="16"/>
                      </w:rPr>
                      <w:t xml:space="preserve">  </w:t>
                    </w:r>
                    <w:r w:rsidR="00634D76" w:rsidRPr="002A2AD0">
                      <w:rPr>
                        <w:color w:val="auto"/>
                        <w:spacing w:val="-5"/>
                        <w:sz w:val="16"/>
                      </w:rPr>
                      <w:tab/>
                    </w:r>
                    <w:r w:rsidR="00634D76" w:rsidRPr="002A2AD0">
                      <w:rPr>
                        <w:color w:val="auto"/>
                        <w:spacing w:val="-5"/>
                        <w:sz w:val="16"/>
                      </w:rPr>
                      <w:tab/>
                    </w:r>
                    <w:r w:rsidR="00634D76" w:rsidRPr="002A2AD0">
                      <w:rPr>
                        <w:color w:val="auto"/>
                        <w:spacing w:val="-5"/>
                        <w:sz w:val="16"/>
                      </w:rPr>
                      <w:tab/>
                    </w:r>
                    <w:r w:rsidR="00634D76" w:rsidRPr="002A2AD0">
                      <w:rPr>
                        <w:color w:val="auto"/>
                        <w:spacing w:val="-5"/>
                        <w:sz w:val="16"/>
                      </w:rPr>
                      <w:tab/>
                    </w:r>
                    <w:r w:rsidR="006B6CF0">
                      <w:rPr>
                        <w:color w:val="auto"/>
                        <w:spacing w:val="-5"/>
                        <w:sz w:val="16"/>
                      </w:rPr>
                      <w:t xml:space="preserve">  </w:t>
                    </w:r>
                    <w:r w:rsidR="00634D76" w:rsidRPr="002A2AD0">
                      <w:rPr>
                        <w:color w:val="auto"/>
                        <w:spacing w:val="-5"/>
                        <w:sz w:val="16"/>
                      </w:rPr>
                      <w:t xml:space="preserve">Released on </w:t>
                    </w:r>
                    <w:r w:rsidR="00FD73D1">
                      <w:rPr>
                        <w:color w:val="auto"/>
                        <w:spacing w:val="-5"/>
                        <w:sz w:val="16"/>
                      </w:rPr>
                      <w:t>15/05/2026</w:t>
                    </w:r>
                  </w:p>
                </w:txbxContent>
              </v:textbox>
              <w10:wrap anchorx="margin" anchory="page"/>
            </v:shape>
          </w:pict>
        </mc:Fallback>
      </mc:AlternateContent>
    </w:r>
    <w:r w:rsidR="00B92E40" w:rsidRPr="002A2AD0">
      <w:rPr>
        <w:rStyle w:val="SmallTags"/>
        <w:b/>
        <w:bCs/>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3A72F" w14:textId="21C57F1A" w:rsidR="008F3380" w:rsidRPr="002A2AD0" w:rsidRDefault="00EC5900" w:rsidP="00B01B0E">
    <w:pPr>
      <w:ind w:left="-1134"/>
    </w:pPr>
    <w:r w:rsidRPr="002A2AD0">
      <w:rPr>
        <w:noProof/>
        <w14:cntxtAlts w14:val="0"/>
      </w:rPr>
      <mc:AlternateContent>
        <mc:Choice Requires="wps">
          <w:drawing>
            <wp:anchor distT="0" distB="0" distL="114300" distR="114300" simplePos="0" relativeHeight="251658245" behindDoc="0" locked="0" layoutInCell="1" allowOverlap="1" wp14:anchorId="55923822" wp14:editId="11470F81">
              <wp:simplePos x="0" y="0"/>
              <wp:positionH relativeFrom="column">
                <wp:posOffset>-35512</wp:posOffset>
              </wp:positionH>
              <wp:positionV relativeFrom="paragraph">
                <wp:posOffset>1355705</wp:posOffset>
              </wp:positionV>
              <wp:extent cx="3452226" cy="314960"/>
              <wp:effectExtent l="0" t="0" r="0" b="8890"/>
              <wp:wrapNone/>
              <wp:docPr id="3" name="Text Box 3"/>
              <wp:cNvGraphicFramePr/>
              <a:graphic xmlns:a="http://schemas.openxmlformats.org/drawingml/2006/main">
                <a:graphicData uri="http://schemas.microsoft.com/office/word/2010/wordprocessingShape">
                  <wps:wsp>
                    <wps:cNvSpPr txBox="1"/>
                    <wps:spPr>
                      <a:xfrm>
                        <a:off x="0" y="0"/>
                        <a:ext cx="3452226" cy="314960"/>
                      </a:xfrm>
                      <a:prstGeom prst="rect">
                        <a:avLst/>
                      </a:prstGeom>
                      <a:solidFill>
                        <a:schemeClr val="accent1"/>
                      </a:solidFill>
                    </wps:spPr>
                    <wps:txbx>
                      <w:txbxContent>
                        <w:p w14:paraId="1EC7EAC8" w14:textId="45A9C76F" w:rsidR="00EC5900" w:rsidRPr="00231244" w:rsidRDefault="00532635">
                          <w:pPr>
                            <w:rPr>
                              <w:b/>
                              <w:bCs/>
                              <w:color w:val="FFFFFF" w:themeColor="background1"/>
                              <w:sz w:val="20"/>
                              <w:szCs w:val="20"/>
                            </w:rPr>
                          </w:pPr>
                          <w:r>
                            <w:rPr>
                              <w:b/>
                              <w:bCs/>
                              <w:color w:val="FFFFFF" w:themeColor="background1"/>
                              <w:sz w:val="20"/>
                              <w:szCs w:val="20"/>
                            </w:rPr>
                            <w:t>INSTRUCTIONS</w:t>
                          </w:r>
                          <w:r w:rsidR="00810152">
                            <w:rPr>
                              <w:b/>
                              <w:bCs/>
                              <w:color w:val="FFFFFF" w:themeColor="background1"/>
                              <w:sz w:val="20"/>
                              <w:szCs w:val="20"/>
                            </w:rPr>
                            <w:t xml:space="preserve"> – PoA Design Consultation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923822" id="_x0000_t202" coordsize="21600,21600" o:spt="202" path="m,l,21600r21600,l21600,xe">
              <v:stroke joinstyle="miter"/>
              <v:path gradientshapeok="t" o:connecttype="rect"/>
            </v:shapetype>
            <v:shape id="Text Box 3" o:spid="_x0000_s1027" type="#_x0000_t202" style="position:absolute;left:0;text-align:left;margin-left:-2.8pt;margin-top:106.75pt;width:271.85pt;height:24.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" fillcolor="#00b9bd [3204]" stroked="f">
              <v:textbox>
                <w:txbxContent>
                  <w:p w14:paraId="1EC7EAC8" w14:textId="45A9C76F" w:rsidR="00EC5900" w:rsidRPr="00231244" w:rsidRDefault="00532635">
                    <w:pPr>
                      <w:rPr>
                        <w:b/>
                        <w:bCs/>
                        <w:color w:val="FFFFFF" w:themeColor="background1"/>
                        <w:sz w:val="20"/>
                        <w:szCs w:val="20"/>
                      </w:rPr>
                    </w:pPr>
                    <w:r>
                      <w:rPr>
                        <w:b/>
                        <w:bCs/>
                        <w:color w:val="FFFFFF" w:themeColor="background1"/>
                        <w:sz w:val="20"/>
                        <w:szCs w:val="20"/>
                      </w:rPr>
                      <w:t>INSTRUCTIONS</w:t>
                    </w:r>
                    <w:r w:rsidR="00810152">
                      <w:rPr>
                        <w:b/>
                        <w:bCs/>
                        <w:color w:val="FFFFFF" w:themeColor="background1"/>
                        <w:sz w:val="20"/>
                        <w:szCs w:val="20"/>
                      </w:rPr>
                      <w:t xml:space="preserve"> – PoA Design Consultation Report</w:t>
                    </w:r>
                  </w:p>
                </w:txbxContent>
              </v:textbox>
            </v:shape>
          </w:pict>
        </mc:Fallback>
      </mc:AlternateContent>
    </w:r>
    <w:r w:rsidRPr="002A2AD0">
      <w:rPr>
        <w:noProof/>
      </w:rPr>
      <w:drawing>
        <wp:anchor distT="0" distB="0" distL="114300" distR="114300" simplePos="0" relativeHeight="251658243" behindDoc="0" locked="0" layoutInCell="1" allowOverlap="1" wp14:anchorId="0501731B" wp14:editId="23A992CD">
          <wp:simplePos x="0" y="0"/>
          <wp:positionH relativeFrom="column">
            <wp:posOffset>-445589</wp:posOffset>
          </wp:positionH>
          <wp:positionV relativeFrom="paragraph">
            <wp:posOffset>-544</wp:posOffset>
          </wp:positionV>
          <wp:extent cx="3633348" cy="1423942"/>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3348" cy="1423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5pt;height:18.25pt;visibility:visible;mso-wrap-style:square" o:bullet="t">
        <v:imagedata r:id="rId1" o:title=""/>
      </v:shape>
    </w:pict>
  </w:numPicBullet>
  <w:abstractNum w:abstractNumId="0" w15:restartNumberingAfterBreak="0">
    <w:nsid w:val="FFFFFF7C"/>
    <w:multiLevelType w:val="singleLevel"/>
    <w:tmpl w:val="7BFA8C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8805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F4C6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0B805C2"/>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4FD40E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ED7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8E6716"/>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651EBF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1408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5281D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04957051"/>
    <w:multiLevelType w:val="multilevel"/>
    <w:tmpl w:val="776CDE94"/>
    <w:lvl w:ilvl="0">
      <w:start w:val="1"/>
      <w:numFmt w:val="upperLetter"/>
      <w:pStyle w:val="SectionTitle"/>
      <w:lvlText w:val="SECTION %1."/>
      <w:lvlJc w:val="left"/>
      <w:pPr>
        <w:tabs>
          <w:tab w:val="num" w:pos="57"/>
        </w:tabs>
        <w:ind w:left="0" w:firstLine="0"/>
      </w:pPr>
      <w:rPr>
        <w:rFonts w:ascii="Verdana" w:hAnsi="Verdana" w:hint="default"/>
        <w:b w:val="0"/>
        <w:bCs w:val="0"/>
        <w:i w:val="0"/>
        <w:iCs w:val="0"/>
        <w:caps/>
        <w:smallCaps w:val="0"/>
        <w:strike w:val="0"/>
        <w:dstrike w:val="0"/>
        <w:outline w:val="0"/>
        <w:shadow w:val="0"/>
        <w:emboss w:val="0"/>
        <w:imprint w:val="0"/>
        <w:noProof w:val="0"/>
        <w:vanish w:val="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ist"/>
      <w:lvlText w:val="%1.%2."/>
      <w:lvlJc w:val="left"/>
      <w:pPr>
        <w:tabs>
          <w:tab w:val="num" w:pos="226"/>
        </w:tabs>
        <w:ind w:left="0" w:firstLine="0"/>
      </w:pPr>
      <w:rPr>
        <w:rFonts w:hint="default"/>
      </w:rPr>
    </w:lvl>
    <w:lvl w:ilvl="2">
      <w:start w:val="1"/>
      <w:numFmt w:val="decimal"/>
      <w:pStyle w:val="SectionList2nd"/>
      <w:lvlText w:val="%1.%2.%3."/>
      <w:lvlJc w:val="left"/>
      <w:pPr>
        <w:ind w:left="0" w:firstLine="0"/>
      </w:pPr>
      <w:rPr>
        <w:rFonts w:hint="default"/>
      </w:rPr>
    </w:lvl>
    <w:lvl w:ilvl="3">
      <w:start w:val="1"/>
      <w:numFmt w:val="decimal"/>
      <w:lvlText w:val="%1.%2.%3.%4"/>
      <w:lvlJc w:val="left"/>
      <w:pPr>
        <w:ind w:left="-568" w:firstLine="0"/>
      </w:pPr>
      <w:rPr>
        <w:rFonts w:hint="default"/>
      </w:rPr>
    </w:lvl>
    <w:lvl w:ilvl="4">
      <w:start w:val="1"/>
      <w:numFmt w:val="decimal"/>
      <w:lvlText w:val="%1.%2.%3.%4.%5"/>
      <w:lvlJc w:val="left"/>
      <w:pPr>
        <w:tabs>
          <w:tab w:val="num" w:pos="-568"/>
        </w:tabs>
        <w:ind w:left="-568" w:firstLine="0"/>
      </w:pPr>
      <w:rPr>
        <w:rFonts w:hint="default"/>
      </w:rPr>
    </w:lvl>
    <w:lvl w:ilvl="5">
      <w:start w:val="1"/>
      <w:numFmt w:val="decimal"/>
      <w:lvlText w:val="%1.%2.%3.%4.%5.%6"/>
      <w:lvlJc w:val="left"/>
      <w:pPr>
        <w:tabs>
          <w:tab w:val="num" w:pos="-568"/>
        </w:tabs>
        <w:ind w:left="-568" w:firstLine="0"/>
      </w:pPr>
      <w:rPr>
        <w:rFonts w:hint="default"/>
      </w:rPr>
    </w:lvl>
    <w:lvl w:ilvl="6">
      <w:start w:val="1"/>
      <w:numFmt w:val="decimal"/>
      <w:lvlText w:val="%1.%2.%3.%4.%5.%6.%7"/>
      <w:lvlJc w:val="left"/>
      <w:pPr>
        <w:tabs>
          <w:tab w:val="num" w:pos="-568"/>
        </w:tabs>
        <w:ind w:left="-568" w:firstLine="0"/>
      </w:pPr>
      <w:rPr>
        <w:rFonts w:hint="default"/>
      </w:rPr>
    </w:lvl>
    <w:lvl w:ilvl="7">
      <w:start w:val="1"/>
      <w:numFmt w:val="decimal"/>
      <w:lvlText w:val="%1.%2.%3.%4.%5.%6.%7.%8"/>
      <w:lvlJc w:val="left"/>
      <w:pPr>
        <w:tabs>
          <w:tab w:val="num" w:pos="-568"/>
        </w:tabs>
        <w:ind w:left="1723" w:hanging="2291"/>
      </w:pPr>
      <w:rPr>
        <w:rFonts w:hint="default"/>
      </w:rPr>
    </w:lvl>
    <w:lvl w:ilvl="8">
      <w:start w:val="1"/>
      <w:numFmt w:val="decimal"/>
      <w:lvlText w:val="%1.%2.%3.%4.%5.%6.%7.%8.%9"/>
      <w:lvlJc w:val="left"/>
      <w:pPr>
        <w:tabs>
          <w:tab w:val="num" w:pos="-568"/>
        </w:tabs>
        <w:ind w:left="-568" w:firstLine="0"/>
      </w:pPr>
      <w:rPr>
        <w:rFonts w:hint="default"/>
      </w:rPr>
    </w:lvl>
  </w:abstractNum>
  <w:abstractNum w:abstractNumId="11" w15:restartNumberingAfterBreak="0">
    <w:nsid w:val="05C334B0"/>
    <w:multiLevelType w:val="hybridMultilevel"/>
    <w:tmpl w:val="1024853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7417693"/>
    <w:multiLevelType w:val="multilevel"/>
    <w:tmpl w:val="648A687A"/>
    <w:styleLink w:val="SDMTableBoxParaNumbered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3" w15:restartNumberingAfterBreak="0">
    <w:nsid w:val="07E20937"/>
    <w:multiLevelType w:val="multilevel"/>
    <w:tmpl w:val="C5282380"/>
    <w:styleLink w:val="ListGSBullets"/>
    <w:lvl w:ilvl="0">
      <w:start w:val="1"/>
      <w:numFmt w:val="bullet"/>
      <w:lvlText w:val=""/>
      <w:lvlPicBulletId w:val="0"/>
      <w:lvlJc w:val="left"/>
      <w:pPr>
        <w:ind w:left="284" w:hanging="284"/>
      </w:pPr>
      <w:rPr>
        <w:rFonts w:ascii="Symbol" w:hAnsi="Symbol" w:hint="default"/>
        <w:b w:val="0"/>
        <w:i w:val="0"/>
        <w:color w:val="auto"/>
        <w:sz w:val="22"/>
      </w:rPr>
    </w:lvl>
    <w:lvl w:ilvl="1">
      <w:start w:val="1"/>
      <w:numFmt w:val="bullet"/>
      <w:lvlText w:val=""/>
      <w:lvlPicBulletId w:val="0"/>
      <w:lvlJc w:val="left"/>
      <w:pPr>
        <w:ind w:left="1080" w:hanging="360"/>
      </w:pPr>
      <w:rPr>
        <w:rFonts w:ascii="Symbol" w:hAnsi="Symbol" w:hint="default"/>
        <w:color w:val="auto"/>
      </w:rPr>
    </w:lvl>
    <w:lvl w:ilvl="2">
      <w:start w:val="1"/>
      <w:numFmt w:val="bullet"/>
      <w:lvlText w:val=""/>
      <w:lvlPicBulletId w:val="0"/>
      <w:lvlJc w:val="left"/>
      <w:pPr>
        <w:ind w:left="1800" w:hanging="360"/>
      </w:pPr>
      <w:rPr>
        <w:rFonts w:ascii="Symbol" w:hAnsi="Symbol" w:hint="default"/>
        <w:color w:val="auto"/>
      </w:rPr>
    </w:lvl>
    <w:lvl w:ilvl="3">
      <w:start w:val="1"/>
      <w:numFmt w:val="bullet"/>
      <w:lvlText w:val=""/>
      <w:lvlPicBulletId w:val="0"/>
      <w:lvlJc w:val="left"/>
      <w:pPr>
        <w:ind w:left="2520" w:hanging="360"/>
      </w:pPr>
      <w:rPr>
        <w:rFonts w:ascii="Symbol" w:hAnsi="Symbol" w:hint="default"/>
        <w:color w:val="auto"/>
      </w:rPr>
    </w:lvl>
    <w:lvl w:ilvl="4">
      <w:start w:val="1"/>
      <w:numFmt w:val="bullet"/>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14" w15:restartNumberingAfterBreak="0">
    <w:nsid w:val="0EB31AF6"/>
    <w:multiLevelType w:val="hybridMultilevel"/>
    <w:tmpl w:val="B4B8A974"/>
    <w:lvl w:ilvl="0" w:tplc="A904871E">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FB12BA1"/>
    <w:multiLevelType w:val="multilevel"/>
    <w:tmpl w:val="45C27C68"/>
    <w:styleLink w:val="SDMFootnoteList"/>
    <w:lvl w:ilvl="0">
      <w:start w:val="1"/>
      <w:numFmt w:val="none"/>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107769B7"/>
    <w:multiLevelType w:val="multilevel"/>
    <w:tmpl w:val="03B69E74"/>
    <w:styleLink w:val="SDMTableBoxPara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7" w15:restartNumberingAfterBreak="0">
    <w:nsid w:val="14357087"/>
    <w:multiLevelType w:val="multilevel"/>
    <w:tmpl w:val="3CC81634"/>
    <w:styleLink w:val="SDMTableBoxFigureFootnoteFullPageList"/>
    <w:lvl w:ilvl="0">
      <w:start w:val="1"/>
      <w:numFmt w:val="lowerLetter"/>
      <w:lvlText w:val="(%1)"/>
      <w:lvlJc w:val="left"/>
      <w:pPr>
        <w:ind w:left="142" w:hanging="255"/>
      </w:pPr>
      <w:rPr>
        <w:rFonts w:hint="default"/>
        <w:vertAlign w:val="superscript"/>
      </w:rPr>
    </w:lvl>
    <w:lvl w:ilvl="1">
      <w:start w:val="1"/>
      <w:numFmt w:val="decimal"/>
      <w:lvlText w:val="%2."/>
      <w:lvlJc w:val="left"/>
      <w:pPr>
        <w:ind w:left="454" w:hanging="312"/>
      </w:pPr>
      <w:rPr>
        <w:rFonts w:hint="default"/>
      </w:rPr>
    </w:lvl>
    <w:lvl w:ilvl="2">
      <w:start w:val="1"/>
      <w:numFmt w:val="lowerLetter"/>
      <w:lvlText w:val="(%3)"/>
      <w:lvlJc w:val="left"/>
      <w:pPr>
        <w:ind w:left="851" w:hanging="397"/>
      </w:pPr>
      <w:rPr>
        <w:rFonts w:hint="default"/>
      </w:rPr>
    </w:lvl>
    <w:lvl w:ilvl="3">
      <w:start w:val="1"/>
      <w:numFmt w:val="lowerRoman"/>
      <w:lvlText w:val="(%4)"/>
      <w:lvlJc w:val="left"/>
      <w:pPr>
        <w:ind w:left="1247" w:hanging="396"/>
      </w:pPr>
      <w:rPr>
        <w:rFonts w:hint="default"/>
      </w:rPr>
    </w:lvl>
    <w:lvl w:ilvl="4">
      <w:start w:val="1"/>
      <w:numFmt w:val="lowerLetter"/>
      <w:lvlText w:val="%5."/>
      <w:lvlJc w:val="left"/>
      <w:pPr>
        <w:ind w:left="1588" w:hanging="341"/>
      </w:pPr>
      <w:rPr>
        <w:rFonts w:hint="default"/>
      </w:rPr>
    </w:lvl>
    <w:lvl w:ilvl="5">
      <w:start w:val="1"/>
      <w:numFmt w:val="lowerRoman"/>
      <w:lvlText w:val="%6."/>
      <w:lvlJc w:val="left"/>
      <w:pPr>
        <w:ind w:left="2041" w:hanging="453"/>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190E5A44"/>
    <w:multiLevelType w:val="multilevel"/>
    <w:tmpl w:val="2E5020FE"/>
    <w:styleLink w:val="GS-Parapgraphsnumbered"/>
    <w:lvl w:ilvl="0">
      <w:start w:val="1"/>
      <w:numFmt w:val="decimal"/>
      <w:pStyle w:val="H3"/>
      <w:lvlText w:val="%1|"/>
      <w:lvlJc w:val="left"/>
      <w:pPr>
        <w:ind w:left="624" w:hanging="624"/>
      </w:pPr>
      <w:rPr>
        <w:rFonts w:ascii="Verdana" w:hAnsi="Verdana" w:hint="default"/>
        <w:b/>
        <w:i w:val="0"/>
        <w:color w:val="2AB9BD"/>
        <w:sz w:val="32"/>
      </w:rPr>
    </w:lvl>
    <w:lvl w:ilvl="1">
      <w:start w:val="1"/>
      <w:numFmt w:val="decimal"/>
      <w:pStyle w:val="H5"/>
      <w:lvlText w:val="%1.%2 |"/>
      <w:lvlJc w:val="left"/>
      <w:pPr>
        <w:ind w:left="680" w:hanging="680"/>
      </w:pPr>
      <w:rPr>
        <w:rFonts w:ascii="Verdana" w:hAnsi="Verdana" w:hint="default"/>
        <w:b/>
        <w:i w:val="0"/>
        <w:sz w:val="22"/>
      </w:rPr>
    </w:lvl>
    <w:lvl w:ilvl="2">
      <w:start w:val="1"/>
      <w:numFmt w:val="decimal"/>
      <w:pStyle w:val="P"/>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19" w15:restartNumberingAfterBreak="0">
    <w:nsid w:val="1B222780"/>
    <w:multiLevelType w:val="multilevel"/>
    <w:tmpl w:val="0809001D"/>
    <w:name w:val="Sections 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CDB2369"/>
    <w:multiLevelType w:val="multilevel"/>
    <w:tmpl w:val="9570546A"/>
    <w:lvl w:ilvl="0">
      <w:start w:val="1"/>
      <w:numFmt w:val="bullet"/>
      <w:pStyle w:val="ListGSBullet"/>
      <w:lvlText w:val=""/>
      <w:lvlPicBulletId w:val="0"/>
      <w:lvlJc w:val="left"/>
      <w:pPr>
        <w:ind w:left="284" w:hanging="284"/>
      </w:pPr>
      <w:rPr>
        <w:rFonts w:ascii="Symbol" w:hAnsi="Symbol" w:hint="default"/>
        <w:b w:val="0"/>
        <w:i w:val="0"/>
        <w:color w:val="auto"/>
        <w:sz w:val="22"/>
      </w:rPr>
    </w:lvl>
    <w:lvl w:ilvl="1">
      <w:start w:val="1"/>
      <w:numFmt w:val="bullet"/>
      <w:pStyle w:val="ListGsBullet2"/>
      <w:lvlText w:val=""/>
      <w:lvlPicBulletId w:val="0"/>
      <w:lvlJc w:val="left"/>
      <w:pPr>
        <w:ind w:left="1080" w:hanging="360"/>
      </w:pPr>
      <w:rPr>
        <w:rFonts w:ascii="Symbol" w:hAnsi="Symbol" w:hint="default"/>
        <w:color w:val="auto"/>
      </w:rPr>
    </w:lvl>
    <w:lvl w:ilvl="2">
      <w:start w:val="1"/>
      <w:numFmt w:val="bullet"/>
      <w:pStyle w:val="ListGsBullet3"/>
      <w:lvlText w:val=""/>
      <w:lvlPicBulletId w:val="0"/>
      <w:lvlJc w:val="left"/>
      <w:pPr>
        <w:ind w:left="1610" w:hanging="170"/>
      </w:pPr>
      <w:rPr>
        <w:rFonts w:ascii="Symbol" w:hAnsi="Symbol" w:hint="default"/>
        <w:color w:val="auto"/>
      </w:rPr>
    </w:lvl>
    <w:lvl w:ilvl="3">
      <w:start w:val="1"/>
      <w:numFmt w:val="bullet"/>
      <w:pStyle w:val="ListGsBullet4"/>
      <w:lvlText w:val=""/>
      <w:lvlPicBulletId w:val="0"/>
      <w:lvlJc w:val="left"/>
      <w:pPr>
        <w:ind w:left="2520" w:hanging="360"/>
      </w:pPr>
      <w:rPr>
        <w:rFonts w:ascii="Symbol" w:hAnsi="Symbol" w:hint="default"/>
        <w:color w:val="auto"/>
      </w:rPr>
    </w:lvl>
    <w:lvl w:ilvl="4">
      <w:start w:val="1"/>
      <w:numFmt w:val="bullet"/>
      <w:pStyle w:val="ListGSBullet5"/>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21" w15:restartNumberingAfterBreak="0">
    <w:nsid w:val="212B2479"/>
    <w:multiLevelType w:val="hybridMultilevel"/>
    <w:tmpl w:val="F11C8764"/>
    <w:lvl w:ilvl="0" w:tplc="233614A2">
      <w:start w:val="1"/>
      <w:numFmt w:val="upperLetter"/>
      <w:lvlText w:val="Section.%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53B0003"/>
    <w:multiLevelType w:val="hybridMultilevel"/>
    <w:tmpl w:val="00C4B672"/>
    <w:lvl w:ilvl="0" w:tplc="CA466CEA">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8C1D57"/>
    <w:multiLevelType w:val="hybridMultilevel"/>
    <w:tmpl w:val="89E6DF3C"/>
    <w:lvl w:ilvl="0" w:tplc="FCA606FE">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B2722F8"/>
    <w:multiLevelType w:val="multilevel"/>
    <w:tmpl w:val="8ED86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ED2EA3"/>
    <w:multiLevelType w:val="hybridMultilevel"/>
    <w:tmpl w:val="A13AD13C"/>
    <w:lvl w:ilvl="0" w:tplc="04090019">
      <w:start w:val="1"/>
      <w:numFmt w:val="lowerLetter"/>
      <w:lvlText w:val="%1."/>
      <w:lvlJc w:val="left"/>
      <w:pPr>
        <w:ind w:left="1627" w:hanging="360"/>
      </w:pPr>
    </w:lvl>
    <w:lvl w:ilvl="1" w:tplc="08090019" w:tentative="1">
      <w:start w:val="1"/>
      <w:numFmt w:val="lowerLetter"/>
      <w:lvlText w:val="%2."/>
      <w:lvlJc w:val="left"/>
      <w:pPr>
        <w:ind w:left="2347" w:hanging="360"/>
      </w:pPr>
    </w:lvl>
    <w:lvl w:ilvl="2" w:tplc="0809001B">
      <w:start w:val="1"/>
      <w:numFmt w:val="lowerRoman"/>
      <w:lvlText w:val="%3."/>
      <w:lvlJc w:val="right"/>
      <w:pPr>
        <w:ind w:left="3067" w:hanging="180"/>
      </w:pPr>
    </w:lvl>
    <w:lvl w:ilvl="3" w:tplc="0809000F" w:tentative="1">
      <w:start w:val="1"/>
      <w:numFmt w:val="decimal"/>
      <w:lvlText w:val="%4."/>
      <w:lvlJc w:val="left"/>
      <w:pPr>
        <w:ind w:left="3787" w:hanging="360"/>
      </w:pPr>
    </w:lvl>
    <w:lvl w:ilvl="4" w:tplc="08090019" w:tentative="1">
      <w:start w:val="1"/>
      <w:numFmt w:val="lowerLetter"/>
      <w:lvlText w:val="%5."/>
      <w:lvlJc w:val="left"/>
      <w:pPr>
        <w:ind w:left="4507" w:hanging="360"/>
      </w:pPr>
    </w:lvl>
    <w:lvl w:ilvl="5" w:tplc="0809001B" w:tentative="1">
      <w:start w:val="1"/>
      <w:numFmt w:val="lowerRoman"/>
      <w:lvlText w:val="%6."/>
      <w:lvlJc w:val="right"/>
      <w:pPr>
        <w:ind w:left="5227" w:hanging="180"/>
      </w:pPr>
    </w:lvl>
    <w:lvl w:ilvl="6" w:tplc="0809000F" w:tentative="1">
      <w:start w:val="1"/>
      <w:numFmt w:val="decimal"/>
      <w:lvlText w:val="%7."/>
      <w:lvlJc w:val="left"/>
      <w:pPr>
        <w:ind w:left="5947" w:hanging="360"/>
      </w:pPr>
    </w:lvl>
    <w:lvl w:ilvl="7" w:tplc="08090019" w:tentative="1">
      <w:start w:val="1"/>
      <w:numFmt w:val="lowerLetter"/>
      <w:lvlText w:val="%8."/>
      <w:lvlJc w:val="left"/>
      <w:pPr>
        <w:ind w:left="6667" w:hanging="360"/>
      </w:pPr>
    </w:lvl>
    <w:lvl w:ilvl="8" w:tplc="0809001B" w:tentative="1">
      <w:start w:val="1"/>
      <w:numFmt w:val="lowerRoman"/>
      <w:lvlText w:val="%9."/>
      <w:lvlJc w:val="right"/>
      <w:pPr>
        <w:ind w:left="7387" w:hanging="180"/>
      </w:pPr>
    </w:lvl>
  </w:abstractNum>
  <w:abstractNum w:abstractNumId="26" w15:restartNumberingAfterBreak="0">
    <w:nsid w:val="311C2EC5"/>
    <w:multiLevelType w:val="multilevel"/>
    <w:tmpl w:val="1A84A646"/>
    <w:name w:val="Sections LIST"/>
    <w:lvl w:ilvl="0">
      <w:start w:val="1"/>
      <w:numFmt w:val="upperLetter"/>
      <w:lvlText w:val="Section %1."/>
      <w:lvlJc w:val="left"/>
      <w:pPr>
        <w:ind w:left="0" w:firstLine="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tabs>
          <w:tab w:val="num" w:pos="1588"/>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27" w15:restartNumberingAfterBreak="0">
    <w:nsid w:val="33DF368F"/>
    <w:multiLevelType w:val="multilevel"/>
    <w:tmpl w:val="17D80CDA"/>
    <w:lvl w:ilvl="0">
      <w:start w:val="1"/>
      <w:numFmt w:val="upperLetter"/>
      <w:lvlText w:val="Section %1."/>
      <w:lvlJc w:val="left"/>
      <w:pPr>
        <w:tabs>
          <w:tab w:val="num" w:pos="72"/>
        </w:tabs>
        <w:ind w:left="72" w:hanging="72"/>
      </w:pPr>
      <w:rPr>
        <w:rFonts w:hint="default"/>
        <w:caps/>
      </w:rPr>
    </w:lvl>
    <w:lvl w:ilvl="1">
      <w:start w:val="1"/>
      <w:numFmt w:val="decimal"/>
      <w:lvlText w:val="%1.%2."/>
      <w:lvlJc w:val="left"/>
      <w:pPr>
        <w:tabs>
          <w:tab w:val="num" w:pos="72"/>
        </w:tabs>
        <w:ind w:left="72" w:hanging="72"/>
      </w:pPr>
      <w:rPr>
        <w:rFonts w:hint="default"/>
      </w:rPr>
    </w:lvl>
    <w:lvl w:ilvl="2">
      <w:start w:val="1"/>
      <w:numFmt w:val="decimal"/>
      <w:lvlText w:val="C.3.%3."/>
      <w:lvlJc w:val="left"/>
      <w:pPr>
        <w:tabs>
          <w:tab w:val="num" w:pos="720"/>
        </w:tabs>
        <w:ind w:left="0" w:firstLine="0"/>
      </w:pPr>
      <w:rPr>
        <w:rFonts w:hint="default"/>
        <w:b/>
        <w:bCs/>
        <w:sz w:val="20"/>
        <w:szCs w:val="18"/>
      </w:rPr>
    </w:lvl>
    <w:lvl w:ilvl="3">
      <w:start w:val="1"/>
      <w:numFmt w:val="decimal"/>
      <w:lvlText w:val="%1.%2.%3.%4."/>
      <w:lvlJc w:val="left"/>
      <w:pPr>
        <w:tabs>
          <w:tab w:val="num" w:pos="72"/>
        </w:tabs>
        <w:ind w:left="72" w:hanging="72"/>
      </w:pPr>
      <w:rPr>
        <w:rFonts w:hint="default"/>
      </w:rPr>
    </w:lvl>
    <w:lvl w:ilvl="4">
      <w:start w:val="1"/>
      <w:numFmt w:val="decimal"/>
      <w:lvlText w:val="%1.%2.%3.%4.%5"/>
      <w:lvlJc w:val="left"/>
      <w:pPr>
        <w:tabs>
          <w:tab w:val="num" w:pos="0"/>
        </w:tabs>
        <w:ind w:left="72" w:hanging="72"/>
      </w:pPr>
      <w:rPr>
        <w:rFonts w:hint="default"/>
      </w:rPr>
    </w:lvl>
    <w:lvl w:ilvl="5">
      <w:start w:val="1"/>
      <w:numFmt w:val="decimal"/>
      <w:lvlText w:val="%1.%2.%3.%4.%5.%6"/>
      <w:lvlJc w:val="left"/>
      <w:pPr>
        <w:tabs>
          <w:tab w:val="num" w:pos="0"/>
        </w:tabs>
        <w:ind w:left="72" w:hanging="72"/>
      </w:pPr>
      <w:rPr>
        <w:rFonts w:hint="default"/>
      </w:rPr>
    </w:lvl>
    <w:lvl w:ilvl="6">
      <w:start w:val="1"/>
      <w:numFmt w:val="decimal"/>
      <w:lvlText w:val="%1.%2.%3.%4.%5.%6.%7"/>
      <w:lvlJc w:val="left"/>
      <w:pPr>
        <w:tabs>
          <w:tab w:val="num" w:pos="0"/>
        </w:tabs>
        <w:ind w:left="72" w:hanging="72"/>
      </w:pPr>
      <w:rPr>
        <w:rFonts w:hint="default"/>
      </w:rPr>
    </w:lvl>
    <w:lvl w:ilvl="7">
      <w:start w:val="1"/>
      <w:numFmt w:val="decimal"/>
      <w:lvlText w:val="%1.%2.%3.%4.%5.%6.%7.%8"/>
      <w:lvlJc w:val="left"/>
      <w:pPr>
        <w:tabs>
          <w:tab w:val="num" w:pos="0"/>
        </w:tabs>
        <w:ind w:left="72" w:hanging="72"/>
      </w:pPr>
      <w:rPr>
        <w:rFonts w:hint="default"/>
      </w:rPr>
    </w:lvl>
    <w:lvl w:ilvl="8">
      <w:start w:val="1"/>
      <w:numFmt w:val="decimal"/>
      <w:lvlText w:val="%1.%2.%3.%4.%5.%6.%7.%8.%9"/>
      <w:lvlJc w:val="left"/>
      <w:pPr>
        <w:tabs>
          <w:tab w:val="num" w:pos="0"/>
        </w:tabs>
        <w:ind w:left="72" w:hanging="72"/>
      </w:pPr>
      <w:rPr>
        <w:rFonts w:hint="default"/>
      </w:rPr>
    </w:lvl>
  </w:abstractNum>
  <w:abstractNum w:abstractNumId="28" w15:restartNumberingAfterBreak="0">
    <w:nsid w:val="388340B3"/>
    <w:multiLevelType w:val="hybridMultilevel"/>
    <w:tmpl w:val="48985BFA"/>
    <w:lvl w:ilvl="0" w:tplc="04090019">
      <w:start w:val="1"/>
      <w:numFmt w:val="lowerLetter"/>
      <w:lvlText w:val="%1."/>
      <w:lvlJc w:val="left"/>
      <w:pPr>
        <w:ind w:left="1627" w:hanging="360"/>
      </w:pPr>
    </w:lvl>
    <w:lvl w:ilvl="1" w:tplc="08090019" w:tentative="1">
      <w:start w:val="1"/>
      <w:numFmt w:val="lowerLetter"/>
      <w:lvlText w:val="%2."/>
      <w:lvlJc w:val="left"/>
      <w:pPr>
        <w:ind w:left="2347" w:hanging="360"/>
      </w:pPr>
    </w:lvl>
    <w:lvl w:ilvl="2" w:tplc="0809001B" w:tentative="1">
      <w:start w:val="1"/>
      <w:numFmt w:val="lowerRoman"/>
      <w:lvlText w:val="%3."/>
      <w:lvlJc w:val="right"/>
      <w:pPr>
        <w:ind w:left="3067" w:hanging="180"/>
      </w:pPr>
    </w:lvl>
    <w:lvl w:ilvl="3" w:tplc="0809000F" w:tentative="1">
      <w:start w:val="1"/>
      <w:numFmt w:val="decimal"/>
      <w:lvlText w:val="%4."/>
      <w:lvlJc w:val="left"/>
      <w:pPr>
        <w:ind w:left="3787" w:hanging="360"/>
      </w:pPr>
    </w:lvl>
    <w:lvl w:ilvl="4" w:tplc="08090019" w:tentative="1">
      <w:start w:val="1"/>
      <w:numFmt w:val="lowerLetter"/>
      <w:lvlText w:val="%5."/>
      <w:lvlJc w:val="left"/>
      <w:pPr>
        <w:ind w:left="4507" w:hanging="360"/>
      </w:pPr>
    </w:lvl>
    <w:lvl w:ilvl="5" w:tplc="0809001B" w:tentative="1">
      <w:start w:val="1"/>
      <w:numFmt w:val="lowerRoman"/>
      <w:lvlText w:val="%6."/>
      <w:lvlJc w:val="right"/>
      <w:pPr>
        <w:ind w:left="5227" w:hanging="180"/>
      </w:pPr>
    </w:lvl>
    <w:lvl w:ilvl="6" w:tplc="0809000F" w:tentative="1">
      <w:start w:val="1"/>
      <w:numFmt w:val="decimal"/>
      <w:lvlText w:val="%7."/>
      <w:lvlJc w:val="left"/>
      <w:pPr>
        <w:ind w:left="5947" w:hanging="360"/>
      </w:pPr>
    </w:lvl>
    <w:lvl w:ilvl="7" w:tplc="08090019" w:tentative="1">
      <w:start w:val="1"/>
      <w:numFmt w:val="lowerLetter"/>
      <w:lvlText w:val="%8."/>
      <w:lvlJc w:val="left"/>
      <w:pPr>
        <w:ind w:left="6667" w:hanging="360"/>
      </w:pPr>
    </w:lvl>
    <w:lvl w:ilvl="8" w:tplc="0809001B" w:tentative="1">
      <w:start w:val="1"/>
      <w:numFmt w:val="lowerRoman"/>
      <w:lvlText w:val="%9."/>
      <w:lvlJc w:val="right"/>
      <w:pPr>
        <w:ind w:left="7387" w:hanging="180"/>
      </w:pPr>
    </w:lvl>
  </w:abstractNum>
  <w:abstractNum w:abstractNumId="29" w15:restartNumberingAfterBreak="0">
    <w:nsid w:val="39A94472"/>
    <w:multiLevelType w:val="hybridMultilevel"/>
    <w:tmpl w:val="42563192"/>
    <w:lvl w:ilvl="0" w:tplc="FFFFFFFF">
      <w:start w:val="1"/>
      <w:numFmt w:val="lowerLetter"/>
      <w:lvlText w:val="%1."/>
      <w:lvlJc w:val="left"/>
      <w:pPr>
        <w:ind w:left="1627" w:hanging="360"/>
      </w:pPr>
    </w:lvl>
    <w:lvl w:ilvl="1" w:tplc="FFFFFFFF">
      <w:start w:val="1"/>
      <w:numFmt w:val="lowerLetter"/>
      <w:lvlText w:val="%2."/>
      <w:lvlJc w:val="left"/>
      <w:pPr>
        <w:ind w:left="2347" w:hanging="360"/>
      </w:pPr>
    </w:lvl>
    <w:lvl w:ilvl="2" w:tplc="FFFFFFFF">
      <w:start w:val="1"/>
      <w:numFmt w:val="lowerRoman"/>
      <w:lvlText w:val="%3."/>
      <w:lvlJc w:val="right"/>
      <w:pPr>
        <w:ind w:left="3067" w:hanging="180"/>
      </w:pPr>
    </w:lvl>
    <w:lvl w:ilvl="3" w:tplc="FFFFFFFF" w:tentative="1">
      <w:start w:val="1"/>
      <w:numFmt w:val="decimal"/>
      <w:lvlText w:val="%4."/>
      <w:lvlJc w:val="left"/>
      <w:pPr>
        <w:ind w:left="3787" w:hanging="360"/>
      </w:pPr>
    </w:lvl>
    <w:lvl w:ilvl="4" w:tplc="FFFFFFFF" w:tentative="1">
      <w:start w:val="1"/>
      <w:numFmt w:val="lowerLetter"/>
      <w:lvlText w:val="%5."/>
      <w:lvlJc w:val="left"/>
      <w:pPr>
        <w:ind w:left="4507" w:hanging="360"/>
      </w:pPr>
    </w:lvl>
    <w:lvl w:ilvl="5" w:tplc="FFFFFFFF" w:tentative="1">
      <w:start w:val="1"/>
      <w:numFmt w:val="lowerRoman"/>
      <w:lvlText w:val="%6."/>
      <w:lvlJc w:val="right"/>
      <w:pPr>
        <w:ind w:left="5227" w:hanging="180"/>
      </w:pPr>
    </w:lvl>
    <w:lvl w:ilvl="6" w:tplc="FFFFFFFF" w:tentative="1">
      <w:start w:val="1"/>
      <w:numFmt w:val="decimal"/>
      <w:lvlText w:val="%7."/>
      <w:lvlJc w:val="left"/>
      <w:pPr>
        <w:ind w:left="5947" w:hanging="360"/>
      </w:pPr>
    </w:lvl>
    <w:lvl w:ilvl="7" w:tplc="FFFFFFFF" w:tentative="1">
      <w:start w:val="1"/>
      <w:numFmt w:val="lowerLetter"/>
      <w:lvlText w:val="%8."/>
      <w:lvlJc w:val="left"/>
      <w:pPr>
        <w:ind w:left="6667" w:hanging="360"/>
      </w:pPr>
    </w:lvl>
    <w:lvl w:ilvl="8" w:tplc="FFFFFFFF" w:tentative="1">
      <w:start w:val="1"/>
      <w:numFmt w:val="lowerRoman"/>
      <w:lvlText w:val="%9."/>
      <w:lvlJc w:val="right"/>
      <w:pPr>
        <w:ind w:left="7387" w:hanging="180"/>
      </w:pPr>
    </w:lvl>
  </w:abstractNum>
  <w:abstractNum w:abstractNumId="30" w15:restartNumberingAfterBreak="0">
    <w:nsid w:val="3C8040D7"/>
    <w:multiLevelType w:val="multilevel"/>
    <w:tmpl w:val="3A68F042"/>
    <w:styleLink w:val="BulletedListStyle"/>
    <w:lvl w:ilvl="0">
      <w:start w:val="1"/>
      <w:numFmt w:val="bullet"/>
      <w:lvlText w:val=""/>
      <w:lvlJc w:val="left"/>
      <w:pPr>
        <w:ind w:left="851" w:hanging="227"/>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680" w:hanging="360"/>
      </w:pPr>
      <w:rPr>
        <w:rFonts w:ascii="Symbol" w:hAnsi="Symbol" w:hint="default"/>
        <w:color w:val="auto"/>
      </w:rPr>
    </w:lvl>
    <w:lvl w:ilvl="6">
      <w:start w:val="1"/>
      <w:numFmt w:val="bullet"/>
      <w:lvlText w:val=""/>
      <w:lvlJc w:val="left"/>
      <w:pPr>
        <w:ind w:left="5400" w:hanging="360"/>
      </w:pPr>
      <w:rPr>
        <w:rFonts w:ascii="Symbol" w:hAnsi="Symbol" w:hint="default"/>
        <w:color w:val="auto"/>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31" w15:restartNumberingAfterBreak="0">
    <w:nsid w:val="41EA725F"/>
    <w:multiLevelType w:val="multilevel"/>
    <w:tmpl w:val="C3F41428"/>
    <w:styleLink w:val="SDMPDDPoASectionList"/>
    <w:lvl w:ilvl="0">
      <w:start w:val="1"/>
      <w:numFmt w:val="upperLetter"/>
      <w:lvlText w:val="SECTION %1."/>
      <w:lvlJc w:val="left"/>
      <w:pPr>
        <w:ind w:left="2268" w:hanging="1559"/>
      </w:pPr>
      <w:rPr>
        <w:rFonts w:hint="default"/>
      </w:rPr>
    </w:lvl>
    <w:lvl w:ilvl="1">
      <w:start w:val="1"/>
      <w:numFmt w:val="decimal"/>
      <w:lvlText w:val="%1.%2."/>
      <w:lvlJc w:val="left"/>
      <w:pPr>
        <w:ind w:left="1474" w:hanging="765"/>
      </w:pPr>
      <w:rPr>
        <w:rFonts w:hint="default"/>
      </w:rPr>
    </w:lvl>
    <w:lvl w:ilvl="2">
      <w:start w:val="1"/>
      <w:numFmt w:val="decimal"/>
      <w:lvlText w:val="B.2.%3."/>
      <w:lvlJc w:val="left"/>
      <w:pPr>
        <w:ind w:left="1474" w:hanging="76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7C91B9A"/>
    <w:multiLevelType w:val="hybridMultilevel"/>
    <w:tmpl w:val="B4B8A974"/>
    <w:lvl w:ilvl="0" w:tplc="FFFFFFFF">
      <w:start w:val="1"/>
      <w:numFmt w:val="decimal"/>
      <w:lvlText w:val="F.%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9824E61"/>
    <w:multiLevelType w:val="hybridMultilevel"/>
    <w:tmpl w:val="787829D8"/>
    <w:lvl w:ilvl="0" w:tplc="51520EE4">
      <w:start w:val="1"/>
      <w:numFmt w:val="upperRoman"/>
      <w:lvlText w:val="ANNEX.%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BA3735B"/>
    <w:multiLevelType w:val="multilevel"/>
    <w:tmpl w:val="2E5020FE"/>
    <w:numStyleLink w:val="GS-Parapgraphsnumbered"/>
  </w:abstractNum>
  <w:abstractNum w:abstractNumId="35" w15:restartNumberingAfterBreak="0">
    <w:nsid w:val="4F337BE4"/>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2147EA0"/>
    <w:multiLevelType w:val="multilevel"/>
    <w:tmpl w:val="87B6D6A0"/>
    <w:lvl w:ilvl="0">
      <w:start w:val="1"/>
      <w:numFmt w:val="upperLetter"/>
      <w:lvlText w:val="Section %1."/>
      <w:lvlJc w:val="left"/>
      <w:pPr>
        <w:tabs>
          <w:tab w:val="num" w:pos="72"/>
        </w:tabs>
        <w:ind w:left="72" w:hanging="72"/>
      </w:pPr>
      <w:rPr>
        <w:rFonts w:hint="default"/>
        <w:caps/>
      </w:rPr>
    </w:lvl>
    <w:lvl w:ilvl="1">
      <w:start w:val="1"/>
      <w:numFmt w:val="decimal"/>
      <w:lvlText w:val="%1.%2."/>
      <w:lvlJc w:val="left"/>
      <w:pPr>
        <w:tabs>
          <w:tab w:val="num" w:pos="72"/>
        </w:tabs>
        <w:ind w:left="72" w:hanging="72"/>
      </w:pPr>
      <w:rPr>
        <w:rFonts w:hint="default"/>
      </w:rPr>
    </w:lvl>
    <w:lvl w:ilvl="2">
      <w:start w:val="1"/>
      <w:numFmt w:val="decimal"/>
      <w:lvlText w:val="C.2.%3."/>
      <w:lvlJc w:val="left"/>
      <w:pPr>
        <w:tabs>
          <w:tab w:val="num" w:pos="720"/>
        </w:tabs>
        <w:ind w:left="0" w:firstLine="0"/>
      </w:pPr>
      <w:rPr>
        <w:rFonts w:hint="default"/>
        <w:b/>
        <w:bCs/>
        <w:sz w:val="20"/>
        <w:szCs w:val="18"/>
      </w:rPr>
    </w:lvl>
    <w:lvl w:ilvl="3">
      <w:start w:val="1"/>
      <w:numFmt w:val="decimal"/>
      <w:lvlText w:val="%1.%2.%3.%4."/>
      <w:lvlJc w:val="left"/>
      <w:pPr>
        <w:tabs>
          <w:tab w:val="num" w:pos="72"/>
        </w:tabs>
        <w:ind w:left="72" w:hanging="72"/>
      </w:pPr>
      <w:rPr>
        <w:rFonts w:hint="default"/>
      </w:rPr>
    </w:lvl>
    <w:lvl w:ilvl="4">
      <w:start w:val="1"/>
      <w:numFmt w:val="decimal"/>
      <w:lvlText w:val="%1.%2.%3.%4.%5"/>
      <w:lvlJc w:val="left"/>
      <w:pPr>
        <w:tabs>
          <w:tab w:val="num" w:pos="0"/>
        </w:tabs>
        <w:ind w:left="72" w:hanging="72"/>
      </w:pPr>
      <w:rPr>
        <w:rFonts w:hint="default"/>
      </w:rPr>
    </w:lvl>
    <w:lvl w:ilvl="5">
      <w:start w:val="1"/>
      <w:numFmt w:val="decimal"/>
      <w:lvlText w:val="%1.%2.%3.%4.%5.%6"/>
      <w:lvlJc w:val="left"/>
      <w:pPr>
        <w:tabs>
          <w:tab w:val="num" w:pos="0"/>
        </w:tabs>
        <w:ind w:left="72" w:hanging="72"/>
      </w:pPr>
      <w:rPr>
        <w:rFonts w:hint="default"/>
      </w:rPr>
    </w:lvl>
    <w:lvl w:ilvl="6">
      <w:start w:val="1"/>
      <w:numFmt w:val="decimal"/>
      <w:lvlText w:val="%1.%2.%3.%4.%5.%6.%7"/>
      <w:lvlJc w:val="left"/>
      <w:pPr>
        <w:tabs>
          <w:tab w:val="num" w:pos="0"/>
        </w:tabs>
        <w:ind w:left="72" w:hanging="72"/>
      </w:pPr>
      <w:rPr>
        <w:rFonts w:hint="default"/>
      </w:rPr>
    </w:lvl>
    <w:lvl w:ilvl="7">
      <w:start w:val="1"/>
      <w:numFmt w:val="decimal"/>
      <w:lvlText w:val="%1.%2.%3.%4.%5.%6.%7.%8"/>
      <w:lvlJc w:val="left"/>
      <w:pPr>
        <w:tabs>
          <w:tab w:val="num" w:pos="0"/>
        </w:tabs>
        <w:ind w:left="72" w:hanging="72"/>
      </w:pPr>
      <w:rPr>
        <w:rFonts w:hint="default"/>
      </w:rPr>
    </w:lvl>
    <w:lvl w:ilvl="8">
      <w:start w:val="1"/>
      <w:numFmt w:val="decimal"/>
      <w:lvlText w:val="%1.%2.%3.%4.%5.%6.%7.%8.%9"/>
      <w:lvlJc w:val="left"/>
      <w:pPr>
        <w:tabs>
          <w:tab w:val="num" w:pos="0"/>
        </w:tabs>
        <w:ind w:left="72" w:hanging="72"/>
      </w:pPr>
      <w:rPr>
        <w:rFonts w:hint="default"/>
      </w:rPr>
    </w:lvl>
  </w:abstractNum>
  <w:abstractNum w:abstractNumId="37" w15:restartNumberingAfterBreak="0">
    <w:nsid w:val="581F6225"/>
    <w:multiLevelType w:val="multilevel"/>
    <w:tmpl w:val="931AD6E6"/>
    <w:lvl w:ilvl="0">
      <w:start w:val="1"/>
      <w:numFmt w:val="decimal"/>
      <w:lvlText w:val="A.%1."/>
      <w:lvlJc w:val="left"/>
      <w:pPr>
        <w:tabs>
          <w:tab w:val="num" w:pos="72"/>
        </w:tabs>
        <w:ind w:left="72" w:hanging="72"/>
      </w:pPr>
      <w:rPr>
        <w:rFonts w:hint="default"/>
        <w:caps/>
      </w:rPr>
    </w:lvl>
    <w:lvl w:ilvl="1">
      <w:start w:val="1"/>
      <w:numFmt w:val="decimal"/>
      <w:lvlText w:val="%1.%2."/>
      <w:lvlJc w:val="left"/>
      <w:pPr>
        <w:tabs>
          <w:tab w:val="num" w:pos="72"/>
        </w:tabs>
        <w:ind w:left="72" w:hanging="72"/>
      </w:pPr>
      <w:rPr>
        <w:rFonts w:hint="default"/>
      </w:rPr>
    </w:lvl>
    <w:lvl w:ilvl="2">
      <w:start w:val="1"/>
      <w:numFmt w:val="decimal"/>
      <w:lvlText w:val="B.%2.%3."/>
      <w:lvlJc w:val="left"/>
      <w:pPr>
        <w:tabs>
          <w:tab w:val="num" w:pos="720"/>
        </w:tabs>
        <w:ind w:left="0" w:firstLine="0"/>
      </w:pPr>
      <w:rPr>
        <w:rFonts w:hint="default"/>
        <w:b/>
        <w:bCs/>
        <w:sz w:val="20"/>
        <w:szCs w:val="18"/>
      </w:rPr>
    </w:lvl>
    <w:lvl w:ilvl="3">
      <w:start w:val="1"/>
      <w:numFmt w:val="decimal"/>
      <w:lvlText w:val="%1.%2.%3.%4."/>
      <w:lvlJc w:val="left"/>
      <w:pPr>
        <w:tabs>
          <w:tab w:val="num" w:pos="72"/>
        </w:tabs>
        <w:ind w:left="72" w:hanging="72"/>
      </w:pPr>
      <w:rPr>
        <w:rFonts w:hint="default"/>
      </w:rPr>
    </w:lvl>
    <w:lvl w:ilvl="4">
      <w:start w:val="1"/>
      <w:numFmt w:val="decimal"/>
      <w:lvlText w:val="%1.%2.%3.%4.%5"/>
      <w:lvlJc w:val="left"/>
      <w:pPr>
        <w:tabs>
          <w:tab w:val="num" w:pos="0"/>
        </w:tabs>
        <w:ind w:left="72" w:hanging="72"/>
      </w:pPr>
      <w:rPr>
        <w:rFonts w:hint="default"/>
      </w:rPr>
    </w:lvl>
    <w:lvl w:ilvl="5">
      <w:start w:val="1"/>
      <w:numFmt w:val="decimal"/>
      <w:lvlText w:val="%1.%2.%3.%4.%5.%6"/>
      <w:lvlJc w:val="left"/>
      <w:pPr>
        <w:tabs>
          <w:tab w:val="num" w:pos="0"/>
        </w:tabs>
        <w:ind w:left="72" w:hanging="72"/>
      </w:pPr>
      <w:rPr>
        <w:rFonts w:hint="default"/>
      </w:rPr>
    </w:lvl>
    <w:lvl w:ilvl="6">
      <w:start w:val="1"/>
      <w:numFmt w:val="decimal"/>
      <w:lvlText w:val="%1.%2.%3.%4.%5.%6.%7"/>
      <w:lvlJc w:val="left"/>
      <w:pPr>
        <w:tabs>
          <w:tab w:val="num" w:pos="0"/>
        </w:tabs>
        <w:ind w:left="72" w:hanging="72"/>
      </w:pPr>
      <w:rPr>
        <w:rFonts w:hint="default"/>
      </w:rPr>
    </w:lvl>
    <w:lvl w:ilvl="7">
      <w:start w:val="1"/>
      <w:numFmt w:val="decimal"/>
      <w:lvlText w:val="%1.%2.%3.%4.%5.%6.%7.%8"/>
      <w:lvlJc w:val="left"/>
      <w:pPr>
        <w:tabs>
          <w:tab w:val="num" w:pos="0"/>
        </w:tabs>
        <w:ind w:left="72" w:hanging="72"/>
      </w:pPr>
      <w:rPr>
        <w:rFonts w:hint="default"/>
      </w:rPr>
    </w:lvl>
    <w:lvl w:ilvl="8">
      <w:start w:val="1"/>
      <w:numFmt w:val="decimal"/>
      <w:lvlText w:val="%1.%2.%3.%4.%5.%6.%7.%8.%9"/>
      <w:lvlJc w:val="left"/>
      <w:pPr>
        <w:tabs>
          <w:tab w:val="num" w:pos="0"/>
        </w:tabs>
        <w:ind w:left="72" w:hanging="72"/>
      </w:pPr>
      <w:rPr>
        <w:rFonts w:hint="default"/>
      </w:rPr>
    </w:lvl>
  </w:abstractNum>
  <w:abstractNum w:abstractNumId="38" w15:restartNumberingAfterBreak="0">
    <w:nsid w:val="5EE4252C"/>
    <w:multiLevelType w:val="hybridMultilevel"/>
    <w:tmpl w:val="FBEE7DF4"/>
    <w:lvl w:ilvl="0" w:tplc="A904871E">
      <w:start w:val="1"/>
      <w:numFmt w:val="decimal"/>
      <w:lvlText w:val="F.%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CBB1B03"/>
    <w:multiLevelType w:val="hybridMultilevel"/>
    <w:tmpl w:val="F0E646CA"/>
    <w:lvl w:ilvl="0" w:tplc="FFFFFFFF">
      <w:start w:val="1"/>
      <w:numFmt w:val="decimal"/>
      <w:lvlText w:val="B.%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6B13AA8"/>
    <w:multiLevelType w:val="multilevel"/>
    <w:tmpl w:val="FB3E1322"/>
    <w:lvl w:ilvl="0">
      <w:start w:val="1"/>
      <w:numFmt w:val="upperLetter"/>
      <w:lvlText w:val="Section %1."/>
      <w:lvlJc w:val="left"/>
      <w:pPr>
        <w:tabs>
          <w:tab w:val="num" w:pos="72"/>
        </w:tabs>
        <w:ind w:left="72" w:hanging="72"/>
      </w:pPr>
      <w:rPr>
        <w:rFonts w:hint="default"/>
        <w:caps/>
      </w:rPr>
    </w:lvl>
    <w:lvl w:ilvl="1">
      <w:start w:val="1"/>
      <w:numFmt w:val="decimal"/>
      <w:lvlText w:val="%1.%2."/>
      <w:lvlJc w:val="left"/>
      <w:pPr>
        <w:tabs>
          <w:tab w:val="num" w:pos="72"/>
        </w:tabs>
        <w:ind w:left="72" w:hanging="72"/>
      </w:pPr>
      <w:rPr>
        <w:rFonts w:hint="default"/>
      </w:rPr>
    </w:lvl>
    <w:lvl w:ilvl="2">
      <w:start w:val="1"/>
      <w:numFmt w:val="decimal"/>
      <w:lvlText w:val="C.%2.%3."/>
      <w:lvlJc w:val="left"/>
      <w:pPr>
        <w:tabs>
          <w:tab w:val="num" w:pos="720"/>
        </w:tabs>
        <w:ind w:left="0" w:firstLine="0"/>
      </w:pPr>
      <w:rPr>
        <w:rFonts w:hint="default"/>
        <w:b/>
        <w:bCs/>
        <w:sz w:val="20"/>
        <w:szCs w:val="18"/>
      </w:rPr>
    </w:lvl>
    <w:lvl w:ilvl="3">
      <w:start w:val="1"/>
      <w:numFmt w:val="decimal"/>
      <w:lvlText w:val="%1.%2.%3.%4."/>
      <w:lvlJc w:val="left"/>
      <w:pPr>
        <w:tabs>
          <w:tab w:val="num" w:pos="72"/>
        </w:tabs>
        <w:ind w:left="72" w:hanging="72"/>
      </w:pPr>
      <w:rPr>
        <w:rFonts w:hint="default"/>
      </w:rPr>
    </w:lvl>
    <w:lvl w:ilvl="4">
      <w:start w:val="1"/>
      <w:numFmt w:val="decimal"/>
      <w:lvlText w:val="%1.%2.%3.%4.%5"/>
      <w:lvlJc w:val="left"/>
      <w:pPr>
        <w:tabs>
          <w:tab w:val="num" w:pos="0"/>
        </w:tabs>
        <w:ind w:left="72" w:hanging="72"/>
      </w:pPr>
      <w:rPr>
        <w:rFonts w:hint="default"/>
      </w:rPr>
    </w:lvl>
    <w:lvl w:ilvl="5">
      <w:start w:val="1"/>
      <w:numFmt w:val="decimal"/>
      <w:lvlText w:val="%1.%2.%3.%4.%5.%6"/>
      <w:lvlJc w:val="left"/>
      <w:pPr>
        <w:tabs>
          <w:tab w:val="num" w:pos="0"/>
        </w:tabs>
        <w:ind w:left="72" w:hanging="72"/>
      </w:pPr>
      <w:rPr>
        <w:rFonts w:hint="default"/>
      </w:rPr>
    </w:lvl>
    <w:lvl w:ilvl="6">
      <w:start w:val="1"/>
      <w:numFmt w:val="decimal"/>
      <w:lvlText w:val="%1.%2.%3.%4.%5.%6.%7"/>
      <w:lvlJc w:val="left"/>
      <w:pPr>
        <w:tabs>
          <w:tab w:val="num" w:pos="0"/>
        </w:tabs>
        <w:ind w:left="72" w:hanging="72"/>
      </w:pPr>
      <w:rPr>
        <w:rFonts w:hint="default"/>
      </w:rPr>
    </w:lvl>
    <w:lvl w:ilvl="7">
      <w:start w:val="1"/>
      <w:numFmt w:val="decimal"/>
      <w:lvlText w:val="%1.%2.%3.%4.%5.%6.%7.%8"/>
      <w:lvlJc w:val="left"/>
      <w:pPr>
        <w:tabs>
          <w:tab w:val="num" w:pos="0"/>
        </w:tabs>
        <w:ind w:left="72" w:hanging="72"/>
      </w:pPr>
      <w:rPr>
        <w:rFonts w:hint="default"/>
      </w:rPr>
    </w:lvl>
    <w:lvl w:ilvl="8">
      <w:start w:val="1"/>
      <w:numFmt w:val="decimal"/>
      <w:lvlText w:val="%1.%2.%3.%4.%5.%6.%7.%8.%9"/>
      <w:lvlJc w:val="left"/>
      <w:pPr>
        <w:tabs>
          <w:tab w:val="num" w:pos="0"/>
        </w:tabs>
        <w:ind w:left="72" w:hanging="72"/>
      </w:pPr>
      <w:rPr>
        <w:rFonts w:hint="default"/>
      </w:rPr>
    </w:lvl>
  </w:abstractNum>
  <w:abstractNum w:abstractNumId="41" w15:restartNumberingAfterBreak="0">
    <w:nsid w:val="7D8D61A8"/>
    <w:multiLevelType w:val="multilevel"/>
    <w:tmpl w:val="AEA6BDB0"/>
    <w:lvl w:ilvl="0">
      <w:start w:val="1"/>
      <w:numFmt w:val="upperRoman"/>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rPr>
    </w:lvl>
    <w:lvl w:ilvl="2">
      <w:start w:val="1"/>
      <w:numFmt w:val="decimal"/>
      <w:suff w:val="space"/>
      <w:lvlText w:val="%2.%3."/>
      <w:lvlJc w:val="left"/>
      <w:pPr>
        <w:ind w:left="0" w:firstLine="0"/>
      </w:pPr>
      <w:rPr>
        <w:rFonts w:hint="default"/>
        <w:i w:val="0"/>
      </w:rPr>
    </w:lvl>
    <w:lvl w:ilvl="3">
      <w:start w:val="1"/>
      <w:numFmt w:val="decimal"/>
      <w:suff w:val="space"/>
      <w:lvlText w:val="%2.%3.%4."/>
      <w:lvlJc w:val="left"/>
      <w:pPr>
        <w:ind w:left="0" w:firstLine="0"/>
      </w:pPr>
      <w:rPr>
        <w:rFonts w:hint="default"/>
      </w:rPr>
    </w:lvl>
    <w:lvl w:ilvl="4">
      <w:start w:val="1"/>
      <w:numFmt w:val="decimal"/>
      <w:suff w:val="space"/>
      <w:lvlText w:val="%2.%3.%4.%5."/>
      <w:lvlJc w:val="left"/>
      <w:pPr>
        <w:ind w:left="0" w:firstLine="0"/>
      </w:pPr>
      <w:rPr>
        <w:rFonts w:hint="default"/>
      </w:rPr>
    </w:lvl>
    <w:lvl w:ilvl="5">
      <w:start w:val="1"/>
      <w:numFmt w:val="decimal"/>
      <w:suff w:val="space"/>
      <w:lvlText w:val="%2.%3.%4.%5.%6."/>
      <w:lvlJc w:val="left"/>
      <w:pPr>
        <w:ind w:left="0" w:firstLine="0"/>
      </w:pPr>
      <w:rPr>
        <w:rFonts w:hint="default"/>
      </w:rPr>
    </w:lvl>
    <w:lvl w:ilvl="6">
      <w:start w:val="1"/>
      <w:numFmt w:val="decimal"/>
      <w:suff w:val="space"/>
      <w:lvlText w:val="%2.%3.%4.%5.%6.%7."/>
      <w:lvlJc w:val="left"/>
      <w:pPr>
        <w:ind w:left="1296" w:hanging="1296"/>
      </w:pPr>
      <w:rPr>
        <w:rFonts w:hint="default"/>
      </w:rPr>
    </w:lvl>
    <w:lvl w:ilvl="7">
      <w:start w:val="1"/>
      <w:numFmt w:val="decimal"/>
      <w:suff w:val="space"/>
      <w:lvlText w:val="%2.%3.%4.%5.%6.%7.%8."/>
      <w:lvlJc w:val="left"/>
      <w:pPr>
        <w:ind w:left="0" w:firstLine="0"/>
      </w:pPr>
      <w:rPr>
        <w:rFonts w:hint="default"/>
      </w:rPr>
    </w:lvl>
    <w:lvl w:ilvl="8">
      <w:start w:val="1"/>
      <w:numFmt w:val="decimal"/>
      <w:suff w:val="space"/>
      <w:lvlText w:val="%2.%3.%4.%5.%6.%7.%8.%9."/>
      <w:lvlJc w:val="left"/>
      <w:pPr>
        <w:ind w:left="0" w:firstLine="0"/>
      </w:pPr>
      <w:rPr>
        <w:rFonts w:hint="default"/>
      </w:rPr>
    </w:lvl>
  </w:abstractNum>
  <w:num w:numId="1" w16cid:durableId="153956031">
    <w:abstractNumId w:val="9"/>
  </w:num>
  <w:num w:numId="2" w16cid:durableId="1453091088">
    <w:abstractNumId w:val="7"/>
  </w:num>
  <w:num w:numId="3" w16cid:durableId="1982534581">
    <w:abstractNumId w:val="6"/>
  </w:num>
  <w:num w:numId="4" w16cid:durableId="6905596">
    <w:abstractNumId w:val="5"/>
  </w:num>
  <w:num w:numId="5" w16cid:durableId="601840549">
    <w:abstractNumId w:val="4"/>
  </w:num>
  <w:num w:numId="6" w16cid:durableId="963579792">
    <w:abstractNumId w:val="8"/>
  </w:num>
  <w:num w:numId="7" w16cid:durableId="962658907">
    <w:abstractNumId w:val="3"/>
  </w:num>
  <w:num w:numId="8" w16cid:durableId="391587386">
    <w:abstractNumId w:val="2"/>
  </w:num>
  <w:num w:numId="9" w16cid:durableId="1133255735">
    <w:abstractNumId w:val="1"/>
  </w:num>
  <w:num w:numId="10" w16cid:durableId="1987198101">
    <w:abstractNumId w:val="0"/>
  </w:num>
  <w:num w:numId="11" w16cid:durableId="1556621102">
    <w:abstractNumId w:val="30"/>
  </w:num>
  <w:num w:numId="12" w16cid:durableId="1593857934">
    <w:abstractNumId w:val="13"/>
  </w:num>
  <w:num w:numId="13" w16cid:durableId="2093158903">
    <w:abstractNumId w:val="20"/>
  </w:num>
  <w:num w:numId="14" w16cid:durableId="1611352087">
    <w:abstractNumId w:val="18"/>
  </w:num>
  <w:num w:numId="15" w16cid:durableId="630980962">
    <w:abstractNumId w:val="34"/>
    <w:lvlOverride w:ilvl="2">
      <w:lvl w:ilvl="2">
        <w:start w:val="1"/>
        <w:numFmt w:val="decimal"/>
        <w:pStyle w:val="P"/>
        <w:lvlText w:val="%1.%2.%3 |"/>
        <w:lvlJc w:val="left"/>
        <w:pPr>
          <w:ind w:left="907" w:hanging="907"/>
        </w:pPr>
        <w:rPr>
          <w:rFonts w:ascii="Verdana" w:hAnsi="Verdana" w:hint="default"/>
          <w:b w:val="0"/>
          <w:i w:val="0"/>
          <w:sz w:val="20"/>
          <w:szCs w:val="20"/>
        </w:rPr>
      </w:lvl>
    </w:lvlOverride>
  </w:num>
  <w:num w:numId="16" w16cid:durableId="2033220879">
    <w:abstractNumId w:val="10"/>
  </w:num>
  <w:num w:numId="17" w16cid:durableId="1765762606">
    <w:abstractNumId w:val="16"/>
  </w:num>
  <w:num w:numId="18" w16cid:durableId="259145407">
    <w:abstractNumId w:val="12"/>
  </w:num>
  <w:num w:numId="19" w16cid:durableId="212934800">
    <w:abstractNumId w:val="15"/>
  </w:num>
  <w:num w:numId="20" w16cid:durableId="1481196350">
    <w:abstractNumId w:val="31"/>
  </w:num>
  <w:num w:numId="21" w16cid:durableId="762340320">
    <w:abstractNumId w:val="41"/>
  </w:num>
  <w:num w:numId="22" w16cid:durableId="151410899">
    <w:abstractNumId w:val="17"/>
  </w:num>
  <w:num w:numId="23" w16cid:durableId="2046982279">
    <w:abstractNumId w:val="22"/>
  </w:num>
  <w:num w:numId="24" w16cid:durableId="1364551642">
    <w:abstractNumId w:val="37"/>
  </w:num>
  <w:num w:numId="25" w16cid:durableId="1844737452">
    <w:abstractNumId w:val="39"/>
  </w:num>
  <w:num w:numId="26" w16cid:durableId="19404044">
    <w:abstractNumId w:val="40"/>
  </w:num>
  <w:num w:numId="27" w16cid:durableId="635112105">
    <w:abstractNumId w:val="36"/>
  </w:num>
  <w:num w:numId="28" w16cid:durableId="1081369183">
    <w:abstractNumId w:val="27"/>
  </w:num>
  <w:num w:numId="29" w16cid:durableId="1014840434">
    <w:abstractNumId w:val="14"/>
  </w:num>
  <w:num w:numId="30" w16cid:durableId="785926256">
    <w:abstractNumId w:val="23"/>
  </w:num>
  <w:num w:numId="31" w16cid:durableId="1884705190">
    <w:abstractNumId w:val="21"/>
  </w:num>
  <w:num w:numId="32" w16cid:durableId="1013604426">
    <w:abstractNumId w:val="38"/>
  </w:num>
  <w:num w:numId="33" w16cid:durableId="184515782">
    <w:abstractNumId w:val="32"/>
  </w:num>
  <w:num w:numId="34" w16cid:durableId="760175831">
    <w:abstractNumId w:val="33"/>
  </w:num>
  <w:num w:numId="35" w16cid:durableId="17858232">
    <w:abstractNumId w:val="35"/>
  </w:num>
  <w:num w:numId="36" w16cid:durableId="54085861">
    <w:abstractNumId w:val="24"/>
  </w:num>
  <w:num w:numId="37" w16cid:durableId="1450971537">
    <w:abstractNumId w:val="34"/>
    <w:lvlOverride w:ilvl="0">
      <w:lvl w:ilvl="0">
        <w:start w:val="1"/>
        <w:numFmt w:val="decimal"/>
        <w:pStyle w:val="H3"/>
        <w:lvlText w:val="%1|"/>
        <w:lvlJc w:val="left"/>
        <w:pPr>
          <w:ind w:left="624" w:hanging="624"/>
        </w:pPr>
      </w:lvl>
    </w:lvlOverride>
    <w:lvlOverride w:ilvl="2">
      <w:lvl w:ilvl="2">
        <w:start w:val="1"/>
        <w:numFmt w:val="decimal"/>
        <w:pStyle w:val="P"/>
        <w:lvlText w:val="%1.%2.%3 |"/>
        <w:lvlJc w:val="left"/>
        <w:pPr>
          <w:ind w:left="907" w:hanging="907"/>
        </w:pPr>
      </w:lvl>
    </w:lvlOverride>
  </w:num>
  <w:num w:numId="38" w16cid:durableId="73092048">
    <w:abstractNumId w:val="28"/>
  </w:num>
  <w:num w:numId="39" w16cid:durableId="1844272635">
    <w:abstractNumId w:val="25"/>
  </w:num>
  <w:num w:numId="40" w16cid:durableId="164365407">
    <w:abstractNumId w:val="29"/>
  </w:num>
  <w:num w:numId="41" w16cid:durableId="397366130">
    <w:abstractNumId w:val="34"/>
    <w:lvlOverride w:ilvl="2">
      <w:lvl w:ilvl="2">
        <w:start w:val="1"/>
        <w:numFmt w:val="decimal"/>
        <w:pStyle w:val="P"/>
        <w:lvlText w:val="%1.%2.%3 |"/>
        <w:lvlJc w:val="left"/>
        <w:pPr>
          <w:ind w:left="907" w:hanging="907"/>
        </w:pPr>
        <w:rPr>
          <w:rFonts w:ascii="Verdana" w:hAnsi="Verdana" w:hint="default"/>
          <w:b w:val="0"/>
          <w:i w:val="0"/>
          <w:sz w:val="20"/>
          <w:szCs w:val="20"/>
        </w:rPr>
      </w:lvl>
    </w:lvlOverride>
  </w:num>
  <w:num w:numId="42" w16cid:durableId="101462999">
    <w:abstractNumId w:val="34"/>
    <w:lvlOverride w:ilvl="2">
      <w:lvl w:ilvl="2">
        <w:start w:val="1"/>
        <w:numFmt w:val="decimal"/>
        <w:pStyle w:val="P"/>
        <w:lvlText w:val="%1.%2.%3 |"/>
        <w:lvlJc w:val="left"/>
        <w:pPr>
          <w:ind w:left="907" w:hanging="907"/>
        </w:pPr>
        <w:rPr>
          <w:rFonts w:ascii="Verdana" w:hAnsi="Verdana" w:hint="default"/>
          <w:b w:val="0"/>
          <w:i w:val="0"/>
          <w:sz w:val="20"/>
          <w:szCs w:val="20"/>
        </w:rPr>
      </w:lvl>
    </w:lvlOverride>
  </w:num>
  <w:num w:numId="43" w16cid:durableId="1500730159">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4A4"/>
    <w:rsid w:val="00001C94"/>
    <w:rsid w:val="000026C5"/>
    <w:rsid w:val="0000384C"/>
    <w:rsid w:val="00003D6F"/>
    <w:rsid w:val="00005704"/>
    <w:rsid w:val="00006426"/>
    <w:rsid w:val="000075AF"/>
    <w:rsid w:val="0001252A"/>
    <w:rsid w:val="000142B9"/>
    <w:rsid w:val="00015756"/>
    <w:rsid w:val="00016552"/>
    <w:rsid w:val="000204A2"/>
    <w:rsid w:val="000206AD"/>
    <w:rsid w:val="00021F0E"/>
    <w:rsid w:val="0002272D"/>
    <w:rsid w:val="00023280"/>
    <w:rsid w:val="0002378C"/>
    <w:rsid w:val="00024265"/>
    <w:rsid w:val="000247F2"/>
    <w:rsid w:val="00025EFC"/>
    <w:rsid w:val="000274C3"/>
    <w:rsid w:val="00030446"/>
    <w:rsid w:val="00030A48"/>
    <w:rsid w:val="00031E9E"/>
    <w:rsid w:val="0003304E"/>
    <w:rsid w:val="000333C7"/>
    <w:rsid w:val="00035313"/>
    <w:rsid w:val="000359F4"/>
    <w:rsid w:val="00044765"/>
    <w:rsid w:val="00050063"/>
    <w:rsid w:val="000522F0"/>
    <w:rsid w:val="00055F83"/>
    <w:rsid w:val="00057DF5"/>
    <w:rsid w:val="0006285F"/>
    <w:rsid w:val="00063EB5"/>
    <w:rsid w:val="00064EA5"/>
    <w:rsid w:val="00071960"/>
    <w:rsid w:val="00075C35"/>
    <w:rsid w:val="00075CBB"/>
    <w:rsid w:val="000810C1"/>
    <w:rsid w:val="000814FF"/>
    <w:rsid w:val="00084B59"/>
    <w:rsid w:val="00087119"/>
    <w:rsid w:val="0008742C"/>
    <w:rsid w:val="0009332C"/>
    <w:rsid w:val="00097670"/>
    <w:rsid w:val="000A0A25"/>
    <w:rsid w:val="000A0DC9"/>
    <w:rsid w:val="000A2E4E"/>
    <w:rsid w:val="000A35C3"/>
    <w:rsid w:val="000A3ADB"/>
    <w:rsid w:val="000A4442"/>
    <w:rsid w:val="000A4875"/>
    <w:rsid w:val="000A5885"/>
    <w:rsid w:val="000A75A6"/>
    <w:rsid w:val="000B0C99"/>
    <w:rsid w:val="000B4AB6"/>
    <w:rsid w:val="000B6474"/>
    <w:rsid w:val="000B7D7A"/>
    <w:rsid w:val="000B7DA5"/>
    <w:rsid w:val="000C12B0"/>
    <w:rsid w:val="000D01B4"/>
    <w:rsid w:val="000D6E99"/>
    <w:rsid w:val="000D7884"/>
    <w:rsid w:val="000D7D75"/>
    <w:rsid w:val="000D7EE9"/>
    <w:rsid w:val="000E1525"/>
    <w:rsid w:val="000E1DAB"/>
    <w:rsid w:val="000E4A71"/>
    <w:rsid w:val="000E4D5E"/>
    <w:rsid w:val="000F034B"/>
    <w:rsid w:val="000F077C"/>
    <w:rsid w:val="000F1414"/>
    <w:rsid w:val="000F351B"/>
    <w:rsid w:val="000F796C"/>
    <w:rsid w:val="00101D48"/>
    <w:rsid w:val="00102878"/>
    <w:rsid w:val="0010612D"/>
    <w:rsid w:val="00110538"/>
    <w:rsid w:val="00112BD5"/>
    <w:rsid w:val="00116173"/>
    <w:rsid w:val="0011780F"/>
    <w:rsid w:val="0012333D"/>
    <w:rsid w:val="00123942"/>
    <w:rsid w:val="00123988"/>
    <w:rsid w:val="00124E5B"/>
    <w:rsid w:val="00126F08"/>
    <w:rsid w:val="00130DE2"/>
    <w:rsid w:val="00134C6F"/>
    <w:rsid w:val="00134CF4"/>
    <w:rsid w:val="00136A0D"/>
    <w:rsid w:val="00137645"/>
    <w:rsid w:val="0014056B"/>
    <w:rsid w:val="00145941"/>
    <w:rsid w:val="0014597F"/>
    <w:rsid w:val="00145BB8"/>
    <w:rsid w:val="0014651D"/>
    <w:rsid w:val="00147653"/>
    <w:rsid w:val="001507CA"/>
    <w:rsid w:val="001510DC"/>
    <w:rsid w:val="0015611E"/>
    <w:rsid w:val="00157A33"/>
    <w:rsid w:val="00162234"/>
    <w:rsid w:val="00164A80"/>
    <w:rsid w:val="001660DA"/>
    <w:rsid w:val="001663D9"/>
    <w:rsid w:val="0016799B"/>
    <w:rsid w:val="00171813"/>
    <w:rsid w:val="00172D82"/>
    <w:rsid w:val="0017623D"/>
    <w:rsid w:val="00180D81"/>
    <w:rsid w:val="00182AB4"/>
    <w:rsid w:val="00182DD7"/>
    <w:rsid w:val="00185C40"/>
    <w:rsid w:val="001872E0"/>
    <w:rsid w:val="00187D08"/>
    <w:rsid w:val="001912A7"/>
    <w:rsid w:val="0019322A"/>
    <w:rsid w:val="0019365A"/>
    <w:rsid w:val="00193B20"/>
    <w:rsid w:val="00194BC2"/>
    <w:rsid w:val="0019545E"/>
    <w:rsid w:val="00195ABB"/>
    <w:rsid w:val="0019700D"/>
    <w:rsid w:val="0019741A"/>
    <w:rsid w:val="001A0AAD"/>
    <w:rsid w:val="001A2592"/>
    <w:rsid w:val="001A4056"/>
    <w:rsid w:val="001A689F"/>
    <w:rsid w:val="001B19E6"/>
    <w:rsid w:val="001B2CC4"/>
    <w:rsid w:val="001B309B"/>
    <w:rsid w:val="001B4275"/>
    <w:rsid w:val="001B467E"/>
    <w:rsid w:val="001B5284"/>
    <w:rsid w:val="001C47ED"/>
    <w:rsid w:val="001C48EF"/>
    <w:rsid w:val="001D2C73"/>
    <w:rsid w:val="001D2EDD"/>
    <w:rsid w:val="001D3B6A"/>
    <w:rsid w:val="001E138E"/>
    <w:rsid w:val="001E17DB"/>
    <w:rsid w:val="001E53F8"/>
    <w:rsid w:val="001E6A43"/>
    <w:rsid w:val="001F1D0B"/>
    <w:rsid w:val="001F6981"/>
    <w:rsid w:val="00201CEC"/>
    <w:rsid w:val="00202623"/>
    <w:rsid w:val="002035F7"/>
    <w:rsid w:val="00205832"/>
    <w:rsid w:val="002078C9"/>
    <w:rsid w:val="00207CC8"/>
    <w:rsid w:val="00210D6C"/>
    <w:rsid w:val="002115EB"/>
    <w:rsid w:val="00215AC7"/>
    <w:rsid w:val="00217217"/>
    <w:rsid w:val="00223237"/>
    <w:rsid w:val="00230562"/>
    <w:rsid w:val="00231244"/>
    <w:rsid w:val="00231838"/>
    <w:rsid w:val="00232015"/>
    <w:rsid w:val="00234680"/>
    <w:rsid w:val="0023634A"/>
    <w:rsid w:val="002403FB"/>
    <w:rsid w:val="00242B17"/>
    <w:rsid w:val="00243CA0"/>
    <w:rsid w:val="0024541E"/>
    <w:rsid w:val="0024731B"/>
    <w:rsid w:val="002476C5"/>
    <w:rsid w:val="00247FD6"/>
    <w:rsid w:val="00252085"/>
    <w:rsid w:val="00252EB9"/>
    <w:rsid w:val="00253E25"/>
    <w:rsid w:val="0025433D"/>
    <w:rsid w:val="00254AEF"/>
    <w:rsid w:val="00254C62"/>
    <w:rsid w:val="00255D8C"/>
    <w:rsid w:val="00255E44"/>
    <w:rsid w:val="002562D0"/>
    <w:rsid w:val="00256315"/>
    <w:rsid w:val="00257B45"/>
    <w:rsid w:val="00261565"/>
    <w:rsid w:val="00267DA2"/>
    <w:rsid w:val="00272A50"/>
    <w:rsid w:val="0027522E"/>
    <w:rsid w:val="00277899"/>
    <w:rsid w:val="00285911"/>
    <w:rsid w:val="00292657"/>
    <w:rsid w:val="00294A2A"/>
    <w:rsid w:val="00294AC6"/>
    <w:rsid w:val="00295FEC"/>
    <w:rsid w:val="0029674D"/>
    <w:rsid w:val="00296DC5"/>
    <w:rsid w:val="002A0F33"/>
    <w:rsid w:val="002A2AD0"/>
    <w:rsid w:val="002A44F4"/>
    <w:rsid w:val="002A5BC3"/>
    <w:rsid w:val="002A677E"/>
    <w:rsid w:val="002B3663"/>
    <w:rsid w:val="002B4300"/>
    <w:rsid w:val="002B50AD"/>
    <w:rsid w:val="002C0090"/>
    <w:rsid w:val="002C39B0"/>
    <w:rsid w:val="002C4910"/>
    <w:rsid w:val="002D140E"/>
    <w:rsid w:val="002D1FB7"/>
    <w:rsid w:val="002D2459"/>
    <w:rsid w:val="002D3696"/>
    <w:rsid w:val="002D3FFE"/>
    <w:rsid w:val="002D49B8"/>
    <w:rsid w:val="002D4C81"/>
    <w:rsid w:val="002D6690"/>
    <w:rsid w:val="002D721D"/>
    <w:rsid w:val="002E14BB"/>
    <w:rsid w:val="002E2107"/>
    <w:rsid w:val="002E21B7"/>
    <w:rsid w:val="002E2380"/>
    <w:rsid w:val="002E452B"/>
    <w:rsid w:val="002E45BA"/>
    <w:rsid w:val="002E4841"/>
    <w:rsid w:val="002E5473"/>
    <w:rsid w:val="002E5A40"/>
    <w:rsid w:val="002E5DB5"/>
    <w:rsid w:val="002E6553"/>
    <w:rsid w:val="002F3F74"/>
    <w:rsid w:val="002F4151"/>
    <w:rsid w:val="002F67B8"/>
    <w:rsid w:val="003013B1"/>
    <w:rsid w:val="003033AA"/>
    <w:rsid w:val="00303C55"/>
    <w:rsid w:val="00303D6E"/>
    <w:rsid w:val="00305A97"/>
    <w:rsid w:val="00306F75"/>
    <w:rsid w:val="00315108"/>
    <w:rsid w:val="00315B7C"/>
    <w:rsid w:val="00316365"/>
    <w:rsid w:val="00321DCF"/>
    <w:rsid w:val="0032257A"/>
    <w:rsid w:val="003250CD"/>
    <w:rsid w:val="0032534F"/>
    <w:rsid w:val="003303F3"/>
    <w:rsid w:val="00330B1C"/>
    <w:rsid w:val="003324E8"/>
    <w:rsid w:val="00333988"/>
    <w:rsid w:val="00335835"/>
    <w:rsid w:val="00335D74"/>
    <w:rsid w:val="00336448"/>
    <w:rsid w:val="0034001E"/>
    <w:rsid w:val="00341704"/>
    <w:rsid w:val="00341C1C"/>
    <w:rsid w:val="0034270A"/>
    <w:rsid w:val="00344999"/>
    <w:rsid w:val="003457C2"/>
    <w:rsid w:val="0034581C"/>
    <w:rsid w:val="00350D03"/>
    <w:rsid w:val="003515EC"/>
    <w:rsid w:val="00354BD9"/>
    <w:rsid w:val="00357112"/>
    <w:rsid w:val="00357A49"/>
    <w:rsid w:val="003606B8"/>
    <w:rsid w:val="00362288"/>
    <w:rsid w:val="00362CEF"/>
    <w:rsid w:val="003639EC"/>
    <w:rsid w:val="00364503"/>
    <w:rsid w:val="003651DC"/>
    <w:rsid w:val="00367DCF"/>
    <w:rsid w:val="00367F62"/>
    <w:rsid w:val="00371AAD"/>
    <w:rsid w:val="00374C70"/>
    <w:rsid w:val="0037535A"/>
    <w:rsid w:val="003756B4"/>
    <w:rsid w:val="003762B2"/>
    <w:rsid w:val="00376831"/>
    <w:rsid w:val="00381555"/>
    <w:rsid w:val="003842BC"/>
    <w:rsid w:val="0038562A"/>
    <w:rsid w:val="003905E0"/>
    <w:rsid w:val="00390A80"/>
    <w:rsid w:val="00394A4D"/>
    <w:rsid w:val="00395992"/>
    <w:rsid w:val="003A12B6"/>
    <w:rsid w:val="003A1346"/>
    <w:rsid w:val="003B02ED"/>
    <w:rsid w:val="003B1296"/>
    <w:rsid w:val="003B1509"/>
    <w:rsid w:val="003B4C6B"/>
    <w:rsid w:val="003B5EEF"/>
    <w:rsid w:val="003B74EA"/>
    <w:rsid w:val="003B76D2"/>
    <w:rsid w:val="003C3642"/>
    <w:rsid w:val="003C4A8E"/>
    <w:rsid w:val="003C5387"/>
    <w:rsid w:val="003C55F6"/>
    <w:rsid w:val="003C74B1"/>
    <w:rsid w:val="003C7F42"/>
    <w:rsid w:val="003D2CB0"/>
    <w:rsid w:val="003D37DD"/>
    <w:rsid w:val="003D665C"/>
    <w:rsid w:val="003D78AB"/>
    <w:rsid w:val="003D7C4A"/>
    <w:rsid w:val="003E0F30"/>
    <w:rsid w:val="003E1832"/>
    <w:rsid w:val="003E1EF0"/>
    <w:rsid w:val="003E2308"/>
    <w:rsid w:val="003E24A6"/>
    <w:rsid w:val="003E3A73"/>
    <w:rsid w:val="003E4D37"/>
    <w:rsid w:val="003E6F11"/>
    <w:rsid w:val="003F1613"/>
    <w:rsid w:val="003F2ECB"/>
    <w:rsid w:val="003F4502"/>
    <w:rsid w:val="003F626E"/>
    <w:rsid w:val="003F672B"/>
    <w:rsid w:val="003F79A1"/>
    <w:rsid w:val="003F7E1E"/>
    <w:rsid w:val="00401388"/>
    <w:rsid w:val="00407130"/>
    <w:rsid w:val="004078BA"/>
    <w:rsid w:val="0041020B"/>
    <w:rsid w:val="00414D3B"/>
    <w:rsid w:val="00420BCD"/>
    <w:rsid w:val="00420D7B"/>
    <w:rsid w:val="004229AE"/>
    <w:rsid w:val="00422E2D"/>
    <w:rsid w:val="0042562C"/>
    <w:rsid w:val="00427932"/>
    <w:rsid w:val="00430D01"/>
    <w:rsid w:val="00434662"/>
    <w:rsid w:val="004409BD"/>
    <w:rsid w:val="00442DEF"/>
    <w:rsid w:val="00443590"/>
    <w:rsid w:val="00443E79"/>
    <w:rsid w:val="0044643C"/>
    <w:rsid w:val="004473A5"/>
    <w:rsid w:val="0045103C"/>
    <w:rsid w:val="00452510"/>
    <w:rsid w:val="00452FF9"/>
    <w:rsid w:val="004561FA"/>
    <w:rsid w:val="0045722A"/>
    <w:rsid w:val="00460A48"/>
    <w:rsid w:val="00460D2E"/>
    <w:rsid w:val="00463092"/>
    <w:rsid w:val="00465B23"/>
    <w:rsid w:val="00465F4C"/>
    <w:rsid w:val="004714F2"/>
    <w:rsid w:val="00472B8D"/>
    <w:rsid w:val="004733D4"/>
    <w:rsid w:val="00473FBE"/>
    <w:rsid w:val="00474F46"/>
    <w:rsid w:val="0047590C"/>
    <w:rsid w:val="0047688F"/>
    <w:rsid w:val="004777A2"/>
    <w:rsid w:val="004804A5"/>
    <w:rsid w:val="00487BB7"/>
    <w:rsid w:val="00487C26"/>
    <w:rsid w:val="004918C9"/>
    <w:rsid w:val="00494326"/>
    <w:rsid w:val="004A4010"/>
    <w:rsid w:val="004A4E0B"/>
    <w:rsid w:val="004A5220"/>
    <w:rsid w:val="004A5E94"/>
    <w:rsid w:val="004A633D"/>
    <w:rsid w:val="004B2474"/>
    <w:rsid w:val="004B75A2"/>
    <w:rsid w:val="004C0178"/>
    <w:rsid w:val="004C270B"/>
    <w:rsid w:val="004C32AF"/>
    <w:rsid w:val="004C3B1A"/>
    <w:rsid w:val="004C7F61"/>
    <w:rsid w:val="004D1AAD"/>
    <w:rsid w:val="004D273B"/>
    <w:rsid w:val="004D3B79"/>
    <w:rsid w:val="004D6C8E"/>
    <w:rsid w:val="004D6CEE"/>
    <w:rsid w:val="004E0424"/>
    <w:rsid w:val="004E1670"/>
    <w:rsid w:val="004F01F3"/>
    <w:rsid w:val="004F1FBA"/>
    <w:rsid w:val="004F26B6"/>
    <w:rsid w:val="004F2E51"/>
    <w:rsid w:val="004F6084"/>
    <w:rsid w:val="0050254C"/>
    <w:rsid w:val="005035EB"/>
    <w:rsid w:val="00504EA6"/>
    <w:rsid w:val="005076F0"/>
    <w:rsid w:val="00507E68"/>
    <w:rsid w:val="00511B3D"/>
    <w:rsid w:val="00516044"/>
    <w:rsid w:val="00520A15"/>
    <w:rsid w:val="00523A5E"/>
    <w:rsid w:val="00523D15"/>
    <w:rsid w:val="00524865"/>
    <w:rsid w:val="0052574B"/>
    <w:rsid w:val="00527EBC"/>
    <w:rsid w:val="0053201C"/>
    <w:rsid w:val="00532635"/>
    <w:rsid w:val="005339C6"/>
    <w:rsid w:val="005344A4"/>
    <w:rsid w:val="00541F3C"/>
    <w:rsid w:val="00543C5E"/>
    <w:rsid w:val="00544D39"/>
    <w:rsid w:val="00547140"/>
    <w:rsid w:val="00551567"/>
    <w:rsid w:val="00553C52"/>
    <w:rsid w:val="00553CEF"/>
    <w:rsid w:val="005567EB"/>
    <w:rsid w:val="005572AE"/>
    <w:rsid w:val="00557864"/>
    <w:rsid w:val="005603AE"/>
    <w:rsid w:val="005612D9"/>
    <w:rsid w:val="0056373F"/>
    <w:rsid w:val="00565161"/>
    <w:rsid w:val="005724E3"/>
    <w:rsid w:val="00574567"/>
    <w:rsid w:val="0057602F"/>
    <w:rsid w:val="00576AB2"/>
    <w:rsid w:val="005779A2"/>
    <w:rsid w:val="00582214"/>
    <w:rsid w:val="00582530"/>
    <w:rsid w:val="00583181"/>
    <w:rsid w:val="0058349D"/>
    <w:rsid w:val="00586689"/>
    <w:rsid w:val="005906EB"/>
    <w:rsid w:val="00594649"/>
    <w:rsid w:val="00595855"/>
    <w:rsid w:val="005A3585"/>
    <w:rsid w:val="005A434A"/>
    <w:rsid w:val="005B089A"/>
    <w:rsid w:val="005B1870"/>
    <w:rsid w:val="005B270D"/>
    <w:rsid w:val="005B4E14"/>
    <w:rsid w:val="005B5D81"/>
    <w:rsid w:val="005C0043"/>
    <w:rsid w:val="005C2C17"/>
    <w:rsid w:val="005C4682"/>
    <w:rsid w:val="005C5099"/>
    <w:rsid w:val="005C72E6"/>
    <w:rsid w:val="005D15B4"/>
    <w:rsid w:val="005D1CA5"/>
    <w:rsid w:val="005D3504"/>
    <w:rsid w:val="005D3DDB"/>
    <w:rsid w:val="005E27A8"/>
    <w:rsid w:val="005E39D8"/>
    <w:rsid w:val="005E3BAB"/>
    <w:rsid w:val="005E56D6"/>
    <w:rsid w:val="005E676D"/>
    <w:rsid w:val="005F4946"/>
    <w:rsid w:val="005F4C4E"/>
    <w:rsid w:val="005F7086"/>
    <w:rsid w:val="00603129"/>
    <w:rsid w:val="0060337B"/>
    <w:rsid w:val="00605065"/>
    <w:rsid w:val="006064E4"/>
    <w:rsid w:val="00606F88"/>
    <w:rsid w:val="006108DC"/>
    <w:rsid w:val="00617B6E"/>
    <w:rsid w:val="00620AC1"/>
    <w:rsid w:val="006279A3"/>
    <w:rsid w:val="00630842"/>
    <w:rsid w:val="0063193F"/>
    <w:rsid w:val="006319DD"/>
    <w:rsid w:val="00633A8F"/>
    <w:rsid w:val="00634D76"/>
    <w:rsid w:val="00635A56"/>
    <w:rsid w:val="00635EA9"/>
    <w:rsid w:val="00636D35"/>
    <w:rsid w:val="006407BF"/>
    <w:rsid w:val="006412FF"/>
    <w:rsid w:val="00641558"/>
    <w:rsid w:val="0064397B"/>
    <w:rsid w:val="00644BB7"/>
    <w:rsid w:val="00645B2A"/>
    <w:rsid w:val="0064613C"/>
    <w:rsid w:val="00651118"/>
    <w:rsid w:val="00653DC7"/>
    <w:rsid w:val="00654716"/>
    <w:rsid w:val="00657F92"/>
    <w:rsid w:val="006602FB"/>
    <w:rsid w:val="006607BC"/>
    <w:rsid w:val="006632B1"/>
    <w:rsid w:val="0066499D"/>
    <w:rsid w:val="00664E7F"/>
    <w:rsid w:val="00665AA9"/>
    <w:rsid w:val="006718A8"/>
    <w:rsid w:val="00671EB7"/>
    <w:rsid w:val="00672687"/>
    <w:rsid w:val="00673824"/>
    <w:rsid w:val="00674989"/>
    <w:rsid w:val="0067539E"/>
    <w:rsid w:val="006776C7"/>
    <w:rsid w:val="0068201F"/>
    <w:rsid w:val="0068223C"/>
    <w:rsid w:val="006824D1"/>
    <w:rsid w:val="00683837"/>
    <w:rsid w:val="00684FE8"/>
    <w:rsid w:val="00686E0E"/>
    <w:rsid w:val="00687580"/>
    <w:rsid w:val="00690744"/>
    <w:rsid w:val="00692313"/>
    <w:rsid w:val="00692518"/>
    <w:rsid w:val="00695D96"/>
    <w:rsid w:val="006A17C0"/>
    <w:rsid w:val="006A21EB"/>
    <w:rsid w:val="006A2FAC"/>
    <w:rsid w:val="006A326C"/>
    <w:rsid w:val="006B1CE7"/>
    <w:rsid w:val="006B37F3"/>
    <w:rsid w:val="006B5D8E"/>
    <w:rsid w:val="006B6CF0"/>
    <w:rsid w:val="006B6FE3"/>
    <w:rsid w:val="006C14A8"/>
    <w:rsid w:val="006C1676"/>
    <w:rsid w:val="006C420B"/>
    <w:rsid w:val="006C572D"/>
    <w:rsid w:val="006C691E"/>
    <w:rsid w:val="006D1E83"/>
    <w:rsid w:val="006D20D9"/>
    <w:rsid w:val="006D2F2C"/>
    <w:rsid w:val="006D53FE"/>
    <w:rsid w:val="006E0DBB"/>
    <w:rsid w:val="006E2F18"/>
    <w:rsid w:val="006E32CD"/>
    <w:rsid w:val="006E3FE5"/>
    <w:rsid w:val="006E4258"/>
    <w:rsid w:val="006E45ED"/>
    <w:rsid w:val="006E4980"/>
    <w:rsid w:val="006E4BDF"/>
    <w:rsid w:val="006F106C"/>
    <w:rsid w:val="006F1E95"/>
    <w:rsid w:val="006F3484"/>
    <w:rsid w:val="006F3E5E"/>
    <w:rsid w:val="006F47AB"/>
    <w:rsid w:val="006F506E"/>
    <w:rsid w:val="006F52DA"/>
    <w:rsid w:val="006F75D8"/>
    <w:rsid w:val="007008EE"/>
    <w:rsid w:val="00702017"/>
    <w:rsid w:val="00703916"/>
    <w:rsid w:val="00703CF1"/>
    <w:rsid w:val="007050C8"/>
    <w:rsid w:val="00706C3B"/>
    <w:rsid w:val="00711306"/>
    <w:rsid w:val="00712B8A"/>
    <w:rsid w:val="007216C7"/>
    <w:rsid w:val="00725272"/>
    <w:rsid w:val="00725507"/>
    <w:rsid w:val="00726A15"/>
    <w:rsid w:val="007279A1"/>
    <w:rsid w:val="007309AF"/>
    <w:rsid w:val="00733861"/>
    <w:rsid w:val="00734FFE"/>
    <w:rsid w:val="007350C0"/>
    <w:rsid w:val="007409CA"/>
    <w:rsid w:val="00740E5C"/>
    <w:rsid w:val="0074172D"/>
    <w:rsid w:val="00741BD0"/>
    <w:rsid w:val="00741CED"/>
    <w:rsid w:val="00743FF0"/>
    <w:rsid w:val="007443DE"/>
    <w:rsid w:val="00744F34"/>
    <w:rsid w:val="007454A0"/>
    <w:rsid w:val="00747A4C"/>
    <w:rsid w:val="007502EB"/>
    <w:rsid w:val="00750473"/>
    <w:rsid w:val="00750F10"/>
    <w:rsid w:val="007530C0"/>
    <w:rsid w:val="007538C0"/>
    <w:rsid w:val="007556B8"/>
    <w:rsid w:val="00755DD6"/>
    <w:rsid w:val="007578CC"/>
    <w:rsid w:val="00760A6D"/>
    <w:rsid w:val="0076227D"/>
    <w:rsid w:val="0076407F"/>
    <w:rsid w:val="00765E86"/>
    <w:rsid w:val="0076604A"/>
    <w:rsid w:val="00772DFB"/>
    <w:rsid w:val="00774B8F"/>
    <w:rsid w:val="00775289"/>
    <w:rsid w:val="007756D9"/>
    <w:rsid w:val="00776549"/>
    <w:rsid w:val="007779C9"/>
    <w:rsid w:val="00781A67"/>
    <w:rsid w:val="00784EBA"/>
    <w:rsid w:val="0078655A"/>
    <w:rsid w:val="00786650"/>
    <w:rsid w:val="00787C71"/>
    <w:rsid w:val="00791122"/>
    <w:rsid w:val="007929B6"/>
    <w:rsid w:val="00793CCD"/>
    <w:rsid w:val="00793F3E"/>
    <w:rsid w:val="0079504B"/>
    <w:rsid w:val="007956A5"/>
    <w:rsid w:val="007957D6"/>
    <w:rsid w:val="00795912"/>
    <w:rsid w:val="007971EA"/>
    <w:rsid w:val="007A02F0"/>
    <w:rsid w:val="007A1DEA"/>
    <w:rsid w:val="007A2BF1"/>
    <w:rsid w:val="007A43A9"/>
    <w:rsid w:val="007A4F4B"/>
    <w:rsid w:val="007A4FFD"/>
    <w:rsid w:val="007A54C5"/>
    <w:rsid w:val="007A6351"/>
    <w:rsid w:val="007A7E86"/>
    <w:rsid w:val="007B2737"/>
    <w:rsid w:val="007B281F"/>
    <w:rsid w:val="007B6462"/>
    <w:rsid w:val="007C1DFC"/>
    <w:rsid w:val="007C2D27"/>
    <w:rsid w:val="007C3B6C"/>
    <w:rsid w:val="007C4780"/>
    <w:rsid w:val="007C7D60"/>
    <w:rsid w:val="007D142E"/>
    <w:rsid w:val="007D2F0B"/>
    <w:rsid w:val="007D3158"/>
    <w:rsid w:val="007D6303"/>
    <w:rsid w:val="007D643F"/>
    <w:rsid w:val="007E245A"/>
    <w:rsid w:val="007E2DAA"/>
    <w:rsid w:val="007E4B7E"/>
    <w:rsid w:val="007E6629"/>
    <w:rsid w:val="007E6E61"/>
    <w:rsid w:val="007F1A5C"/>
    <w:rsid w:val="007F1C32"/>
    <w:rsid w:val="007F5527"/>
    <w:rsid w:val="00800DED"/>
    <w:rsid w:val="0080416D"/>
    <w:rsid w:val="00805821"/>
    <w:rsid w:val="00806027"/>
    <w:rsid w:val="00807C9C"/>
    <w:rsid w:val="00810152"/>
    <w:rsid w:val="00812324"/>
    <w:rsid w:val="00813370"/>
    <w:rsid w:val="00813BA7"/>
    <w:rsid w:val="00813BDC"/>
    <w:rsid w:val="00815F2E"/>
    <w:rsid w:val="00816579"/>
    <w:rsid w:val="00816990"/>
    <w:rsid w:val="008179CB"/>
    <w:rsid w:val="008211F2"/>
    <w:rsid w:val="00821BAC"/>
    <w:rsid w:val="008243A1"/>
    <w:rsid w:val="00827BCD"/>
    <w:rsid w:val="00830107"/>
    <w:rsid w:val="00831C7E"/>
    <w:rsid w:val="008346D6"/>
    <w:rsid w:val="00841049"/>
    <w:rsid w:val="008447C8"/>
    <w:rsid w:val="00850AF2"/>
    <w:rsid w:val="00856B30"/>
    <w:rsid w:val="00860B46"/>
    <w:rsid w:val="00860E59"/>
    <w:rsid w:val="008621EB"/>
    <w:rsid w:val="0086356F"/>
    <w:rsid w:val="00865D3F"/>
    <w:rsid w:val="00870EB1"/>
    <w:rsid w:val="00872BFA"/>
    <w:rsid w:val="00876776"/>
    <w:rsid w:val="008772B1"/>
    <w:rsid w:val="00877FF4"/>
    <w:rsid w:val="008818FD"/>
    <w:rsid w:val="00882B2C"/>
    <w:rsid w:val="00883C17"/>
    <w:rsid w:val="008843D4"/>
    <w:rsid w:val="00886640"/>
    <w:rsid w:val="00887036"/>
    <w:rsid w:val="00887A86"/>
    <w:rsid w:val="00895B8B"/>
    <w:rsid w:val="008A09BB"/>
    <w:rsid w:val="008A2069"/>
    <w:rsid w:val="008A21FD"/>
    <w:rsid w:val="008A2857"/>
    <w:rsid w:val="008A5674"/>
    <w:rsid w:val="008A6EED"/>
    <w:rsid w:val="008B0FFF"/>
    <w:rsid w:val="008B266D"/>
    <w:rsid w:val="008B38DC"/>
    <w:rsid w:val="008B47C0"/>
    <w:rsid w:val="008B6C96"/>
    <w:rsid w:val="008C7A19"/>
    <w:rsid w:val="008D25D7"/>
    <w:rsid w:val="008D3102"/>
    <w:rsid w:val="008D6DAE"/>
    <w:rsid w:val="008E1F4D"/>
    <w:rsid w:val="008E24AE"/>
    <w:rsid w:val="008E66E7"/>
    <w:rsid w:val="008E7D43"/>
    <w:rsid w:val="008F0029"/>
    <w:rsid w:val="008F115B"/>
    <w:rsid w:val="008F3380"/>
    <w:rsid w:val="008F3BFC"/>
    <w:rsid w:val="008F791F"/>
    <w:rsid w:val="00900920"/>
    <w:rsid w:val="00900D2B"/>
    <w:rsid w:val="009026E2"/>
    <w:rsid w:val="00902FE5"/>
    <w:rsid w:val="00904983"/>
    <w:rsid w:val="009063DC"/>
    <w:rsid w:val="00910D33"/>
    <w:rsid w:val="00912AEB"/>
    <w:rsid w:val="0091639F"/>
    <w:rsid w:val="00917E0B"/>
    <w:rsid w:val="0092116A"/>
    <w:rsid w:val="0092387B"/>
    <w:rsid w:val="00924273"/>
    <w:rsid w:val="009250A3"/>
    <w:rsid w:val="00926E1B"/>
    <w:rsid w:val="009271DA"/>
    <w:rsid w:val="00931778"/>
    <w:rsid w:val="0093232F"/>
    <w:rsid w:val="00932C15"/>
    <w:rsid w:val="0093384D"/>
    <w:rsid w:val="009347B6"/>
    <w:rsid w:val="00937B7B"/>
    <w:rsid w:val="009450D7"/>
    <w:rsid w:val="00945374"/>
    <w:rsid w:val="00945F17"/>
    <w:rsid w:val="009474C7"/>
    <w:rsid w:val="00947B25"/>
    <w:rsid w:val="0095024A"/>
    <w:rsid w:val="009514D4"/>
    <w:rsid w:val="0095499F"/>
    <w:rsid w:val="00954F5C"/>
    <w:rsid w:val="00956179"/>
    <w:rsid w:val="00956232"/>
    <w:rsid w:val="00956C00"/>
    <w:rsid w:val="00960759"/>
    <w:rsid w:val="0096101A"/>
    <w:rsid w:val="00963C83"/>
    <w:rsid w:val="009641F0"/>
    <w:rsid w:val="00966454"/>
    <w:rsid w:val="0096691F"/>
    <w:rsid w:val="0096773B"/>
    <w:rsid w:val="00971778"/>
    <w:rsid w:val="00973713"/>
    <w:rsid w:val="00973C08"/>
    <w:rsid w:val="00975C66"/>
    <w:rsid w:val="00976097"/>
    <w:rsid w:val="00976197"/>
    <w:rsid w:val="009777A4"/>
    <w:rsid w:val="00980B70"/>
    <w:rsid w:val="00980D83"/>
    <w:rsid w:val="00981A58"/>
    <w:rsid w:val="00982598"/>
    <w:rsid w:val="00982B72"/>
    <w:rsid w:val="009843F8"/>
    <w:rsid w:val="009864AA"/>
    <w:rsid w:val="009900F2"/>
    <w:rsid w:val="00990C03"/>
    <w:rsid w:val="00991401"/>
    <w:rsid w:val="0099229A"/>
    <w:rsid w:val="00993376"/>
    <w:rsid w:val="009933B5"/>
    <w:rsid w:val="009968B4"/>
    <w:rsid w:val="00997E10"/>
    <w:rsid w:val="009A0715"/>
    <w:rsid w:val="009A3106"/>
    <w:rsid w:val="009A337D"/>
    <w:rsid w:val="009A79DD"/>
    <w:rsid w:val="009B20DD"/>
    <w:rsid w:val="009B2686"/>
    <w:rsid w:val="009B3460"/>
    <w:rsid w:val="009B5ADA"/>
    <w:rsid w:val="009B75F1"/>
    <w:rsid w:val="009B77FD"/>
    <w:rsid w:val="009C0570"/>
    <w:rsid w:val="009C150E"/>
    <w:rsid w:val="009C3478"/>
    <w:rsid w:val="009C3933"/>
    <w:rsid w:val="009C552F"/>
    <w:rsid w:val="009C72AA"/>
    <w:rsid w:val="009D0387"/>
    <w:rsid w:val="009D224F"/>
    <w:rsid w:val="009D22A9"/>
    <w:rsid w:val="009E01D7"/>
    <w:rsid w:val="009E5028"/>
    <w:rsid w:val="009F0A48"/>
    <w:rsid w:val="009F2BB0"/>
    <w:rsid w:val="009F6BF9"/>
    <w:rsid w:val="00A0155E"/>
    <w:rsid w:val="00A03F9B"/>
    <w:rsid w:val="00A06826"/>
    <w:rsid w:val="00A1157F"/>
    <w:rsid w:val="00A140DC"/>
    <w:rsid w:val="00A16297"/>
    <w:rsid w:val="00A16E80"/>
    <w:rsid w:val="00A23A57"/>
    <w:rsid w:val="00A264AA"/>
    <w:rsid w:val="00A2761B"/>
    <w:rsid w:val="00A3085E"/>
    <w:rsid w:val="00A308D9"/>
    <w:rsid w:val="00A30A73"/>
    <w:rsid w:val="00A322F5"/>
    <w:rsid w:val="00A32919"/>
    <w:rsid w:val="00A3307E"/>
    <w:rsid w:val="00A33097"/>
    <w:rsid w:val="00A36C66"/>
    <w:rsid w:val="00A3748A"/>
    <w:rsid w:val="00A40EA3"/>
    <w:rsid w:val="00A41CA3"/>
    <w:rsid w:val="00A428F0"/>
    <w:rsid w:val="00A43B8D"/>
    <w:rsid w:val="00A44419"/>
    <w:rsid w:val="00A45638"/>
    <w:rsid w:val="00A45D27"/>
    <w:rsid w:val="00A45D9B"/>
    <w:rsid w:val="00A46866"/>
    <w:rsid w:val="00A50308"/>
    <w:rsid w:val="00A5101E"/>
    <w:rsid w:val="00A56D5F"/>
    <w:rsid w:val="00A60CCC"/>
    <w:rsid w:val="00A611FA"/>
    <w:rsid w:val="00A6345E"/>
    <w:rsid w:val="00A66560"/>
    <w:rsid w:val="00A67805"/>
    <w:rsid w:val="00A717BA"/>
    <w:rsid w:val="00A73DCA"/>
    <w:rsid w:val="00A762C3"/>
    <w:rsid w:val="00A769CE"/>
    <w:rsid w:val="00A76F15"/>
    <w:rsid w:val="00A80886"/>
    <w:rsid w:val="00A81CCF"/>
    <w:rsid w:val="00A90FAC"/>
    <w:rsid w:val="00A96321"/>
    <w:rsid w:val="00AA35B0"/>
    <w:rsid w:val="00AA381B"/>
    <w:rsid w:val="00AA4881"/>
    <w:rsid w:val="00AA48A0"/>
    <w:rsid w:val="00AA4B81"/>
    <w:rsid w:val="00AA5DF7"/>
    <w:rsid w:val="00AB1B8A"/>
    <w:rsid w:val="00AB39E6"/>
    <w:rsid w:val="00AB416C"/>
    <w:rsid w:val="00AB677D"/>
    <w:rsid w:val="00AC15C9"/>
    <w:rsid w:val="00AC2448"/>
    <w:rsid w:val="00AC4A0E"/>
    <w:rsid w:val="00AD2905"/>
    <w:rsid w:val="00AD387D"/>
    <w:rsid w:val="00AD3919"/>
    <w:rsid w:val="00AD3DDD"/>
    <w:rsid w:val="00AD63F9"/>
    <w:rsid w:val="00AD7A6A"/>
    <w:rsid w:val="00AD7B98"/>
    <w:rsid w:val="00AE7C52"/>
    <w:rsid w:val="00AF0E13"/>
    <w:rsid w:val="00AF17F0"/>
    <w:rsid w:val="00AF1B21"/>
    <w:rsid w:val="00AF2085"/>
    <w:rsid w:val="00AF5B2B"/>
    <w:rsid w:val="00AF78BC"/>
    <w:rsid w:val="00B004A3"/>
    <w:rsid w:val="00B00D22"/>
    <w:rsid w:val="00B01AD0"/>
    <w:rsid w:val="00B01B0E"/>
    <w:rsid w:val="00B02371"/>
    <w:rsid w:val="00B03B63"/>
    <w:rsid w:val="00B04B01"/>
    <w:rsid w:val="00B074C1"/>
    <w:rsid w:val="00B07798"/>
    <w:rsid w:val="00B11C2E"/>
    <w:rsid w:val="00B14058"/>
    <w:rsid w:val="00B147EB"/>
    <w:rsid w:val="00B14F27"/>
    <w:rsid w:val="00B14FEB"/>
    <w:rsid w:val="00B17A52"/>
    <w:rsid w:val="00B21873"/>
    <w:rsid w:val="00B24B49"/>
    <w:rsid w:val="00B26DEE"/>
    <w:rsid w:val="00B305D4"/>
    <w:rsid w:val="00B3080C"/>
    <w:rsid w:val="00B32599"/>
    <w:rsid w:val="00B34990"/>
    <w:rsid w:val="00B349C3"/>
    <w:rsid w:val="00B35CC7"/>
    <w:rsid w:val="00B3658A"/>
    <w:rsid w:val="00B36696"/>
    <w:rsid w:val="00B36AF5"/>
    <w:rsid w:val="00B36F79"/>
    <w:rsid w:val="00B3713A"/>
    <w:rsid w:val="00B446DF"/>
    <w:rsid w:val="00B45369"/>
    <w:rsid w:val="00B4613E"/>
    <w:rsid w:val="00B463A5"/>
    <w:rsid w:val="00B47041"/>
    <w:rsid w:val="00B50CCD"/>
    <w:rsid w:val="00B5109B"/>
    <w:rsid w:val="00B5237F"/>
    <w:rsid w:val="00B52DEC"/>
    <w:rsid w:val="00B5349E"/>
    <w:rsid w:val="00B573F9"/>
    <w:rsid w:val="00B60961"/>
    <w:rsid w:val="00B62B62"/>
    <w:rsid w:val="00B631AF"/>
    <w:rsid w:val="00B64ECF"/>
    <w:rsid w:val="00B6506A"/>
    <w:rsid w:val="00B65EE9"/>
    <w:rsid w:val="00B670CA"/>
    <w:rsid w:val="00B7120F"/>
    <w:rsid w:val="00B740D0"/>
    <w:rsid w:val="00B76DC4"/>
    <w:rsid w:val="00B80242"/>
    <w:rsid w:val="00B8229D"/>
    <w:rsid w:val="00B84C9F"/>
    <w:rsid w:val="00B8535E"/>
    <w:rsid w:val="00B90F44"/>
    <w:rsid w:val="00B91CFF"/>
    <w:rsid w:val="00B928BE"/>
    <w:rsid w:val="00B92E40"/>
    <w:rsid w:val="00B94D1C"/>
    <w:rsid w:val="00B973EC"/>
    <w:rsid w:val="00BA1701"/>
    <w:rsid w:val="00BA1A74"/>
    <w:rsid w:val="00BA3C85"/>
    <w:rsid w:val="00BA3DE6"/>
    <w:rsid w:val="00BA49E6"/>
    <w:rsid w:val="00BA56FD"/>
    <w:rsid w:val="00BA61D1"/>
    <w:rsid w:val="00BB1DCE"/>
    <w:rsid w:val="00BB5098"/>
    <w:rsid w:val="00BB518D"/>
    <w:rsid w:val="00BB5C15"/>
    <w:rsid w:val="00BB782E"/>
    <w:rsid w:val="00BB7B7D"/>
    <w:rsid w:val="00BC0D41"/>
    <w:rsid w:val="00BC32E7"/>
    <w:rsid w:val="00BC3AF9"/>
    <w:rsid w:val="00BC51A4"/>
    <w:rsid w:val="00BD0FCF"/>
    <w:rsid w:val="00BD17F6"/>
    <w:rsid w:val="00BD19CD"/>
    <w:rsid w:val="00BD25D0"/>
    <w:rsid w:val="00BD3587"/>
    <w:rsid w:val="00BD3B1F"/>
    <w:rsid w:val="00BE388C"/>
    <w:rsid w:val="00BE771C"/>
    <w:rsid w:val="00BF396E"/>
    <w:rsid w:val="00BF404C"/>
    <w:rsid w:val="00BF6C17"/>
    <w:rsid w:val="00C00245"/>
    <w:rsid w:val="00C064DB"/>
    <w:rsid w:val="00C06BAE"/>
    <w:rsid w:val="00C07624"/>
    <w:rsid w:val="00C0797E"/>
    <w:rsid w:val="00C15215"/>
    <w:rsid w:val="00C16052"/>
    <w:rsid w:val="00C171B1"/>
    <w:rsid w:val="00C229AC"/>
    <w:rsid w:val="00C23626"/>
    <w:rsid w:val="00C23F77"/>
    <w:rsid w:val="00C241FC"/>
    <w:rsid w:val="00C25F61"/>
    <w:rsid w:val="00C27BAD"/>
    <w:rsid w:val="00C30F02"/>
    <w:rsid w:val="00C33EA5"/>
    <w:rsid w:val="00C3740B"/>
    <w:rsid w:val="00C40D2D"/>
    <w:rsid w:val="00C4278B"/>
    <w:rsid w:val="00C446F1"/>
    <w:rsid w:val="00C45155"/>
    <w:rsid w:val="00C46075"/>
    <w:rsid w:val="00C474AC"/>
    <w:rsid w:val="00C50691"/>
    <w:rsid w:val="00C522C0"/>
    <w:rsid w:val="00C52471"/>
    <w:rsid w:val="00C52857"/>
    <w:rsid w:val="00C57318"/>
    <w:rsid w:val="00C575F3"/>
    <w:rsid w:val="00C61D8E"/>
    <w:rsid w:val="00C61E31"/>
    <w:rsid w:val="00C639C4"/>
    <w:rsid w:val="00C63D79"/>
    <w:rsid w:val="00C63F5E"/>
    <w:rsid w:val="00C648F4"/>
    <w:rsid w:val="00C657D0"/>
    <w:rsid w:val="00C7094C"/>
    <w:rsid w:val="00C76CA8"/>
    <w:rsid w:val="00C77216"/>
    <w:rsid w:val="00C81227"/>
    <w:rsid w:val="00C81969"/>
    <w:rsid w:val="00C8412C"/>
    <w:rsid w:val="00C84295"/>
    <w:rsid w:val="00C84613"/>
    <w:rsid w:val="00C862D6"/>
    <w:rsid w:val="00C92677"/>
    <w:rsid w:val="00C97873"/>
    <w:rsid w:val="00CA1E16"/>
    <w:rsid w:val="00CA264D"/>
    <w:rsid w:val="00CA271C"/>
    <w:rsid w:val="00CA71C0"/>
    <w:rsid w:val="00CB0591"/>
    <w:rsid w:val="00CB0AE9"/>
    <w:rsid w:val="00CB1370"/>
    <w:rsid w:val="00CB25A3"/>
    <w:rsid w:val="00CB53A2"/>
    <w:rsid w:val="00CC0484"/>
    <w:rsid w:val="00CC0F34"/>
    <w:rsid w:val="00CC68AE"/>
    <w:rsid w:val="00CC7902"/>
    <w:rsid w:val="00CD1C93"/>
    <w:rsid w:val="00CD2A55"/>
    <w:rsid w:val="00CD41BB"/>
    <w:rsid w:val="00CD442A"/>
    <w:rsid w:val="00CD4E70"/>
    <w:rsid w:val="00CD604B"/>
    <w:rsid w:val="00CD6F2D"/>
    <w:rsid w:val="00CE2E4A"/>
    <w:rsid w:val="00CE3408"/>
    <w:rsid w:val="00CF0CFE"/>
    <w:rsid w:val="00CF1A06"/>
    <w:rsid w:val="00CF1BA2"/>
    <w:rsid w:val="00CF2594"/>
    <w:rsid w:val="00CF3112"/>
    <w:rsid w:val="00CF34A3"/>
    <w:rsid w:val="00CF467C"/>
    <w:rsid w:val="00CF5514"/>
    <w:rsid w:val="00CF7C66"/>
    <w:rsid w:val="00D01BE7"/>
    <w:rsid w:val="00D05FB3"/>
    <w:rsid w:val="00D061EC"/>
    <w:rsid w:val="00D07221"/>
    <w:rsid w:val="00D11176"/>
    <w:rsid w:val="00D11347"/>
    <w:rsid w:val="00D13CAE"/>
    <w:rsid w:val="00D16BCB"/>
    <w:rsid w:val="00D16FF2"/>
    <w:rsid w:val="00D22FD1"/>
    <w:rsid w:val="00D23FDC"/>
    <w:rsid w:val="00D253AB"/>
    <w:rsid w:val="00D25B1C"/>
    <w:rsid w:val="00D26A58"/>
    <w:rsid w:val="00D30862"/>
    <w:rsid w:val="00D316AE"/>
    <w:rsid w:val="00D32BA0"/>
    <w:rsid w:val="00D370C0"/>
    <w:rsid w:val="00D37847"/>
    <w:rsid w:val="00D42B14"/>
    <w:rsid w:val="00D42E09"/>
    <w:rsid w:val="00D434FD"/>
    <w:rsid w:val="00D438BE"/>
    <w:rsid w:val="00D43A91"/>
    <w:rsid w:val="00D44162"/>
    <w:rsid w:val="00D447DF"/>
    <w:rsid w:val="00D5370E"/>
    <w:rsid w:val="00D53E6E"/>
    <w:rsid w:val="00D56B1E"/>
    <w:rsid w:val="00D57184"/>
    <w:rsid w:val="00D57DF8"/>
    <w:rsid w:val="00D61BA3"/>
    <w:rsid w:val="00D61D25"/>
    <w:rsid w:val="00D62519"/>
    <w:rsid w:val="00D64C5A"/>
    <w:rsid w:val="00D6703C"/>
    <w:rsid w:val="00D719D9"/>
    <w:rsid w:val="00D72227"/>
    <w:rsid w:val="00D735E1"/>
    <w:rsid w:val="00D74839"/>
    <w:rsid w:val="00D74D96"/>
    <w:rsid w:val="00D811A7"/>
    <w:rsid w:val="00D8249F"/>
    <w:rsid w:val="00D828F7"/>
    <w:rsid w:val="00D82FCB"/>
    <w:rsid w:val="00D83439"/>
    <w:rsid w:val="00D850C2"/>
    <w:rsid w:val="00D86B30"/>
    <w:rsid w:val="00D86D16"/>
    <w:rsid w:val="00D87FD9"/>
    <w:rsid w:val="00D920B3"/>
    <w:rsid w:val="00D93C56"/>
    <w:rsid w:val="00D9528F"/>
    <w:rsid w:val="00D957BF"/>
    <w:rsid w:val="00DA38E6"/>
    <w:rsid w:val="00DA79DC"/>
    <w:rsid w:val="00DB0BFB"/>
    <w:rsid w:val="00DB3F49"/>
    <w:rsid w:val="00DB418C"/>
    <w:rsid w:val="00DB4ED0"/>
    <w:rsid w:val="00DB50E9"/>
    <w:rsid w:val="00DB5A1C"/>
    <w:rsid w:val="00DB7925"/>
    <w:rsid w:val="00DB7FFE"/>
    <w:rsid w:val="00DC0EAF"/>
    <w:rsid w:val="00DC1C30"/>
    <w:rsid w:val="00DC4939"/>
    <w:rsid w:val="00DD10B4"/>
    <w:rsid w:val="00DD1390"/>
    <w:rsid w:val="00DD1D84"/>
    <w:rsid w:val="00DD5F2A"/>
    <w:rsid w:val="00DD76F7"/>
    <w:rsid w:val="00DE1179"/>
    <w:rsid w:val="00DE1530"/>
    <w:rsid w:val="00DE1A23"/>
    <w:rsid w:val="00DE270F"/>
    <w:rsid w:val="00DE55F8"/>
    <w:rsid w:val="00DE6301"/>
    <w:rsid w:val="00DF6CC2"/>
    <w:rsid w:val="00E05957"/>
    <w:rsid w:val="00E105D3"/>
    <w:rsid w:val="00E11165"/>
    <w:rsid w:val="00E14CCD"/>
    <w:rsid w:val="00E23C33"/>
    <w:rsid w:val="00E240FA"/>
    <w:rsid w:val="00E319CB"/>
    <w:rsid w:val="00E33941"/>
    <w:rsid w:val="00E35BAB"/>
    <w:rsid w:val="00E3712B"/>
    <w:rsid w:val="00E40011"/>
    <w:rsid w:val="00E41D1D"/>
    <w:rsid w:val="00E43967"/>
    <w:rsid w:val="00E44A2B"/>
    <w:rsid w:val="00E466C8"/>
    <w:rsid w:val="00E47FAF"/>
    <w:rsid w:val="00E47FE4"/>
    <w:rsid w:val="00E50C51"/>
    <w:rsid w:val="00E50F50"/>
    <w:rsid w:val="00E51EF3"/>
    <w:rsid w:val="00E540EB"/>
    <w:rsid w:val="00E564B7"/>
    <w:rsid w:val="00E607D8"/>
    <w:rsid w:val="00E6102D"/>
    <w:rsid w:val="00E64297"/>
    <w:rsid w:val="00E64357"/>
    <w:rsid w:val="00E67CAE"/>
    <w:rsid w:val="00E70788"/>
    <w:rsid w:val="00E719E1"/>
    <w:rsid w:val="00E7275B"/>
    <w:rsid w:val="00E75006"/>
    <w:rsid w:val="00E754C9"/>
    <w:rsid w:val="00E75C70"/>
    <w:rsid w:val="00E761F9"/>
    <w:rsid w:val="00E771CB"/>
    <w:rsid w:val="00E80167"/>
    <w:rsid w:val="00E8354A"/>
    <w:rsid w:val="00E84A40"/>
    <w:rsid w:val="00E851C8"/>
    <w:rsid w:val="00E86263"/>
    <w:rsid w:val="00E87858"/>
    <w:rsid w:val="00E92C65"/>
    <w:rsid w:val="00E94405"/>
    <w:rsid w:val="00E952B2"/>
    <w:rsid w:val="00E97FF7"/>
    <w:rsid w:val="00EA1139"/>
    <w:rsid w:val="00EA2C63"/>
    <w:rsid w:val="00EA3984"/>
    <w:rsid w:val="00EA3AB2"/>
    <w:rsid w:val="00EA3ADE"/>
    <w:rsid w:val="00EA65FF"/>
    <w:rsid w:val="00EB27FC"/>
    <w:rsid w:val="00EB3F31"/>
    <w:rsid w:val="00EB46CE"/>
    <w:rsid w:val="00EB4E64"/>
    <w:rsid w:val="00EC15FF"/>
    <w:rsid w:val="00EC19F3"/>
    <w:rsid w:val="00EC1EFC"/>
    <w:rsid w:val="00EC246E"/>
    <w:rsid w:val="00EC5900"/>
    <w:rsid w:val="00EC62AC"/>
    <w:rsid w:val="00EC7F93"/>
    <w:rsid w:val="00ED3165"/>
    <w:rsid w:val="00ED328F"/>
    <w:rsid w:val="00ED388D"/>
    <w:rsid w:val="00ED5E2F"/>
    <w:rsid w:val="00ED67E7"/>
    <w:rsid w:val="00ED730D"/>
    <w:rsid w:val="00ED7B6B"/>
    <w:rsid w:val="00EE2EC3"/>
    <w:rsid w:val="00EE2F3A"/>
    <w:rsid w:val="00EE347A"/>
    <w:rsid w:val="00EE357E"/>
    <w:rsid w:val="00EE53A5"/>
    <w:rsid w:val="00EE699D"/>
    <w:rsid w:val="00EE70AF"/>
    <w:rsid w:val="00EF189E"/>
    <w:rsid w:val="00EF223D"/>
    <w:rsid w:val="00EF248F"/>
    <w:rsid w:val="00EF32D6"/>
    <w:rsid w:val="00EF3328"/>
    <w:rsid w:val="00EF4B80"/>
    <w:rsid w:val="00EF5292"/>
    <w:rsid w:val="00F00C93"/>
    <w:rsid w:val="00F03110"/>
    <w:rsid w:val="00F037CB"/>
    <w:rsid w:val="00F068D7"/>
    <w:rsid w:val="00F13B94"/>
    <w:rsid w:val="00F15C9D"/>
    <w:rsid w:val="00F24AD6"/>
    <w:rsid w:val="00F2500B"/>
    <w:rsid w:val="00F25DEC"/>
    <w:rsid w:val="00F2661C"/>
    <w:rsid w:val="00F34038"/>
    <w:rsid w:val="00F348EA"/>
    <w:rsid w:val="00F35E8F"/>
    <w:rsid w:val="00F372CE"/>
    <w:rsid w:val="00F374CE"/>
    <w:rsid w:val="00F42BD2"/>
    <w:rsid w:val="00F43583"/>
    <w:rsid w:val="00F44B1C"/>
    <w:rsid w:val="00F45C11"/>
    <w:rsid w:val="00F46315"/>
    <w:rsid w:val="00F46600"/>
    <w:rsid w:val="00F476BB"/>
    <w:rsid w:val="00F47DF9"/>
    <w:rsid w:val="00F512DF"/>
    <w:rsid w:val="00F5420F"/>
    <w:rsid w:val="00F5452B"/>
    <w:rsid w:val="00F5548C"/>
    <w:rsid w:val="00F642D5"/>
    <w:rsid w:val="00F64F8F"/>
    <w:rsid w:val="00F65B41"/>
    <w:rsid w:val="00F65B67"/>
    <w:rsid w:val="00F6769B"/>
    <w:rsid w:val="00F70072"/>
    <w:rsid w:val="00F708D7"/>
    <w:rsid w:val="00F71EBA"/>
    <w:rsid w:val="00F74E31"/>
    <w:rsid w:val="00F75B7F"/>
    <w:rsid w:val="00F769FD"/>
    <w:rsid w:val="00F822B4"/>
    <w:rsid w:val="00F82FB1"/>
    <w:rsid w:val="00F842B1"/>
    <w:rsid w:val="00F84BDE"/>
    <w:rsid w:val="00F87EBE"/>
    <w:rsid w:val="00F91B62"/>
    <w:rsid w:val="00F92931"/>
    <w:rsid w:val="00F93090"/>
    <w:rsid w:val="00F96A5F"/>
    <w:rsid w:val="00FA0F11"/>
    <w:rsid w:val="00FA1002"/>
    <w:rsid w:val="00FA340E"/>
    <w:rsid w:val="00FA4FE8"/>
    <w:rsid w:val="00FA54F4"/>
    <w:rsid w:val="00FA57E6"/>
    <w:rsid w:val="00FB22ED"/>
    <w:rsid w:val="00FB5BFF"/>
    <w:rsid w:val="00FC0288"/>
    <w:rsid w:val="00FD14D7"/>
    <w:rsid w:val="00FD2E95"/>
    <w:rsid w:val="00FD688C"/>
    <w:rsid w:val="00FD73D1"/>
    <w:rsid w:val="00FE16ED"/>
    <w:rsid w:val="00FE33E0"/>
    <w:rsid w:val="00FE34E8"/>
    <w:rsid w:val="00FE36CA"/>
    <w:rsid w:val="00FE48DE"/>
    <w:rsid w:val="00FF0D26"/>
    <w:rsid w:val="00FF47F7"/>
    <w:rsid w:val="00FF7021"/>
    <w:rsid w:val="1516B90D"/>
    <w:rsid w:val="29B70E20"/>
    <w:rsid w:val="2F51ECB8"/>
    <w:rsid w:val="3BD7936A"/>
    <w:rsid w:val="55B86686"/>
    <w:rsid w:val="5E1EBFC9"/>
    <w:rsid w:val="6A36FB69"/>
    <w:rsid w:val="6E437772"/>
    <w:rsid w:val="6F643C0C"/>
    <w:rsid w:val="7C144C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DD7F8"/>
  <w14:defaultImageDpi w14:val="32767"/>
  <w15:chartTrackingRefBased/>
  <w15:docId w15:val="{DE3BB5EC-94B4-B54A-8059-7885850E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Smart Link" w:semiHidden="1" w:unhideWhenUsed="1" w:qFormat="1"/>
  </w:latentStyles>
  <w:style w:type="paragraph" w:default="1" w:styleId="Normal">
    <w:name w:val="Normal"/>
    <w:qFormat/>
    <w:rsid w:val="002D3FFE"/>
    <w:pPr>
      <w:spacing w:line="360" w:lineRule="auto"/>
      <w:contextualSpacing/>
    </w:pPr>
    <w:rPr>
      <w:rFonts w:ascii="Verdana" w:hAnsi="Verdana" w:cs="Times New Roman (Body CS)"/>
      <w:color w:val="4D4D4C"/>
      <w:sz w:val="22"/>
      <w:lang w:val="en-GB"/>
      <w14:cntxtAlts/>
    </w:rPr>
  </w:style>
  <w:style w:type="paragraph" w:styleId="Heading1">
    <w:name w:val="heading 1"/>
    <w:basedOn w:val="Normal"/>
    <w:next w:val="Normal"/>
    <w:link w:val="Heading1Char"/>
    <w:uiPriority w:val="9"/>
    <w:qFormat/>
    <w:rsid w:val="005E56D6"/>
    <w:pPr>
      <w:snapToGrid w:val="0"/>
      <w:spacing w:before="240" w:after="240" w:line="240" w:lineRule="auto"/>
      <w:outlineLvl w:val="0"/>
    </w:pPr>
    <w:rPr>
      <w:b/>
      <w:caps/>
      <w:color w:val="00B9BD" w:themeColor="accent1"/>
      <w:sz w:val="48"/>
    </w:rPr>
  </w:style>
  <w:style w:type="paragraph" w:styleId="Heading2">
    <w:name w:val="heading 2"/>
    <w:basedOn w:val="Normal"/>
    <w:next w:val="Normal"/>
    <w:link w:val="Heading2Char"/>
    <w:uiPriority w:val="9"/>
    <w:unhideWhenUsed/>
    <w:qFormat/>
    <w:rsid w:val="00B01B0E"/>
    <w:pPr>
      <w:keepNext/>
      <w:keepLines/>
      <w:snapToGrid w:val="0"/>
      <w:spacing w:before="120" w:after="120"/>
      <w:outlineLvl w:val="1"/>
    </w:pPr>
    <w:rPr>
      <w:rFonts w:asciiTheme="majorHAnsi" w:eastAsiaTheme="majorEastAsia" w:hAnsiTheme="majorHAnsi" w:cs="Times New Roman (Headings CS)"/>
      <w:b/>
      <w:caps/>
      <w:color w:val="515151" w:themeColor="text1"/>
      <w:sz w:val="32"/>
      <w:szCs w:val="26"/>
    </w:rPr>
  </w:style>
  <w:style w:type="paragraph" w:styleId="Heading3">
    <w:name w:val="heading 3"/>
    <w:basedOn w:val="Normal"/>
    <w:next w:val="Normal"/>
    <w:link w:val="Heading3Char"/>
    <w:uiPriority w:val="9"/>
    <w:unhideWhenUsed/>
    <w:qFormat/>
    <w:rsid w:val="007E245A"/>
    <w:pPr>
      <w:keepNext/>
      <w:keepLines/>
      <w:spacing w:before="360" w:after="240" w:line="240" w:lineRule="auto"/>
      <w:outlineLvl w:val="2"/>
    </w:pPr>
    <w:rPr>
      <w:rFonts w:asciiTheme="majorHAnsi" w:eastAsiaTheme="majorEastAsia" w:hAnsiTheme="majorHAnsi" w:cs="Times New Roman (Headings CS)"/>
      <w:b/>
      <w:caps/>
      <w:color w:val="00B9BD" w:themeColor="accent1"/>
      <w:sz w:val="32"/>
    </w:rPr>
  </w:style>
  <w:style w:type="paragraph" w:styleId="Heading4">
    <w:name w:val="heading 4"/>
    <w:basedOn w:val="Normal"/>
    <w:next w:val="Normal"/>
    <w:link w:val="Heading4Char"/>
    <w:uiPriority w:val="9"/>
    <w:unhideWhenUsed/>
    <w:qFormat/>
    <w:rsid w:val="00B01B0E"/>
    <w:pPr>
      <w:keepNext/>
      <w:keepLines/>
      <w:numPr>
        <w:ilvl w:val="3"/>
      </w:numPr>
      <w:spacing w:before="240" w:after="120"/>
      <w:outlineLvl w:val="3"/>
    </w:pPr>
    <w:rPr>
      <w:rFonts w:asciiTheme="majorHAnsi" w:eastAsiaTheme="majorEastAsia" w:hAnsiTheme="majorHAnsi" w:cstheme="majorBidi"/>
      <w:iCs/>
      <w:sz w:val="28"/>
    </w:rPr>
  </w:style>
  <w:style w:type="paragraph" w:styleId="Heading5">
    <w:name w:val="heading 5"/>
    <w:basedOn w:val="Normal"/>
    <w:next w:val="Normal"/>
    <w:link w:val="Heading5Char"/>
    <w:uiPriority w:val="9"/>
    <w:unhideWhenUsed/>
    <w:qFormat/>
    <w:rsid w:val="0076604A"/>
    <w:pPr>
      <w:keepNext/>
      <w:keepLines/>
      <w:spacing w:before="240" w:after="60" w:line="240" w:lineRule="auto"/>
      <w:outlineLvl w:val="4"/>
    </w:pPr>
    <w:rPr>
      <w:rFonts w:eastAsiaTheme="majorEastAsia" w:cs="Times New Roman (Headings CS)"/>
      <w:b/>
      <w:color w:val="323232" w:themeColor="text2"/>
      <w14:ligatures w14:val="standardContextual"/>
      <w14:numForm w14:val="oldStyle"/>
    </w:rPr>
  </w:style>
  <w:style w:type="paragraph" w:styleId="Heading6">
    <w:name w:val="heading 6"/>
    <w:basedOn w:val="Normal"/>
    <w:next w:val="Normal"/>
    <w:link w:val="Heading6Char"/>
    <w:uiPriority w:val="9"/>
    <w:unhideWhenUsed/>
    <w:qFormat/>
    <w:rsid w:val="00B01B0E"/>
    <w:pPr>
      <w:keepNext/>
      <w:keepLines/>
      <w:spacing w:before="40" w:after="0"/>
      <w:outlineLvl w:val="5"/>
    </w:pPr>
    <w:rPr>
      <w:rFonts w:asciiTheme="majorHAnsi" w:eastAsiaTheme="majorEastAsia" w:hAnsiTheme="majorHAnsi" w:cstheme="majorBidi"/>
      <w:color w:val="00B9BD" w:themeColor="accent1"/>
    </w:rPr>
  </w:style>
  <w:style w:type="paragraph" w:styleId="Heading7">
    <w:name w:val="heading 7"/>
    <w:basedOn w:val="Normal"/>
    <w:next w:val="Normal"/>
    <w:link w:val="Heading7Char"/>
    <w:uiPriority w:val="9"/>
    <w:unhideWhenUsed/>
    <w:rsid w:val="00B01B0E"/>
    <w:pPr>
      <w:keepNext/>
      <w:keepLines/>
      <w:spacing w:before="40" w:after="0"/>
      <w:outlineLvl w:val="6"/>
    </w:pPr>
    <w:rPr>
      <w:rFonts w:asciiTheme="majorHAnsi" w:eastAsiaTheme="majorEastAsia" w:hAnsiTheme="majorHAnsi" w:cs="Times New Roman (Headings CS)"/>
      <w:i/>
      <w:iCs/>
      <w:color w:val="097E80" w:themeColor="accent3"/>
    </w:rPr>
  </w:style>
  <w:style w:type="paragraph" w:styleId="Heading8">
    <w:name w:val="heading 8"/>
    <w:basedOn w:val="TablesHeadingGSCyan"/>
    <w:next w:val="Normal"/>
    <w:link w:val="Heading8Char"/>
    <w:uiPriority w:val="9"/>
    <w:unhideWhenUsed/>
    <w:rsid w:val="00B01B0E"/>
    <w:pPr>
      <w:framePr w:hSpace="180" w:wrap="around" w:y="1824"/>
      <w:outlineLvl w:val="7"/>
    </w:pPr>
  </w:style>
  <w:style w:type="paragraph" w:styleId="Heading9">
    <w:name w:val="heading 9"/>
    <w:basedOn w:val="Normal"/>
    <w:next w:val="Normal"/>
    <w:link w:val="Heading9Char"/>
    <w:uiPriority w:val="9"/>
    <w:unhideWhenUsed/>
    <w:rsid w:val="00B01B0E"/>
    <w:pPr>
      <w:keepNext/>
      <w:keepLines/>
      <w:spacing w:before="40" w:after="0"/>
      <w:outlineLvl w:val="8"/>
    </w:pPr>
    <w:rPr>
      <w:rFonts w:asciiTheme="majorHAnsi" w:eastAsiaTheme="majorEastAsia" w:hAnsiTheme="majorHAnsi" w:cstheme="majorBidi"/>
      <w:i/>
      <w:iCs/>
      <w:color w:val="6B6B6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6604A"/>
    <w:rPr>
      <w:rFonts w:ascii="Verdana" w:eastAsiaTheme="majorEastAsia" w:hAnsi="Verdana" w:cs="Times New Roman (Headings CS)"/>
      <w:b/>
      <w:color w:val="323232" w:themeColor="text2"/>
      <w:sz w:val="22"/>
      <w14:ligatures w14:val="standardContextual"/>
      <w14:numForm w14:val="oldStyle"/>
      <w14:cntxtAlts/>
    </w:rPr>
  </w:style>
  <w:style w:type="character" w:customStyle="1" w:styleId="Heading1Char">
    <w:name w:val="Heading 1 Char"/>
    <w:basedOn w:val="DefaultParagraphFont"/>
    <w:link w:val="Heading1"/>
    <w:uiPriority w:val="9"/>
    <w:rsid w:val="005E56D6"/>
    <w:rPr>
      <w:rFonts w:ascii="Verdana" w:hAnsi="Verdana" w:cs="Times New Roman (Body CS)"/>
      <w:b/>
      <w:caps/>
      <w:color w:val="00B9BD" w:themeColor="accent1"/>
      <w:sz w:val="48"/>
      <w14:cntxtAlts/>
    </w:rPr>
  </w:style>
  <w:style w:type="paragraph" w:styleId="BalloonText">
    <w:name w:val="Balloon Text"/>
    <w:basedOn w:val="Normal"/>
    <w:link w:val="BalloonTextChar"/>
    <w:uiPriority w:val="99"/>
    <w:semiHidden/>
    <w:unhideWhenUsed/>
    <w:rsid w:val="00B01B0E"/>
    <w:pPr>
      <w:spacing w:after="0" w:line="240" w:lineRule="auto"/>
    </w:pPr>
    <w:rPr>
      <w:rFonts w:asciiTheme="minorHAnsi" w:hAnsiTheme="minorHAnsi" w:cs="Times New Roman"/>
      <w:sz w:val="18"/>
      <w:szCs w:val="18"/>
    </w:rPr>
  </w:style>
  <w:style w:type="character" w:customStyle="1" w:styleId="BalloonTextChar">
    <w:name w:val="Balloon Text Char"/>
    <w:basedOn w:val="DefaultParagraphFont"/>
    <w:link w:val="BalloonText"/>
    <w:uiPriority w:val="99"/>
    <w:semiHidden/>
    <w:rsid w:val="00B01B0E"/>
    <w:rPr>
      <w:rFonts w:cs="Times New Roman"/>
      <w:color w:val="4D4D4C"/>
      <w:sz w:val="18"/>
      <w:szCs w:val="18"/>
      <w14:cntxtAlts/>
    </w:rPr>
  </w:style>
  <w:style w:type="paragraph" w:styleId="Bibliography">
    <w:name w:val="Bibliography"/>
    <w:basedOn w:val="Normal"/>
    <w:next w:val="Normal"/>
    <w:uiPriority w:val="37"/>
    <w:unhideWhenUsed/>
    <w:rsid w:val="00B01B0E"/>
  </w:style>
  <w:style w:type="paragraph" w:customStyle="1" w:styleId="BigTags">
    <w:name w:val="Big Tags"/>
    <w:next w:val="Normal"/>
    <w:qFormat/>
    <w:rsid w:val="00B01B0E"/>
    <w:pPr>
      <w:framePr w:vSpace="284" w:wrap="around" w:vAnchor="text" w:hAnchor="text" w:y="1"/>
      <w:shd w:val="clear" w:color="auto" w:fill="00B9BD" w:themeFill="accent1"/>
      <w:adjustRightInd w:val="0"/>
      <w:spacing w:after="0" w:line="240" w:lineRule="auto"/>
    </w:pPr>
    <w:rPr>
      <w:rFonts w:ascii="Verdana" w:eastAsiaTheme="minorEastAsia" w:hAnsi="Verdana" w:cs="Times New Roman (Body CS)"/>
      <w:iCs/>
      <w:caps/>
      <w:color w:val="FFFFFF" w:themeColor="background1"/>
      <w:sz w:val="20"/>
      <w14:cntxtAlts/>
    </w:rPr>
  </w:style>
  <w:style w:type="paragraph" w:styleId="BlockText">
    <w:name w:val="Block Text"/>
    <w:link w:val="BlockTextChar"/>
    <w:uiPriority w:val="99"/>
    <w:unhideWhenUsed/>
    <w:qFormat/>
    <w:rsid w:val="00112BD5"/>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pacing w:after="120" w:line="240" w:lineRule="auto"/>
      <w:ind w:right="72"/>
    </w:pPr>
    <w:rPr>
      <w:rFonts w:eastAsiaTheme="minorEastAsia"/>
      <w:iCs/>
      <w:color w:val="00B9BD" w:themeColor="accent1"/>
      <w:sz w:val="22"/>
      <w14:cntxtAlts/>
    </w:rPr>
  </w:style>
  <w:style w:type="character" w:customStyle="1" w:styleId="BlockTextChar">
    <w:name w:val="Block Text Char"/>
    <w:basedOn w:val="DefaultParagraphFont"/>
    <w:link w:val="BlockText"/>
    <w:uiPriority w:val="99"/>
    <w:rsid w:val="00112BD5"/>
    <w:rPr>
      <w:rFonts w:eastAsiaTheme="minorEastAsia"/>
      <w:iCs/>
      <w:color w:val="00B9BD" w:themeColor="accent1"/>
      <w:sz w:val="22"/>
      <w14:cntxtAlts/>
    </w:rPr>
  </w:style>
  <w:style w:type="paragraph" w:styleId="BodyText">
    <w:name w:val="Body Text"/>
    <w:basedOn w:val="Normal"/>
    <w:link w:val="BodyTextChar"/>
    <w:uiPriority w:val="99"/>
    <w:unhideWhenUsed/>
    <w:rsid w:val="00B01B0E"/>
    <w:pPr>
      <w:spacing w:after="120"/>
    </w:pPr>
  </w:style>
  <w:style w:type="character" w:customStyle="1" w:styleId="BodyTextChar">
    <w:name w:val="Body Text Char"/>
    <w:basedOn w:val="DefaultParagraphFont"/>
    <w:link w:val="BodyText"/>
    <w:uiPriority w:val="99"/>
    <w:rsid w:val="00B01B0E"/>
    <w:rPr>
      <w:rFonts w:ascii="Verdana" w:hAnsi="Verdana" w:cs="Times New Roman (Body CS)"/>
      <w:color w:val="4D4D4C"/>
      <w:sz w:val="22"/>
      <w14:cntxtAlts/>
    </w:rPr>
  </w:style>
  <w:style w:type="paragraph" w:styleId="BodyText2">
    <w:name w:val="Body Text 2"/>
    <w:basedOn w:val="Normal"/>
    <w:link w:val="BodyText2Char"/>
    <w:uiPriority w:val="99"/>
    <w:semiHidden/>
    <w:unhideWhenUsed/>
    <w:rsid w:val="00B01B0E"/>
    <w:pPr>
      <w:spacing w:after="120" w:line="480" w:lineRule="auto"/>
    </w:pPr>
  </w:style>
  <w:style w:type="character" w:customStyle="1" w:styleId="Heading2Char">
    <w:name w:val="Heading 2 Char"/>
    <w:basedOn w:val="DefaultParagraphFont"/>
    <w:link w:val="Heading2"/>
    <w:uiPriority w:val="9"/>
    <w:rsid w:val="00B01B0E"/>
    <w:rPr>
      <w:rFonts w:asciiTheme="majorHAnsi" w:eastAsiaTheme="majorEastAsia" w:hAnsiTheme="majorHAnsi" w:cs="Times New Roman (Headings CS)"/>
      <w:b/>
      <w:caps/>
      <w:color w:val="515151" w:themeColor="text1"/>
      <w:sz w:val="32"/>
      <w:szCs w:val="26"/>
      <w14:cntxtAlts/>
    </w:rPr>
  </w:style>
  <w:style w:type="character" w:customStyle="1" w:styleId="Heading3Char">
    <w:name w:val="Heading 3 Char"/>
    <w:basedOn w:val="DefaultParagraphFont"/>
    <w:link w:val="Heading3"/>
    <w:uiPriority w:val="9"/>
    <w:rsid w:val="007E245A"/>
    <w:rPr>
      <w:rFonts w:asciiTheme="majorHAnsi" w:eastAsiaTheme="majorEastAsia" w:hAnsiTheme="majorHAnsi" w:cs="Times New Roman (Headings CS)"/>
      <w:b/>
      <w:caps/>
      <w:color w:val="00B9BD" w:themeColor="accent1"/>
      <w:sz w:val="32"/>
      <w14:cntxtAlts/>
    </w:rPr>
  </w:style>
  <w:style w:type="character" w:customStyle="1" w:styleId="Heading4Char">
    <w:name w:val="Heading 4 Char"/>
    <w:basedOn w:val="DefaultParagraphFont"/>
    <w:link w:val="Heading4"/>
    <w:uiPriority w:val="9"/>
    <w:rsid w:val="00B01B0E"/>
    <w:rPr>
      <w:rFonts w:asciiTheme="majorHAnsi" w:eastAsiaTheme="majorEastAsia" w:hAnsiTheme="majorHAnsi" w:cstheme="majorBidi"/>
      <w:iCs/>
      <w:color w:val="4D4D4C"/>
      <w:sz w:val="28"/>
      <w:lang w:val="en-GB"/>
      <w14:cntxtAlts/>
    </w:rPr>
  </w:style>
  <w:style w:type="character" w:customStyle="1" w:styleId="BodyText2Char">
    <w:name w:val="Body Text 2 Char"/>
    <w:basedOn w:val="DefaultParagraphFont"/>
    <w:link w:val="BodyText2"/>
    <w:uiPriority w:val="99"/>
    <w:semiHidden/>
    <w:rsid w:val="00B01B0E"/>
    <w:rPr>
      <w:rFonts w:ascii="Verdana" w:hAnsi="Verdana" w:cs="Times New Roman (Body CS)"/>
      <w:color w:val="4D4D4C"/>
      <w:sz w:val="22"/>
      <w14:cntxtAlts/>
    </w:rPr>
  </w:style>
  <w:style w:type="paragraph" w:styleId="BodyText3">
    <w:name w:val="Body Text 3"/>
    <w:basedOn w:val="Normal"/>
    <w:link w:val="BodyText3Char"/>
    <w:uiPriority w:val="99"/>
    <w:unhideWhenUsed/>
    <w:rsid w:val="00B01B0E"/>
    <w:pPr>
      <w:spacing w:after="120"/>
    </w:pPr>
    <w:rPr>
      <w:sz w:val="16"/>
      <w:szCs w:val="16"/>
    </w:rPr>
  </w:style>
  <w:style w:type="character" w:customStyle="1" w:styleId="BodyText3Char">
    <w:name w:val="Body Text 3 Char"/>
    <w:basedOn w:val="DefaultParagraphFont"/>
    <w:link w:val="BodyText3"/>
    <w:uiPriority w:val="99"/>
    <w:rsid w:val="00B01B0E"/>
    <w:rPr>
      <w:rFonts w:ascii="Verdana" w:hAnsi="Verdana" w:cs="Times New Roman (Body CS)"/>
      <w:color w:val="4D4D4C"/>
      <w:sz w:val="16"/>
      <w:szCs w:val="16"/>
      <w14:cntxtAlts/>
    </w:rPr>
  </w:style>
  <w:style w:type="paragraph" w:styleId="BodyTextFirstIndent">
    <w:name w:val="Body Text First Indent"/>
    <w:basedOn w:val="BodyText"/>
    <w:link w:val="BodyTextFirstIndentChar"/>
    <w:uiPriority w:val="99"/>
    <w:semiHidden/>
    <w:unhideWhenUsed/>
    <w:rsid w:val="00B01B0E"/>
    <w:pPr>
      <w:spacing w:after="200"/>
      <w:ind w:firstLine="360"/>
    </w:pPr>
  </w:style>
  <w:style w:type="character" w:customStyle="1" w:styleId="BodyTextFirstIndentChar">
    <w:name w:val="Body Text First Indent Char"/>
    <w:basedOn w:val="BodyTextChar"/>
    <w:link w:val="BodyTextFirstIndent"/>
    <w:uiPriority w:val="99"/>
    <w:semiHidden/>
    <w:rsid w:val="00B01B0E"/>
    <w:rPr>
      <w:rFonts w:ascii="Verdana" w:hAnsi="Verdana" w:cs="Times New Roman (Body CS)"/>
      <w:color w:val="4D4D4C"/>
      <w:sz w:val="22"/>
      <w14:cntxtAlts/>
    </w:rPr>
  </w:style>
  <w:style w:type="paragraph" w:styleId="BodyTextIndent">
    <w:name w:val="Body Text Indent"/>
    <w:basedOn w:val="Normal"/>
    <w:link w:val="BodyTextIndentChar"/>
    <w:uiPriority w:val="99"/>
    <w:semiHidden/>
    <w:unhideWhenUsed/>
    <w:rsid w:val="00B01B0E"/>
    <w:pPr>
      <w:spacing w:after="120"/>
      <w:ind w:left="283"/>
    </w:pPr>
  </w:style>
  <w:style w:type="character" w:customStyle="1" w:styleId="BodyTextIndentChar">
    <w:name w:val="Body Text Indent Char"/>
    <w:basedOn w:val="DefaultParagraphFont"/>
    <w:link w:val="BodyTextIndent"/>
    <w:uiPriority w:val="99"/>
    <w:semiHidden/>
    <w:rsid w:val="00B01B0E"/>
    <w:rPr>
      <w:rFonts w:ascii="Verdana" w:hAnsi="Verdana" w:cs="Times New Roman (Body CS)"/>
      <w:color w:val="4D4D4C"/>
      <w:sz w:val="22"/>
      <w14:cntxtAlts/>
    </w:rPr>
  </w:style>
  <w:style w:type="paragraph" w:styleId="BodyTextFirstIndent2">
    <w:name w:val="Body Text First Indent 2"/>
    <w:basedOn w:val="BodyTextIndent"/>
    <w:link w:val="BodyTextFirstIndent2Char"/>
    <w:uiPriority w:val="99"/>
    <w:semiHidden/>
    <w:unhideWhenUsed/>
    <w:rsid w:val="00B01B0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01B0E"/>
    <w:rPr>
      <w:rFonts w:ascii="Verdana" w:hAnsi="Verdana" w:cs="Times New Roman (Body CS)"/>
      <w:color w:val="4D4D4C"/>
      <w:sz w:val="22"/>
      <w14:cntxtAlts/>
    </w:rPr>
  </w:style>
  <w:style w:type="paragraph" w:styleId="BodyTextIndent2">
    <w:name w:val="Body Text Indent 2"/>
    <w:basedOn w:val="Normal"/>
    <w:link w:val="BodyTextIndent2Char"/>
    <w:uiPriority w:val="99"/>
    <w:semiHidden/>
    <w:unhideWhenUsed/>
    <w:rsid w:val="00B01B0E"/>
    <w:pPr>
      <w:spacing w:after="120" w:line="480" w:lineRule="auto"/>
      <w:ind w:left="283"/>
    </w:pPr>
  </w:style>
  <w:style w:type="character" w:customStyle="1" w:styleId="BodyTextIndent2Char">
    <w:name w:val="Body Text Indent 2 Char"/>
    <w:basedOn w:val="DefaultParagraphFont"/>
    <w:link w:val="BodyTextIndent2"/>
    <w:uiPriority w:val="99"/>
    <w:semiHidden/>
    <w:rsid w:val="00B01B0E"/>
    <w:rPr>
      <w:rFonts w:ascii="Verdana" w:hAnsi="Verdana" w:cs="Times New Roman (Body CS)"/>
      <w:color w:val="4D4D4C"/>
      <w:sz w:val="22"/>
      <w14:cntxtAlts/>
    </w:rPr>
  </w:style>
  <w:style w:type="paragraph" w:styleId="BodyTextIndent3">
    <w:name w:val="Body Text Indent 3"/>
    <w:basedOn w:val="Normal"/>
    <w:link w:val="BodyTextIndent3Char"/>
    <w:uiPriority w:val="99"/>
    <w:semiHidden/>
    <w:unhideWhenUsed/>
    <w:rsid w:val="00B01B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01B0E"/>
    <w:rPr>
      <w:rFonts w:ascii="Verdana" w:hAnsi="Verdana" w:cs="Times New Roman (Body CS)"/>
      <w:color w:val="4D4D4C"/>
      <w:sz w:val="16"/>
      <w:szCs w:val="16"/>
      <w14:cntxtAlts/>
    </w:rPr>
  </w:style>
  <w:style w:type="character" w:styleId="BookTitle">
    <w:name w:val="Book Title"/>
    <w:aliases w:val="Authored Titles"/>
    <w:uiPriority w:val="33"/>
    <w:rsid w:val="00B01B0E"/>
    <w:rPr>
      <w:rFonts w:asciiTheme="majorHAnsi" w:hAnsiTheme="majorHAnsi"/>
      <w:b w:val="0"/>
      <w:bCs/>
      <w:i/>
      <w:iCs/>
      <w:spacing w:val="5"/>
      <w:sz w:val="22"/>
    </w:rPr>
  </w:style>
  <w:style w:type="paragraph" w:styleId="Caption">
    <w:name w:val="caption"/>
    <w:basedOn w:val="Normal"/>
    <w:next w:val="Normal"/>
    <w:uiPriority w:val="35"/>
    <w:unhideWhenUsed/>
    <w:qFormat/>
    <w:rsid w:val="00B01B0E"/>
    <w:pPr>
      <w:spacing w:before="240" w:after="120" w:line="240" w:lineRule="auto"/>
    </w:pPr>
    <w:rPr>
      <w:iCs/>
      <w:color w:val="323232" w:themeColor="text2"/>
      <w:sz w:val="18"/>
      <w:szCs w:val="18"/>
    </w:rPr>
  </w:style>
  <w:style w:type="paragraph" w:styleId="Closing">
    <w:name w:val="Closing"/>
    <w:basedOn w:val="Normal"/>
    <w:link w:val="ClosingChar"/>
    <w:uiPriority w:val="99"/>
    <w:unhideWhenUsed/>
    <w:rsid w:val="00B01B0E"/>
    <w:pPr>
      <w:spacing w:after="0" w:line="240" w:lineRule="auto"/>
      <w:ind w:left="2835"/>
    </w:pPr>
  </w:style>
  <w:style w:type="character" w:customStyle="1" w:styleId="ClosingChar">
    <w:name w:val="Closing Char"/>
    <w:basedOn w:val="DefaultParagraphFont"/>
    <w:link w:val="Closing"/>
    <w:uiPriority w:val="99"/>
    <w:rsid w:val="00B01B0E"/>
    <w:rPr>
      <w:rFonts w:ascii="Verdana" w:hAnsi="Verdana" w:cs="Times New Roman (Body CS)"/>
      <w:color w:val="4D4D4C"/>
      <w:sz w:val="22"/>
      <w14:cntxtAlts/>
    </w:rPr>
  </w:style>
  <w:style w:type="character" w:styleId="CommentReference">
    <w:name w:val="annotation reference"/>
    <w:basedOn w:val="DefaultParagraphFont"/>
    <w:uiPriority w:val="99"/>
    <w:semiHidden/>
    <w:unhideWhenUsed/>
    <w:rsid w:val="00B01B0E"/>
    <w:rPr>
      <w:sz w:val="16"/>
      <w:szCs w:val="16"/>
    </w:rPr>
  </w:style>
  <w:style w:type="paragraph" w:styleId="CommentText">
    <w:name w:val="annotation text"/>
    <w:basedOn w:val="Normal"/>
    <w:link w:val="CommentTextChar"/>
    <w:uiPriority w:val="99"/>
    <w:unhideWhenUsed/>
    <w:rsid w:val="00B01B0E"/>
    <w:pPr>
      <w:spacing w:line="240" w:lineRule="auto"/>
    </w:pPr>
    <w:rPr>
      <w:sz w:val="20"/>
      <w:szCs w:val="20"/>
    </w:rPr>
  </w:style>
  <w:style w:type="character" w:customStyle="1" w:styleId="CommentTextChar">
    <w:name w:val="Comment Text Char"/>
    <w:basedOn w:val="DefaultParagraphFont"/>
    <w:link w:val="CommentText"/>
    <w:uiPriority w:val="99"/>
    <w:rsid w:val="00B01B0E"/>
    <w:rPr>
      <w:rFonts w:ascii="Verdana" w:hAnsi="Verdana" w:cs="Times New Roman (Body CS)"/>
      <w:color w:val="4D4D4C"/>
      <w:sz w:val="20"/>
      <w:szCs w:val="20"/>
      <w14:cntxtAlts/>
    </w:rPr>
  </w:style>
  <w:style w:type="paragraph" w:styleId="CommentSubject">
    <w:name w:val="annotation subject"/>
    <w:basedOn w:val="CommentText"/>
    <w:next w:val="CommentText"/>
    <w:link w:val="CommentSubjectChar"/>
    <w:uiPriority w:val="99"/>
    <w:semiHidden/>
    <w:unhideWhenUsed/>
    <w:rsid w:val="00B01B0E"/>
    <w:rPr>
      <w:b/>
      <w:bCs/>
    </w:rPr>
  </w:style>
  <w:style w:type="character" w:customStyle="1" w:styleId="Heading6Char">
    <w:name w:val="Heading 6 Char"/>
    <w:basedOn w:val="DefaultParagraphFont"/>
    <w:link w:val="Heading6"/>
    <w:uiPriority w:val="9"/>
    <w:rsid w:val="00B01B0E"/>
    <w:rPr>
      <w:rFonts w:asciiTheme="majorHAnsi" w:eastAsiaTheme="majorEastAsia" w:hAnsiTheme="majorHAnsi" w:cstheme="majorBidi"/>
      <w:color w:val="00B9BD" w:themeColor="accent1"/>
      <w:sz w:val="22"/>
      <w14:cntxtAlts/>
    </w:rPr>
  </w:style>
  <w:style w:type="character" w:customStyle="1" w:styleId="Heading7Char">
    <w:name w:val="Heading 7 Char"/>
    <w:basedOn w:val="DefaultParagraphFont"/>
    <w:link w:val="Heading7"/>
    <w:uiPriority w:val="9"/>
    <w:rsid w:val="00B01B0E"/>
    <w:rPr>
      <w:rFonts w:asciiTheme="majorHAnsi" w:eastAsiaTheme="majorEastAsia" w:hAnsiTheme="majorHAnsi" w:cs="Times New Roman (Headings CS)"/>
      <w:i/>
      <w:iCs/>
      <w:color w:val="097E80" w:themeColor="accent3"/>
      <w:sz w:val="22"/>
      <w14:cntxtAlts/>
    </w:rPr>
  </w:style>
  <w:style w:type="character" w:customStyle="1" w:styleId="Heading8Char">
    <w:name w:val="Heading 8 Char"/>
    <w:basedOn w:val="DefaultParagraphFont"/>
    <w:link w:val="Heading8"/>
    <w:uiPriority w:val="9"/>
    <w:rsid w:val="00B01B0E"/>
    <w:rPr>
      <w:rFonts w:ascii="Verdana" w:hAnsi="Verdana" w:cs="Times New Roman (Body CS)"/>
      <w:caps/>
      <w:color w:val="00B9BD" w:themeColor="accent1"/>
      <w:sz w:val="22"/>
      <w14:cntxtAlts/>
    </w:rPr>
  </w:style>
  <w:style w:type="character" w:customStyle="1" w:styleId="Heading9Char">
    <w:name w:val="Heading 9 Char"/>
    <w:basedOn w:val="DefaultParagraphFont"/>
    <w:link w:val="Heading9"/>
    <w:uiPriority w:val="9"/>
    <w:rsid w:val="00B01B0E"/>
    <w:rPr>
      <w:rFonts w:asciiTheme="majorHAnsi" w:eastAsiaTheme="majorEastAsia" w:hAnsiTheme="majorHAnsi" w:cstheme="majorBidi"/>
      <w:i/>
      <w:iCs/>
      <w:color w:val="6B6B6B" w:themeColor="text1" w:themeTint="D8"/>
      <w:sz w:val="21"/>
      <w:szCs w:val="21"/>
      <w14:cntxtAlts/>
    </w:rPr>
  </w:style>
  <w:style w:type="character" w:customStyle="1" w:styleId="CommentSubjectChar">
    <w:name w:val="Comment Subject Char"/>
    <w:basedOn w:val="CommentTextChar"/>
    <w:link w:val="CommentSubject"/>
    <w:uiPriority w:val="99"/>
    <w:semiHidden/>
    <w:rsid w:val="00B01B0E"/>
    <w:rPr>
      <w:rFonts w:ascii="Verdana" w:hAnsi="Verdana" w:cs="Times New Roman (Body CS)"/>
      <w:b/>
      <w:bCs/>
      <w:color w:val="4D4D4C"/>
      <w:sz w:val="20"/>
      <w:szCs w:val="20"/>
      <w14:cntxtAlts/>
    </w:rPr>
  </w:style>
  <w:style w:type="paragraph" w:styleId="Date">
    <w:name w:val="Date"/>
    <w:basedOn w:val="Normal"/>
    <w:next w:val="Normal"/>
    <w:link w:val="DateChar"/>
    <w:uiPriority w:val="99"/>
    <w:semiHidden/>
    <w:unhideWhenUsed/>
    <w:rsid w:val="00B01B0E"/>
  </w:style>
  <w:style w:type="character" w:customStyle="1" w:styleId="DateChar">
    <w:name w:val="Date Char"/>
    <w:basedOn w:val="DefaultParagraphFont"/>
    <w:link w:val="Date"/>
    <w:uiPriority w:val="99"/>
    <w:semiHidden/>
    <w:rsid w:val="00B01B0E"/>
    <w:rPr>
      <w:rFonts w:ascii="Verdana" w:hAnsi="Verdana" w:cs="Times New Roman (Body CS)"/>
      <w:color w:val="4D4D4C"/>
      <w:sz w:val="22"/>
      <w14:cntxtAlts/>
    </w:rPr>
  </w:style>
  <w:style w:type="paragraph" w:styleId="DocumentMap">
    <w:name w:val="Document Map"/>
    <w:basedOn w:val="Normal"/>
    <w:link w:val="DocumentMapChar"/>
    <w:uiPriority w:val="99"/>
    <w:semiHidden/>
    <w:unhideWhenUsed/>
    <w:rsid w:val="00B01B0E"/>
    <w:pPr>
      <w:spacing w:after="0"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B01B0E"/>
    <w:rPr>
      <w:rFonts w:cs="Times New Roman (Body CS)"/>
      <w:color w:val="4D4D4C"/>
      <w:sz w:val="26"/>
      <w:szCs w:val="26"/>
      <w14:cntxtAlts/>
    </w:rPr>
  </w:style>
  <w:style w:type="paragraph" w:styleId="EmailSignature">
    <w:name w:val="E-mail Signature"/>
    <w:basedOn w:val="Normal"/>
    <w:link w:val="EmailSignatureChar"/>
    <w:uiPriority w:val="99"/>
    <w:semiHidden/>
    <w:unhideWhenUsed/>
    <w:rsid w:val="00B01B0E"/>
    <w:pPr>
      <w:spacing w:after="0" w:line="240" w:lineRule="auto"/>
    </w:pPr>
  </w:style>
  <w:style w:type="character" w:customStyle="1" w:styleId="EmailSignatureChar">
    <w:name w:val="Email Signature Char"/>
    <w:basedOn w:val="DefaultParagraphFont"/>
    <w:link w:val="EmailSignature"/>
    <w:uiPriority w:val="99"/>
    <w:semiHidden/>
    <w:rsid w:val="00B01B0E"/>
    <w:rPr>
      <w:rFonts w:ascii="Verdana" w:hAnsi="Verdana" w:cs="Times New Roman (Body CS)"/>
      <w:color w:val="4D4D4C"/>
      <w:sz w:val="22"/>
      <w14:cntxtAlts/>
    </w:rPr>
  </w:style>
  <w:style w:type="character" w:styleId="Emphasis">
    <w:name w:val="Emphasis"/>
    <w:uiPriority w:val="20"/>
    <w:qFormat/>
    <w:rsid w:val="00B01B0E"/>
    <w:rPr>
      <w:rFonts w:asciiTheme="minorHAnsi" w:hAnsiTheme="minorHAnsi"/>
      <w:i/>
      <w:iCs/>
      <w:sz w:val="20"/>
    </w:rPr>
  </w:style>
  <w:style w:type="character" w:styleId="EndnoteReference">
    <w:name w:val="endnote reference"/>
    <w:basedOn w:val="DefaultParagraphFont"/>
    <w:uiPriority w:val="99"/>
    <w:semiHidden/>
    <w:unhideWhenUsed/>
    <w:rsid w:val="00B01B0E"/>
    <w:rPr>
      <w:vertAlign w:val="superscript"/>
    </w:rPr>
  </w:style>
  <w:style w:type="paragraph" w:styleId="EndnoteText">
    <w:name w:val="endnote text"/>
    <w:basedOn w:val="Normal"/>
    <w:link w:val="EndnoteTextChar"/>
    <w:uiPriority w:val="99"/>
    <w:semiHidden/>
    <w:unhideWhenUsed/>
    <w:rsid w:val="00B01B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1B0E"/>
    <w:rPr>
      <w:rFonts w:ascii="Verdana" w:hAnsi="Verdana" w:cs="Times New Roman (Body CS)"/>
      <w:color w:val="4D4D4C"/>
      <w:sz w:val="20"/>
      <w:szCs w:val="20"/>
      <w14:cntxtAlts/>
    </w:rPr>
  </w:style>
  <w:style w:type="paragraph" w:styleId="EnvelopeAddress">
    <w:name w:val="envelope address"/>
    <w:basedOn w:val="Normal"/>
    <w:uiPriority w:val="99"/>
    <w:semiHidden/>
    <w:unhideWhenUsed/>
    <w:rsid w:val="00B01B0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B01B0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01B0E"/>
    <w:rPr>
      <w:color w:val="D3D4D6" w:themeColor="followedHyperlink"/>
      <w:u w:val="single"/>
    </w:rPr>
  </w:style>
  <w:style w:type="paragraph" w:styleId="Footer">
    <w:name w:val="footer"/>
    <w:basedOn w:val="Normal"/>
    <w:link w:val="FooterChar"/>
    <w:uiPriority w:val="99"/>
    <w:unhideWhenUsed/>
    <w:rsid w:val="00B01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B0E"/>
    <w:rPr>
      <w:rFonts w:ascii="Verdana" w:hAnsi="Verdana" w:cs="Times New Roman (Body CS)"/>
      <w:color w:val="4D4D4C"/>
      <w:sz w:val="22"/>
      <w14:cntxtAlts/>
    </w:rPr>
  </w:style>
  <w:style w:type="character" w:styleId="FootnoteReference">
    <w:name w:val="footnote reference"/>
    <w:basedOn w:val="DefaultParagraphFont"/>
    <w:unhideWhenUsed/>
    <w:rsid w:val="00B01B0E"/>
    <w:rPr>
      <w:vertAlign w:val="superscript"/>
    </w:rPr>
  </w:style>
  <w:style w:type="paragraph" w:styleId="FootnoteText">
    <w:name w:val="footnote text"/>
    <w:basedOn w:val="Normal"/>
    <w:link w:val="FootnoteTextChar"/>
    <w:unhideWhenUsed/>
    <w:rsid w:val="00947B25"/>
    <w:pPr>
      <w:spacing w:after="0" w:line="240" w:lineRule="auto"/>
    </w:pPr>
    <w:rPr>
      <w:sz w:val="16"/>
      <w:szCs w:val="20"/>
    </w:rPr>
  </w:style>
  <w:style w:type="character" w:customStyle="1" w:styleId="FootnoteTextChar">
    <w:name w:val="Footnote Text Char"/>
    <w:basedOn w:val="DefaultParagraphFont"/>
    <w:link w:val="FootnoteText"/>
    <w:rsid w:val="00947B25"/>
    <w:rPr>
      <w:rFonts w:ascii="Verdana" w:hAnsi="Verdana" w:cs="Times New Roman (Body CS)"/>
      <w:color w:val="4D4D4C"/>
      <w:sz w:val="16"/>
      <w:szCs w:val="20"/>
      <w14:cntxtAlts/>
    </w:rPr>
  </w:style>
  <w:style w:type="table" w:styleId="GridTable1Light">
    <w:name w:val="Grid Table 1 Light"/>
    <w:basedOn w:val="TableNormal"/>
    <w:uiPriority w:val="46"/>
    <w:rsid w:val="00B01B0E"/>
    <w:pPr>
      <w:spacing w:after="0" w:line="240" w:lineRule="auto"/>
    </w:pPr>
    <w:tblPr>
      <w:tblStyleRowBandSize w:val="1"/>
      <w:tblStyleColBandSize w:val="1"/>
      <w:tblBorders>
        <w:top w:val="single" w:sz="4" w:space="0" w:color="B9B9B9" w:themeColor="text1" w:themeTint="66"/>
        <w:left w:val="single" w:sz="4" w:space="0" w:color="B9B9B9" w:themeColor="text1" w:themeTint="66"/>
        <w:bottom w:val="single" w:sz="4" w:space="0" w:color="B9B9B9" w:themeColor="text1" w:themeTint="66"/>
        <w:right w:val="single" w:sz="4" w:space="0" w:color="B9B9B9" w:themeColor="text1" w:themeTint="66"/>
        <w:insideH w:val="single" w:sz="4" w:space="0" w:color="B9B9B9" w:themeColor="text1" w:themeTint="66"/>
        <w:insideV w:val="single" w:sz="4" w:space="0" w:color="B9B9B9" w:themeColor="text1" w:themeTint="66"/>
      </w:tblBorders>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1B0E"/>
    <w:pPr>
      <w:spacing w:after="0" w:line="240" w:lineRule="auto"/>
    </w:pPr>
    <w:tblPr>
      <w:tblStyleRowBandSize w:val="1"/>
      <w:tblStyleColBandSize w:val="1"/>
      <w:tblBorders>
        <w:top w:val="single" w:sz="4" w:space="0" w:color="7EFBFF" w:themeColor="accent1" w:themeTint="66"/>
        <w:left w:val="single" w:sz="4" w:space="0" w:color="7EFBFF" w:themeColor="accent1" w:themeTint="66"/>
        <w:bottom w:val="single" w:sz="4" w:space="0" w:color="7EFBFF" w:themeColor="accent1" w:themeTint="66"/>
        <w:right w:val="single" w:sz="4" w:space="0" w:color="7EFBFF" w:themeColor="accent1" w:themeTint="66"/>
        <w:insideH w:val="single" w:sz="4" w:space="0" w:color="7EFBFF" w:themeColor="accent1" w:themeTint="66"/>
        <w:insideV w:val="single" w:sz="4" w:space="0" w:color="7EFBFF" w:themeColor="accent1" w:themeTint="66"/>
      </w:tblBorders>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B01B0E"/>
    <w:pPr>
      <w:spacing w:after="0" w:line="240" w:lineRule="auto"/>
    </w:pPr>
    <w:tblPr>
      <w:tblStyleRowBandSize w:val="1"/>
      <w:tblStyleColBandSize w:val="1"/>
      <w:tblBorders>
        <w:top w:val="single" w:sz="2" w:space="0" w:color="2DECF0" w:themeColor="accent3" w:themeTint="99"/>
        <w:bottom w:val="single" w:sz="2" w:space="0" w:color="2DECF0" w:themeColor="accent3" w:themeTint="99"/>
        <w:insideH w:val="single" w:sz="2" w:space="0" w:color="2DECF0" w:themeColor="accent3" w:themeTint="99"/>
        <w:insideV w:val="single" w:sz="2" w:space="0" w:color="2DECF0" w:themeColor="accent3" w:themeTint="99"/>
      </w:tblBorders>
    </w:tbl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2-Accent4">
    <w:name w:val="Grid Table 2 Accent 4"/>
    <w:basedOn w:val="TableNormal"/>
    <w:uiPriority w:val="47"/>
    <w:rsid w:val="00B01B0E"/>
    <w:pPr>
      <w:spacing w:after="0" w:line="240" w:lineRule="auto"/>
    </w:pPr>
    <w:tblPr>
      <w:tblStyleRowBandSize w:val="1"/>
      <w:tblStyleColBandSize w:val="1"/>
      <w:tblBorders>
        <w:top w:val="single" w:sz="2" w:space="0" w:color="E6EB8C" w:themeColor="accent4" w:themeTint="99"/>
        <w:bottom w:val="single" w:sz="2" w:space="0" w:color="E6EB8C" w:themeColor="accent4" w:themeTint="99"/>
        <w:insideH w:val="single" w:sz="2" w:space="0" w:color="E6EB8C" w:themeColor="accent4" w:themeTint="99"/>
        <w:insideV w:val="single" w:sz="2" w:space="0" w:color="E6EB8C" w:themeColor="accent4" w:themeTint="99"/>
      </w:tblBorders>
    </w:tbl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GridTable2-Accent5">
    <w:name w:val="Grid Table 2 Accent 5"/>
    <w:basedOn w:val="TableNormal"/>
    <w:uiPriority w:val="47"/>
    <w:rsid w:val="00B01B0E"/>
    <w:pPr>
      <w:spacing w:after="0" w:line="240" w:lineRule="auto"/>
    </w:pPr>
    <w:tblPr>
      <w:tblStyleRowBandSize w:val="1"/>
      <w:tblStyleColBandSize w:val="1"/>
      <w:tblBorders>
        <w:top w:val="single" w:sz="2" w:space="0" w:color="D9E088" w:themeColor="accent5" w:themeTint="99"/>
        <w:bottom w:val="single" w:sz="2" w:space="0" w:color="D9E088" w:themeColor="accent5" w:themeTint="99"/>
        <w:insideH w:val="single" w:sz="2" w:space="0" w:color="D9E088" w:themeColor="accent5" w:themeTint="99"/>
        <w:insideV w:val="single" w:sz="2" w:space="0" w:color="D9E088" w:themeColor="accent5" w:themeTint="99"/>
      </w:tblBorders>
    </w:tbl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GridTable3-Accent4">
    <w:name w:val="Grid Table 3 Accent 4"/>
    <w:basedOn w:val="TableNormal"/>
    <w:uiPriority w:val="48"/>
    <w:rsid w:val="00B01B0E"/>
    <w:pPr>
      <w:spacing w:after="0" w:line="240" w:lineRule="auto"/>
    </w:p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GridTable5Dark-Accent3">
    <w:name w:val="Grid Table 5 Dark Accent 3"/>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tblStylePr w:type="band1Vert">
      <w:tblPr/>
      <w:tcPr>
        <w:shd w:val="clear" w:color="auto" w:fill="73F2F5" w:themeFill="accent3" w:themeFillTint="66"/>
      </w:tcPr>
    </w:tblStylePr>
    <w:tblStylePr w:type="band1Horz">
      <w:tblPr/>
      <w:tcPr>
        <w:shd w:val="clear" w:color="auto" w:fill="73F2F5" w:themeFill="accent3" w:themeFillTint="66"/>
      </w:tcPr>
    </w:tblStylePr>
  </w:style>
  <w:style w:type="table" w:styleId="GridTable5Dark-Accent5">
    <w:name w:val="Grid Table 5 Dark Accent 5"/>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tblStylePr w:type="band1Vert">
      <w:tblPr/>
      <w:tcPr>
        <w:shd w:val="clear" w:color="auto" w:fill="E6EAB0" w:themeFill="accent5" w:themeFillTint="66"/>
      </w:tcPr>
    </w:tblStylePr>
    <w:tblStylePr w:type="band1Horz">
      <w:tblPr/>
      <w:tcPr>
        <w:shd w:val="clear" w:color="auto" w:fill="E6EAB0" w:themeFill="accent5" w:themeFillTint="66"/>
      </w:tcPr>
    </w:tblStylePr>
  </w:style>
  <w:style w:type="table" w:styleId="GridTable6Colourful">
    <w:name w:val="Grid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969696" w:themeColor="text1" w:themeTint="99"/>
        <w:left w:val="single" w:sz="4" w:space="0" w:color="969696" w:themeColor="text1" w:themeTint="99"/>
        <w:bottom w:val="single" w:sz="4" w:space="0" w:color="969696" w:themeColor="text1" w:themeTint="99"/>
        <w:right w:val="single" w:sz="4" w:space="0" w:color="969696" w:themeColor="text1" w:themeTint="99"/>
        <w:insideH w:val="single" w:sz="4" w:space="0" w:color="969696" w:themeColor="text1" w:themeTint="99"/>
        <w:insideV w:val="single" w:sz="4" w:space="0" w:color="969696" w:themeColor="text1" w:themeTint="99"/>
      </w:tblBorders>
    </w:tbl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GridTable7ColourfulAccent3">
    <w:name w:val="Grid Table 7 Colorful Accent 3"/>
    <w:basedOn w:val="TableNormal"/>
    <w:uiPriority w:val="52"/>
    <w:rsid w:val="00B01B0E"/>
    <w:pPr>
      <w:spacing w:after="0" w:line="240" w:lineRule="auto"/>
    </w:pPr>
    <w:rPr>
      <w:color w:val="065D5F" w:themeColor="accent3" w:themeShade="BF"/>
    </w:r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GridTable7ColourfulAccent4">
    <w:name w:val="Grid Table 7 Colorful Accent 4"/>
    <w:basedOn w:val="TableNormal"/>
    <w:uiPriority w:val="52"/>
    <w:rsid w:val="00B01B0E"/>
    <w:pPr>
      <w:spacing w:after="0" w:line="240" w:lineRule="auto"/>
    </w:pPr>
    <w:rPr>
      <w:color w:val="AEB71F" w:themeColor="accent4" w:themeShade="BF"/>
    </w:r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TableNormal"/>
    <w:uiPriority w:val="99"/>
    <w:rsid w:val="00B01B0E"/>
    <w:pPr>
      <w:snapToGrid w:val="0"/>
      <w:spacing w:after="0" w:line="240" w:lineRule="auto"/>
      <w:textboxTightWrap w:val="firstLineOnly"/>
    </w:pPr>
    <w:rPr>
      <w:sz w:val="20"/>
    </w:rPr>
    <w:tblPr>
      <w:tblBorders>
        <w:insideH w:val="single" w:sz="4" w:space="0" w:color="BFBFBF" w:themeColor="background1" w:themeShade="BF"/>
      </w:tblBorders>
      <w:tblCellMar>
        <w:top w:w="28" w:type="dxa"/>
        <w:left w:w="57" w:type="dxa"/>
        <w:right w:w="57" w:type="dxa"/>
      </w:tblCellMar>
    </w:tblPr>
    <w:tcPr>
      <w:vAlign w:val="center"/>
    </w:tcPr>
    <w:tblStylePr w:type="firstRow">
      <w:pPr>
        <w:wordWrap/>
        <w:adjustRightInd/>
        <w:snapToGrid w:val="0"/>
        <w:spacing w:line="240" w:lineRule="auto"/>
        <w:contextualSpacing w:val="0"/>
        <w:mirrorIndents w:val="0"/>
      </w:pPr>
      <w:tblPr/>
      <w:tcPr>
        <w:shd w:val="clear" w:color="auto" w:fill="00B9BD" w:themeFill="accent1"/>
      </w:tcPr>
    </w:tblStylePr>
  </w:style>
  <w:style w:type="table" w:customStyle="1" w:styleId="GSTableBoldline-heightcondensed">
    <w:name w:val="GS Table Bold (line-height condensed)"/>
    <w:basedOn w:val="TableNormal"/>
    <w:uiPriority w:val="99"/>
    <w:rsid w:val="00B01B0E"/>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Simple">
    <w:name w:val="GS Table Simple"/>
    <w:basedOn w:val="TableNormal"/>
    <w:uiPriority w:val="99"/>
    <w:rsid w:val="00B01B0E"/>
    <w:pPr>
      <w:snapToGrid w:val="0"/>
      <w:spacing w:after="0" w:line="240" w:lineRule="auto"/>
    </w:pPr>
    <w:rPr>
      <w:rFonts w:cs="Times New Roman (Body CS)"/>
      <w:color w:val="00B9BD" w:themeColor="accent1"/>
      <w:sz w:val="18"/>
    </w:rPr>
    <w:tblPr>
      <w:tblStyleRowBandSize w:val="1"/>
      <w:tblBorders>
        <w:insideH w:val="single" w:sz="4" w:space="0" w:color="BFBFBF" w:themeColor="background1" w:themeShade="BF"/>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auto"/>
        <w:sz w:val="10"/>
      </w:rPr>
      <w:tblPr/>
      <w:trPr>
        <w:cantSplit w:val="0"/>
      </w:trPr>
      <w:tcPr>
        <w:tcBorders>
          <w:top w:val="nil"/>
          <w:left w:val="nil"/>
          <w:bottom w:val="single" w:sz="18" w:space="0" w:color="00B9BD" w:themeColor="accent1"/>
          <w:right w:val="nil"/>
          <w:insideH w:val="nil"/>
          <w:insideV w:val="nil"/>
          <w:tl2br w:val="nil"/>
          <w:tr2bl w:val="nil"/>
        </w:tcBorders>
      </w:tcPr>
    </w:tblStylePr>
    <w:tblStylePr w:type="band1Horz">
      <w:pPr>
        <w:jc w:val="left"/>
      </w:pPr>
    </w:tblStylePr>
  </w:style>
  <w:style w:type="character" w:styleId="Hashtag">
    <w:name w:val="Hashtag"/>
    <w:basedOn w:val="BookTitle"/>
    <w:uiPriority w:val="99"/>
    <w:unhideWhenUsed/>
    <w:rsid w:val="00B01B0E"/>
    <w:rPr>
      <w:rFonts w:asciiTheme="majorHAnsi" w:hAnsiTheme="majorHAnsi"/>
      <w:b w:val="0"/>
      <w:bCs/>
      <w:i w:val="0"/>
      <w:iCs/>
      <w:color w:val="109B9D" w:themeColor="accent2"/>
      <w:spacing w:val="5"/>
      <w:sz w:val="22"/>
      <w:shd w:val="clear" w:color="auto" w:fill="E1DFDD"/>
    </w:rPr>
  </w:style>
  <w:style w:type="paragraph" w:styleId="Header">
    <w:name w:val="header"/>
    <w:basedOn w:val="Normal"/>
    <w:link w:val="HeaderChar"/>
    <w:uiPriority w:val="99"/>
    <w:unhideWhenUsed/>
    <w:rsid w:val="00B01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B0E"/>
    <w:rPr>
      <w:rFonts w:ascii="Verdana" w:hAnsi="Verdana" w:cs="Times New Roman (Body CS)"/>
      <w:color w:val="4D4D4C"/>
      <w:sz w:val="22"/>
      <w14:cntxtAlts/>
    </w:rPr>
  </w:style>
  <w:style w:type="paragraph" w:customStyle="1" w:styleId="TablesHeadingGSCyan">
    <w:name w:val="Tables Heading GS Cyan"/>
    <w:basedOn w:val="Normal"/>
    <w:next w:val="Normal"/>
    <w:link w:val="TablesHeadingGSCyanChar"/>
    <w:qFormat/>
    <w:rsid w:val="00B01B0E"/>
    <w:pPr>
      <w:framePr w:hSpace="181" w:wrap="notBeside" w:vAnchor="page" w:hAnchor="margin" w:y="1827"/>
      <w:snapToGrid w:val="0"/>
      <w:spacing w:after="0" w:line="240" w:lineRule="auto"/>
      <w:contextualSpacing w:val="0"/>
    </w:pPr>
    <w:rPr>
      <w:caps/>
      <w:color w:val="00B9BD" w:themeColor="accent1"/>
    </w:rPr>
  </w:style>
  <w:style w:type="character" w:customStyle="1" w:styleId="TablesHeadingGSCyanChar">
    <w:name w:val="Tables Heading GS Cyan Char"/>
    <w:basedOn w:val="DefaultParagraphFont"/>
    <w:link w:val="TablesHeadingGSCyan"/>
    <w:rsid w:val="00B01B0E"/>
    <w:rPr>
      <w:rFonts w:ascii="Verdana" w:hAnsi="Verdana" w:cs="Times New Roman (Body CS)"/>
      <w:caps/>
      <w:color w:val="00B9BD" w:themeColor="accent1"/>
      <w:sz w:val="22"/>
      <w14:cntxtAlts/>
    </w:rPr>
  </w:style>
  <w:style w:type="character" w:styleId="HTMLAcronym">
    <w:name w:val="HTML Acronym"/>
    <w:basedOn w:val="DefaultParagraphFont"/>
    <w:uiPriority w:val="99"/>
    <w:semiHidden/>
    <w:unhideWhenUsed/>
    <w:rsid w:val="00B01B0E"/>
  </w:style>
  <w:style w:type="paragraph" w:styleId="HTMLAddress">
    <w:name w:val="HTML Address"/>
    <w:basedOn w:val="Normal"/>
    <w:link w:val="HTMLAddressChar"/>
    <w:uiPriority w:val="99"/>
    <w:semiHidden/>
    <w:unhideWhenUsed/>
    <w:rsid w:val="00B01B0E"/>
    <w:pPr>
      <w:spacing w:after="0" w:line="240" w:lineRule="auto"/>
    </w:pPr>
    <w:rPr>
      <w:i/>
      <w:iCs/>
    </w:rPr>
  </w:style>
  <w:style w:type="character" w:customStyle="1" w:styleId="HTMLAddressChar">
    <w:name w:val="HTML Address Char"/>
    <w:basedOn w:val="DefaultParagraphFont"/>
    <w:link w:val="HTMLAddress"/>
    <w:uiPriority w:val="99"/>
    <w:semiHidden/>
    <w:rsid w:val="00B01B0E"/>
    <w:rPr>
      <w:rFonts w:ascii="Verdana" w:hAnsi="Verdana" w:cs="Times New Roman (Body CS)"/>
      <w:i/>
      <w:iCs/>
      <w:color w:val="4D4D4C"/>
      <w:sz w:val="22"/>
      <w14:cntxtAlts/>
    </w:rPr>
  </w:style>
  <w:style w:type="character" w:styleId="HTMLCite">
    <w:name w:val="HTML Cite"/>
    <w:basedOn w:val="DefaultParagraphFont"/>
    <w:uiPriority w:val="99"/>
    <w:semiHidden/>
    <w:unhideWhenUsed/>
    <w:rsid w:val="00B01B0E"/>
    <w:rPr>
      <w:i/>
      <w:iCs/>
    </w:rPr>
  </w:style>
  <w:style w:type="character" w:styleId="HTMLCode">
    <w:name w:val="HTML Code"/>
    <w:basedOn w:val="DefaultParagraphFont"/>
    <w:uiPriority w:val="99"/>
    <w:semiHidden/>
    <w:unhideWhenUsed/>
    <w:rsid w:val="00B01B0E"/>
    <w:rPr>
      <w:rFonts w:asciiTheme="minorHAnsi" w:hAnsiTheme="minorHAnsi" w:cs="Consolas"/>
      <w:sz w:val="20"/>
      <w:szCs w:val="20"/>
    </w:rPr>
  </w:style>
  <w:style w:type="character" w:styleId="HTMLDefinition">
    <w:name w:val="HTML Definition"/>
    <w:uiPriority w:val="99"/>
    <w:semiHidden/>
    <w:unhideWhenUsed/>
    <w:rsid w:val="00B01B0E"/>
    <w:rPr>
      <w:i/>
      <w:iCs/>
    </w:rPr>
  </w:style>
  <w:style w:type="character" w:styleId="HTMLKeyboard">
    <w:name w:val="HTML Keyboard"/>
    <w:basedOn w:val="DefaultParagraphFont"/>
    <w:uiPriority w:val="99"/>
    <w:semiHidden/>
    <w:unhideWhenUsed/>
    <w:rsid w:val="00B01B0E"/>
    <w:rPr>
      <w:rFonts w:asciiTheme="minorHAnsi" w:hAnsiTheme="minorHAnsi" w:cs="Consolas"/>
      <w:sz w:val="20"/>
      <w:szCs w:val="20"/>
    </w:rPr>
  </w:style>
  <w:style w:type="paragraph" w:styleId="HTMLPreformatted">
    <w:name w:val="HTML Preformatted"/>
    <w:basedOn w:val="Normal"/>
    <w:link w:val="HTMLPreformattedChar"/>
    <w:uiPriority w:val="99"/>
    <w:semiHidden/>
    <w:unhideWhenUsed/>
    <w:rsid w:val="00B01B0E"/>
    <w:pPr>
      <w:spacing w:after="0" w:line="240" w:lineRule="auto"/>
    </w:pPr>
    <w:rPr>
      <w:rFonts w:asciiTheme="minorHAnsi" w:hAnsiTheme="minorHAnsi" w:cs="Consolas"/>
      <w:sz w:val="20"/>
      <w:szCs w:val="20"/>
    </w:rPr>
  </w:style>
  <w:style w:type="character" w:customStyle="1" w:styleId="HTMLPreformattedChar">
    <w:name w:val="HTML Preformatted Char"/>
    <w:basedOn w:val="DefaultParagraphFont"/>
    <w:link w:val="HTMLPreformatted"/>
    <w:uiPriority w:val="99"/>
    <w:semiHidden/>
    <w:rsid w:val="00B01B0E"/>
    <w:rPr>
      <w:rFonts w:cs="Consolas"/>
      <w:color w:val="4D4D4C"/>
      <w:sz w:val="20"/>
      <w:szCs w:val="20"/>
      <w14:cntxtAlts/>
    </w:rPr>
  </w:style>
  <w:style w:type="character" w:styleId="HTMLSample">
    <w:name w:val="HTML Sample"/>
    <w:uiPriority w:val="99"/>
    <w:semiHidden/>
    <w:unhideWhenUsed/>
    <w:rsid w:val="00B01B0E"/>
    <w:rPr>
      <w:rFonts w:asciiTheme="minorHAnsi" w:hAnsiTheme="minorHAnsi" w:cs="Consolas"/>
      <w:sz w:val="24"/>
      <w:szCs w:val="24"/>
    </w:rPr>
  </w:style>
  <w:style w:type="character" w:styleId="HTMLTypewriter">
    <w:name w:val="HTML Typewriter"/>
    <w:uiPriority w:val="99"/>
    <w:semiHidden/>
    <w:unhideWhenUsed/>
    <w:rsid w:val="00B01B0E"/>
    <w:rPr>
      <w:rFonts w:asciiTheme="minorHAnsi" w:hAnsiTheme="minorHAnsi" w:cs="Consolas"/>
      <w:sz w:val="20"/>
      <w:szCs w:val="20"/>
    </w:rPr>
  </w:style>
  <w:style w:type="character" w:styleId="HTMLVariable">
    <w:name w:val="HTML Variable"/>
    <w:uiPriority w:val="99"/>
    <w:semiHidden/>
    <w:unhideWhenUsed/>
    <w:rsid w:val="00B01B0E"/>
    <w:rPr>
      <w:i/>
      <w:iCs/>
    </w:rPr>
  </w:style>
  <w:style w:type="character" w:styleId="Hyperlink">
    <w:name w:val="Hyperlink"/>
    <w:uiPriority w:val="99"/>
    <w:unhideWhenUsed/>
    <w:qFormat/>
    <w:rsid w:val="00B01B0E"/>
    <w:rPr>
      <w:rFonts w:asciiTheme="minorHAnsi" w:hAnsiTheme="minorHAnsi"/>
      <w:color w:val="00B9BD" w:themeColor="hyperlink"/>
      <w:sz w:val="22"/>
      <w:u w:val="single"/>
    </w:rPr>
  </w:style>
  <w:style w:type="paragraph" w:styleId="Index1">
    <w:name w:val="index 1"/>
    <w:basedOn w:val="Normal"/>
    <w:next w:val="Normal"/>
    <w:uiPriority w:val="99"/>
    <w:unhideWhenUsed/>
    <w:rsid w:val="00B01B0E"/>
    <w:pPr>
      <w:spacing w:after="0" w:line="240" w:lineRule="auto"/>
      <w:ind w:left="220" w:hanging="220"/>
    </w:pPr>
  </w:style>
  <w:style w:type="paragraph" w:styleId="Index2">
    <w:name w:val="index 2"/>
    <w:basedOn w:val="Normal"/>
    <w:next w:val="Normal"/>
    <w:uiPriority w:val="99"/>
    <w:unhideWhenUsed/>
    <w:rsid w:val="00B01B0E"/>
    <w:pPr>
      <w:spacing w:after="0" w:line="240" w:lineRule="auto"/>
      <w:ind w:left="440" w:hanging="220"/>
    </w:pPr>
  </w:style>
  <w:style w:type="paragraph" w:styleId="Index3">
    <w:name w:val="index 3"/>
    <w:basedOn w:val="Normal"/>
    <w:next w:val="Normal"/>
    <w:uiPriority w:val="99"/>
    <w:unhideWhenUsed/>
    <w:rsid w:val="00B01B0E"/>
    <w:pPr>
      <w:spacing w:after="0" w:line="240" w:lineRule="auto"/>
      <w:ind w:left="660" w:hanging="220"/>
    </w:pPr>
  </w:style>
  <w:style w:type="paragraph" w:styleId="Index4">
    <w:name w:val="index 4"/>
    <w:basedOn w:val="Normal"/>
    <w:next w:val="Normal"/>
    <w:uiPriority w:val="99"/>
    <w:semiHidden/>
    <w:unhideWhenUsed/>
    <w:rsid w:val="00B01B0E"/>
    <w:pPr>
      <w:spacing w:after="0" w:line="240" w:lineRule="auto"/>
      <w:ind w:left="880" w:hanging="220"/>
    </w:pPr>
  </w:style>
  <w:style w:type="paragraph" w:styleId="Index5">
    <w:name w:val="index 5"/>
    <w:basedOn w:val="Normal"/>
    <w:next w:val="Normal"/>
    <w:uiPriority w:val="99"/>
    <w:semiHidden/>
    <w:unhideWhenUsed/>
    <w:rsid w:val="00B01B0E"/>
    <w:pPr>
      <w:spacing w:after="0" w:line="240" w:lineRule="auto"/>
      <w:ind w:left="1100" w:hanging="220"/>
    </w:pPr>
  </w:style>
  <w:style w:type="paragraph" w:styleId="Index7">
    <w:name w:val="index 7"/>
    <w:basedOn w:val="Normal"/>
    <w:next w:val="Normal"/>
    <w:uiPriority w:val="99"/>
    <w:semiHidden/>
    <w:unhideWhenUsed/>
    <w:rsid w:val="00B01B0E"/>
    <w:pPr>
      <w:spacing w:after="0" w:line="240" w:lineRule="auto"/>
      <w:ind w:left="1540" w:hanging="220"/>
    </w:pPr>
  </w:style>
  <w:style w:type="paragraph" w:styleId="Index8">
    <w:name w:val="index 8"/>
    <w:basedOn w:val="Normal"/>
    <w:next w:val="Normal"/>
    <w:uiPriority w:val="99"/>
    <w:semiHidden/>
    <w:unhideWhenUsed/>
    <w:rsid w:val="00B01B0E"/>
    <w:pPr>
      <w:spacing w:after="0" w:line="240" w:lineRule="auto"/>
      <w:ind w:left="1760" w:hanging="220"/>
    </w:pPr>
  </w:style>
  <w:style w:type="paragraph" w:styleId="Index9">
    <w:name w:val="index 9"/>
    <w:basedOn w:val="Normal"/>
    <w:next w:val="Normal"/>
    <w:uiPriority w:val="99"/>
    <w:semiHidden/>
    <w:unhideWhenUsed/>
    <w:rsid w:val="00B01B0E"/>
    <w:pPr>
      <w:spacing w:after="0" w:line="240" w:lineRule="auto"/>
      <w:ind w:left="1980" w:hanging="220"/>
    </w:pPr>
  </w:style>
  <w:style w:type="paragraph" w:styleId="IndexHeading">
    <w:name w:val="index heading"/>
    <w:basedOn w:val="Normal"/>
    <w:next w:val="Index1"/>
    <w:uiPriority w:val="99"/>
    <w:semiHidden/>
    <w:unhideWhenUsed/>
    <w:rsid w:val="00B01B0E"/>
    <w:rPr>
      <w:rFonts w:asciiTheme="majorHAnsi" w:eastAsiaTheme="majorEastAsia" w:hAnsiTheme="majorHAnsi" w:cstheme="majorBidi"/>
      <w:b/>
      <w:bCs/>
    </w:rPr>
  </w:style>
  <w:style w:type="character" w:styleId="IntenseEmphasis">
    <w:name w:val="Intense Emphasis"/>
    <w:basedOn w:val="DefaultParagraphFont"/>
    <w:uiPriority w:val="21"/>
    <w:rsid w:val="00B01B0E"/>
    <w:rPr>
      <w:i/>
      <w:iCs/>
      <w:color w:val="00B9BD" w:themeColor="accent1"/>
    </w:rPr>
  </w:style>
  <w:style w:type="paragraph" w:styleId="IntenseQuote">
    <w:name w:val="Intense Quote"/>
    <w:basedOn w:val="Normal"/>
    <w:next w:val="Normal"/>
    <w:link w:val="IntenseQuoteChar"/>
    <w:uiPriority w:val="30"/>
    <w:qFormat/>
    <w:rsid w:val="00B01B0E"/>
    <w:pPr>
      <w:pBdr>
        <w:left w:val="single" w:sz="36" w:space="10" w:color="00B9BD" w:themeColor="accent1"/>
      </w:pBdr>
      <w:spacing w:before="360" w:after="0"/>
      <w:ind w:left="567" w:right="567"/>
    </w:pPr>
    <w:rPr>
      <w:i/>
      <w:iCs/>
      <w:color w:val="00B9BD" w:themeColor="accent1"/>
      <w:sz w:val="28"/>
    </w:rPr>
  </w:style>
  <w:style w:type="character" w:customStyle="1" w:styleId="IntenseQuoteChar">
    <w:name w:val="Intense Quote Char"/>
    <w:basedOn w:val="DefaultParagraphFont"/>
    <w:link w:val="IntenseQuote"/>
    <w:uiPriority w:val="30"/>
    <w:rsid w:val="00B01B0E"/>
    <w:rPr>
      <w:rFonts w:ascii="Verdana" w:hAnsi="Verdana" w:cs="Times New Roman (Body CS)"/>
      <w:i/>
      <w:iCs/>
      <w:color w:val="00B9BD" w:themeColor="accent1"/>
      <w:sz w:val="28"/>
      <w14:cntxtAlts/>
    </w:rPr>
  </w:style>
  <w:style w:type="character" w:styleId="IntenseReference">
    <w:name w:val="Intense Reference"/>
    <w:uiPriority w:val="32"/>
    <w:rsid w:val="00B01B0E"/>
    <w:rPr>
      <w:b/>
      <w:bCs/>
      <w:smallCaps/>
      <w:color w:val="00B9BD" w:themeColor="accent1"/>
      <w:spacing w:val="5"/>
    </w:rPr>
  </w:style>
  <w:style w:type="character" w:styleId="LineNumber">
    <w:name w:val="line number"/>
    <w:basedOn w:val="DefaultParagraphFont"/>
    <w:uiPriority w:val="99"/>
    <w:semiHidden/>
    <w:unhideWhenUsed/>
    <w:rsid w:val="00B01B0E"/>
    <w:rPr>
      <w:rFonts w:asciiTheme="minorHAnsi" w:hAnsiTheme="minorHAnsi"/>
    </w:rPr>
  </w:style>
  <w:style w:type="paragraph" w:styleId="List">
    <w:name w:val="List"/>
    <w:basedOn w:val="Normal"/>
    <w:uiPriority w:val="99"/>
    <w:unhideWhenUsed/>
    <w:rsid w:val="00B01B0E"/>
  </w:style>
  <w:style w:type="paragraph" w:styleId="List2">
    <w:name w:val="List 2"/>
    <w:basedOn w:val="Normal"/>
    <w:uiPriority w:val="99"/>
    <w:unhideWhenUsed/>
    <w:rsid w:val="00B01B0E"/>
    <w:pPr>
      <w:ind w:left="566" w:hanging="283"/>
    </w:pPr>
  </w:style>
  <w:style w:type="paragraph" w:styleId="List3">
    <w:name w:val="List 3"/>
    <w:basedOn w:val="Normal"/>
    <w:uiPriority w:val="99"/>
    <w:unhideWhenUsed/>
    <w:rsid w:val="00B01B0E"/>
    <w:pPr>
      <w:ind w:left="849" w:hanging="283"/>
    </w:pPr>
  </w:style>
  <w:style w:type="paragraph" w:styleId="List4">
    <w:name w:val="List 4"/>
    <w:basedOn w:val="Normal"/>
    <w:uiPriority w:val="99"/>
    <w:unhideWhenUsed/>
    <w:rsid w:val="00B01B0E"/>
    <w:pPr>
      <w:ind w:left="1132" w:hanging="283"/>
    </w:pPr>
  </w:style>
  <w:style w:type="paragraph" w:styleId="List5">
    <w:name w:val="List 5"/>
    <w:basedOn w:val="Normal"/>
    <w:uiPriority w:val="99"/>
    <w:unhideWhenUsed/>
    <w:rsid w:val="00B01B0E"/>
    <w:pPr>
      <w:ind w:left="1415" w:hanging="283"/>
    </w:pPr>
  </w:style>
  <w:style w:type="paragraph" w:styleId="ListBullet">
    <w:name w:val="List Bullet"/>
    <w:basedOn w:val="Normal"/>
    <w:uiPriority w:val="99"/>
    <w:unhideWhenUsed/>
    <w:qFormat/>
    <w:rsid w:val="00B01B0E"/>
    <w:pPr>
      <w:numPr>
        <w:numId w:val="1"/>
      </w:numPr>
      <w:spacing w:after="120"/>
      <w:ind w:left="357" w:hanging="357"/>
    </w:pPr>
  </w:style>
  <w:style w:type="paragraph" w:styleId="ListBullet2">
    <w:name w:val="List Bullet 2"/>
    <w:basedOn w:val="Normal"/>
    <w:uiPriority w:val="99"/>
    <w:unhideWhenUsed/>
    <w:rsid w:val="00B01B0E"/>
    <w:pPr>
      <w:numPr>
        <w:numId w:val="2"/>
      </w:numPr>
      <w:ind w:left="641" w:hanging="357"/>
    </w:pPr>
  </w:style>
  <w:style w:type="paragraph" w:styleId="ListBullet3">
    <w:name w:val="List Bullet 3"/>
    <w:basedOn w:val="Normal"/>
    <w:uiPriority w:val="99"/>
    <w:unhideWhenUsed/>
    <w:rsid w:val="00B01B0E"/>
    <w:pPr>
      <w:numPr>
        <w:numId w:val="3"/>
      </w:numPr>
    </w:pPr>
  </w:style>
  <w:style w:type="paragraph" w:styleId="ListBullet4">
    <w:name w:val="List Bullet 4"/>
    <w:basedOn w:val="Normal"/>
    <w:uiPriority w:val="99"/>
    <w:unhideWhenUsed/>
    <w:rsid w:val="00B01B0E"/>
    <w:pPr>
      <w:numPr>
        <w:numId w:val="4"/>
      </w:numPr>
    </w:pPr>
  </w:style>
  <w:style w:type="paragraph" w:styleId="ListBullet5">
    <w:name w:val="List Bullet 5"/>
    <w:basedOn w:val="Normal"/>
    <w:uiPriority w:val="99"/>
    <w:unhideWhenUsed/>
    <w:rsid w:val="00B01B0E"/>
    <w:pPr>
      <w:numPr>
        <w:numId w:val="5"/>
      </w:numPr>
    </w:pPr>
  </w:style>
  <w:style w:type="paragraph" w:styleId="ListContinue">
    <w:name w:val="List Continue"/>
    <w:basedOn w:val="Normal"/>
    <w:uiPriority w:val="99"/>
    <w:unhideWhenUsed/>
    <w:rsid w:val="00B01B0E"/>
    <w:pPr>
      <w:spacing w:after="120"/>
      <w:ind w:left="283"/>
    </w:pPr>
  </w:style>
  <w:style w:type="paragraph" w:styleId="ListContinue2">
    <w:name w:val="List Continue 2"/>
    <w:basedOn w:val="Normal"/>
    <w:uiPriority w:val="99"/>
    <w:unhideWhenUsed/>
    <w:rsid w:val="00B01B0E"/>
    <w:pPr>
      <w:spacing w:after="120"/>
      <w:ind w:left="566"/>
    </w:pPr>
  </w:style>
  <w:style w:type="paragraph" w:styleId="ListContinue3">
    <w:name w:val="List Continue 3"/>
    <w:basedOn w:val="Normal"/>
    <w:uiPriority w:val="99"/>
    <w:unhideWhenUsed/>
    <w:rsid w:val="00B01B0E"/>
    <w:pPr>
      <w:spacing w:after="120"/>
      <w:ind w:left="849"/>
    </w:pPr>
  </w:style>
  <w:style w:type="paragraph" w:styleId="ListContinue4">
    <w:name w:val="List Continue 4"/>
    <w:basedOn w:val="Normal"/>
    <w:uiPriority w:val="99"/>
    <w:semiHidden/>
    <w:unhideWhenUsed/>
    <w:rsid w:val="00B01B0E"/>
    <w:pPr>
      <w:spacing w:after="120"/>
      <w:ind w:left="1132"/>
    </w:pPr>
  </w:style>
  <w:style w:type="paragraph" w:styleId="ListContinue5">
    <w:name w:val="List Continue 5"/>
    <w:basedOn w:val="Normal"/>
    <w:uiPriority w:val="99"/>
    <w:semiHidden/>
    <w:unhideWhenUsed/>
    <w:rsid w:val="00B01B0E"/>
    <w:pPr>
      <w:spacing w:after="120"/>
      <w:ind w:left="1415"/>
    </w:pPr>
  </w:style>
  <w:style w:type="paragraph" w:customStyle="1" w:styleId="ListGSBullet">
    <w:name w:val="List GS Bullet"/>
    <w:basedOn w:val="Normal"/>
    <w:link w:val="ListGSBulletChar"/>
    <w:qFormat/>
    <w:rsid w:val="00B01B0E"/>
    <w:pPr>
      <w:numPr>
        <w:numId w:val="13"/>
      </w:numPr>
      <w:spacing w:after="120"/>
    </w:pPr>
  </w:style>
  <w:style w:type="character" w:customStyle="1" w:styleId="ListGSBulletChar">
    <w:name w:val="List GS Bullet Char"/>
    <w:basedOn w:val="DefaultParagraphFont"/>
    <w:link w:val="ListGSBullet"/>
    <w:rsid w:val="00B01B0E"/>
    <w:rPr>
      <w:rFonts w:ascii="Verdana" w:hAnsi="Verdana" w:cs="Times New Roman (Body CS)"/>
      <w:color w:val="4D4D4C"/>
      <w:sz w:val="22"/>
      <w14:cntxtAlts/>
    </w:rPr>
  </w:style>
  <w:style w:type="paragraph" w:customStyle="1" w:styleId="ListGsBullet2">
    <w:name w:val="List Gs Bullet 2"/>
    <w:basedOn w:val="ListGSBullet"/>
    <w:rsid w:val="00B01B0E"/>
    <w:pPr>
      <w:numPr>
        <w:ilvl w:val="1"/>
      </w:numPr>
      <w:snapToGrid w:val="0"/>
    </w:pPr>
  </w:style>
  <w:style w:type="paragraph" w:customStyle="1" w:styleId="ListGsBullet3">
    <w:name w:val="List Gs Bullet 3"/>
    <w:basedOn w:val="ListGSBullet"/>
    <w:rsid w:val="00B01B0E"/>
    <w:pPr>
      <w:numPr>
        <w:ilvl w:val="2"/>
      </w:numPr>
      <w:ind w:left="1843" w:hanging="403"/>
    </w:pPr>
  </w:style>
  <w:style w:type="paragraph" w:customStyle="1" w:styleId="ListGsBullet4">
    <w:name w:val="List Gs Bullet 4"/>
    <w:basedOn w:val="ListGSBullet"/>
    <w:rsid w:val="00B01B0E"/>
    <w:pPr>
      <w:numPr>
        <w:ilvl w:val="3"/>
      </w:numPr>
    </w:pPr>
  </w:style>
  <w:style w:type="paragraph" w:customStyle="1" w:styleId="ListGSBullet5">
    <w:name w:val="List GS Bullet 5"/>
    <w:basedOn w:val="ListGSBullet"/>
    <w:rsid w:val="00B01B0E"/>
    <w:pPr>
      <w:numPr>
        <w:ilvl w:val="4"/>
      </w:numPr>
    </w:pPr>
  </w:style>
  <w:style w:type="numbering" w:customStyle="1" w:styleId="ListGSBullets">
    <w:name w:val="List GS Bullets"/>
    <w:uiPriority w:val="99"/>
    <w:rsid w:val="00B01B0E"/>
    <w:pPr>
      <w:numPr>
        <w:numId w:val="12"/>
      </w:numPr>
    </w:pPr>
  </w:style>
  <w:style w:type="paragraph" w:customStyle="1" w:styleId="H3">
    <w:name w:val="H3"/>
    <w:basedOn w:val="Heading3"/>
    <w:qFormat/>
    <w:rsid w:val="00991401"/>
    <w:pPr>
      <w:numPr>
        <w:numId w:val="15"/>
      </w:numPr>
    </w:pPr>
  </w:style>
  <w:style w:type="paragraph" w:customStyle="1" w:styleId="H5">
    <w:name w:val="H5"/>
    <w:basedOn w:val="Heading5"/>
    <w:qFormat/>
    <w:rsid w:val="00350D03"/>
    <w:pPr>
      <w:numPr>
        <w:ilvl w:val="1"/>
        <w:numId w:val="15"/>
      </w:numPr>
    </w:pPr>
  </w:style>
  <w:style w:type="paragraph" w:styleId="ListNumber">
    <w:name w:val="List Number"/>
    <w:basedOn w:val="Normal"/>
    <w:uiPriority w:val="99"/>
    <w:unhideWhenUsed/>
    <w:qFormat/>
    <w:rsid w:val="00B01B0E"/>
    <w:pPr>
      <w:numPr>
        <w:numId w:val="6"/>
      </w:numPr>
    </w:pPr>
  </w:style>
  <w:style w:type="paragraph" w:styleId="ListNumber2">
    <w:name w:val="List Number 2"/>
    <w:basedOn w:val="Normal"/>
    <w:uiPriority w:val="99"/>
    <w:unhideWhenUsed/>
    <w:rsid w:val="00B01B0E"/>
    <w:pPr>
      <w:numPr>
        <w:numId w:val="7"/>
      </w:numPr>
    </w:pPr>
  </w:style>
  <w:style w:type="paragraph" w:styleId="ListNumber3">
    <w:name w:val="List Number 3"/>
    <w:basedOn w:val="Normal"/>
    <w:uiPriority w:val="99"/>
    <w:unhideWhenUsed/>
    <w:rsid w:val="00B01B0E"/>
    <w:pPr>
      <w:numPr>
        <w:numId w:val="8"/>
      </w:numPr>
    </w:pPr>
  </w:style>
  <w:style w:type="paragraph" w:styleId="ListNumber4">
    <w:name w:val="List Number 4"/>
    <w:basedOn w:val="Normal"/>
    <w:uiPriority w:val="99"/>
    <w:unhideWhenUsed/>
    <w:rsid w:val="00B01B0E"/>
    <w:pPr>
      <w:numPr>
        <w:numId w:val="9"/>
      </w:numPr>
    </w:pPr>
  </w:style>
  <w:style w:type="paragraph" w:styleId="ListNumber5">
    <w:name w:val="List Number 5"/>
    <w:basedOn w:val="Normal"/>
    <w:uiPriority w:val="99"/>
    <w:unhideWhenUsed/>
    <w:rsid w:val="00B01B0E"/>
    <w:pPr>
      <w:numPr>
        <w:numId w:val="10"/>
      </w:numPr>
    </w:pPr>
  </w:style>
  <w:style w:type="paragraph" w:styleId="ListParagraph">
    <w:name w:val="List Paragraph"/>
    <w:basedOn w:val="Normal"/>
    <w:uiPriority w:val="1"/>
    <w:qFormat/>
    <w:rsid w:val="00B01B0E"/>
    <w:pPr>
      <w:ind w:left="720"/>
    </w:pPr>
  </w:style>
  <w:style w:type="table" w:styleId="ListTable1Light">
    <w:name w:val="List Table 1 Light"/>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1Light-Accent1">
    <w:name w:val="List Table 1 Light Accent 1"/>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1Light-Accent2">
    <w:name w:val="List Table 1 Light Accent 2"/>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1Light-Accent3">
    <w:name w:val="List Table 1 Light Accent 3"/>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2DECF0" w:themeColor="accent3" w:themeTint="99"/>
        </w:tcBorders>
      </w:tcPr>
    </w:tblStylePr>
    <w:tblStylePr w:type="lastRow">
      <w:rPr>
        <w:b/>
        <w:bCs/>
      </w:rPr>
      <w:tblPr/>
      <w:tcPr>
        <w:tcBorders>
          <w:top w:val="single" w:sz="4" w:space="0" w:color="2DECF0" w:themeColor="accent3" w:themeTint="99"/>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E4E4"/>
      </w:tcPr>
    </w:tblStylePr>
    <w:tblStylePr w:type="band1Horz">
      <w:tblPr/>
      <w:tcPr>
        <w:shd w:val="clear" w:color="auto" w:fill="C0E4E4"/>
      </w:tcPr>
    </w:tblStylePr>
    <w:tblStylePr w:type="band2Horz">
      <w:tblPr/>
      <w:tcPr>
        <w:tcBorders>
          <w:top w:val="nil"/>
          <w:left w:val="nil"/>
          <w:bottom w:val="nil"/>
          <w:right w:val="nil"/>
          <w:insideH w:val="nil"/>
          <w:insideV w:val="nil"/>
          <w:tl2br w:val="nil"/>
          <w:tr2bl w:val="nil"/>
        </w:tcBorders>
      </w:tcPr>
    </w:tblStylePr>
  </w:style>
  <w:style w:type="table" w:styleId="ListTable1Light-Accent4">
    <w:name w:val="List Table 1 Light Accent 4"/>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ListTable3-Accent1">
    <w:name w:val="List Table 3 Accent 1"/>
    <w:basedOn w:val="TableNormal"/>
    <w:uiPriority w:val="48"/>
    <w:rsid w:val="00B01B0E"/>
    <w:pPr>
      <w:spacing w:after="0" w:line="240" w:lineRule="auto"/>
    </w:pPr>
    <w:tblPr>
      <w:tblStyleRowBandSize w:val="1"/>
      <w:tblStyleColBandSize w:val="1"/>
      <w:tblBorders>
        <w:top w:val="single" w:sz="4" w:space="0" w:color="00B9BD" w:themeColor="accent1"/>
        <w:left w:val="single" w:sz="4" w:space="0" w:color="00B9BD" w:themeColor="accent1"/>
        <w:bottom w:val="single" w:sz="4" w:space="0" w:color="00B9BD" w:themeColor="accent1"/>
        <w:right w:val="single" w:sz="4" w:space="0" w:color="00B9BD" w:themeColor="accent1"/>
      </w:tblBorders>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ListTable3-Accent3">
    <w:name w:val="List Table 3 Accent 3"/>
    <w:basedOn w:val="TableNormal"/>
    <w:uiPriority w:val="48"/>
    <w:rsid w:val="00B01B0E"/>
    <w:pPr>
      <w:spacing w:after="0" w:line="240" w:lineRule="auto"/>
    </w:pPr>
    <w:tblPr>
      <w:tblStyleRowBandSize w:val="1"/>
      <w:tblStyleColBandSize w:val="1"/>
      <w:tblBorders>
        <w:top w:val="single" w:sz="4" w:space="0" w:color="097E80" w:themeColor="accent3"/>
        <w:left w:val="single" w:sz="4" w:space="0" w:color="097E80" w:themeColor="accent3"/>
        <w:bottom w:val="single" w:sz="4" w:space="0" w:color="097E80" w:themeColor="accent3"/>
        <w:right w:val="single" w:sz="4" w:space="0" w:color="097E80" w:themeColor="accent3"/>
      </w:tblBorders>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ListTable3-Accent4">
    <w:name w:val="List Table 3 Accent 4"/>
    <w:basedOn w:val="TableNormal"/>
    <w:uiPriority w:val="48"/>
    <w:rsid w:val="00B01B0E"/>
    <w:pPr>
      <w:spacing w:after="0" w:line="240" w:lineRule="auto"/>
    </w:pPr>
    <w:tblPr>
      <w:tblStyleRowBandSize w:val="1"/>
      <w:tblStyleColBandSize w:val="1"/>
      <w:tblBorders>
        <w:top w:val="single" w:sz="4" w:space="0" w:color="D6DF40" w:themeColor="accent4"/>
        <w:left w:val="single" w:sz="4" w:space="0" w:color="D6DF40" w:themeColor="accent4"/>
        <w:bottom w:val="single" w:sz="4" w:space="0" w:color="D6DF40" w:themeColor="accent4"/>
        <w:right w:val="single" w:sz="4" w:space="0" w:color="D6DF40" w:themeColor="accent4"/>
      </w:tblBorders>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ListTable6Colourful">
    <w:name w:val="List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515151" w:themeColor="text1"/>
        <w:bottom w:val="single" w:sz="4" w:space="0" w:color="515151" w:themeColor="text1"/>
      </w:tblBorders>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6ColourfulAccent1">
    <w:name w:val="List Table 6 Colorful Accent 1"/>
    <w:basedOn w:val="TableNormal"/>
    <w:uiPriority w:val="51"/>
    <w:rsid w:val="00B01B0E"/>
    <w:pPr>
      <w:spacing w:after="0" w:line="240" w:lineRule="auto"/>
    </w:pPr>
    <w:rPr>
      <w:color w:val="008A8D" w:themeColor="accent1" w:themeShade="BF"/>
    </w:rPr>
    <w:tblPr>
      <w:tblStyleRowBandSize w:val="1"/>
      <w:tblStyleColBandSize w:val="1"/>
      <w:tblBorders>
        <w:top w:val="single" w:sz="4" w:space="0" w:color="00B9BD" w:themeColor="accent1"/>
        <w:bottom w:val="single" w:sz="4" w:space="0" w:color="00B9BD" w:themeColor="accent1"/>
      </w:tblBorders>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6ColourfulAccent2">
    <w:name w:val="List Table 6 Colorful Accent 2"/>
    <w:basedOn w:val="TableNormal"/>
    <w:uiPriority w:val="51"/>
    <w:rsid w:val="00B01B0E"/>
    <w:pPr>
      <w:spacing w:after="0" w:line="240" w:lineRule="auto"/>
    </w:pPr>
    <w:rPr>
      <w:color w:val="0C7375" w:themeColor="accent2" w:themeShade="BF"/>
    </w:rPr>
    <w:tblPr>
      <w:tblStyleRowBandSize w:val="1"/>
      <w:tblStyleColBandSize w:val="1"/>
      <w:tblBorders>
        <w:top w:val="single" w:sz="4" w:space="0" w:color="109B9D" w:themeColor="accent2"/>
        <w:bottom w:val="single" w:sz="4" w:space="0" w:color="109B9D" w:themeColor="accent2"/>
      </w:tblBorders>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6ColourfulAccent3">
    <w:name w:val="List Table 6 Colorful Accent 3"/>
    <w:basedOn w:val="TableNormal"/>
    <w:uiPriority w:val="51"/>
    <w:rsid w:val="00B01B0E"/>
    <w:pPr>
      <w:spacing w:after="0" w:line="240" w:lineRule="auto"/>
    </w:pPr>
    <w:rPr>
      <w:color w:val="065D5F" w:themeColor="accent3" w:themeShade="BF"/>
    </w:rPr>
    <w:tblPr>
      <w:tblStyleRowBandSize w:val="1"/>
      <w:tblStyleColBandSize w:val="1"/>
      <w:tblBorders>
        <w:top w:val="single" w:sz="4" w:space="0" w:color="097E80" w:themeColor="accent3"/>
        <w:bottom w:val="single" w:sz="4" w:space="0" w:color="097E80" w:themeColor="accent3"/>
      </w:tblBorders>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ListTable6ColourfulAccent5">
    <w:name w:val="List Table 6 Colorful Accent 5"/>
    <w:basedOn w:val="TableNormal"/>
    <w:uiPriority w:val="51"/>
    <w:rsid w:val="00B01B0E"/>
    <w:pPr>
      <w:spacing w:after="0" w:line="240" w:lineRule="auto"/>
    </w:pPr>
    <w:rPr>
      <w:color w:val="929B28" w:themeColor="accent5" w:themeShade="BF"/>
    </w:rPr>
    <w:tblPr>
      <w:tblStyleRowBandSize w:val="1"/>
      <w:tblStyleColBandSize w:val="1"/>
      <w:tblBorders>
        <w:top w:val="single" w:sz="4" w:space="0" w:color="C1CC3A" w:themeColor="accent5"/>
        <w:bottom w:val="single" w:sz="4" w:space="0" w:color="C1CC3A" w:themeColor="accent5"/>
      </w:tblBorders>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ListTable7Colourful">
    <w:name w:val="List Table 7 Colorful"/>
    <w:basedOn w:val="TableNormal"/>
    <w:uiPriority w:val="52"/>
    <w:rsid w:val="00B01B0E"/>
    <w:pPr>
      <w:spacing w:after="0" w:line="240" w:lineRule="auto"/>
    </w:pPr>
    <w:rPr>
      <w:color w:val="515151"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151" w:themeColor="text1"/>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B01B0E"/>
    <w:pPr>
      <w:spacing w:after="0" w:line="240" w:lineRule="auto"/>
    </w:pPr>
    <w:rPr>
      <w:color w:val="008A8D" w:themeColor="accent1" w:themeShade="BF"/>
    </w:rPr>
    <w:tblPr>
      <w:tblStyleRowBandSize w:val="1"/>
      <w:tblStyleColBandSize w:val="1"/>
    </w:tbl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9BD" w:themeColor="accent1"/>
        </w:tcBorders>
        <w:shd w:val="clear" w:color="auto" w:fill="FFFFFF" w:themeFill="background1"/>
      </w:tcPr>
    </w:tblStylePr>
    <w:tblStylePr w:type="band1Vert">
      <w:tblPr/>
      <w:tcPr>
        <w:shd w:val="clear" w:color="auto" w:fill="BEFDFF" w:themeFill="accent1" w:themeFillTint="33"/>
      </w:tcPr>
    </w:tblStylePr>
    <w:tblStylePr w:type="band1Horz">
      <w:tblPr/>
      <w:tcPr>
        <w:shd w:val="clear" w:color="auto" w:fill="BEF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B01B0E"/>
    <w:pPr>
      <w:spacing w:after="0" w:line="240" w:lineRule="auto"/>
    </w:pPr>
    <w:rPr>
      <w:color w:val="0C737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9B9D" w:themeColor="accent2"/>
        </w:tcBorders>
        <w:shd w:val="clear" w:color="auto" w:fill="FFFFFF" w:themeFill="background1"/>
      </w:tcPr>
    </w:tblStylePr>
    <w:tblStylePr w:type="band1Vert">
      <w:tblPr/>
      <w:tcPr>
        <w:shd w:val="clear" w:color="auto" w:fill="C1F7F8" w:themeFill="accent2" w:themeFillTint="33"/>
      </w:tcPr>
    </w:tblStylePr>
    <w:tblStylePr w:type="band1Horz">
      <w:tblPr/>
      <w:tcPr>
        <w:shd w:val="clear" w:color="auto" w:fill="C1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B01B0E"/>
    <w:pPr>
      <w:spacing w:after="0" w:line="240" w:lineRule="auto"/>
    </w:pPr>
    <w:rPr>
      <w:color w:val="065D5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E80" w:themeColor="accent3"/>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B01B0E"/>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customStyle="1" w:styleId="MacroTextChar">
    <w:name w:val="Macro Text Char"/>
    <w:basedOn w:val="DefaultParagraphFont"/>
    <w:link w:val="MacroText"/>
    <w:uiPriority w:val="99"/>
    <w:rsid w:val="00B01B0E"/>
    <w:rPr>
      <w:rFonts w:ascii="PT Mono" w:hAnsi="PT Mono" w:cs="Consolas"/>
      <w:color w:val="4D4D4C"/>
      <w:sz w:val="20"/>
      <w:szCs w:val="20"/>
      <w14:cntxtAlts/>
    </w:rPr>
  </w:style>
  <w:style w:type="character" w:styleId="Mention">
    <w:name w:val="Mention"/>
    <w:uiPriority w:val="99"/>
    <w:unhideWhenUsed/>
    <w:qFormat/>
    <w:rsid w:val="00B01B0E"/>
    <w:rPr>
      <w:rFonts w:asciiTheme="minorHAnsi" w:hAnsiTheme="minorHAnsi"/>
      <w:color w:val="969696" w:themeColor="text1" w:themeTint="99"/>
      <w:sz w:val="20"/>
      <w:shd w:val="clear" w:color="auto" w:fill="E1DFDD"/>
    </w:rPr>
  </w:style>
  <w:style w:type="paragraph" w:styleId="MessageHeader">
    <w:name w:val="Message Header"/>
    <w:basedOn w:val="Normal"/>
    <w:link w:val="MessageHeaderChar"/>
    <w:uiPriority w:val="99"/>
    <w:unhideWhenUsed/>
    <w:qFormat/>
    <w:rsid w:val="00B01B0E"/>
    <w:pPr>
      <w:shd w:val="pct10" w:color="00B9BD" w:themeColor="accent1" w:fill="auto"/>
      <w:spacing w:after="0" w:line="240" w:lineRule="auto"/>
    </w:pPr>
    <w:rPr>
      <w:rFonts w:asciiTheme="minorHAnsi" w:eastAsiaTheme="majorEastAsia" w:hAnsiTheme="minorHAnsi" w:cstheme="majorBidi"/>
    </w:rPr>
  </w:style>
  <w:style w:type="character" w:customStyle="1" w:styleId="MessageHeaderChar">
    <w:name w:val="Message Header Char"/>
    <w:basedOn w:val="DefaultParagraphFont"/>
    <w:link w:val="MessageHeader"/>
    <w:uiPriority w:val="99"/>
    <w:rsid w:val="00B01B0E"/>
    <w:rPr>
      <w:rFonts w:eastAsiaTheme="majorEastAsia" w:cstheme="majorBidi"/>
      <w:color w:val="4D4D4C"/>
      <w:sz w:val="22"/>
      <w:shd w:val="pct10" w:color="00B9BD" w:themeColor="accent1" w:fill="auto"/>
      <w14:cntxtAlts/>
    </w:rPr>
  </w:style>
  <w:style w:type="paragraph" w:styleId="NoSpacing">
    <w:name w:val="No Spacing"/>
    <w:uiPriority w:val="1"/>
    <w:rsid w:val="00B01B0E"/>
    <w:pPr>
      <w:spacing w:after="0" w:line="240" w:lineRule="auto"/>
      <w:contextualSpacing/>
    </w:pPr>
    <w:rPr>
      <w:rFonts w:ascii="Verdana" w:hAnsi="Verdana" w:cs="Times New Roman (Body CS)"/>
      <w:color w:val="323232" w:themeColor="text2"/>
      <w:sz w:val="22"/>
      <w14:cntxtAlts/>
    </w:rPr>
  </w:style>
  <w:style w:type="paragraph" w:styleId="NormalWeb">
    <w:name w:val="Normal (Web)"/>
    <w:basedOn w:val="Normal"/>
    <w:uiPriority w:val="99"/>
    <w:unhideWhenUsed/>
    <w:rsid w:val="00B01B0E"/>
    <w:rPr>
      <w:rFonts w:asciiTheme="minorHAnsi" w:hAnsiTheme="minorHAnsi" w:cs="Times New Roman"/>
    </w:rPr>
  </w:style>
  <w:style w:type="paragraph" w:styleId="NormalIndent">
    <w:name w:val="Normal Indent"/>
    <w:basedOn w:val="Normal"/>
    <w:uiPriority w:val="99"/>
    <w:unhideWhenUsed/>
    <w:rsid w:val="00B01B0E"/>
    <w:pPr>
      <w:ind w:left="720"/>
    </w:pPr>
  </w:style>
  <w:style w:type="paragraph" w:styleId="NoteHeading">
    <w:name w:val="Note Heading"/>
    <w:basedOn w:val="Normal"/>
    <w:next w:val="Normal"/>
    <w:link w:val="NoteHeadingChar"/>
    <w:uiPriority w:val="99"/>
    <w:semiHidden/>
    <w:unhideWhenUsed/>
    <w:rsid w:val="00B01B0E"/>
    <w:pPr>
      <w:spacing w:after="0" w:line="240" w:lineRule="auto"/>
    </w:pPr>
  </w:style>
  <w:style w:type="character" w:customStyle="1" w:styleId="NoteHeadingChar">
    <w:name w:val="Note Heading Char"/>
    <w:basedOn w:val="DefaultParagraphFont"/>
    <w:link w:val="NoteHeading"/>
    <w:uiPriority w:val="99"/>
    <w:semiHidden/>
    <w:rsid w:val="00B01B0E"/>
    <w:rPr>
      <w:rFonts w:ascii="Verdana" w:hAnsi="Verdana" w:cs="Times New Roman (Body CS)"/>
      <w:color w:val="4D4D4C"/>
      <w:sz w:val="22"/>
      <w14:cntxtAlts/>
    </w:rPr>
  </w:style>
  <w:style w:type="character" w:styleId="PageNumber">
    <w:name w:val="page number"/>
    <w:basedOn w:val="DefaultParagraphFont"/>
    <w:unhideWhenUsed/>
    <w:rsid w:val="00B01B0E"/>
    <w:rPr>
      <w:rFonts w:asciiTheme="minorHAnsi" w:hAnsiTheme="minorHAnsi"/>
      <w:sz w:val="20"/>
    </w:rPr>
  </w:style>
  <w:style w:type="character" w:styleId="PlaceholderText">
    <w:name w:val="Placeholder Text"/>
    <w:uiPriority w:val="99"/>
    <w:semiHidden/>
    <w:rsid w:val="00B01B0E"/>
    <w:rPr>
      <w:color w:val="808080"/>
    </w:rPr>
  </w:style>
  <w:style w:type="table" w:styleId="PlainTable1">
    <w:name w:val="Plain Table 1"/>
    <w:basedOn w:val="TableNormal"/>
    <w:uiPriority w:val="41"/>
    <w:rsid w:val="00B01B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01B0E"/>
    <w:pPr>
      <w:spacing w:after="0" w:line="240" w:lineRule="auto"/>
    </w:pPr>
    <w:tblPr>
      <w:tblStyleRowBandSize w:val="1"/>
      <w:tblStyleColBandSize w:val="1"/>
      <w:tblBorders>
        <w:top w:val="single" w:sz="4" w:space="0" w:color="A7A7A7" w:themeColor="text1" w:themeTint="80"/>
        <w:bottom w:val="single" w:sz="4" w:space="0" w:color="A7A7A7" w:themeColor="text1" w:themeTint="80"/>
      </w:tblBorders>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PlainTable3">
    <w:name w:val="Plain Table 3"/>
    <w:basedOn w:val="TableNormal"/>
    <w:uiPriority w:val="43"/>
    <w:rsid w:val="00B01B0E"/>
    <w:pPr>
      <w:spacing w:after="0" w:line="240" w:lineRule="auto"/>
    </w:pPr>
    <w:tblPr>
      <w:tblStyleRowBandSize w:val="1"/>
      <w:tblStyleColBandSize w:val="1"/>
    </w:tbl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7A7A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B01B0E"/>
    <w:pPr>
      <w:spacing w:after="0" w:line="240" w:lineRule="auto"/>
    </w:pPr>
    <w:rPr>
      <w:rFonts w:ascii="PT Mono" w:hAnsi="PT Mono" w:cs="Consolas"/>
      <w:sz w:val="21"/>
      <w:szCs w:val="21"/>
    </w:rPr>
  </w:style>
  <w:style w:type="character" w:customStyle="1" w:styleId="PlainTextChar">
    <w:name w:val="Plain Text Char"/>
    <w:basedOn w:val="DefaultParagraphFont"/>
    <w:link w:val="PlainText"/>
    <w:uiPriority w:val="99"/>
    <w:rsid w:val="00B01B0E"/>
    <w:rPr>
      <w:rFonts w:ascii="PT Mono" w:hAnsi="PT Mono" w:cs="Consolas"/>
      <w:color w:val="4D4D4C"/>
      <w:sz w:val="21"/>
      <w:szCs w:val="21"/>
      <w14:cntxtAlts/>
    </w:rPr>
  </w:style>
  <w:style w:type="paragraph" w:styleId="Quote">
    <w:name w:val="Quote"/>
    <w:basedOn w:val="IntenseQuote"/>
    <w:next w:val="Normal"/>
    <w:link w:val="QuoteChar"/>
    <w:uiPriority w:val="29"/>
    <w:qFormat/>
    <w:rsid w:val="00B01B0E"/>
    <w:pPr>
      <w:pBdr>
        <w:left w:val="single" w:sz="36" w:space="10" w:color="969696" w:themeColor="text1" w:themeTint="99"/>
      </w:pBdr>
    </w:pPr>
    <w:rPr>
      <w:color w:val="757171" w:themeColor="background2" w:themeShade="80"/>
    </w:rPr>
  </w:style>
  <w:style w:type="character" w:customStyle="1" w:styleId="QuoteChar">
    <w:name w:val="Quote Char"/>
    <w:basedOn w:val="DefaultParagraphFont"/>
    <w:link w:val="Quote"/>
    <w:uiPriority w:val="29"/>
    <w:rsid w:val="00B01B0E"/>
    <w:rPr>
      <w:rFonts w:ascii="Verdana" w:hAnsi="Verdana" w:cs="Times New Roman (Body CS)"/>
      <w:i/>
      <w:iCs/>
      <w:color w:val="757171" w:themeColor="background2" w:themeShade="80"/>
      <w:sz w:val="28"/>
      <w14:cntxtAlts/>
    </w:rPr>
  </w:style>
  <w:style w:type="paragraph" w:styleId="Salutation">
    <w:name w:val="Salutation"/>
    <w:basedOn w:val="Normal"/>
    <w:next w:val="Normal"/>
    <w:link w:val="SalutationChar"/>
    <w:uiPriority w:val="99"/>
    <w:unhideWhenUsed/>
    <w:rsid w:val="00B01B0E"/>
  </w:style>
  <w:style w:type="character" w:customStyle="1" w:styleId="SalutationChar">
    <w:name w:val="Salutation Char"/>
    <w:basedOn w:val="DefaultParagraphFont"/>
    <w:link w:val="Salutation"/>
    <w:uiPriority w:val="99"/>
    <w:rsid w:val="00B01B0E"/>
    <w:rPr>
      <w:rFonts w:ascii="Verdana" w:hAnsi="Verdana" w:cs="Times New Roman (Body CS)"/>
      <w:color w:val="4D4D4C"/>
      <w:sz w:val="22"/>
      <w14:cntxtAlts/>
    </w:rPr>
  </w:style>
  <w:style w:type="paragraph" w:styleId="Signature">
    <w:name w:val="Signature"/>
    <w:basedOn w:val="Normal"/>
    <w:link w:val="SignatureChar"/>
    <w:uiPriority w:val="99"/>
    <w:unhideWhenUsed/>
    <w:rsid w:val="00B01B0E"/>
    <w:pPr>
      <w:spacing w:after="0" w:line="240" w:lineRule="auto"/>
      <w:ind w:left="4252"/>
    </w:pPr>
  </w:style>
  <w:style w:type="character" w:customStyle="1" w:styleId="SignatureChar">
    <w:name w:val="Signature Char"/>
    <w:basedOn w:val="DefaultParagraphFont"/>
    <w:link w:val="Signature"/>
    <w:uiPriority w:val="99"/>
    <w:rsid w:val="00B01B0E"/>
    <w:rPr>
      <w:rFonts w:ascii="Verdana" w:hAnsi="Verdana" w:cs="Times New Roman (Body CS)"/>
      <w:color w:val="4D4D4C"/>
      <w:sz w:val="22"/>
      <w14:cntxtAlts/>
    </w:rPr>
  </w:style>
  <w:style w:type="character" w:customStyle="1" w:styleId="SmallTags">
    <w:name w:val="Small Tags"/>
    <w:uiPriority w:val="1"/>
    <w:qFormat/>
    <w:rsid w:val="00F92931"/>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styleId="SmartHyperlink">
    <w:name w:val="Smart Hyperlink"/>
    <w:uiPriority w:val="99"/>
    <w:unhideWhenUsed/>
    <w:qFormat/>
    <w:rsid w:val="00B01B0E"/>
    <w:rPr>
      <w:rFonts w:asciiTheme="minorHAnsi" w:hAnsiTheme="minorHAnsi"/>
      <w:color w:val="323232" w:themeColor="text2"/>
      <w:sz w:val="22"/>
      <w:u w:val="dotted" w:color="00B9BD" w:themeColor="accent1"/>
    </w:rPr>
  </w:style>
  <w:style w:type="character" w:styleId="SmartLink">
    <w:name w:val="Smart Link"/>
    <w:uiPriority w:val="99"/>
    <w:unhideWhenUsed/>
    <w:qFormat/>
    <w:rsid w:val="00B01B0E"/>
    <w:rPr>
      <w:rFonts w:asciiTheme="minorHAnsi" w:hAnsiTheme="minorHAnsi"/>
      <w:color w:val="00B9BD" w:themeColor="hyperlink"/>
      <w:sz w:val="22"/>
      <w:u w:val="single"/>
      <w:shd w:val="clear" w:color="auto" w:fill="E1DFDD"/>
    </w:rPr>
  </w:style>
  <w:style w:type="character" w:styleId="Strong">
    <w:name w:val="Strong"/>
    <w:uiPriority w:val="22"/>
    <w:qFormat/>
    <w:rsid w:val="00B01B0E"/>
    <w:rPr>
      <w:b/>
      <w:bCs/>
    </w:rPr>
  </w:style>
  <w:style w:type="paragraph" w:styleId="Subtitle">
    <w:name w:val="Subtitle"/>
    <w:basedOn w:val="Normal"/>
    <w:next w:val="Normal"/>
    <w:link w:val="SubtitleChar"/>
    <w:uiPriority w:val="11"/>
    <w:rsid w:val="00B01B0E"/>
    <w:pPr>
      <w:numPr>
        <w:ilvl w:val="1"/>
      </w:numPr>
      <w:spacing w:after="160"/>
    </w:pPr>
    <w:rPr>
      <w:rFonts w:asciiTheme="minorHAnsi" w:eastAsiaTheme="minorEastAsia" w:hAnsiTheme="minorHAnsi" w:cstheme="minorBidi"/>
      <w:color w:val="8E8E8E" w:themeColor="text1" w:themeTint="A5"/>
      <w:spacing w:val="15"/>
      <w:szCs w:val="22"/>
    </w:rPr>
  </w:style>
  <w:style w:type="character" w:customStyle="1" w:styleId="SubtitleChar">
    <w:name w:val="Subtitle Char"/>
    <w:basedOn w:val="DefaultParagraphFont"/>
    <w:link w:val="Subtitle"/>
    <w:uiPriority w:val="11"/>
    <w:rsid w:val="00B01B0E"/>
    <w:rPr>
      <w:rFonts w:eastAsiaTheme="minorEastAsia"/>
      <w:color w:val="8E8E8E" w:themeColor="text1" w:themeTint="A5"/>
      <w:spacing w:val="15"/>
      <w:sz w:val="22"/>
      <w:szCs w:val="22"/>
      <w14:cntxtAlts/>
    </w:rPr>
  </w:style>
  <w:style w:type="character" w:styleId="SubtleEmphasis">
    <w:name w:val="Subtle Emphasis"/>
    <w:uiPriority w:val="19"/>
    <w:rsid w:val="00B01B0E"/>
    <w:rPr>
      <w:i/>
      <w:iCs/>
      <w:color w:val="7C7C7C" w:themeColor="text1" w:themeTint="BF"/>
    </w:rPr>
  </w:style>
  <w:style w:type="character" w:styleId="SubtleReference">
    <w:name w:val="Subtle Reference"/>
    <w:uiPriority w:val="31"/>
    <w:rsid w:val="00B01B0E"/>
    <w:rPr>
      <w:smallCaps/>
      <w:color w:val="8E8E8E" w:themeColor="text1" w:themeTint="A5"/>
    </w:rPr>
  </w:style>
  <w:style w:type="table" w:styleId="TableGrid">
    <w:name w:val="Table Grid"/>
    <w:basedOn w:val="TableNormal"/>
    <w:rsid w:val="00B0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01B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semiHidden/>
    <w:unhideWhenUsed/>
    <w:rsid w:val="00B01B0E"/>
    <w:pPr>
      <w:spacing w:after="0"/>
      <w:ind w:left="220" w:hanging="220"/>
    </w:pPr>
  </w:style>
  <w:style w:type="paragraph" w:styleId="TableofFigures">
    <w:name w:val="table of figures"/>
    <w:basedOn w:val="Normal"/>
    <w:next w:val="Normal"/>
    <w:uiPriority w:val="99"/>
    <w:semiHidden/>
    <w:unhideWhenUsed/>
    <w:rsid w:val="00B01B0E"/>
    <w:pPr>
      <w:spacing w:after="0"/>
    </w:pPr>
  </w:style>
  <w:style w:type="paragraph" w:customStyle="1" w:styleId="TablesCellsBody">
    <w:name w:val="Tables Cells Body"/>
    <w:basedOn w:val="Normal"/>
    <w:qFormat/>
    <w:rsid w:val="00B01B0E"/>
    <w:pPr>
      <w:snapToGrid w:val="0"/>
      <w:spacing w:after="100" w:afterAutospacing="1" w:line="240" w:lineRule="auto"/>
      <w:textboxTightWrap w:val="firstLineOnly"/>
    </w:pPr>
    <w:rPr>
      <w:color w:val="7C7C7C" w:themeColor="text1" w:themeTint="BF"/>
      <w:sz w:val="20"/>
      <w:szCs w:val="20"/>
    </w:rPr>
  </w:style>
  <w:style w:type="paragraph" w:customStyle="1" w:styleId="TablesHeadingsGSWhite">
    <w:name w:val="Tables Headings GS White"/>
    <w:next w:val="Normal"/>
    <w:qFormat/>
    <w:rsid w:val="00B01B0E"/>
    <w:pPr>
      <w:spacing w:after="0" w:line="240" w:lineRule="auto"/>
      <w:textboxTightWrap w:val="firstLineOnly"/>
    </w:pPr>
    <w:rPr>
      <w:rFonts w:ascii="Verdana" w:hAnsi="Verdana" w:cs="Times New Roman (Body CS)"/>
      <w:caps/>
      <w:color w:val="FFFFFF" w:themeColor="background1"/>
      <w:sz w:val="22"/>
      <w14:cntxtAlts/>
    </w:rPr>
  </w:style>
  <w:style w:type="paragraph" w:styleId="TOAHeading">
    <w:name w:val="toa heading"/>
    <w:basedOn w:val="Normal"/>
    <w:next w:val="Normal"/>
    <w:uiPriority w:val="99"/>
    <w:semiHidden/>
    <w:unhideWhenUsed/>
    <w:rsid w:val="00B01B0E"/>
    <w:pPr>
      <w:spacing w:before="120"/>
    </w:pPr>
    <w:rPr>
      <w:rFonts w:asciiTheme="majorHAnsi" w:eastAsiaTheme="majorEastAsia" w:hAnsiTheme="majorHAnsi" w:cstheme="majorBidi"/>
      <w:b/>
      <w:bCs/>
      <w:sz w:val="24"/>
    </w:rPr>
  </w:style>
  <w:style w:type="paragraph" w:styleId="TOC1">
    <w:name w:val="toc 1"/>
    <w:next w:val="TOC2"/>
    <w:link w:val="TOC1Char"/>
    <w:uiPriority w:val="39"/>
    <w:unhideWhenUsed/>
    <w:rsid w:val="00394A4D"/>
    <w:pPr>
      <w:adjustRightInd w:val="0"/>
      <w:snapToGrid w:val="0"/>
      <w:spacing w:after="0" w:line="360" w:lineRule="auto"/>
    </w:pPr>
    <w:rPr>
      <w:rFonts w:asciiTheme="majorHAnsi" w:hAnsiTheme="majorHAnsi" w:cs="Times New Roman (Body CS)"/>
      <w:bCs/>
      <w:iCs/>
      <w:caps/>
      <w:color w:val="626262" w:themeColor="text1" w:themeTint="E6"/>
      <w:sz w:val="22"/>
      <w14:cntxtAlts/>
    </w:rPr>
  </w:style>
  <w:style w:type="paragraph" w:styleId="TOC2">
    <w:name w:val="toc 2"/>
    <w:basedOn w:val="Normal"/>
    <w:next w:val="Normal"/>
    <w:link w:val="TOC2Char"/>
    <w:uiPriority w:val="39"/>
    <w:unhideWhenUsed/>
    <w:rsid w:val="00394A4D"/>
    <w:pPr>
      <w:suppressAutoHyphens/>
      <w:snapToGrid w:val="0"/>
      <w:spacing w:after="0"/>
    </w:pPr>
    <w:rPr>
      <w:rFonts w:asciiTheme="minorHAnsi" w:hAnsiTheme="minorHAnsi"/>
      <w:bCs/>
      <w:color w:val="626262" w:themeColor="text1" w:themeTint="E6"/>
      <w:sz w:val="20"/>
      <w:szCs w:val="22"/>
    </w:rPr>
  </w:style>
  <w:style w:type="paragraph" w:styleId="TOC3">
    <w:name w:val="toc 3"/>
    <w:basedOn w:val="Normal"/>
    <w:next w:val="Normal"/>
    <w:link w:val="TOC3Char"/>
    <w:uiPriority w:val="39"/>
    <w:unhideWhenUsed/>
    <w:rsid w:val="00394A4D"/>
    <w:pPr>
      <w:tabs>
        <w:tab w:val="left" w:pos="284"/>
        <w:tab w:val="right" w:leader="underscore" w:pos="9622"/>
      </w:tabs>
      <w:suppressAutoHyphens/>
      <w:adjustRightInd w:val="0"/>
      <w:snapToGrid w:val="0"/>
      <w:spacing w:after="0"/>
    </w:pPr>
    <w:rPr>
      <w:rFonts w:asciiTheme="minorHAnsi" w:hAnsiTheme="minorHAnsi"/>
      <w:caps/>
      <w:noProof/>
      <w:color w:val="626262" w:themeColor="text1" w:themeTint="E6"/>
      <w:sz w:val="20"/>
      <w:szCs w:val="20"/>
    </w:rPr>
  </w:style>
  <w:style w:type="paragraph" w:styleId="TOC4">
    <w:name w:val="toc 4"/>
    <w:basedOn w:val="Normal"/>
    <w:next w:val="Normal"/>
    <w:uiPriority w:val="39"/>
    <w:semiHidden/>
    <w:unhideWhenUsed/>
    <w:rsid w:val="00B01B0E"/>
    <w:pPr>
      <w:spacing w:after="0"/>
      <w:ind w:left="660"/>
    </w:pPr>
    <w:rPr>
      <w:rFonts w:asciiTheme="minorHAnsi" w:hAnsiTheme="minorHAnsi"/>
      <w:sz w:val="20"/>
      <w:szCs w:val="20"/>
    </w:rPr>
  </w:style>
  <w:style w:type="paragraph" w:styleId="TOC5">
    <w:name w:val="toc 5"/>
    <w:basedOn w:val="Normal"/>
    <w:next w:val="Normal"/>
    <w:uiPriority w:val="39"/>
    <w:semiHidden/>
    <w:unhideWhenUsed/>
    <w:rsid w:val="00B01B0E"/>
    <w:pPr>
      <w:spacing w:after="0"/>
      <w:ind w:left="880"/>
    </w:pPr>
    <w:rPr>
      <w:rFonts w:asciiTheme="minorHAnsi" w:hAnsiTheme="minorHAnsi"/>
      <w:sz w:val="20"/>
      <w:szCs w:val="20"/>
    </w:rPr>
  </w:style>
  <w:style w:type="paragraph" w:styleId="TOC6">
    <w:name w:val="toc 6"/>
    <w:basedOn w:val="Normal"/>
    <w:next w:val="Normal"/>
    <w:uiPriority w:val="39"/>
    <w:semiHidden/>
    <w:unhideWhenUsed/>
    <w:rsid w:val="00B01B0E"/>
    <w:pPr>
      <w:spacing w:after="0"/>
      <w:ind w:left="1100"/>
    </w:pPr>
    <w:rPr>
      <w:rFonts w:asciiTheme="minorHAnsi" w:hAnsiTheme="minorHAnsi"/>
      <w:sz w:val="20"/>
      <w:szCs w:val="20"/>
    </w:rPr>
  </w:style>
  <w:style w:type="paragraph" w:styleId="TOC7">
    <w:name w:val="toc 7"/>
    <w:basedOn w:val="Normal"/>
    <w:next w:val="Normal"/>
    <w:uiPriority w:val="39"/>
    <w:semiHidden/>
    <w:unhideWhenUsed/>
    <w:rsid w:val="00B01B0E"/>
    <w:pPr>
      <w:spacing w:after="0"/>
      <w:ind w:left="1320"/>
    </w:pPr>
    <w:rPr>
      <w:rFonts w:asciiTheme="minorHAnsi" w:hAnsiTheme="minorHAnsi"/>
      <w:sz w:val="20"/>
      <w:szCs w:val="20"/>
    </w:rPr>
  </w:style>
  <w:style w:type="paragraph" w:styleId="TOC8">
    <w:name w:val="toc 8"/>
    <w:basedOn w:val="Normal"/>
    <w:next w:val="Normal"/>
    <w:uiPriority w:val="39"/>
    <w:semiHidden/>
    <w:unhideWhenUsed/>
    <w:rsid w:val="00B01B0E"/>
    <w:pPr>
      <w:spacing w:after="0"/>
      <w:ind w:left="1540"/>
    </w:pPr>
    <w:rPr>
      <w:rFonts w:asciiTheme="minorHAnsi" w:hAnsiTheme="minorHAnsi"/>
      <w:sz w:val="20"/>
      <w:szCs w:val="20"/>
    </w:rPr>
  </w:style>
  <w:style w:type="paragraph" w:styleId="TOC9">
    <w:name w:val="toc 9"/>
    <w:basedOn w:val="Normal"/>
    <w:next w:val="Normal"/>
    <w:uiPriority w:val="39"/>
    <w:semiHidden/>
    <w:unhideWhenUsed/>
    <w:rsid w:val="00B01B0E"/>
    <w:pPr>
      <w:spacing w:after="0"/>
      <w:ind w:left="1760"/>
    </w:pPr>
    <w:rPr>
      <w:rFonts w:asciiTheme="minorHAnsi" w:hAnsiTheme="minorHAnsi"/>
      <w:sz w:val="20"/>
      <w:szCs w:val="20"/>
    </w:rPr>
  </w:style>
  <w:style w:type="paragraph" w:styleId="TOCHeading">
    <w:name w:val="TOC Heading"/>
    <w:basedOn w:val="Normal"/>
    <w:next w:val="Normal"/>
    <w:uiPriority w:val="39"/>
    <w:unhideWhenUsed/>
    <w:qFormat/>
    <w:rsid w:val="00B01B0E"/>
    <w:pPr>
      <w:spacing w:line="240" w:lineRule="auto"/>
    </w:pPr>
    <w:rPr>
      <w:color w:val="00B9BD" w:themeColor="accent1"/>
      <w:sz w:val="32"/>
    </w:rPr>
  </w:style>
  <w:style w:type="character" w:styleId="UnresolvedMention">
    <w:name w:val="Unresolved Mention"/>
    <w:uiPriority w:val="99"/>
    <w:unhideWhenUsed/>
    <w:rsid w:val="00B01B0E"/>
    <w:rPr>
      <w:rFonts w:asciiTheme="minorHAnsi" w:hAnsiTheme="minorHAnsi"/>
      <w:color w:val="605E5C"/>
      <w:sz w:val="22"/>
      <w:shd w:val="clear" w:color="auto" w:fill="E1DFDD"/>
    </w:rPr>
  </w:style>
  <w:style w:type="numbering" w:customStyle="1" w:styleId="BulletedListStyle">
    <w:name w:val="Bulleted List Style"/>
    <w:uiPriority w:val="99"/>
    <w:rsid w:val="00B01B0E"/>
    <w:pPr>
      <w:numPr>
        <w:numId w:val="11"/>
      </w:numPr>
    </w:pPr>
  </w:style>
  <w:style w:type="paragraph" w:customStyle="1" w:styleId="Default">
    <w:name w:val="Default"/>
    <w:rsid w:val="00C30F02"/>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991401"/>
    <w:pPr>
      <w:numPr>
        <w:numId w:val="14"/>
      </w:numPr>
    </w:pPr>
  </w:style>
  <w:style w:type="paragraph" w:customStyle="1" w:styleId="P">
    <w:name w:val="P"/>
    <w:basedOn w:val="Normal"/>
    <w:qFormat/>
    <w:rsid w:val="00350D03"/>
    <w:pPr>
      <w:numPr>
        <w:ilvl w:val="2"/>
        <w:numId w:val="15"/>
      </w:numPr>
    </w:pPr>
  </w:style>
  <w:style w:type="character" w:customStyle="1" w:styleId="TOC3Char">
    <w:name w:val="TOC 3 Char"/>
    <w:basedOn w:val="DefaultParagraphFont"/>
    <w:link w:val="TOC3"/>
    <w:uiPriority w:val="39"/>
    <w:rsid w:val="00394A4D"/>
    <w:rPr>
      <w:rFonts w:cs="Times New Roman (Body CS)"/>
      <w:caps/>
      <w:noProof/>
      <w:color w:val="626262" w:themeColor="text1" w:themeTint="E6"/>
      <w:sz w:val="20"/>
      <w:szCs w:val="20"/>
      <w14:cntxtAlts/>
    </w:rPr>
  </w:style>
  <w:style w:type="character" w:customStyle="1" w:styleId="TOC1Char">
    <w:name w:val="TOC 1 Char"/>
    <w:basedOn w:val="DefaultParagraphFont"/>
    <w:link w:val="TOC1"/>
    <w:uiPriority w:val="39"/>
    <w:rsid w:val="00394A4D"/>
    <w:rPr>
      <w:rFonts w:asciiTheme="majorHAnsi" w:hAnsiTheme="majorHAnsi" w:cs="Times New Roman (Body CS)"/>
      <w:bCs/>
      <w:iCs/>
      <w:caps/>
      <w:color w:val="626262" w:themeColor="text1" w:themeTint="E6"/>
      <w:sz w:val="22"/>
      <w14:cntxtAlts/>
    </w:rPr>
  </w:style>
  <w:style w:type="character" w:customStyle="1" w:styleId="TOC2Char">
    <w:name w:val="TOC 2 Char"/>
    <w:basedOn w:val="DefaultParagraphFont"/>
    <w:link w:val="TOC2"/>
    <w:uiPriority w:val="39"/>
    <w:rsid w:val="00394A4D"/>
    <w:rPr>
      <w:rFonts w:cs="Times New Roman (Body CS)"/>
      <w:bCs/>
      <w:color w:val="626262" w:themeColor="text1" w:themeTint="E6"/>
      <w:sz w:val="20"/>
      <w:szCs w:val="22"/>
      <w14:cntxtAlts/>
    </w:rPr>
  </w:style>
  <w:style w:type="table" w:styleId="GridTable5Dark-Accent1">
    <w:name w:val="Grid Table 5 Dark Accent 1"/>
    <w:basedOn w:val="TableNormal"/>
    <w:uiPriority w:val="50"/>
    <w:rsid w:val="006D53FE"/>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table" w:styleId="GridTable5Dark">
    <w:name w:val="Grid Table 5 Dark"/>
    <w:basedOn w:val="TableNormal"/>
    <w:uiPriority w:val="50"/>
    <w:rsid w:val="006D53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CD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5151"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5151"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5151"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5151" w:themeFill="text1"/>
      </w:tcPr>
    </w:tblStylePr>
    <w:tblStylePr w:type="band1Vert">
      <w:tblPr/>
      <w:tcPr>
        <w:shd w:val="clear" w:color="auto" w:fill="B9B9B9" w:themeFill="text1" w:themeFillTint="66"/>
      </w:tcPr>
    </w:tblStylePr>
    <w:tblStylePr w:type="band1Horz">
      <w:tblPr/>
      <w:tcPr>
        <w:shd w:val="clear" w:color="auto" w:fill="B9B9B9" w:themeFill="text1" w:themeFillTint="66"/>
      </w:tcPr>
    </w:tblStylePr>
  </w:style>
  <w:style w:type="table" w:styleId="GridTable4-Accent3">
    <w:name w:val="Grid Table 4 Accent 3"/>
    <w:basedOn w:val="TableNormal"/>
    <w:uiPriority w:val="49"/>
    <w:rsid w:val="006D53FE"/>
    <w:pPr>
      <w:spacing w:after="0" w:line="240" w:lineRule="auto"/>
    </w:p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color w:val="FFFFFF" w:themeColor="background1"/>
      </w:rPr>
      <w:tblPr/>
      <w:tcPr>
        <w:tcBorders>
          <w:top w:val="single" w:sz="4" w:space="0" w:color="097E80" w:themeColor="accent3"/>
          <w:left w:val="single" w:sz="4" w:space="0" w:color="097E80" w:themeColor="accent3"/>
          <w:bottom w:val="single" w:sz="4" w:space="0" w:color="097E80" w:themeColor="accent3"/>
          <w:right w:val="single" w:sz="4" w:space="0" w:color="097E80" w:themeColor="accent3"/>
          <w:insideH w:val="nil"/>
          <w:insideV w:val="nil"/>
        </w:tcBorders>
        <w:shd w:val="clear" w:color="auto" w:fill="097E80" w:themeFill="accent3"/>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5Dark-Accent2">
    <w:name w:val="Grid Table 5 Dark Accent 2"/>
    <w:basedOn w:val="TableNormal"/>
    <w:uiPriority w:val="50"/>
    <w:rsid w:val="009B77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9B9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9B9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9B9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9B9D" w:themeFill="accent2"/>
      </w:tcPr>
    </w:tblStylePr>
    <w:tblStylePr w:type="band1Vert">
      <w:tblPr/>
      <w:tcPr>
        <w:shd w:val="clear" w:color="auto" w:fill="84F0F2" w:themeFill="accent2" w:themeFillTint="66"/>
      </w:tcPr>
    </w:tblStylePr>
    <w:tblStylePr w:type="band1Horz">
      <w:tblPr/>
      <w:tcPr>
        <w:shd w:val="clear" w:color="auto" w:fill="84F0F2" w:themeFill="accent2" w:themeFillTint="66"/>
      </w:tcPr>
    </w:tblStylePr>
  </w:style>
  <w:style w:type="paragraph" w:customStyle="1" w:styleId="SectionTitle">
    <w:name w:val="Section Title"/>
    <w:basedOn w:val="Normal"/>
    <w:next w:val="SectionList"/>
    <w:rsid w:val="004473A5"/>
    <w:pPr>
      <w:numPr>
        <w:numId w:val="16"/>
      </w:numPr>
      <w:spacing w:before="240" w:after="120"/>
      <w:contextualSpacing w:val="0"/>
    </w:pPr>
    <w:rPr>
      <w:rFonts w:asciiTheme="majorHAnsi" w:eastAsia="Times New Roman" w:hAnsiTheme="majorHAnsi" w:cs="Arial"/>
      <w:color w:val="auto"/>
      <w:sz w:val="28"/>
      <w:szCs w:val="22"/>
      <w:lang w:eastAsia="en-GB"/>
      <w14:cntxtAlts w14:val="0"/>
    </w:rPr>
  </w:style>
  <w:style w:type="paragraph" w:customStyle="1" w:styleId="SectionList">
    <w:name w:val="Section List"/>
    <w:basedOn w:val="Normal"/>
    <w:next w:val="Default"/>
    <w:autoRedefine/>
    <w:rsid w:val="004473A5"/>
    <w:pPr>
      <w:numPr>
        <w:ilvl w:val="1"/>
        <w:numId w:val="16"/>
      </w:numPr>
      <w:spacing w:line="240" w:lineRule="auto"/>
      <w:contextualSpacing w:val="0"/>
    </w:pPr>
    <w:rPr>
      <w:rFonts w:asciiTheme="minorHAnsi" w:eastAsia="Times New Roman" w:hAnsiTheme="minorHAnsi" w:cs="Times New Roman"/>
      <w:b/>
      <w:color w:val="auto"/>
      <w:szCs w:val="22"/>
      <w:lang w:eastAsia="en-GB"/>
      <w14:cntxtAlts w14:val="0"/>
    </w:rPr>
  </w:style>
  <w:style w:type="paragraph" w:customStyle="1" w:styleId="SectionList2nd">
    <w:name w:val="Section List 2nd"/>
    <w:basedOn w:val="Normal"/>
    <w:rsid w:val="004473A5"/>
    <w:pPr>
      <w:numPr>
        <w:ilvl w:val="2"/>
        <w:numId w:val="16"/>
      </w:numPr>
      <w:spacing w:line="240" w:lineRule="auto"/>
      <w:contextualSpacing w:val="0"/>
    </w:pPr>
    <w:rPr>
      <w:rFonts w:asciiTheme="minorHAnsi" w:eastAsia="Times New Roman" w:hAnsiTheme="minorHAnsi" w:cs="Times New Roman"/>
      <w:bCs/>
      <w:color w:val="auto"/>
      <w:szCs w:val="22"/>
      <w:lang w:eastAsia="en-GB"/>
      <w14:cntxtAlts w14:val="0"/>
    </w:rPr>
  </w:style>
  <w:style w:type="paragraph" w:customStyle="1" w:styleId="AtxtHdgs">
    <w:name w:val="Atxt_Hdgs"/>
    <w:basedOn w:val="Normal"/>
    <w:rsid w:val="00816579"/>
    <w:pPr>
      <w:spacing w:after="0" w:line="240" w:lineRule="auto"/>
      <w:contextualSpacing w:val="0"/>
      <w:jc w:val="center"/>
    </w:pPr>
    <w:rPr>
      <w:rFonts w:ascii="Arial" w:eastAsia="Times New Roman" w:hAnsi="Arial" w:cs="Times New Roman"/>
      <w:color w:val="auto"/>
      <w:szCs w:val="20"/>
      <w:lang w:eastAsia="de-DE"/>
      <w14:cntxtAlts w14:val="0"/>
    </w:rPr>
  </w:style>
  <w:style w:type="numbering" w:customStyle="1" w:styleId="SDMTableBoxParaList">
    <w:name w:val="SDMTable&amp;BoxParaList"/>
    <w:rsid w:val="00816579"/>
    <w:pPr>
      <w:numPr>
        <w:numId w:val="17"/>
      </w:numPr>
    </w:pPr>
  </w:style>
  <w:style w:type="numbering" w:customStyle="1" w:styleId="SDMTableBoxParaNumberedList">
    <w:name w:val="SDMTable&amp;BoxParaNumberedList"/>
    <w:rsid w:val="00816579"/>
    <w:pPr>
      <w:numPr>
        <w:numId w:val="18"/>
      </w:numPr>
    </w:pPr>
  </w:style>
  <w:style w:type="numbering" w:customStyle="1" w:styleId="SDMFootnoteList">
    <w:name w:val="SDMFootnoteList"/>
    <w:uiPriority w:val="99"/>
    <w:rsid w:val="00816579"/>
    <w:pPr>
      <w:numPr>
        <w:numId w:val="19"/>
      </w:numPr>
    </w:pPr>
  </w:style>
  <w:style w:type="paragraph" w:customStyle="1" w:styleId="RegSectionLevel1">
    <w:name w:val="RegSectionLevel1"/>
    <w:basedOn w:val="Normal"/>
    <w:rsid w:val="00816579"/>
    <w:pPr>
      <w:keepNext/>
      <w:numPr>
        <w:ilvl w:val="1"/>
        <w:numId w:val="21"/>
      </w:numPr>
      <w:spacing w:before="120" w:after="0" w:line="240" w:lineRule="auto"/>
      <w:contextualSpacing w:val="0"/>
      <w:jc w:val="both"/>
      <w:outlineLvl w:val="0"/>
    </w:pPr>
    <w:rPr>
      <w:rFonts w:ascii="Avenir Book" w:eastAsia="MS Mincho" w:hAnsi="Avenir Book" w:cs="Times New Roman"/>
      <w:b/>
      <w:color w:val="auto"/>
      <w:szCs w:val="20"/>
      <w14:cntxtAlts w14:val="0"/>
    </w:rPr>
  </w:style>
  <w:style w:type="numbering" w:customStyle="1" w:styleId="SDMPDDPoASectionList">
    <w:name w:val="SDMPDD&amp;PoASectionList"/>
    <w:uiPriority w:val="99"/>
    <w:rsid w:val="00816579"/>
    <w:pPr>
      <w:numPr>
        <w:numId w:val="20"/>
      </w:numPr>
    </w:pPr>
  </w:style>
  <w:style w:type="numbering" w:customStyle="1" w:styleId="SDMTableBoxFigureFootnoteFullPageList">
    <w:name w:val="SDMTableBoxFigureFootnoteFullPageList"/>
    <w:uiPriority w:val="99"/>
    <w:rsid w:val="00E51EF3"/>
    <w:pPr>
      <w:numPr>
        <w:numId w:val="22"/>
      </w:numPr>
    </w:pPr>
  </w:style>
  <w:style w:type="paragraph" w:styleId="Revision">
    <w:name w:val="Revision"/>
    <w:hidden/>
    <w:uiPriority w:val="99"/>
    <w:semiHidden/>
    <w:rsid w:val="0056373F"/>
    <w:pPr>
      <w:spacing w:after="0" w:line="240" w:lineRule="auto"/>
    </w:pPr>
    <w:rPr>
      <w:rFonts w:ascii="Verdana" w:hAnsi="Verdana" w:cs="Times New Roman (Body CS)"/>
      <w:color w:val="4D4D4C"/>
      <w:sz w:val="22"/>
      <w14:cntxtAlts/>
    </w:rPr>
  </w:style>
  <w:style w:type="paragraph" w:styleId="Title">
    <w:name w:val="Title"/>
    <w:basedOn w:val="Normal"/>
    <w:next w:val="Normal"/>
    <w:link w:val="TitleChar"/>
    <w:uiPriority w:val="10"/>
    <w:qFormat/>
    <w:rsid w:val="002E21B7"/>
    <w:pPr>
      <w:spacing w:after="0" w:line="240" w:lineRule="auto"/>
    </w:pPr>
    <w:rPr>
      <w:rFonts w:asciiTheme="majorHAnsi" w:eastAsiaTheme="majorEastAsia" w:hAnsiTheme="majorHAnsi" w:cstheme="majorBidi"/>
      <w:b/>
      <w:bCs/>
      <w:spacing w:val="-10"/>
      <w:kern w:val="28"/>
      <w:sz w:val="28"/>
      <w:szCs w:val="28"/>
    </w:rPr>
  </w:style>
  <w:style w:type="character" w:customStyle="1" w:styleId="TitleChar">
    <w:name w:val="Title Char"/>
    <w:basedOn w:val="DefaultParagraphFont"/>
    <w:link w:val="Title"/>
    <w:uiPriority w:val="10"/>
    <w:rsid w:val="002E21B7"/>
    <w:rPr>
      <w:rFonts w:asciiTheme="majorHAnsi" w:eastAsiaTheme="majorEastAsia" w:hAnsiTheme="majorHAnsi" w:cstheme="majorBidi"/>
      <w:b/>
      <w:bCs/>
      <w:color w:val="4D4D4C"/>
      <w:spacing w:val="-10"/>
      <w:kern w:val="28"/>
      <w:sz w:val="28"/>
      <w:szCs w:val="28"/>
      <w14:cntxtAlts/>
    </w:rPr>
  </w:style>
  <w:style w:type="paragraph" w:customStyle="1" w:styleId="ParaTickBox">
    <w:name w:val="ParaTickBox"/>
    <w:basedOn w:val="Normal"/>
    <w:rsid w:val="007578CC"/>
    <w:pPr>
      <w:tabs>
        <w:tab w:val="left" w:pos="510"/>
      </w:tabs>
      <w:spacing w:before="60" w:after="60" w:line="240" w:lineRule="auto"/>
      <w:ind w:left="511" w:hanging="454"/>
      <w:contextualSpacing w:val="0"/>
    </w:pPr>
    <w:rPr>
      <w:rFonts w:ascii="Arial" w:eastAsia="MS Mincho" w:hAnsi="Arial" w:cs="Arial"/>
      <w:color w:val="auto"/>
      <w:sz w:val="20"/>
      <w:szCs w:val="18"/>
      <w14:cntxtAlts w14:val="0"/>
    </w:rPr>
  </w:style>
  <w:style w:type="paragraph" w:customStyle="1" w:styleId="RegLeftInstructionCell">
    <w:name w:val="RegLeftInstructionCell"/>
    <w:basedOn w:val="Normal"/>
    <w:link w:val="RegLeftInstructionCellChar"/>
    <w:rsid w:val="00904983"/>
    <w:pPr>
      <w:spacing w:before="120" w:after="120" w:line="240" w:lineRule="auto"/>
      <w:ind w:left="57"/>
      <w:contextualSpacing w:val="0"/>
    </w:pPr>
    <w:rPr>
      <w:rFonts w:ascii="Arial" w:eastAsia="MS Mincho" w:hAnsi="Arial" w:cs="Arial"/>
      <w:b/>
      <w:color w:val="auto"/>
      <w:sz w:val="20"/>
      <w:szCs w:val="18"/>
      <w14:cntxtAlts w14:val="0"/>
    </w:rPr>
  </w:style>
  <w:style w:type="character" w:customStyle="1" w:styleId="RegLeftInstructionCellChar">
    <w:name w:val="RegLeftInstructionCell Char"/>
    <w:link w:val="RegLeftInstructionCell"/>
    <w:rsid w:val="00904983"/>
    <w:rPr>
      <w:rFonts w:ascii="Arial" w:eastAsia="MS Mincho" w:hAnsi="Arial" w:cs="Arial"/>
      <w:b/>
      <w:sz w:val="20"/>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477647667">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594618">
      <w:bodyDiv w:val="1"/>
      <w:marLeft w:val="0"/>
      <w:marRight w:val="0"/>
      <w:marTop w:val="0"/>
      <w:marBottom w:val="0"/>
      <w:divBdr>
        <w:top w:val="none" w:sz="0" w:space="0" w:color="auto"/>
        <w:left w:val="none" w:sz="0" w:space="0" w:color="auto"/>
        <w:bottom w:val="none" w:sz="0" w:space="0" w:color="auto"/>
        <w:right w:val="none" w:sz="0" w:space="0" w:color="auto"/>
      </w:divBdr>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goldstandard.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60https:/globalgoals.goldstandard.org/102g-par-stakeholder-consultation-requiremen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lobalgoals.goldstandard.org/102-par-stakeholder-consultation-requirement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2.emf"/><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915A58E75E724683C9EF54A4DEE385" ma:contentTypeVersion="15" ma:contentTypeDescription="Create a new document." ma:contentTypeScope="" ma:versionID="ad55eeab5960cfeaad34050dba95bdb0">
  <xsd:schema xmlns:xsd="http://www.w3.org/2001/XMLSchema" xmlns:xs="http://www.w3.org/2001/XMLSchema" xmlns:p="http://schemas.microsoft.com/office/2006/metadata/properties" xmlns:ns2="7dc63ac8-f873-4864-a556-1526ed5fb1dd" xmlns:ns3="b83aece0-62c2-469f-addf-c34b3ad5a904" targetNamespace="http://schemas.microsoft.com/office/2006/metadata/properties" ma:root="true" ma:fieldsID="cfdc523ad7e76973d295ff876cf96883" ns2:_="" ns3:_="">
    <xsd:import namespace="7dc63ac8-f873-4864-a556-1526ed5fb1dd"/>
    <xsd:import namespace="b83aece0-62c2-469f-addf-c34b3ad5a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63ac8-f873-4864-a556-1526ed5fb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161edd-7b79-4478-98eb-f673e2ec4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3aece0-62c2-469f-addf-c34b3ad5a9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a0eb0c7-d26c-4099-bb9e-4c18748980ce}" ma:internalName="TaxCatchAll" ma:showField="CatchAllData" ma:web="b83aece0-62c2-469f-addf-c34b3ad5a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c63ac8-f873-4864-a556-1526ed5fb1dd">
      <Terms xmlns="http://schemas.microsoft.com/office/infopath/2007/PartnerControls"/>
    </lcf76f155ced4ddcb4097134ff3c332f>
    <TaxCatchAll xmlns="b83aece0-62c2-469f-addf-c34b3ad5a90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3DBE9-9C05-477A-BC53-B71834F66699}">
  <ds:schemaRefs>
    <ds:schemaRef ds:uri="http://schemas.microsoft.com/sharepoint/v3/contenttype/forms"/>
  </ds:schemaRefs>
</ds:datastoreItem>
</file>

<file path=customXml/itemProps2.xml><?xml version="1.0" encoding="utf-8"?>
<ds:datastoreItem xmlns:ds="http://schemas.openxmlformats.org/officeDocument/2006/customXml" ds:itemID="{9EDFFF28-504F-4320-815E-E72785511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c63ac8-f873-4864-a556-1526ed5fb1dd"/>
    <ds:schemaRef ds:uri="b83aece0-62c2-469f-addf-c34b3ad5a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CCFE82-D50D-42B2-9517-3169D79359BD}">
  <ds:schemaRefs>
    <ds:schemaRef ds:uri="http://schemas.microsoft.com/office/2006/metadata/properties"/>
    <ds:schemaRef ds:uri="http://schemas.microsoft.com/office/infopath/2007/PartnerControls"/>
    <ds:schemaRef ds:uri="7dc63ac8-f873-4864-a556-1526ed5fb1dd"/>
    <ds:schemaRef ds:uri="b83aece0-62c2-469f-addf-c34b3ad5a904"/>
  </ds:schemaRefs>
</ds:datastoreItem>
</file>

<file path=customXml/itemProps4.xml><?xml version="1.0" encoding="utf-8"?>
<ds:datastoreItem xmlns:ds="http://schemas.openxmlformats.org/officeDocument/2006/customXml" ds:itemID="{0B4225A0-BE86-744D-ADB6-636ED02D3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2260</Words>
  <Characters>12888</Characters>
  <Application>Microsoft Office Word</Application>
  <DocSecurity>0</DocSecurity>
  <Lines>107</Lines>
  <Paragraphs>30</Paragraphs>
  <ScaleCrop>false</ScaleCrop>
  <Manager/>
  <Company/>
  <LinksUpToDate>false</LinksUpToDate>
  <CharactersWithSpaces>15118</CharactersWithSpaces>
  <SharedDoc>false</SharedDoc>
  <HyperlinkBase/>
  <HLinks>
    <vt:vector size="180" baseType="variant">
      <vt:variant>
        <vt:i4>3801100</vt:i4>
      </vt:variant>
      <vt:variant>
        <vt:i4>168</vt:i4>
      </vt:variant>
      <vt:variant>
        <vt:i4>0</vt:i4>
      </vt:variant>
      <vt:variant>
        <vt:i4>5</vt:i4>
      </vt:variant>
      <vt:variant>
        <vt:lpwstr>mailto:help@goldstandard.org</vt:lpwstr>
      </vt:variant>
      <vt:variant>
        <vt:lpwstr/>
      </vt:variant>
      <vt:variant>
        <vt:i4>7143455</vt:i4>
      </vt:variant>
      <vt:variant>
        <vt:i4>165</vt:i4>
      </vt:variant>
      <vt:variant>
        <vt:i4>0</vt:i4>
      </vt:variant>
      <vt:variant>
        <vt:i4>5</vt:i4>
      </vt:variant>
      <vt:variant>
        <vt:lpwstr>https://globalgoals.goldstandard.org/standards/TGuide-PreReview_V1.1-Stakeholder-Consultation-Report.pdf</vt:lpwstr>
      </vt:variant>
      <vt:variant>
        <vt:lpwstr/>
      </vt:variant>
      <vt:variant>
        <vt:i4>3801100</vt:i4>
      </vt:variant>
      <vt:variant>
        <vt:i4>159</vt:i4>
      </vt:variant>
      <vt:variant>
        <vt:i4>0</vt:i4>
      </vt:variant>
      <vt:variant>
        <vt:i4>5</vt:i4>
      </vt:variant>
      <vt:variant>
        <vt:lpwstr>mailto:help@goldstandard.org</vt:lpwstr>
      </vt:variant>
      <vt:variant>
        <vt:lpwstr/>
      </vt:variant>
      <vt:variant>
        <vt:i4>1441847</vt:i4>
      </vt:variant>
      <vt:variant>
        <vt:i4>152</vt:i4>
      </vt:variant>
      <vt:variant>
        <vt:i4>0</vt:i4>
      </vt:variant>
      <vt:variant>
        <vt:i4>5</vt:i4>
      </vt:variant>
      <vt:variant>
        <vt:lpwstr/>
      </vt:variant>
      <vt:variant>
        <vt:lpwstr>_Toc228398488</vt:lpwstr>
      </vt:variant>
      <vt:variant>
        <vt:i4>1441847</vt:i4>
      </vt:variant>
      <vt:variant>
        <vt:i4>146</vt:i4>
      </vt:variant>
      <vt:variant>
        <vt:i4>0</vt:i4>
      </vt:variant>
      <vt:variant>
        <vt:i4>5</vt:i4>
      </vt:variant>
      <vt:variant>
        <vt:lpwstr/>
      </vt:variant>
      <vt:variant>
        <vt:lpwstr>_Toc228398487</vt:lpwstr>
      </vt:variant>
      <vt:variant>
        <vt:i4>1441847</vt:i4>
      </vt:variant>
      <vt:variant>
        <vt:i4>140</vt:i4>
      </vt:variant>
      <vt:variant>
        <vt:i4>0</vt:i4>
      </vt:variant>
      <vt:variant>
        <vt:i4>5</vt:i4>
      </vt:variant>
      <vt:variant>
        <vt:lpwstr/>
      </vt:variant>
      <vt:variant>
        <vt:lpwstr>_Toc228398486</vt:lpwstr>
      </vt:variant>
      <vt:variant>
        <vt:i4>1441847</vt:i4>
      </vt:variant>
      <vt:variant>
        <vt:i4>134</vt:i4>
      </vt:variant>
      <vt:variant>
        <vt:i4>0</vt:i4>
      </vt:variant>
      <vt:variant>
        <vt:i4>5</vt:i4>
      </vt:variant>
      <vt:variant>
        <vt:lpwstr/>
      </vt:variant>
      <vt:variant>
        <vt:lpwstr>_Toc228398485</vt:lpwstr>
      </vt:variant>
      <vt:variant>
        <vt:i4>1572919</vt:i4>
      </vt:variant>
      <vt:variant>
        <vt:i4>128</vt:i4>
      </vt:variant>
      <vt:variant>
        <vt:i4>0</vt:i4>
      </vt:variant>
      <vt:variant>
        <vt:i4>5</vt:i4>
      </vt:variant>
      <vt:variant>
        <vt:lpwstr/>
      </vt:variant>
      <vt:variant>
        <vt:lpwstr>_Toc228398463</vt:lpwstr>
      </vt:variant>
      <vt:variant>
        <vt:i4>1572919</vt:i4>
      </vt:variant>
      <vt:variant>
        <vt:i4>122</vt:i4>
      </vt:variant>
      <vt:variant>
        <vt:i4>0</vt:i4>
      </vt:variant>
      <vt:variant>
        <vt:i4>5</vt:i4>
      </vt:variant>
      <vt:variant>
        <vt:lpwstr/>
      </vt:variant>
      <vt:variant>
        <vt:lpwstr>_Toc228398462</vt:lpwstr>
      </vt:variant>
      <vt:variant>
        <vt:i4>1572919</vt:i4>
      </vt:variant>
      <vt:variant>
        <vt:i4>116</vt:i4>
      </vt:variant>
      <vt:variant>
        <vt:i4>0</vt:i4>
      </vt:variant>
      <vt:variant>
        <vt:i4>5</vt:i4>
      </vt:variant>
      <vt:variant>
        <vt:lpwstr/>
      </vt:variant>
      <vt:variant>
        <vt:lpwstr>_Toc228398461</vt:lpwstr>
      </vt:variant>
      <vt:variant>
        <vt:i4>1572919</vt:i4>
      </vt:variant>
      <vt:variant>
        <vt:i4>110</vt:i4>
      </vt:variant>
      <vt:variant>
        <vt:i4>0</vt:i4>
      </vt:variant>
      <vt:variant>
        <vt:i4>5</vt:i4>
      </vt:variant>
      <vt:variant>
        <vt:lpwstr/>
      </vt:variant>
      <vt:variant>
        <vt:lpwstr>_Toc228398460</vt:lpwstr>
      </vt:variant>
      <vt:variant>
        <vt:i4>1769527</vt:i4>
      </vt:variant>
      <vt:variant>
        <vt:i4>104</vt:i4>
      </vt:variant>
      <vt:variant>
        <vt:i4>0</vt:i4>
      </vt:variant>
      <vt:variant>
        <vt:i4>5</vt:i4>
      </vt:variant>
      <vt:variant>
        <vt:lpwstr/>
      </vt:variant>
      <vt:variant>
        <vt:lpwstr>_Toc228398459</vt:lpwstr>
      </vt:variant>
      <vt:variant>
        <vt:i4>1769527</vt:i4>
      </vt:variant>
      <vt:variant>
        <vt:i4>98</vt:i4>
      </vt:variant>
      <vt:variant>
        <vt:i4>0</vt:i4>
      </vt:variant>
      <vt:variant>
        <vt:i4>5</vt:i4>
      </vt:variant>
      <vt:variant>
        <vt:lpwstr/>
      </vt:variant>
      <vt:variant>
        <vt:lpwstr>_Toc228398456</vt:lpwstr>
      </vt:variant>
      <vt:variant>
        <vt:i4>1769527</vt:i4>
      </vt:variant>
      <vt:variant>
        <vt:i4>92</vt:i4>
      </vt:variant>
      <vt:variant>
        <vt:i4>0</vt:i4>
      </vt:variant>
      <vt:variant>
        <vt:i4>5</vt:i4>
      </vt:variant>
      <vt:variant>
        <vt:lpwstr/>
      </vt:variant>
      <vt:variant>
        <vt:lpwstr>_Toc228398455</vt:lpwstr>
      </vt:variant>
      <vt:variant>
        <vt:i4>1769527</vt:i4>
      </vt:variant>
      <vt:variant>
        <vt:i4>86</vt:i4>
      </vt:variant>
      <vt:variant>
        <vt:i4>0</vt:i4>
      </vt:variant>
      <vt:variant>
        <vt:i4>5</vt:i4>
      </vt:variant>
      <vt:variant>
        <vt:lpwstr/>
      </vt:variant>
      <vt:variant>
        <vt:lpwstr>_Toc228398454</vt:lpwstr>
      </vt:variant>
      <vt:variant>
        <vt:i4>1769527</vt:i4>
      </vt:variant>
      <vt:variant>
        <vt:i4>80</vt:i4>
      </vt:variant>
      <vt:variant>
        <vt:i4>0</vt:i4>
      </vt:variant>
      <vt:variant>
        <vt:i4>5</vt:i4>
      </vt:variant>
      <vt:variant>
        <vt:lpwstr/>
      </vt:variant>
      <vt:variant>
        <vt:lpwstr>_Toc228398453</vt:lpwstr>
      </vt:variant>
      <vt:variant>
        <vt:i4>1769527</vt:i4>
      </vt:variant>
      <vt:variant>
        <vt:i4>74</vt:i4>
      </vt:variant>
      <vt:variant>
        <vt:i4>0</vt:i4>
      </vt:variant>
      <vt:variant>
        <vt:i4>5</vt:i4>
      </vt:variant>
      <vt:variant>
        <vt:lpwstr/>
      </vt:variant>
      <vt:variant>
        <vt:lpwstr>_Toc228398452</vt:lpwstr>
      </vt:variant>
      <vt:variant>
        <vt:i4>1769527</vt:i4>
      </vt:variant>
      <vt:variant>
        <vt:i4>68</vt:i4>
      </vt:variant>
      <vt:variant>
        <vt:i4>0</vt:i4>
      </vt:variant>
      <vt:variant>
        <vt:i4>5</vt:i4>
      </vt:variant>
      <vt:variant>
        <vt:lpwstr/>
      </vt:variant>
      <vt:variant>
        <vt:lpwstr>_Toc228398451</vt:lpwstr>
      </vt:variant>
      <vt:variant>
        <vt:i4>1769527</vt:i4>
      </vt:variant>
      <vt:variant>
        <vt:i4>62</vt:i4>
      </vt:variant>
      <vt:variant>
        <vt:i4>0</vt:i4>
      </vt:variant>
      <vt:variant>
        <vt:i4>5</vt:i4>
      </vt:variant>
      <vt:variant>
        <vt:lpwstr/>
      </vt:variant>
      <vt:variant>
        <vt:lpwstr>_Toc228398450</vt:lpwstr>
      </vt:variant>
      <vt:variant>
        <vt:i4>1703991</vt:i4>
      </vt:variant>
      <vt:variant>
        <vt:i4>56</vt:i4>
      </vt:variant>
      <vt:variant>
        <vt:i4>0</vt:i4>
      </vt:variant>
      <vt:variant>
        <vt:i4>5</vt:i4>
      </vt:variant>
      <vt:variant>
        <vt:lpwstr/>
      </vt:variant>
      <vt:variant>
        <vt:lpwstr>_Toc228398449</vt:lpwstr>
      </vt:variant>
      <vt:variant>
        <vt:i4>1703991</vt:i4>
      </vt:variant>
      <vt:variant>
        <vt:i4>50</vt:i4>
      </vt:variant>
      <vt:variant>
        <vt:i4>0</vt:i4>
      </vt:variant>
      <vt:variant>
        <vt:i4>5</vt:i4>
      </vt:variant>
      <vt:variant>
        <vt:lpwstr/>
      </vt:variant>
      <vt:variant>
        <vt:lpwstr>_Toc228398448</vt:lpwstr>
      </vt:variant>
      <vt:variant>
        <vt:i4>1703991</vt:i4>
      </vt:variant>
      <vt:variant>
        <vt:i4>44</vt:i4>
      </vt:variant>
      <vt:variant>
        <vt:i4>0</vt:i4>
      </vt:variant>
      <vt:variant>
        <vt:i4>5</vt:i4>
      </vt:variant>
      <vt:variant>
        <vt:lpwstr/>
      </vt:variant>
      <vt:variant>
        <vt:lpwstr>_Toc228398447</vt:lpwstr>
      </vt:variant>
      <vt:variant>
        <vt:i4>1703991</vt:i4>
      </vt:variant>
      <vt:variant>
        <vt:i4>38</vt:i4>
      </vt:variant>
      <vt:variant>
        <vt:i4>0</vt:i4>
      </vt:variant>
      <vt:variant>
        <vt:i4>5</vt:i4>
      </vt:variant>
      <vt:variant>
        <vt:lpwstr/>
      </vt:variant>
      <vt:variant>
        <vt:lpwstr>_Toc228398446</vt:lpwstr>
      </vt:variant>
      <vt:variant>
        <vt:i4>1703991</vt:i4>
      </vt:variant>
      <vt:variant>
        <vt:i4>32</vt:i4>
      </vt:variant>
      <vt:variant>
        <vt:i4>0</vt:i4>
      </vt:variant>
      <vt:variant>
        <vt:i4>5</vt:i4>
      </vt:variant>
      <vt:variant>
        <vt:lpwstr/>
      </vt:variant>
      <vt:variant>
        <vt:lpwstr>_Toc228398445</vt:lpwstr>
      </vt:variant>
      <vt:variant>
        <vt:i4>1703991</vt:i4>
      </vt:variant>
      <vt:variant>
        <vt:i4>26</vt:i4>
      </vt:variant>
      <vt:variant>
        <vt:i4>0</vt:i4>
      </vt:variant>
      <vt:variant>
        <vt:i4>5</vt:i4>
      </vt:variant>
      <vt:variant>
        <vt:lpwstr/>
      </vt:variant>
      <vt:variant>
        <vt:lpwstr>_Toc228398444</vt:lpwstr>
      </vt:variant>
      <vt:variant>
        <vt:i4>1703991</vt:i4>
      </vt:variant>
      <vt:variant>
        <vt:i4>20</vt:i4>
      </vt:variant>
      <vt:variant>
        <vt:i4>0</vt:i4>
      </vt:variant>
      <vt:variant>
        <vt:i4>5</vt:i4>
      </vt:variant>
      <vt:variant>
        <vt:lpwstr/>
      </vt:variant>
      <vt:variant>
        <vt:lpwstr>_Toc228398443</vt:lpwstr>
      </vt:variant>
      <vt:variant>
        <vt:i4>1703991</vt:i4>
      </vt:variant>
      <vt:variant>
        <vt:i4>14</vt:i4>
      </vt:variant>
      <vt:variant>
        <vt:i4>0</vt:i4>
      </vt:variant>
      <vt:variant>
        <vt:i4>5</vt:i4>
      </vt:variant>
      <vt:variant>
        <vt:lpwstr/>
      </vt:variant>
      <vt:variant>
        <vt:lpwstr>_Toc228398442</vt:lpwstr>
      </vt:variant>
      <vt:variant>
        <vt:i4>1703991</vt:i4>
      </vt:variant>
      <vt:variant>
        <vt:i4>8</vt:i4>
      </vt:variant>
      <vt:variant>
        <vt:i4>0</vt:i4>
      </vt:variant>
      <vt:variant>
        <vt:i4>5</vt:i4>
      </vt:variant>
      <vt:variant>
        <vt:lpwstr/>
      </vt:variant>
      <vt:variant>
        <vt:lpwstr>_Toc228398441</vt:lpwstr>
      </vt:variant>
      <vt:variant>
        <vt:i4>3342392</vt:i4>
      </vt:variant>
      <vt:variant>
        <vt:i4>3</vt:i4>
      </vt:variant>
      <vt:variant>
        <vt:i4>0</vt:i4>
      </vt:variant>
      <vt:variant>
        <vt:i4>5</vt:i4>
      </vt:variant>
      <vt:variant>
        <vt:lpwstr>%60https:/globalgoals.goldstandard.org/102g-par-stakeholder-consultation-requirements/</vt:lpwstr>
      </vt:variant>
      <vt:variant>
        <vt:lpwstr/>
      </vt:variant>
      <vt:variant>
        <vt:i4>6619178</vt:i4>
      </vt:variant>
      <vt:variant>
        <vt:i4>0</vt:i4>
      </vt:variant>
      <vt:variant>
        <vt:i4>0</vt:i4>
      </vt:variant>
      <vt:variant>
        <vt:i4>5</vt:i4>
      </vt:variant>
      <vt:variant>
        <vt:lpwstr>https://globalgoals.goldstandard.org/102-par-stakeholder-consultation-requirements/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Monitoring Report</dc:title>
  <dc:subject/>
  <dc:creator>Gold Standard</dc:creator>
  <cp:keywords/>
  <dc:description/>
  <cp:lastModifiedBy>Anshika Gupta</cp:lastModifiedBy>
  <cp:revision>676</cp:revision>
  <cp:lastPrinted>2017-11-02T02:38:00Z</cp:lastPrinted>
  <dcterms:created xsi:type="dcterms:W3CDTF">2021-03-01T08:00:00Z</dcterms:created>
  <dcterms:modified xsi:type="dcterms:W3CDTF">2026-05-15T05:57:00Z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0x01010042915A58E75E724683C9EF54A4DEE385</vt:lpwstr>
  </property>
  <property fmtid="{D5CDD505-2E9C-101B-9397-08002B2CF9AE}" pid="3" name="MediaServiceImageTags">
    <vt:lpwstr/>
  </property>
</Properties>
</file>