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1A358" w14:textId="7AF0DEAA" w:rsidR="002F5C03" w:rsidRPr="00F001A9" w:rsidRDefault="00E55D19" w:rsidP="00592BAD">
      <w:pPr>
        <w:pStyle w:val="Heading1"/>
        <w:rPr>
          <w:sz w:val="36"/>
          <w:szCs w:val="36"/>
        </w:rPr>
      </w:pPr>
      <w:bookmarkStart w:id="0" w:name="_Toc184923765"/>
      <w:bookmarkStart w:id="1" w:name="_Toc507684103"/>
      <w:bookmarkStart w:id="2" w:name="_Toc159650196"/>
      <w:bookmarkStart w:id="3" w:name="_Toc159816319"/>
      <w:bookmarkStart w:id="4" w:name="_Toc159817054"/>
      <w:bookmarkStart w:id="5" w:name="_Toc159817270"/>
      <w:bookmarkStart w:id="6" w:name="_Toc159817486"/>
      <w:bookmarkStart w:id="7" w:name="_Toc176428794"/>
      <w:bookmarkStart w:id="8" w:name="_Toc176429556"/>
      <w:bookmarkStart w:id="9" w:name="_Toc176444130"/>
      <w:bookmarkStart w:id="10" w:name="_Toc184922226"/>
      <w:bookmarkStart w:id="11" w:name="_Toc193224277"/>
      <w:r w:rsidRPr="00F001A9">
        <w:rPr>
          <w:sz w:val="36"/>
          <w:szCs w:val="36"/>
        </w:rPr>
        <w:t>RISKS &amp; CAPACITIES</w:t>
      </w:r>
      <w:bookmarkEnd w:id="0"/>
      <w:r w:rsidRPr="00F001A9">
        <w:rPr>
          <w:sz w:val="36"/>
          <w:szCs w:val="36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881658" w:rsidRPr="00F001A9">
        <w:rPr>
          <w:sz w:val="36"/>
          <w:szCs w:val="36"/>
        </w:rPr>
        <w:t>report</w:t>
      </w:r>
      <w:bookmarkEnd w:id="11"/>
      <w:r w:rsidR="00D04618">
        <w:rPr>
          <w:sz w:val="36"/>
          <w:szCs w:val="36"/>
        </w:rPr>
        <w:t xml:space="preserve"> – LUF and BCFW</w:t>
      </w:r>
    </w:p>
    <w:p w14:paraId="1B04659A" w14:textId="77777777" w:rsidR="0002272D" w:rsidRPr="00362521" w:rsidRDefault="002F5C03" w:rsidP="00E87B82">
      <w:pPr>
        <w:pStyle w:val="Heading2"/>
      </w:pPr>
      <w:bookmarkStart w:id="12" w:name="_Toc68931329"/>
      <w:bookmarkStart w:id="13" w:name="_Toc69875751"/>
      <w:bookmarkStart w:id="14" w:name="_Toc70319666"/>
      <w:bookmarkStart w:id="15" w:name="_Toc70909973"/>
      <w:bookmarkStart w:id="16" w:name="_Toc159816320"/>
      <w:bookmarkStart w:id="17" w:name="_Toc159817055"/>
      <w:bookmarkStart w:id="18" w:name="_Toc159817271"/>
      <w:bookmarkStart w:id="19" w:name="_Toc159817487"/>
      <w:bookmarkStart w:id="20" w:name="_Toc176428795"/>
      <w:bookmarkStart w:id="21" w:name="_Toc176429557"/>
      <w:bookmarkStart w:id="22" w:name="_Toc176444131"/>
      <w:bookmarkStart w:id="23" w:name="_Toc184922227"/>
      <w:bookmarkStart w:id="24" w:name="_Toc184923766"/>
      <w:bookmarkStart w:id="25" w:name="_Toc193224278"/>
      <w:r w:rsidRPr="00362521">
        <w:t>SDG</w:t>
      </w:r>
      <w:r w:rsidR="0002272D" w:rsidRPr="00362521">
        <w:t xml:space="preserve">  </w:t>
      </w:r>
      <w:r w:rsidR="00F6316D" w:rsidRPr="00362521">
        <w:t>13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2BA7786" w14:textId="77777777" w:rsidR="00F92931" w:rsidRPr="00362521" w:rsidRDefault="00D04618" w:rsidP="002E5DB5">
      <w:r>
        <w:rPr>
          <w:noProof/>
        </w:rPr>
      </w:r>
      <w:r w:rsidR="00D04618">
        <w:rPr>
          <w:noProof/>
        </w:rPr>
        <w:pict w14:anchorId="072FCC3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6881A76" w14:textId="3579C620" w:rsidR="002F5C03" w:rsidRPr="00277042" w:rsidRDefault="002F5C03" w:rsidP="00465099">
      <w:pPr>
        <w:spacing w:before="60" w:after="60"/>
        <w:rPr>
          <w:b/>
          <w:bCs/>
        </w:rPr>
      </w:pPr>
      <w:r w:rsidRPr="00277042">
        <w:rPr>
          <w:color w:val="00B9BD" w:themeColor="accent1"/>
        </w:rPr>
        <w:t>Publication Date</w:t>
      </w:r>
      <w:r w:rsidR="00277042" w:rsidRPr="00277042">
        <w:rPr>
          <w:color w:val="00B9BD" w:themeColor="accent1"/>
        </w:rPr>
        <w:t xml:space="preserve"> </w:t>
      </w:r>
      <w:r w:rsidRPr="00277042">
        <w:rPr>
          <w:color w:val="00B9BD" w:themeColor="accent1"/>
        </w:rPr>
        <w:t xml:space="preserve">  </w:t>
      </w:r>
      <w:r w:rsidR="00277042" w:rsidRPr="00277042">
        <w:rPr>
          <w:b/>
          <w:bCs/>
          <w:color w:val="515151"/>
        </w:rPr>
        <w:t>28.05.</w:t>
      </w:r>
      <w:r w:rsidR="00F6316D" w:rsidRPr="00277042">
        <w:rPr>
          <w:b/>
          <w:bCs/>
          <w:color w:val="515151"/>
        </w:rPr>
        <w:t>202</w:t>
      </w:r>
      <w:r w:rsidR="00DF2B38" w:rsidRPr="00277042">
        <w:rPr>
          <w:b/>
          <w:bCs/>
          <w:color w:val="515151"/>
        </w:rPr>
        <w:t>5</w:t>
      </w:r>
    </w:p>
    <w:p w14:paraId="7E6BDEFB" w14:textId="49FC7561" w:rsidR="002F5C03" w:rsidRPr="00362521" w:rsidRDefault="002F5C03" w:rsidP="00465099">
      <w:pPr>
        <w:spacing w:before="60" w:after="60"/>
        <w:rPr>
          <w:bCs/>
          <w:color w:val="515151"/>
        </w:rPr>
      </w:pPr>
      <w:r w:rsidRPr="00277042">
        <w:rPr>
          <w:bCs/>
          <w:color w:val="00B9BD" w:themeColor="accent1"/>
        </w:rPr>
        <w:t>Version</w:t>
      </w:r>
      <w:r w:rsidR="00277042">
        <w:rPr>
          <w:bCs/>
        </w:rPr>
        <w:t xml:space="preserve"> </w:t>
      </w:r>
      <w:r w:rsidRPr="00362521">
        <w:rPr>
          <w:bCs/>
        </w:rPr>
        <w:t xml:space="preserve"> </w:t>
      </w:r>
      <w:r w:rsidR="00277042">
        <w:rPr>
          <w:bCs/>
        </w:rPr>
        <w:t xml:space="preserve"> </w:t>
      </w:r>
      <w:r w:rsidR="005B55B4" w:rsidRPr="00277042">
        <w:rPr>
          <w:b/>
          <w:color w:val="515151"/>
        </w:rPr>
        <w:t>2</w:t>
      </w:r>
      <w:r w:rsidR="00881658" w:rsidRPr="00277042">
        <w:rPr>
          <w:b/>
          <w:color w:val="515151"/>
        </w:rPr>
        <w:t>.0</w:t>
      </w:r>
      <w:r w:rsidRPr="00362521">
        <w:rPr>
          <w:bCs/>
          <w:color w:val="515151"/>
        </w:rPr>
        <w:t xml:space="preserve"> </w:t>
      </w:r>
    </w:p>
    <w:p w14:paraId="0B563348" w14:textId="6DB8D51E" w:rsidR="002F5C03" w:rsidRPr="00362521" w:rsidRDefault="002F5C03" w:rsidP="5BAB720A">
      <w:pPr>
        <w:spacing w:before="60" w:after="60"/>
        <w:rPr>
          <w:color w:val="515151"/>
        </w:rPr>
      </w:pPr>
      <w:r w:rsidRPr="00277042">
        <w:rPr>
          <w:color w:val="00B9BD" w:themeColor="accent1"/>
        </w:rPr>
        <w:t>Next Planned Update</w:t>
      </w:r>
      <w:r w:rsidR="00277042" w:rsidRPr="00277042">
        <w:rPr>
          <w:color w:val="00B9BD" w:themeColor="accent1"/>
        </w:rPr>
        <w:t xml:space="preserve"> </w:t>
      </w:r>
      <w:r w:rsidRPr="00277042">
        <w:rPr>
          <w:color w:val="00B9BD" w:themeColor="accent1"/>
        </w:rPr>
        <w:t xml:space="preserve"> </w:t>
      </w:r>
      <w:r w:rsidR="00277042">
        <w:rPr>
          <w:color w:val="00B9BD" w:themeColor="accent1"/>
        </w:rPr>
        <w:t xml:space="preserve"> </w:t>
      </w:r>
      <w:r w:rsidR="002E144A" w:rsidRPr="00277042">
        <w:rPr>
          <w:b/>
          <w:bCs/>
          <w:color w:val="515151"/>
        </w:rPr>
        <w:t>2</w:t>
      </w:r>
      <w:r w:rsidR="00277042" w:rsidRPr="00277042">
        <w:rPr>
          <w:b/>
          <w:bCs/>
          <w:color w:val="515151"/>
        </w:rPr>
        <w:t>7.</w:t>
      </w:r>
      <w:r w:rsidR="00F6316D" w:rsidRPr="00277042">
        <w:rPr>
          <w:b/>
          <w:bCs/>
          <w:color w:val="515151"/>
        </w:rPr>
        <w:t>0</w:t>
      </w:r>
      <w:r w:rsidR="00732D28" w:rsidRPr="00277042">
        <w:rPr>
          <w:b/>
          <w:bCs/>
          <w:color w:val="515151"/>
        </w:rPr>
        <w:t>5</w:t>
      </w:r>
      <w:r w:rsidR="00277042" w:rsidRPr="00277042">
        <w:rPr>
          <w:b/>
          <w:bCs/>
          <w:color w:val="515151"/>
        </w:rPr>
        <w:t>.</w:t>
      </w:r>
      <w:r w:rsidR="00F6316D" w:rsidRPr="00277042">
        <w:rPr>
          <w:b/>
          <w:bCs/>
          <w:color w:val="515151"/>
        </w:rPr>
        <w:t>202</w:t>
      </w:r>
      <w:r w:rsidR="00732D28" w:rsidRPr="00277042">
        <w:rPr>
          <w:b/>
          <w:bCs/>
          <w:color w:val="515151"/>
        </w:rPr>
        <w:t>8</w:t>
      </w:r>
    </w:p>
    <w:p w14:paraId="04F9FA72" w14:textId="77777777" w:rsidR="002F5C03" w:rsidRPr="00362521" w:rsidRDefault="002F5C03" w:rsidP="002F5C03"/>
    <w:p w14:paraId="05099E1E" w14:textId="77777777" w:rsidR="002F5C03" w:rsidRPr="00362521" w:rsidRDefault="002F5C03" w:rsidP="00E87B82">
      <w:pPr>
        <w:pStyle w:val="Heading2"/>
        <w:rPr>
          <w:rFonts w:cs="Times New Roman"/>
          <w:color w:val="00B9BD"/>
          <w:szCs w:val="22"/>
        </w:rPr>
      </w:pPr>
      <w:bookmarkStart w:id="26" w:name="_Toc69875752"/>
      <w:bookmarkStart w:id="27" w:name="_Toc70319667"/>
      <w:bookmarkStart w:id="28" w:name="_Toc70909974"/>
      <w:bookmarkStart w:id="29" w:name="_Toc159816321"/>
      <w:bookmarkStart w:id="30" w:name="_Toc159817056"/>
      <w:bookmarkStart w:id="31" w:name="_Toc159817272"/>
      <w:bookmarkStart w:id="32" w:name="_Toc159817488"/>
      <w:bookmarkStart w:id="33" w:name="_Toc176428796"/>
      <w:bookmarkStart w:id="34" w:name="_Toc176429558"/>
      <w:bookmarkStart w:id="35" w:name="_Toc176444132"/>
      <w:bookmarkStart w:id="36" w:name="_Toc184922228"/>
      <w:bookmarkStart w:id="37" w:name="_Toc184923767"/>
      <w:bookmarkStart w:id="38" w:name="_Toc193224279"/>
      <w:r w:rsidRPr="00362521">
        <w:t xml:space="preserve">Contact </w:t>
      </w:r>
      <w:r w:rsidR="00C727E4" w:rsidRPr="00362521">
        <w:t>details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362521">
        <w:t xml:space="preserve"> </w:t>
      </w:r>
    </w:p>
    <w:p w14:paraId="5D0388F0" w14:textId="77777777" w:rsidR="002F5C03" w:rsidRDefault="002F5C03" w:rsidP="00B75D5D">
      <w:pPr>
        <w:snapToGrid w:val="0"/>
        <w:spacing w:before="60" w:after="60" w:line="240" w:lineRule="auto"/>
        <w:textboxTightWrap w:val="firstLineOnly"/>
        <w:rPr>
          <w:sz w:val="20"/>
          <w:szCs w:val="20"/>
        </w:rPr>
      </w:pPr>
      <w:r w:rsidRPr="00362521">
        <w:rPr>
          <w:sz w:val="20"/>
          <w:szCs w:val="20"/>
        </w:rPr>
        <w:t>The Gold Standard Foundation</w:t>
      </w:r>
    </w:p>
    <w:p w14:paraId="7A6E3C68" w14:textId="77330D3F" w:rsidR="00277042" w:rsidRPr="00D04618" w:rsidRDefault="00277042" w:rsidP="00B75D5D">
      <w:pPr>
        <w:snapToGrid w:val="0"/>
        <w:spacing w:before="60" w:after="60" w:line="240" w:lineRule="auto"/>
        <w:textboxTightWrap w:val="firstLineOnly"/>
        <w:rPr>
          <w:sz w:val="20"/>
          <w:szCs w:val="20"/>
          <w:lang w:val="fr-CH"/>
        </w:rPr>
      </w:pPr>
      <w:r w:rsidRPr="00D04618">
        <w:rPr>
          <w:sz w:val="20"/>
          <w:szCs w:val="20"/>
          <w:lang w:val="fr-CH"/>
        </w:rPr>
        <w:t xml:space="preserve">International </w:t>
      </w:r>
      <w:proofErr w:type="spellStart"/>
      <w:r w:rsidRPr="00D04618">
        <w:rPr>
          <w:sz w:val="20"/>
          <w:szCs w:val="20"/>
          <w:lang w:val="fr-CH"/>
        </w:rPr>
        <w:t>Environment</w:t>
      </w:r>
      <w:proofErr w:type="spellEnd"/>
      <w:r w:rsidRPr="00D04618">
        <w:rPr>
          <w:sz w:val="20"/>
          <w:szCs w:val="20"/>
          <w:lang w:val="fr-CH"/>
        </w:rPr>
        <w:t xml:space="preserve"> House 2</w:t>
      </w:r>
    </w:p>
    <w:p w14:paraId="6BA94730" w14:textId="77777777" w:rsidR="002F5C03" w:rsidRPr="00277042" w:rsidRDefault="002F5C03" w:rsidP="00B75D5D">
      <w:pPr>
        <w:snapToGrid w:val="0"/>
        <w:spacing w:before="60" w:after="60" w:line="240" w:lineRule="auto"/>
        <w:textboxTightWrap w:val="firstLineOnly"/>
        <w:rPr>
          <w:sz w:val="20"/>
          <w:szCs w:val="20"/>
          <w:lang w:val="fr-CH"/>
        </w:rPr>
      </w:pPr>
      <w:r w:rsidRPr="00277042">
        <w:rPr>
          <w:sz w:val="20"/>
          <w:szCs w:val="20"/>
          <w:lang w:val="fr-CH"/>
        </w:rPr>
        <w:t xml:space="preserve">Chemin de </w:t>
      </w:r>
      <w:proofErr w:type="spellStart"/>
      <w:r w:rsidRPr="00277042">
        <w:rPr>
          <w:sz w:val="20"/>
          <w:szCs w:val="20"/>
          <w:lang w:val="fr-CH"/>
        </w:rPr>
        <w:t>Balexert</w:t>
      </w:r>
      <w:proofErr w:type="spellEnd"/>
      <w:r w:rsidRPr="00277042">
        <w:rPr>
          <w:sz w:val="20"/>
          <w:szCs w:val="20"/>
          <w:lang w:val="fr-CH"/>
        </w:rPr>
        <w:t xml:space="preserve"> 7-9</w:t>
      </w:r>
    </w:p>
    <w:p w14:paraId="581CDAC5" w14:textId="77777777" w:rsidR="002F5C03" w:rsidRPr="00277042" w:rsidRDefault="002F5C03" w:rsidP="00B75D5D">
      <w:pPr>
        <w:snapToGrid w:val="0"/>
        <w:spacing w:before="60" w:after="60" w:line="240" w:lineRule="auto"/>
        <w:textboxTightWrap w:val="firstLineOnly"/>
        <w:rPr>
          <w:sz w:val="20"/>
          <w:szCs w:val="20"/>
          <w:lang w:val="fr-CH"/>
        </w:rPr>
      </w:pPr>
      <w:r w:rsidRPr="00277042">
        <w:rPr>
          <w:sz w:val="20"/>
          <w:szCs w:val="20"/>
          <w:lang w:val="fr-CH"/>
        </w:rPr>
        <w:t>1219 Châtelaine</w:t>
      </w:r>
    </w:p>
    <w:p w14:paraId="6927E6EE" w14:textId="77777777" w:rsidR="002F5C03" w:rsidRPr="00277042" w:rsidRDefault="002F5C03" w:rsidP="00B75D5D">
      <w:pPr>
        <w:snapToGrid w:val="0"/>
        <w:spacing w:before="60" w:after="60" w:line="240" w:lineRule="auto"/>
        <w:textboxTightWrap w:val="firstLineOnly"/>
        <w:rPr>
          <w:sz w:val="20"/>
          <w:szCs w:val="20"/>
          <w:lang w:val="fr-CH"/>
        </w:rPr>
      </w:pPr>
      <w:r w:rsidRPr="00277042">
        <w:rPr>
          <w:sz w:val="20"/>
          <w:szCs w:val="20"/>
          <w:lang w:val="fr-CH"/>
        </w:rPr>
        <w:t xml:space="preserve">Geneva, </w:t>
      </w:r>
      <w:proofErr w:type="spellStart"/>
      <w:r w:rsidRPr="00277042">
        <w:rPr>
          <w:sz w:val="20"/>
          <w:szCs w:val="20"/>
          <w:lang w:val="fr-CH"/>
        </w:rPr>
        <w:t>Switzerland</w:t>
      </w:r>
      <w:proofErr w:type="spellEnd"/>
    </w:p>
    <w:p w14:paraId="3AD3190B" w14:textId="77777777" w:rsidR="002F5C03" w:rsidRPr="00362521" w:rsidRDefault="002F5C03" w:rsidP="00B75D5D">
      <w:pPr>
        <w:snapToGrid w:val="0"/>
        <w:spacing w:before="60" w:after="60" w:line="240" w:lineRule="auto"/>
        <w:textboxTightWrap w:val="firstLineOnly"/>
        <w:rPr>
          <w:sz w:val="20"/>
          <w:szCs w:val="20"/>
        </w:rPr>
      </w:pPr>
      <w:r w:rsidRPr="00362521">
        <w:rPr>
          <w:sz w:val="20"/>
          <w:szCs w:val="20"/>
        </w:rPr>
        <w:t>Tel: +41 22 788 70 80</w:t>
      </w:r>
    </w:p>
    <w:p w14:paraId="4F749A01" w14:textId="77777777" w:rsidR="003D37DD" w:rsidRPr="00362521" w:rsidRDefault="002F5C03" w:rsidP="001C434A">
      <w:pPr>
        <w:snapToGrid w:val="0"/>
        <w:spacing w:before="60" w:after="60" w:line="240" w:lineRule="auto"/>
        <w:textboxTightWrap w:val="firstLineOnly"/>
        <w:rPr>
          <w:b/>
          <w:bCs/>
          <w:color w:val="515151"/>
        </w:rPr>
      </w:pPr>
      <w:r w:rsidRPr="00362521">
        <w:rPr>
          <w:sz w:val="20"/>
          <w:szCs w:val="20"/>
        </w:rPr>
        <w:t xml:space="preserve">Email: </w:t>
      </w:r>
      <w:hyperlink r:id="rId11" w:history="1">
        <w:r w:rsidRPr="00362521">
          <w:rPr>
            <w:color w:val="00B9BD"/>
            <w:sz w:val="20"/>
            <w:szCs w:val="20"/>
            <w:u w:val="single"/>
          </w:rPr>
          <w:t>standards@goldstandard.org</w:t>
        </w:r>
      </w:hyperlink>
    </w:p>
    <w:p w14:paraId="4744FE7E" w14:textId="77777777" w:rsidR="007D2F0B" w:rsidRPr="00362521" w:rsidRDefault="00D04618" w:rsidP="008545C6">
      <w:pPr>
        <w:pStyle w:val="FootnoteText"/>
      </w:pPr>
      <w:r>
        <w:rPr>
          <w:noProof/>
        </w:rPr>
      </w:r>
      <w:r w:rsidR="00D04618">
        <w:rPr>
          <w:noProof/>
        </w:rPr>
        <w:pict w14:anchorId="4FBAF42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FAEF1C6" w14:textId="2B672C57" w:rsidR="00CB09BE" w:rsidRPr="00362521" w:rsidRDefault="003120B1" w:rsidP="003120B1">
      <w:pPr>
        <w:pStyle w:val="Heading3"/>
      </w:pPr>
      <w:bookmarkStart w:id="39" w:name="_Toc193224280"/>
      <w:r w:rsidRPr="00362521">
        <w:t>Project details</w:t>
      </w:r>
      <w:bookmarkStart w:id="40" w:name="_Toc68931332"/>
      <w:bookmarkStart w:id="41" w:name="_Toc69875755"/>
      <w:bookmarkStart w:id="42" w:name="_Toc70319669"/>
      <w:bookmarkStart w:id="43" w:name="_Toc70909976"/>
      <w:bookmarkEnd w:id="39"/>
    </w:p>
    <w:tbl>
      <w:tblPr>
        <w:tblStyle w:val="GSTableRowColumnHeader"/>
        <w:tblW w:w="0" w:type="auto"/>
        <w:tblLook w:val="0480" w:firstRow="0" w:lastRow="0" w:firstColumn="1" w:lastColumn="0" w:noHBand="0" w:noVBand="1"/>
      </w:tblPr>
      <w:tblGrid>
        <w:gridCol w:w="3114"/>
        <w:gridCol w:w="6633"/>
      </w:tblGrid>
      <w:tr w:rsidR="00881658" w:rsidRPr="00362521" w14:paraId="4EED114A" w14:textId="77777777" w:rsidTr="00F00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9EAF118" w14:textId="77777777" w:rsidR="00881658" w:rsidRPr="00362521" w:rsidRDefault="00881658" w:rsidP="00895157">
            <w:pPr>
              <w:spacing w:line="240" w:lineRule="auto"/>
              <w:rPr>
                <w:b w:val="0"/>
                <w:bCs/>
              </w:rPr>
            </w:pPr>
            <w:r w:rsidRPr="00362521">
              <w:rPr>
                <w:bCs/>
              </w:rPr>
              <w:t>Name of the project</w:t>
            </w:r>
          </w:p>
        </w:tc>
        <w:tc>
          <w:tcPr>
            <w:tcW w:w="6633" w:type="dxa"/>
          </w:tcPr>
          <w:p w14:paraId="75300998" w14:textId="77777777" w:rsidR="003120B1" w:rsidRPr="00362521" w:rsidRDefault="003120B1" w:rsidP="008951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658" w:rsidRPr="00362521" w14:paraId="35E7370A" w14:textId="77777777" w:rsidTr="00F001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7BD347F" w14:textId="77777777" w:rsidR="00881658" w:rsidRPr="00362521" w:rsidRDefault="00881658" w:rsidP="00895157">
            <w:pPr>
              <w:spacing w:line="240" w:lineRule="auto"/>
              <w:rPr>
                <w:b w:val="0"/>
                <w:bCs/>
              </w:rPr>
            </w:pPr>
            <w:r w:rsidRPr="00362521">
              <w:rPr>
                <w:bCs/>
              </w:rPr>
              <w:t>Project ID</w:t>
            </w:r>
          </w:p>
        </w:tc>
        <w:tc>
          <w:tcPr>
            <w:tcW w:w="6633" w:type="dxa"/>
          </w:tcPr>
          <w:p w14:paraId="3093EC91" w14:textId="77777777" w:rsidR="003120B1" w:rsidRPr="00362521" w:rsidRDefault="003120B1" w:rsidP="00895157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81658" w:rsidRPr="00362521" w14:paraId="460A693D" w14:textId="77777777" w:rsidTr="00F00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237559A" w14:textId="77777777" w:rsidR="00881658" w:rsidRPr="00362521" w:rsidRDefault="00881658" w:rsidP="00895157">
            <w:pPr>
              <w:spacing w:line="240" w:lineRule="auto"/>
              <w:rPr>
                <w:b w:val="0"/>
                <w:bCs/>
              </w:rPr>
            </w:pPr>
            <w:r w:rsidRPr="00362521">
              <w:rPr>
                <w:bCs/>
              </w:rPr>
              <w:t>Methodology</w:t>
            </w:r>
          </w:p>
        </w:tc>
        <w:tc>
          <w:tcPr>
            <w:tcW w:w="6633" w:type="dxa"/>
          </w:tcPr>
          <w:p w14:paraId="1FDB95B1" w14:textId="77777777" w:rsidR="003120B1" w:rsidRPr="00362521" w:rsidRDefault="003120B1" w:rsidP="008951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658" w:rsidRPr="00362521" w14:paraId="517508A1" w14:textId="77777777" w:rsidTr="00F001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743403" w14:textId="77777777" w:rsidR="00881658" w:rsidRPr="00362521" w:rsidRDefault="00881658" w:rsidP="00895157">
            <w:pPr>
              <w:spacing w:line="240" w:lineRule="auto"/>
              <w:rPr>
                <w:b w:val="0"/>
                <w:bCs/>
              </w:rPr>
            </w:pPr>
            <w:r w:rsidRPr="00362521">
              <w:rPr>
                <w:bCs/>
              </w:rPr>
              <w:t>Activity Requirements</w:t>
            </w:r>
          </w:p>
        </w:tc>
        <w:tc>
          <w:tcPr>
            <w:tcW w:w="6633" w:type="dxa"/>
          </w:tcPr>
          <w:p w14:paraId="3CFC0B51" w14:textId="77777777" w:rsidR="00881658" w:rsidRPr="00362521" w:rsidRDefault="004B2380" w:rsidP="00895157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213166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58" w:rsidRPr="003625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1658" w:rsidRPr="00362521">
              <w:t>Land Use and Forestry</w:t>
            </w:r>
          </w:p>
          <w:p w14:paraId="2C4AED0E" w14:textId="77777777" w:rsidR="00881658" w:rsidRPr="00362521" w:rsidRDefault="004B2380" w:rsidP="00895157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03873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58" w:rsidRPr="003625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1658" w:rsidRPr="00362521">
              <w:t>Blue Carbon and Freshwater Wetlands</w:t>
            </w:r>
          </w:p>
        </w:tc>
      </w:tr>
      <w:tr w:rsidR="00881658" w:rsidRPr="00362521" w14:paraId="3E00D64F" w14:textId="77777777" w:rsidTr="00F00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D8DA77" w14:textId="77777777" w:rsidR="00881658" w:rsidRPr="00362521" w:rsidRDefault="00881658" w:rsidP="00895157">
            <w:pPr>
              <w:spacing w:line="240" w:lineRule="auto"/>
              <w:rPr>
                <w:b w:val="0"/>
                <w:bCs/>
              </w:rPr>
            </w:pPr>
            <w:r w:rsidRPr="00362521">
              <w:rPr>
                <w:bCs/>
              </w:rPr>
              <w:t>Date and version</w:t>
            </w:r>
          </w:p>
        </w:tc>
        <w:tc>
          <w:tcPr>
            <w:tcW w:w="6633" w:type="dxa"/>
          </w:tcPr>
          <w:p w14:paraId="4741AFC4" w14:textId="2BB14502" w:rsidR="00881658" w:rsidRPr="00362521" w:rsidRDefault="00881658" w:rsidP="008951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</w:rPr>
            </w:pPr>
            <w:r w:rsidRPr="00362521">
              <w:rPr>
                <w:rFonts w:eastAsia="MS Gothic"/>
              </w:rPr>
              <w:t>dd/mm/</w:t>
            </w:r>
            <w:proofErr w:type="spellStart"/>
            <w:r w:rsidRPr="00362521">
              <w:rPr>
                <w:rFonts w:eastAsia="MS Gothic"/>
              </w:rPr>
              <w:t>yyyy</w:t>
            </w:r>
            <w:proofErr w:type="spellEnd"/>
            <w:r w:rsidRPr="00362521">
              <w:rPr>
                <w:rFonts w:eastAsia="MS Gothic"/>
              </w:rPr>
              <w:t>, version 0.0</w:t>
            </w:r>
          </w:p>
        </w:tc>
      </w:tr>
    </w:tbl>
    <w:p w14:paraId="112124A5" w14:textId="77777777" w:rsidR="00881658" w:rsidRPr="00362521" w:rsidRDefault="00881658" w:rsidP="00CB09BE">
      <w:pPr>
        <w:spacing w:before="60" w:after="60"/>
      </w:pPr>
    </w:p>
    <w:p w14:paraId="457DF7DF" w14:textId="77777777" w:rsidR="00E87B82" w:rsidRPr="00362521" w:rsidRDefault="00E87B82" w:rsidP="003974F8">
      <w:pPr>
        <w:pStyle w:val="TOC5"/>
        <w:tabs>
          <w:tab w:val="left" w:pos="1080"/>
          <w:tab w:val="left" w:pos="1260"/>
          <w:tab w:val="right" w:leader="dot" w:pos="9746"/>
        </w:tabs>
        <w:spacing w:beforeLines="60" w:before="144" w:after="60"/>
        <w:ind w:hanging="440"/>
        <w:rPr>
          <w:rFonts w:eastAsia="MS Gothic" w:cs="Times New Roman (Headings CS)"/>
          <w:b/>
          <w:caps/>
          <w:color w:val="515151"/>
          <w:sz w:val="24"/>
          <w:szCs w:val="26"/>
        </w:rPr>
      </w:pPr>
      <w:r w:rsidRPr="00362521">
        <w:br w:type="page"/>
      </w:r>
    </w:p>
    <w:p w14:paraId="10EBC8FE" w14:textId="77777777" w:rsidR="00836EF8" w:rsidRPr="00362521" w:rsidRDefault="00836EF8" w:rsidP="0075013D">
      <w:pPr>
        <w:pStyle w:val="Heading2"/>
      </w:pPr>
      <w:bookmarkStart w:id="44" w:name="_Toc159816323"/>
      <w:bookmarkStart w:id="45" w:name="_Toc159817058"/>
      <w:bookmarkStart w:id="46" w:name="_Toc159817274"/>
      <w:bookmarkStart w:id="47" w:name="_Toc159817490"/>
      <w:bookmarkStart w:id="48" w:name="_Toc176428798"/>
      <w:bookmarkStart w:id="49" w:name="_Toc176429560"/>
      <w:bookmarkStart w:id="50" w:name="_Toc176444134"/>
      <w:bookmarkStart w:id="51" w:name="_Toc184923769"/>
    </w:p>
    <w:p w14:paraId="5590FE7D" w14:textId="0221CC21" w:rsidR="0056331D" w:rsidRPr="00362521" w:rsidRDefault="00084B59" w:rsidP="00B3692C">
      <w:pPr>
        <w:pStyle w:val="Heading2"/>
      </w:pPr>
      <w:bookmarkStart w:id="52" w:name="_Toc193224281"/>
      <w:r w:rsidRPr="00362521">
        <w:t>TABLE OF CONTENTS</w:t>
      </w:r>
      <w:bookmarkStart w:id="53" w:name="_Ref69833627"/>
      <w:bookmarkStart w:id="54" w:name="_Toc70909977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7C097E" w:rsidRPr="00362521">
        <w:rPr>
          <w:rFonts w:asciiTheme="minorHAnsi" w:hAnsiTheme="minorHAnsi" w:cstheme="minorHAnsi"/>
          <w:bCs/>
          <w:i/>
          <w:iCs/>
        </w:rPr>
        <w:fldChar w:fldCharType="begin"/>
      </w:r>
      <w:r w:rsidR="007C097E" w:rsidRPr="00362521">
        <w:instrText xml:space="preserve"> TOC \o "1-5" \h \z \u </w:instrText>
      </w:r>
      <w:r w:rsidR="007C097E" w:rsidRPr="00362521">
        <w:rPr>
          <w:rFonts w:asciiTheme="minorHAnsi" w:hAnsiTheme="minorHAnsi" w:cstheme="minorHAnsi"/>
          <w:bCs/>
          <w:i/>
          <w:iCs/>
        </w:rPr>
        <w:fldChar w:fldCharType="separate"/>
      </w:r>
    </w:p>
    <w:p w14:paraId="367FF03B" w14:textId="62063323" w:rsidR="0056331D" w:rsidRPr="00362521" w:rsidRDefault="0056331D">
      <w:pPr>
        <w:pStyle w:val="TOC3"/>
        <w:tabs>
          <w:tab w:val="left" w:pos="880"/>
          <w:tab w:val="right" w:leader="dot" w:pos="9747"/>
        </w:tabs>
        <w:rPr>
          <w:rFonts w:eastAsiaTheme="minorEastAsia" w:cstheme="minorBidi"/>
          <w:noProof/>
          <w:color w:val="auto"/>
          <w:kern w:val="2"/>
          <w:sz w:val="24"/>
          <w:szCs w:val="24"/>
          <w:lang w:val="en-IN" w:eastAsia="en-IN"/>
          <w14:ligatures w14:val="standardContextual"/>
        </w:rPr>
      </w:pPr>
      <w:hyperlink w:anchor="_Toc193224282" w:history="1">
        <w:r w:rsidRPr="00362521">
          <w:rPr>
            <w:rStyle w:val="Hyperlink"/>
            <w:noProof/>
          </w:rPr>
          <w:t>1|</w:t>
        </w:r>
        <w:r w:rsidRPr="00362521">
          <w:rPr>
            <w:rFonts w:eastAsiaTheme="minorEastAsia" w:cstheme="minorBidi"/>
            <w:noProof/>
            <w:color w:val="auto"/>
            <w:kern w:val="2"/>
            <w:sz w:val="24"/>
            <w:szCs w:val="24"/>
            <w:lang w:val="en-IN" w:eastAsia="en-IN"/>
            <w14:ligatures w14:val="standardContextual"/>
          </w:rPr>
          <w:tab/>
        </w:r>
        <w:r w:rsidRPr="00362521">
          <w:rPr>
            <w:rStyle w:val="Hyperlink"/>
            <w:noProof/>
          </w:rPr>
          <w:t>Introduction</w:t>
        </w:r>
        <w:r w:rsidRPr="00362521">
          <w:rPr>
            <w:noProof/>
            <w:webHidden/>
          </w:rPr>
          <w:tab/>
        </w:r>
        <w:r w:rsidRPr="00362521">
          <w:rPr>
            <w:noProof/>
            <w:webHidden/>
          </w:rPr>
          <w:fldChar w:fldCharType="begin"/>
        </w:r>
        <w:r w:rsidRPr="00362521">
          <w:rPr>
            <w:noProof/>
            <w:webHidden/>
          </w:rPr>
          <w:instrText xml:space="preserve"> PAGEREF _Toc193224282 \h </w:instrText>
        </w:r>
        <w:r w:rsidRPr="00362521">
          <w:rPr>
            <w:noProof/>
            <w:webHidden/>
          </w:rPr>
        </w:r>
        <w:r w:rsidRPr="00362521">
          <w:rPr>
            <w:noProof/>
            <w:webHidden/>
          </w:rPr>
          <w:fldChar w:fldCharType="separate"/>
        </w:r>
        <w:r w:rsidRPr="00362521">
          <w:rPr>
            <w:noProof/>
            <w:webHidden/>
          </w:rPr>
          <w:t>3</w:t>
        </w:r>
        <w:r w:rsidRPr="00362521">
          <w:rPr>
            <w:noProof/>
            <w:webHidden/>
          </w:rPr>
          <w:fldChar w:fldCharType="end"/>
        </w:r>
      </w:hyperlink>
    </w:p>
    <w:p w14:paraId="652FD3B5" w14:textId="014182F4" w:rsidR="0056331D" w:rsidRPr="00362521" w:rsidRDefault="0056331D">
      <w:pPr>
        <w:pStyle w:val="TOC3"/>
        <w:tabs>
          <w:tab w:val="left" w:pos="880"/>
          <w:tab w:val="right" w:leader="dot" w:pos="9747"/>
        </w:tabs>
        <w:rPr>
          <w:rFonts w:eastAsiaTheme="minorEastAsia" w:cstheme="minorBidi"/>
          <w:noProof/>
          <w:color w:val="auto"/>
          <w:kern w:val="2"/>
          <w:sz w:val="24"/>
          <w:szCs w:val="24"/>
          <w:lang w:val="en-IN" w:eastAsia="en-IN"/>
          <w14:ligatures w14:val="standardContextual"/>
        </w:rPr>
      </w:pPr>
      <w:hyperlink w:anchor="_Toc193224283" w:history="1">
        <w:r w:rsidRPr="00362521">
          <w:rPr>
            <w:rStyle w:val="Hyperlink"/>
            <w:noProof/>
          </w:rPr>
          <w:t>2|</w:t>
        </w:r>
        <w:r w:rsidRPr="00362521">
          <w:rPr>
            <w:rFonts w:eastAsiaTheme="minorEastAsia" w:cstheme="minorBidi"/>
            <w:noProof/>
            <w:color w:val="auto"/>
            <w:kern w:val="2"/>
            <w:sz w:val="24"/>
            <w:szCs w:val="24"/>
            <w:lang w:val="en-IN" w:eastAsia="en-IN"/>
            <w14:ligatures w14:val="standardContextual"/>
          </w:rPr>
          <w:tab/>
        </w:r>
        <w:r w:rsidRPr="00362521">
          <w:rPr>
            <w:rStyle w:val="Hyperlink"/>
            <w:noProof/>
          </w:rPr>
          <w:t>Scope, Applicability, and entry into force</w:t>
        </w:r>
        <w:r w:rsidRPr="00362521">
          <w:rPr>
            <w:noProof/>
            <w:webHidden/>
          </w:rPr>
          <w:tab/>
        </w:r>
        <w:r w:rsidRPr="00362521">
          <w:rPr>
            <w:noProof/>
            <w:webHidden/>
          </w:rPr>
          <w:fldChar w:fldCharType="begin"/>
        </w:r>
        <w:r w:rsidRPr="00362521">
          <w:rPr>
            <w:noProof/>
            <w:webHidden/>
          </w:rPr>
          <w:instrText xml:space="preserve"> PAGEREF _Toc193224283 \h </w:instrText>
        </w:r>
        <w:r w:rsidRPr="00362521">
          <w:rPr>
            <w:noProof/>
            <w:webHidden/>
          </w:rPr>
        </w:r>
        <w:r w:rsidRPr="00362521">
          <w:rPr>
            <w:noProof/>
            <w:webHidden/>
          </w:rPr>
          <w:fldChar w:fldCharType="separate"/>
        </w:r>
        <w:r w:rsidRPr="00362521">
          <w:rPr>
            <w:noProof/>
            <w:webHidden/>
          </w:rPr>
          <w:t>3</w:t>
        </w:r>
        <w:r w:rsidRPr="00362521">
          <w:rPr>
            <w:noProof/>
            <w:webHidden/>
          </w:rPr>
          <w:fldChar w:fldCharType="end"/>
        </w:r>
      </w:hyperlink>
    </w:p>
    <w:p w14:paraId="76D9C382" w14:textId="57761EB9" w:rsidR="0056331D" w:rsidRPr="00362521" w:rsidRDefault="0056331D">
      <w:pPr>
        <w:pStyle w:val="TOC5"/>
        <w:tabs>
          <w:tab w:val="left" w:pos="1540"/>
          <w:tab w:val="right" w:leader="dot" w:pos="9747"/>
        </w:tabs>
        <w:rPr>
          <w:rFonts w:eastAsiaTheme="minorEastAsia" w:cstheme="minorBidi"/>
          <w:noProof/>
          <w:color w:val="auto"/>
          <w:kern w:val="2"/>
          <w:sz w:val="24"/>
          <w:szCs w:val="24"/>
          <w:lang w:val="en-IN" w:eastAsia="en-IN"/>
          <w14:ligatures w14:val="standardContextual"/>
        </w:rPr>
      </w:pPr>
      <w:hyperlink w:anchor="_Toc193224284" w:history="1">
        <w:r w:rsidRPr="00362521">
          <w:rPr>
            <w:rStyle w:val="Hyperlink"/>
            <w:noProof/>
          </w:rPr>
          <w:t>2.1 |</w:t>
        </w:r>
        <w:r w:rsidRPr="00362521">
          <w:rPr>
            <w:rFonts w:eastAsiaTheme="minorEastAsia" w:cstheme="minorBidi"/>
            <w:noProof/>
            <w:color w:val="auto"/>
            <w:kern w:val="2"/>
            <w:sz w:val="24"/>
            <w:szCs w:val="24"/>
            <w:lang w:val="en-IN" w:eastAsia="en-IN"/>
            <w14:ligatures w14:val="standardContextual"/>
          </w:rPr>
          <w:tab/>
        </w:r>
        <w:r w:rsidRPr="00362521">
          <w:rPr>
            <w:rStyle w:val="Hyperlink"/>
            <w:noProof/>
          </w:rPr>
          <w:t>Scope</w:t>
        </w:r>
        <w:r w:rsidRPr="00362521">
          <w:rPr>
            <w:noProof/>
            <w:webHidden/>
          </w:rPr>
          <w:tab/>
        </w:r>
        <w:r w:rsidRPr="00362521">
          <w:rPr>
            <w:noProof/>
            <w:webHidden/>
          </w:rPr>
          <w:fldChar w:fldCharType="begin"/>
        </w:r>
        <w:r w:rsidRPr="00362521">
          <w:rPr>
            <w:noProof/>
            <w:webHidden/>
          </w:rPr>
          <w:instrText xml:space="preserve"> PAGEREF _Toc193224284 \h </w:instrText>
        </w:r>
        <w:r w:rsidRPr="00362521">
          <w:rPr>
            <w:noProof/>
            <w:webHidden/>
          </w:rPr>
        </w:r>
        <w:r w:rsidRPr="00362521">
          <w:rPr>
            <w:noProof/>
            <w:webHidden/>
          </w:rPr>
          <w:fldChar w:fldCharType="separate"/>
        </w:r>
        <w:r w:rsidRPr="00362521">
          <w:rPr>
            <w:noProof/>
            <w:webHidden/>
          </w:rPr>
          <w:t>3</w:t>
        </w:r>
        <w:r w:rsidRPr="00362521">
          <w:rPr>
            <w:noProof/>
            <w:webHidden/>
          </w:rPr>
          <w:fldChar w:fldCharType="end"/>
        </w:r>
      </w:hyperlink>
    </w:p>
    <w:p w14:paraId="1B2E3CA1" w14:textId="3D5DFA2F" w:rsidR="0056331D" w:rsidRPr="00362521" w:rsidRDefault="0056331D">
      <w:pPr>
        <w:pStyle w:val="TOC5"/>
        <w:tabs>
          <w:tab w:val="left" w:pos="1540"/>
          <w:tab w:val="right" w:leader="dot" w:pos="9747"/>
        </w:tabs>
        <w:rPr>
          <w:rFonts w:eastAsiaTheme="minorEastAsia" w:cstheme="minorBidi"/>
          <w:noProof/>
          <w:color w:val="auto"/>
          <w:kern w:val="2"/>
          <w:sz w:val="24"/>
          <w:szCs w:val="24"/>
          <w:lang w:val="en-IN" w:eastAsia="en-IN"/>
          <w14:ligatures w14:val="standardContextual"/>
        </w:rPr>
      </w:pPr>
      <w:hyperlink w:anchor="_Toc193224285" w:history="1">
        <w:r w:rsidRPr="00362521">
          <w:rPr>
            <w:rStyle w:val="Hyperlink"/>
            <w:noProof/>
          </w:rPr>
          <w:t>2.2 |</w:t>
        </w:r>
        <w:r w:rsidRPr="00362521">
          <w:rPr>
            <w:rFonts w:eastAsiaTheme="minorEastAsia" w:cstheme="minorBidi"/>
            <w:noProof/>
            <w:color w:val="auto"/>
            <w:kern w:val="2"/>
            <w:sz w:val="24"/>
            <w:szCs w:val="24"/>
            <w:lang w:val="en-IN" w:eastAsia="en-IN"/>
            <w14:ligatures w14:val="standardContextual"/>
          </w:rPr>
          <w:tab/>
        </w:r>
        <w:r w:rsidRPr="00362521">
          <w:rPr>
            <w:rStyle w:val="Hyperlink"/>
            <w:noProof/>
          </w:rPr>
          <w:t>Applicability</w:t>
        </w:r>
        <w:r w:rsidRPr="00362521">
          <w:rPr>
            <w:noProof/>
            <w:webHidden/>
          </w:rPr>
          <w:tab/>
        </w:r>
        <w:r w:rsidRPr="00362521">
          <w:rPr>
            <w:noProof/>
            <w:webHidden/>
          </w:rPr>
          <w:fldChar w:fldCharType="begin"/>
        </w:r>
        <w:r w:rsidRPr="00362521">
          <w:rPr>
            <w:noProof/>
            <w:webHidden/>
          </w:rPr>
          <w:instrText xml:space="preserve"> PAGEREF _Toc193224285 \h </w:instrText>
        </w:r>
        <w:r w:rsidRPr="00362521">
          <w:rPr>
            <w:noProof/>
            <w:webHidden/>
          </w:rPr>
        </w:r>
        <w:r w:rsidRPr="00362521">
          <w:rPr>
            <w:noProof/>
            <w:webHidden/>
          </w:rPr>
          <w:fldChar w:fldCharType="separate"/>
        </w:r>
        <w:r w:rsidRPr="00362521">
          <w:rPr>
            <w:noProof/>
            <w:webHidden/>
          </w:rPr>
          <w:t>3</w:t>
        </w:r>
        <w:r w:rsidRPr="00362521">
          <w:rPr>
            <w:noProof/>
            <w:webHidden/>
          </w:rPr>
          <w:fldChar w:fldCharType="end"/>
        </w:r>
      </w:hyperlink>
    </w:p>
    <w:p w14:paraId="57D89D44" w14:textId="3B2C19F0" w:rsidR="0056331D" w:rsidRPr="00362521" w:rsidRDefault="0056331D">
      <w:pPr>
        <w:pStyle w:val="TOC5"/>
        <w:tabs>
          <w:tab w:val="left" w:pos="1540"/>
          <w:tab w:val="right" w:leader="dot" w:pos="9747"/>
        </w:tabs>
        <w:rPr>
          <w:rFonts w:eastAsiaTheme="minorEastAsia" w:cstheme="minorBidi"/>
          <w:noProof/>
          <w:color w:val="auto"/>
          <w:kern w:val="2"/>
          <w:sz w:val="24"/>
          <w:szCs w:val="24"/>
          <w:lang w:val="en-IN" w:eastAsia="en-IN"/>
          <w14:ligatures w14:val="standardContextual"/>
        </w:rPr>
      </w:pPr>
      <w:hyperlink w:anchor="_Toc193224286" w:history="1">
        <w:r w:rsidRPr="00362521">
          <w:rPr>
            <w:rStyle w:val="Hyperlink"/>
            <w:noProof/>
          </w:rPr>
          <w:t>2.3 |</w:t>
        </w:r>
        <w:r w:rsidRPr="00362521">
          <w:rPr>
            <w:rFonts w:eastAsiaTheme="minorEastAsia" w:cstheme="minorBidi"/>
            <w:noProof/>
            <w:color w:val="auto"/>
            <w:kern w:val="2"/>
            <w:sz w:val="24"/>
            <w:szCs w:val="24"/>
            <w:lang w:val="en-IN" w:eastAsia="en-IN"/>
            <w14:ligatures w14:val="standardContextual"/>
          </w:rPr>
          <w:tab/>
        </w:r>
        <w:r w:rsidRPr="00362521">
          <w:rPr>
            <w:rStyle w:val="Hyperlink"/>
            <w:noProof/>
          </w:rPr>
          <w:t>Entry into force</w:t>
        </w:r>
        <w:r w:rsidRPr="00362521">
          <w:rPr>
            <w:noProof/>
            <w:webHidden/>
          </w:rPr>
          <w:tab/>
        </w:r>
        <w:r w:rsidRPr="00362521">
          <w:rPr>
            <w:noProof/>
            <w:webHidden/>
          </w:rPr>
          <w:fldChar w:fldCharType="begin"/>
        </w:r>
        <w:r w:rsidRPr="00362521">
          <w:rPr>
            <w:noProof/>
            <w:webHidden/>
          </w:rPr>
          <w:instrText xml:space="preserve"> PAGEREF _Toc193224286 \h </w:instrText>
        </w:r>
        <w:r w:rsidRPr="00362521">
          <w:rPr>
            <w:noProof/>
            <w:webHidden/>
          </w:rPr>
        </w:r>
        <w:r w:rsidRPr="00362521">
          <w:rPr>
            <w:noProof/>
            <w:webHidden/>
          </w:rPr>
          <w:fldChar w:fldCharType="separate"/>
        </w:r>
        <w:r w:rsidRPr="00362521">
          <w:rPr>
            <w:noProof/>
            <w:webHidden/>
          </w:rPr>
          <w:t>3</w:t>
        </w:r>
        <w:r w:rsidRPr="00362521">
          <w:rPr>
            <w:noProof/>
            <w:webHidden/>
          </w:rPr>
          <w:fldChar w:fldCharType="end"/>
        </w:r>
      </w:hyperlink>
    </w:p>
    <w:p w14:paraId="2C161D0F" w14:textId="17485CBD" w:rsidR="0056331D" w:rsidRPr="00362521" w:rsidRDefault="0056331D">
      <w:pPr>
        <w:pStyle w:val="TOC3"/>
        <w:tabs>
          <w:tab w:val="left" w:pos="880"/>
          <w:tab w:val="right" w:leader="dot" w:pos="9747"/>
        </w:tabs>
        <w:rPr>
          <w:rFonts w:eastAsiaTheme="minorEastAsia" w:cstheme="minorBidi"/>
          <w:noProof/>
          <w:color w:val="auto"/>
          <w:kern w:val="2"/>
          <w:sz w:val="24"/>
          <w:szCs w:val="24"/>
          <w:lang w:val="en-IN" w:eastAsia="en-IN"/>
          <w14:ligatures w14:val="standardContextual"/>
        </w:rPr>
      </w:pPr>
      <w:hyperlink w:anchor="_Toc193224287" w:history="1">
        <w:r w:rsidRPr="00362521">
          <w:rPr>
            <w:rStyle w:val="Hyperlink"/>
            <w:noProof/>
          </w:rPr>
          <w:t>3|</w:t>
        </w:r>
        <w:r w:rsidRPr="00362521">
          <w:rPr>
            <w:rFonts w:eastAsiaTheme="minorEastAsia" w:cstheme="minorBidi"/>
            <w:noProof/>
            <w:color w:val="auto"/>
            <w:kern w:val="2"/>
            <w:sz w:val="24"/>
            <w:szCs w:val="24"/>
            <w:lang w:val="en-IN" w:eastAsia="en-IN"/>
            <w14:ligatures w14:val="standardContextual"/>
          </w:rPr>
          <w:tab/>
        </w:r>
        <w:r w:rsidRPr="00362521">
          <w:rPr>
            <w:rStyle w:val="Hyperlink"/>
            <w:noProof/>
          </w:rPr>
          <w:t>Summary of Risk Assessment</w:t>
        </w:r>
        <w:r w:rsidRPr="00362521">
          <w:rPr>
            <w:noProof/>
            <w:webHidden/>
          </w:rPr>
          <w:tab/>
        </w:r>
        <w:r w:rsidRPr="00362521">
          <w:rPr>
            <w:noProof/>
            <w:webHidden/>
          </w:rPr>
          <w:fldChar w:fldCharType="begin"/>
        </w:r>
        <w:r w:rsidRPr="00362521">
          <w:rPr>
            <w:noProof/>
            <w:webHidden/>
          </w:rPr>
          <w:instrText xml:space="preserve"> PAGEREF _Toc193224287 \h </w:instrText>
        </w:r>
        <w:r w:rsidRPr="00362521">
          <w:rPr>
            <w:noProof/>
            <w:webHidden/>
          </w:rPr>
        </w:r>
        <w:r w:rsidRPr="00362521">
          <w:rPr>
            <w:noProof/>
            <w:webHidden/>
          </w:rPr>
          <w:fldChar w:fldCharType="separate"/>
        </w:r>
        <w:r w:rsidRPr="00362521">
          <w:rPr>
            <w:noProof/>
            <w:webHidden/>
          </w:rPr>
          <w:t>4</w:t>
        </w:r>
        <w:r w:rsidRPr="00362521">
          <w:rPr>
            <w:noProof/>
            <w:webHidden/>
          </w:rPr>
          <w:fldChar w:fldCharType="end"/>
        </w:r>
      </w:hyperlink>
    </w:p>
    <w:p w14:paraId="67659CBE" w14:textId="38C26B31" w:rsidR="0056331D" w:rsidRPr="00362521" w:rsidRDefault="0056331D">
      <w:pPr>
        <w:pStyle w:val="TOC3"/>
        <w:tabs>
          <w:tab w:val="left" w:pos="880"/>
          <w:tab w:val="right" w:leader="dot" w:pos="9747"/>
        </w:tabs>
        <w:rPr>
          <w:rFonts w:eastAsiaTheme="minorEastAsia" w:cstheme="minorBidi"/>
          <w:noProof/>
          <w:color w:val="auto"/>
          <w:kern w:val="2"/>
          <w:sz w:val="24"/>
          <w:szCs w:val="24"/>
          <w:lang w:val="en-IN" w:eastAsia="en-IN"/>
          <w14:ligatures w14:val="standardContextual"/>
        </w:rPr>
      </w:pPr>
      <w:hyperlink w:anchor="_Toc193224288" w:history="1">
        <w:r w:rsidRPr="00362521">
          <w:rPr>
            <w:rStyle w:val="Hyperlink"/>
            <w:noProof/>
          </w:rPr>
          <w:t>4|</w:t>
        </w:r>
        <w:r w:rsidRPr="00362521">
          <w:rPr>
            <w:rFonts w:eastAsiaTheme="minorEastAsia" w:cstheme="minorBidi"/>
            <w:noProof/>
            <w:color w:val="auto"/>
            <w:kern w:val="2"/>
            <w:sz w:val="24"/>
            <w:szCs w:val="24"/>
            <w:lang w:val="en-IN" w:eastAsia="en-IN"/>
            <w14:ligatures w14:val="standardContextual"/>
          </w:rPr>
          <w:tab/>
        </w:r>
        <w:r w:rsidRPr="00362521">
          <w:rPr>
            <w:rStyle w:val="Hyperlink"/>
            <w:noProof/>
          </w:rPr>
          <w:t>Details of Risk Assessment</w:t>
        </w:r>
        <w:r w:rsidRPr="00362521">
          <w:rPr>
            <w:noProof/>
            <w:webHidden/>
          </w:rPr>
          <w:tab/>
        </w:r>
        <w:r w:rsidRPr="00362521">
          <w:rPr>
            <w:noProof/>
            <w:webHidden/>
          </w:rPr>
          <w:fldChar w:fldCharType="begin"/>
        </w:r>
        <w:r w:rsidRPr="00362521">
          <w:rPr>
            <w:noProof/>
            <w:webHidden/>
          </w:rPr>
          <w:instrText xml:space="preserve"> PAGEREF _Toc193224288 \h </w:instrText>
        </w:r>
        <w:r w:rsidRPr="00362521">
          <w:rPr>
            <w:noProof/>
            <w:webHidden/>
          </w:rPr>
        </w:r>
        <w:r w:rsidRPr="00362521">
          <w:rPr>
            <w:noProof/>
            <w:webHidden/>
          </w:rPr>
          <w:fldChar w:fldCharType="separate"/>
        </w:r>
        <w:r w:rsidRPr="00362521">
          <w:rPr>
            <w:noProof/>
            <w:webHidden/>
          </w:rPr>
          <w:t>6</w:t>
        </w:r>
        <w:r w:rsidRPr="00362521">
          <w:rPr>
            <w:noProof/>
            <w:webHidden/>
          </w:rPr>
          <w:fldChar w:fldCharType="end"/>
        </w:r>
      </w:hyperlink>
    </w:p>
    <w:p w14:paraId="403B0C20" w14:textId="0EBB15BC" w:rsidR="0056331D" w:rsidRPr="00362521" w:rsidRDefault="0056331D">
      <w:pPr>
        <w:pStyle w:val="TOC3"/>
        <w:tabs>
          <w:tab w:val="right" w:leader="dot" w:pos="9747"/>
        </w:tabs>
        <w:rPr>
          <w:rFonts w:eastAsiaTheme="minorEastAsia" w:cstheme="minorBidi"/>
          <w:noProof/>
          <w:color w:val="auto"/>
          <w:kern w:val="2"/>
          <w:sz w:val="24"/>
          <w:szCs w:val="24"/>
          <w:lang w:val="en-IN" w:eastAsia="en-IN"/>
          <w14:ligatures w14:val="standardContextual"/>
        </w:rPr>
      </w:pPr>
      <w:hyperlink w:anchor="_Toc193224289" w:history="1">
        <w:r w:rsidRPr="00362521">
          <w:rPr>
            <w:rStyle w:val="Hyperlink"/>
            <w:noProof/>
          </w:rPr>
          <w:t>APPENDIX 1: Additional/ Supporting data</w:t>
        </w:r>
        <w:r w:rsidRPr="00362521">
          <w:rPr>
            <w:noProof/>
            <w:webHidden/>
          </w:rPr>
          <w:tab/>
        </w:r>
        <w:r w:rsidRPr="00362521">
          <w:rPr>
            <w:noProof/>
            <w:webHidden/>
          </w:rPr>
          <w:fldChar w:fldCharType="begin"/>
        </w:r>
        <w:r w:rsidRPr="00362521">
          <w:rPr>
            <w:noProof/>
            <w:webHidden/>
          </w:rPr>
          <w:instrText xml:space="preserve"> PAGEREF _Toc193224289 \h </w:instrText>
        </w:r>
        <w:r w:rsidRPr="00362521">
          <w:rPr>
            <w:noProof/>
            <w:webHidden/>
          </w:rPr>
        </w:r>
        <w:r w:rsidRPr="00362521">
          <w:rPr>
            <w:noProof/>
            <w:webHidden/>
          </w:rPr>
          <w:fldChar w:fldCharType="separate"/>
        </w:r>
        <w:r w:rsidRPr="00362521">
          <w:rPr>
            <w:noProof/>
            <w:webHidden/>
          </w:rPr>
          <w:t>11</w:t>
        </w:r>
        <w:r w:rsidRPr="00362521">
          <w:rPr>
            <w:noProof/>
            <w:webHidden/>
          </w:rPr>
          <w:fldChar w:fldCharType="end"/>
        </w:r>
      </w:hyperlink>
    </w:p>
    <w:p w14:paraId="344CFF11" w14:textId="505775C1" w:rsidR="0056331D" w:rsidRPr="00362521" w:rsidRDefault="0056331D">
      <w:pPr>
        <w:pStyle w:val="TOC3"/>
        <w:tabs>
          <w:tab w:val="right" w:leader="dot" w:pos="9747"/>
        </w:tabs>
        <w:rPr>
          <w:rFonts w:eastAsiaTheme="minorEastAsia" w:cstheme="minorBidi"/>
          <w:noProof/>
          <w:color w:val="auto"/>
          <w:kern w:val="2"/>
          <w:sz w:val="24"/>
          <w:szCs w:val="24"/>
          <w:lang w:val="en-IN" w:eastAsia="en-IN"/>
          <w14:ligatures w14:val="standardContextual"/>
        </w:rPr>
      </w:pPr>
      <w:hyperlink w:anchor="_Toc193224290" w:history="1">
        <w:r w:rsidRPr="00362521">
          <w:rPr>
            <w:rStyle w:val="Hyperlink"/>
            <w:noProof/>
          </w:rPr>
          <w:t>Document History</w:t>
        </w:r>
        <w:r w:rsidRPr="00362521">
          <w:rPr>
            <w:noProof/>
            <w:webHidden/>
          </w:rPr>
          <w:tab/>
        </w:r>
        <w:r w:rsidRPr="00362521">
          <w:rPr>
            <w:noProof/>
            <w:webHidden/>
          </w:rPr>
          <w:fldChar w:fldCharType="begin"/>
        </w:r>
        <w:r w:rsidRPr="00362521">
          <w:rPr>
            <w:noProof/>
            <w:webHidden/>
          </w:rPr>
          <w:instrText xml:space="preserve"> PAGEREF _Toc193224290 \h </w:instrText>
        </w:r>
        <w:r w:rsidRPr="00362521">
          <w:rPr>
            <w:noProof/>
            <w:webHidden/>
          </w:rPr>
        </w:r>
        <w:r w:rsidRPr="00362521">
          <w:rPr>
            <w:noProof/>
            <w:webHidden/>
          </w:rPr>
          <w:fldChar w:fldCharType="separate"/>
        </w:r>
        <w:r w:rsidRPr="00362521">
          <w:rPr>
            <w:noProof/>
            <w:webHidden/>
          </w:rPr>
          <w:t>11</w:t>
        </w:r>
        <w:r w:rsidRPr="00362521">
          <w:rPr>
            <w:noProof/>
            <w:webHidden/>
          </w:rPr>
          <w:fldChar w:fldCharType="end"/>
        </w:r>
      </w:hyperlink>
    </w:p>
    <w:p w14:paraId="191520D2" w14:textId="08E2080B" w:rsidR="0075013D" w:rsidRPr="00362521" w:rsidRDefault="007C097E" w:rsidP="003974F8">
      <w:r w:rsidRPr="00362521">
        <w:fldChar w:fldCharType="end"/>
      </w:r>
    </w:p>
    <w:p w14:paraId="5A98CB77" w14:textId="77777777" w:rsidR="0075013D" w:rsidRPr="00362521" w:rsidRDefault="0075013D">
      <w:pPr>
        <w:spacing w:after="0" w:line="240" w:lineRule="auto"/>
        <w:rPr>
          <w:rFonts w:eastAsia="MS Gothic" w:cs="Times New Roman (Headings CS)"/>
          <w:b/>
          <w:caps/>
          <w:color w:val="515151"/>
          <w:sz w:val="24"/>
          <w:szCs w:val="26"/>
        </w:rPr>
      </w:pPr>
      <w:r w:rsidRPr="00362521">
        <w:br w:type="page"/>
      </w:r>
    </w:p>
    <w:p w14:paraId="14137DD6" w14:textId="77777777" w:rsidR="00364AB3" w:rsidRPr="00362521" w:rsidRDefault="00364AB3" w:rsidP="008969A6">
      <w:pPr>
        <w:pStyle w:val="H3"/>
        <w:rPr>
          <w:sz w:val="32"/>
          <w:szCs w:val="32"/>
        </w:rPr>
      </w:pPr>
      <w:bookmarkStart w:id="55" w:name="_Toc70909978"/>
      <w:bookmarkStart w:id="56" w:name="_Toc159816325"/>
      <w:bookmarkStart w:id="57" w:name="_Toc159817060"/>
      <w:bookmarkStart w:id="58" w:name="_Toc193224283"/>
      <w:bookmarkEnd w:id="53"/>
      <w:bookmarkEnd w:id="54"/>
      <w:r w:rsidRPr="00362521">
        <w:rPr>
          <w:sz w:val="32"/>
          <w:szCs w:val="32"/>
        </w:rPr>
        <w:t>Scope, Applicability, and entry into force</w:t>
      </w:r>
      <w:bookmarkEnd w:id="55"/>
      <w:bookmarkEnd w:id="56"/>
      <w:bookmarkEnd w:id="57"/>
      <w:bookmarkEnd w:id="58"/>
    </w:p>
    <w:p w14:paraId="4ACF2DC5" w14:textId="77777777" w:rsidR="00364AB3" w:rsidRPr="00362521" w:rsidRDefault="00364AB3" w:rsidP="00C24908">
      <w:pPr>
        <w:pStyle w:val="H5"/>
      </w:pPr>
      <w:bookmarkStart w:id="59" w:name="_Toc70909979"/>
      <w:bookmarkStart w:id="60" w:name="_Toc159817061"/>
      <w:bookmarkStart w:id="61" w:name="_Toc193224284"/>
      <w:r w:rsidRPr="00362521">
        <w:t>Scope</w:t>
      </w:r>
      <w:bookmarkEnd w:id="59"/>
      <w:bookmarkEnd w:id="60"/>
      <w:bookmarkEnd w:id="61"/>
    </w:p>
    <w:p w14:paraId="2E229C39" w14:textId="0F7AD45B" w:rsidR="005B55B4" w:rsidRPr="00362521" w:rsidRDefault="00AE66D3" w:rsidP="00895157">
      <w:pPr>
        <w:pStyle w:val="P"/>
      </w:pPr>
      <w:r w:rsidRPr="00362521">
        <w:t xml:space="preserve">This </w:t>
      </w:r>
      <w:r w:rsidR="00651C15" w:rsidRPr="00362521">
        <w:t xml:space="preserve">Template is used </w:t>
      </w:r>
      <w:r w:rsidRPr="00362521">
        <w:t xml:space="preserve">to </w:t>
      </w:r>
      <w:r w:rsidR="00AE50AA" w:rsidRPr="00362521">
        <w:t>report</w:t>
      </w:r>
      <w:r w:rsidR="00E55D19" w:rsidRPr="00362521">
        <w:t xml:space="preserve"> the risks </w:t>
      </w:r>
      <w:r w:rsidR="00015907" w:rsidRPr="00362521">
        <w:t xml:space="preserve">and capacities of </w:t>
      </w:r>
      <w:r w:rsidR="005B55B4" w:rsidRPr="00362521">
        <w:rPr>
          <w:rFonts w:cs="Verdana"/>
        </w:rPr>
        <w:t>Agriculture</w:t>
      </w:r>
      <w:r w:rsidR="00D1046F" w:rsidRPr="00362521">
        <w:rPr>
          <w:rFonts w:cs="Verdana"/>
        </w:rPr>
        <w:t>,</w:t>
      </w:r>
      <w:r w:rsidR="005B55B4" w:rsidRPr="00362521">
        <w:rPr>
          <w:rFonts w:cs="Verdana"/>
        </w:rPr>
        <w:t xml:space="preserve"> Forestry</w:t>
      </w:r>
      <w:r w:rsidR="00D1046F" w:rsidRPr="00362521">
        <w:rPr>
          <w:rFonts w:cs="Verdana"/>
        </w:rPr>
        <w:t xml:space="preserve">, </w:t>
      </w:r>
      <w:r w:rsidR="005B55B4" w:rsidRPr="00362521">
        <w:rPr>
          <w:rFonts w:cs="Verdana"/>
        </w:rPr>
        <w:t xml:space="preserve"> </w:t>
      </w:r>
      <w:r w:rsidR="00AE50AA" w:rsidRPr="00362521">
        <w:rPr>
          <w:bCs/>
        </w:rPr>
        <w:t>B</w:t>
      </w:r>
      <w:r w:rsidR="005B55B4" w:rsidRPr="00362521">
        <w:rPr>
          <w:bCs/>
        </w:rPr>
        <w:t xml:space="preserve">lue </w:t>
      </w:r>
      <w:r w:rsidR="00AE50AA" w:rsidRPr="00362521">
        <w:rPr>
          <w:bCs/>
        </w:rPr>
        <w:t>C</w:t>
      </w:r>
      <w:r w:rsidR="005B55B4" w:rsidRPr="00362521">
        <w:rPr>
          <w:bCs/>
        </w:rPr>
        <w:t xml:space="preserve">arbon </w:t>
      </w:r>
      <w:r w:rsidR="00D1046F" w:rsidRPr="00362521">
        <w:rPr>
          <w:bCs/>
        </w:rPr>
        <w:t>and</w:t>
      </w:r>
      <w:r w:rsidR="005B55B4" w:rsidRPr="00362521">
        <w:rPr>
          <w:bCs/>
        </w:rPr>
        <w:t xml:space="preserve"> </w:t>
      </w:r>
      <w:r w:rsidR="00AE50AA" w:rsidRPr="00362521">
        <w:rPr>
          <w:bCs/>
        </w:rPr>
        <w:t>F</w:t>
      </w:r>
      <w:r w:rsidR="005B55B4" w:rsidRPr="00362521">
        <w:rPr>
          <w:bCs/>
        </w:rPr>
        <w:t xml:space="preserve">reshwater </w:t>
      </w:r>
      <w:r w:rsidR="00AE50AA" w:rsidRPr="00362521">
        <w:rPr>
          <w:bCs/>
        </w:rPr>
        <w:t>W</w:t>
      </w:r>
      <w:r w:rsidR="005B55B4" w:rsidRPr="00362521">
        <w:rPr>
          <w:bCs/>
        </w:rPr>
        <w:t>etlands activit</w:t>
      </w:r>
      <w:r w:rsidR="00AE50AA" w:rsidRPr="00362521">
        <w:rPr>
          <w:bCs/>
        </w:rPr>
        <w:t>ies</w:t>
      </w:r>
      <w:r w:rsidR="005B55B4" w:rsidRPr="00362521">
        <w:rPr>
          <w:bCs/>
        </w:rPr>
        <w:t>.</w:t>
      </w:r>
    </w:p>
    <w:p w14:paraId="05C0B381" w14:textId="77777777" w:rsidR="00045976" w:rsidRPr="00362521" w:rsidRDefault="00045976" w:rsidP="00C24908">
      <w:pPr>
        <w:pStyle w:val="H5"/>
      </w:pPr>
      <w:bookmarkStart w:id="62" w:name="_Toc70909980"/>
      <w:bookmarkStart w:id="63" w:name="_Toc159817062"/>
      <w:bookmarkStart w:id="64" w:name="_Toc193224285"/>
      <w:r w:rsidRPr="00362521">
        <w:t>Applicability</w:t>
      </w:r>
      <w:bookmarkEnd w:id="62"/>
      <w:bookmarkEnd w:id="63"/>
      <w:bookmarkEnd w:id="64"/>
    </w:p>
    <w:p w14:paraId="4C765202" w14:textId="56F6C81F" w:rsidR="00E55D19" w:rsidRPr="00362521" w:rsidRDefault="00764F74" w:rsidP="65480FA9">
      <w:pPr>
        <w:pStyle w:val="P"/>
        <w:jc w:val="both"/>
      </w:pPr>
      <w:r w:rsidRPr="00362521">
        <w:t>The</w:t>
      </w:r>
      <w:r w:rsidR="00651C15" w:rsidRPr="00362521">
        <w:t xml:space="preserve"> template </w:t>
      </w:r>
      <w:proofErr w:type="gramStart"/>
      <w:r w:rsidR="00651C15" w:rsidRPr="00362521">
        <w:t>has to</w:t>
      </w:r>
      <w:proofErr w:type="gramEnd"/>
      <w:r w:rsidR="00651C15" w:rsidRPr="00362521">
        <w:t xml:space="preserve"> be used</w:t>
      </w:r>
      <w:r w:rsidR="00E55D19" w:rsidRPr="00362521">
        <w:rPr>
          <w:i/>
          <w:iCs/>
        </w:rPr>
        <w:t> </w:t>
      </w:r>
      <w:r w:rsidR="00E55D19" w:rsidRPr="00362521">
        <w:t xml:space="preserve">in conjunction with </w:t>
      </w:r>
      <w:r w:rsidR="005B55B4" w:rsidRPr="00362521">
        <w:t>respective</w:t>
      </w:r>
      <w:r w:rsidR="00E55D19" w:rsidRPr="00362521">
        <w:t xml:space="preserve"> </w:t>
      </w:r>
      <w:r w:rsidR="00305CCC" w:rsidRPr="00362521">
        <w:t>A</w:t>
      </w:r>
      <w:r w:rsidR="00E55D19" w:rsidRPr="00362521">
        <w:t xml:space="preserve">ctivity </w:t>
      </w:r>
      <w:r w:rsidR="00305CCC" w:rsidRPr="00362521">
        <w:t>R</w:t>
      </w:r>
      <w:r w:rsidR="00E55D19" w:rsidRPr="00362521">
        <w:t>equirements</w:t>
      </w:r>
      <w:r w:rsidR="005B55B4" w:rsidRPr="00362521">
        <w:t xml:space="preserve"> and </w:t>
      </w:r>
      <w:r w:rsidR="00651C15" w:rsidRPr="00362521">
        <w:t>Risk</w:t>
      </w:r>
      <w:r w:rsidR="00305CCC" w:rsidRPr="00362521">
        <w:t>s</w:t>
      </w:r>
      <w:r w:rsidR="00651C15" w:rsidRPr="00362521">
        <w:t xml:space="preserve"> and Capacities guidelines</w:t>
      </w:r>
      <w:r w:rsidR="00771910" w:rsidRPr="00362521">
        <w:t xml:space="preserve">. The </w:t>
      </w:r>
      <w:r w:rsidR="00122B03" w:rsidRPr="00362521">
        <w:t xml:space="preserve">Risks and Capacities </w:t>
      </w:r>
      <w:r w:rsidR="00771910" w:rsidRPr="00362521">
        <w:t>spreadsheet is an optional tool to help fill this template</w:t>
      </w:r>
      <w:r w:rsidR="00122B03" w:rsidRPr="00362521">
        <w:t>.</w:t>
      </w:r>
      <w:r w:rsidR="00651C15" w:rsidRPr="00362521">
        <w:t xml:space="preserve">  </w:t>
      </w:r>
    </w:p>
    <w:p w14:paraId="34C54D69" w14:textId="77777777" w:rsidR="003668C7" w:rsidRPr="00362521" w:rsidRDefault="003668C7" w:rsidP="00C24908">
      <w:pPr>
        <w:pStyle w:val="H5"/>
      </w:pPr>
      <w:bookmarkStart w:id="65" w:name="_Toc70909982"/>
      <w:bookmarkStart w:id="66" w:name="_Toc159817063"/>
      <w:bookmarkStart w:id="67" w:name="_Toc193224286"/>
      <w:r w:rsidRPr="00362521">
        <w:t>Entry into force</w:t>
      </w:r>
      <w:bookmarkEnd w:id="65"/>
      <w:bookmarkEnd w:id="66"/>
      <w:bookmarkEnd w:id="67"/>
    </w:p>
    <w:p w14:paraId="10378ACA" w14:textId="51976D75" w:rsidR="003668C7" w:rsidRPr="00362521" w:rsidRDefault="003668C7" w:rsidP="008969A6">
      <w:pPr>
        <w:pStyle w:val="P"/>
      </w:pPr>
      <w:r w:rsidRPr="00362521">
        <w:t xml:space="preserve">The date of entry into force of this </w:t>
      </w:r>
      <w:r w:rsidR="00E55D19" w:rsidRPr="00362521">
        <w:t>guideline</w:t>
      </w:r>
      <w:r w:rsidRPr="00362521">
        <w:t xml:space="preserve"> is </w:t>
      </w:r>
      <w:r w:rsidR="002D7CD9" w:rsidRPr="00362521">
        <w:t>from the date of publication</w:t>
      </w:r>
      <w:r w:rsidRPr="00362521">
        <w:t>.</w:t>
      </w:r>
    </w:p>
    <w:p w14:paraId="5DAC84A4" w14:textId="49B46D09" w:rsidR="00A365F1" w:rsidRPr="00362521" w:rsidRDefault="00A365F1" w:rsidP="00A365F1">
      <w:pPr>
        <w:pStyle w:val="H3"/>
        <w:rPr>
          <w:sz w:val="32"/>
          <w:szCs w:val="32"/>
        </w:rPr>
      </w:pPr>
      <w:bookmarkStart w:id="68" w:name="_Toc159730347"/>
      <w:bookmarkStart w:id="69" w:name="_Toc159816324"/>
      <w:bookmarkStart w:id="70" w:name="_Toc159817059"/>
      <w:bookmarkStart w:id="71" w:name="_Toc193224282"/>
      <w:r w:rsidRPr="00362521">
        <w:rPr>
          <w:sz w:val="32"/>
          <w:szCs w:val="32"/>
        </w:rPr>
        <w:t>Instructions</w:t>
      </w:r>
      <w:bookmarkEnd w:id="68"/>
      <w:bookmarkEnd w:id="69"/>
      <w:bookmarkEnd w:id="70"/>
      <w:bookmarkEnd w:id="71"/>
    </w:p>
    <w:p w14:paraId="3E697C64" w14:textId="62F22F8F" w:rsidR="00A365F1" w:rsidRPr="00362521" w:rsidRDefault="00A365F1" w:rsidP="00A365F1">
      <w:pPr>
        <w:pStyle w:val="P"/>
      </w:pPr>
      <w:r w:rsidRPr="00362521">
        <w:t>The ‘Risk</w:t>
      </w:r>
      <w:r w:rsidR="002E4BAA" w:rsidRPr="00362521">
        <w:t>s</w:t>
      </w:r>
      <w:r w:rsidRPr="00362521">
        <w:t xml:space="preserve"> &amp; Capacities’ template </w:t>
      </w:r>
      <w:r w:rsidR="00FA2511" w:rsidRPr="00362521">
        <w:t>shall be</w:t>
      </w:r>
      <w:r w:rsidRPr="00362521">
        <w:t xml:space="preserve"> used </w:t>
      </w:r>
      <w:r w:rsidR="00FA2511" w:rsidRPr="00362521">
        <w:t xml:space="preserve">by </w:t>
      </w:r>
      <w:r w:rsidR="00BB5838" w:rsidRPr="00362521">
        <w:t>PD</w:t>
      </w:r>
      <w:r w:rsidR="00AA49D4" w:rsidRPr="00362521">
        <w:t>/CME</w:t>
      </w:r>
      <w:r w:rsidR="00BB5838" w:rsidRPr="00362521">
        <w:t xml:space="preserve"> </w:t>
      </w:r>
      <w:r w:rsidRPr="00362521">
        <w:t xml:space="preserve">to </w:t>
      </w:r>
      <w:r w:rsidR="007326A4" w:rsidRPr="00362521">
        <w:t>report</w:t>
      </w:r>
      <w:r w:rsidRPr="00362521">
        <w:t xml:space="preserve"> performance risks related to  ‘</w:t>
      </w:r>
      <w:r w:rsidRPr="00362521">
        <w:rPr>
          <w:rFonts w:cs="Verdana"/>
        </w:rPr>
        <w:t xml:space="preserve">Agriculture &amp; Forestry </w:t>
      </w:r>
      <w:r w:rsidRPr="00362521">
        <w:t>activities and Blue Carbon &amp; Freshwater Wetlands (BCFW) activities’ non-delivery or reversal of greenhouse gas benefits and other SDG Impacts.</w:t>
      </w:r>
      <w:r w:rsidR="007326A4" w:rsidRPr="00362521">
        <w:t xml:space="preserve"> This report shall be used by VVB for </w:t>
      </w:r>
      <w:r w:rsidR="00F401F3" w:rsidRPr="00362521">
        <w:t>evaluation</w:t>
      </w:r>
      <w:r w:rsidR="00F32744" w:rsidRPr="00362521">
        <w:t xml:space="preserve"> of the </w:t>
      </w:r>
      <w:r w:rsidR="00D239F0" w:rsidRPr="00362521">
        <w:t>risk assessment conducted for the project</w:t>
      </w:r>
      <w:r w:rsidR="00F401F3" w:rsidRPr="00362521">
        <w:t xml:space="preserve">. </w:t>
      </w:r>
    </w:p>
    <w:p w14:paraId="6FD5E8FC" w14:textId="583515D6" w:rsidR="00A365F1" w:rsidRPr="00362521" w:rsidRDefault="00A365F1" w:rsidP="00A365F1">
      <w:pPr>
        <w:pStyle w:val="P"/>
        <w:rPr>
          <w:bCs/>
        </w:rPr>
      </w:pPr>
      <w:r w:rsidRPr="00362521">
        <w:rPr>
          <w:bCs/>
        </w:rPr>
        <w:t xml:space="preserve">The extant guidelines to assess the risks shall be referred to </w:t>
      </w:r>
      <w:r w:rsidR="002B45F1" w:rsidRPr="00362521">
        <w:rPr>
          <w:bCs/>
        </w:rPr>
        <w:t>add details to this template. T</w:t>
      </w:r>
      <w:r w:rsidRPr="00362521">
        <w:rPr>
          <w:bCs/>
        </w:rPr>
        <w:t xml:space="preserve">he associated Risks and Capacities tool </w:t>
      </w:r>
      <w:r w:rsidR="003158DA" w:rsidRPr="00362521">
        <w:rPr>
          <w:bCs/>
        </w:rPr>
        <w:t xml:space="preserve">is </w:t>
      </w:r>
      <w:proofErr w:type="gramStart"/>
      <w:r w:rsidR="003158DA" w:rsidRPr="00362521">
        <w:rPr>
          <w:bCs/>
        </w:rPr>
        <w:t xml:space="preserve">optional, </w:t>
      </w:r>
      <w:r w:rsidRPr="00362521">
        <w:rPr>
          <w:bCs/>
        </w:rPr>
        <w:t>and</w:t>
      </w:r>
      <w:proofErr w:type="gramEnd"/>
      <w:r w:rsidRPr="00362521">
        <w:rPr>
          <w:bCs/>
        </w:rPr>
        <w:t xml:space="preserve"> </w:t>
      </w:r>
      <w:r w:rsidR="00CB6AE3" w:rsidRPr="00362521">
        <w:rPr>
          <w:bCs/>
        </w:rPr>
        <w:t xml:space="preserve">can be used to add </w:t>
      </w:r>
      <w:r w:rsidRPr="00362521">
        <w:rPr>
          <w:bCs/>
        </w:rPr>
        <w:t xml:space="preserve">details </w:t>
      </w:r>
      <w:r w:rsidR="00A2516A" w:rsidRPr="00362521">
        <w:rPr>
          <w:bCs/>
        </w:rPr>
        <w:t xml:space="preserve">to </w:t>
      </w:r>
      <w:r w:rsidRPr="00362521">
        <w:rPr>
          <w:bCs/>
        </w:rPr>
        <w:t xml:space="preserve">this </w:t>
      </w:r>
      <w:r w:rsidR="00C961BE" w:rsidRPr="00362521">
        <w:rPr>
          <w:bCs/>
        </w:rPr>
        <w:t>report</w:t>
      </w:r>
      <w:r w:rsidRPr="00362521">
        <w:rPr>
          <w:bCs/>
        </w:rPr>
        <w:t>.</w:t>
      </w:r>
    </w:p>
    <w:p w14:paraId="7C57F185" w14:textId="4E42FD54" w:rsidR="00A365F1" w:rsidRPr="00362521" w:rsidRDefault="00A365F1" w:rsidP="00A365F1">
      <w:pPr>
        <w:pStyle w:val="P"/>
      </w:pPr>
      <w:r w:rsidRPr="00362521">
        <w:t xml:space="preserve">Sections to be filled are the following: </w:t>
      </w:r>
      <w:proofErr w:type="spellStart"/>
      <w:r w:rsidR="00370EF0" w:rsidRPr="00362521">
        <w:t>i</w:t>
      </w:r>
      <w:proofErr w:type="spellEnd"/>
      <w:r w:rsidR="00370EF0" w:rsidRPr="00362521">
        <w:t xml:space="preserve">) </w:t>
      </w:r>
      <w:r w:rsidRPr="00362521">
        <w:t xml:space="preserve">Project details in the cover page, </w:t>
      </w:r>
      <w:r w:rsidR="00370EF0" w:rsidRPr="00362521">
        <w:t>ii) S</w:t>
      </w:r>
      <w:r w:rsidRPr="00362521">
        <w:t xml:space="preserve">ection 3 – Summary of risk assessment and </w:t>
      </w:r>
      <w:r w:rsidR="009A43B8" w:rsidRPr="00362521">
        <w:t xml:space="preserve">iii) </w:t>
      </w:r>
      <w:r w:rsidRPr="00362521">
        <w:t xml:space="preserve">Section 4 </w:t>
      </w:r>
      <w:r w:rsidR="009A43B8" w:rsidRPr="00362521">
        <w:t xml:space="preserve">– </w:t>
      </w:r>
      <w:r w:rsidRPr="00362521">
        <w:t xml:space="preserve">Details of Risk Assessment. </w:t>
      </w:r>
    </w:p>
    <w:p w14:paraId="54D983C3" w14:textId="50EDFB2E" w:rsidR="00A365F1" w:rsidRPr="00362521" w:rsidRDefault="00A365F1" w:rsidP="00A365F1">
      <w:pPr>
        <w:pStyle w:val="P"/>
      </w:pPr>
      <w:r w:rsidRPr="00362521">
        <w:t xml:space="preserve">It is encouraged that the descriptions in the tables </w:t>
      </w:r>
      <w:r w:rsidR="0058341D" w:rsidRPr="00362521">
        <w:t xml:space="preserve">in sections 3 and 4 be </w:t>
      </w:r>
      <w:r w:rsidRPr="00362521">
        <w:t xml:space="preserve">kept brief. </w:t>
      </w:r>
      <w:r w:rsidR="0058341D" w:rsidRPr="00362521">
        <w:t>D</w:t>
      </w:r>
      <w:r w:rsidRPr="00362521">
        <w:t>etailed explanations</w:t>
      </w:r>
      <w:r w:rsidR="0058341D" w:rsidRPr="00362521">
        <w:t>,</w:t>
      </w:r>
      <w:r w:rsidRPr="00362521">
        <w:t xml:space="preserve"> </w:t>
      </w:r>
      <w:r w:rsidR="0058341D" w:rsidRPr="00362521">
        <w:t xml:space="preserve">where needed, </w:t>
      </w:r>
      <w:r w:rsidRPr="00362521">
        <w:t xml:space="preserve">can be added </w:t>
      </w:r>
      <w:r w:rsidR="009B4DCE" w:rsidRPr="00362521">
        <w:t xml:space="preserve">as </w:t>
      </w:r>
      <w:r w:rsidRPr="00362521">
        <w:t>Appendices</w:t>
      </w:r>
      <w:r w:rsidR="0058341D" w:rsidRPr="00362521">
        <w:t xml:space="preserve">, which can be added </w:t>
      </w:r>
      <w:r w:rsidRPr="00362521">
        <w:t xml:space="preserve">to the report.  This can include detailed descriptions, additional supporting </w:t>
      </w:r>
      <w:proofErr w:type="gramStart"/>
      <w:r w:rsidRPr="00362521">
        <w:t>evidences</w:t>
      </w:r>
      <w:proofErr w:type="gramEnd"/>
      <w:r w:rsidRPr="00362521">
        <w:t>, graphs, images, maps etc.</w:t>
      </w:r>
    </w:p>
    <w:p w14:paraId="3E6A15FA" w14:textId="77777777" w:rsidR="00A365F1" w:rsidRPr="00362521" w:rsidRDefault="00A365F1" w:rsidP="00A365F1">
      <w:pPr>
        <w:pStyle w:val="H3"/>
        <w:numPr>
          <w:ilvl w:val="0"/>
          <w:numId w:val="0"/>
        </w:numPr>
        <w:ind w:left="624" w:hanging="624"/>
      </w:pPr>
    </w:p>
    <w:p w14:paraId="0D941DD4" w14:textId="2DC64B74" w:rsidR="0017690F" w:rsidRPr="00362521" w:rsidRDefault="0017690F">
      <w:pPr>
        <w:spacing w:after="0" w:line="240" w:lineRule="auto"/>
        <w:rPr>
          <w:szCs w:val="22"/>
        </w:rPr>
      </w:pPr>
      <w:bookmarkStart w:id="72" w:name="_Toc70909984"/>
      <w:r w:rsidRPr="00362521">
        <w:rPr>
          <w:szCs w:val="22"/>
        </w:rPr>
        <w:br w:type="page"/>
      </w:r>
    </w:p>
    <w:p w14:paraId="2C26DC9E" w14:textId="7488A09E" w:rsidR="00525E65" w:rsidRPr="00362521" w:rsidRDefault="00525E65" w:rsidP="0017690F">
      <w:pPr>
        <w:pStyle w:val="H3"/>
        <w:rPr>
          <w:sz w:val="32"/>
          <w:szCs w:val="32"/>
        </w:rPr>
      </w:pPr>
      <w:bookmarkStart w:id="73" w:name="_Toc193224287"/>
      <w:r w:rsidRPr="00362521">
        <w:rPr>
          <w:sz w:val="32"/>
          <w:szCs w:val="32"/>
        </w:rPr>
        <w:t>Summary of Risk Assessment</w:t>
      </w:r>
      <w:bookmarkEnd w:id="73"/>
    </w:p>
    <w:p w14:paraId="09A698D3" w14:textId="0248E227" w:rsidR="004B7B3D" w:rsidRPr="00362521" w:rsidRDefault="004B7B3D" w:rsidP="004B7B3D">
      <w:pPr>
        <w:pStyle w:val="P"/>
        <w:numPr>
          <w:ilvl w:val="0"/>
          <w:numId w:val="0"/>
        </w:numPr>
        <w:ind w:left="907" w:hanging="907"/>
        <w:rPr>
          <w:szCs w:val="22"/>
        </w:rPr>
      </w:pPr>
      <w:r w:rsidRPr="00362521">
        <w:rPr>
          <w:b/>
          <w:bCs/>
          <w:iCs/>
          <w:szCs w:val="22"/>
        </w:rPr>
        <w:t xml:space="preserve">Table </w:t>
      </w:r>
      <w:r w:rsidRPr="00362521">
        <w:rPr>
          <w:b/>
          <w:bCs/>
          <w:iCs/>
          <w:szCs w:val="22"/>
        </w:rPr>
        <w:fldChar w:fldCharType="begin"/>
      </w:r>
      <w:r w:rsidRPr="00362521">
        <w:rPr>
          <w:b/>
          <w:bCs/>
          <w:iCs/>
          <w:szCs w:val="22"/>
        </w:rPr>
        <w:instrText xml:space="preserve"> SEQ Table \* ARABIC </w:instrText>
      </w:r>
      <w:r w:rsidRPr="00362521">
        <w:rPr>
          <w:b/>
          <w:bCs/>
          <w:iCs/>
          <w:szCs w:val="22"/>
        </w:rPr>
        <w:fldChar w:fldCharType="separate"/>
      </w:r>
      <w:r w:rsidR="00525E65" w:rsidRPr="00362521">
        <w:rPr>
          <w:b/>
          <w:bCs/>
          <w:iCs/>
          <w:noProof/>
          <w:szCs w:val="22"/>
        </w:rPr>
        <w:t>1</w:t>
      </w:r>
      <w:r w:rsidRPr="00362521">
        <w:rPr>
          <w:szCs w:val="22"/>
        </w:rPr>
        <w:fldChar w:fldCharType="end"/>
      </w:r>
      <w:r w:rsidRPr="00362521">
        <w:rPr>
          <w:b/>
          <w:bCs/>
          <w:iCs/>
          <w:szCs w:val="22"/>
        </w:rPr>
        <w:t xml:space="preserve">: </w:t>
      </w:r>
      <w:r w:rsidRPr="00362521">
        <w:rPr>
          <w:iCs/>
          <w:szCs w:val="22"/>
        </w:rPr>
        <w:t xml:space="preserve">Summary of </w:t>
      </w:r>
      <w:r w:rsidR="00525E65" w:rsidRPr="00362521">
        <w:rPr>
          <w:iCs/>
          <w:szCs w:val="22"/>
        </w:rPr>
        <w:t>risk assessment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551"/>
        <w:gridCol w:w="426"/>
        <w:gridCol w:w="425"/>
        <w:gridCol w:w="425"/>
        <w:gridCol w:w="1134"/>
        <w:gridCol w:w="425"/>
        <w:gridCol w:w="426"/>
        <w:gridCol w:w="443"/>
        <w:gridCol w:w="974"/>
        <w:gridCol w:w="1134"/>
      </w:tblGrid>
      <w:tr w:rsidR="004B7B3D" w:rsidRPr="00362521" w14:paraId="78A0F941" w14:textId="77777777" w:rsidTr="00C014DD">
        <w:trPr>
          <w:trHeight w:val="290"/>
        </w:trPr>
        <w:tc>
          <w:tcPr>
            <w:tcW w:w="562" w:type="dxa"/>
            <w:vMerge w:val="restart"/>
            <w:shd w:val="clear" w:color="auto" w:fill="00BABE"/>
            <w:noWrap/>
            <w:vAlign w:val="bottom"/>
            <w:hideMark/>
          </w:tcPr>
          <w:p w14:paraId="09748A8A" w14:textId="653B264F" w:rsidR="004B7B3D" w:rsidRPr="00362521" w:rsidRDefault="004B7B3D" w:rsidP="004B7B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 S. No</w:t>
            </w:r>
          </w:p>
        </w:tc>
        <w:tc>
          <w:tcPr>
            <w:tcW w:w="1418" w:type="dxa"/>
            <w:vMerge w:val="restart"/>
            <w:shd w:val="clear" w:color="auto" w:fill="00BABE"/>
            <w:vAlign w:val="bottom"/>
            <w:hideMark/>
          </w:tcPr>
          <w:p w14:paraId="56F38AF3" w14:textId="77777777" w:rsidR="004B7B3D" w:rsidRPr="00362521" w:rsidRDefault="004B7B3D" w:rsidP="004B7B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 xml:space="preserve">Risk </w:t>
            </w:r>
            <w:r w:rsidRPr="00362521">
              <w:rPr>
                <w:rFonts w:eastAsia="Times New Roman" w:cs="Calibri"/>
                <w:color w:val="000000"/>
                <w:sz w:val="18"/>
                <w:szCs w:val="18"/>
                <w:shd w:val="clear" w:color="auto" w:fill="00BABE"/>
                <w:lang w:val="en-IN" w:eastAsia="en-IN"/>
              </w:rPr>
              <w:t>Category</w:t>
            </w:r>
          </w:p>
        </w:tc>
        <w:tc>
          <w:tcPr>
            <w:tcW w:w="2551" w:type="dxa"/>
            <w:vMerge w:val="restart"/>
            <w:shd w:val="clear" w:color="auto" w:fill="00BABE"/>
            <w:vAlign w:val="bottom"/>
            <w:hideMark/>
          </w:tcPr>
          <w:p w14:paraId="58267CAB" w14:textId="77777777" w:rsidR="004B7B3D" w:rsidRPr="00362521" w:rsidRDefault="004B7B3D" w:rsidP="004B7B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Risk Sub-category</w:t>
            </w:r>
          </w:p>
        </w:tc>
        <w:tc>
          <w:tcPr>
            <w:tcW w:w="2410" w:type="dxa"/>
            <w:gridSpan w:val="4"/>
            <w:shd w:val="clear" w:color="auto" w:fill="00BABE"/>
            <w:vAlign w:val="bottom"/>
            <w:hideMark/>
          </w:tcPr>
          <w:p w14:paraId="578997A4" w14:textId="77777777" w:rsidR="004B7B3D" w:rsidRPr="00362521" w:rsidRDefault="004B7B3D" w:rsidP="004B7B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Present Score</w:t>
            </w:r>
          </w:p>
        </w:tc>
        <w:tc>
          <w:tcPr>
            <w:tcW w:w="2268" w:type="dxa"/>
            <w:gridSpan w:val="4"/>
            <w:shd w:val="clear" w:color="auto" w:fill="00BABE"/>
            <w:vAlign w:val="bottom"/>
            <w:hideMark/>
          </w:tcPr>
          <w:p w14:paraId="548B6184" w14:textId="77777777" w:rsidR="004B7B3D" w:rsidRPr="00362521" w:rsidRDefault="004B7B3D" w:rsidP="004B7B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corrected Score</w:t>
            </w:r>
          </w:p>
        </w:tc>
        <w:tc>
          <w:tcPr>
            <w:tcW w:w="1134" w:type="dxa"/>
            <w:vMerge w:val="restart"/>
            <w:shd w:val="clear" w:color="auto" w:fill="00BABE"/>
            <w:vAlign w:val="center"/>
            <w:hideMark/>
          </w:tcPr>
          <w:p w14:paraId="0228F739" w14:textId="77777777" w:rsidR="004B7B3D" w:rsidRPr="00362521" w:rsidRDefault="004B7B3D" w:rsidP="004B7B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Risk mitigation added?</w:t>
            </w:r>
          </w:p>
        </w:tc>
      </w:tr>
      <w:tr w:rsidR="00D66BBE" w:rsidRPr="00362521" w14:paraId="283C0877" w14:textId="77777777" w:rsidTr="00C014DD">
        <w:trPr>
          <w:trHeight w:val="290"/>
        </w:trPr>
        <w:tc>
          <w:tcPr>
            <w:tcW w:w="562" w:type="dxa"/>
            <w:vMerge/>
            <w:vAlign w:val="center"/>
            <w:hideMark/>
          </w:tcPr>
          <w:p w14:paraId="5287319E" w14:textId="77777777" w:rsidR="00D66BBE" w:rsidRPr="00362521" w:rsidRDefault="00D66BBE" w:rsidP="004B7B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78766AC" w14:textId="77777777" w:rsidR="00D66BBE" w:rsidRPr="00362521" w:rsidRDefault="00D66BBE" w:rsidP="004B7B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07A9A05" w14:textId="77777777" w:rsidR="00D66BBE" w:rsidRPr="00362521" w:rsidRDefault="00D66BBE" w:rsidP="004B7B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4678" w:type="dxa"/>
            <w:gridSpan w:val="8"/>
            <w:shd w:val="clear" w:color="auto" w:fill="00BABE"/>
            <w:vAlign w:val="bottom"/>
            <w:hideMark/>
          </w:tcPr>
          <w:p w14:paraId="4B3D9AAC" w14:textId="19E78EF2" w:rsidR="00D66BBE" w:rsidRPr="00362521" w:rsidRDefault="00D66BBE" w:rsidP="00D66B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323232" w:themeColor="text1"/>
                <w:sz w:val="18"/>
                <w:szCs w:val="18"/>
                <w:lang w:val="en-IN" w:eastAsia="en-IN"/>
              </w:rPr>
              <w:t>Factors</w:t>
            </w:r>
            <w:r w:rsidRPr="00362521">
              <w:rPr>
                <w:rStyle w:val="FootnoteReference"/>
                <w:rFonts w:eastAsia="Times New Roman" w:cs="Calibri"/>
                <w:color w:val="323232" w:themeColor="text1"/>
                <w:sz w:val="18"/>
                <w:szCs w:val="18"/>
                <w:lang w:val="en-IN" w:eastAsia="en-IN"/>
              </w:rPr>
              <w:footnoteReference w:id="2"/>
            </w:r>
          </w:p>
        </w:tc>
        <w:tc>
          <w:tcPr>
            <w:tcW w:w="1134" w:type="dxa"/>
            <w:vMerge/>
            <w:vAlign w:val="center"/>
            <w:hideMark/>
          </w:tcPr>
          <w:p w14:paraId="15639446" w14:textId="77777777" w:rsidR="00D66BBE" w:rsidRPr="00362521" w:rsidRDefault="00D66BBE" w:rsidP="004B7B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</w:tr>
      <w:tr w:rsidR="004B7B3D" w:rsidRPr="00362521" w14:paraId="0B99D7F4" w14:textId="77777777" w:rsidTr="00C014DD">
        <w:trPr>
          <w:trHeight w:val="883"/>
        </w:trPr>
        <w:tc>
          <w:tcPr>
            <w:tcW w:w="562" w:type="dxa"/>
            <w:vMerge/>
            <w:vAlign w:val="center"/>
            <w:hideMark/>
          </w:tcPr>
          <w:p w14:paraId="221D7834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F99147E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EB4090F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426" w:type="dxa"/>
            <w:shd w:val="clear" w:color="auto" w:fill="00BABE"/>
            <w:vAlign w:val="center"/>
            <w:hideMark/>
          </w:tcPr>
          <w:p w14:paraId="2BCC2B6A" w14:textId="77777777" w:rsidR="004B7B3D" w:rsidRPr="00362521" w:rsidRDefault="004B7B3D" w:rsidP="65480F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323232" w:themeColor="text1"/>
                <w:sz w:val="18"/>
                <w:szCs w:val="18"/>
                <w:lang w:val="en-IN" w:eastAsia="en-IN"/>
              </w:rPr>
              <w:t>E</w:t>
            </w:r>
          </w:p>
        </w:tc>
        <w:tc>
          <w:tcPr>
            <w:tcW w:w="425" w:type="dxa"/>
            <w:shd w:val="clear" w:color="auto" w:fill="00BABE"/>
            <w:vAlign w:val="center"/>
            <w:hideMark/>
          </w:tcPr>
          <w:p w14:paraId="52AA465E" w14:textId="77777777" w:rsidR="004B7B3D" w:rsidRPr="00362521" w:rsidRDefault="004B7B3D" w:rsidP="65480F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323232" w:themeColor="text1"/>
                <w:sz w:val="18"/>
                <w:szCs w:val="18"/>
                <w:lang w:val="en-IN" w:eastAsia="en-IN"/>
              </w:rPr>
              <w:t>V</w:t>
            </w:r>
          </w:p>
        </w:tc>
        <w:tc>
          <w:tcPr>
            <w:tcW w:w="425" w:type="dxa"/>
            <w:shd w:val="clear" w:color="auto" w:fill="00BABE"/>
            <w:vAlign w:val="center"/>
            <w:hideMark/>
          </w:tcPr>
          <w:p w14:paraId="695A5B37" w14:textId="249FF377" w:rsidR="004B7B3D" w:rsidRPr="00362521" w:rsidRDefault="004B7B3D" w:rsidP="65480FA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323232" w:themeColor="text1"/>
                <w:sz w:val="18"/>
                <w:szCs w:val="18"/>
                <w:lang w:val="en-IN" w:eastAsia="en-IN"/>
              </w:rPr>
              <w:t>S</w:t>
            </w:r>
          </w:p>
        </w:tc>
        <w:tc>
          <w:tcPr>
            <w:tcW w:w="1134" w:type="dxa"/>
            <w:shd w:val="clear" w:color="auto" w:fill="00BABE"/>
            <w:vAlign w:val="center"/>
            <w:hideMark/>
          </w:tcPr>
          <w:p w14:paraId="4A6A295E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Total present Score</w:t>
            </w:r>
          </w:p>
        </w:tc>
        <w:tc>
          <w:tcPr>
            <w:tcW w:w="425" w:type="dxa"/>
            <w:shd w:val="clear" w:color="auto" w:fill="00BABE"/>
            <w:vAlign w:val="center"/>
            <w:hideMark/>
          </w:tcPr>
          <w:p w14:paraId="65C1D390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E</w:t>
            </w:r>
          </w:p>
        </w:tc>
        <w:tc>
          <w:tcPr>
            <w:tcW w:w="426" w:type="dxa"/>
            <w:shd w:val="clear" w:color="auto" w:fill="00BABE"/>
            <w:vAlign w:val="center"/>
            <w:hideMark/>
          </w:tcPr>
          <w:p w14:paraId="57DE220A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V</w:t>
            </w:r>
          </w:p>
        </w:tc>
        <w:tc>
          <w:tcPr>
            <w:tcW w:w="443" w:type="dxa"/>
            <w:shd w:val="clear" w:color="auto" w:fill="00BABE"/>
            <w:vAlign w:val="center"/>
            <w:hideMark/>
          </w:tcPr>
          <w:p w14:paraId="7FCCB498" w14:textId="274BEE6E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S</w:t>
            </w:r>
          </w:p>
        </w:tc>
        <w:tc>
          <w:tcPr>
            <w:tcW w:w="974" w:type="dxa"/>
            <w:shd w:val="clear" w:color="auto" w:fill="00BABE"/>
            <w:vAlign w:val="center"/>
            <w:hideMark/>
          </w:tcPr>
          <w:p w14:paraId="6B3918B0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Total corrected Score</w:t>
            </w:r>
          </w:p>
        </w:tc>
        <w:tc>
          <w:tcPr>
            <w:tcW w:w="1134" w:type="dxa"/>
            <w:vMerge/>
            <w:vAlign w:val="center"/>
            <w:hideMark/>
          </w:tcPr>
          <w:p w14:paraId="08750051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</w:tr>
      <w:tr w:rsidR="004B7B3D" w:rsidRPr="00362521" w14:paraId="6A3C85D6" w14:textId="77777777" w:rsidTr="00A7662C">
        <w:trPr>
          <w:trHeight w:val="50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7FE6BC8" w14:textId="56A9E072" w:rsidR="004B7B3D" w:rsidRPr="00362521" w:rsidRDefault="004B7B3D" w:rsidP="00A766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6799DB6" w14:textId="2405290A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sz w:val="18"/>
                <w:szCs w:val="18"/>
                <w:lang w:val="en-IN" w:eastAsia="en-IN"/>
              </w:rPr>
              <w:t xml:space="preserve">  Natural Disturbance 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62A448F3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1.1 Fire damage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8F7974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33358D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9A36F7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3B8C47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B8164E0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079A1F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4B092AC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04F78A42" w14:textId="77777777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7FBB2D" w14:textId="7014A9A6" w:rsidR="004B7B3D" w:rsidRPr="00362521" w:rsidRDefault="004B7B3D" w:rsidP="004B7B3D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  <w:r w:rsidR="00124A95"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[yes/no]</w:t>
            </w:r>
          </w:p>
        </w:tc>
      </w:tr>
      <w:tr w:rsidR="00124A95" w:rsidRPr="00362521" w14:paraId="7E3B246A" w14:textId="77777777" w:rsidTr="00C014DD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2EE7507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B05AF8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42BBBE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1.2 Wind damage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D3D86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2167D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9A8CE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1D8C2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95CFFC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58FC5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2CD68BE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3DC0CF3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8DB4036" w14:textId="672FD09C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5C15A991" w14:textId="77777777" w:rsidTr="00C014DD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3DF0FDA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140C9C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D89179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1.3 Temperature extremes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F5B600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7F309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7851C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E6CE6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88663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BC4F82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2E7103A1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40A4FCF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488B85E" w14:textId="5D32E4E4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13B5C3F6" w14:textId="77777777" w:rsidTr="00C014DD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4616FB1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AAB6BE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1D579939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1.4 Water extremes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49DCF9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3189F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886350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AD09D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601F3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9AD9E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35A620A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413E6C5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2CE6999" w14:textId="55C7B3FE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403B3797" w14:textId="77777777" w:rsidTr="00C014DD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3F2B82B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3438CB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17A0C37" w14:textId="1415F0B5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323232" w:themeColor="text1"/>
                <w:sz w:val="18"/>
                <w:szCs w:val="18"/>
                <w:lang w:val="en-IN" w:eastAsia="en-IN"/>
              </w:rPr>
              <w:t>1.5.1 Climate variability (</w:t>
            </w:r>
            <w:r w:rsidRPr="00362521">
              <w:rPr>
                <w:rFonts w:eastAsia="Times New Roman" w:cs="Arial"/>
                <w:color w:val="797979" w:themeColor="text1" w:themeTint="A6"/>
                <w:sz w:val="18"/>
                <w:szCs w:val="18"/>
                <w:lang w:val="en-GB"/>
              </w:rPr>
              <w:t>Predicted long drought period</w:t>
            </w:r>
            <w:r w:rsidRPr="00362521">
              <w:rPr>
                <w:rFonts w:eastAsia="Times New Roman" w:cs="Calibri"/>
                <w:color w:val="323232" w:themeColor="text1"/>
                <w:sz w:val="18"/>
                <w:szCs w:val="18"/>
                <w:lang w:val="en-IN" w:eastAsia="en-IN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2337B9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1A1A8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7803A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32203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0B07C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35DAF9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581E441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1C272B0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5AB85DD" w14:textId="62F9634A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A33A5A" w:rsidRPr="00362521" w14:paraId="3018E9DE" w14:textId="77777777" w:rsidTr="00C014DD">
        <w:trPr>
          <w:trHeight w:val="300"/>
        </w:trPr>
        <w:tc>
          <w:tcPr>
            <w:tcW w:w="562" w:type="dxa"/>
            <w:vMerge/>
            <w:vAlign w:val="center"/>
          </w:tcPr>
          <w:p w14:paraId="3C79984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</w:tcPr>
          <w:p w14:paraId="1FD35A7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</w:tcPr>
          <w:p w14:paraId="0A4196EB" w14:textId="2B74F430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323232" w:themeColor="text1"/>
                <w:sz w:val="18"/>
                <w:szCs w:val="18"/>
                <w:lang w:val="en-IN" w:eastAsia="en-IN"/>
              </w:rPr>
              <w:t>1.5.2 Climate variability (</w:t>
            </w:r>
            <w:r w:rsidRPr="00362521">
              <w:rPr>
                <w:rFonts w:eastAsia="Times New Roman" w:cs="Arial"/>
                <w:color w:val="797979" w:themeColor="text1" w:themeTint="A6"/>
                <w:sz w:val="18"/>
                <w:szCs w:val="18"/>
                <w:lang w:val="en-GB"/>
              </w:rPr>
              <w:t>Seasonal variability of rainfall pattern</w:t>
            </w:r>
            <w:r w:rsidRPr="00362521">
              <w:rPr>
                <w:rFonts w:eastAsia="Times New Roman" w:cs="Calibri"/>
                <w:color w:val="323232" w:themeColor="text1"/>
                <w:sz w:val="18"/>
                <w:szCs w:val="18"/>
                <w:lang w:val="en-IN" w:eastAsia="en-IN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475E2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F310F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DFEDE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B602F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9DA8E9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65B5E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A0149A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E73252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1134" w:type="dxa"/>
            <w:shd w:val="clear" w:color="auto" w:fill="auto"/>
          </w:tcPr>
          <w:p w14:paraId="4264CCFD" w14:textId="1462F8CF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A33A5A" w:rsidRPr="00362521" w14:paraId="7D7F941A" w14:textId="77777777" w:rsidTr="00C014DD">
        <w:trPr>
          <w:trHeight w:val="300"/>
        </w:trPr>
        <w:tc>
          <w:tcPr>
            <w:tcW w:w="562" w:type="dxa"/>
            <w:vMerge/>
            <w:vAlign w:val="center"/>
          </w:tcPr>
          <w:p w14:paraId="5D86382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</w:tcPr>
          <w:p w14:paraId="0124CDB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</w:tcPr>
          <w:p w14:paraId="7BF3C881" w14:textId="6FD44492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323232" w:themeColor="text1"/>
                <w:sz w:val="18"/>
                <w:szCs w:val="18"/>
                <w:lang w:val="en-IN" w:eastAsia="en-IN"/>
              </w:rPr>
              <w:t>1.5.3 Climate variability (</w:t>
            </w:r>
            <w:r w:rsidRPr="00362521">
              <w:rPr>
                <w:rFonts w:eastAsia="Times New Roman" w:cs="Arial"/>
                <w:color w:val="797979" w:themeColor="text1" w:themeTint="A6"/>
                <w:sz w:val="18"/>
                <w:szCs w:val="18"/>
                <w:lang w:val="en-GB"/>
              </w:rPr>
              <w:t>Increase in extreme events</w:t>
            </w:r>
            <w:r w:rsidRPr="00362521">
              <w:rPr>
                <w:rFonts w:eastAsia="Times New Roman" w:cs="Calibri"/>
                <w:color w:val="323232" w:themeColor="text1"/>
                <w:sz w:val="18"/>
                <w:szCs w:val="18"/>
                <w:lang w:val="en-IN" w:eastAsia="en-IN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5FE87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65D5F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CDB86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27005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44A55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87694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0DF640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50D04B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1134" w:type="dxa"/>
            <w:shd w:val="clear" w:color="auto" w:fill="auto"/>
          </w:tcPr>
          <w:p w14:paraId="3F7B6FDF" w14:textId="33EFD865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A33A5A" w:rsidRPr="00362521" w14:paraId="480F92AD" w14:textId="77777777" w:rsidTr="00C014DD">
        <w:trPr>
          <w:trHeight w:val="300"/>
        </w:trPr>
        <w:tc>
          <w:tcPr>
            <w:tcW w:w="562" w:type="dxa"/>
            <w:vMerge/>
            <w:vAlign w:val="center"/>
          </w:tcPr>
          <w:p w14:paraId="22CD261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</w:tcPr>
          <w:p w14:paraId="333A585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</w:tcPr>
          <w:p w14:paraId="605C7066" w14:textId="40A17771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323232" w:themeColor="text1"/>
                <w:sz w:val="18"/>
                <w:szCs w:val="18"/>
                <w:lang w:val="en-IN" w:eastAsia="en-IN"/>
              </w:rPr>
              <w:t>1.5.4 Climate variability (</w:t>
            </w:r>
            <w:r w:rsidRPr="00362521">
              <w:rPr>
                <w:rFonts w:eastAsia="Times New Roman" w:cs="Arial"/>
                <w:color w:val="797979" w:themeColor="text1" w:themeTint="A6"/>
                <w:sz w:val="18"/>
                <w:szCs w:val="18"/>
                <w:lang w:val="en-GB"/>
              </w:rPr>
              <w:t>others</w:t>
            </w:r>
            <w:r w:rsidRPr="00362521">
              <w:rPr>
                <w:rFonts w:eastAsia="Times New Roman" w:cs="Calibri"/>
                <w:color w:val="323232" w:themeColor="text1"/>
                <w:sz w:val="18"/>
                <w:szCs w:val="18"/>
                <w:lang w:val="en-IN" w:eastAsia="en-IN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50F4FC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3520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FE67E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E5CE5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29678C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E76497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AEC36E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3027D3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</w:p>
        </w:tc>
        <w:tc>
          <w:tcPr>
            <w:tcW w:w="1134" w:type="dxa"/>
            <w:shd w:val="clear" w:color="auto" w:fill="auto"/>
          </w:tcPr>
          <w:p w14:paraId="218A0C88" w14:textId="134D6134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25779F36" w14:textId="77777777" w:rsidTr="00C014DD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3AD0808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BE0CC9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A1559C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1.6 Geological extreme events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02205A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3EBF4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3C5C0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A29D6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7E639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BFA7D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6797CDF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45C60A5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986DA75" w14:textId="232EBBDE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157CF5A8" w14:textId="77777777" w:rsidTr="00C014DD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792392E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4C6F81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40294ED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1.7 Dominant animal or plant related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BC38EC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49A3B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197BA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A9213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6BFE5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0934C1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7139D8B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533B76B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B451D2C" w14:textId="735A1C86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41DAF2C6" w14:textId="77777777" w:rsidTr="00C014DD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75E8EB3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395B91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1EA5BBC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1.8 Pest and disease outbreaks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CDED8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1D15C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DA2C3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DE420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979B1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24F8E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06D76F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027961F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5AFBC64" w14:textId="4260B2C4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7BCEE652" w14:textId="77777777" w:rsidTr="00A7662C">
        <w:trPr>
          <w:trHeight w:val="55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7A0681A" w14:textId="6AACE7CC" w:rsidR="00124A95" w:rsidRPr="00362521" w:rsidRDefault="00124A95" w:rsidP="00A766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FC66378" w14:textId="4773DD58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sz w:val="18"/>
                <w:szCs w:val="18"/>
                <w:lang w:val="en-IN" w:eastAsia="en-IN"/>
              </w:rPr>
              <w:t xml:space="preserve"> Political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68E2CB0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2.1 Political interventions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F92F27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6C271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24FDE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2DE24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4FC48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33EC2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5DF75DF9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75DCF01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7F2E1D8" w14:textId="0DEEA623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45707B53" w14:textId="77777777" w:rsidTr="00A7662C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4B66C33C" w14:textId="77777777" w:rsidR="00124A95" w:rsidRPr="00362521" w:rsidRDefault="00124A95" w:rsidP="00A766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05CC0E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4161D55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2.2 Land acquisition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141EF2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816E4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6FBCC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AB1B1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3AABD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2DF9F0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47E4279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16D0464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F247A31" w14:textId="14DDF033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0D6AC0B9" w14:textId="77777777" w:rsidTr="00A7662C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0737EA9C" w14:textId="77777777" w:rsidR="00124A95" w:rsidRPr="00362521" w:rsidRDefault="00124A95" w:rsidP="00A766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73012C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A4D274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2.3 Non-regularized resettlement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E961A1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534139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F9D21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FE9B6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9C596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1D823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2418E5E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6A39713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8B83234" w14:textId="463F7A03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007126E4" w14:textId="77777777" w:rsidTr="00A7662C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537025CA" w14:textId="77777777" w:rsidR="00124A95" w:rsidRPr="00362521" w:rsidRDefault="00124A95" w:rsidP="00A766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066932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4A27C75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2.4 Exploitation of natural resources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17005C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75CC9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37CBB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8E66F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121DB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90B414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FD469C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62EA01F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659DC9C" w14:textId="758BC73B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237FBD6A" w14:textId="77777777" w:rsidTr="00A7662C">
        <w:trPr>
          <w:trHeight w:val="55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FEDA09E" w14:textId="06456A82" w:rsidR="00124A95" w:rsidRPr="00362521" w:rsidRDefault="00124A95" w:rsidP="00A766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A37922F" w14:textId="6E708883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sz w:val="18"/>
                <w:szCs w:val="18"/>
                <w:lang w:val="en-IN" w:eastAsia="en-IN"/>
              </w:rPr>
              <w:t>Project Management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30EFF0A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3.1 Technical capacity (availability)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FF0E5A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A69D0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DE3130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5E96B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C8BEC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4B991C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53D7F4C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23493BF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B8E0C6E" w14:textId="239D7080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087C63F2" w14:textId="77777777" w:rsidTr="00C014DD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76926319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8F09CE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1BF6C0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3.2 Technical capacity (dependency)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7A05841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669E7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D90CF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D28D1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7B516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AEF5A3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B6438B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1EDF697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BDDD68A" w14:textId="779EA5C5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7683105F" w14:textId="77777777" w:rsidTr="00C014DD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2712FF7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EDFA68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0503DC7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3.3 Financial capacity (availability)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02D71C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72FA7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FFAE4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CCC19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2C813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67263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36325EE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456FA9F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7D87811" w14:textId="5622E89C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59578C00" w14:textId="77777777" w:rsidTr="00C014DD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1D17F171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A96494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3286F33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3.4 Financial capacity (dependency)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2DD341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0E66F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691D3D9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7900C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209191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07D1A0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1A5C5AC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6413752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9818852" w14:textId="5778C30B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5FD334D0" w14:textId="77777777" w:rsidTr="00C014DD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0EA2D08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7261CB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C294EC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3.5 Legal capacity (availability)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BF48FC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5FC39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DF3BB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03B13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B2E9A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DBB18A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5DAE1FF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7C0D9B1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1031F44" w14:textId="6BF5E02D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7A2AE634" w14:textId="77777777" w:rsidTr="00C014DD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449E09D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DEC8E1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713F46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3.6 Legal capacity (dependency)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93EA8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9A536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7D8B7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5D90A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82565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936357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4FAF1B7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0BBE2F6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A2E3819" w14:textId="465FA20A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146A39F3" w14:textId="77777777" w:rsidTr="00C014DD">
        <w:trPr>
          <w:trHeight w:val="820"/>
        </w:trPr>
        <w:tc>
          <w:tcPr>
            <w:tcW w:w="562" w:type="dxa"/>
            <w:vMerge/>
            <w:vAlign w:val="center"/>
            <w:hideMark/>
          </w:tcPr>
          <w:p w14:paraId="5ACE51E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828CBE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1022631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3.7 Capacity to maintain GS4GG certification (availability)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400F7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9F401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69D09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736FA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8FCC1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E944C9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A4B215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7F4AA9F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E67851A" w14:textId="4C8E7FDC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7FB28A54" w14:textId="77777777" w:rsidTr="00C014DD">
        <w:trPr>
          <w:trHeight w:val="820"/>
        </w:trPr>
        <w:tc>
          <w:tcPr>
            <w:tcW w:w="562" w:type="dxa"/>
            <w:vMerge/>
            <w:vAlign w:val="center"/>
            <w:hideMark/>
          </w:tcPr>
          <w:p w14:paraId="4A3DCA5C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F89164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09282FA9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3.8 Capacity to maintain GS4GG certification (dependency)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5B90AA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DACBF1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CE882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4A5BCC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B05ED9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4339E7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B525FB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722FDE2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16B629A" w14:textId="570C9EEF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2526440D" w14:textId="77777777" w:rsidTr="00C014DD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7F71B74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8919EF9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158C917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3.9 Constraints in technical equipment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B6833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D492C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10705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B226A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8189D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492E24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200063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55FBB4A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44DBBB1" w14:textId="443E91A8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69BC0C58" w14:textId="77777777" w:rsidTr="00A7662C">
        <w:trPr>
          <w:trHeight w:val="7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0D7CE4" w14:textId="3013B832" w:rsidR="00124A95" w:rsidRPr="00362521" w:rsidRDefault="00124A95" w:rsidP="00A766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7D0C52" w14:textId="38566B04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sz w:val="18"/>
                <w:szCs w:val="18"/>
                <w:lang w:val="en-IN" w:eastAsia="en-IN"/>
              </w:rPr>
              <w:t xml:space="preserve"> Financial risks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004E894C" w14:textId="310CEA69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  <w:p w14:paraId="791133B0" w14:textId="23C8BD75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323232" w:themeColor="text1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323232" w:themeColor="text1"/>
                <w:sz w:val="18"/>
                <w:szCs w:val="18"/>
                <w:lang w:val="en-IN" w:eastAsia="en-IN"/>
              </w:rPr>
              <w:t>4.1 Lack of secured, continued financial resources until break-even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FF5E47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  <w:p w14:paraId="2C85123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4AFB2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  <w:p w14:paraId="670F085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92FA4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  <w:p w14:paraId="6EBF7FA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98B5FC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  <w:p w14:paraId="2E8C67A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8A5AD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  <w:p w14:paraId="6AA9485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CCB3B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  <w:p w14:paraId="7551673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2174EB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  <w:p w14:paraId="565F525F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5334B201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  <w:p w14:paraId="3C923FA5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D3EA3EA" w14:textId="13BB906B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797979" w:themeColor="text1" w:themeTint="A6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7F0F753D" w14:textId="77777777" w:rsidTr="00A7662C">
        <w:trPr>
          <w:trHeight w:val="82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169917B" w14:textId="7F8E2E20" w:rsidR="00124A95" w:rsidRPr="00362521" w:rsidRDefault="00124A95" w:rsidP="00A766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9FED3F4" w14:textId="333D7A91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sz w:val="18"/>
                <w:szCs w:val="18"/>
                <w:lang w:val="en-IN" w:eastAsia="en-IN"/>
              </w:rPr>
              <w:t xml:space="preserve"> Market risks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016214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5.1 Lack of liquidity/financial resources due to price variations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07FD8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96289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A00F21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7162D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EABE7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F9A5ABC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1F97C74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1CC48E4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B928545" w14:textId="1FECA52C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7C8A5745" w14:textId="77777777" w:rsidTr="00A7662C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0F11A8D0" w14:textId="77777777" w:rsidR="00124A95" w:rsidRPr="00362521" w:rsidRDefault="00124A95" w:rsidP="00A766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385EC9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33D1F2BC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5.2 Risk of competing commodities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859F1A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97BDCD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59352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59885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D043A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C03389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6385EEC0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24252FBE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1A54665" w14:textId="115410BF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1746E0D3" w14:textId="77777777" w:rsidTr="00A7662C">
        <w:trPr>
          <w:trHeight w:val="550"/>
        </w:trPr>
        <w:tc>
          <w:tcPr>
            <w:tcW w:w="562" w:type="dxa"/>
            <w:vMerge/>
            <w:vAlign w:val="center"/>
            <w:hideMark/>
          </w:tcPr>
          <w:p w14:paraId="6242F650" w14:textId="77777777" w:rsidR="00124A95" w:rsidRPr="00362521" w:rsidRDefault="00124A95" w:rsidP="00A766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DF04BD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4699EC04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5.3 Risk of competing infrastructure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0033CA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CF9A29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59DF3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D48C3B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14921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A347FD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B189FD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4AB8BAF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BE8A677" w14:textId="3652A84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  <w:tr w:rsidR="00124A95" w:rsidRPr="00362521" w14:paraId="5D2E9AB1" w14:textId="77777777" w:rsidTr="00A7662C">
        <w:trPr>
          <w:trHeight w:val="8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2BBDF8" w14:textId="0C8C8B46" w:rsidR="00124A95" w:rsidRPr="00362521" w:rsidRDefault="00124A95" w:rsidP="00A766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23993A" w14:textId="743383C9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sz w:val="18"/>
                <w:szCs w:val="18"/>
                <w:lang w:val="en-IN" w:eastAsia="en-IN"/>
              </w:rPr>
              <w:t>Other risks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2BA2082" w14:textId="2436B49A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t>6.1 Any other specific risks that endanger the viability of the activity</w:t>
            </w:r>
            <w:r w:rsidRPr="00362521">
              <w:rPr>
                <w:rStyle w:val="FootnoteReference"/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  <w:footnoteReference w:id="3"/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7DFE4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90EEF2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2B64C6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C5D5E1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AABE7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459B363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50439828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14:paraId="4C312367" w14:textId="77777777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427FD56" w14:textId="71D0A48D" w:rsidR="00124A95" w:rsidRPr="00362521" w:rsidRDefault="00124A95" w:rsidP="00124A95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</w:pPr>
            <w:r w:rsidRPr="00362521">
              <w:rPr>
                <w:rFonts w:eastAsia="Times New Roman" w:cs="Calibri"/>
                <w:color w:val="595959"/>
                <w:sz w:val="18"/>
                <w:szCs w:val="18"/>
                <w:lang w:val="en-IN" w:eastAsia="en-IN"/>
              </w:rPr>
              <w:t> [yes/no]</w:t>
            </w:r>
          </w:p>
        </w:tc>
      </w:tr>
    </w:tbl>
    <w:p w14:paraId="5AFFE0D8" w14:textId="77777777" w:rsidR="005F2D19" w:rsidRPr="00362521" w:rsidRDefault="005F2D19" w:rsidP="005F2D19">
      <w:pPr>
        <w:spacing w:after="0" w:line="240" w:lineRule="auto"/>
      </w:pPr>
      <w:bookmarkStart w:id="74" w:name="_Toc70910000"/>
      <w:bookmarkStart w:id="75" w:name="_Toc159816332"/>
      <w:bookmarkStart w:id="76" w:name="_Toc159817075"/>
      <w:bookmarkEnd w:id="72"/>
    </w:p>
    <w:p w14:paraId="67270052" w14:textId="3AD7BA55" w:rsidR="00EA7089" w:rsidRPr="00362521" w:rsidRDefault="00EA7089" w:rsidP="005F2D19">
      <w:pPr>
        <w:spacing w:after="0" w:line="240" w:lineRule="auto"/>
      </w:pPr>
      <w:r w:rsidRPr="00362521">
        <w:br w:type="page"/>
      </w:r>
    </w:p>
    <w:p w14:paraId="33D3C178" w14:textId="0A99352A" w:rsidR="7144733A" w:rsidRPr="00362521" w:rsidRDefault="7144733A" w:rsidP="7144733A">
      <w:pPr>
        <w:spacing w:after="0" w:line="240" w:lineRule="auto"/>
        <w:sectPr w:rsidR="7144733A" w:rsidRPr="00362521" w:rsidSect="00EA70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 w:code="9"/>
          <w:pgMar w:top="1021" w:right="1134" w:bottom="1383" w:left="1009" w:header="284" w:footer="0" w:gutter="0"/>
          <w:cols w:space="720"/>
          <w:titlePg/>
          <w:docGrid w:linePitch="360"/>
        </w:sectPr>
      </w:pPr>
    </w:p>
    <w:p w14:paraId="70BB7DE9" w14:textId="24872A32" w:rsidR="004A2AB3" w:rsidRPr="00362521" w:rsidRDefault="00525E65" w:rsidP="75431657">
      <w:pPr>
        <w:pStyle w:val="H3"/>
        <w:rPr>
          <w:sz w:val="32"/>
          <w:szCs w:val="32"/>
        </w:rPr>
      </w:pPr>
      <w:bookmarkStart w:id="78" w:name="_Hlk184929266"/>
      <w:bookmarkStart w:id="79" w:name="_Toc193224288"/>
      <w:r w:rsidRPr="00362521">
        <w:t>Details of Risk Assessment</w:t>
      </w:r>
      <w:bookmarkEnd w:id="78"/>
      <w:bookmarkEnd w:id="79"/>
    </w:p>
    <w:p w14:paraId="1B6B4AED" w14:textId="04E8B2E4" w:rsidR="004A2AB3" w:rsidRPr="00362521" w:rsidRDefault="004A2AB3" w:rsidP="218AD0D4">
      <w:pPr>
        <w:pStyle w:val="P"/>
      </w:pPr>
      <w:r w:rsidRPr="00362521">
        <w:t>Risk and capacities categories and scoring</w:t>
      </w:r>
    </w:p>
    <w:p w14:paraId="7D6C4444" w14:textId="77777777" w:rsidR="004A2AB3" w:rsidRPr="00362521" w:rsidRDefault="004A2AB3" w:rsidP="004A2AB3">
      <w:pPr>
        <w:rPr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3"/>
        <w:gridCol w:w="3725"/>
        <w:gridCol w:w="3249"/>
        <w:gridCol w:w="3249"/>
      </w:tblGrid>
      <w:tr w:rsidR="00C77C4E" w:rsidRPr="00362521" w14:paraId="1EB5754C" w14:textId="77777777" w:rsidTr="5BAB720A">
        <w:trPr>
          <w:trHeight w:val="290"/>
        </w:trPr>
        <w:tc>
          <w:tcPr>
            <w:tcW w:w="1457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54B52529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5F7FC5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1.1</w:t>
            </w:r>
          </w:p>
        </w:tc>
      </w:tr>
      <w:tr w:rsidR="00C77C4E" w:rsidRPr="00362521" w14:paraId="58273425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32619816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1455A9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Natural Disturbance</w:t>
            </w:r>
          </w:p>
        </w:tc>
      </w:tr>
      <w:tr w:rsidR="00C77C4E" w:rsidRPr="00362521" w14:paraId="1926DB1B" w14:textId="77777777" w:rsidTr="5BAB720A">
        <w:trPr>
          <w:trHeight w:val="203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73086407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5DA243" w14:textId="636F4BBD" w:rsidR="005F2D19" w:rsidRPr="00362521" w:rsidRDefault="005F2D19" w:rsidP="002E5775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Fire damage  </w:t>
            </w:r>
          </w:p>
        </w:tc>
      </w:tr>
      <w:tr w:rsidR="00C77C4E" w:rsidRPr="00362521" w14:paraId="3F6BFF25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02B04A8B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5EA8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3AA8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7E3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1A8A45D7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2D27F5B3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A3E6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086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2CB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56D3CA15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45A618C1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812D" w14:textId="723F2943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65C0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5EC0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601E742F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15FC7BC5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FCE0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7D00F117" w14:textId="57BF845A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7E0035E0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0B5C0D6A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42EB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200A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0457" w14:textId="77777777" w:rsidR="005F2D19" w:rsidRPr="00362521" w:rsidRDefault="005F2D19" w:rsidP="005F2D19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79043753" w14:textId="77777777" w:rsidTr="5BAB720A">
        <w:trPr>
          <w:trHeight w:val="313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691FBC06" w14:textId="77777777" w:rsidR="00EA7089" w:rsidRPr="00362521" w:rsidRDefault="00EA7089" w:rsidP="005F2D1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FEB575" w14:textId="77777777" w:rsidR="00EA7089" w:rsidRPr="00362521" w:rsidRDefault="00EA7089" w:rsidP="005F2D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3C1E7F3E" w14:textId="3FB96E6C" w:rsidR="00EA7089" w:rsidRPr="00362521" w:rsidRDefault="00EA7089" w:rsidP="002E5775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 </w:t>
            </w:r>
          </w:p>
        </w:tc>
      </w:tr>
      <w:tr w:rsidR="00C77C4E" w:rsidRPr="00362521" w14:paraId="23746433" w14:textId="77777777" w:rsidTr="5BAB720A">
        <w:trPr>
          <w:trHeight w:val="353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31CB6822" w14:textId="77777777" w:rsidR="00EA7089" w:rsidRPr="00362521" w:rsidRDefault="00EA7089" w:rsidP="005F2D1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335BD5" w14:textId="77777777" w:rsidR="00EA7089" w:rsidRPr="00362521" w:rsidRDefault="00EA7089" w:rsidP="005F2D1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6D34F3A8" w14:textId="47CDFA21" w:rsidR="00EA7089" w:rsidRPr="00362521" w:rsidRDefault="00EA7089" w:rsidP="002E5775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 </w:t>
            </w:r>
          </w:p>
        </w:tc>
      </w:tr>
    </w:tbl>
    <w:p w14:paraId="51E76CA2" w14:textId="77777777" w:rsidR="005F2D19" w:rsidRPr="00362521" w:rsidRDefault="005F2D19" w:rsidP="004A2AB3">
      <w:pPr>
        <w:rPr>
          <w:color w:val="auto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3"/>
        <w:gridCol w:w="3725"/>
        <w:gridCol w:w="3249"/>
        <w:gridCol w:w="3249"/>
      </w:tblGrid>
      <w:tr w:rsidR="00C77C4E" w:rsidRPr="00362521" w14:paraId="4E612B2B" w14:textId="77777777" w:rsidTr="5BAB720A">
        <w:trPr>
          <w:trHeight w:val="290"/>
        </w:trPr>
        <w:tc>
          <w:tcPr>
            <w:tcW w:w="1457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492B7E6B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9DA21E" w14:textId="5629F565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1.2</w:t>
            </w:r>
          </w:p>
        </w:tc>
      </w:tr>
      <w:tr w:rsidR="00C77C4E" w:rsidRPr="00362521" w14:paraId="2E623CD1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00C1FB66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62550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Natural Disturbance</w:t>
            </w:r>
          </w:p>
        </w:tc>
      </w:tr>
      <w:tr w:rsidR="00C77C4E" w:rsidRPr="00362521" w14:paraId="1F792EEA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09C3D93C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2487C4" w14:textId="4401961C" w:rsidR="005F2D19" w:rsidRPr="00362521" w:rsidRDefault="005F2D19" w:rsidP="002E5775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  <w:t xml:space="preserve">Wind damage </w:t>
            </w: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  </w:t>
            </w:r>
          </w:p>
        </w:tc>
      </w:tr>
      <w:tr w:rsidR="00C77C4E" w:rsidRPr="00362521" w14:paraId="586C5392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07099024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7359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EA3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0A9F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75F1787C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4ECEF1C3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AAFD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45B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D80E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66119CAE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4BA8205C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583F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0ECD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A4DE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1C89F0F5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4CB4BCB7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9BD6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4B6CD852" w14:textId="06DA934F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3A726436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72ED9981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D40A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45F3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253D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3B4B157B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517B374B" w14:textId="77777777" w:rsidR="00EA7089" w:rsidRPr="00362521" w:rsidRDefault="00EA708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64D24F" w14:textId="77777777" w:rsidR="00EA7089" w:rsidRPr="00362521" w:rsidRDefault="00EA7089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07F0C891" w14:textId="73766196" w:rsidR="00EA7089" w:rsidRPr="00362521" w:rsidRDefault="00EA7089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70DF4E3C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4A83DFFF" w14:textId="77777777" w:rsidR="00EA7089" w:rsidRPr="00362521" w:rsidRDefault="00EA708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69072E" w14:textId="77777777" w:rsidR="00EA7089" w:rsidRPr="00362521" w:rsidRDefault="00EA7089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7E03BFBA" w14:textId="25EFCDD9" w:rsidR="00EA7089" w:rsidRPr="00362521" w:rsidRDefault="00EA7089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</w:tbl>
    <w:p w14:paraId="36F38E10" w14:textId="77777777" w:rsidR="005F2D19" w:rsidRPr="00362521" w:rsidRDefault="005F2D19" w:rsidP="004A2AB3">
      <w:pPr>
        <w:rPr>
          <w:color w:val="auto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3"/>
        <w:gridCol w:w="3725"/>
        <w:gridCol w:w="3249"/>
        <w:gridCol w:w="3249"/>
      </w:tblGrid>
      <w:tr w:rsidR="00C77C4E" w:rsidRPr="00362521" w14:paraId="225EC1A7" w14:textId="77777777" w:rsidTr="5BAB720A">
        <w:trPr>
          <w:trHeight w:val="290"/>
        </w:trPr>
        <w:tc>
          <w:tcPr>
            <w:tcW w:w="1457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3B6958D2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814C73" w14:textId="139E440E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1.3</w:t>
            </w:r>
          </w:p>
        </w:tc>
      </w:tr>
      <w:tr w:rsidR="00C77C4E" w:rsidRPr="00362521" w14:paraId="0BCF2F15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2837F065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E2C89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Natural Disturbance</w:t>
            </w:r>
          </w:p>
        </w:tc>
      </w:tr>
      <w:tr w:rsidR="00C77C4E" w:rsidRPr="00362521" w14:paraId="310BE187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264DEBA8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161BC" w14:textId="24B2A6A1" w:rsidR="005B55B4" w:rsidRPr="00362521" w:rsidRDefault="005F2D19" w:rsidP="005B55B4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  <w:t xml:space="preserve">Temperature extremes </w:t>
            </w:r>
          </w:p>
          <w:p w14:paraId="409F0EE9" w14:textId="67360C55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0B9CDB03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2FD7CC90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CF85F6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2D315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A69F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7D5E4A45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1B8AACE0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DC5A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2D68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7EA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06A20DBD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25543719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81A4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35F6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FFD9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51C9E52D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11F5C056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7152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3E4FC097" w14:textId="5CDC72CE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7617385F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4969CAE9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2522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770D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DE33" w14:textId="77777777" w:rsidR="005F2D19" w:rsidRPr="00362521" w:rsidRDefault="005F2D19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399C2A24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73DA794A" w14:textId="77777777" w:rsidR="00EA7089" w:rsidRPr="00362521" w:rsidRDefault="00EA708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5B40E4" w14:textId="77777777" w:rsidR="00EA7089" w:rsidRPr="00362521" w:rsidRDefault="00EA7089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3BA4BAB9" w14:textId="7848CBED" w:rsidR="00EA7089" w:rsidRPr="00362521" w:rsidRDefault="00EA7089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5370D6D3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3709863D" w14:textId="77777777" w:rsidR="00EA7089" w:rsidRPr="00362521" w:rsidRDefault="00EA708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6430F5" w14:textId="543128E4" w:rsidR="00EA7089" w:rsidRPr="00362521" w:rsidRDefault="00EA7089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05EF9697" w14:textId="7FD6E6E1" w:rsidR="00EA7089" w:rsidRPr="00362521" w:rsidRDefault="00EA7089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</w:tbl>
    <w:p w14:paraId="1C4AD982" w14:textId="77777777" w:rsidR="005F2D19" w:rsidRPr="00362521" w:rsidRDefault="005F2D19" w:rsidP="004A2AB3">
      <w:pPr>
        <w:rPr>
          <w:color w:val="auto"/>
          <w:szCs w:val="22"/>
        </w:rPr>
      </w:pPr>
    </w:p>
    <w:p w14:paraId="1F6EC1FE" w14:textId="77777777" w:rsidR="005F2D19" w:rsidRPr="00362521" w:rsidRDefault="005F2D19" w:rsidP="004A2AB3">
      <w:pPr>
        <w:rPr>
          <w:color w:val="auto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3"/>
        <w:gridCol w:w="3725"/>
        <w:gridCol w:w="3249"/>
        <w:gridCol w:w="3249"/>
      </w:tblGrid>
      <w:tr w:rsidR="00C77C4E" w:rsidRPr="00362521" w14:paraId="664834F4" w14:textId="77777777" w:rsidTr="5BAB720A">
        <w:trPr>
          <w:trHeight w:val="290"/>
        </w:trPr>
        <w:tc>
          <w:tcPr>
            <w:tcW w:w="1457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0C0793EF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2EE99" w14:textId="03850D34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1.4</w:t>
            </w:r>
          </w:p>
        </w:tc>
      </w:tr>
      <w:tr w:rsidR="00C77C4E" w:rsidRPr="00362521" w14:paraId="00E767CD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7B245884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64C507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Natural Disturbance</w:t>
            </w:r>
          </w:p>
        </w:tc>
      </w:tr>
      <w:tr w:rsidR="00C77C4E" w:rsidRPr="00362521" w14:paraId="6A9E032A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4885D72C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BC01CD" w14:textId="00195DED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  <w:t xml:space="preserve">Water extremes </w:t>
            </w:r>
          </w:p>
        </w:tc>
      </w:tr>
      <w:tr w:rsidR="00C77C4E" w:rsidRPr="00362521" w14:paraId="778C8445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4AEC5F76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FB6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6DE6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CFCC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63D33125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64BB4FFD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FBF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65E7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2C82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67E92799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381141F1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8ACD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A28F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F162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564FB28A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76A10C91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DC6" w14:textId="77777777" w:rsidR="00B07A90" w:rsidRPr="00362521" w:rsidRDefault="4576277E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16E8DA40" w14:textId="66CE3D91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1FFE4241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4A81398A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4211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6555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61F1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5897130E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78407A12" w14:textId="77777777" w:rsidR="002E5775" w:rsidRPr="00362521" w:rsidRDefault="002E5775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57626E" w14:textId="32FBED68" w:rsidR="002E5775" w:rsidRPr="00362521" w:rsidRDefault="002E5775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6EB2B357" w14:textId="1F479CCF" w:rsidR="002E5775" w:rsidRPr="00362521" w:rsidRDefault="002E5775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4FE01726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36C2E311" w14:textId="77777777" w:rsidR="002E5775" w:rsidRPr="00362521" w:rsidRDefault="002E5775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9D5FD6" w14:textId="03D0636C" w:rsidR="002E5775" w:rsidRPr="00362521" w:rsidRDefault="002E5775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6EF1DE0A" w14:textId="0FBF5E9D" w:rsidR="002E5775" w:rsidRPr="00362521" w:rsidRDefault="002E5775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</w:tbl>
    <w:p w14:paraId="79046024" w14:textId="77777777" w:rsidR="005F2D19" w:rsidRPr="00362521" w:rsidRDefault="005F2D19" w:rsidP="004A2AB3">
      <w:pPr>
        <w:rPr>
          <w:color w:val="auto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3"/>
        <w:gridCol w:w="3725"/>
        <w:gridCol w:w="3249"/>
        <w:gridCol w:w="3249"/>
      </w:tblGrid>
      <w:tr w:rsidR="00C77C4E" w:rsidRPr="00362521" w14:paraId="60C587ED" w14:textId="77777777" w:rsidTr="5BAB720A">
        <w:trPr>
          <w:trHeight w:val="290"/>
        </w:trPr>
        <w:tc>
          <w:tcPr>
            <w:tcW w:w="1457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0DC47A4A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42E6B" w14:textId="58940541" w:rsidR="00B07A90" w:rsidRPr="00362521" w:rsidRDefault="1DB2D0CB" w:rsidP="4ED2D441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1.5</w:t>
            </w:r>
            <w:r w:rsidR="552F50A7"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.1</w:t>
            </w:r>
          </w:p>
        </w:tc>
      </w:tr>
      <w:tr w:rsidR="00C77C4E" w:rsidRPr="00362521" w14:paraId="1C9339BD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14FC6CC3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52A44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Natural Disturbance</w:t>
            </w:r>
          </w:p>
        </w:tc>
      </w:tr>
      <w:tr w:rsidR="00C77C4E" w:rsidRPr="00362521" w14:paraId="5798AF6B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571AC2A1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97274" w14:textId="0C52621C" w:rsidR="00B07A90" w:rsidRPr="00362521" w:rsidRDefault="1DB2D0CB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eastAsia="en-IN"/>
              </w:rPr>
              <w:t>Climate variability</w:t>
            </w:r>
            <w:r w:rsidR="0ADA706B"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eastAsia="en-IN"/>
              </w:rPr>
              <w:t xml:space="preserve"> (</w:t>
            </w:r>
            <w:r w:rsidR="0ADA706B"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GB" w:eastAsia="en-IN"/>
              </w:rPr>
              <w:t>Predicted long drought period</w:t>
            </w:r>
            <w:r w:rsidR="0ADA706B"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eastAsia="en-IN"/>
              </w:rPr>
              <w:t>)</w:t>
            </w:r>
            <w:r w:rsidRPr="00362521"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ADA706B" w:rsidRPr="00362521"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C77C4E" w:rsidRPr="00362521" w14:paraId="3D80E0AA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178E8F90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4C2C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0B0C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E1D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3D80B18B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1437A118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633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A02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E381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4A9AD7DD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0D27E7A2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E5ED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9828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EEF4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74420CA2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31580F3B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0B06" w14:textId="77777777" w:rsidR="00B07A90" w:rsidRPr="00362521" w:rsidRDefault="4576277E" w:rsidP="00895157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57E77F07" w14:textId="1A835FC8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19D382BB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24EB927F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DE7C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3EC6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F1FF" w14:textId="77777777" w:rsidR="00B07A90" w:rsidRPr="00362521" w:rsidRDefault="00B07A90" w:rsidP="00895157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3A3DE939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624AF129" w14:textId="77777777" w:rsidR="00EA7089" w:rsidRPr="00362521" w:rsidRDefault="00EA708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67A40B" w14:textId="77777777" w:rsidR="00EA7089" w:rsidRPr="00362521" w:rsidRDefault="00EA7089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78679EA4" w14:textId="7456DC3C" w:rsidR="00EA7089" w:rsidRPr="00362521" w:rsidRDefault="00EA7089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43A1D35B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7428FC0E" w14:textId="77777777" w:rsidR="00EA7089" w:rsidRPr="00362521" w:rsidRDefault="00EA7089" w:rsidP="00895157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9A24C0" w14:textId="4E0185ED" w:rsidR="00EA7089" w:rsidRPr="00362521" w:rsidRDefault="00EA7089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47312694" w14:textId="119E1BB8" w:rsidR="00EA7089" w:rsidRPr="00362521" w:rsidRDefault="00EA7089" w:rsidP="00895157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</w:tbl>
    <w:p w14:paraId="50031C36" w14:textId="77777777" w:rsidR="005F2D19" w:rsidRPr="00362521" w:rsidRDefault="005F2D19" w:rsidP="004A2AB3">
      <w:pPr>
        <w:rPr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3"/>
        <w:gridCol w:w="3725"/>
        <w:gridCol w:w="3249"/>
        <w:gridCol w:w="3249"/>
      </w:tblGrid>
      <w:tr w:rsidR="00C77C4E" w:rsidRPr="00362521" w14:paraId="51715B7B" w14:textId="77777777" w:rsidTr="5BAB720A">
        <w:trPr>
          <w:trHeight w:val="300"/>
        </w:trPr>
        <w:tc>
          <w:tcPr>
            <w:tcW w:w="1457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31B5EFAA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B81E5B" w14:textId="3DFB2220" w:rsidR="00B82870" w:rsidRPr="00362521" w:rsidRDefault="552F50A7" w:rsidP="4ED2D441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1.5</w:t>
            </w:r>
            <w:r w:rsidR="0ADA706B"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.2</w:t>
            </w:r>
          </w:p>
        </w:tc>
      </w:tr>
      <w:tr w:rsidR="00C77C4E" w:rsidRPr="00362521" w14:paraId="07B6D606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04CF5009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E0E49" w14:textId="77777777" w:rsidR="00B82870" w:rsidRPr="00362521" w:rsidRDefault="552F50A7" w:rsidP="4ED2D441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Natural Disturbance</w:t>
            </w:r>
          </w:p>
        </w:tc>
      </w:tr>
      <w:tr w:rsidR="00C77C4E" w:rsidRPr="00362521" w14:paraId="50B8416A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0C3D4CF2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BD8C33" w14:textId="3B56D013" w:rsidR="00B82870" w:rsidRPr="00362521" w:rsidRDefault="552F50A7" w:rsidP="4ED2D441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eastAsia="en-IN"/>
              </w:rPr>
              <w:t>Climate variability</w:t>
            </w:r>
            <w:r w:rsidR="0ADA706B"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eastAsia="en-IN"/>
              </w:rPr>
              <w:t xml:space="preserve"> (</w:t>
            </w:r>
            <w:r w:rsidR="0ADA706B"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GB" w:eastAsia="en-IN"/>
              </w:rPr>
              <w:t>Seasonal variability of rainfall pattern</w:t>
            </w:r>
            <w:r w:rsidR="0ADA706B"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eastAsia="en-IN"/>
              </w:rPr>
              <w:t>)</w:t>
            </w: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C77C4E" w:rsidRPr="00362521" w14:paraId="17439E30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47B264E3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2917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1BEB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C190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52128E16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181847FE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9B8" w14:textId="77777777" w:rsidR="00B82870" w:rsidRPr="00362521" w:rsidRDefault="00B82870" w:rsidP="4D159BF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FEDD" w14:textId="77777777" w:rsidR="00B82870" w:rsidRPr="00362521" w:rsidRDefault="00B82870" w:rsidP="4D159BF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A69" w14:textId="77777777" w:rsidR="00B82870" w:rsidRPr="00362521" w:rsidRDefault="00B82870" w:rsidP="4D159BF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6CF5C14F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2CE1CA38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9338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B31F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75C4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61FEEF50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2B05DD20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DFB" w14:textId="77777777" w:rsidR="00B82870" w:rsidRPr="00362521" w:rsidRDefault="74FCE0D0" w:rsidP="4D159BF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0C60A055" w14:textId="2B6764E0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135EA9BF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0C2FC9AD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9DC2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DFE4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DB16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280F4F3B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31A2CB32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5A0997" w14:textId="77777777" w:rsidR="00B82870" w:rsidRPr="00362521" w:rsidRDefault="00B82870" w:rsidP="4D159BF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lang w:val="en-IN" w:eastAsia="en-IN"/>
              </w:rPr>
              <w:t> </w:t>
            </w:r>
          </w:p>
          <w:p w14:paraId="122ECA30" w14:textId="77777777" w:rsidR="00B82870" w:rsidRPr="00362521" w:rsidRDefault="00B82870" w:rsidP="4D159BF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lang w:val="en-IN" w:eastAsia="en-IN"/>
              </w:rPr>
              <w:t> </w:t>
            </w:r>
          </w:p>
        </w:tc>
      </w:tr>
      <w:tr w:rsidR="00C77C4E" w:rsidRPr="00362521" w14:paraId="1C52BBB3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6E5F6252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4BE676" w14:textId="77777777" w:rsidR="00B82870" w:rsidRPr="00362521" w:rsidRDefault="00B82870" w:rsidP="4D159BF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lang w:val="en-IN" w:eastAsia="en-IN"/>
              </w:rPr>
              <w:t> </w:t>
            </w:r>
          </w:p>
          <w:p w14:paraId="66D534AD" w14:textId="77777777" w:rsidR="00B82870" w:rsidRPr="00362521" w:rsidRDefault="00B82870" w:rsidP="4D159BF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lang w:val="en-IN" w:eastAsia="en-IN"/>
              </w:rPr>
              <w:t> </w:t>
            </w:r>
          </w:p>
        </w:tc>
      </w:tr>
    </w:tbl>
    <w:p w14:paraId="30F87359" w14:textId="77777777" w:rsidR="00B82870" w:rsidRPr="00362521" w:rsidRDefault="00B82870" w:rsidP="004A2AB3">
      <w:pPr>
        <w:rPr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3"/>
        <w:gridCol w:w="3725"/>
        <w:gridCol w:w="3249"/>
        <w:gridCol w:w="3249"/>
      </w:tblGrid>
      <w:tr w:rsidR="00C77C4E" w:rsidRPr="00362521" w14:paraId="4CF71FDE" w14:textId="77777777" w:rsidTr="5BAB720A">
        <w:trPr>
          <w:trHeight w:val="300"/>
        </w:trPr>
        <w:tc>
          <w:tcPr>
            <w:tcW w:w="1457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21258D87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32DF7" w14:textId="2FCC28B5" w:rsidR="00B82870" w:rsidRPr="00362521" w:rsidRDefault="552F50A7" w:rsidP="4ED2D441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1.5</w:t>
            </w:r>
            <w:r w:rsidR="0ADA706B"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.3</w:t>
            </w:r>
          </w:p>
        </w:tc>
      </w:tr>
      <w:tr w:rsidR="00C77C4E" w:rsidRPr="00362521" w14:paraId="64A66F03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3F8E57E6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EDAA3" w14:textId="77777777" w:rsidR="00B82870" w:rsidRPr="00362521" w:rsidRDefault="552F50A7" w:rsidP="4ED2D441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Natural Disturbance</w:t>
            </w:r>
          </w:p>
        </w:tc>
      </w:tr>
      <w:tr w:rsidR="00C77C4E" w:rsidRPr="00362521" w14:paraId="10988DB5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5FFDB116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7F8185" w14:textId="221525A3" w:rsidR="00B82870" w:rsidRPr="00362521" w:rsidRDefault="552F50A7" w:rsidP="4ED2D441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eastAsia="en-IN"/>
              </w:rPr>
              <w:t xml:space="preserve">Climate variability </w:t>
            </w:r>
            <w:r w:rsidR="0ADA706B"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eastAsia="en-IN"/>
              </w:rPr>
              <w:t>(</w:t>
            </w:r>
            <w:r w:rsidR="0ADA706B"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GB" w:eastAsia="en-IN"/>
              </w:rPr>
              <w:t>Increase in extreme events</w:t>
            </w:r>
            <w:r w:rsidR="0ADA706B"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eastAsia="en-IN"/>
              </w:rPr>
              <w:t>)</w:t>
            </w:r>
          </w:p>
        </w:tc>
      </w:tr>
      <w:tr w:rsidR="00C77C4E" w:rsidRPr="00362521" w14:paraId="381E6D52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478109AF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4981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5EA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9DB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540F2103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0254B8E3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84A1" w14:textId="77777777" w:rsidR="00B82870" w:rsidRPr="00362521" w:rsidRDefault="00B82870" w:rsidP="4D159BF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5C2" w14:textId="77777777" w:rsidR="00B82870" w:rsidRPr="00362521" w:rsidRDefault="00B82870" w:rsidP="4D159BF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1F99" w14:textId="77777777" w:rsidR="00B82870" w:rsidRPr="00362521" w:rsidRDefault="00B82870" w:rsidP="4D159BF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0AB8FA57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63724C06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7D83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E3AE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62EE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10DC8518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75687FB8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A4D0" w14:textId="77777777" w:rsidR="00B82870" w:rsidRPr="00362521" w:rsidRDefault="74FCE0D0" w:rsidP="4D159BF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56EA90A5" w14:textId="0791704D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3C1B0349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76EA93D3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0901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2EDF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141A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76573C2A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7359D930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EE0630" w14:textId="77777777" w:rsidR="00B82870" w:rsidRPr="00362521" w:rsidRDefault="00B82870" w:rsidP="4D159BF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lang w:val="en-IN" w:eastAsia="en-IN"/>
              </w:rPr>
              <w:t> </w:t>
            </w:r>
          </w:p>
          <w:p w14:paraId="3E70541A" w14:textId="77777777" w:rsidR="00B82870" w:rsidRPr="00362521" w:rsidRDefault="00B82870" w:rsidP="4D159BF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lang w:val="en-IN" w:eastAsia="en-IN"/>
              </w:rPr>
              <w:t> </w:t>
            </w:r>
          </w:p>
        </w:tc>
      </w:tr>
      <w:tr w:rsidR="00C77C4E" w:rsidRPr="00362521" w14:paraId="37DB1A22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0BAC057B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5AFAA7" w14:textId="77777777" w:rsidR="00B82870" w:rsidRPr="00362521" w:rsidRDefault="00B82870" w:rsidP="4D159BF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lang w:val="en-IN" w:eastAsia="en-IN"/>
              </w:rPr>
              <w:t> </w:t>
            </w:r>
          </w:p>
          <w:p w14:paraId="7A4EB0A1" w14:textId="77777777" w:rsidR="00B82870" w:rsidRPr="00362521" w:rsidRDefault="00B82870" w:rsidP="4D159BF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lang w:val="en-IN" w:eastAsia="en-IN"/>
              </w:rPr>
              <w:t> </w:t>
            </w:r>
          </w:p>
        </w:tc>
      </w:tr>
    </w:tbl>
    <w:p w14:paraId="67B51294" w14:textId="77777777" w:rsidR="00B82870" w:rsidRPr="00362521" w:rsidRDefault="00B82870" w:rsidP="004A2AB3">
      <w:pPr>
        <w:rPr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3"/>
        <w:gridCol w:w="3725"/>
        <w:gridCol w:w="3249"/>
        <w:gridCol w:w="3249"/>
      </w:tblGrid>
      <w:tr w:rsidR="00C77C4E" w:rsidRPr="00362521" w14:paraId="6C8F6861" w14:textId="77777777" w:rsidTr="5BAB720A">
        <w:trPr>
          <w:trHeight w:val="300"/>
        </w:trPr>
        <w:tc>
          <w:tcPr>
            <w:tcW w:w="1457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046FDBFB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56F204" w14:textId="62292D8E" w:rsidR="00B82870" w:rsidRPr="00362521" w:rsidRDefault="552F50A7" w:rsidP="4ED2D441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1.5</w:t>
            </w:r>
            <w:r w:rsidR="0ADA706B"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.4</w:t>
            </w:r>
          </w:p>
        </w:tc>
      </w:tr>
      <w:tr w:rsidR="00C77C4E" w:rsidRPr="00362521" w14:paraId="46D1C3D1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54A444C7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EF63BB" w14:textId="77777777" w:rsidR="00B82870" w:rsidRPr="00362521" w:rsidRDefault="552F50A7" w:rsidP="4ED2D441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Natural Disturbance</w:t>
            </w:r>
          </w:p>
        </w:tc>
      </w:tr>
      <w:tr w:rsidR="00C77C4E" w:rsidRPr="00362521" w14:paraId="32D7DA2B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7851FC51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9B5FE" w14:textId="286D680E" w:rsidR="00B82870" w:rsidRPr="00362521" w:rsidRDefault="552F50A7" w:rsidP="4ED2D441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eastAsia="en-IN"/>
              </w:rPr>
              <w:t xml:space="preserve">Climate variability </w:t>
            </w:r>
            <w:r w:rsidR="0ADA706B"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eastAsia="en-IN"/>
              </w:rPr>
              <w:t xml:space="preserve">(Others) </w:t>
            </w:r>
          </w:p>
        </w:tc>
      </w:tr>
      <w:tr w:rsidR="00C77C4E" w:rsidRPr="00362521" w14:paraId="1CE1A378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1DD97811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F2DA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6465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504E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108F2524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1748F1FC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DA5" w14:textId="77777777" w:rsidR="00B82870" w:rsidRPr="00362521" w:rsidRDefault="00B82870" w:rsidP="4D159BF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3F9F" w14:textId="77777777" w:rsidR="00B82870" w:rsidRPr="00362521" w:rsidRDefault="00B82870" w:rsidP="4D159BF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A31" w14:textId="77777777" w:rsidR="00B82870" w:rsidRPr="00362521" w:rsidRDefault="00B82870" w:rsidP="4D159BF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55819DF6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5E9099A9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E273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51DC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36F7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7B908939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6895C659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852" w14:textId="77777777" w:rsidR="00B82870" w:rsidRPr="00362521" w:rsidRDefault="74FCE0D0" w:rsidP="4D159BF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19C3F635" w14:textId="6CCB76B2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4B118F6E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72ED4065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6A17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B086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D90D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37B16DD6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7BB84247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D39D65" w14:textId="77777777" w:rsidR="00B82870" w:rsidRPr="00362521" w:rsidRDefault="00B82870" w:rsidP="4D159BF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lang w:val="en-IN" w:eastAsia="en-IN"/>
              </w:rPr>
              <w:t> </w:t>
            </w:r>
          </w:p>
          <w:p w14:paraId="5F4A126B" w14:textId="77777777" w:rsidR="00B82870" w:rsidRPr="00362521" w:rsidRDefault="00B82870" w:rsidP="4D159BF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lang w:val="en-IN" w:eastAsia="en-IN"/>
              </w:rPr>
              <w:t> </w:t>
            </w:r>
          </w:p>
        </w:tc>
      </w:tr>
      <w:tr w:rsidR="00C77C4E" w:rsidRPr="00362521" w14:paraId="6017E7D1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auto"/>
            </w:tcBorders>
            <w:shd w:val="clear" w:color="auto" w:fill="00BABE"/>
            <w:vAlign w:val="center"/>
            <w:hideMark/>
          </w:tcPr>
          <w:p w14:paraId="2CCF71DA" w14:textId="77777777" w:rsidR="00B82870" w:rsidRPr="00362521" w:rsidRDefault="00B82870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4F7A22" w14:textId="77777777" w:rsidR="00B82870" w:rsidRPr="00362521" w:rsidRDefault="00B82870" w:rsidP="4D159BF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lang w:val="en-IN" w:eastAsia="en-IN"/>
              </w:rPr>
              <w:t> </w:t>
            </w:r>
          </w:p>
          <w:p w14:paraId="5D0D3E32" w14:textId="77777777" w:rsidR="00B82870" w:rsidRPr="00362521" w:rsidRDefault="00B82870" w:rsidP="4D159BF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lang w:val="en-IN" w:eastAsia="en-IN"/>
              </w:rPr>
              <w:t> </w:t>
            </w:r>
          </w:p>
        </w:tc>
      </w:tr>
    </w:tbl>
    <w:p w14:paraId="226CDB9A" w14:textId="1B5DF8EF" w:rsidR="004A2AB3" w:rsidRPr="00362521" w:rsidRDefault="004A2AB3" w:rsidP="4D159BF9">
      <w:pPr>
        <w:rPr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03"/>
        <w:gridCol w:w="3725"/>
        <w:gridCol w:w="3249"/>
        <w:gridCol w:w="3249"/>
      </w:tblGrid>
      <w:tr w:rsidR="00C77C4E" w:rsidRPr="00362521" w14:paraId="0BEDBEF3" w14:textId="77777777" w:rsidTr="5BAB720A">
        <w:trPr>
          <w:trHeight w:val="290"/>
        </w:trPr>
        <w:tc>
          <w:tcPr>
            <w:tcW w:w="1457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6F24468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3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273734B5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1.6</w:t>
            </w:r>
          </w:p>
        </w:tc>
      </w:tr>
      <w:tr w:rsidR="00C77C4E" w:rsidRPr="00362521" w14:paraId="664D2CA3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AC336C9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3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6E1993EF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Natural Disturbance</w:t>
            </w:r>
          </w:p>
        </w:tc>
      </w:tr>
      <w:tr w:rsidR="00C77C4E" w:rsidRPr="00362521" w14:paraId="2DA91514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9B649F3" w14:textId="77777777" w:rsidR="002E5775" w:rsidRPr="00362521" w:rsidRDefault="002E5775" w:rsidP="00EA708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77164D86" w14:textId="0FA3369D" w:rsidR="002E5775" w:rsidRPr="00362521" w:rsidRDefault="002E5775" w:rsidP="002E5775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Geological extreme events </w:t>
            </w:r>
          </w:p>
        </w:tc>
      </w:tr>
      <w:tr w:rsidR="00C77C4E" w:rsidRPr="00362521" w14:paraId="47A5B59F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A9A5C6F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ED8E2B2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17D8E60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8CBA5D5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2895670E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B356084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9C473EF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0A05258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183CE7D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79949C7E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69F4F2B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8ACD840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09F0C880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75488148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420C8EAF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54478FF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3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EE2A5C7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207B882B" w14:textId="380D3E74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00A42C37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6CAA703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7761D51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94F96BF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D5713ED" w14:textId="77777777" w:rsidR="00EA7089" w:rsidRPr="00362521" w:rsidRDefault="00EA7089" w:rsidP="00EA7089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2E964649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540E78A" w14:textId="77777777" w:rsidR="002E5775" w:rsidRPr="00362521" w:rsidRDefault="002E5775" w:rsidP="00EA708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AE4DB4" w14:textId="77777777" w:rsidR="002E5775" w:rsidRPr="00362521" w:rsidRDefault="002E5775" w:rsidP="00EA708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4A90C304" w14:textId="66A419E0" w:rsidR="002E5775" w:rsidRPr="00362521" w:rsidRDefault="002E5775" w:rsidP="00EA708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3F19F816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6133356" w14:textId="77777777" w:rsidR="002E5775" w:rsidRPr="00362521" w:rsidRDefault="002E5775" w:rsidP="00EA7089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E79DF1" w14:textId="43DB673F" w:rsidR="002E5775" w:rsidRPr="00362521" w:rsidRDefault="002E5775" w:rsidP="00EA708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6F7037CF" w14:textId="4B99D0AF" w:rsidR="002E5775" w:rsidRPr="00362521" w:rsidRDefault="002E5775" w:rsidP="00EA7089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</w:tbl>
    <w:p w14:paraId="58ADE89A" w14:textId="77777777" w:rsidR="004A2AB3" w:rsidRPr="00362521" w:rsidRDefault="004A2AB3" w:rsidP="004A2AB3">
      <w:pPr>
        <w:rPr>
          <w:color w:val="auto"/>
          <w:szCs w:val="22"/>
        </w:rPr>
      </w:pP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4206"/>
        <w:gridCol w:w="3727"/>
        <w:gridCol w:w="3251"/>
        <w:gridCol w:w="3251"/>
      </w:tblGrid>
      <w:tr w:rsidR="00C77C4E" w:rsidRPr="00362521" w14:paraId="162C61EA" w14:textId="77777777" w:rsidTr="5BAB720A">
        <w:trPr>
          <w:trHeight w:val="290"/>
        </w:trPr>
        <w:tc>
          <w:tcPr>
            <w:tcW w:w="1456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DDEBAB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34AE1A1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1.7</w:t>
            </w:r>
          </w:p>
        </w:tc>
      </w:tr>
      <w:tr w:rsidR="00C77C4E" w:rsidRPr="00362521" w14:paraId="332D8D9F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FB51B4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E3973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Natural Disturbance</w:t>
            </w:r>
          </w:p>
        </w:tc>
      </w:tr>
      <w:tr w:rsidR="00C77C4E" w:rsidRPr="00362521" w14:paraId="0CB74CB2" w14:textId="77777777" w:rsidTr="5BAB720A">
        <w:trPr>
          <w:trHeight w:val="54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59EE8C5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6C54CFD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Dominant animal or plant related</w:t>
            </w:r>
          </w:p>
        </w:tc>
      </w:tr>
      <w:tr w:rsidR="00C77C4E" w:rsidRPr="00362521" w14:paraId="2C7D2304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F06026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49837E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EA4D81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503591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5156C9D9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7B5269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B97774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CC6DC1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3F74D2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72176000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98A620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CDF520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E59B15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1F4A98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425F8D34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5CACB4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FE600A5" w14:textId="77777777" w:rsidR="009358EF" w:rsidRPr="00362521" w:rsidRDefault="74FC5EA5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6C3402E7" w14:textId="6565D642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3FFCD56D" w14:textId="77777777" w:rsidTr="5BAB720A">
        <w:trPr>
          <w:trHeight w:val="30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6B8CA3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A33C23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0EAF282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70A3338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</w:p>
        </w:tc>
      </w:tr>
      <w:tr w:rsidR="00C77C4E" w:rsidRPr="00362521" w14:paraId="0359EBCD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1949B8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1F5739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5661DCA1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40C28F37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BB7CCC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369AD8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5ADF3A0B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</w:tr>
      <w:tr w:rsidR="00C77C4E" w:rsidRPr="00362521" w14:paraId="478172B1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F4F2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91B9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DAF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1D80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0F09E75F" w14:textId="77777777" w:rsidTr="5BAB720A">
        <w:trPr>
          <w:trHeight w:val="290"/>
        </w:trPr>
        <w:tc>
          <w:tcPr>
            <w:tcW w:w="1456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C19DD2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1746B7E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1.8</w:t>
            </w:r>
          </w:p>
        </w:tc>
      </w:tr>
      <w:tr w:rsidR="00C77C4E" w:rsidRPr="00362521" w14:paraId="1F9CEA92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9FDE1C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6BCC81D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Natural Disturbance</w:t>
            </w:r>
          </w:p>
        </w:tc>
      </w:tr>
      <w:tr w:rsidR="00C77C4E" w:rsidRPr="00362521" w14:paraId="095C4903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1DFACF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5CFC70D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Pest and disease outbreaks</w:t>
            </w:r>
          </w:p>
          <w:p w14:paraId="5B8145B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7F6918C9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469AF2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571A52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3D9297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D18E72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06A59399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DE8D1C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7C3A0F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7032B6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2FA5CC9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05E86D53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91BFB8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18DEEB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D0BDFE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B99CA0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6C19C89B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0B6C98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F5DA7EB" w14:textId="77777777" w:rsidR="009358EF" w:rsidRPr="00362521" w:rsidRDefault="74FC5EA5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21C78280" w14:textId="6BD39291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524EC935" w14:textId="77777777" w:rsidTr="5BAB720A">
        <w:trPr>
          <w:trHeight w:val="30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431C5F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74845EA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531442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E0F76D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10850280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389CB7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4EC269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1ACD5104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9BD9F7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9CB16A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  <w:p w14:paraId="484F0706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52DCFD26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C624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3C0D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AAEB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DE4E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4D37FA66" w14:textId="77777777" w:rsidTr="5BAB720A">
        <w:trPr>
          <w:trHeight w:val="290"/>
        </w:trPr>
        <w:tc>
          <w:tcPr>
            <w:tcW w:w="1456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2E8781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53E9A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2.1</w:t>
            </w:r>
          </w:p>
        </w:tc>
      </w:tr>
      <w:tr w:rsidR="00C77C4E" w:rsidRPr="00362521" w14:paraId="32301FE4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78DEB2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1A8317A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Political</w:t>
            </w:r>
          </w:p>
        </w:tc>
      </w:tr>
      <w:tr w:rsidR="00C77C4E" w:rsidRPr="00362521" w14:paraId="661C4E67" w14:textId="77777777" w:rsidTr="5BAB720A">
        <w:trPr>
          <w:trHeight w:val="437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B4431B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023402B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Political interventions</w:t>
            </w:r>
          </w:p>
          <w:p w14:paraId="2057DF4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3B8B22A4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6F8A01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B22173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5E1DE7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5215A1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19DB1149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3BCBD1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AAE776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22709F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EB67CB5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28DC8821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432D5B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D3DB02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29BF73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467455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3B54FB02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F5F2C3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12EEAE0" w14:textId="77777777" w:rsidR="009358EF" w:rsidRPr="00362521" w:rsidRDefault="74FC5EA5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4AB4715D" w14:textId="32CE17F6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62425989" w14:textId="77777777" w:rsidTr="5BAB720A">
        <w:trPr>
          <w:trHeight w:val="30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62E61D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7C6CD82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76AC9EC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75490C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099CE044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671CEA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1206D4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</w:tr>
      <w:tr w:rsidR="00C77C4E" w:rsidRPr="00362521" w14:paraId="5BF62F77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2543DE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D6F53F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558B4C2D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26130E57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CF43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E774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03C3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39A4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75BD8958" w14:textId="77777777" w:rsidTr="5BAB720A">
        <w:trPr>
          <w:trHeight w:val="290"/>
        </w:trPr>
        <w:tc>
          <w:tcPr>
            <w:tcW w:w="1456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419D73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2E61B73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2.2</w:t>
            </w:r>
          </w:p>
        </w:tc>
      </w:tr>
      <w:tr w:rsidR="00C77C4E" w:rsidRPr="00362521" w14:paraId="3B890B2D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34AFE2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6F055B3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Political</w:t>
            </w:r>
          </w:p>
        </w:tc>
      </w:tr>
      <w:tr w:rsidR="00C77C4E" w:rsidRPr="00362521" w14:paraId="47258D83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37E7EC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76D1C84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Land acquisition</w:t>
            </w:r>
          </w:p>
          <w:p w14:paraId="68FCD93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2201FA6E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6B2AA7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F4262D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0D669C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CA506C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74AB3A9C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0F10FC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AF5FEA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A375EE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941998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54C0675E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7F474D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83289C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5DBBFC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4A59092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48FF1636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44A715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6EA070A" w14:textId="77777777" w:rsidR="009358EF" w:rsidRPr="00362521" w:rsidRDefault="74FC5EA5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0A1316E2" w14:textId="28D9434C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443469C6" w14:textId="77777777" w:rsidTr="5BAB720A">
        <w:trPr>
          <w:trHeight w:val="30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D03DF5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89C28F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9DD025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EAED52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762A5F55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9CAAFB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C3D0B3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24ADB8F4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29826D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168309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2A3AC75A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2376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2FE6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4FB7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EC10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01F368A2" w14:textId="77777777" w:rsidTr="5BAB720A">
        <w:trPr>
          <w:trHeight w:val="290"/>
        </w:trPr>
        <w:tc>
          <w:tcPr>
            <w:tcW w:w="1456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BFEA19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628ACD5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2.3</w:t>
            </w:r>
          </w:p>
        </w:tc>
      </w:tr>
      <w:tr w:rsidR="00C77C4E" w:rsidRPr="00362521" w14:paraId="661EBD07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201B7E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F9542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Political</w:t>
            </w:r>
          </w:p>
        </w:tc>
      </w:tr>
      <w:tr w:rsidR="00C77C4E" w:rsidRPr="00362521" w14:paraId="41C86706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446935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628FCD6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Non-regularized resettlement </w:t>
            </w:r>
          </w:p>
        </w:tc>
      </w:tr>
      <w:tr w:rsidR="00C77C4E" w:rsidRPr="00362521" w14:paraId="273ADB3E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025334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E2C624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7C284C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C6C711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2F4CEA91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7F99E3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E382CE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2C2064B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1C50B3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1BCABA64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4CF9A9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B6950A5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247849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7CB7372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0E832C2C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B5D5A3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AA9399C" w14:textId="5E0FD19D" w:rsidR="74FC5EA5" w:rsidRPr="00362521" w:rsidRDefault="74FC5EA5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0FFA2940" w14:textId="77777777" w:rsidTr="5BAB720A">
        <w:trPr>
          <w:trHeight w:val="30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9425C3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1D887B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4ADB5A3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C21991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7B8FEBA1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B0D2A5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1DCD8F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  <w:p w14:paraId="79638FC8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4C9D4517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B4F88F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46EB04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  <w:p w14:paraId="5CB2A628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5A5F66AB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6729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67A3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A696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C88B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155B677C" w14:textId="77777777" w:rsidTr="5BAB720A">
        <w:trPr>
          <w:trHeight w:val="290"/>
        </w:trPr>
        <w:tc>
          <w:tcPr>
            <w:tcW w:w="1456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8F296B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2D8D009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2.4</w:t>
            </w:r>
          </w:p>
        </w:tc>
      </w:tr>
      <w:tr w:rsidR="00C77C4E" w:rsidRPr="00362521" w14:paraId="27A1F851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E9DCB5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368F043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Political</w:t>
            </w:r>
          </w:p>
        </w:tc>
      </w:tr>
      <w:tr w:rsidR="00C77C4E" w:rsidRPr="00362521" w14:paraId="0F4CAC50" w14:textId="77777777" w:rsidTr="5BAB720A">
        <w:trPr>
          <w:trHeight w:val="54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BC00DB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61DA506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Exploitation of natural resources </w:t>
            </w:r>
          </w:p>
        </w:tc>
      </w:tr>
      <w:tr w:rsidR="00C77C4E" w:rsidRPr="00362521" w14:paraId="0012AEC1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B7B217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DBF0EF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5AD2F6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0008C4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222015CD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7C6DA9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2BD6AD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7B97FB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266859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266EBB44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3F11D6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402FB8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1771E9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1DE40F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2CCE7422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112E56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CF6DDF5" w14:textId="77777777" w:rsidR="009358EF" w:rsidRPr="00362521" w:rsidRDefault="74FC5EA5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2A9AC720" w14:textId="77DCA81A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2E36B14B" w14:textId="77777777" w:rsidTr="5BAB720A">
        <w:trPr>
          <w:trHeight w:val="30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74A0A2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E735C4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AA88DF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F5A81E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59F8A2CB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33C686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7F2A2A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  <w:p w14:paraId="0C815DD0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4636A12F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28A225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54EA60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6CB06599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0392A556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52A1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BA0F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CDE9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0BE1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148C76A9" w14:textId="77777777" w:rsidTr="5BAB720A">
        <w:trPr>
          <w:trHeight w:val="290"/>
        </w:trPr>
        <w:tc>
          <w:tcPr>
            <w:tcW w:w="1456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BDD8B9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41E8C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3.1</w:t>
            </w:r>
          </w:p>
        </w:tc>
      </w:tr>
      <w:tr w:rsidR="00C77C4E" w:rsidRPr="00362521" w14:paraId="4339BB60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BB0ECC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7D79C2F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Project Management</w:t>
            </w:r>
          </w:p>
        </w:tc>
      </w:tr>
      <w:tr w:rsidR="00C77C4E" w:rsidRPr="00362521" w14:paraId="07B235EC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8D6218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69D0EEB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Technical capacity (availability)</w:t>
            </w:r>
          </w:p>
          <w:p w14:paraId="0F63B96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 </w:t>
            </w:r>
          </w:p>
          <w:p w14:paraId="7FCD729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5B9F8BBE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ACB463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351C7F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371C8C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2F2FE63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09A7BCFB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2C0E7F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D8FD6C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230822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9FD68B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551BCCDE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309A42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3EB442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3A1AFA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CDBBE2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55957A27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68F388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F78E271" w14:textId="77777777" w:rsidR="009358EF" w:rsidRPr="00362521" w:rsidRDefault="74FC5EA5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10035D57" w14:textId="16876F4D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1E94575A" w14:textId="77777777" w:rsidTr="5BAB720A">
        <w:trPr>
          <w:trHeight w:val="30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27C1B2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4E2ACA7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AA4FCA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067DAE4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2044D8D0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BE7E4F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46FC2B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5C47D4AD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C3E593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F1488E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  <w:p w14:paraId="1979448F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75AFF9D9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C990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758C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6CB4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FDFF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0592DBF2" w14:textId="77777777" w:rsidTr="5BAB720A">
        <w:trPr>
          <w:trHeight w:val="290"/>
        </w:trPr>
        <w:tc>
          <w:tcPr>
            <w:tcW w:w="1456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B10EE5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5394913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3.2</w:t>
            </w:r>
          </w:p>
        </w:tc>
      </w:tr>
      <w:tr w:rsidR="00C77C4E" w:rsidRPr="00362521" w14:paraId="6A6C6D94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E0C8FE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72F98B9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Project Management</w:t>
            </w:r>
          </w:p>
        </w:tc>
      </w:tr>
      <w:tr w:rsidR="00C77C4E" w:rsidRPr="00362521" w14:paraId="3369E333" w14:textId="77777777" w:rsidTr="5BAB720A">
        <w:trPr>
          <w:trHeight w:val="54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CB4A54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193463F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Technical capacity (dependency)</w:t>
            </w:r>
          </w:p>
          <w:p w14:paraId="09EBBAC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26B11C8B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03DF31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3A4ACB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F8230F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09D1EB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1115B0CD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3A0B8D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7E00C3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941CF8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CC372B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181405AB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82C70C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BEF670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A4F234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908F7B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77C08E7D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32A30F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4A51DEB" w14:textId="77777777" w:rsidR="009358EF" w:rsidRPr="00362521" w:rsidRDefault="74FC5EA5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16CC3EE2" w14:textId="3B091E70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05B72608" w14:textId="77777777" w:rsidTr="5BAB720A">
        <w:trPr>
          <w:trHeight w:val="30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127523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4C89C4B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C4DB92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CC4672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4B6B79D3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E3ABDF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96D4B9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6B6B3974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52D6B7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80AFEF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65EA5FD4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3361C47C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177F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1C74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8C9E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7A9E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208259A1" w14:textId="77777777" w:rsidTr="5BAB720A">
        <w:trPr>
          <w:trHeight w:val="290"/>
        </w:trPr>
        <w:tc>
          <w:tcPr>
            <w:tcW w:w="1456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8BB8EA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5E5C930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3.3</w:t>
            </w:r>
          </w:p>
        </w:tc>
      </w:tr>
      <w:tr w:rsidR="00C77C4E" w:rsidRPr="00362521" w14:paraId="7C1FE46A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3B52B4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184A7965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Project Management</w:t>
            </w:r>
          </w:p>
        </w:tc>
      </w:tr>
      <w:tr w:rsidR="00C77C4E" w:rsidRPr="00362521" w14:paraId="6BEC46EA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E8AB6B5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5A9035D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Financial capacity (availability)</w:t>
            </w:r>
          </w:p>
          <w:p w14:paraId="696F3FB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562805C7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2696D6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195EB2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F6ABA2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C74C14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638BA88F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87291A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E4AEF9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BD63C9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4E014D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73CEE26D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FCE61D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B8C8AE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49B9043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9E2FB4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616465CE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2D177A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8E8AF91" w14:textId="77777777" w:rsidR="009358EF" w:rsidRPr="00362521" w:rsidRDefault="74FC5EA5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1F366CDA" w14:textId="026B54A7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4A7981B1" w14:textId="77777777" w:rsidTr="5BAB720A">
        <w:trPr>
          <w:trHeight w:val="30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3A272F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A21537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B8C892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79764D1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20C9D15C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2713EA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7CDD2A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7A3D67F3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22578F91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971887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8D3977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2BE24400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74E62BE5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5FCE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292B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2D77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F5B6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6FE005FD" w14:textId="77777777" w:rsidTr="5BAB720A">
        <w:trPr>
          <w:trHeight w:val="290"/>
        </w:trPr>
        <w:tc>
          <w:tcPr>
            <w:tcW w:w="1456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D2ED5C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48CCB24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3.4</w:t>
            </w:r>
          </w:p>
        </w:tc>
      </w:tr>
      <w:tr w:rsidR="00C77C4E" w:rsidRPr="00362521" w14:paraId="1E34C699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0529D9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748C3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Project Management</w:t>
            </w:r>
          </w:p>
        </w:tc>
      </w:tr>
      <w:tr w:rsidR="00C77C4E" w:rsidRPr="00362521" w14:paraId="441FC417" w14:textId="77777777" w:rsidTr="5BAB720A">
        <w:trPr>
          <w:trHeight w:val="455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9B3938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29307C5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Financial capacity (dependency) </w:t>
            </w:r>
          </w:p>
        </w:tc>
      </w:tr>
      <w:tr w:rsidR="00C77C4E" w:rsidRPr="00362521" w14:paraId="74FD1205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1B28B1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98D9D1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8D0184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24039F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5C0D9C46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BA940B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7251A8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57789A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5E8B8F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2BA1FA1A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1310585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0AD7BD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A7577C5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47809A0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578AA3B4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0047F15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78BEE9E" w14:textId="77777777" w:rsidR="009358EF" w:rsidRPr="00362521" w:rsidRDefault="74FC5EA5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6A143FBA" w14:textId="2A303C67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4B7C39BD" w14:textId="77777777" w:rsidTr="5BAB720A">
        <w:trPr>
          <w:trHeight w:val="30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CB7152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6B3F83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146883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9E5445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664AE9E2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7BFE9F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7F8E90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708CD817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</w:tr>
      <w:tr w:rsidR="00C77C4E" w:rsidRPr="00362521" w14:paraId="142E6488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2FB62E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0F50E0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  <w:p w14:paraId="239E8A5A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605C5FD1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73F8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E4A3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F823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607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6AB57E90" w14:textId="77777777" w:rsidTr="5BAB720A">
        <w:trPr>
          <w:trHeight w:val="290"/>
        </w:trPr>
        <w:tc>
          <w:tcPr>
            <w:tcW w:w="1456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2D4B46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4518FD2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3.5</w:t>
            </w:r>
          </w:p>
        </w:tc>
      </w:tr>
      <w:tr w:rsidR="00C77C4E" w:rsidRPr="00362521" w14:paraId="7FC74A70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FC544A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5DE6F16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Project Management</w:t>
            </w:r>
          </w:p>
        </w:tc>
      </w:tr>
      <w:tr w:rsidR="00C77C4E" w:rsidRPr="00362521" w14:paraId="1A9D6088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B7FA4F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0AE8A8B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Legal capacity (availability)  </w:t>
            </w:r>
          </w:p>
        </w:tc>
      </w:tr>
      <w:tr w:rsidR="00C77C4E" w:rsidRPr="00362521" w14:paraId="4D4F312F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28CF20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42E18B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775F47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330AC5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5B3426DA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21EB3C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EE40C7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2DBE56F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A1A3A1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2173A01D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AC35B9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39D033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9908B7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94399E5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58189007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BD23BA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59E22E3" w14:textId="5EDBA15D" w:rsidR="74FC5EA5" w:rsidRPr="00362521" w:rsidRDefault="74FC5EA5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3BD6F694" w14:textId="77777777" w:rsidTr="5BAB720A">
        <w:trPr>
          <w:trHeight w:val="30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15A415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E88CC6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115FDD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3B8991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50B6B68A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0BE6E1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918E5D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3F0F8038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52A8B5D6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C85AFF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BB61ED" w14:textId="77777777" w:rsidR="009358EF" w:rsidRPr="00362521" w:rsidRDefault="009358EF" w:rsidP="00922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</w:tr>
      <w:tr w:rsidR="00C77C4E" w:rsidRPr="00362521" w14:paraId="09052759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C95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A1CE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0EDD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0283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5AA450A1" w14:textId="77777777" w:rsidTr="5BAB720A">
        <w:trPr>
          <w:trHeight w:val="290"/>
        </w:trPr>
        <w:tc>
          <w:tcPr>
            <w:tcW w:w="1456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5C326F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4AB9F2C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3.6</w:t>
            </w:r>
          </w:p>
        </w:tc>
      </w:tr>
      <w:tr w:rsidR="00C77C4E" w:rsidRPr="00362521" w14:paraId="4FA78319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CB6062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1E16116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Project Management</w:t>
            </w:r>
          </w:p>
        </w:tc>
      </w:tr>
      <w:tr w:rsidR="00C77C4E" w:rsidRPr="00362521" w14:paraId="3ACB326A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85D43A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5CF8406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Legal capacity (dependency)  </w:t>
            </w:r>
          </w:p>
        </w:tc>
      </w:tr>
      <w:tr w:rsidR="00C77C4E" w:rsidRPr="00362521" w14:paraId="0A79968C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059F08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56DA46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A495EE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BC9DEE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444DF217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5911CB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B08CBD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B7FD14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18CDED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7E097297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D4D2C4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4A97EE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45766AB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AE8BF8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735C8DC0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B7DFA2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AF16D6D" w14:textId="77777777" w:rsidR="009358EF" w:rsidRPr="00362521" w:rsidRDefault="74FC5EA5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20076FE5" w14:textId="061F5BEF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70BE558E" w14:textId="77777777" w:rsidTr="5BAB720A">
        <w:trPr>
          <w:trHeight w:val="30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0B6FC6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46FDECC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671AE0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22E995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34128D91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0E5217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40EBCF" w14:textId="77777777" w:rsidR="009358EF" w:rsidRPr="00362521" w:rsidRDefault="009358EF" w:rsidP="00922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32A30C10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35F755FF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6CDCB2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F786B2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</w:tr>
      <w:tr w:rsidR="00C77C4E" w:rsidRPr="00362521" w14:paraId="3905FF7B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F0B9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E848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14C2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2108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637EB88D" w14:textId="77777777" w:rsidTr="5BAB720A">
        <w:trPr>
          <w:trHeight w:val="290"/>
        </w:trPr>
        <w:tc>
          <w:tcPr>
            <w:tcW w:w="1456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626E7C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0D968BD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3.7</w:t>
            </w:r>
          </w:p>
        </w:tc>
      </w:tr>
      <w:tr w:rsidR="00C77C4E" w:rsidRPr="00362521" w14:paraId="0B7556BE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F7ADB15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773370A5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Project Management</w:t>
            </w:r>
          </w:p>
        </w:tc>
      </w:tr>
      <w:tr w:rsidR="00C77C4E" w:rsidRPr="00362521" w14:paraId="2CAF11CF" w14:textId="77777777" w:rsidTr="5BAB720A">
        <w:trPr>
          <w:trHeight w:val="54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F8D609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5DC0133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Capacity to maintain GS4GG certification (availability)  </w:t>
            </w:r>
          </w:p>
        </w:tc>
      </w:tr>
      <w:tr w:rsidR="00C77C4E" w:rsidRPr="00362521" w14:paraId="7057FFCB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34AF55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DB2B47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BC30DD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4F75A8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256C5BEA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AFD156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A2A86E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2C86233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101998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61832CEF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90EE17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AED958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78E7EC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0A2D2F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2AFA5C2B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05FAE4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1AECC3C" w14:textId="77777777" w:rsidR="009358EF" w:rsidRPr="00362521" w:rsidRDefault="74FC5EA5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43BA5C4F" w14:textId="0135BE3B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3ECE12FD" w14:textId="77777777" w:rsidTr="5BAB720A">
        <w:trPr>
          <w:trHeight w:val="30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1AE95BE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01B375BD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CB893B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00805A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795421E5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2BB51A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3809B2" w14:textId="77777777" w:rsidR="009358EF" w:rsidRPr="00362521" w:rsidRDefault="009358EF" w:rsidP="00922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  <w:p w14:paraId="6BD8DAF0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23EFEEAF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BA5400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956344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670E2009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6D732392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7B40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31A0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85C3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845A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33968EA8" w14:textId="77777777" w:rsidTr="5BAB720A">
        <w:trPr>
          <w:trHeight w:val="290"/>
        </w:trPr>
        <w:tc>
          <w:tcPr>
            <w:tcW w:w="1456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5287EB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2D91207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3.8</w:t>
            </w:r>
          </w:p>
        </w:tc>
      </w:tr>
      <w:tr w:rsidR="00C77C4E" w:rsidRPr="00362521" w14:paraId="7C394E3F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1EB835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3319B4C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Project Management</w:t>
            </w:r>
          </w:p>
        </w:tc>
      </w:tr>
      <w:tr w:rsidR="00C77C4E" w:rsidRPr="00362521" w14:paraId="2AC7FF3F" w14:textId="77777777" w:rsidTr="5BAB720A">
        <w:trPr>
          <w:trHeight w:val="54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D7BAED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4CEE390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Capacity to maintain GS4GG certification (dependency)</w:t>
            </w:r>
          </w:p>
          <w:p w14:paraId="6A0DB43A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7E5A3850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597D61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CFE52F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3C23A5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D45805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7EC98EF1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62F4EA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FE9EED5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C7C2CC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2CDDDF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36E2430B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57DAC90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151D14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0AD656C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BCBDCC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7834EA12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132DB09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7099A2C" w14:textId="77777777" w:rsidR="009358EF" w:rsidRPr="00362521" w:rsidRDefault="74FC5EA5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04B86F5E" w14:textId="212A5AF4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73DFA632" w14:textId="77777777" w:rsidTr="5BAB720A">
        <w:trPr>
          <w:trHeight w:val="30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104A3E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4A0FEBF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FDB6A65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7F8D897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4D7F0779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5F7B1B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68B1EF" w14:textId="77777777" w:rsidR="009358EF" w:rsidRPr="00362521" w:rsidRDefault="009358EF" w:rsidP="00922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</w:tr>
      <w:tr w:rsidR="00C77C4E" w:rsidRPr="00362521" w14:paraId="2B736959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D4E8B25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3CCA47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  <w:p w14:paraId="5C28FCB4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34249ADE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3AA6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B86F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7B20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5DC2" w14:textId="77777777" w:rsidR="009358EF" w:rsidRPr="00362521" w:rsidRDefault="009358EF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3A14769B" w14:textId="77777777" w:rsidTr="5BAB720A">
        <w:trPr>
          <w:trHeight w:val="290"/>
        </w:trPr>
        <w:tc>
          <w:tcPr>
            <w:tcW w:w="1456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B5603B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2DDAB31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3.9</w:t>
            </w:r>
          </w:p>
        </w:tc>
      </w:tr>
      <w:tr w:rsidR="00C77C4E" w:rsidRPr="00362521" w14:paraId="1E3296A2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E16F392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1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8B0B0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Project Management</w:t>
            </w:r>
          </w:p>
        </w:tc>
      </w:tr>
      <w:tr w:rsidR="00C77C4E" w:rsidRPr="00362521" w14:paraId="4DD90168" w14:textId="77777777" w:rsidTr="5BAB720A">
        <w:trPr>
          <w:trHeight w:val="54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5C99A3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722D45B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Constraints in technical equipment </w:t>
            </w:r>
          </w:p>
        </w:tc>
      </w:tr>
      <w:tr w:rsidR="00C77C4E" w:rsidRPr="00362521" w14:paraId="7BE720E8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917D0F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1B879E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D2A965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5D79E77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476363C7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CE650C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AB5BCB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916351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3FE8C9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64DBA11C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AF79F9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8B3071B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7244BB6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67941BC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2A8381CE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8C0AAE1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2684F4E" w14:textId="77777777" w:rsidR="009358EF" w:rsidRPr="00362521" w:rsidRDefault="74FC5EA5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6A148E06" w14:textId="711092BE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7105CA2E" w14:textId="77777777" w:rsidTr="5BAB720A">
        <w:trPr>
          <w:trHeight w:val="30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2178C63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C716F8F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6D1804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7E3276D5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55E24963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62A29D8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9402F0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3B415EE5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0D9CDE98" w14:textId="77777777" w:rsidTr="5BAB720A">
        <w:trPr>
          <w:trHeight w:val="290"/>
        </w:trPr>
        <w:tc>
          <w:tcPr>
            <w:tcW w:w="1456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5263EC4" w14:textId="77777777" w:rsidR="009358EF" w:rsidRPr="00362521" w:rsidRDefault="009358EF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1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42E350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  <w:p w14:paraId="2C171C13" w14:textId="77777777" w:rsidR="009358EF" w:rsidRPr="00362521" w:rsidRDefault="009358EF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151C4117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8C40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2826" w14:textId="77777777" w:rsidR="00C1068A" w:rsidRPr="00362521" w:rsidRDefault="00C1068A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1CCA" w14:textId="77777777" w:rsidR="00C1068A" w:rsidRPr="00362521" w:rsidRDefault="00C1068A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22D5" w14:textId="77777777" w:rsidR="00C1068A" w:rsidRPr="00362521" w:rsidRDefault="00C1068A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54499D62" w14:textId="77777777" w:rsidTr="5BAB720A">
        <w:trPr>
          <w:trHeight w:val="290"/>
        </w:trPr>
        <w:tc>
          <w:tcPr>
            <w:tcW w:w="1457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7F9BEA2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3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133E4B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4.1</w:t>
            </w:r>
          </w:p>
        </w:tc>
      </w:tr>
      <w:tr w:rsidR="00C77C4E" w:rsidRPr="00362521" w14:paraId="0CA9BDD8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727A626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3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371DC8B6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 Financial risks</w:t>
            </w:r>
          </w:p>
        </w:tc>
      </w:tr>
      <w:tr w:rsidR="00C77C4E" w:rsidRPr="00362521" w14:paraId="47664003" w14:textId="77777777" w:rsidTr="5BAB720A">
        <w:trPr>
          <w:trHeight w:val="81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6E4C522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716B95FF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Lack of secured, continued financial resources until break-even  </w:t>
            </w:r>
          </w:p>
        </w:tc>
      </w:tr>
      <w:tr w:rsidR="00C77C4E" w:rsidRPr="00362521" w14:paraId="0258E653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8B28DFB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4FD9653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F7CB435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E1A4F16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6B97FD28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7889DD9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F1C614E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ECDC527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7113E82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72AF291D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0D7D228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2A60E4A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77F0AD8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4FCFD1C4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6B9F084B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4C9205E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2EB801A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12AD79C6" w14:textId="55C6C60A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742A4DE8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F0E20CD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C0D468A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45815D1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249CC2A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5A5AC918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5FBB7A4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C0D9E1" w14:textId="77777777" w:rsidR="00C1068A" w:rsidRPr="00362521" w:rsidRDefault="00C1068A" w:rsidP="009224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25737BA2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0D5E0CBC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7E1965A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51E578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64DD0036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6CDCD606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3819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12F0" w14:textId="77777777" w:rsidR="00C1068A" w:rsidRPr="00362521" w:rsidRDefault="00C1068A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64C5" w14:textId="77777777" w:rsidR="00C1068A" w:rsidRPr="00362521" w:rsidRDefault="00C1068A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9C7B" w14:textId="77777777" w:rsidR="00C1068A" w:rsidRPr="00362521" w:rsidRDefault="00C1068A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29A80FA4" w14:textId="77777777" w:rsidTr="5BAB720A">
        <w:trPr>
          <w:trHeight w:val="290"/>
        </w:trPr>
        <w:tc>
          <w:tcPr>
            <w:tcW w:w="1457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F0B9EFC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3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DF1EA9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5.1</w:t>
            </w:r>
          </w:p>
        </w:tc>
      </w:tr>
      <w:tr w:rsidR="00C77C4E" w:rsidRPr="00362521" w14:paraId="01A1720B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F6CBCAD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3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798F183A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 Market risks</w:t>
            </w:r>
          </w:p>
        </w:tc>
      </w:tr>
      <w:tr w:rsidR="00C77C4E" w:rsidRPr="00362521" w14:paraId="4B72152B" w14:textId="77777777" w:rsidTr="5BAB720A">
        <w:trPr>
          <w:trHeight w:val="81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9A0C4F9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17B1480C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Lack of liquidity/financial resources due to price variations</w:t>
            </w:r>
          </w:p>
          <w:p w14:paraId="0725AD32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2F8DD304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2A2E514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E3B1950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C470560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BA622B1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6888286B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EE51DE3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6B87AB5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E486BA9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B57208A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3767640A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A838C5A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3AC3FB9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72156CAD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AF72C33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68E523A6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475A05D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F95C342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1552AD06" w14:textId="055521BC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7D6F99DE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995812E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7898E70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32A3887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75C764B6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5C95F785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D6ECE50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EDA5DB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  <w:p w14:paraId="5E00B7BF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43E91AAA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045A10E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40539B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  <w:p w14:paraId="60D419A8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2B473ED3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B1BD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9286" w14:textId="77777777" w:rsidR="00C1068A" w:rsidRPr="00362521" w:rsidRDefault="00C1068A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09FB" w14:textId="77777777" w:rsidR="00C1068A" w:rsidRPr="00362521" w:rsidRDefault="00C1068A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99DA" w14:textId="77777777" w:rsidR="00C1068A" w:rsidRPr="00362521" w:rsidRDefault="00C1068A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4C3D6D1D" w14:textId="77777777" w:rsidTr="5BAB720A">
        <w:trPr>
          <w:trHeight w:val="290"/>
        </w:trPr>
        <w:tc>
          <w:tcPr>
            <w:tcW w:w="1457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741FD97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3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69AA7AFF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5.2</w:t>
            </w:r>
          </w:p>
        </w:tc>
      </w:tr>
      <w:tr w:rsidR="00C77C4E" w:rsidRPr="00362521" w14:paraId="7F31F4D9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B8FE1A0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3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CFAD24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 Market risks</w:t>
            </w:r>
          </w:p>
        </w:tc>
      </w:tr>
      <w:tr w:rsidR="00C77C4E" w:rsidRPr="00362521" w14:paraId="280B6C0A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A8B2091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066D3EB5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of competing commodities </w:t>
            </w:r>
          </w:p>
        </w:tc>
      </w:tr>
      <w:tr w:rsidR="00C77C4E" w:rsidRPr="00362521" w14:paraId="62C289A4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93C7DA5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0ACFDC2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78FB4A7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2F120E7C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4E0BFF8F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C2751EC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B7EBE1F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850A0F9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83C5815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1EE068FF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D57FA4D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732A1E48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1D8A6D8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F857B84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7C5C3FDD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228C3A6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0E675F3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14137510" w14:textId="7B0EFE29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07A68383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A0B0DC6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151C54F3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7AF3B708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72C1960E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11E2CEFA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A0FE5C6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EEA4B5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  <w:p w14:paraId="5431B468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0E13E3A2" w14:textId="77777777" w:rsidTr="5BAB720A">
        <w:trPr>
          <w:trHeight w:val="282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52B1474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BC727F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  <w:p w14:paraId="78812922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25006335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6F15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3912" w14:textId="77777777" w:rsidR="00C1068A" w:rsidRPr="00362521" w:rsidRDefault="00C1068A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231B" w14:textId="77777777" w:rsidR="00C1068A" w:rsidRPr="00362521" w:rsidRDefault="00C1068A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AC29" w14:textId="77777777" w:rsidR="00C1068A" w:rsidRPr="00362521" w:rsidRDefault="00C1068A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5E9408C5" w14:textId="77777777" w:rsidTr="5BAB720A">
        <w:trPr>
          <w:trHeight w:val="290"/>
        </w:trPr>
        <w:tc>
          <w:tcPr>
            <w:tcW w:w="1457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AEAB895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3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39B7E334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5.3</w:t>
            </w:r>
          </w:p>
        </w:tc>
      </w:tr>
      <w:tr w:rsidR="00C77C4E" w:rsidRPr="00362521" w14:paraId="41719AF4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70216752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3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4C85BB5C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 Market risks</w:t>
            </w:r>
          </w:p>
        </w:tc>
      </w:tr>
      <w:tr w:rsidR="00C77C4E" w:rsidRPr="00362521" w14:paraId="72A74333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E525703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77E0D5CB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of competing infrastructure</w:t>
            </w:r>
          </w:p>
          <w:p w14:paraId="0776C66F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3DC28EB0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5C9E22F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CF6D2DA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2403F4BA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46D03D0A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629A34C6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BE8B88C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9FCBF0E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503A6104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6AA8A3A1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3FCD5578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0E76F3D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9A352CC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9AC3B91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0F761341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0BCE4093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354A08E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20A037C3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39EE3C88" w14:textId="6E7CC37E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58926E39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2900D17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B52DBFB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4CE27F7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3E02258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38B503FC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49B5BE6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213C34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  <w:p w14:paraId="310F72D4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1AC222B3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1366B3A4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064CEE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40EAC54C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F782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FED6" w14:textId="77777777" w:rsidR="00C1068A" w:rsidRPr="00362521" w:rsidRDefault="00C1068A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0B98" w14:textId="77777777" w:rsidR="00C1068A" w:rsidRPr="00362521" w:rsidRDefault="00C1068A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945E" w14:textId="77777777" w:rsidR="00C1068A" w:rsidRPr="00362521" w:rsidRDefault="00C1068A" w:rsidP="0092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26C3C662" w14:textId="77777777" w:rsidTr="5BAB720A">
        <w:trPr>
          <w:trHeight w:val="290"/>
        </w:trPr>
        <w:tc>
          <w:tcPr>
            <w:tcW w:w="1457" w:type="pct"/>
            <w:tcBorders>
              <w:top w:val="single" w:sz="4" w:space="0" w:color="323232" w:themeColor="text1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099FC4B6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ID</w:t>
            </w:r>
          </w:p>
        </w:tc>
        <w:tc>
          <w:tcPr>
            <w:tcW w:w="3543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514A3443" w14:textId="1F533EE1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6.1</w:t>
            </w:r>
            <w:r w:rsidR="00861E43"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*</w:t>
            </w:r>
          </w:p>
        </w:tc>
      </w:tr>
      <w:tr w:rsidR="00C77C4E" w:rsidRPr="00362521" w14:paraId="63268FA1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F9E617D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category</w:t>
            </w:r>
          </w:p>
        </w:tc>
        <w:tc>
          <w:tcPr>
            <w:tcW w:w="3543" w:type="pct"/>
            <w:gridSpan w:val="3"/>
            <w:tcBorders>
              <w:top w:val="single" w:sz="4" w:space="0" w:color="323232" w:themeColor="text1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F2F2F2" w:themeFill="background1" w:themeFillShade="F2"/>
            <w:vAlign w:val="center"/>
            <w:hideMark/>
          </w:tcPr>
          <w:p w14:paraId="3A0EC19E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Other risks</w:t>
            </w:r>
          </w:p>
        </w:tc>
      </w:tr>
      <w:tr w:rsidR="00C77C4E" w:rsidRPr="00362521" w14:paraId="66B7A19E" w14:textId="77777777" w:rsidTr="5BAB720A">
        <w:trPr>
          <w:trHeight w:val="54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9610D65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sub-category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7B4BC9D5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add relevant sub-categories , replicate this as required</w:t>
            </w:r>
          </w:p>
          <w:p w14:paraId="258AF108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  <w:p w14:paraId="5E4D9519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 </w:t>
            </w:r>
          </w:p>
          <w:p w14:paraId="615DCE13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5173D9D7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2DC007C3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Risk Factors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AF683C1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Exposure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1E295AA2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Vulnerability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386B253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Spatial scale</w:t>
            </w:r>
          </w:p>
        </w:tc>
      </w:tr>
      <w:tr w:rsidR="00C77C4E" w:rsidRPr="00362521" w14:paraId="0E1E28CF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478F614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Rationale behind each present score 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F854977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76018CD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0CA4174A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</w:tc>
      </w:tr>
      <w:tr w:rsidR="00C77C4E" w:rsidRPr="00362521" w14:paraId="559C20DF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6104625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Present Score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295FD515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5C7E3FB9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725F85C7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</w:tr>
      <w:tr w:rsidR="00C77C4E" w:rsidRPr="00362521" w14:paraId="4250EFDB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61A5F555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 xml:space="preserve">Mitigation measures </w:t>
            </w:r>
          </w:p>
        </w:tc>
        <w:tc>
          <w:tcPr>
            <w:tcW w:w="10229" w:type="dxa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vAlign w:val="center"/>
            <w:hideMark/>
          </w:tcPr>
          <w:p w14:paraId="36C1B46B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  <w:t>&gt;&gt; provide description here</w:t>
            </w:r>
          </w:p>
          <w:p w14:paraId="08FC8CF7" w14:textId="64B5F2C3" w:rsidR="5BAB720A" w:rsidRPr="00362521" w:rsidRDefault="5BAB720A" w:rsidP="5BAB720A">
            <w:pPr>
              <w:spacing w:after="0" w:line="240" w:lineRule="auto"/>
              <w:rPr>
                <w:rFonts w:eastAsia="Times New Roman" w:cs="Calibri"/>
                <w:i/>
                <w:iCs/>
                <w:color w:val="auto"/>
                <w:sz w:val="20"/>
                <w:szCs w:val="20"/>
                <w:lang w:val="en-IN" w:eastAsia="en-IN"/>
              </w:rPr>
            </w:pPr>
          </w:p>
        </w:tc>
      </w:tr>
      <w:tr w:rsidR="00C77C4E" w:rsidRPr="00362521" w14:paraId="2FC23BB6" w14:textId="77777777" w:rsidTr="5BAB720A">
        <w:trPr>
          <w:trHeight w:val="30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360E6A3E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Corrected Score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20EA383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66A3D45F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auto"/>
            <w:hideMark/>
          </w:tcPr>
          <w:p w14:paraId="36171D0D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color w:val="auto"/>
                <w:sz w:val="24"/>
                <w:lang w:val="en-IN" w:eastAsia="en-IN"/>
              </w:rPr>
            </w:pPr>
            <w:r w:rsidRPr="00362521">
              <w:rPr>
                <w:rFonts w:eastAsia="Times New Roman" w:cs="Calibri"/>
                <w:color w:val="auto"/>
                <w:sz w:val="24"/>
                <w:lang w:val="en-IN" w:eastAsia="en-IN"/>
              </w:rPr>
              <w:t> </w:t>
            </w:r>
          </w:p>
        </w:tc>
      </w:tr>
      <w:tr w:rsidR="00C77C4E" w:rsidRPr="00362521" w14:paraId="6BA95175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4979939A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present score of the risk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2056A8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  <w:tr w:rsidR="00C77C4E" w:rsidRPr="00362521" w14:paraId="49B56BAE" w14:textId="77777777" w:rsidTr="5BAB720A">
        <w:trPr>
          <w:trHeight w:val="290"/>
        </w:trPr>
        <w:tc>
          <w:tcPr>
            <w:tcW w:w="1457" w:type="pct"/>
            <w:tcBorders>
              <w:top w:val="nil"/>
              <w:left w:val="single" w:sz="4" w:space="0" w:color="323232" w:themeColor="text1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00BABE"/>
            <w:vAlign w:val="center"/>
            <w:hideMark/>
          </w:tcPr>
          <w:p w14:paraId="59A6DAF5" w14:textId="77777777" w:rsidR="00C1068A" w:rsidRPr="00362521" w:rsidRDefault="00C1068A" w:rsidP="00922498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</w:pPr>
            <w:r w:rsidRPr="00362521">
              <w:rPr>
                <w:rFonts w:eastAsia="Times New Roman" w:cs="Calibri"/>
                <w:b/>
                <w:bCs/>
                <w:color w:val="auto"/>
                <w:sz w:val="20"/>
                <w:szCs w:val="20"/>
                <w:lang w:val="en-IN" w:eastAsia="en-IN"/>
              </w:rPr>
              <w:t>Total corrected score of the risk</w:t>
            </w:r>
          </w:p>
        </w:tc>
        <w:tc>
          <w:tcPr>
            <w:tcW w:w="3543" w:type="pct"/>
            <w:gridSpan w:val="3"/>
            <w:tcBorders>
              <w:top w:val="nil"/>
              <w:left w:val="nil"/>
              <w:bottom w:val="single" w:sz="4" w:space="0" w:color="323232" w:themeColor="text1"/>
              <w:right w:val="single" w:sz="4" w:space="0" w:color="323232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2AC0BE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  <w:p w14:paraId="10312DC4" w14:textId="77777777" w:rsidR="00C1068A" w:rsidRPr="00362521" w:rsidRDefault="00C1068A" w:rsidP="00922498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</w:pPr>
            <w:r w:rsidRPr="00362521">
              <w:rPr>
                <w:rFonts w:ascii="Calibri" w:eastAsia="Times New Roman" w:hAnsi="Calibri" w:cs="Calibri"/>
                <w:color w:val="auto"/>
                <w:szCs w:val="22"/>
                <w:lang w:val="en-IN" w:eastAsia="en-IN"/>
              </w:rPr>
              <w:t> </w:t>
            </w:r>
          </w:p>
        </w:tc>
      </w:tr>
    </w:tbl>
    <w:p w14:paraId="4FF0C3E2" w14:textId="05947610" w:rsidR="00C1068A" w:rsidRPr="00362521" w:rsidRDefault="00C1068A" w:rsidP="00C1068A">
      <w:pPr>
        <w:rPr>
          <w:color w:val="auto"/>
          <w:szCs w:val="22"/>
        </w:rPr>
      </w:pPr>
      <w:r w:rsidRPr="00362521">
        <w:rPr>
          <w:color w:val="auto"/>
          <w:szCs w:val="22"/>
        </w:rPr>
        <w:t xml:space="preserve">* May duplicate </w:t>
      </w:r>
      <w:r w:rsidR="00861E43" w:rsidRPr="00362521">
        <w:rPr>
          <w:color w:val="auto"/>
          <w:szCs w:val="22"/>
        </w:rPr>
        <w:t xml:space="preserve">the </w:t>
      </w:r>
      <w:r w:rsidRPr="00362521">
        <w:rPr>
          <w:color w:val="auto"/>
          <w:szCs w:val="22"/>
        </w:rPr>
        <w:t>table if there are more risks identified</w:t>
      </w:r>
      <w:r w:rsidR="00861E43" w:rsidRPr="00362521">
        <w:rPr>
          <w:color w:val="auto"/>
          <w:szCs w:val="22"/>
        </w:rPr>
        <w:t xml:space="preserve"> under risk category 6. May continue the numbering under category 6</w:t>
      </w:r>
      <w:r w:rsidRPr="00362521">
        <w:rPr>
          <w:color w:val="auto"/>
          <w:szCs w:val="22"/>
        </w:rPr>
        <w:t>.</w:t>
      </w:r>
    </w:p>
    <w:p w14:paraId="79AD84F6" w14:textId="77777777" w:rsidR="008E6DF6" w:rsidRPr="00362521" w:rsidRDefault="008E6DF6" w:rsidP="008E6DF6">
      <w:pPr>
        <w:spacing w:before="60" w:after="60"/>
        <w:rPr>
          <w:rFonts w:eastAsia="Times New Roman" w:cs="Arial"/>
          <w:color w:val="595959"/>
          <w:szCs w:val="22"/>
        </w:rPr>
      </w:pPr>
    </w:p>
    <w:p w14:paraId="5478EEDD" w14:textId="77777777" w:rsidR="008E6DF6" w:rsidRPr="00362521" w:rsidRDefault="008E6DF6" w:rsidP="008E6DF6">
      <w:pPr>
        <w:spacing w:before="60" w:after="60"/>
        <w:rPr>
          <w:rFonts w:eastAsia="Times New Roman" w:cs="Arial"/>
          <w:color w:val="595959"/>
          <w:szCs w:val="22"/>
        </w:rPr>
      </w:pPr>
      <w:r w:rsidRPr="00362521">
        <w:rPr>
          <w:rFonts w:eastAsia="Times New Roman" w:cs="Arial"/>
          <w:color w:val="595959"/>
          <w:szCs w:val="22"/>
        </w:rPr>
        <w:t>  </w:t>
      </w:r>
    </w:p>
    <w:p w14:paraId="063F6183" w14:textId="77777777" w:rsidR="008E6DF6" w:rsidRPr="00362521" w:rsidRDefault="008E6DF6" w:rsidP="00B6D163">
      <w:pPr>
        <w:spacing w:before="60" w:after="60"/>
        <w:rPr>
          <w:rFonts w:eastAsia="Times New Roman" w:cs="Arial"/>
          <w:color w:val="595959"/>
        </w:rPr>
      </w:pPr>
      <w:r w:rsidRPr="00362521">
        <w:rPr>
          <w:rFonts w:eastAsia="Times New Roman" w:cs="Arial"/>
          <w:color w:val="797979" w:themeColor="text1" w:themeTint="A6"/>
        </w:rPr>
        <w:t> </w:t>
      </w:r>
    </w:p>
    <w:p w14:paraId="3FF4AB1F" w14:textId="1A8B7BC8" w:rsidR="00B6D163" w:rsidRPr="00362521" w:rsidRDefault="00B6D163" w:rsidP="00B6D163">
      <w:pPr>
        <w:spacing w:before="60" w:after="60"/>
        <w:rPr>
          <w:rFonts w:eastAsia="Times New Roman" w:cs="Arial"/>
          <w:color w:val="797979" w:themeColor="text1" w:themeTint="A6"/>
        </w:rPr>
      </w:pPr>
    </w:p>
    <w:p w14:paraId="0EEBFCE4" w14:textId="616A60AA" w:rsidR="00B6D163" w:rsidRPr="00362521" w:rsidRDefault="26B5E181" w:rsidP="4D159BF9">
      <w:pPr>
        <w:pStyle w:val="H3"/>
        <w:numPr>
          <w:ilvl w:val="0"/>
          <w:numId w:val="0"/>
        </w:numPr>
        <w:rPr>
          <w:b w:val="0"/>
          <w:sz w:val="32"/>
          <w:szCs w:val="32"/>
        </w:rPr>
      </w:pPr>
      <w:bookmarkStart w:id="80" w:name="_Toc193224289"/>
      <w:r w:rsidRPr="00362521">
        <w:rPr>
          <w:sz w:val="32"/>
          <w:szCs w:val="32"/>
        </w:rPr>
        <w:t xml:space="preserve">APPENDIX 1: </w:t>
      </w:r>
      <w:r w:rsidR="00D716ED" w:rsidRPr="00362521">
        <w:rPr>
          <w:sz w:val="32"/>
          <w:szCs w:val="32"/>
        </w:rPr>
        <w:t>[</w:t>
      </w:r>
      <w:r w:rsidR="5BC67D3B" w:rsidRPr="00362521">
        <w:rPr>
          <w:sz w:val="32"/>
          <w:szCs w:val="32"/>
        </w:rPr>
        <w:t>A</w:t>
      </w:r>
      <w:r w:rsidRPr="00362521">
        <w:rPr>
          <w:sz w:val="32"/>
          <w:szCs w:val="32"/>
        </w:rPr>
        <w:t xml:space="preserve">dditional/Supporting </w:t>
      </w:r>
      <w:bookmarkEnd w:id="80"/>
      <w:r w:rsidR="002F48CE" w:rsidRPr="00362521">
        <w:rPr>
          <w:sz w:val="32"/>
          <w:szCs w:val="32"/>
        </w:rPr>
        <w:t>information</w:t>
      </w:r>
      <w:r w:rsidR="00D716ED" w:rsidRPr="00362521">
        <w:rPr>
          <w:sz w:val="32"/>
          <w:szCs w:val="32"/>
        </w:rPr>
        <w:t>]</w:t>
      </w:r>
      <w:r w:rsidRPr="00362521">
        <w:rPr>
          <w:sz w:val="32"/>
          <w:szCs w:val="32"/>
        </w:rPr>
        <w:t xml:space="preserve"> </w:t>
      </w:r>
    </w:p>
    <w:p w14:paraId="3D4DEB00" w14:textId="2AEE146C" w:rsidR="00B6D163" w:rsidRPr="00362521" w:rsidRDefault="00523679" w:rsidP="00523679">
      <w:r w:rsidRPr="00362521">
        <w:t>[</w:t>
      </w:r>
      <w:r w:rsidR="009D77A7" w:rsidRPr="00362521">
        <w:t>More a</w:t>
      </w:r>
      <w:r w:rsidRPr="00362521">
        <w:t xml:space="preserve">ppendices may be added </w:t>
      </w:r>
      <w:r w:rsidR="009D77A7" w:rsidRPr="00362521">
        <w:t>if</w:t>
      </w:r>
      <w:r w:rsidRPr="00362521">
        <w:t xml:space="preserve"> required]</w:t>
      </w:r>
    </w:p>
    <w:p w14:paraId="0BE43D06" w14:textId="73CE5876" w:rsidR="00B6D163" w:rsidRPr="00362521" w:rsidRDefault="00B6D163" w:rsidP="4D159BF9">
      <w:pPr>
        <w:pStyle w:val="H3"/>
        <w:numPr>
          <w:ilvl w:val="0"/>
          <w:numId w:val="0"/>
        </w:numPr>
        <w:rPr>
          <w:sz w:val="32"/>
          <w:szCs w:val="32"/>
        </w:rPr>
      </w:pPr>
    </w:p>
    <w:p w14:paraId="0D300A96" w14:textId="77777777" w:rsidR="00D716ED" w:rsidRPr="00362521" w:rsidRDefault="00D716ED">
      <w:pPr>
        <w:spacing w:after="0" w:line="240" w:lineRule="auto"/>
        <w:rPr>
          <w:rFonts w:eastAsia="MS Gothic" w:cs="Times New Roman (Headings CS)"/>
          <w:b/>
          <w:color w:val="2AB9BD"/>
          <w:sz w:val="32"/>
          <w:szCs w:val="32"/>
        </w:rPr>
      </w:pPr>
      <w:bookmarkStart w:id="81" w:name="_Toc193224290"/>
      <w:r w:rsidRPr="00362521">
        <w:rPr>
          <w:sz w:val="32"/>
          <w:szCs w:val="32"/>
        </w:rPr>
        <w:br w:type="page"/>
      </w:r>
    </w:p>
    <w:p w14:paraId="20452384" w14:textId="758512D2" w:rsidR="002F5C03" w:rsidRPr="00362521" w:rsidRDefault="002F5C03" w:rsidP="009F5AB2">
      <w:pPr>
        <w:pStyle w:val="H3"/>
        <w:numPr>
          <w:ilvl w:val="0"/>
          <w:numId w:val="0"/>
        </w:numPr>
        <w:ind w:left="624" w:hanging="624"/>
        <w:rPr>
          <w:lang w:val="en-US"/>
        </w:rPr>
      </w:pPr>
      <w:r w:rsidRPr="00362521">
        <w:rPr>
          <w:sz w:val="32"/>
          <w:szCs w:val="32"/>
          <w:lang w:val="en-US"/>
        </w:rPr>
        <w:t>Document History</w:t>
      </w:r>
      <w:bookmarkEnd w:id="74"/>
      <w:bookmarkEnd w:id="75"/>
      <w:bookmarkEnd w:id="76"/>
      <w:bookmarkEnd w:id="81"/>
    </w:p>
    <w:tbl>
      <w:tblPr>
        <w:tblStyle w:val="GSTableSimple"/>
        <w:tblW w:w="5000" w:type="pct"/>
        <w:tblLook w:val="04A0" w:firstRow="1" w:lastRow="0" w:firstColumn="1" w:lastColumn="0" w:noHBand="0" w:noVBand="1"/>
      </w:tblPr>
      <w:tblGrid>
        <w:gridCol w:w="2217"/>
        <w:gridCol w:w="3970"/>
        <w:gridCol w:w="8249"/>
      </w:tblGrid>
      <w:tr w:rsidR="00B7148A" w:rsidRPr="00362521" w14:paraId="641FB31A" w14:textId="77777777" w:rsidTr="00277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"/>
        </w:trPr>
        <w:tc>
          <w:tcPr>
            <w:tcW w:w="768" w:type="pct"/>
            <w:vAlign w:val="top"/>
          </w:tcPr>
          <w:p w14:paraId="177036A1" w14:textId="77777777" w:rsidR="002F5C03" w:rsidRPr="00362521" w:rsidRDefault="002F5C03" w:rsidP="00277042">
            <w:pPr>
              <w:spacing w:line="240" w:lineRule="auto"/>
              <w:textboxTightWrap w:val="firstLineOnly"/>
            </w:pPr>
            <w:r w:rsidRPr="00362521">
              <w:t xml:space="preserve">Version </w:t>
            </w:r>
          </w:p>
        </w:tc>
        <w:tc>
          <w:tcPr>
            <w:tcW w:w="1375" w:type="pct"/>
            <w:vAlign w:val="top"/>
          </w:tcPr>
          <w:p w14:paraId="46EC7064" w14:textId="77777777" w:rsidR="002F5C03" w:rsidRPr="00362521" w:rsidRDefault="002F5C03" w:rsidP="00277042">
            <w:pPr>
              <w:spacing w:line="240" w:lineRule="auto"/>
              <w:textboxTightWrap w:val="firstLineOnly"/>
            </w:pPr>
            <w:r w:rsidRPr="00362521">
              <w:t>Date</w:t>
            </w:r>
          </w:p>
        </w:tc>
        <w:tc>
          <w:tcPr>
            <w:tcW w:w="2857" w:type="pct"/>
            <w:vAlign w:val="top"/>
          </w:tcPr>
          <w:p w14:paraId="77A0851D" w14:textId="77777777" w:rsidR="002F5C03" w:rsidRPr="00362521" w:rsidRDefault="002F5C03" w:rsidP="00277042">
            <w:pPr>
              <w:spacing w:line="240" w:lineRule="auto"/>
              <w:textboxTightWrap w:val="firstLineOnly"/>
            </w:pPr>
            <w:r w:rsidRPr="00362521">
              <w:t>Description</w:t>
            </w:r>
          </w:p>
        </w:tc>
      </w:tr>
      <w:tr w:rsidR="009D77A7" w:rsidRPr="00362521" w14:paraId="04B79EAC" w14:textId="77777777" w:rsidTr="00277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" w:type="pct"/>
            <w:vAlign w:val="top"/>
          </w:tcPr>
          <w:p w14:paraId="2F26D92B" w14:textId="3C3529F2" w:rsidR="009D77A7" w:rsidRPr="00362521" w:rsidRDefault="009D77A7" w:rsidP="00277042">
            <w:pPr>
              <w:spacing w:line="240" w:lineRule="auto"/>
              <w:textboxTightWrap w:val="firstLineOnly"/>
            </w:pPr>
            <w:r w:rsidRPr="00362521">
              <w:t>2.0</w:t>
            </w:r>
          </w:p>
        </w:tc>
        <w:tc>
          <w:tcPr>
            <w:tcW w:w="1375" w:type="pct"/>
            <w:vAlign w:val="top"/>
          </w:tcPr>
          <w:p w14:paraId="00660F9B" w14:textId="0BF27575" w:rsidR="009D77A7" w:rsidRPr="00362521" w:rsidRDefault="00277042" w:rsidP="00277042">
            <w:pPr>
              <w:spacing w:line="240" w:lineRule="auto"/>
              <w:textboxTightWrap w:val="firstLineOnly"/>
            </w:pPr>
            <w:r>
              <w:t>28.</w:t>
            </w:r>
            <w:r w:rsidR="009D77A7" w:rsidRPr="00362521">
              <w:t>05</w:t>
            </w:r>
            <w:r>
              <w:t>.</w:t>
            </w:r>
            <w:r w:rsidR="009D77A7" w:rsidRPr="00362521">
              <w:t>2025</w:t>
            </w:r>
          </w:p>
        </w:tc>
        <w:tc>
          <w:tcPr>
            <w:tcW w:w="2857" w:type="pct"/>
            <w:vAlign w:val="top"/>
          </w:tcPr>
          <w:p w14:paraId="5FA8366F" w14:textId="77777777" w:rsidR="009D77A7" w:rsidRPr="00362521" w:rsidRDefault="009D77A7" w:rsidP="00277042">
            <w:pPr>
              <w:spacing w:line="240" w:lineRule="auto"/>
              <w:textboxTightWrap w:val="firstLineOnly"/>
            </w:pPr>
            <w:r w:rsidRPr="00362521">
              <w:t>Expanding the scope to BCFW</w:t>
            </w:r>
          </w:p>
          <w:p w14:paraId="533D2B52" w14:textId="77777777" w:rsidR="009D77A7" w:rsidRPr="00362521" w:rsidRDefault="009D77A7" w:rsidP="00277042">
            <w:pPr>
              <w:spacing w:line="240" w:lineRule="auto"/>
              <w:textboxTightWrap w:val="firstLineOnly"/>
            </w:pPr>
            <w:r w:rsidRPr="00362521">
              <w:t>Inclusion of</w:t>
            </w:r>
          </w:p>
          <w:p w14:paraId="6CB3D150" w14:textId="77777777" w:rsidR="009D77A7" w:rsidRPr="00362521" w:rsidRDefault="009D77A7" w:rsidP="00277042">
            <w:pPr>
              <w:pStyle w:val="ListParagraph"/>
              <w:numPr>
                <w:ilvl w:val="0"/>
                <w:numId w:val="31"/>
              </w:numPr>
              <w:spacing w:line="240" w:lineRule="auto"/>
              <w:textboxTightWrap w:val="firstLineOnly"/>
            </w:pPr>
            <w:r w:rsidRPr="00362521">
              <w:t>Summary of scores</w:t>
            </w:r>
          </w:p>
          <w:p w14:paraId="4971D2D0" w14:textId="77777777" w:rsidR="009D77A7" w:rsidRPr="00362521" w:rsidRDefault="009D77A7" w:rsidP="00277042">
            <w:pPr>
              <w:pStyle w:val="ListParagraph"/>
              <w:numPr>
                <w:ilvl w:val="0"/>
                <w:numId w:val="31"/>
              </w:numPr>
              <w:spacing w:line="240" w:lineRule="auto"/>
              <w:textboxTightWrap w:val="firstLineOnly"/>
            </w:pPr>
            <w:r w:rsidRPr="00362521">
              <w:t>Revision of reporting tables</w:t>
            </w:r>
          </w:p>
          <w:p w14:paraId="2EB14D01" w14:textId="77777777" w:rsidR="009D77A7" w:rsidRPr="00362521" w:rsidRDefault="009D77A7" w:rsidP="00277042">
            <w:pPr>
              <w:pStyle w:val="ListParagraph"/>
              <w:numPr>
                <w:ilvl w:val="0"/>
                <w:numId w:val="31"/>
              </w:numPr>
              <w:spacing w:line="240" w:lineRule="auto"/>
              <w:textboxTightWrap w:val="firstLineOnly"/>
            </w:pPr>
            <w:r w:rsidRPr="00362521">
              <w:t>Introduction of risks and capacities tool (optional)</w:t>
            </w:r>
          </w:p>
          <w:p w14:paraId="26221620" w14:textId="1FB36742" w:rsidR="009D77A7" w:rsidRPr="00362521" w:rsidRDefault="009D77A7" w:rsidP="00277042">
            <w:pPr>
              <w:spacing w:line="240" w:lineRule="auto"/>
              <w:textboxTightWrap w:val="firstLineOnly"/>
            </w:pPr>
          </w:p>
        </w:tc>
      </w:tr>
      <w:tr w:rsidR="009D77A7" w:rsidRPr="00362521" w14:paraId="1E17EC40" w14:textId="77777777" w:rsidTr="00277042">
        <w:tc>
          <w:tcPr>
            <w:tcW w:w="768" w:type="pct"/>
            <w:vAlign w:val="top"/>
          </w:tcPr>
          <w:p w14:paraId="50F0128F" w14:textId="01B90902" w:rsidR="009D77A7" w:rsidRPr="00362521" w:rsidRDefault="009D77A7" w:rsidP="00277042">
            <w:pPr>
              <w:spacing w:line="240" w:lineRule="auto"/>
              <w:textboxTightWrap w:val="firstLineOnly"/>
            </w:pPr>
            <w:r w:rsidRPr="00362521">
              <w:t>1.0</w:t>
            </w:r>
          </w:p>
        </w:tc>
        <w:tc>
          <w:tcPr>
            <w:tcW w:w="1375" w:type="pct"/>
            <w:vAlign w:val="top"/>
          </w:tcPr>
          <w:p w14:paraId="2504DFA7" w14:textId="404631D1" w:rsidR="009D77A7" w:rsidRPr="00362521" w:rsidRDefault="009D77A7" w:rsidP="00277042">
            <w:pPr>
              <w:spacing w:line="240" w:lineRule="auto"/>
              <w:textboxTightWrap w:val="firstLineOnly"/>
            </w:pPr>
            <w:r w:rsidRPr="00362521">
              <w:t>01</w:t>
            </w:r>
            <w:r w:rsidR="00277042">
              <w:t>.</w:t>
            </w:r>
            <w:r w:rsidRPr="00362521">
              <w:t>07</w:t>
            </w:r>
            <w:r w:rsidR="00277042">
              <w:t>.</w:t>
            </w:r>
            <w:r w:rsidRPr="00362521">
              <w:t>2017</w:t>
            </w:r>
          </w:p>
        </w:tc>
        <w:tc>
          <w:tcPr>
            <w:tcW w:w="2857" w:type="pct"/>
            <w:vAlign w:val="top"/>
          </w:tcPr>
          <w:p w14:paraId="4704CC21" w14:textId="0889FB47" w:rsidR="009D77A7" w:rsidRPr="00362521" w:rsidRDefault="009D77A7" w:rsidP="00277042">
            <w:pPr>
              <w:spacing w:line="240" w:lineRule="auto"/>
              <w:textboxTightWrap w:val="firstLineOnly"/>
            </w:pPr>
            <w:r w:rsidRPr="00362521">
              <w:t>First version released.</w:t>
            </w:r>
          </w:p>
        </w:tc>
      </w:tr>
      <w:tr w:rsidR="009D77A7" w:rsidRPr="00362521" w14:paraId="54E1474E" w14:textId="77777777" w:rsidTr="00277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3"/>
            <w:vAlign w:val="top"/>
          </w:tcPr>
          <w:p w14:paraId="134EE62F" w14:textId="77777777" w:rsidR="009D77A7" w:rsidRPr="00362521" w:rsidRDefault="009D77A7" w:rsidP="00277042">
            <w:pPr>
              <w:spacing w:line="240" w:lineRule="auto"/>
              <w:textboxTightWrap w:val="firstLineOnly"/>
            </w:pPr>
            <w:r w:rsidRPr="00362521">
              <w:t xml:space="preserve"> </w:t>
            </w:r>
          </w:p>
        </w:tc>
      </w:tr>
    </w:tbl>
    <w:p w14:paraId="617957F2" w14:textId="321E16DC" w:rsidR="002F5C03" w:rsidRPr="004C3B1A" w:rsidRDefault="002F5C03" w:rsidP="009F5AB2">
      <w:pPr>
        <w:jc w:val="center"/>
      </w:pPr>
    </w:p>
    <w:sectPr w:rsidR="002F5C03" w:rsidRPr="004C3B1A" w:rsidSect="00EA7089">
      <w:pgSz w:w="16840" w:h="11900" w:orient="landscape" w:code="9"/>
      <w:pgMar w:top="1134" w:right="1383" w:bottom="1009" w:left="102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9B417" w14:textId="77777777" w:rsidR="00F30375" w:rsidRDefault="00F30375" w:rsidP="008C7A19">
      <w:r>
        <w:separator/>
      </w:r>
    </w:p>
    <w:p w14:paraId="35FED5BC" w14:textId="77777777" w:rsidR="00F30375" w:rsidRDefault="00F30375"/>
  </w:endnote>
  <w:endnote w:type="continuationSeparator" w:id="0">
    <w:p w14:paraId="01FD095C" w14:textId="77777777" w:rsidR="00F30375" w:rsidRDefault="00F30375" w:rsidP="008C7A19">
      <w:r>
        <w:continuationSeparator/>
      </w:r>
    </w:p>
    <w:p w14:paraId="635CB229" w14:textId="77777777" w:rsidR="00F30375" w:rsidRDefault="00F30375"/>
  </w:endnote>
  <w:endnote w:type="continuationNotice" w:id="1">
    <w:p w14:paraId="07A6D26D" w14:textId="77777777" w:rsidR="00F30375" w:rsidRDefault="00F30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PT Mono">
    <w:panose1 w:val="02060509020205020204"/>
    <w:charset w:val="00"/>
    <w:family w:val="modern"/>
    <w:pitch w:val="fixed"/>
    <w:sig w:usb0="A00002EF" w:usb1="500078E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Univers LT Std 57 Cn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Nunito">
    <w:panose1 w:val="020B0604020202020204"/>
    <w:charset w:val="4D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F304" w14:textId="77777777" w:rsidR="00B7148A" w:rsidRDefault="00B7148A" w:rsidP="00926E1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68AEFB" w14:textId="77777777" w:rsidR="00B7148A" w:rsidRDefault="00B7148A" w:rsidP="006E4980">
    <w:pPr>
      <w:ind w:right="360"/>
    </w:pPr>
  </w:p>
  <w:p w14:paraId="5D0D9472" w14:textId="77777777" w:rsidR="00B7148A" w:rsidRDefault="00B714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2872" w14:textId="77777777" w:rsidR="00B7148A" w:rsidRPr="004C379B" w:rsidRDefault="00B7148A" w:rsidP="006E33C9">
    <w:pPr>
      <w:framePr w:w="515" w:h="335" w:hRule="exact" w:wrap="none" w:vAnchor="text" w:hAnchor="page" w:x="11056" w:y="-527"/>
      <w:rPr>
        <w:sz w:val="18"/>
        <w:szCs w:val="18"/>
      </w:rPr>
    </w:pPr>
    <w:r w:rsidRPr="004C379B">
      <w:rPr>
        <w:sz w:val="18"/>
        <w:szCs w:val="18"/>
      </w:rPr>
      <w:fldChar w:fldCharType="begin"/>
    </w:r>
    <w:r w:rsidRPr="004C379B">
      <w:rPr>
        <w:sz w:val="18"/>
        <w:szCs w:val="18"/>
      </w:rPr>
      <w:instrText xml:space="preserve">PAGE  </w:instrText>
    </w:r>
    <w:r w:rsidRPr="004C379B">
      <w:rPr>
        <w:sz w:val="18"/>
        <w:szCs w:val="18"/>
      </w:rPr>
      <w:fldChar w:fldCharType="separate"/>
    </w:r>
    <w:r w:rsidRPr="004C379B">
      <w:rPr>
        <w:noProof/>
        <w:sz w:val="18"/>
        <w:szCs w:val="18"/>
      </w:rPr>
      <w:t>2</w:t>
    </w:r>
    <w:r w:rsidRPr="004C379B">
      <w:rPr>
        <w:sz w:val="18"/>
        <w:szCs w:val="18"/>
      </w:rPr>
      <w:fldChar w:fldCharType="end"/>
    </w:r>
  </w:p>
  <w:p w14:paraId="00C98A4A" w14:textId="77777777" w:rsidR="00B7148A" w:rsidRPr="00872BFA" w:rsidRDefault="000A309B" w:rsidP="006E3FE5">
    <w:pPr>
      <w:ind w:right="360"/>
      <w:rPr>
        <w:szCs w:val="20"/>
      </w:rPr>
    </w:pPr>
    <w:r>
      <w:rPr>
        <w:noProof/>
      </w:rPr>
      <w:drawing>
        <wp:anchor distT="0" distB="0" distL="114300" distR="114300" simplePos="0" relativeHeight="251658240" behindDoc="0" locked="1" layoutInCell="1" allowOverlap="0" wp14:anchorId="5C52DFCD" wp14:editId="7260904A">
          <wp:simplePos x="0" y="0"/>
          <wp:positionH relativeFrom="page">
            <wp:posOffset>720090</wp:posOffset>
          </wp:positionH>
          <wp:positionV relativeFrom="page">
            <wp:posOffset>10135870</wp:posOffset>
          </wp:positionV>
          <wp:extent cx="1230630" cy="143510"/>
          <wp:effectExtent l="0" t="0" r="0" b="0"/>
          <wp:wrapSquare wrapText="bothSides"/>
          <wp:docPr id="1518641415" name="Picture 1518641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4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4DB5" w14:textId="77777777" w:rsidR="00B7148A" w:rsidRDefault="000A309B">
    <w:r>
      <w:rPr>
        <w:noProof/>
      </w:rPr>
      <w:drawing>
        <wp:anchor distT="0" distB="0" distL="114300" distR="114300" simplePos="0" relativeHeight="251658244" behindDoc="0" locked="0" layoutInCell="1" allowOverlap="1" wp14:anchorId="76A73A05" wp14:editId="0869C955">
          <wp:simplePos x="0" y="0"/>
          <wp:positionH relativeFrom="page">
            <wp:posOffset>720090</wp:posOffset>
          </wp:positionH>
          <wp:positionV relativeFrom="page">
            <wp:posOffset>10297160</wp:posOffset>
          </wp:positionV>
          <wp:extent cx="1221740" cy="143510"/>
          <wp:effectExtent l="0" t="0" r="0" b="0"/>
          <wp:wrapNone/>
          <wp:docPr id="197328500" name="Picture 197328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4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5D5D6A90" wp14:editId="63CE085A">
          <wp:simplePos x="0" y="0"/>
          <wp:positionH relativeFrom="margin">
            <wp:posOffset>4518660</wp:posOffset>
          </wp:positionH>
          <wp:positionV relativeFrom="margin">
            <wp:posOffset>10076180</wp:posOffset>
          </wp:positionV>
          <wp:extent cx="1816100" cy="211455"/>
          <wp:effectExtent l="0" t="0" r="0" b="0"/>
          <wp:wrapSquare wrapText="bothSides"/>
          <wp:docPr id="1653032094" name="Picture 1653032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21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72235011" wp14:editId="4FC3812E">
          <wp:simplePos x="0" y="0"/>
          <wp:positionH relativeFrom="column">
            <wp:posOffset>225425</wp:posOffset>
          </wp:positionH>
          <wp:positionV relativeFrom="paragraph">
            <wp:posOffset>5165725</wp:posOffset>
          </wp:positionV>
          <wp:extent cx="3869690" cy="768985"/>
          <wp:effectExtent l="0" t="0" r="0" b="0"/>
          <wp:wrapNone/>
          <wp:docPr id="1513796009" name="Picture 1513796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690" cy="76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9B0F" w14:textId="77777777" w:rsidR="00F30375" w:rsidRDefault="00F30375" w:rsidP="008C7A19">
      <w:r>
        <w:separator/>
      </w:r>
    </w:p>
    <w:p w14:paraId="005380CB" w14:textId="77777777" w:rsidR="00F30375" w:rsidRDefault="00F30375"/>
  </w:footnote>
  <w:footnote w:type="continuationSeparator" w:id="0">
    <w:p w14:paraId="259380E4" w14:textId="77777777" w:rsidR="00F30375" w:rsidRDefault="00F30375" w:rsidP="008C7A19">
      <w:r>
        <w:continuationSeparator/>
      </w:r>
    </w:p>
    <w:p w14:paraId="26C47DED" w14:textId="77777777" w:rsidR="00F30375" w:rsidRDefault="00F30375"/>
  </w:footnote>
  <w:footnote w:type="continuationNotice" w:id="1">
    <w:p w14:paraId="69E6BBF9" w14:textId="77777777" w:rsidR="00F30375" w:rsidRDefault="00F30375">
      <w:pPr>
        <w:spacing w:after="0" w:line="240" w:lineRule="auto"/>
      </w:pPr>
    </w:p>
  </w:footnote>
  <w:footnote w:id="2">
    <w:p w14:paraId="50E612F3" w14:textId="02AC3CAA" w:rsidR="00D66BBE" w:rsidRDefault="00D66BBE" w:rsidP="65480FA9">
      <w:pPr>
        <w:pStyle w:val="FootnoteText"/>
      </w:pPr>
      <w:r w:rsidRPr="65480FA9">
        <w:rPr>
          <w:rStyle w:val="FootnoteReference"/>
        </w:rPr>
        <w:footnoteRef/>
      </w:r>
      <w:r>
        <w:t xml:space="preserve"> Risk factors: Exposure (E), Vulnerability (V), spatial Scale (S)</w:t>
      </w:r>
    </w:p>
  </w:footnote>
  <w:footnote w:id="3">
    <w:p w14:paraId="61BB46B1" w14:textId="41140C0B" w:rsidR="00124A95" w:rsidRPr="00825969" w:rsidRDefault="00124A95" w:rsidP="00124A9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For </w:t>
      </w:r>
      <w:r w:rsidR="00862145">
        <w:rPr>
          <w:lang w:val="en-GB"/>
        </w:rPr>
        <w:t>a</w:t>
      </w:r>
      <w:r w:rsidRPr="00825969">
        <w:rPr>
          <w:lang w:val="en-GB"/>
        </w:rPr>
        <w:t xml:space="preserve">dditions </w:t>
      </w:r>
      <w:r>
        <w:rPr>
          <w:lang w:val="en-GB"/>
        </w:rPr>
        <w:t>to</w:t>
      </w:r>
      <w:r w:rsidRPr="00825969">
        <w:rPr>
          <w:lang w:val="en-GB"/>
        </w:rPr>
        <w:t xml:space="preserve"> </w:t>
      </w:r>
      <w:r w:rsidR="005042D7">
        <w:rPr>
          <w:lang w:val="en-GB"/>
        </w:rPr>
        <w:t xml:space="preserve">the </w:t>
      </w:r>
      <w:r w:rsidRPr="005042D7">
        <w:rPr>
          <w:i/>
          <w:iCs/>
          <w:lang w:val="en-GB"/>
        </w:rPr>
        <w:t>risk category 6 -</w:t>
      </w:r>
      <w:r w:rsidR="005042D7" w:rsidRPr="005042D7">
        <w:rPr>
          <w:i/>
          <w:iCs/>
          <w:lang w:val="en-GB"/>
        </w:rPr>
        <w:t xml:space="preserve"> </w:t>
      </w:r>
      <w:r w:rsidRPr="005042D7">
        <w:rPr>
          <w:i/>
          <w:iCs/>
          <w:lang w:val="en-GB"/>
        </w:rPr>
        <w:t>other risks</w:t>
      </w:r>
      <w:r w:rsidRPr="00825969">
        <w:rPr>
          <w:lang w:val="en-GB"/>
        </w:rPr>
        <w:t xml:space="preserve">, </w:t>
      </w:r>
      <w:r w:rsidR="005042D7">
        <w:rPr>
          <w:lang w:val="en-GB"/>
        </w:rPr>
        <w:t>please add rows to the</w:t>
      </w:r>
      <w:r w:rsidRPr="00825969">
        <w:rPr>
          <w:lang w:val="en-GB"/>
        </w:rPr>
        <w:t xml:space="preserve"> summary sheet.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7EC5" w14:textId="368B24DE" w:rsidR="00B7148A" w:rsidRDefault="00B7148A" w:rsidP="00926E1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25E65">
      <w:rPr>
        <w:noProof/>
      </w:rPr>
      <w:t>1</w:t>
    </w:r>
    <w:r>
      <w:fldChar w:fldCharType="end"/>
    </w:r>
  </w:p>
  <w:p w14:paraId="7890FE4A" w14:textId="77777777" w:rsidR="00B7148A" w:rsidRDefault="00B7148A" w:rsidP="00DB4ED0">
    <w:pPr>
      <w:ind w:right="360"/>
    </w:pPr>
  </w:p>
  <w:p w14:paraId="6D785BF5" w14:textId="77777777" w:rsidR="00B7148A" w:rsidRDefault="00B714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ACDE" w14:textId="5466E8B1" w:rsidR="00B7148A" w:rsidRPr="0075013D" w:rsidRDefault="008E16DD" w:rsidP="0075013D">
    <w:pPr>
      <w:pStyle w:val="Header"/>
      <w:rPr>
        <w:color w:val="323232"/>
      </w:rPr>
    </w:pPr>
    <w:r w:rsidRPr="008E16DD">
      <w:rPr>
        <w:color w:val="323232"/>
        <w:sz w:val="16"/>
        <w:szCs w:val="16"/>
      </w:rPr>
      <w:t>TEMPLATE</w:t>
    </w:r>
    <w:r>
      <w:rPr>
        <w:color w:val="323232"/>
        <w:sz w:val="16"/>
        <w:szCs w:val="16"/>
      </w:rPr>
      <w:t xml:space="preserve"> -</w:t>
    </w:r>
    <w:r w:rsidRPr="008E16DD">
      <w:rPr>
        <w:color w:val="323232"/>
        <w:sz w:val="16"/>
        <w:szCs w:val="16"/>
      </w:rPr>
      <w:t xml:space="preserve"> </w:t>
    </w:r>
    <w:bookmarkStart w:id="77" w:name="_Hlk184919697"/>
    <w:r w:rsidR="00D9039C" w:rsidRPr="00D9039C">
      <w:rPr>
        <w:color w:val="323232"/>
        <w:sz w:val="16"/>
        <w:szCs w:val="16"/>
      </w:rPr>
      <w:t>Risk</w:t>
    </w:r>
    <w:r w:rsidR="0025454E">
      <w:rPr>
        <w:color w:val="323232"/>
        <w:sz w:val="16"/>
        <w:szCs w:val="16"/>
      </w:rPr>
      <w:t>s</w:t>
    </w:r>
    <w:r w:rsidR="00D9039C" w:rsidRPr="00D9039C">
      <w:rPr>
        <w:color w:val="323232"/>
        <w:sz w:val="16"/>
        <w:szCs w:val="16"/>
      </w:rPr>
      <w:t xml:space="preserve"> and Capacities </w:t>
    </w:r>
    <w:bookmarkEnd w:id="77"/>
    <w:r w:rsidR="00881658">
      <w:rPr>
        <w:color w:val="323232"/>
        <w:sz w:val="16"/>
        <w:szCs w:val="16"/>
      </w:rPr>
      <w:t>Report</w:t>
    </w:r>
    <w:r>
      <w:rPr>
        <w:color w:val="323232"/>
        <w:sz w:val="16"/>
        <w:szCs w:val="16"/>
      </w:rPr>
      <w:t xml:space="preserve"> LUF </w:t>
    </w:r>
    <w:r w:rsidR="004B2380">
      <w:rPr>
        <w:color w:val="323232"/>
        <w:sz w:val="16"/>
        <w:szCs w:val="16"/>
      </w:rPr>
      <w:t>and BCFW</w:t>
    </w:r>
    <w:r w:rsidR="0025454E">
      <w:rPr>
        <w:color w:val="323232"/>
        <w:sz w:val="16"/>
        <w:szCs w:val="16"/>
      </w:rPr>
      <w:t xml:space="preserve"> v2</w:t>
    </w:r>
    <w:r w:rsidR="002F48CE">
      <w:rPr>
        <w:color w:val="323232"/>
        <w:sz w:val="16"/>
        <w:szCs w:val="16"/>
      </w:rPr>
      <w:t>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A3C23" w14:textId="74D0A198" w:rsidR="00B7148A" w:rsidRPr="008F3380" w:rsidRDefault="00F001A9" w:rsidP="00B01B0E">
    <w:pPr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0292" behindDoc="0" locked="0" layoutInCell="1" allowOverlap="1" wp14:anchorId="02D42C4C" wp14:editId="56508F58">
              <wp:simplePos x="0" y="0"/>
              <wp:positionH relativeFrom="column">
                <wp:posOffset>12333</wp:posOffset>
              </wp:positionH>
              <wp:positionV relativeFrom="paragraph">
                <wp:posOffset>1484831</wp:posOffset>
              </wp:positionV>
              <wp:extent cx="1010653" cy="259882"/>
              <wp:effectExtent l="0" t="0" r="5715" b="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0653" cy="259882"/>
                      </a:xfrm>
                      <a:prstGeom prst="rect">
                        <a:avLst/>
                      </a:prstGeom>
                      <a:solidFill>
                        <a:srgbClr val="00B9BD"/>
                      </a:solidFill>
                    </wps:spPr>
                    <wps:txbx>
                      <w:txbxContent>
                        <w:p w14:paraId="5DCD20B9" w14:textId="75AA2406" w:rsidR="00F001A9" w:rsidRPr="004C379B" w:rsidRDefault="00F001A9" w:rsidP="00F001A9">
                          <w:pPr>
                            <w:rPr>
                              <w:b/>
                              <w:bCs/>
                              <w:color w:val="FFFFFF"/>
                              <w:lang w:val="it-IT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lang w:val="it-IT"/>
                            </w:rPr>
                            <w:t>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42C4C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.95pt;margin-top:116.9pt;width:79.6pt;height:20.45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" fillcolor="#00b9bd" stroked="f">
              <v:textbox>
                <w:txbxContent>
                  <w:p w14:paraId="5DCD20B9" w14:textId="75AA2406" w:rsidR="00F001A9" w:rsidRPr="004C379B" w:rsidRDefault="00F001A9" w:rsidP="00F001A9">
                    <w:pPr>
                      <w:rPr>
                        <w:b/>
                        <w:bCs/>
                        <w:color w:val="FFFFFF"/>
                        <w:lang w:val="it-IT"/>
                      </w:rPr>
                    </w:pPr>
                    <w:r>
                      <w:rPr>
                        <w:b/>
                        <w:bCs/>
                        <w:color w:val="FFFFFF"/>
                        <w:lang w:val="it-IT"/>
                      </w:rPr>
                      <w:t>TEMPLATE</w:t>
                    </w:r>
                  </w:p>
                </w:txbxContent>
              </v:textbox>
            </v:shape>
          </w:pict>
        </mc:Fallback>
      </mc:AlternateContent>
    </w:r>
    <w:r w:rsidR="000A309B">
      <w:rPr>
        <w:noProof/>
      </w:rPr>
      <w:drawing>
        <wp:anchor distT="0" distB="0" distL="114300" distR="114300" simplePos="0" relativeHeight="251658243" behindDoc="0" locked="0" layoutInCell="1" allowOverlap="1" wp14:anchorId="0C282217" wp14:editId="7AB08885">
          <wp:simplePos x="0" y="0"/>
          <wp:positionH relativeFrom="column">
            <wp:posOffset>-445770</wp:posOffset>
          </wp:positionH>
          <wp:positionV relativeFrom="paragraph">
            <wp:posOffset>-635</wp:posOffset>
          </wp:positionV>
          <wp:extent cx="3633470" cy="1423670"/>
          <wp:effectExtent l="0" t="0" r="0" b="0"/>
          <wp:wrapNone/>
          <wp:docPr id="2005256272" name="Picture 2005256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470" cy="1423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09B">
      <w:rPr>
        <w:noProof/>
      </w:rPr>
      <w:drawing>
        <wp:inline distT="0" distB="0" distL="0" distR="0" wp14:anchorId="6172510C" wp14:editId="29EE04AB">
          <wp:extent cx="7595235" cy="1577340"/>
          <wp:effectExtent l="0" t="0" r="0" b="0"/>
          <wp:docPr id="1496276255" name="Diagra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2" r:lo="rId3" r:qs="rId4" r:cs="rId5"/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114C9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C6E5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7C17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789D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578467E"/>
    <w:lvl w:ilvl="0">
      <w:start w:val="1"/>
      <w:numFmt w:val="bullet"/>
      <w:pStyle w:val="ListBullet5"/>
      <w:lvlText w:val="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0AF67A"/>
    <w:lvl w:ilvl="0">
      <w:start w:val="1"/>
      <w:numFmt w:val="bullet"/>
      <w:pStyle w:val="ListBullet4"/>
      <w:lvlText w:val="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D2CD2A"/>
    <w:lvl w:ilvl="0">
      <w:start w:val="1"/>
      <w:numFmt w:val="bullet"/>
      <w:pStyle w:val="ListBullet3"/>
      <w:lvlText w:val="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FFFFFF83"/>
    <w:multiLevelType w:val="singleLevel"/>
    <w:tmpl w:val="37CE59C8"/>
    <w:lvl w:ilvl="0">
      <w:start w:val="1"/>
      <w:numFmt w:val="bullet"/>
      <w:pStyle w:val="ListBullet2"/>
      <w:lvlText w:val="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82F0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729F64"/>
    <w:lvl w:ilvl="0">
      <w:start w:val="1"/>
      <w:numFmt w:val="bullet"/>
      <w:pStyle w:val="List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5D205DE"/>
    <w:multiLevelType w:val="hybridMultilevel"/>
    <w:tmpl w:val="B9B01F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64973"/>
    <w:multiLevelType w:val="hybridMultilevel"/>
    <w:tmpl w:val="06B6E65E"/>
    <w:lvl w:ilvl="0" w:tplc="40090019">
      <w:start w:val="1"/>
      <w:numFmt w:val="lowerLetter"/>
      <w:lvlText w:val="%1."/>
      <w:lvlJc w:val="left"/>
      <w:pPr>
        <w:ind w:left="1627" w:hanging="360"/>
      </w:pPr>
    </w:lvl>
    <w:lvl w:ilvl="1" w:tplc="40090019" w:tentative="1">
      <w:start w:val="1"/>
      <w:numFmt w:val="lowerLetter"/>
      <w:lvlText w:val="%2."/>
      <w:lvlJc w:val="left"/>
      <w:pPr>
        <w:ind w:left="2347" w:hanging="360"/>
      </w:pPr>
    </w:lvl>
    <w:lvl w:ilvl="2" w:tplc="4009001B" w:tentative="1">
      <w:start w:val="1"/>
      <w:numFmt w:val="lowerRoman"/>
      <w:lvlText w:val="%3."/>
      <w:lvlJc w:val="right"/>
      <w:pPr>
        <w:ind w:left="3067" w:hanging="180"/>
      </w:pPr>
    </w:lvl>
    <w:lvl w:ilvl="3" w:tplc="4009000F" w:tentative="1">
      <w:start w:val="1"/>
      <w:numFmt w:val="decimal"/>
      <w:lvlText w:val="%4."/>
      <w:lvlJc w:val="left"/>
      <w:pPr>
        <w:ind w:left="3787" w:hanging="360"/>
      </w:pPr>
    </w:lvl>
    <w:lvl w:ilvl="4" w:tplc="40090019" w:tentative="1">
      <w:start w:val="1"/>
      <w:numFmt w:val="lowerLetter"/>
      <w:lvlText w:val="%5."/>
      <w:lvlJc w:val="left"/>
      <w:pPr>
        <w:ind w:left="4507" w:hanging="360"/>
      </w:pPr>
    </w:lvl>
    <w:lvl w:ilvl="5" w:tplc="4009001B" w:tentative="1">
      <w:start w:val="1"/>
      <w:numFmt w:val="lowerRoman"/>
      <w:lvlText w:val="%6."/>
      <w:lvlJc w:val="right"/>
      <w:pPr>
        <w:ind w:left="5227" w:hanging="180"/>
      </w:pPr>
    </w:lvl>
    <w:lvl w:ilvl="6" w:tplc="4009000F" w:tentative="1">
      <w:start w:val="1"/>
      <w:numFmt w:val="decimal"/>
      <w:lvlText w:val="%7."/>
      <w:lvlJc w:val="left"/>
      <w:pPr>
        <w:ind w:left="5947" w:hanging="360"/>
      </w:pPr>
    </w:lvl>
    <w:lvl w:ilvl="7" w:tplc="40090019" w:tentative="1">
      <w:start w:val="1"/>
      <w:numFmt w:val="lowerLetter"/>
      <w:lvlText w:val="%8."/>
      <w:lvlJc w:val="left"/>
      <w:pPr>
        <w:ind w:left="6667" w:hanging="360"/>
      </w:pPr>
    </w:lvl>
    <w:lvl w:ilvl="8" w:tplc="40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2" w15:restartNumberingAfterBreak="0">
    <w:nsid w:val="07E20937"/>
    <w:multiLevelType w:val="multilevel"/>
    <w:tmpl w:val="C5282380"/>
    <w:styleLink w:val="ListGS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0FB12BA1"/>
    <w:multiLevelType w:val="multilevel"/>
    <w:tmpl w:val="4F5611DA"/>
    <w:styleLink w:val="SDMFootnoteList"/>
    <w:lvl w:ilvl="0">
      <w:start w:val="1"/>
      <w:numFmt w:val="none"/>
      <w:suff w:val="nothing"/>
      <w:lvlText w:val="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62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14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CDB2369"/>
    <w:multiLevelType w:val="multilevel"/>
    <w:tmpl w:val="9570546A"/>
    <w:lvl w:ilvl="0">
      <w:start w:val="1"/>
      <w:numFmt w:val="bullet"/>
      <w:pStyle w:val="ListGS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pStyle w:val="ListGsBullet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GsBullet3"/>
      <w:lvlText w:val=""/>
      <w:lvlJc w:val="left"/>
      <w:pPr>
        <w:ind w:left="1610" w:hanging="170"/>
      </w:pPr>
      <w:rPr>
        <w:rFonts w:ascii="Symbol" w:hAnsi="Symbol" w:hint="default"/>
        <w:color w:val="auto"/>
      </w:rPr>
    </w:lvl>
    <w:lvl w:ilvl="3">
      <w:start w:val="1"/>
      <w:numFmt w:val="bullet"/>
      <w:pStyle w:val="ListGsBullet4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GSBullet5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1F082D45"/>
    <w:multiLevelType w:val="multilevel"/>
    <w:tmpl w:val="4176B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F65436"/>
    <w:multiLevelType w:val="hybridMultilevel"/>
    <w:tmpl w:val="28A83148"/>
    <w:lvl w:ilvl="0" w:tplc="40090011">
      <w:start w:val="1"/>
      <w:numFmt w:val="decimal"/>
      <w:lvlText w:val="%1)"/>
      <w:lvlJc w:val="left"/>
      <w:pPr>
        <w:ind w:left="1627" w:hanging="360"/>
      </w:pPr>
    </w:lvl>
    <w:lvl w:ilvl="1" w:tplc="FFFFFFFF" w:tentative="1">
      <w:start w:val="1"/>
      <w:numFmt w:val="lowerLetter"/>
      <w:lvlText w:val="%2."/>
      <w:lvlJc w:val="left"/>
      <w:pPr>
        <w:ind w:left="2347" w:hanging="360"/>
      </w:pPr>
    </w:lvl>
    <w:lvl w:ilvl="2" w:tplc="FFFFFFFF" w:tentative="1">
      <w:start w:val="1"/>
      <w:numFmt w:val="lowerRoman"/>
      <w:lvlText w:val="%3."/>
      <w:lvlJc w:val="right"/>
      <w:pPr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7" w15:restartNumberingAfterBreak="0">
    <w:nsid w:val="3C8040D7"/>
    <w:multiLevelType w:val="multilevel"/>
    <w:tmpl w:val="3A68F042"/>
    <w:styleLink w:val="BulletedListStyle"/>
    <w:lvl w:ilvl="0">
      <w:start w:val="1"/>
      <w:numFmt w:val="bullet"/>
      <w:lvlText w:val=""/>
      <w:lvlJc w:val="left"/>
      <w:pPr>
        <w:ind w:left="851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"/>
      <w:lvlJc w:val="left"/>
      <w:pPr>
        <w:ind w:left="468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"/>
      <w:lvlJc w:val="left"/>
      <w:pPr>
        <w:ind w:left="540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"/>
      <w:lvlJc w:val="left"/>
      <w:pPr>
        <w:ind w:left="61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"/>
      <w:lvlJc w:val="left"/>
      <w:pPr>
        <w:ind w:left="684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41DC5382"/>
    <w:multiLevelType w:val="multilevel"/>
    <w:tmpl w:val="308275BA"/>
    <w:styleLink w:val="GS-Parapgraphsnumbered"/>
    <w:lvl w:ilvl="0">
      <w:start w:val="1"/>
      <w:numFmt w:val="decimal"/>
      <w:pStyle w:val="H3"/>
      <w:lvlText w:val="%1|"/>
      <w:lvlJc w:val="left"/>
      <w:pPr>
        <w:ind w:left="624" w:hanging="624"/>
      </w:pPr>
      <w:rPr>
        <w:rFonts w:ascii="Verdana" w:hAnsi="Verdana" w:hint="default"/>
        <w:b/>
        <w:i w:val="0"/>
        <w:color w:val="2AB9BD"/>
        <w:sz w:val="32"/>
      </w:rPr>
    </w:lvl>
    <w:lvl w:ilvl="1">
      <w:start w:val="1"/>
      <w:numFmt w:val="decimal"/>
      <w:pStyle w:val="H5"/>
      <w:lvlText w:val="%1.%2 |"/>
      <w:lvlJc w:val="left"/>
      <w:pPr>
        <w:ind w:left="680" w:hanging="68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pStyle w:val="P"/>
      <w:lvlText w:val="%1.%2.%3 |"/>
      <w:lvlJc w:val="left"/>
      <w:pPr>
        <w:ind w:left="907" w:hanging="907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decimal"/>
      <w:lvlText w:val="%1.%2.%3.%4 |"/>
      <w:lvlJc w:val="left"/>
      <w:pPr>
        <w:ind w:left="1134" w:hanging="1134"/>
      </w:pPr>
      <w:rPr>
        <w:rFonts w:ascii="Verdana" w:hAnsi="Verdana" w:hint="default"/>
      </w:rPr>
    </w:lvl>
    <w:lvl w:ilvl="4">
      <w:start w:val="1"/>
      <w:numFmt w:val="decimal"/>
      <w:lvlText w:val="%1.%2.%3.%4.%5 |"/>
      <w:lvlJc w:val="left"/>
      <w:pPr>
        <w:ind w:left="1361" w:hanging="1361"/>
      </w:pPr>
      <w:rPr>
        <w:rFonts w:ascii="Verdana" w:hAnsi="Verdana" w:hint="default"/>
      </w:rPr>
    </w:lvl>
    <w:lvl w:ilvl="5">
      <w:start w:val="1"/>
      <w:numFmt w:val="decimal"/>
      <w:lvlText w:val="%1.%2.%3.%4.%5.%6 |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lvlText w:val="%1.%2.%3.%4.%5.%6.%7 |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lvlText w:val="%1.%2.%3.%4.%5.%6.%7.%8 |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 |"/>
      <w:lvlJc w:val="left"/>
      <w:pPr>
        <w:ind w:left="1928" w:hanging="1928"/>
      </w:pPr>
      <w:rPr>
        <w:rFonts w:hint="default"/>
      </w:rPr>
    </w:lvl>
  </w:abstractNum>
  <w:abstractNum w:abstractNumId="19" w15:restartNumberingAfterBreak="0">
    <w:nsid w:val="49A87892"/>
    <w:multiLevelType w:val="hybridMultilevel"/>
    <w:tmpl w:val="CF580F2C"/>
    <w:lvl w:ilvl="0" w:tplc="54EC4B00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7" w:hanging="360"/>
      </w:pPr>
    </w:lvl>
    <w:lvl w:ilvl="2" w:tplc="4009001B" w:tentative="1">
      <w:start w:val="1"/>
      <w:numFmt w:val="lowerRoman"/>
      <w:lvlText w:val="%3."/>
      <w:lvlJc w:val="right"/>
      <w:pPr>
        <w:ind w:left="2707" w:hanging="180"/>
      </w:pPr>
    </w:lvl>
    <w:lvl w:ilvl="3" w:tplc="4009000F" w:tentative="1">
      <w:start w:val="1"/>
      <w:numFmt w:val="decimal"/>
      <w:lvlText w:val="%4."/>
      <w:lvlJc w:val="left"/>
      <w:pPr>
        <w:ind w:left="3427" w:hanging="360"/>
      </w:pPr>
    </w:lvl>
    <w:lvl w:ilvl="4" w:tplc="40090019" w:tentative="1">
      <w:start w:val="1"/>
      <w:numFmt w:val="lowerLetter"/>
      <w:lvlText w:val="%5."/>
      <w:lvlJc w:val="left"/>
      <w:pPr>
        <w:ind w:left="4147" w:hanging="360"/>
      </w:pPr>
    </w:lvl>
    <w:lvl w:ilvl="5" w:tplc="4009001B" w:tentative="1">
      <w:start w:val="1"/>
      <w:numFmt w:val="lowerRoman"/>
      <w:lvlText w:val="%6."/>
      <w:lvlJc w:val="right"/>
      <w:pPr>
        <w:ind w:left="4867" w:hanging="180"/>
      </w:pPr>
    </w:lvl>
    <w:lvl w:ilvl="6" w:tplc="4009000F" w:tentative="1">
      <w:start w:val="1"/>
      <w:numFmt w:val="decimal"/>
      <w:lvlText w:val="%7."/>
      <w:lvlJc w:val="left"/>
      <w:pPr>
        <w:ind w:left="5587" w:hanging="360"/>
      </w:pPr>
    </w:lvl>
    <w:lvl w:ilvl="7" w:tplc="40090019" w:tentative="1">
      <w:start w:val="1"/>
      <w:numFmt w:val="lowerLetter"/>
      <w:lvlText w:val="%8."/>
      <w:lvlJc w:val="left"/>
      <w:pPr>
        <w:ind w:left="6307" w:hanging="360"/>
      </w:pPr>
    </w:lvl>
    <w:lvl w:ilvl="8" w:tplc="40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4C3976D9"/>
    <w:multiLevelType w:val="hybridMultilevel"/>
    <w:tmpl w:val="ADEA91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F65A0"/>
    <w:multiLevelType w:val="hybridMultilevel"/>
    <w:tmpl w:val="90161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57CB0"/>
    <w:multiLevelType w:val="hybridMultilevel"/>
    <w:tmpl w:val="5E4A95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04A85"/>
    <w:multiLevelType w:val="hybridMultilevel"/>
    <w:tmpl w:val="085E7C02"/>
    <w:lvl w:ilvl="0" w:tplc="40090019">
      <w:start w:val="1"/>
      <w:numFmt w:val="lowerLetter"/>
      <w:lvlText w:val="%1."/>
      <w:lvlJc w:val="left"/>
      <w:pPr>
        <w:ind w:left="1627" w:hanging="360"/>
      </w:pPr>
    </w:lvl>
    <w:lvl w:ilvl="1" w:tplc="40090019" w:tentative="1">
      <w:start w:val="1"/>
      <w:numFmt w:val="lowerLetter"/>
      <w:lvlText w:val="%2."/>
      <w:lvlJc w:val="left"/>
      <w:pPr>
        <w:ind w:left="2347" w:hanging="360"/>
      </w:pPr>
    </w:lvl>
    <w:lvl w:ilvl="2" w:tplc="4009001B" w:tentative="1">
      <w:start w:val="1"/>
      <w:numFmt w:val="lowerRoman"/>
      <w:lvlText w:val="%3."/>
      <w:lvlJc w:val="right"/>
      <w:pPr>
        <w:ind w:left="3067" w:hanging="180"/>
      </w:pPr>
    </w:lvl>
    <w:lvl w:ilvl="3" w:tplc="4009000F" w:tentative="1">
      <w:start w:val="1"/>
      <w:numFmt w:val="decimal"/>
      <w:lvlText w:val="%4."/>
      <w:lvlJc w:val="left"/>
      <w:pPr>
        <w:ind w:left="3787" w:hanging="360"/>
      </w:pPr>
    </w:lvl>
    <w:lvl w:ilvl="4" w:tplc="40090019" w:tentative="1">
      <w:start w:val="1"/>
      <w:numFmt w:val="lowerLetter"/>
      <w:lvlText w:val="%5."/>
      <w:lvlJc w:val="left"/>
      <w:pPr>
        <w:ind w:left="4507" w:hanging="360"/>
      </w:pPr>
    </w:lvl>
    <w:lvl w:ilvl="5" w:tplc="4009001B" w:tentative="1">
      <w:start w:val="1"/>
      <w:numFmt w:val="lowerRoman"/>
      <w:lvlText w:val="%6."/>
      <w:lvlJc w:val="right"/>
      <w:pPr>
        <w:ind w:left="5227" w:hanging="180"/>
      </w:pPr>
    </w:lvl>
    <w:lvl w:ilvl="6" w:tplc="4009000F" w:tentative="1">
      <w:start w:val="1"/>
      <w:numFmt w:val="decimal"/>
      <w:lvlText w:val="%7."/>
      <w:lvlJc w:val="left"/>
      <w:pPr>
        <w:ind w:left="5947" w:hanging="360"/>
      </w:pPr>
    </w:lvl>
    <w:lvl w:ilvl="7" w:tplc="40090019" w:tentative="1">
      <w:start w:val="1"/>
      <w:numFmt w:val="lowerLetter"/>
      <w:lvlText w:val="%8."/>
      <w:lvlJc w:val="left"/>
      <w:pPr>
        <w:ind w:left="6667" w:hanging="360"/>
      </w:pPr>
    </w:lvl>
    <w:lvl w:ilvl="8" w:tplc="40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4" w15:restartNumberingAfterBreak="0">
    <w:nsid w:val="5CB72A56"/>
    <w:multiLevelType w:val="hybridMultilevel"/>
    <w:tmpl w:val="D2F8F0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05E3C"/>
    <w:multiLevelType w:val="hybridMultilevel"/>
    <w:tmpl w:val="B714FB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1B96"/>
    <w:multiLevelType w:val="hybridMultilevel"/>
    <w:tmpl w:val="91A27CFE"/>
    <w:lvl w:ilvl="0" w:tplc="941C8E74">
      <w:start w:val="1"/>
      <w:numFmt w:val="lowerLetter"/>
      <w:pStyle w:val="Heading6"/>
      <w:lvlText w:val="%1."/>
      <w:lvlJc w:val="left"/>
      <w:pPr>
        <w:ind w:left="720" w:hanging="360"/>
      </w:pPr>
      <w:rPr>
        <w:b/>
        <w:bCs/>
        <w:color w:val="3232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D4187"/>
    <w:multiLevelType w:val="hybridMultilevel"/>
    <w:tmpl w:val="80DCDA1A"/>
    <w:lvl w:ilvl="0" w:tplc="40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163902">
    <w:abstractNumId w:val="17"/>
  </w:num>
  <w:num w:numId="2" w16cid:durableId="1738670506">
    <w:abstractNumId w:val="12"/>
  </w:num>
  <w:num w:numId="3" w16cid:durableId="308827735">
    <w:abstractNumId w:val="9"/>
  </w:num>
  <w:num w:numId="4" w16cid:durableId="1436288243">
    <w:abstractNumId w:val="7"/>
  </w:num>
  <w:num w:numId="5" w16cid:durableId="345324834">
    <w:abstractNumId w:val="6"/>
  </w:num>
  <w:num w:numId="6" w16cid:durableId="314801687">
    <w:abstractNumId w:val="5"/>
  </w:num>
  <w:num w:numId="7" w16cid:durableId="793521509">
    <w:abstractNumId w:val="4"/>
  </w:num>
  <w:num w:numId="8" w16cid:durableId="813837095">
    <w:abstractNumId w:val="14"/>
  </w:num>
  <w:num w:numId="9" w16cid:durableId="1912421953">
    <w:abstractNumId w:val="8"/>
  </w:num>
  <w:num w:numId="10" w16cid:durableId="1956055622">
    <w:abstractNumId w:val="3"/>
  </w:num>
  <w:num w:numId="11" w16cid:durableId="662663677">
    <w:abstractNumId w:val="2"/>
  </w:num>
  <w:num w:numId="12" w16cid:durableId="869494731">
    <w:abstractNumId w:val="1"/>
  </w:num>
  <w:num w:numId="13" w16cid:durableId="165290384">
    <w:abstractNumId w:val="0"/>
  </w:num>
  <w:num w:numId="14" w16cid:durableId="1175145372">
    <w:abstractNumId w:val="13"/>
  </w:num>
  <w:num w:numId="15" w16cid:durableId="713117996">
    <w:abstractNumId w:val="18"/>
    <w:lvlOverride w:ilvl="0">
      <w:lvl w:ilvl="0">
        <w:start w:val="1"/>
        <w:numFmt w:val="decimal"/>
        <w:pStyle w:val="H3"/>
        <w:lvlText w:val="%1|"/>
        <w:lvlJc w:val="left"/>
        <w:pPr>
          <w:ind w:left="624" w:hanging="624"/>
        </w:pPr>
        <w:rPr>
          <w:rFonts w:ascii="Verdana" w:hAnsi="Verdana" w:hint="default"/>
          <w:b/>
          <w:i w:val="0"/>
          <w:color w:val="2AB9BD"/>
          <w:sz w:val="32"/>
        </w:rPr>
      </w:lvl>
    </w:lvlOverride>
    <w:lvlOverride w:ilvl="1">
      <w:lvl w:ilvl="1">
        <w:start w:val="1"/>
        <w:numFmt w:val="decimal"/>
        <w:pStyle w:val="H5"/>
        <w:lvlText w:val="%1.%2 |"/>
        <w:lvlJc w:val="left"/>
        <w:pPr>
          <w:ind w:left="680" w:hanging="680"/>
        </w:pPr>
        <w:rPr>
          <w:rFonts w:ascii="Verdana" w:hAnsi="Verdana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P"/>
        <w:lvlText w:val="%1.%2.%3 |"/>
        <w:lvlJc w:val="left"/>
        <w:pPr>
          <w:ind w:left="907" w:hanging="907"/>
        </w:pPr>
        <w:rPr>
          <w:rFonts w:ascii="Verdana" w:hAnsi="Verdana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1.%2.%3.%4 |"/>
        <w:lvlJc w:val="left"/>
        <w:pPr>
          <w:ind w:left="1134" w:hanging="1134"/>
        </w:pPr>
        <w:rPr>
          <w:rFonts w:ascii="Verdana" w:hAnsi="Verdana" w:hint="default"/>
        </w:rPr>
      </w:lvl>
    </w:lvlOverride>
    <w:lvlOverride w:ilvl="4">
      <w:lvl w:ilvl="4">
        <w:start w:val="1"/>
        <w:numFmt w:val="decimal"/>
        <w:lvlText w:val="%1.%2.%3.%4.%5 |"/>
        <w:lvlJc w:val="left"/>
        <w:pPr>
          <w:ind w:left="1361" w:hanging="1361"/>
        </w:pPr>
        <w:rPr>
          <w:rFonts w:ascii="Verdana" w:hAnsi="Verdana" w:hint="default"/>
        </w:rPr>
      </w:lvl>
    </w:lvlOverride>
    <w:lvlOverride w:ilvl="5">
      <w:lvl w:ilvl="5">
        <w:start w:val="1"/>
        <w:numFmt w:val="decimal"/>
        <w:lvlText w:val="%1.%2.%3.%4.%5.%6 |"/>
        <w:lvlJc w:val="left"/>
        <w:pPr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 |"/>
        <w:lvlJc w:val="left"/>
        <w:pPr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 |"/>
        <w:lvlJc w:val="left"/>
        <w:pPr>
          <w:ind w:left="1928" w:hanging="192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 |"/>
        <w:lvlJc w:val="left"/>
        <w:pPr>
          <w:ind w:left="1928" w:hanging="1928"/>
        </w:pPr>
        <w:rPr>
          <w:rFonts w:hint="default"/>
        </w:rPr>
      </w:lvl>
    </w:lvlOverride>
  </w:num>
  <w:num w:numId="16" w16cid:durableId="962464734">
    <w:abstractNumId w:val="26"/>
  </w:num>
  <w:num w:numId="17" w16cid:durableId="105198733">
    <w:abstractNumId w:val="18"/>
  </w:num>
  <w:num w:numId="18" w16cid:durableId="1422489289">
    <w:abstractNumId w:val="23"/>
  </w:num>
  <w:num w:numId="19" w16cid:durableId="1970040937">
    <w:abstractNumId w:val="19"/>
  </w:num>
  <w:num w:numId="20" w16cid:durableId="525409072">
    <w:abstractNumId w:val="27"/>
  </w:num>
  <w:num w:numId="21" w16cid:durableId="2019229701">
    <w:abstractNumId w:val="25"/>
  </w:num>
  <w:num w:numId="22" w16cid:durableId="666596778">
    <w:abstractNumId w:val="21"/>
  </w:num>
  <w:num w:numId="23" w16cid:durableId="1757827192">
    <w:abstractNumId w:val="22"/>
  </w:num>
  <w:num w:numId="24" w16cid:durableId="1286346753">
    <w:abstractNumId w:val="11"/>
  </w:num>
  <w:num w:numId="25" w16cid:durableId="1032069291">
    <w:abstractNumId w:val="18"/>
    <w:lvlOverride w:ilvl="0">
      <w:lvl w:ilvl="0">
        <w:start w:val="1"/>
        <w:numFmt w:val="decimal"/>
        <w:pStyle w:val="H3"/>
        <w:lvlText w:val="%1|"/>
        <w:lvlJc w:val="left"/>
        <w:pPr>
          <w:ind w:left="624" w:hanging="624"/>
        </w:pPr>
      </w:lvl>
    </w:lvlOverride>
  </w:num>
  <w:num w:numId="26" w16cid:durableId="611279904">
    <w:abstractNumId w:val="24"/>
  </w:num>
  <w:num w:numId="27" w16cid:durableId="1572807755">
    <w:abstractNumId w:val="18"/>
    <w:lvlOverride w:ilvl="0">
      <w:startOverride w:val="1"/>
      <w:lvl w:ilvl="0">
        <w:start w:val="1"/>
        <w:numFmt w:val="decimal"/>
        <w:pStyle w:val="H3"/>
        <w:lvlText w:val="%1|"/>
        <w:lvlJc w:val="left"/>
        <w:pPr>
          <w:ind w:left="624" w:hanging="624"/>
        </w:pPr>
        <w:rPr>
          <w:rFonts w:ascii="Verdana" w:hAnsi="Verdana" w:hint="default"/>
          <w:b/>
          <w:i w:val="0"/>
          <w:color w:val="2AB9BD"/>
          <w:sz w:val="32"/>
        </w:rPr>
      </w:lvl>
    </w:lvlOverride>
    <w:lvlOverride w:ilvl="1">
      <w:startOverride w:val="1"/>
      <w:lvl w:ilvl="1">
        <w:start w:val="1"/>
        <w:numFmt w:val="decimal"/>
        <w:pStyle w:val="H5"/>
        <w:lvlText w:val="%1.%2 |"/>
        <w:lvlJc w:val="left"/>
        <w:pPr>
          <w:ind w:left="680" w:hanging="680"/>
        </w:pPr>
        <w:rPr>
          <w:rFonts w:ascii="Verdana" w:hAnsi="Verdana" w:hint="default"/>
          <w:b/>
          <w:i w:val="0"/>
          <w:sz w:val="22"/>
        </w:rPr>
      </w:lvl>
    </w:lvlOverride>
    <w:lvlOverride w:ilvl="2">
      <w:startOverride w:val="1"/>
      <w:lvl w:ilvl="2">
        <w:start w:val="1"/>
        <w:numFmt w:val="decimal"/>
        <w:pStyle w:val="P"/>
        <w:lvlText w:val="%1.%2.%3 |"/>
        <w:lvlJc w:val="left"/>
        <w:pPr>
          <w:ind w:left="907" w:hanging="907"/>
        </w:pPr>
        <w:rPr>
          <w:rFonts w:ascii="Verdana" w:hAnsi="Verdana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lvlText w:val="%1.%2.%3.%4 |"/>
        <w:lvlJc w:val="left"/>
        <w:pPr>
          <w:ind w:left="1134" w:hanging="1134"/>
        </w:pPr>
        <w:rPr>
          <w:rFonts w:ascii="Verdana" w:hAnsi="Verdana" w:hint="default"/>
        </w:rPr>
      </w:lvl>
    </w:lvlOverride>
    <w:lvlOverride w:ilvl="4">
      <w:startOverride w:val="1"/>
      <w:lvl w:ilvl="4">
        <w:start w:val="1"/>
        <w:numFmt w:val="decimal"/>
        <w:lvlText w:val="%1.%2.%3.%4.%5 |"/>
        <w:lvlJc w:val="left"/>
        <w:pPr>
          <w:ind w:left="1361" w:hanging="1361"/>
        </w:pPr>
        <w:rPr>
          <w:rFonts w:ascii="Verdana" w:hAnsi="Verdana" w:hint="default"/>
        </w:rPr>
      </w:lvl>
    </w:lvlOverride>
    <w:lvlOverride w:ilvl="5">
      <w:startOverride w:val="1"/>
      <w:lvl w:ilvl="5">
        <w:start w:val="1"/>
        <w:numFmt w:val="decimal"/>
        <w:lvlText w:val="%1.%2.%3.%4.%5.%6 |"/>
        <w:lvlJc w:val="left"/>
        <w:pPr>
          <w:ind w:left="1531" w:hanging="153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 |"/>
        <w:lvlJc w:val="left"/>
        <w:pPr>
          <w:ind w:left="1758" w:hanging="1758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 |"/>
        <w:lvlJc w:val="left"/>
        <w:pPr>
          <w:ind w:left="1928" w:hanging="1928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 |"/>
        <w:lvlJc w:val="left"/>
        <w:pPr>
          <w:ind w:left="1928" w:hanging="1928"/>
        </w:pPr>
        <w:rPr>
          <w:rFonts w:hint="default"/>
        </w:rPr>
      </w:lvl>
    </w:lvlOverride>
  </w:num>
  <w:num w:numId="28" w16cid:durableId="1549997791">
    <w:abstractNumId w:val="16"/>
  </w:num>
  <w:num w:numId="29" w16cid:durableId="1851790840">
    <w:abstractNumId w:val="15"/>
  </w:num>
  <w:num w:numId="30" w16cid:durableId="1076979534">
    <w:abstractNumId w:val="20"/>
  </w:num>
  <w:num w:numId="31" w16cid:durableId="483591526">
    <w:abstractNumId w:val="10"/>
  </w:num>
  <w:num w:numId="32" w16cid:durableId="1168862984">
    <w:abstractNumId w:val="18"/>
    <w:lvlOverride w:ilvl="0">
      <w:lvl w:ilvl="0">
        <w:start w:val="1"/>
        <w:numFmt w:val="decimal"/>
        <w:pStyle w:val="H3"/>
        <w:lvlText w:val="%1|"/>
        <w:lvlJc w:val="left"/>
        <w:pPr>
          <w:ind w:left="624" w:hanging="624"/>
        </w:pPr>
        <w:rPr>
          <w:rFonts w:ascii="Verdana" w:hAnsi="Verdana" w:hint="default"/>
          <w:b/>
          <w:i w:val="0"/>
          <w:color w:val="2AB9BD"/>
          <w:sz w:val="32"/>
        </w:rPr>
      </w:lvl>
    </w:lvlOverride>
    <w:lvlOverride w:ilvl="1">
      <w:lvl w:ilvl="1">
        <w:start w:val="1"/>
        <w:numFmt w:val="decimal"/>
        <w:pStyle w:val="H5"/>
        <w:lvlText w:val="%1.%2 |"/>
        <w:lvlJc w:val="left"/>
        <w:pPr>
          <w:ind w:left="680" w:hanging="680"/>
        </w:pPr>
        <w:rPr>
          <w:rFonts w:ascii="Verdana" w:hAnsi="Verdana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P"/>
        <w:lvlText w:val="%1.%2.%3 |"/>
        <w:lvlJc w:val="left"/>
        <w:pPr>
          <w:ind w:left="907" w:hanging="907"/>
        </w:pPr>
        <w:rPr>
          <w:rFonts w:ascii="Verdana" w:hAnsi="Verdana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1.%2.%3.%4 |"/>
        <w:lvlJc w:val="left"/>
        <w:pPr>
          <w:ind w:left="1134" w:hanging="1134"/>
        </w:pPr>
        <w:rPr>
          <w:rFonts w:ascii="Verdana" w:hAnsi="Verdana" w:hint="default"/>
        </w:rPr>
      </w:lvl>
    </w:lvlOverride>
    <w:lvlOverride w:ilvl="4">
      <w:lvl w:ilvl="4">
        <w:start w:val="1"/>
        <w:numFmt w:val="decimal"/>
        <w:lvlText w:val="%1.%2.%3.%4.%5 |"/>
        <w:lvlJc w:val="left"/>
        <w:pPr>
          <w:ind w:left="1361" w:hanging="1361"/>
        </w:pPr>
        <w:rPr>
          <w:rFonts w:ascii="Verdana" w:hAnsi="Verdana" w:hint="default"/>
        </w:rPr>
      </w:lvl>
    </w:lvlOverride>
    <w:lvlOverride w:ilvl="5">
      <w:lvl w:ilvl="5">
        <w:start w:val="1"/>
        <w:numFmt w:val="decimal"/>
        <w:lvlText w:val="%1.%2.%3.%4.%5.%6 |"/>
        <w:lvlJc w:val="left"/>
        <w:pPr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 |"/>
        <w:lvlJc w:val="left"/>
        <w:pPr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 |"/>
        <w:lvlJc w:val="left"/>
        <w:pPr>
          <w:ind w:left="1928" w:hanging="192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 |"/>
        <w:lvlJc w:val="left"/>
        <w:pPr>
          <w:ind w:left="1928" w:hanging="1928"/>
        </w:pPr>
        <w:rPr>
          <w:rFonts w:hint="default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4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xMzGytLQwNzM3MjFU0lEKTi0uzszPAykwNKsFAMcOAv8tAAAA"/>
  </w:docVars>
  <w:rsids>
    <w:rsidRoot w:val="00361B0A"/>
    <w:rsid w:val="000026C5"/>
    <w:rsid w:val="00003D6F"/>
    <w:rsid w:val="00006426"/>
    <w:rsid w:val="00006582"/>
    <w:rsid w:val="000075AF"/>
    <w:rsid w:val="00011BA6"/>
    <w:rsid w:val="00012CF0"/>
    <w:rsid w:val="00014F8A"/>
    <w:rsid w:val="00015907"/>
    <w:rsid w:val="000160DF"/>
    <w:rsid w:val="00016CA0"/>
    <w:rsid w:val="00020AD2"/>
    <w:rsid w:val="0002124E"/>
    <w:rsid w:val="0002272D"/>
    <w:rsid w:val="00023280"/>
    <w:rsid w:val="0002378C"/>
    <w:rsid w:val="00024265"/>
    <w:rsid w:val="000247F2"/>
    <w:rsid w:val="000274C3"/>
    <w:rsid w:val="00030446"/>
    <w:rsid w:val="00030A48"/>
    <w:rsid w:val="00031ABA"/>
    <w:rsid w:val="00031E9E"/>
    <w:rsid w:val="0003304E"/>
    <w:rsid w:val="000358EE"/>
    <w:rsid w:val="000359F4"/>
    <w:rsid w:val="00036B92"/>
    <w:rsid w:val="0004022C"/>
    <w:rsid w:val="000430A2"/>
    <w:rsid w:val="0004348C"/>
    <w:rsid w:val="00044765"/>
    <w:rsid w:val="00045976"/>
    <w:rsid w:val="000461CC"/>
    <w:rsid w:val="00050063"/>
    <w:rsid w:val="00050260"/>
    <w:rsid w:val="000522F0"/>
    <w:rsid w:val="00054CDE"/>
    <w:rsid w:val="00055062"/>
    <w:rsid w:val="00056543"/>
    <w:rsid w:val="0006170F"/>
    <w:rsid w:val="000627B2"/>
    <w:rsid w:val="00063EB5"/>
    <w:rsid w:val="00066133"/>
    <w:rsid w:val="000668C8"/>
    <w:rsid w:val="00071C93"/>
    <w:rsid w:val="00072226"/>
    <w:rsid w:val="000739F5"/>
    <w:rsid w:val="00073BA0"/>
    <w:rsid w:val="00073D75"/>
    <w:rsid w:val="000747C3"/>
    <w:rsid w:val="000748DE"/>
    <w:rsid w:val="000758A2"/>
    <w:rsid w:val="00080EE6"/>
    <w:rsid w:val="000810C1"/>
    <w:rsid w:val="000814FF"/>
    <w:rsid w:val="0008188B"/>
    <w:rsid w:val="000821CA"/>
    <w:rsid w:val="000825DE"/>
    <w:rsid w:val="00084500"/>
    <w:rsid w:val="000848A6"/>
    <w:rsid w:val="00084B59"/>
    <w:rsid w:val="00090C18"/>
    <w:rsid w:val="00091870"/>
    <w:rsid w:val="00092678"/>
    <w:rsid w:val="00092F52"/>
    <w:rsid w:val="0009313D"/>
    <w:rsid w:val="0009537D"/>
    <w:rsid w:val="00095A88"/>
    <w:rsid w:val="00096658"/>
    <w:rsid w:val="00097FAD"/>
    <w:rsid w:val="000A0DC9"/>
    <w:rsid w:val="000A2295"/>
    <w:rsid w:val="000A2633"/>
    <w:rsid w:val="000A309B"/>
    <w:rsid w:val="000A35C3"/>
    <w:rsid w:val="000A4875"/>
    <w:rsid w:val="000A4938"/>
    <w:rsid w:val="000A4DBA"/>
    <w:rsid w:val="000A5BDD"/>
    <w:rsid w:val="000A64E4"/>
    <w:rsid w:val="000A7007"/>
    <w:rsid w:val="000A7E11"/>
    <w:rsid w:val="000B0D82"/>
    <w:rsid w:val="000B2173"/>
    <w:rsid w:val="000B2D5D"/>
    <w:rsid w:val="000B2EAD"/>
    <w:rsid w:val="000B50CB"/>
    <w:rsid w:val="000B54BB"/>
    <w:rsid w:val="000B57EC"/>
    <w:rsid w:val="000B6474"/>
    <w:rsid w:val="000B7DA5"/>
    <w:rsid w:val="000C22FA"/>
    <w:rsid w:val="000C314F"/>
    <w:rsid w:val="000C51DF"/>
    <w:rsid w:val="000D1332"/>
    <w:rsid w:val="000D2091"/>
    <w:rsid w:val="000D6E99"/>
    <w:rsid w:val="000D71D5"/>
    <w:rsid w:val="000D76C0"/>
    <w:rsid w:val="000D7759"/>
    <w:rsid w:val="000D7884"/>
    <w:rsid w:val="000D7EE9"/>
    <w:rsid w:val="000E11A9"/>
    <w:rsid w:val="000E2DAE"/>
    <w:rsid w:val="000E6110"/>
    <w:rsid w:val="000E6FB0"/>
    <w:rsid w:val="000E7B65"/>
    <w:rsid w:val="000F2CB4"/>
    <w:rsid w:val="000F3F8B"/>
    <w:rsid w:val="000F63B2"/>
    <w:rsid w:val="000F6AE9"/>
    <w:rsid w:val="00100D78"/>
    <w:rsid w:val="00102ADB"/>
    <w:rsid w:val="00105344"/>
    <w:rsid w:val="00110538"/>
    <w:rsid w:val="0011237B"/>
    <w:rsid w:val="0011244F"/>
    <w:rsid w:val="00112783"/>
    <w:rsid w:val="00112BD5"/>
    <w:rsid w:val="001133C9"/>
    <w:rsid w:val="00114DD5"/>
    <w:rsid w:val="001156DE"/>
    <w:rsid w:val="00116173"/>
    <w:rsid w:val="00116FFC"/>
    <w:rsid w:val="00117D22"/>
    <w:rsid w:val="00117E29"/>
    <w:rsid w:val="00120C20"/>
    <w:rsid w:val="00122B03"/>
    <w:rsid w:val="001243D7"/>
    <w:rsid w:val="00124A95"/>
    <w:rsid w:val="00126446"/>
    <w:rsid w:val="00127AA5"/>
    <w:rsid w:val="00130899"/>
    <w:rsid w:val="00130AAF"/>
    <w:rsid w:val="001321C8"/>
    <w:rsid w:val="0013264E"/>
    <w:rsid w:val="00134FDC"/>
    <w:rsid w:val="00136A9F"/>
    <w:rsid w:val="00137619"/>
    <w:rsid w:val="0014315B"/>
    <w:rsid w:val="00143AA7"/>
    <w:rsid w:val="00143F31"/>
    <w:rsid w:val="00146160"/>
    <w:rsid w:val="00151658"/>
    <w:rsid w:val="00151FF9"/>
    <w:rsid w:val="00156B18"/>
    <w:rsid w:val="0015793B"/>
    <w:rsid w:val="00161A11"/>
    <w:rsid w:val="00161FC5"/>
    <w:rsid w:val="00162234"/>
    <w:rsid w:val="0016257C"/>
    <w:rsid w:val="0016521C"/>
    <w:rsid w:val="00165540"/>
    <w:rsid w:val="001660DA"/>
    <w:rsid w:val="001663D9"/>
    <w:rsid w:val="00170CA6"/>
    <w:rsid w:val="00171637"/>
    <w:rsid w:val="001721D3"/>
    <w:rsid w:val="00172BE8"/>
    <w:rsid w:val="00174798"/>
    <w:rsid w:val="00175979"/>
    <w:rsid w:val="00175FB0"/>
    <w:rsid w:val="0017623D"/>
    <w:rsid w:val="0017690F"/>
    <w:rsid w:val="00177EA0"/>
    <w:rsid w:val="00180D81"/>
    <w:rsid w:val="00180E4E"/>
    <w:rsid w:val="00183D40"/>
    <w:rsid w:val="00185D96"/>
    <w:rsid w:val="00186C0F"/>
    <w:rsid w:val="00186C8F"/>
    <w:rsid w:val="00186D4C"/>
    <w:rsid w:val="001877AB"/>
    <w:rsid w:val="00187D08"/>
    <w:rsid w:val="001912A7"/>
    <w:rsid w:val="001917A4"/>
    <w:rsid w:val="00192835"/>
    <w:rsid w:val="00193286"/>
    <w:rsid w:val="001932C3"/>
    <w:rsid w:val="00194BC2"/>
    <w:rsid w:val="00194E0F"/>
    <w:rsid w:val="001954E9"/>
    <w:rsid w:val="00195ABB"/>
    <w:rsid w:val="00195B26"/>
    <w:rsid w:val="0019700D"/>
    <w:rsid w:val="001A090B"/>
    <w:rsid w:val="001A0CF9"/>
    <w:rsid w:val="001A35EC"/>
    <w:rsid w:val="001A4056"/>
    <w:rsid w:val="001A689F"/>
    <w:rsid w:val="001B14EE"/>
    <w:rsid w:val="001B23B9"/>
    <w:rsid w:val="001B2CC4"/>
    <w:rsid w:val="001B309B"/>
    <w:rsid w:val="001B467E"/>
    <w:rsid w:val="001B5337"/>
    <w:rsid w:val="001B79FB"/>
    <w:rsid w:val="001C0189"/>
    <w:rsid w:val="001C0405"/>
    <w:rsid w:val="001C3FF0"/>
    <w:rsid w:val="001C434A"/>
    <w:rsid w:val="001C4BB8"/>
    <w:rsid w:val="001C61DA"/>
    <w:rsid w:val="001C7E52"/>
    <w:rsid w:val="001D0619"/>
    <w:rsid w:val="001D0BF1"/>
    <w:rsid w:val="001D1A9C"/>
    <w:rsid w:val="001D2EDD"/>
    <w:rsid w:val="001D3B02"/>
    <w:rsid w:val="001D7873"/>
    <w:rsid w:val="001D7876"/>
    <w:rsid w:val="001E1228"/>
    <w:rsid w:val="001E14A0"/>
    <w:rsid w:val="001E1F60"/>
    <w:rsid w:val="001E43DB"/>
    <w:rsid w:val="001E4B67"/>
    <w:rsid w:val="001E5C1C"/>
    <w:rsid w:val="001E6149"/>
    <w:rsid w:val="001E6A43"/>
    <w:rsid w:val="001E6CC4"/>
    <w:rsid w:val="001E7188"/>
    <w:rsid w:val="001E74C4"/>
    <w:rsid w:val="001F0B29"/>
    <w:rsid w:val="001F6981"/>
    <w:rsid w:val="00200A3D"/>
    <w:rsid w:val="0020228D"/>
    <w:rsid w:val="002035F7"/>
    <w:rsid w:val="00203633"/>
    <w:rsid w:val="0020472D"/>
    <w:rsid w:val="00204827"/>
    <w:rsid w:val="0020696D"/>
    <w:rsid w:val="00207CC8"/>
    <w:rsid w:val="00210AFF"/>
    <w:rsid w:val="0021208C"/>
    <w:rsid w:val="002129CB"/>
    <w:rsid w:val="0021370A"/>
    <w:rsid w:val="00213BFC"/>
    <w:rsid w:val="00215AC7"/>
    <w:rsid w:val="00217104"/>
    <w:rsid w:val="00217BB3"/>
    <w:rsid w:val="002226E6"/>
    <w:rsid w:val="00223325"/>
    <w:rsid w:val="002245A5"/>
    <w:rsid w:val="00224838"/>
    <w:rsid w:val="00232015"/>
    <w:rsid w:val="00232A2C"/>
    <w:rsid w:val="002336BE"/>
    <w:rsid w:val="00233B47"/>
    <w:rsid w:val="00234A83"/>
    <w:rsid w:val="0023634A"/>
    <w:rsid w:val="00236C70"/>
    <w:rsid w:val="002413F1"/>
    <w:rsid w:val="0024252D"/>
    <w:rsid w:val="00242B17"/>
    <w:rsid w:val="0024344A"/>
    <w:rsid w:val="00243C11"/>
    <w:rsid w:val="00251572"/>
    <w:rsid w:val="00252EB9"/>
    <w:rsid w:val="0025433D"/>
    <w:rsid w:val="0025454E"/>
    <w:rsid w:val="00254AEF"/>
    <w:rsid w:val="00254C62"/>
    <w:rsid w:val="00255D8C"/>
    <w:rsid w:val="00255E44"/>
    <w:rsid w:val="0025601E"/>
    <w:rsid w:val="002561C6"/>
    <w:rsid w:val="002562D0"/>
    <w:rsid w:val="00256315"/>
    <w:rsid w:val="002566B7"/>
    <w:rsid w:val="00257629"/>
    <w:rsid w:val="002619F1"/>
    <w:rsid w:val="0026490B"/>
    <w:rsid w:val="00265C7F"/>
    <w:rsid w:val="00265EEF"/>
    <w:rsid w:val="00266BA8"/>
    <w:rsid w:val="00273673"/>
    <w:rsid w:val="00274045"/>
    <w:rsid w:val="002758C4"/>
    <w:rsid w:val="00276DA2"/>
    <w:rsid w:val="00277042"/>
    <w:rsid w:val="00277899"/>
    <w:rsid w:val="00277F0B"/>
    <w:rsid w:val="00279A12"/>
    <w:rsid w:val="0028144D"/>
    <w:rsid w:val="00285911"/>
    <w:rsid w:val="00285C6E"/>
    <w:rsid w:val="00287269"/>
    <w:rsid w:val="00287C9F"/>
    <w:rsid w:val="00291701"/>
    <w:rsid w:val="0029388A"/>
    <w:rsid w:val="00294673"/>
    <w:rsid w:val="00295AB1"/>
    <w:rsid w:val="0029674D"/>
    <w:rsid w:val="00296AF6"/>
    <w:rsid w:val="00296DC5"/>
    <w:rsid w:val="00297BA2"/>
    <w:rsid w:val="00297BAE"/>
    <w:rsid w:val="00297C0E"/>
    <w:rsid w:val="002A024D"/>
    <w:rsid w:val="002A0F33"/>
    <w:rsid w:val="002A0F38"/>
    <w:rsid w:val="002A12F2"/>
    <w:rsid w:val="002A2715"/>
    <w:rsid w:val="002A44F4"/>
    <w:rsid w:val="002A5BC3"/>
    <w:rsid w:val="002B2357"/>
    <w:rsid w:val="002B25C6"/>
    <w:rsid w:val="002B4300"/>
    <w:rsid w:val="002B45F1"/>
    <w:rsid w:val="002B50AD"/>
    <w:rsid w:val="002C08A7"/>
    <w:rsid w:val="002C1658"/>
    <w:rsid w:val="002C20FC"/>
    <w:rsid w:val="002C39B0"/>
    <w:rsid w:val="002C4CC0"/>
    <w:rsid w:val="002C54A0"/>
    <w:rsid w:val="002C6A63"/>
    <w:rsid w:val="002D11CE"/>
    <w:rsid w:val="002D1C5B"/>
    <w:rsid w:val="002D1CDC"/>
    <w:rsid w:val="002D2D52"/>
    <w:rsid w:val="002D35AF"/>
    <w:rsid w:val="002D3696"/>
    <w:rsid w:val="002D3B0B"/>
    <w:rsid w:val="002D49B8"/>
    <w:rsid w:val="002D4C81"/>
    <w:rsid w:val="002D6690"/>
    <w:rsid w:val="002D7CD9"/>
    <w:rsid w:val="002E144A"/>
    <w:rsid w:val="002E14BB"/>
    <w:rsid w:val="002E2E7D"/>
    <w:rsid w:val="002E4BAA"/>
    <w:rsid w:val="002E5775"/>
    <w:rsid w:val="002E5A40"/>
    <w:rsid w:val="002E5DB5"/>
    <w:rsid w:val="002E610F"/>
    <w:rsid w:val="002E6553"/>
    <w:rsid w:val="002F3570"/>
    <w:rsid w:val="002F3CF6"/>
    <w:rsid w:val="002F3F74"/>
    <w:rsid w:val="002F4151"/>
    <w:rsid w:val="002F48CE"/>
    <w:rsid w:val="002F4934"/>
    <w:rsid w:val="002F5755"/>
    <w:rsid w:val="002F5C03"/>
    <w:rsid w:val="002F6DE5"/>
    <w:rsid w:val="003033AA"/>
    <w:rsid w:val="00303D6E"/>
    <w:rsid w:val="00304685"/>
    <w:rsid w:val="00305A97"/>
    <w:rsid w:val="00305CCC"/>
    <w:rsid w:val="00306F75"/>
    <w:rsid w:val="00307396"/>
    <w:rsid w:val="0030782D"/>
    <w:rsid w:val="003120B1"/>
    <w:rsid w:val="003127A4"/>
    <w:rsid w:val="00312C4B"/>
    <w:rsid w:val="00315108"/>
    <w:rsid w:val="003158DA"/>
    <w:rsid w:val="0031604B"/>
    <w:rsid w:val="00316159"/>
    <w:rsid w:val="0031657B"/>
    <w:rsid w:val="00316AAD"/>
    <w:rsid w:val="003175BB"/>
    <w:rsid w:val="003176B6"/>
    <w:rsid w:val="00324669"/>
    <w:rsid w:val="003250CD"/>
    <w:rsid w:val="00325825"/>
    <w:rsid w:val="003273A7"/>
    <w:rsid w:val="00327ECA"/>
    <w:rsid w:val="00330272"/>
    <w:rsid w:val="0033055C"/>
    <w:rsid w:val="00333FBA"/>
    <w:rsid w:val="003419A9"/>
    <w:rsid w:val="00341A0B"/>
    <w:rsid w:val="00341C8A"/>
    <w:rsid w:val="0034270A"/>
    <w:rsid w:val="00344999"/>
    <w:rsid w:val="00345389"/>
    <w:rsid w:val="003457C2"/>
    <w:rsid w:val="0034581C"/>
    <w:rsid w:val="00346E11"/>
    <w:rsid w:val="00350B1F"/>
    <w:rsid w:val="00350D03"/>
    <w:rsid w:val="0035116F"/>
    <w:rsid w:val="00351DEA"/>
    <w:rsid w:val="003529EB"/>
    <w:rsid w:val="0035393C"/>
    <w:rsid w:val="00353D01"/>
    <w:rsid w:val="003547CD"/>
    <w:rsid w:val="00354BD9"/>
    <w:rsid w:val="003577EB"/>
    <w:rsid w:val="00357A49"/>
    <w:rsid w:val="00361B0A"/>
    <w:rsid w:val="00362521"/>
    <w:rsid w:val="0036454A"/>
    <w:rsid w:val="00364AA6"/>
    <w:rsid w:val="00364AB3"/>
    <w:rsid w:val="00364C25"/>
    <w:rsid w:val="003650CD"/>
    <w:rsid w:val="003668C7"/>
    <w:rsid w:val="00367DCF"/>
    <w:rsid w:val="00367E36"/>
    <w:rsid w:val="003707E8"/>
    <w:rsid w:val="00370EF0"/>
    <w:rsid w:val="00371AAD"/>
    <w:rsid w:val="00372436"/>
    <w:rsid w:val="00373E72"/>
    <w:rsid w:val="003762B2"/>
    <w:rsid w:val="00381555"/>
    <w:rsid w:val="0038329F"/>
    <w:rsid w:val="0038353F"/>
    <w:rsid w:val="003842BC"/>
    <w:rsid w:val="00386750"/>
    <w:rsid w:val="00386C2D"/>
    <w:rsid w:val="003879E4"/>
    <w:rsid w:val="003905E0"/>
    <w:rsid w:val="00390A80"/>
    <w:rsid w:val="00391730"/>
    <w:rsid w:val="00394A4D"/>
    <w:rsid w:val="00395992"/>
    <w:rsid w:val="00395A6A"/>
    <w:rsid w:val="003971E1"/>
    <w:rsid w:val="003974F8"/>
    <w:rsid w:val="003A15DE"/>
    <w:rsid w:val="003A4771"/>
    <w:rsid w:val="003A7903"/>
    <w:rsid w:val="003B02ED"/>
    <w:rsid w:val="003B0B8A"/>
    <w:rsid w:val="003B216C"/>
    <w:rsid w:val="003B2611"/>
    <w:rsid w:val="003B6F8F"/>
    <w:rsid w:val="003C0460"/>
    <w:rsid w:val="003C211E"/>
    <w:rsid w:val="003C41C7"/>
    <w:rsid w:val="003C5387"/>
    <w:rsid w:val="003C6125"/>
    <w:rsid w:val="003C74B1"/>
    <w:rsid w:val="003D0AEE"/>
    <w:rsid w:val="003D0F11"/>
    <w:rsid w:val="003D2005"/>
    <w:rsid w:val="003D2E27"/>
    <w:rsid w:val="003D37DD"/>
    <w:rsid w:val="003D3DA9"/>
    <w:rsid w:val="003D78AB"/>
    <w:rsid w:val="003E1832"/>
    <w:rsid w:val="003E1EF0"/>
    <w:rsid w:val="003E2308"/>
    <w:rsid w:val="003E4902"/>
    <w:rsid w:val="003E4A69"/>
    <w:rsid w:val="003E4D37"/>
    <w:rsid w:val="003E4DCF"/>
    <w:rsid w:val="003E5F32"/>
    <w:rsid w:val="003E6DF4"/>
    <w:rsid w:val="003E6F11"/>
    <w:rsid w:val="003E7214"/>
    <w:rsid w:val="003F0A4F"/>
    <w:rsid w:val="003F19D9"/>
    <w:rsid w:val="003F2868"/>
    <w:rsid w:val="003F2ECB"/>
    <w:rsid w:val="003F2F38"/>
    <w:rsid w:val="003F38E3"/>
    <w:rsid w:val="003F3B10"/>
    <w:rsid w:val="003F40BD"/>
    <w:rsid w:val="003F4502"/>
    <w:rsid w:val="003F6135"/>
    <w:rsid w:val="003F672B"/>
    <w:rsid w:val="003F79A1"/>
    <w:rsid w:val="004013C6"/>
    <w:rsid w:val="004013E4"/>
    <w:rsid w:val="00403DBC"/>
    <w:rsid w:val="0040424D"/>
    <w:rsid w:val="00406CDC"/>
    <w:rsid w:val="00406ED3"/>
    <w:rsid w:val="00407130"/>
    <w:rsid w:val="004071F4"/>
    <w:rsid w:val="00407C35"/>
    <w:rsid w:val="00411096"/>
    <w:rsid w:val="0041141F"/>
    <w:rsid w:val="00412126"/>
    <w:rsid w:val="00412ABB"/>
    <w:rsid w:val="0041340A"/>
    <w:rsid w:val="004138F1"/>
    <w:rsid w:val="00414D3B"/>
    <w:rsid w:val="004155BD"/>
    <w:rsid w:val="004161AB"/>
    <w:rsid w:val="004202C3"/>
    <w:rsid w:val="00420615"/>
    <w:rsid w:val="00420BCD"/>
    <w:rsid w:val="00420D7B"/>
    <w:rsid w:val="004227B1"/>
    <w:rsid w:val="00425EF1"/>
    <w:rsid w:val="004267E7"/>
    <w:rsid w:val="00427637"/>
    <w:rsid w:val="0043074D"/>
    <w:rsid w:val="0043334D"/>
    <w:rsid w:val="00436D3F"/>
    <w:rsid w:val="004373EF"/>
    <w:rsid w:val="00442DEF"/>
    <w:rsid w:val="00443492"/>
    <w:rsid w:val="00443C59"/>
    <w:rsid w:val="004505EE"/>
    <w:rsid w:val="00452510"/>
    <w:rsid w:val="00452A09"/>
    <w:rsid w:val="004549AC"/>
    <w:rsid w:val="0045722A"/>
    <w:rsid w:val="00460A48"/>
    <w:rsid w:val="00460BD9"/>
    <w:rsid w:val="0046127F"/>
    <w:rsid w:val="00461A7A"/>
    <w:rsid w:val="00461D5D"/>
    <w:rsid w:val="00463800"/>
    <w:rsid w:val="00465099"/>
    <w:rsid w:val="00467F73"/>
    <w:rsid w:val="00470188"/>
    <w:rsid w:val="00472B8D"/>
    <w:rsid w:val="004733D4"/>
    <w:rsid w:val="00473641"/>
    <w:rsid w:val="00474072"/>
    <w:rsid w:val="00474F46"/>
    <w:rsid w:val="0047534B"/>
    <w:rsid w:val="0047688F"/>
    <w:rsid w:val="0047695C"/>
    <w:rsid w:val="00481401"/>
    <w:rsid w:val="0048147A"/>
    <w:rsid w:val="00483993"/>
    <w:rsid w:val="00484965"/>
    <w:rsid w:val="00485AB9"/>
    <w:rsid w:val="004861AE"/>
    <w:rsid w:val="004868A3"/>
    <w:rsid w:val="004950D2"/>
    <w:rsid w:val="004958A3"/>
    <w:rsid w:val="00495FCE"/>
    <w:rsid w:val="004A1CB7"/>
    <w:rsid w:val="004A241D"/>
    <w:rsid w:val="004A2AB3"/>
    <w:rsid w:val="004A2C63"/>
    <w:rsid w:val="004A2D22"/>
    <w:rsid w:val="004A4010"/>
    <w:rsid w:val="004A52E7"/>
    <w:rsid w:val="004A6F78"/>
    <w:rsid w:val="004B02D2"/>
    <w:rsid w:val="004B2380"/>
    <w:rsid w:val="004B6155"/>
    <w:rsid w:val="004B7B3D"/>
    <w:rsid w:val="004C0FAF"/>
    <w:rsid w:val="004C12A8"/>
    <w:rsid w:val="004C32AF"/>
    <w:rsid w:val="004C379B"/>
    <w:rsid w:val="004C3B1A"/>
    <w:rsid w:val="004C4544"/>
    <w:rsid w:val="004C4CBC"/>
    <w:rsid w:val="004C5832"/>
    <w:rsid w:val="004C7F61"/>
    <w:rsid w:val="004D1B1C"/>
    <w:rsid w:val="004D314A"/>
    <w:rsid w:val="004D3B79"/>
    <w:rsid w:val="004D6BBD"/>
    <w:rsid w:val="004D74CD"/>
    <w:rsid w:val="004E1853"/>
    <w:rsid w:val="004E5BA7"/>
    <w:rsid w:val="004F01F3"/>
    <w:rsid w:val="004F1FBA"/>
    <w:rsid w:val="004F2E51"/>
    <w:rsid w:val="004F3F45"/>
    <w:rsid w:val="004F592F"/>
    <w:rsid w:val="004F7295"/>
    <w:rsid w:val="0050123E"/>
    <w:rsid w:val="0050228C"/>
    <w:rsid w:val="00503ACD"/>
    <w:rsid w:val="005042D7"/>
    <w:rsid w:val="0050692F"/>
    <w:rsid w:val="00506D29"/>
    <w:rsid w:val="0050743E"/>
    <w:rsid w:val="005076F0"/>
    <w:rsid w:val="00507B2B"/>
    <w:rsid w:val="0051046A"/>
    <w:rsid w:val="00513FC7"/>
    <w:rsid w:val="005167AE"/>
    <w:rsid w:val="00516EEA"/>
    <w:rsid w:val="00516FD8"/>
    <w:rsid w:val="00520CD3"/>
    <w:rsid w:val="0052193C"/>
    <w:rsid w:val="0052298C"/>
    <w:rsid w:val="00523679"/>
    <w:rsid w:val="00523A5E"/>
    <w:rsid w:val="00523B5D"/>
    <w:rsid w:val="00525D40"/>
    <w:rsid w:val="00525E65"/>
    <w:rsid w:val="0052627B"/>
    <w:rsid w:val="00526622"/>
    <w:rsid w:val="005302BA"/>
    <w:rsid w:val="005305EA"/>
    <w:rsid w:val="00530C40"/>
    <w:rsid w:val="0053201C"/>
    <w:rsid w:val="00532D30"/>
    <w:rsid w:val="00532E68"/>
    <w:rsid w:val="00534BDF"/>
    <w:rsid w:val="00542026"/>
    <w:rsid w:val="00542F5A"/>
    <w:rsid w:val="0054429D"/>
    <w:rsid w:val="00544435"/>
    <w:rsid w:val="00544D39"/>
    <w:rsid w:val="005467A3"/>
    <w:rsid w:val="00551285"/>
    <w:rsid w:val="00551567"/>
    <w:rsid w:val="0055276A"/>
    <w:rsid w:val="00552C63"/>
    <w:rsid w:val="0055484C"/>
    <w:rsid w:val="00554CBF"/>
    <w:rsid w:val="0055529E"/>
    <w:rsid w:val="005558B8"/>
    <w:rsid w:val="005567EB"/>
    <w:rsid w:val="005572AE"/>
    <w:rsid w:val="005603AE"/>
    <w:rsid w:val="00560573"/>
    <w:rsid w:val="005610E2"/>
    <w:rsid w:val="005613E6"/>
    <w:rsid w:val="00562D13"/>
    <w:rsid w:val="0056331D"/>
    <w:rsid w:val="005641A7"/>
    <w:rsid w:val="0056550C"/>
    <w:rsid w:val="00565D7A"/>
    <w:rsid w:val="00566A51"/>
    <w:rsid w:val="00566C0D"/>
    <w:rsid w:val="00566EFE"/>
    <w:rsid w:val="00571E42"/>
    <w:rsid w:val="0057314D"/>
    <w:rsid w:val="00574567"/>
    <w:rsid w:val="00580232"/>
    <w:rsid w:val="0058341D"/>
    <w:rsid w:val="0058423C"/>
    <w:rsid w:val="0058534F"/>
    <w:rsid w:val="00585EFF"/>
    <w:rsid w:val="00585F53"/>
    <w:rsid w:val="00586D70"/>
    <w:rsid w:val="00590690"/>
    <w:rsid w:val="005906EB"/>
    <w:rsid w:val="00592BAD"/>
    <w:rsid w:val="0059582E"/>
    <w:rsid w:val="005A3298"/>
    <w:rsid w:val="005A434A"/>
    <w:rsid w:val="005A5825"/>
    <w:rsid w:val="005A6300"/>
    <w:rsid w:val="005B089A"/>
    <w:rsid w:val="005B270D"/>
    <w:rsid w:val="005B4F3D"/>
    <w:rsid w:val="005B55B4"/>
    <w:rsid w:val="005B56E9"/>
    <w:rsid w:val="005B5D81"/>
    <w:rsid w:val="005C0043"/>
    <w:rsid w:val="005C0C37"/>
    <w:rsid w:val="005C0EB1"/>
    <w:rsid w:val="005C1668"/>
    <w:rsid w:val="005C300D"/>
    <w:rsid w:val="005C4744"/>
    <w:rsid w:val="005C7661"/>
    <w:rsid w:val="005D249B"/>
    <w:rsid w:val="005D24E7"/>
    <w:rsid w:val="005D3504"/>
    <w:rsid w:val="005D3728"/>
    <w:rsid w:val="005D3DDB"/>
    <w:rsid w:val="005D43F9"/>
    <w:rsid w:val="005D5219"/>
    <w:rsid w:val="005D6466"/>
    <w:rsid w:val="005E39D8"/>
    <w:rsid w:val="005E3BAB"/>
    <w:rsid w:val="005E3CEE"/>
    <w:rsid w:val="005E4FEE"/>
    <w:rsid w:val="005E51BF"/>
    <w:rsid w:val="005E56D6"/>
    <w:rsid w:val="005E6F73"/>
    <w:rsid w:val="005E7109"/>
    <w:rsid w:val="005F0D90"/>
    <w:rsid w:val="005F0ED7"/>
    <w:rsid w:val="005F2C4E"/>
    <w:rsid w:val="005F2D19"/>
    <w:rsid w:val="005F3980"/>
    <w:rsid w:val="005F5B8F"/>
    <w:rsid w:val="005F6842"/>
    <w:rsid w:val="005F7B3E"/>
    <w:rsid w:val="00607A3B"/>
    <w:rsid w:val="00610518"/>
    <w:rsid w:val="00617AD1"/>
    <w:rsid w:val="00617B6E"/>
    <w:rsid w:val="00620613"/>
    <w:rsid w:val="00620A91"/>
    <w:rsid w:val="006212C5"/>
    <w:rsid w:val="00623B85"/>
    <w:rsid w:val="0062476A"/>
    <w:rsid w:val="0062528E"/>
    <w:rsid w:val="0062546A"/>
    <w:rsid w:val="00626258"/>
    <w:rsid w:val="00626B75"/>
    <w:rsid w:val="00627D1C"/>
    <w:rsid w:val="006304A8"/>
    <w:rsid w:val="00630842"/>
    <w:rsid w:val="0063193F"/>
    <w:rsid w:val="0063577D"/>
    <w:rsid w:val="00641518"/>
    <w:rsid w:val="0064315D"/>
    <w:rsid w:val="00643176"/>
    <w:rsid w:val="00643961"/>
    <w:rsid w:val="00644693"/>
    <w:rsid w:val="00645B2A"/>
    <w:rsid w:val="00645C94"/>
    <w:rsid w:val="00646132"/>
    <w:rsid w:val="0064613C"/>
    <w:rsid w:val="00646185"/>
    <w:rsid w:val="00651118"/>
    <w:rsid w:val="006513B9"/>
    <w:rsid w:val="00651584"/>
    <w:rsid w:val="00651C15"/>
    <w:rsid w:val="006537D4"/>
    <w:rsid w:val="00654716"/>
    <w:rsid w:val="006553D5"/>
    <w:rsid w:val="00656891"/>
    <w:rsid w:val="00660567"/>
    <w:rsid w:val="00660947"/>
    <w:rsid w:val="00663D53"/>
    <w:rsid w:val="006654D7"/>
    <w:rsid w:val="00665AA9"/>
    <w:rsid w:val="00665AD2"/>
    <w:rsid w:val="006671DD"/>
    <w:rsid w:val="00670C7B"/>
    <w:rsid w:val="006719CC"/>
    <w:rsid w:val="0067282F"/>
    <w:rsid w:val="0067343C"/>
    <w:rsid w:val="00673824"/>
    <w:rsid w:val="006744DE"/>
    <w:rsid w:val="00674989"/>
    <w:rsid w:val="00675E72"/>
    <w:rsid w:val="00676B6A"/>
    <w:rsid w:val="00677D4F"/>
    <w:rsid w:val="00681B38"/>
    <w:rsid w:val="0068201F"/>
    <w:rsid w:val="006824D1"/>
    <w:rsid w:val="00685D37"/>
    <w:rsid w:val="00686B78"/>
    <w:rsid w:val="00686F46"/>
    <w:rsid w:val="00691F34"/>
    <w:rsid w:val="006921D3"/>
    <w:rsid w:val="00692E51"/>
    <w:rsid w:val="00694185"/>
    <w:rsid w:val="00695AB5"/>
    <w:rsid w:val="006973C0"/>
    <w:rsid w:val="006A135B"/>
    <w:rsid w:val="006A1A97"/>
    <w:rsid w:val="006A2FAC"/>
    <w:rsid w:val="006A3A02"/>
    <w:rsid w:val="006A3CF9"/>
    <w:rsid w:val="006A5665"/>
    <w:rsid w:val="006B1CB8"/>
    <w:rsid w:val="006B1CE7"/>
    <w:rsid w:val="006B37F3"/>
    <w:rsid w:val="006B3A4A"/>
    <w:rsid w:val="006B5D31"/>
    <w:rsid w:val="006B6D4E"/>
    <w:rsid w:val="006C1ED0"/>
    <w:rsid w:val="006C4ECE"/>
    <w:rsid w:val="006C572D"/>
    <w:rsid w:val="006C6C56"/>
    <w:rsid w:val="006C77A1"/>
    <w:rsid w:val="006D0AA2"/>
    <w:rsid w:val="006D183B"/>
    <w:rsid w:val="006D1E83"/>
    <w:rsid w:val="006D20D9"/>
    <w:rsid w:val="006D2F2C"/>
    <w:rsid w:val="006D3CE0"/>
    <w:rsid w:val="006D4532"/>
    <w:rsid w:val="006D74B5"/>
    <w:rsid w:val="006D7813"/>
    <w:rsid w:val="006D7E98"/>
    <w:rsid w:val="006E1102"/>
    <w:rsid w:val="006E1AC5"/>
    <w:rsid w:val="006E3094"/>
    <w:rsid w:val="006E32F7"/>
    <w:rsid w:val="006E33C9"/>
    <w:rsid w:val="006E3FE5"/>
    <w:rsid w:val="006E4258"/>
    <w:rsid w:val="006E4980"/>
    <w:rsid w:val="006E6F1D"/>
    <w:rsid w:val="006E7D2C"/>
    <w:rsid w:val="006F1E95"/>
    <w:rsid w:val="006F2270"/>
    <w:rsid w:val="006F3E5E"/>
    <w:rsid w:val="006F4E88"/>
    <w:rsid w:val="006F6283"/>
    <w:rsid w:val="0070115E"/>
    <w:rsid w:val="007024DA"/>
    <w:rsid w:val="007037DA"/>
    <w:rsid w:val="00704D45"/>
    <w:rsid w:val="00705F5E"/>
    <w:rsid w:val="0070600B"/>
    <w:rsid w:val="007079C5"/>
    <w:rsid w:val="00707B02"/>
    <w:rsid w:val="00715192"/>
    <w:rsid w:val="0071688D"/>
    <w:rsid w:val="00717E7C"/>
    <w:rsid w:val="007216C7"/>
    <w:rsid w:val="00722FF7"/>
    <w:rsid w:val="0072664D"/>
    <w:rsid w:val="00727359"/>
    <w:rsid w:val="00727E5E"/>
    <w:rsid w:val="007326A4"/>
    <w:rsid w:val="00732D28"/>
    <w:rsid w:val="007346FB"/>
    <w:rsid w:val="007349A6"/>
    <w:rsid w:val="007355E4"/>
    <w:rsid w:val="00736C53"/>
    <w:rsid w:val="0073749B"/>
    <w:rsid w:val="00737888"/>
    <w:rsid w:val="007378EC"/>
    <w:rsid w:val="00737B03"/>
    <w:rsid w:val="0074152D"/>
    <w:rsid w:val="00744F34"/>
    <w:rsid w:val="00747863"/>
    <w:rsid w:val="007479D2"/>
    <w:rsid w:val="007500B8"/>
    <w:rsid w:val="0075013D"/>
    <w:rsid w:val="007502EB"/>
    <w:rsid w:val="0075048E"/>
    <w:rsid w:val="00750F10"/>
    <w:rsid w:val="007530C0"/>
    <w:rsid w:val="00753AFC"/>
    <w:rsid w:val="00754140"/>
    <w:rsid w:val="007553C6"/>
    <w:rsid w:val="007556B8"/>
    <w:rsid w:val="00756EDA"/>
    <w:rsid w:val="00756FB8"/>
    <w:rsid w:val="007578CC"/>
    <w:rsid w:val="00757A8A"/>
    <w:rsid w:val="007617A1"/>
    <w:rsid w:val="00761E33"/>
    <w:rsid w:val="0076241B"/>
    <w:rsid w:val="00762E93"/>
    <w:rsid w:val="00763ADA"/>
    <w:rsid w:val="0076407F"/>
    <w:rsid w:val="0076426D"/>
    <w:rsid w:val="00764B66"/>
    <w:rsid w:val="00764F74"/>
    <w:rsid w:val="00765872"/>
    <w:rsid w:val="00765E86"/>
    <w:rsid w:val="00767385"/>
    <w:rsid w:val="00770722"/>
    <w:rsid w:val="00771910"/>
    <w:rsid w:val="007760E9"/>
    <w:rsid w:val="007779C9"/>
    <w:rsid w:val="007805E1"/>
    <w:rsid w:val="00781990"/>
    <w:rsid w:val="00786E85"/>
    <w:rsid w:val="00787189"/>
    <w:rsid w:val="00787335"/>
    <w:rsid w:val="00787BB2"/>
    <w:rsid w:val="007907DC"/>
    <w:rsid w:val="00791122"/>
    <w:rsid w:val="00791ACC"/>
    <w:rsid w:val="007933F7"/>
    <w:rsid w:val="00793CCD"/>
    <w:rsid w:val="0079461A"/>
    <w:rsid w:val="0079491F"/>
    <w:rsid w:val="007953DB"/>
    <w:rsid w:val="00795912"/>
    <w:rsid w:val="00795966"/>
    <w:rsid w:val="00795D1D"/>
    <w:rsid w:val="00796CE8"/>
    <w:rsid w:val="0079704C"/>
    <w:rsid w:val="007A1888"/>
    <w:rsid w:val="007A2979"/>
    <w:rsid w:val="007A43A9"/>
    <w:rsid w:val="007A6351"/>
    <w:rsid w:val="007A64D7"/>
    <w:rsid w:val="007A6DA7"/>
    <w:rsid w:val="007A7EF8"/>
    <w:rsid w:val="007A7F16"/>
    <w:rsid w:val="007B0048"/>
    <w:rsid w:val="007B1C45"/>
    <w:rsid w:val="007B272E"/>
    <w:rsid w:val="007B2737"/>
    <w:rsid w:val="007B27D4"/>
    <w:rsid w:val="007B281F"/>
    <w:rsid w:val="007C097E"/>
    <w:rsid w:val="007C0BBD"/>
    <w:rsid w:val="007C1886"/>
    <w:rsid w:val="007C2440"/>
    <w:rsid w:val="007C4F51"/>
    <w:rsid w:val="007C5699"/>
    <w:rsid w:val="007D142E"/>
    <w:rsid w:val="007D2F0B"/>
    <w:rsid w:val="007D5579"/>
    <w:rsid w:val="007D63FB"/>
    <w:rsid w:val="007D68E9"/>
    <w:rsid w:val="007E245A"/>
    <w:rsid w:val="007E3916"/>
    <w:rsid w:val="007E3BF8"/>
    <w:rsid w:val="007E4B7E"/>
    <w:rsid w:val="007E5BA9"/>
    <w:rsid w:val="007E6E61"/>
    <w:rsid w:val="007E73F3"/>
    <w:rsid w:val="007F247A"/>
    <w:rsid w:val="007F4BE3"/>
    <w:rsid w:val="007F52AC"/>
    <w:rsid w:val="007F652D"/>
    <w:rsid w:val="007F738C"/>
    <w:rsid w:val="007F7557"/>
    <w:rsid w:val="00801FFE"/>
    <w:rsid w:val="00803BEC"/>
    <w:rsid w:val="00803E8F"/>
    <w:rsid w:val="00805821"/>
    <w:rsid w:val="00805976"/>
    <w:rsid w:val="008105FC"/>
    <w:rsid w:val="008124CF"/>
    <w:rsid w:val="00816A36"/>
    <w:rsid w:val="00816D2F"/>
    <w:rsid w:val="008179CB"/>
    <w:rsid w:val="00825969"/>
    <w:rsid w:val="00827CA6"/>
    <w:rsid w:val="00832720"/>
    <w:rsid w:val="00835AC2"/>
    <w:rsid w:val="00836EF8"/>
    <w:rsid w:val="00840594"/>
    <w:rsid w:val="0084101C"/>
    <w:rsid w:val="00841049"/>
    <w:rsid w:val="008413C8"/>
    <w:rsid w:val="0084208C"/>
    <w:rsid w:val="008447C8"/>
    <w:rsid w:val="00844F19"/>
    <w:rsid w:val="008450E3"/>
    <w:rsid w:val="00845D29"/>
    <w:rsid w:val="008504EE"/>
    <w:rsid w:val="00850CB7"/>
    <w:rsid w:val="00852A31"/>
    <w:rsid w:val="00853B56"/>
    <w:rsid w:val="008544C2"/>
    <w:rsid w:val="00854561"/>
    <w:rsid w:val="008545C6"/>
    <w:rsid w:val="00854901"/>
    <w:rsid w:val="00861E43"/>
    <w:rsid w:val="00862145"/>
    <w:rsid w:val="008621EB"/>
    <w:rsid w:val="0086356F"/>
    <w:rsid w:val="00864229"/>
    <w:rsid w:val="008655FC"/>
    <w:rsid w:val="00866CD2"/>
    <w:rsid w:val="00870D8C"/>
    <w:rsid w:val="00870EB1"/>
    <w:rsid w:val="00872BFA"/>
    <w:rsid w:val="00875924"/>
    <w:rsid w:val="00876776"/>
    <w:rsid w:val="008772B1"/>
    <w:rsid w:val="00877370"/>
    <w:rsid w:val="00880D5B"/>
    <w:rsid w:val="008810B9"/>
    <w:rsid w:val="00881658"/>
    <w:rsid w:val="00881DAC"/>
    <w:rsid w:val="008822FA"/>
    <w:rsid w:val="00882C76"/>
    <w:rsid w:val="00883976"/>
    <w:rsid w:val="008843D4"/>
    <w:rsid w:val="00886640"/>
    <w:rsid w:val="00887036"/>
    <w:rsid w:val="00891D39"/>
    <w:rsid w:val="00892F74"/>
    <w:rsid w:val="00895157"/>
    <w:rsid w:val="0089519C"/>
    <w:rsid w:val="00895E6E"/>
    <w:rsid w:val="008969A6"/>
    <w:rsid w:val="0089774D"/>
    <w:rsid w:val="00897EDF"/>
    <w:rsid w:val="008A0967"/>
    <w:rsid w:val="008A2069"/>
    <w:rsid w:val="008A21FD"/>
    <w:rsid w:val="008A32D0"/>
    <w:rsid w:val="008A409A"/>
    <w:rsid w:val="008A4E39"/>
    <w:rsid w:val="008A55D0"/>
    <w:rsid w:val="008A6D52"/>
    <w:rsid w:val="008B0FFF"/>
    <w:rsid w:val="008B16EF"/>
    <w:rsid w:val="008B239E"/>
    <w:rsid w:val="008B266D"/>
    <w:rsid w:val="008B42C0"/>
    <w:rsid w:val="008B547C"/>
    <w:rsid w:val="008B5D65"/>
    <w:rsid w:val="008B616A"/>
    <w:rsid w:val="008B6C93"/>
    <w:rsid w:val="008C1EFC"/>
    <w:rsid w:val="008C6AD5"/>
    <w:rsid w:val="008C71A4"/>
    <w:rsid w:val="008C7A19"/>
    <w:rsid w:val="008D1AF2"/>
    <w:rsid w:val="008D29D2"/>
    <w:rsid w:val="008D3102"/>
    <w:rsid w:val="008D3794"/>
    <w:rsid w:val="008D55D8"/>
    <w:rsid w:val="008D57DD"/>
    <w:rsid w:val="008D58D5"/>
    <w:rsid w:val="008D68F4"/>
    <w:rsid w:val="008D6DAE"/>
    <w:rsid w:val="008E04B6"/>
    <w:rsid w:val="008E16A5"/>
    <w:rsid w:val="008E16DD"/>
    <w:rsid w:val="008E1F4D"/>
    <w:rsid w:val="008E24AE"/>
    <w:rsid w:val="008E40FB"/>
    <w:rsid w:val="008E42B9"/>
    <w:rsid w:val="008E526F"/>
    <w:rsid w:val="008E52AE"/>
    <w:rsid w:val="008E5C37"/>
    <w:rsid w:val="008E6221"/>
    <w:rsid w:val="008E690F"/>
    <w:rsid w:val="008E6B19"/>
    <w:rsid w:val="008E6DF6"/>
    <w:rsid w:val="008E70E1"/>
    <w:rsid w:val="008E7941"/>
    <w:rsid w:val="008F022B"/>
    <w:rsid w:val="008F0528"/>
    <w:rsid w:val="008F0769"/>
    <w:rsid w:val="008F19C1"/>
    <w:rsid w:val="008F1B1D"/>
    <w:rsid w:val="008F2EB6"/>
    <w:rsid w:val="008F3380"/>
    <w:rsid w:val="008F3BFC"/>
    <w:rsid w:val="008F6B01"/>
    <w:rsid w:val="00900D2B"/>
    <w:rsid w:val="009019DD"/>
    <w:rsid w:val="00902FE5"/>
    <w:rsid w:val="009032F9"/>
    <w:rsid w:val="009059F7"/>
    <w:rsid w:val="00906CD3"/>
    <w:rsid w:val="00907A6C"/>
    <w:rsid w:val="00912AEB"/>
    <w:rsid w:val="00913BD7"/>
    <w:rsid w:val="00913C73"/>
    <w:rsid w:val="00915050"/>
    <w:rsid w:val="009162D6"/>
    <w:rsid w:val="00916C13"/>
    <w:rsid w:val="00916F0C"/>
    <w:rsid w:val="0092116A"/>
    <w:rsid w:val="00921735"/>
    <w:rsid w:val="0092193D"/>
    <w:rsid w:val="00922498"/>
    <w:rsid w:val="00924273"/>
    <w:rsid w:val="00926E1B"/>
    <w:rsid w:val="009302CD"/>
    <w:rsid w:val="00930376"/>
    <w:rsid w:val="0093232F"/>
    <w:rsid w:val="009347B6"/>
    <w:rsid w:val="009358EF"/>
    <w:rsid w:val="00936FD8"/>
    <w:rsid w:val="00937B56"/>
    <w:rsid w:val="00937F07"/>
    <w:rsid w:val="00943280"/>
    <w:rsid w:val="009442BA"/>
    <w:rsid w:val="009450D7"/>
    <w:rsid w:val="00945374"/>
    <w:rsid w:val="00945F17"/>
    <w:rsid w:val="009469F8"/>
    <w:rsid w:val="009474C7"/>
    <w:rsid w:val="00947B25"/>
    <w:rsid w:val="00947C82"/>
    <w:rsid w:val="00952C1F"/>
    <w:rsid w:val="00953EDA"/>
    <w:rsid w:val="00954B77"/>
    <w:rsid w:val="00954BFE"/>
    <w:rsid w:val="00956232"/>
    <w:rsid w:val="009563B1"/>
    <w:rsid w:val="009572F9"/>
    <w:rsid w:val="009574C0"/>
    <w:rsid w:val="00960F7E"/>
    <w:rsid w:val="0096101A"/>
    <w:rsid w:val="00964845"/>
    <w:rsid w:val="009649E2"/>
    <w:rsid w:val="0096576D"/>
    <w:rsid w:val="00965E6E"/>
    <w:rsid w:val="009662BF"/>
    <w:rsid w:val="0096773B"/>
    <w:rsid w:val="00971778"/>
    <w:rsid w:val="009720EC"/>
    <w:rsid w:val="00972735"/>
    <w:rsid w:val="009777A4"/>
    <w:rsid w:val="009801CF"/>
    <w:rsid w:val="00980B70"/>
    <w:rsid w:val="00980D83"/>
    <w:rsid w:val="00980F81"/>
    <w:rsid w:val="0098221D"/>
    <w:rsid w:val="00982B72"/>
    <w:rsid w:val="00984485"/>
    <w:rsid w:val="00985A3E"/>
    <w:rsid w:val="009900F2"/>
    <w:rsid w:val="00990607"/>
    <w:rsid w:val="00991401"/>
    <w:rsid w:val="0099229A"/>
    <w:rsid w:val="009970CF"/>
    <w:rsid w:val="009A0577"/>
    <w:rsid w:val="009A273E"/>
    <w:rsid w:val="009A3F3B"/>
    <w:rsid w:val="009A43B8"/>
    <w:rsid w:val="009A5BE2"/>
    <w:rsid w:val="009A62D0"/>
    <w:rsid w:val="009B20DD"/>
    <w:rsid w:val="009B3DC8"/>
    <w:rsid w:val="009B4DCE"/>
    <w:rsid w:val="009B5C92"/>
    <w:rsid w:val="009C0570"/>
    <w:rsid w:val="009C161D"/>
    <w:rsid w:val="009C524B"/>
    <w:rsid w:val="009C5AD8"/>
    <w:rsid w:val="009C72AA"/>
    <w:rsid w:val="009D22A9"/>
    <w:rsid w:val="009D26AD"/>
    <w:rsid w:val="009D3F7F"/>
    <w:rsid w:val="009D77A7"/>
    <w:rsid w:val="009E1858"/>
    <w:rsid w:val="009E2123"/>
    <w:rsid w:val="009E2634"/>
    <w:rsid w:val="009E29E1"/>
    <w:rsid w:val="009E64D3"/>
    <w:rsid w:val="009E7E57"/>
    <w:rsid w:val="009F0A48"/>
    <w:rsid w:val="009F257B"/>
    <w:rsid w:val="009F2BB0"/>
    <w:rsid w:val="009F2FE0"/>
    <w:rsid w:val="009F3322"/>
    <w:rsid w:val="009F4C36"/>
    <w:rsid w:val="009F5AB2"/>
    <w:rsid w:val="009F65DD"/>
    <w:rsid w:val="009F6BF9"/>
    <w:rsid w:val="009F76FF"/>
    <w:rsid w:val="009F798D"/>
    <w:rsid w:val="00A0155E"/>
    <w:rsid w:val="00A04113"/>
    <w:rsid w:val="00A04897"/>
    <w:rsid w:val="00A04B5A"/>
    <w:rsid w:val="00A110CC"/>
    <w:rsid w:val="00A118E2"/>
    <w:rsid w:val="00A1275A"/>
    <w:rsid w:val="00A13A58"/>
    <w:rsid w:val="00A143E3"/>
    <w:rsid w:val="00A20BF1"/>
    <w:rsid w:val="00A21731"/>
    <w:rsid w:val="00A22BE0"/>
    <w:rsid w:val="00A2516A"/>
    <w:rsid w:val="00A25A81"/>
    <w:rsid w:val="00A27FC6"/>
    <w:rsid w:val="00A30A73"/>
    <w:rsid w:val="00A337E1"/>
    <w:rsid w:val="00A33A5A"/>
    <w:rsid w:val="00A33D20"/>
    <w:rsid w:val="00A3441A"/>
    <w:rsid w:val="00A35023"/>
    <w:rsid w:val="00A35730"/>
    <w:rsid w:val="00A35984"/>
    <w:rsid w:val="00A35C02"/>
    <w:rsid w:val="00A36006"/>
    <w:rsid w:val="00A365F1"/>
    <w:rsid w:val="00A3702E"/>
    <w:rsid w:val="00A3784D"/>
    <w:rsid w:val="00A40EA3"/>
    <w:rsid w:val="00A4275E"/>
    <w:rsid w:val="00A4283B"/>
    <w:rsid w:val="00A43B8D"/>
    <w:rsid w:val="00A442B6"/>
    <w:rsid w:val="00A442CD"/>
    <w:rsid w:val="00A44419"/>
    <w:rsid w:val="00A47DCD"/>
    <w:rsid w:val="00A5013A"/>
    <w:rsid w:val="00A5101E"/>
    <w:rsid w:val="00A538A9"/>
    <w:rsid w:val="00A53E32"/>
    <w:rsid w:val="00A56345"/>
    <w:rsid w:val="00A56448"/>
    <w:rsid w:val="00A56D5F"/>
    <w:rsid w:val="00A60CCC"/>
    <w:rsid w:val="00A60F43"/>
    <w:rsid w:val="00A6106E"/>
    <w:rsid w:val="00A62551"/>
    <w:rsid w:val="00A62B77"/>
    <w:rsid w:val="00A63282"/>
    <w:rsid w:val="00A6345E"/>
    <w:rsid w:val="00A65617"/>
    <w:rsid w:val="00A66F12"/>
    <w:rsid w:val="00A71BCD"/>
    <w:rsid w:val="00A73213"/>
    <w:rsid w:val="00A73DCA"/>
    <w:rsid w:val="00A749F6"/>
    <w:rsid w:val="00A75241"/>
    <w:rsid w:val="00A75A63"/>
    <w:rsid w:val="00A762C3"/>
    <w:rsid w:val="00A7662C"/>
    <w:rsid w:val="00A770C4"/>
    <w:rsid w:val="00A77574"/>
    <w:rsid w:val="00A83259"/>
    <w:rsid w:val="00A86885"/>
    <w:rsid w:val="00A8773A"/>
    <w:rsid w:val="00A90937"/>
    <w:rsid w:val="00A90FAC"/>
    <w:rsid w:val="00A92CFE"/>
    <w:rsid w:val="00A92E28"/>
    <w:rsid w:val="00A93B78"/>
    <w:rsid w:val="00A93C7C"/>
    <w:rsid w:val="00A950E7"/>
    <w:rsid w:val="00AA17AA"/>
    <w:rsid w:val="00AA381B"/>
    <w:rsid w:val="00AA48A0"/>
    <w:rsid w:val="00AA49D4"/>
    <w:rsid w:val="00AA5B27"/>
    <w:rsid w:val="00AA5DF7"/>
    <w:rsid w:val="00AA7C97"/>
    <w:rsid w:val="00AB03E4"/>
    <w:rsid w:val="00AB0A9F"/>
    <w:rsid w:val="00AB1B8A"/>
    <w:rsid w:val="00AB530B"/>
    <w:rsid w:val="00AB677D"/>
    <w:rsid w:val="00AC0EE9"/>
    <w:rsid w:val="00AC0FFF"/>
    <w:rsid w:val="00AC175F"/>
    <w:rsid w:val="00AC2448"/>
    <w:rsid w:val="00AC7CBA"/>
    <w:rsid w:val="00AD27B0"/>
    <w:rsid w:val="00AD3EDD"/>
    <w:rsid w:val="00AD5672"/>
    <w:rsid w:val="00AD5CDA"/>
    <w:rsid w:val="00AD7799"/>
    <w:rsid w:val="00AD7A4E"/>
    <w:rsid w:val="00AE135D"/>
    <w:rsid w:val="00AE4A2D"/>
    <w:rsid w:val="00AE50AA"/>
    <w:rsid w:val="00AE5234"/>
    <w:rsid w:val="00AE66D3"/>
    <w:rsid w:val="00AE6D57"/>
    <w:rsid w:val="00AE7C52"/>
    <w:rsid w:val="00AE7C6C"/>
    <w:rsid w:val="00AF08BC"/>
    <w:rsid w:val="00AF0E13"/>
    <w:rsid w:val="00AF10F6"/>
    <w:rsid w:val="00AF14FA"/>
    <w:rsid w:val="00AF17F0"/>
    <w:rsid w:val="00AF1B21"/>
    <w:rsid w:val="00AF3570"/>
    <w:rsid w:val="00AF3C8E"/>
    <w:rsid w:val="00AF3D39"/>
    <w:rsid w:val="00AF3D68"/>
    <w:rsid w:val="00B001EF"/>
    <w:rsid w:val="00B016F3"/>
    <w:rsid w:val="00B01B0E"/>
    <w:rsid w:val="00B03B63"/>
    <w:rsid w:val="00B04B01"/>
    <w:rsid w:val="00B05000"/>
    <w:rsid w:val="00B0690F"/>
    <w:rsid w:val="00B07793"/>
    <w:rsid w:val="00B07798"/>
    <w:rsid w:val="00B07A90"/>
    <w:rsid w:val="00B07F0A"/>
    <w:rsid w:val="00B1102F"/>
    <w:rsid w:val="00B12A34"/>
    <w:rsid w:val="00B14058"/>
    <w:rsid w:val="00B14B69"/>
    <w:rsid w:val="00B15B6F"/>
    <w:rsid w:val="00B16482"/>
    <w:rsid w:val="00B17627"/>
    <w:rsid w:val="00B21DD7"/>
    <w:rsid w:val="00B22600"/>
    <w:rsid w:val="00B22CDA"/>
    <w:rsid w:val="00B258F7"/>
    <w:rsid w:val="00B2759C"/>
    <w:rsid w:val="00B2799B"/>
    <w:rsid w:val="00B3080C"/>
    <w:rsid w:val="00B3160D"/>
    <w:rsid w:val="00B322B2"/>
    <w:rsid w:val="00B3284B"/>
    <w:rsid w:val="00B34990"/>
    <w:rsid w:val="00B35C5E"/>
    <w:rsid w:val="00B35CC7"/>
    <w:rsid w:val="00B35E8D"/>
    <w:rsid w:val="00B36696"/>
    <w:rsid w:val="00B3692C"/>
    <w:rsid w:val="00B40DE8"/>
    <w:rsid w:val="00B421DE"/>
    <w:rsid w:val="00B42B9B"/>
    <w:rsid w:val="00B446DF"/>
    <w:rsid w:val="00B4559E"/>
    <w:rsid w:val="00B46D3E"/>
    <w:rsid w:val="00B47041"/>
    <w:rsid w:val="00B506D9"/>
    <w:rsid w:val="00B5109B"/>
    <w:rsid w:val="00B5165B"/>
    <w:rsid w:val="00B530CE"/>
    <w:rsid w:val="00B542CE"/>
    <w:rsid w:val="00B55470"/>
    <w:rsid w:val="00B56630"/>
    <w:rsid w:val="00B56BD7"/>
    <w:rsid w:val="00B57BA8"/>
    <w:rsid w:val="00B60961"/>
    <w:rsid w:val="00B62872"/>
    <w:rsid w:val="00B62B62"/>
    <w:rsid w:val="00B64ECF"/>
    <w:rsid w:val="00B6506A"/>
    <w:rsid w:val="00B66014"/>
    <w:rsid w:val="00B66918"/>
    <w:rsid w:val="00B673F4"/>
    <w:rsid w:val="00B67C01"/>
    <w:rsid w:val="00B6D163"/>
    <w:rsid w:val="00B7120F"/>
    <w:rsid w:val="00B7128F"/>
    <w:rsid w:val="00B7148A"/>
    <w:rsid w:val="00B74224"/>
    <w:rsid w:val="00B7441B"/>
    <w:rsid w:val="00B74C13"/>
    <w:rsid w:val="00B75A59"/>
    <w:rsid w:val="00B75D5D"/>
    <w:rsid w:val="00B761EF"/>
    <w:rsid w:val="00B76BD3"/>
    <w:rsid w:val="00B77DDE"/>
    <w:rsid w:val="00B80242"/>
    <w:rsid w:val="00B8229D"/>
    <w:rsid w:val="00B82870"/>
    <w:rsid w:val="00B84C9F"/>
    <w:rsid w:val="00B852BF"/>
    <w:rsid w:val="00B8535E"/>
    <w:rsid w:val="00B8678E"/>
    <w:rsid w:val="00B91CFF"/>
    <w:rsid w:val="00B9202C"/>
    <w:rsid w:val="00B9249F"/>
    <w:rsid w:val="00B928BE"/>
    <w:rsid w:val="00B92E40"/>
    <w:rsid w:val="00B93243"/>
    <w:rsid w:val="00B94CBB"/>
    <w:rsid w:val="00B94D1C"/>
    <w:rsid w:val="00B96FEB"/>
    <w:rsid w:val="00BA032E"/>
    <w:rsid w:val="00BA49E6"/>
    <w:rsid w:val="00BA6B8F"/>
    <w:rsid w:val="00BB06F7"/>
    <w:rsid w:val="00BB1DCE"/>
    <w:rsid w:val="00BB26CB"/>
    <w:rsid w:val="00BB2D6B"/>
    <w:rsid w:val="00BB4814"/>
    <w:rsid w:val="00BB4ECC"/>
    <w:rsid w:val="00BB5838"/>
    <w:rsid w:val="00BB6CD0"/>
    <w:rsid w:val="00BB7B7D"/>
    <w:rsid w:val="00BC0D41"/>
    <w:rsid w:val="00BC142F"/>
    <w:rsid w:val="00BC32E7"/>
    <w:rsid w:val="00BC577C"/>
    <w:rsid w:val="00BC5C1C"/>
    <w:rsid w:val="00BC65C2"/>
    <w:rsid w:val="00BD02F4"/>
    <w:rsid w:val="00BD17F6"/>
    <w:rsid w:val="00BD19CD"/>
    <w:rsid w:val="00BD25D0"/>
    <w:rsid w:val="00BD3B1F"/>
    <w:rsid w:val="00BD4692"/>
    <w:rsid w:val="00BD6537"/>
    <w:rsid w:val="00BD705A"/>
    <w:rsid w:val="00BD76E5"/>
    <w:rsid w:val="00BE0E8E"/>
    <w:rsid w:val="00BE157D"/>
    <w:rsid w:val="00BE19A8"/>
    <w:rsid w:val="00BE2850"/>
    <w:rsid w:val="00BE34C0"/>
    <w:rsid w:val="00BE771C"/>
    <w:rsid w:val="00BF0912"/>
    <w:rsid w:val="00BF0CAE"/>
    <w:rsid w:val="00BF29B0"/>
    <w:rsid w:val="00BF3FB0"/>
    <w:rsid w:val="00BF5648"/>
    <w:rsid w:val="00BF6C17"/>
    <w:rsid w:val="00C01009"/>
    <w:rsid w:val="00C014DD"/>
    <w:rsid w:val="00C064DB"/>
    <w:rsid w:val="00C07624"/>
    <w:rsid w:val="00C102D0"/>
    <w:rsid w:val="00C1068A"/>
    <w:rsid w:val="00C11AB1"/>
    <w:rsid w:val="00C12488"/>
    <w:rsid w:val="00C13929"/>
    <w:rsid w:val="00C15E55"/>
    <w:rsid w:val="00C171B1"/>
    <w:rsid w:val="00C17D1C"/>
    <w:rsid w:val="00C2113B"/>
    <w:rsid w:val="00C22F3E"/>
    <w:rsid w:val="00C23904"/>
    <w:rsid w:val="00C24908"/>
    <w:rsid w:val="00C24B15"/>
    <w:rsid w:val="00C25F46"/>
    <w:rsid w:val="00C2717D"/>
    <w:rsid w:val="00C27E55"/>
    <w:rsid w:val="00C3032E"/>
    <w:rsid w:val="00C30F02"/>
    <w:rsid w:val="00C31A4F"/>
    <w:rsid w:val="00C32624"/>
    <w:rsid w:val="00C32DA0"/>
    <w:rsid w:val="00C33EA5"/>
    <w:rsid w:val="00C3407D"/>
    <w:rsid w:val="00C3714E"/>
    <w:rsid w:val="00C3740B"/>
    <w:rsid w:val="00C40D2D"/>
    <w:rsid w:val="00C41082"/>
    <w:rsid w:val="00C41A61"/>
    <w:rsid w:val="00C43988"/>
    <w:rsid w:val="00C45155"/>
    <w:rsid w:val="00C46075"/>
    <w:rsid w:val="00C474AC"/>
    <w:rsid w:val="00C5029B"/>
    <w:rsid w:val="00C50691"/>
    <w:rsid w:val="00C522C0"/>
    <w:rsid w:val="00C575F3"/>
    <w:rsid w:val="00C62993"/>
    <w:rsid w:val="00C63234"/>
    <w:rsid w:val="00C63D79"/>
    <w:rsid w:val="00C6417F"/>
    <w:rsid w:val="00C657D0"/>
    <w:rsid w:val="00C67491"/>
    <w:rsid w:val="00C6788A"/>
    <w:rsid w:val="00C70129"/>
    <w:rsid w:val="00C7046B"/>
    <w:rsid w:val="00C727E4"/>
    <w:rsid w:val="00C73759"/>
    <w:rsid w:val="00C73E62"/>
    <w:rsid w:val="00C742A7"/>
    <w:rsid w:val="00C7491F"/>
    <w:rsid w:val="00C75370"/>
    <w:rsid w:val="00C77216"/>
    <w:rsid w:val="00C77C4E"/>
    <w:rsid w:val="00C77F9F"/>
    <w:rsid w:val="00C83F29"/>
    <w:rsid w:val="00C8412C"/>
    <w:rsid w:val="00C84431"/>
    <w:rsid w:val="00C8511A"/>
    <w:rsid w:val="00C857E0"/>
    <w:rsid w:val="00C87061"/>
    <w:rsid w:val="00C87721"/>
    <w:rsid w:val="00C9111D"/>
    <w:rsid w:val="00C92677"/>
    <w:rsid w:val="00C9352D"/>
    <w:rsid w:val="00C9393E"/>
    <w:rsid w:val="00C95EAF"/>
    <w:rsid w:val="00C961BE"/>
    <w:rsid w:val="00C97873"/>
    <w:rsid w:val="00CA0F83"/>
    <w:rsid w:val="00CA24D9"/>
    <w:rsid w:val="00CA264D"/>
    <w:rsid w:val="00CA2E23"/>
    <w:rsid w:val="00CA4863"/>
    <w:rsid w:val="00CA4EA6"/>
    <w:rsid w:val="00CA5507"/>
    <w:rsid w:val="00CA6D9E"/>
    <w:rsid w:val="00CB0553"/>
    <w:rsid w:val="00CB09BE"/>
    <w:rsid w:val="00CB100B"/>
    <w:rsid w:val="00CB1E20"/>
    <w:rsid w:val="00CB20B4"/>
    <w:rsid w:val="00CB317D"/>
    <w:rsid w:val="00CB50BA"/>
    <w:rsid w:val="00CB67ED"/>
    <w:rsid w:val="00CB6AE3"/>
    <w:rsid w:val="00CC0E9C"/>
    <w:rsid w:val="00CC0F34"/>
    <w:rsid w:val="00CC1429"/>
    <w:rsid w:val="00CC1E23"/>
    <w:rsid w:val="00CC4BD3"/>
    <w:rsid w:val="00CC6924"/>
    <w:rsid w:val="00CC7902"/>
    <w:rsid w:val="00CC7FEB"/>
    <w:rsid w:val="00CD1C93"/>
    <w:rsid w:val="00CD2A85"/>
    <w:rsid w:val="00CD41BB"/>
    <w:rsid w:val="00CD604B"/>
    <w:rsid w:val="00CD6F2D"/>
    <w:rsid w:val="00CD7178"/>
    <w:rsid w:val="00CE17A1"/>
    <w:rsid w:val="00CE1818"/>
    <w:rsid w:val="00CE1D0D"/>
    <w:rsid w:val="00CE1F61"/>
    <w:rsid w:val="00CE2E4A"/>
    <w:rsid w:val="00CE5B40"/>
    <w:rsid w:val="00CE69B4"/>
    <w:rsid w:val="00CE6E93"/>
    <w:rsid w:val="00CE7B87"/>
    <w:rsid w:val="00CF094F"/>
    <w:rsid w:val="00CF1A06"/>
    <w:rsid w:val="00CF2594"/>
    <w:rsid w:val="00CF2B84"/>
    <w:rsid w:val="00CF3112"/>
    <w:rsid w:val="00CF41FF"/>
    <w:rsid w:val="00CF445D"/>
    <w:rsid w:val="00CF467C"/>
    <w:rsid w:val="00CF50C1"/>
    <w:rsid w:val="00CF5514"/>
    <w:rsid w:val="00CF7380"/>
    <w:rsid w:val="00D03EC7"/>
    <w:rsid w:val="00D04618"/>
    <w:rsid w:val="00D046E0"/>
    <w:rsid w:val="00D05C4D"/>
    <w:rsid w:val="00D061EC"/>
    <w:rsid w:val="00D07221"/>
    <w:rsid w:val="00D07B5E"/>
    <w:rsid w:val="00D1046F"/>
    <w:rsid w:val="00D11347"/>
    <w:rsid w:val="00D11351"/>
    <w:rsid w:val="00D11A4F"/>
    <w:rsid w:val="00D129D3"/>
    <w:rsid w:val="00D12B00"/>
    <w:rsid w:val="00D133E7"/>
    <w:rsid w:val="00D13CAE"/>
    <w:rsid w:val="00D15D47"/>
    <w:rsid w:val="00D16BCB"/>
    <w:rsid w:val="00D16FF2"/>
    <w:rsid w:val="00D17167"/>
    <w:rsid w:val="00D2084D"/>
    <w:rsid w:val="00D219AC"/>
    <w:rsid w:val="00D23622"/>
    <w:rsid w:val="00D239F0"/>
    <w:rsid w:val="00D23FDC"/>
    <w:rsid w:val="00D244D4"/>
    <w:rsid w:val="00D24572"/>
    <w:rsid w:val="00D2535F"/>
    <w:rsid w:val="00D26A58"/>
    <w:rsid w:val="00D33926"/>
    <w:rsid w:val="00D36984"/>
    <w:rsid w:val="00D36A26"/>
    <w:rsid w:val="00D37847"/>
    <w:rsid w:val="00D40262"/>
    <w:rsid w:val="00D42E09"/>
    <w:rsid w:val="00D44EB3"/>
    <w:rsid w:val="00D47CC2"/>
    <w:rsid w:val="00D50894"/>
    <w:rsid w:val="00D52C08"/>
    <w:rsid w:val="00D5370E"/>
    <w:rsid w:val="00D53E6E"/>
    <w:rsid w:val="00D55219"/>
    <w:rsid w:val="00D57184"/>
    <w:rsid w:val="00D612B1"/>
    <w:rsid w:val="00D62519"/>
    <w:rsid w:val="00D62549"/>
    <w:rsid w:val="00D64100"/>
    <w:rsid w:val="00D647DC"/>
    <w:rsid w:val="00D6498B"/>
    <w:rsid w:val="00D66BBE"/>
    <w:rsid w:val="00D6703C"/>
    <w:rsid w:val="00D716ED"/>
    <w:rsid w:val="00D72227"/>
    <w:rsid w:val="00D736FA"/>
    <w:rsid w:val="00D80601"/>
    <w:rsid w:val="00D80D27"/>
    <w:rsid w:val="00D8276B"/>
    <w:rsid w:val="00D828F7"/>
    <w:rsid w:val="00D82A34"/>
    <w:rsid w:val="00D82FCB"/>
    <w:rsid w:val="00D83439"/>
    <w:rsid w:val="00D850C2"/>
    <w:rsid w:val="00D85605"/>
    <w:rsid w:val="00D865ED"/>
    <w:rsid w:val="00D86D16"/>
    <w:rsid w:val="00D870FB"/>
    <w:rsid w:val="00D87160"/>
    <w:rsid w:val="00D9039C"/>
    <w:rsid w:val="00D90AE7"/>
    <w:rsid w:val="00D918F0"/>
    <w:rsid w:val="00D91BC1"/>
    <w:rsid w:val="00D9287A"/>
    <w:rsid w:val="00D93C56"/>
    <w:rsid w:val="00D9495E"/>
    <w:rsid w:val="00D96DC7"/>
    <w:rsid w:val="00D970ED"/>
    <w:rsid w:val="00DA1C6E"/>
    <w:rsid w:val="00DA1ED1"/>
    <w:rsid w:val="00DA2441"/>
    <w:rsid w:val="00DA2F08"/>
    <w:rsid w:val="00DA329C"/>
    <w:rsid w:val="00DA32ED"/>
    <w:rsid w:val="00DA52C6"/>
    <w:rsid w:val="00DA6053"/>
    <w:rsid w:val="00DA7547"/>
    <w:rsid w:val="00DA79DC"/>
    <w:rsid w:val="00DB0BFB"/>
    <w:rsid w:val="00DB23A7"/>
    <w:rsid w:val="00DB4ED0"/>
    <w:rsid w:val="00DB5A1C"/>
    <w:rsid w:val="00DB7FA7"/>
    <w:rsid w:val="00DC0D32"/>
    <w:rsid w:val="00DC1093"/>
    <w:rsid w:val="00DD1390"/>
    <w:rsid w:val="00DD193E"/>
    <w:rsid w:val="00DD5F2A"/>
    <w:rsid w:val="00DD67F1"/>
    <w:rsid w:val="00DD76F7"/>
    <w:rsid w:val="00DD7855"/>
    <w:rsid w:val="00DD7B9F"/>
    <w:rsid w:val="00DE02A8"/>
    <w:rsid w:val="00DE1179"/>
    <w:rsid w:val="00DE1211"/>
    <w:rsid w:val="00DE1A23"/>
    <w:rsid w:val="00DE43E0"/>
    <w:rsid w:val="00DE56DC"/>
    <w:rsid w:val="00DE6203"/>
    <w:rsid w:val="00DF0882"/>
    <w:rsid w:val="00DF10D8"/>
    <w:rsid w:val="00DF2B38"/>
    <w:rsid w:val="00DF32EF"/>
    <w:rsid w:val="00DF5F1F"/>
    <w:rsid w:val="00DF698F"/>
    <w:rsid w:val="00DF79F9"/>
    <w:rsid w:val="00E0015F"/>
    <w:rsid w:val="00E01289"/>
    <w:rsid w:val="00E03967"/>
    <w:rsid w:val="00E03D06"/>
    <w:rsid w:val="00E04B5D"/>
    <w:rsid w:val="00E105D3"/>
    <w:rsid w:val="00E108B7"/>
    <w:rsid w:val="00E11165"/>
    <w:rsid w:val="00E11F35"/>
    <w:rsid w:val="00E1206D"/>
    <w:rsid w:val="00E150AB"/>
    <w:rsid w:val="00E16167"/>
    <w:rsid w:val="00E204B3"/>
    <w:rsid w:val="00E2267D"/>
    <w:rsid w:val="00E23B63"/>
    <w:rsid w:val="00E24A14"/>
    <w:rsid w:val="00E253DC"/>
    <w:rsid w:val="00E319A5"/>
    <w:rsid w:val="00E31F62"/>
    <w:rsid w:val="00E32451"/>
    <w:rsid w:val="00E35B02"/>
    <w:rsid w:val="00E369AF"/>
    <w:rsid w:val="00E3712B"/>
    <w:rsid w:val="00E40011"/>
    <w:rsid w:val="00E404DE"/>
    <w:rsid w:val="00E41B09"/>
    <w:rsid w:val="00E44E54"/>
    <w:rsid w:val="00E466C8"/>
    <w:rsid w:val="00E478A7"/>
    <w:rsid w:val="00E47FE4"/>
    <w:rsid w:val="00E523C0"/>
    <w:rsid w:val="00E540EB"/>
    <w:rsid w:val="00E55D19"/>
    <w:rsid w:val="00E5658F"/>
    <w:rsid w:val="00E568CC"/>
    <w:rsid w:val="00E57023"/>
    <w:rsid w:val="00E57E79"/>
    <w:rsid w:val="00E6057E"/>
    <w:rsid w:val="00E606C0"/>
    <w:rsid w:val="00E60945"/>
    <w:rsid w:val="00E62173"/>
    <w:rsid w:val="00E62745"/>
    <w:rsid w:val="00E6291C"/>
    <w:rsid w:val="00E633B1"/>
    <w:rsid w:val="00E63E43"/>
    <w:rsid w:val="00E719E1"/>
    <w:rsid w:val="00E71C23"/>
    <w:rsid w:val="00E7270D"/>
    <w:rsid w:val="00E75006"/>
    <w:rsid w:val="00E754C9"/>
    <w:rsid w:val="00E82631"/>
    <w:rsid w:val="00E83711"/>
    <w:rsid w:val="00E842A3"/>
    <w:rsid w:val="00E84475"/>
    <w:rsid w:val="00E84A40"/>
    <w:rsid w:val="00E86263"/>
    <w:rsid w:val="00E865B1"/>
    <w:rsid w:val="00E87B82"/>
    <w:rsid w:val="00E87D4B"/>
    <w:rsid w:val="00E90086"/>
    <w:rsid w:val="00E9054A"/>
    <w:rsid w:val="00E922EA"/>
    <w:rsid w:val="00E92BC4"/>
    <w:rsid w:val="00E9588C"/>
    <w:rsid w:val="00E95E11"/>
    <w:rsid w:val="00E975CF"/>
    <w:rsid w:val="00EA3253"/>
    <w:rsid w:val="00EA3AB2"/>
    <w:rsid w:val="00EA3ADE"/>
    <w:rsid w:val="00EA5371"/>
    <w:rsid w:val="00EA7089"/>
    <w:rsid w:val="00EB3BC4"/>
    <w:rsid w:val="00EB3D3C"/>
    <w:rsid w:val="00EB4529"/>
    <w:rsid w:val="00EB4F71"/>
    <w:rsid w:val="00EB6EE3"/>
    <w:rsid w:val="00EC0081"/>
    <w:rsid w:val="00EC15FF"/>
    <w:rsid w:val="00EC19F3"/>
    <w:rsid w:val="00EC1EFC"/>
    <w:rsid w:val="00EC2874"/>
    <w:rsid w:val="00EC31DF"/>
    <w:rsid w:val="00EC4447"/>
    <w:rsid w:val="00EC4EB9"/>
    <w:rsid w:val="00EC5900"/>
    <w:rsid w:val="00EC7A1A"/>
    <w:rsid w:val="00ED5896"/>
    <w:rsid w:val="00ED5D67"/>
    <w:rsid w:val="00ED67E7"/>
    <w:rsid w:val="00ED7B6B"/>
    <w:rsid w:val="00EE0AA8"/>
    <w:rsid w:val="00EE1FAD"/>
    <w:rsid w:val="00EE438B"/>
    <w:rsid w:val="00EE50B6"/>
    <w:rsid w:val="00EE729B"/>
    <w:rsid w:val="00EF071B"/>
    <w:rsid w:val="00EF223D"/>
    <w:rsid w:val="00EF2E02"/>
    <w:rsid w:val="00EF5292"/>
    <w:rsid w:val="00F001A9"/>
    <w:rsid w:val="00F00C93"/>
    <w:rsid w:val="00F01800"/>
    <w:rsid w:val="00F01E1E"/>
    <w:rsid w:val="00F024BC"/>
    <w:rsid w:val="00F03A6E"/>
    <w:rsid w:val="00F04EB8"/>
    <w:rsid w:val="00F06961"/>
    <w:rsid w:val="00F0719B"/>
    <w:rsid w:val="00F07FB6"/>
    <w:rsid w:val="00F102CA"/>
    <w:rsid w:val="00F103B9"/>
    <w:rsid w:val="00F12131"/>
    <w:rsid w:val="00F15791"/>
    <w:rsid w:val="00F20A56"/>
    <w:rsid w:val="00F20BA8"/>
    <w:rsid w:val="00F26B12"/>
    <w:rsid w:val="00F27B1D"/>
    <w:rsid w:val="00F30375"/>
    <w:rsid w:val="00F32744"/>
    <w:rsid w:val="00F34038"/>
    <w:rsid w:val="00F340A9"/>
    <w:rsid w:val="00F34AAE"/>
    <w:rsid w:val="00F35E8F"/>
    <w:rsid w:val="00F364D7"/>
    <w:rsid w:val="00F401F3"/>
    <w:rsid w:val="00F41E85"/>
    <w:rsid w:val="00F42BD2"/>
    <w:rsid w:val="00F43583"/>
    <w:rsid w:val="00F456A0"/>
    <w:rsid w:val="00F45B5C"/>
    <w:rsid w:val="00F45B5E"/>
    <w:rsid w:val="00F46F80"/>
    <w:rsid w:val="00F476BB"/>
    <w:rsid w:val="00F50144"/>
    <w:rsid w:val="00F51147"/>
    <w:rsid w:val="00F52789"/>
    <w:rsid w:val="00F537E3"/>
    <w:rsid w:val="00F5420F"/>
    <w:rsid w:val="00F5452B"/>
    <w:rsid w:val="00F55FFA"/>
    <w:rsid w:val="00F562DE"/>
    <w:rsid w:val="00F56F63"/>
    <w:rsid w:val="00F57871"/>
    <w:rsid w:val="00F57C6A"/>
    <w:rsid w:val="00F624A0"/>
    <w:rsid w:val="00F6316D"/>
    <w:rsid w:val="00F6564E"/>
    <w:rsid w:val="00F656DA"/>
    <w:rsid w:val="00F65B41"/>
    <w:rsid w:val="00F65B67"/>
    <w:rsid w:val="00F70072"/>
    <w:rsid w:val="00F71EBA"/>
    <w:rsid w:val="00F71F45"/>
    <w:rsid w:val="00F74879"/>
    <w:rsid w:val="00F7493A"/>
    <w:rsid w:val="00F74E31"/>
    <w:rsid w:val="00F76832"/>
    <w:rsid w:val="00F77F3D"/>
    <w:rsid w:val="00F82ADB"/>
    <w:rsid w:val="00F82FB1"/>
    <w:rsid w:val="00F8408F"/>
    <w:rsid w:val="00F842B1"/>
    <w:rsid w:val="00F84BDE"/>
    <w:rsid w:val="00F87EBE"/>
    <w:rsid w:val="00F9043D"/>
    <w:rsid w:val="00F92931"/>
    <w:rsid w:val="00F9413A"/>
    <w:rsid w:val="00FA1668"/>
    <w:rsid w:val="00FA2511"/>
    <w:rsid w:val="00FA3595"/>
    <w:rsid w:val="00FA4256"/>
    <w:rsid w:val="00FA54F4"/>
    <w:rsid w:val="00FA5DF7"/>
    <w:rsid w:val="00FB0D52"/>
    <w:rsid w:val="00FB12D3"/>
    <w:rsid w:val="00FB1710"/>
    <w:rsid w:val="00FB245E"/>
    <w:rsid w:val="00FB2BCB"/>
    <w:rsid w:val="00FB4315"/>
    <w:rsid w:val="00FB5BFF"/>
    <w:rsid w:val="00FC0870"/>
    <w:rsid w:val="00FC2386"/>
    <w:rsid w:val="00FC26A8"/>
    <w:rsid w:val="00FC3E4A"/>
    <w:rsid w:val="00FC59EF"/>
    <w:rsid w:val="00FC70FD"/>
    <w:rsid w:val="00FD2E95"/>
    <w:rsid w:val="00FD58C4"/>
    <w:rsid w:val="00FD5B04"/>
    <w:rsid w:val="00FD688C"/>
    <w:rsid w:val="00FE0621"/>
    <w:rsid w:val="00FE19FB"/>
    <w:rsid w:val="00FE303B"/>
    <w:rsid w:val="00FE33E0"/>
    <w:rsid w:val="00FE34E8"/>
    <w:rsid w:val="00FE48DE"/>
    <w:rsid w:val="00FE7CA2"/>
    <w:rsid w:val="00FF2486"/>
    <w:rsid w:val="00FF3304"/>
    <w:rsid w:val="00FF33B1"/>
    <w:rsid w:val="00FF7D9C"/>
    <w:rsid w:val="03030DEC"/>
    <w:rsid w:val="04FE1CB1"/>
    <w:rsid w:val="06A68494"/>
    <w:rsid w:val="0ADA706B"/>
    <w:rsid w:val="0E64E24A"/>
    <w:rsid w:val="10961B3E"/>
    <w:rsid w:val="122C5C64"/>
    <w:rsid w:val="1419749A"/>
    <w:rsid w:val="15AF603E"/>
    <w:rsid w:val="1A11B209"/>
    <w:rsid w:val="1B75975B"/>
    <w:rsid w:val="1CB8C52A"/>
    <w:rsid w:val="1DB2D0CB"/>
    <w:rsid w:val="1E622F81"/>
    <w:rsid w:val="1E88D4AC"/>
    <w:rsid w:val="1FDC44C5"/>
    <w:rsid w:val="218AD0D4"/>
    <w:rsid w:val="2257853E"/>
    <w:rsid w:val="2300897F"/>
    <w:rsid w:val="26B5E181"/>
    <w:rsid w:val="270DB1FB"/>
    <w:rsid w:val="32324592"/>
    <w:rsid w:val="33638FAF"/>
    <w:rsid w:val="34A5E89D"/>
    <w:rsid w:val="34BD75D4"/>
    <w:rsid w:val="3BEA3952"/>
    <w:rsid w:val="3C9FB349"/>
    <w:rsid w:val="3DD50213"/>
    <w:rsid w:val="3FEB7AEE"/>
    <w:rsid w:val="400604E2"/>
    <w:rsid w:val="407ADF85"/>
    <w:rsid w:val="4154F1B6"/>
    <w:rsid w:val="42DF8E3E"/>
    <w:rsid w:val="4576277E"/>
    <w:rsid w:val="48A9D8C8"/>
    <w:rsid w:val="4D159BF9"/>
    <w:rsid w:val="4ED2D441"/>
    <w:rsid w:val="525407EE"/>
    <w:rsid w:val="53CEF0B3"/>
    <w:rsid w:val="54FA0AD2"/>
    <w:rsid w:val="552F50A7"/>
    <w:rsid w:val="57182866"/>
    <w:rsid w:val="595B018E"/>
    <w:rsid w:val="5A3E9C3A"/>
    <w:rsid w:val="5BAB720A"/>
    <w:rsid w:val="5BC67D3B"/>
    <w:rsid w:val="6013FAC1"/>
    <w:rsid w:val="60AB4386"/>
    <w:rsid w:val="616D7EFF"/>
    <w:rsid w:val="644F6A32"/>
    <w:rsid w:val="646D3548"/>
    <w:rsid w:val="64F391A5"/>
    <w:rsid w:val="65480FA9"/>
    <w:rsid w:val="670CFE4B"/>
    <w:rsid w:val="69189115"/>
    <w:rsid w:val="6AB9FAE6"/>
    <w:rsid w:val="6E684408"/>
    <w:rsid w:val="6ECC467F"/>
    <w:rsid w:val="6FC05AFA"/>
    <w:rsid w:val="700326CD"/>
    <w:rsid w:val="7144733A"/>
    <w:rsid w:val="719699E0"/>
    <w:rsid w:val="7265F158"/>
    <w:rsid w:val="74FC5EA5"/>
    <w:rsid w:val="74FCE0D0"/>
    <w:rsid w:val="75431657"/>
    <w:rsid w:val="768FF0C4"/>
    <w:rsid w:val="7AE15C62"/>
    <w:rsid w:val="7C21B28A"/>
    <w:rsid w:val="7F30C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5011CD1"/>
  <w14:defaultImageDpi w14:val="32767"/>
  <w15:chartTrackingRefBased/>
  <w15:docId w15:val="{EEB59823-0DE2-45DC-B04F-531FF50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 w:qFormat="1"/>
    <w:lsdException w:name="Smart Hyperlink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2F5C03"/>
    <w:pPr>
      <w:spacing w:after="120" w:line="276" w:lineRule="auto"/>
    </w:pPr>
    <w:rPr>
      <w:rFonts w:cs="Times New Roman (Body CS)"/>
      <w:color w:val="4D4D4C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2BAD"/>
    <w:pPr>
      <w:tabs>
        <w:tab w:val="left" w:pos="5626"/>
      </w:tabs>
      <w:snapToGrid w:val="0"/>
      <w:spacing w:before="240" w:after="240"/>
      <w:outlineLvl w:val="0"/>
    </w:pPr>
    <w:rPr>
      <w:b/>
      <w:caps/>
      <w:color w:val="00B9BD"/>
      <w:sz w:val="30"/>
      <w:szCs w:val="3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87B82"/>
    <w:pPr>
      <w:keepNext/>
      <w:keepLines/>
      <w:snapToGrid w:val="0"/>
      <w:spacing w:before="120"/>
      <w:outlineLvl w:val="1"/>
    </w:pPr>
    <w:rPr>
      <w:rFonts w:eastAsia="MS Gothic" w:cs="Times New Roman (Headings CS)"/>
      <w:b/>
      <w:caps/>
      <w:color w:val="51515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F5C03"/>
    <w:pPr>
      <w:keepNext/>
      <w:keepLines/>
      <w:spacing w:before="360" w:after="240"/>
      <w:outlineLvl w:val="2"/>
    </w:pPr>
    <w:rPr>
      <w:rFonts w:eastAsia="MS Gothic" w:cs="Times New Roman (Headings CS)"/>
      <w:b/>
      <w:caps/>
      <w:color w:val="00B9BD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5C03"/>
    <w:pPr>
      <w:keepNext/>
      <w:keepLines/>
      <w:numPr>
        <w:ilvl w:val="3"/>
      </w:numPr>
      <w:spacing w:before="240"/>
      <w:outlineLvl w:val="3"/>
    </w:pPr>
    <w:rPr>
      <w:rFonts w:eastAsia="MS Gothic" w:cs="Times New Roman"/>
      <w:iCs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5C03"/>
    <w:pPr>
      <w:keepNext/>
      <w:keepLines/>
      <w:spacing w:before="240" w:after="60"/>
      <w:outlineLvl w:val="4"/>
    </w:pPr>
    <w:rPr>
      <w:rFonts w:eastAsia="MS Gothic" w:cs="Times New Roman (Headings CS)"/>
      <w:b/>
      <w:color w:val="323232"/>
    </w:rPr>
  </w:style>
  <w:style w:type="paragraph" w:styleId="Heading6">
    <w:name w:val="heading 6"/>
    <w:basedOn w:val="H5"/>
    <w:next w:val="H5"/>
    <w:link w:val="Heading6Char"/>
    <w:uiPriority w:val="9"/>
    <w:unhideWhenUsed/>
    <w:qFormat/>
    <w:rsid w:val="00686F46"/>
    <w:pPr>
      <w:numPr>
        <w:ilvl w:val="0"/>
        <w:numId w:val="16"/>
      </w:numPr>
      <w:spacing w:after="240"/>
      <w:outlineLvl w:val="5"/>
    </w:pPr>
    <w:rPr>
      <w:rFonts w:cs="Times New Roman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5C03"/>
    <w:pPr>
      <w:keepNext/>
      <w:keepLines/>
      <w:spacing w:before="40" w:after="0"/>
      <w:outlineLvl w:val="6"/>
    </w:pPr>
    <w:rPr>
      <w:rFonts w:eastAsia="MS Gothic" w:cs="Times New Roman (Headings CS)"/>
      <w:i/>
      <w:iCs/>
      <w:color w:val="097E80"/>
    </w:rPr>
  </w:style>
  <w:style w:type="paragraph" w:styleId="Heading8">
    <w:name w:val="heading 8"/>
    <w:basedOn w:val="TablesHeadingGSCyan"/>
    <w:next w:val="Normal"/>
    <w:link w:val="Heading8Char"/>
    <w:uiPriority w:val="9"/>
    <w:unhideWhenUsed/>
    <w:qFormat/>
    <w:rsid w:val="002F5C03"/>
    <w:pPr>
      <w:framePr w:hSpace="180" w:wrap="around" w:y="1824"/>
      <w:outlineLvl w:val="7"/>
    </w:p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5C03"/>
    <w:pPr>
      <w:keepNext/>
      <w:keepLines/>
      <w:spacing w:before="40" w:after="0"/>
      <w:outlineLvl w:val="8"/>
    </w:pPr>
    <w:rPr>
      <w:rFonts w:eastAsia="MS Gothic" w:cs="Times New Roman"/>
      <w:i/>
      <w:iCs/>
      <w:color w:val="6B6B6B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2F5C03"/>
    <w:rPr>
      <w:rFonts w:ascii="Verdana" w:eastAsia="MS Gothic" w:hAnsi="Verdana" w:cs="Times New Roman (Headings CS)"/>
      <w:b/>
      <w:color w:val="323232"/>
      <w:sz w:val="22"/>
    </w:rPr>
  </w:style>
  <w:style w:type="character" w:customStyle="1" w:styleId="Heading1Char">
    <w:name w:val="Heading 1 Char"/>
    <w:link w:val="Heading1"/>
    <w:uiPriority w:val="9"/>
    <w:rsid w:val="00592BAD"/>
    <w:rPr>
      <w:rFonts w:cs="Times New Roman (Body CS)"/>
      <w:b/>
      <w:caps/>
      <w:color w:val="00B9BD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C03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5C03"/>
    <w:rPr>
      <w:rFonts w:cs="Times New Roman"/>
      <w:color w:val="4D4D4C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2F5C03"/>
  </w:style>
  <w:style w:type="paragraph" w:customStyle="1" w:styleId="BigTags">
    <w:name w:val="Big Tags"/>
    <w:next w:val="Normal"/>
    <w:qFormat/>
    <w:rsid w:val="002F5C03"/>
    <w:pPr>
      <w:framePr w:vSpace="284" w:wrap="around" w:vAnchor="text" w:hAnchor="text" w:y="1"/>
      <w:shd w:val="clear" w:color="auto" w:fill="00B9BD"/>
      <w:adjustRightInd w:val="0"/>
    </w:pPr>
    <w:rPr>
      <w:rFonts w:eastAsia="MS Mincho" w:cs="Times New Roman (Body CS)"/>
      <w:iCs/>
      <w:caps/>
      <w:color w:val="FFFFFF"/>
      <w:szCs w:val="24"/>
    </w:rPr>
  </w:style>
  <w:style w:type="paragraph" w:styleId="BlockText">
    <w:name w:val="Block Text"/>
    <w:link w:val="BlockTextChar"/>
    <w:uiPriority w:val="99"/>
    <w:unhideWhenUsed/>
    <w:qFormat/>
    <w:rsid w:val="002F5C03"/>
    <w:pPr>
      <w:framePr w:wrap="around" w:vAnchor="text" w:hAnchor="margin" w:y="1"/>
      <w:pBdr>
        <w:top w:val="single" w:sz="2" w:space="10" w:color="00B9BD"/>
        <w:left w:val="single" w:sz="2" w:space="10" w:color="00B9BD"/>
        <w:bottom w:val="single" w:sz="2" w:space="4" w:color="00B9BD"/>
        <w:right w:val="single" w:sz="2" w:space="10" w:color="00B9BD"/>
      </w:pBdr>
      <w:spacing w:after="120"/>
      <w:ind w:right="72"/>
    </w:pPr>
    <w:rPr>
      <w:rFonts w:eastAsia="MS Mincho"/>
      <w:iCs/>
      <w:color w:val="00B9BD"/>
      <w:sz w:val="22"/>
      <w:szCs w:val="24"/>
    </w:rPr>
  </w:style>
  <w:style w:type="character" w:customStyle="1" w:styleId="BlockTextChar">
    <w:name w:val="Block Text Char"/>
    <w:link w:val="BlockText"/>
    <w:uiPriority w:val="99"/>
    <w:rsid w:val="002F5C03"/>
    <w:rPr>
      <w:rFonts w:eastAsia="MS Mincho"/>
      <w:iCs/>
      <w:color w:val="00B9BD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2F5C03"/>
  </w:style>
  <w:style w:type="character" w:customStyle="1" w:styleId="BodyTextChar">
    <w:name w:val="Body Text Char"/>
    <w:link w:val="BodyText"/>
    <w:uiPriority w:val="99"/>
    <w:rsid w:val="002F5C03"/>
    <w:rPr>
      <w:rFonts w:ascii="Verdana" w:hAnsi="Verdana" w:cs="Times New Roman (Body CS)"/>
      <w:color w:val="4D4D4C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F5C03"/>
    <w:pPr>
      <w:spacing w:line="480" w:lineRule="auto"/>
    </w:pPr>
  </w:style>
  <w:style w:type="character" w:customStyle="1" w:styleId="Heading2Char">
    <w:name w:val="Heading 2 Char"/>
    <w:link w:val="Heading2"/>
    <w:uiPriority w:val="9"/>
    <w:rsid w:val="00E87B82"/>
    <w:rPr>
      <w:rFonts w:eastAsia="MS Gothic" w:cs="Times New Roman (Headings CS)"/>
      <w:b/>
      <w:caps/>
      <w:color w:val="515151"/>
      <w:sz w:val="24"/>
      <w:szCs w:val="26"/>
    </w:rPr>
  </w:style>
  <w:style w:type="character" w:customStyle="1" w:styleId="Heading3Char">
    <w:name w:val="Heading 3 Char"/>
    <w:link w:val="Heading3"/>
    <w:uiPriority w:val="9"/>
    <w:rsid w:val="002F5C03"/>
    <w:rPr>
      <w:rFonts w:ascii="Verdana" w:eastAsia="MS Gothic" w:hAnsi="Verdana" w:cs="Times New Roman (Headings CS)"/>
      <w:b/>
      <w:caps/>
      <w:color w:val="00B9BD"/>
      <w:sz w:val="28"/>
    </w:rPr>
  </w:style>
  <w:style w:type="character" w:customStyle="1" w:styleId="Heading4Char">
    <w:name w:val="Heading 4 Char"/>
    <w:link w:val="Heading4"/>
    <w:uiPriority w:val="9"/>
    <w:rsid w:val="002F5C03"/>
    <w:rPr>
      <w:rFonts w:ascii="Verdana" w:eastAsia="MS Gothic" w:hAnsi="Verdana" w:cs="Times New Roman"/>
      <w:iCs/>
      <w:color w:val="4D4D4C"/>
      <w:sz w:val="22"/>
      <w:lang w:val="en-GB"/>
    </w:rPr>
  </w:style>
  <w:style w:type="character" w:customStyle="1" w:styleId="BodyText2Char">
    <w:name w:val="Body Text 2 Char"/>
    <w:link w:val="BodyText2"/>
    <w:uiPriority w:val="99"/>
    <w:semiHidden/>
    <w:rsid w:val="002F5C03"/>
    <w:rPr>
      <w:rFonts w:ascii="Verdana" w:hAnsi="Verdana" w:cs="Times New Roman (Body CS)"/>
      <w:color w:val="4D4D4C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2F5C03"/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2F5C03"/>
    <w:rPr>
      <w:rFonts w:ascii="Verdana" w:hAnsi="Verdana" w:cs="Times New Roman (Body CS)"/>
      <w:color w:val="4D4D4C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5C03"/>
    <w:pPr>
      <w:spacing w:after="20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5C03"/>
    <w:rPr>
      <w:rFonts w:ascii="Verdana" w:hAnsi="Verdana" w:cs="Times New Roman (Body CS)"/>
      <w:color w:val="4D4D4C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5C03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5C03"/>
    <w:rPr>
      <w:rFonts w:ascii="Verdana" w:hAnsi="Verdana" w:cs="Times New Roman (Body CS)"/>
      <w:color w:val="4D4D4C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5C03"/>
    <w:pPr>
      <w:spacing w:after="20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5C03"/>
    <w:rPr>
      <w:rFonts w:ascii="Verdana" w:hAnsi="Verdana" w:cs="Times New Roman (Body CS)"/>
      <w:color w:val="4D4D4C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5C03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5C03"/>
    <w:rPr>
      <w:rFonts w:ascii="Verdana" w:hAnsi="Verdana" w:cs="Times New Roman (Body CS)"/>
      <w:color w:val="4D4D4C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5C0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5C03"/>
    <w:rPr>
      <w:rFonts w:ascii="Verdana" w:hAnsi="Verdana" w:cs="Times New Roman (Body CS)"/>
      <w:color w:val="4D4D4C"/>
      <w:sz w:val="16"/>
      <w:szCs w:val="16"/>
    </w:rPr>
  </w:style>
  <w:style w:type="character" w:styleId="BookTitle">
    <w:name w:val="Book Title"/>
    <w:aliases w:val="Authored Titles"/>
    <w:uiPriority w:val="33"/>
    <w:rsid w:val="002F5C03"/>
    <w:rPr>
      <w:rFonts w:ascii="Verdana" w:hAnsi="Verdana"/>
      <w:b w:val="0"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2F5C03"/>
    <w:pPr>
      <w:spacing w:before="240" w:line="240" w:lineRule="auto"/>
    </w:pPr>
    <w:rPr>
      <w:iCs/>
      <w:color w:val="323232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2F5C03"/>
    <w:pPr>
      <w:spacing w:after="0" w:line="240" w:lineRule="auto"/>
      <w:ind w:left="2835"/>
    </w:pPr>
  </w:style>
  <w:style w:type="character" w:customStyle="1" w:styleId="ClosingChar">
    <w:name w:val="Closing Char"/>
    <w:link w:val="Closing"/>
    <w:uiPriority w:val="99"/>
    <w:rsid w:val="002F5C03"/>
    <w:rPr>
      <w:rFonts w:ascii="Verdana" w:hAnsi="Verdana" w:cs="Times New Roman (Body CS)"/>
      <w:color w:val="4D4D4C"/>
      <w:sz w:val="22"/>
    </w:rPr>
  </w:style>
  <w:style w:type="character" w:styleId="CommentReference">
    <w:name w:val="annotation reference"/>
    <w:uiPriority w:val="99"/>
    <w:semiHidden/>
    <w:unhideWhenUsed/>
    <w:rsid w:val="002F5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5C03"/>
    <w:rPr>
      <w:rFonts w:ascii="Verdana" w:hAnsi="Verdana" w:cs="Times New Roman (Body CS)"/>
      <w:color w:val="4D4D4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03"/>
    <w:rPr>
      <w:b/>
      <w:bCs/>
    </w:rPr>
  </w:style>
  <w:style w:type="character" w:customStyle="1" w:styleId="Heading6Char">
    <w:name w:val="Heading 6 Char"/>
    <w:link w:val="Heading6"/>
    <w:uiPriority w:val="9"/>
    <w:rsid w:val="00686F46"/>
    <w:rPr>
      <w:rFonts w:eastAsia="MS Gothic"/>
      <w:b/>
      <w:color w:val="323232"/>
      <w:sz w:val="22"/>
      <w:szCs w:val="24"/>
      <w:lang w:val="en-GB"/>
    </w:rPr>
  </w:style>
  <w:style w:type="character" w:customStyle="1" w:styleId="Heading7Char">
    <w:name w:val="Heading 7 Char"/>
    <w:link w:val="Heading7"/>
    <w:uiPriority w:val="9"/>
    <w:rsid w:val="002F5C03"/>
    <w:rPr>
      <w:rFonts w:ascii="Verdana" w:eastAsia="MS Gothic" w:hAnsi="Verdana" w:cs="Times New Roman (Headings CS)"/>
      <w:i/>
      <w:iCs/>
      <w:color w:val="097E80"/>
      <w:sz w:val="22"/>
    </w:rPr>
  </w:style>
  <w:style w:type="character" w:customStyle="1" w:styleId="Heading8Char">
    <w:name w:val="Heading 8 Char"/>
    <w:link w:val="Heading8"/>
    <w:uiPriority w:val="9"/>
    <w:rsid w:val="002F5C03"/>
    <w:rPr>
      <w:rFonts w:ascii="Verdana" w:hAnsi="Verdana" w:cs="Times New Roman (Body CS)"/>
      <w:caps/>
      <w:color w:val="00B9BD"/>
      <w:sz w:val="22"/>
    </w:rPr>
  </w:style>
  <w:style w:type="character" w:customStyle="1" w:styleId="Heading9Char">
    <w:name w:val="Heading 9 Char"/>
    <w:link w:val="Heading9"/>
    <w:uiPriority w:val="9"/>
    <w:rsid w:val="002F5C03"/>
    <w:rPr>
      <w:rFonts w:ascii="Verdana" w:eastAsia="MS Gothic" w:hAnsi="Verdana" w:cs="Times New Roman"/>
      <w:i/>
      <w:iCs/>
      <w:color w:val="6B6B6B"/>
      <w:sz w:val="21"/>
      <w:szCs w:val="21"/>
    </w:rPr>
  </w:style>
  <w:style w:type="character" w:customStyle="1" w:styleId="CommentSubjectChar">
    <w:name w:val="Comment Subject Char"/>
    <w:link w:val="CommentSubject"/>
    <w:uiPriority w:val="99"/>
    <w:semiHidden/>
    <w:rsid w:val="002F5C03"/>
    <w:rPr>
      <w:rFonts w:ascii="Verdana" w:hAnsi="Verdana" w:cs="Times New Roman (Body CS)"/>
      <w:b/>
      <w:bCs/>
      <w:color w:val="4D4D4C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2F5C03"/>
  </w:style>
  <w:style w:type="character" w:customStyle="1" w:styleId="DateChar">
    <w:name w:val="Date Char"/>
    <w:link w:val="Date"/>
    <w:uiPriority w:val="99"/>
    <w:rsid w:val="002F5C03"/>
    <w:rPr>
      <w:rFonts w:ascii="Verdana" w:hAnsi="Verdana" w:cs="Times New Roman (Body CS)"/>
      <w:color w:val="4D4D4C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5C03"/>
    <w:pPr>
      <w:spacing w:after="0" w:line="240" w:lineRule="auto"/>
    </w:pPr>
    <w:rPr>
      <w:sz w:val="26"/>
      <w:szCs w:val="26"/>
    </w:rPr>
  </w:style>
  <w:style w:type="character" w:customStyle="1" w:styleId="DocumentMapChar">
    <w:name w:val="Document Map Char"/>
    <w:link w:val="DocumentMap"/>
    <w:uiPriority w:val="99"/>
    <w:semiHidden/>
    <w:rsid w:val="002F5C03"/>
    <w:rPr>
      <w:rFonts w:cs="Times New Roman (Body CS)"/>
      <w:color w:val="4D4D4C"/>
      <w:sz w:val="26"/>
      <w:szCs w:val="2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F5C03"/>
    <w:pPr>
      <w:spacing w:after="0" w:line="240" w:lineRule="auto"/>
    </w:pPr>
  </w:style>
  <w:style w:type="character" w:customStyle="1" w:styleId="EmailSignatureChar">
    <w:name w:val="Email Signature Char"/>
    <w:link w:val="EmailSignature"/>
    <w:uiPriority w:val="99"/>
    <w:semiHidden/>
    <w:rsid w:val="002F5C03"/>
    <w:rPr>
      <w:rFonts w:ascii="Verdana" w:hAnsi="Verdana" w:cs="Times New Roman (Body CS)"/>
      <w:color w:val="4D4D4C"/>
      <w:sz w:val="22"/>
    </w:rPr>
  </w:style>
  <w:style w:type="character" w:styleId="Emphasis">
    <w:name w:val="Emphasis"/>
    <w:uiPriority w:val="20"/>
    <w:qFormat/>
    <w:rsid w:val="002F5C03"/>
    <w:rPr>
      <w:rFonts w:ascii="Verdana" w:hAnsi="Verdana"/>
      <w:i/>
      <w:iCs/>
      <w:sz w:val="20"/>
    </w:rPr>
  </w:style>
  <w:style w:type="character" w:styleId="EndnoteReference">
    <w:name w:val="endnote reference"/>
    <w:uiPriority w:val="99"/>
    <w:semiHidden/>
    <w:unhideWhenUsed/>
    <w:rsid w:val="002F5C0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5C0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F5C03"/>
    <w:rPr>
      <w:rFonts w:ascii="Verdana" w:hAnsi="Verdana" w:cs="Times New Roman (Body CS)"/>
      <w:color w:val="4D4D4C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F5C0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MS Gothic" w:cs="Times New Roman"/>
      <w:sz w:val="24"/>
    </w:rPr>
  </w:style>
  <w:style w:type="paragraph" w:styleId="EnvelopeReturn">
    <w:name w:val="envelope return"/>
    <w:basedOn w:val="Normal"/>
    <w:uiPriority w:val="99"/>
    <w:semiHidden/>
    <w:unhideWhenUsed/>
    <w:rsid w:val="002F5C03"/>
    <w:pPr>
      <w:spacing w:after="0" w:line="240" w:lineRule="auto"/>
    </w:pPr>
    <w:rPr>
      <w:rFonts w:eastAsia="MS Gothic" w:cs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rsid w:val="002F5C03"/>
    <w:rPr>
      <w:color w:val="D3D4D6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F5C03"/>
    <w:rPr>
      <w:rFonts w:ascii="Verdana" w:hAnsi="Verdana" w:cs="Times New Roman (Body CS)"/>
      <w:color w:val="4D4D4C"/>
      <w:sz w:val="22"/>
    </w:rPr>
  </w:style>
  <w:style w:type="character" w:styleId="FootnoteReference">
    <w:name w:val="footnote reference"/>
    <w:uiPriority w:val="99"/>
    <w:unhideWhenUsed/>
    <w:rsid w:val="002F5C0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92E28"/>
    <w:pPr>
      <w:adjustRightInd w:val="0"/>
      <w:snapToGrid w:val="0"/>
      <w:spacing w:before="1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92E28"/>
    <w:rPr>
      <w:rFonts w:ascii="Verdana" w:hAnsi="Verdana" w:cs="Times New Roman (Body CS)"/>
      <w:color w:val="4D4D4C"/>
      <w:sz w:val="20"/>
      <w:szCs w:val="20"/>
    </w:rPr>
  </w:style>
  <w:style w:type="table" w:styleId="GridTable1Light">
    <w:name w:val="Grid Table 1 Light"/>
    <w:basedOn w:val="TableNormal"/>
    <w:uiPriority w:val="46"/>
    <w:rsid w:val="002F5C03"/>
    <w:tblPr>
      <w:tblStyleRowBandSize w:val="1"/>
      <w:tblStyleColBandSize w:val="1"/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blStylePr w:type="firstRow">
      <w:rPr>
        <w:b/>
        <w:bCs/>
      </w:rPr>
      <w:tblPr/>
      <w:tcPr>
        <w:tcBorders>
          <w:bottom w:val="single" w:sz="12" w:space="0" w:color="969696"/>
        </w:tcBorders>
      </w:tcPr>
    </w:tblStylePr>
    <w:tblStylePr w:type="lastRow">
      <w:rPr>
        <w:b/>
        <w:bCs/>
      </w:rPr>
      <w:tblPr/>
      <w:tcPr>
        <w:tcBorders>
          <w:top w:val="double" w:sz="2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F5C03"/>
    <w:tblPr>
      <w:tblStyleRowBandSize w:val="1"/>
      <w:tblStyleColBandSize w:val="1"/>
      <w:tblBorders>
        <w:top w:val="single" w:sz="4" w:space="0" w:color="7EFBFF"/>
        <w:left w:val="single" w:sz="4" w:space="0" w:color="7EFBFF"/>
        <w:bottom w:val="single" w:sz="4" w:space="0" w:color="7EFBFF"/>
        <w:right w:val="single" w:sz="4" w:space="0" w:color="7EFBFF"/>
        <w:insideH w:val="single" w:sz="4" w:space="0" w:color="7EFBFF"/>
        <w:insideV w:val="single" w:sz="4" w:space="0" w:color="7EFBFF"/>
      </w:tblBorders>
    </w:tblPr>
    <w:tblStylePr w:type="firstRow">
      <w:rPr>
        <w:b/>
        <w:bCs/>
      </w:rPr>
      <w:tblPr/>
      <w:tcPr>
        <w:tcBorders>
          <w:bottom w:val="single" w:sz="12" w:space="0" w:color="3EFAFF"/>
        </w:tcBorders>
      </w:tcPr>
    </w:tblStylePr>
    <w:tblStylePr w:type="lastRow">
      <w:rPr>
        <w:b/>
        <w:bCs/>
      </w:rPr>
      <w:tblPr/>
      <w:tcPr>
        <w:tcBorders>
          <w:top w:val="double" w:sz="2" w:space="0" w:color="3EFA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2F5C03"/>
    <w:tblPr>
      <w:tblStyleRowBandSize w:val="1"/>
      <w:tblStyleColBandSize w:val="1"/>
      <w:tblBorders>
        <w:top w:val="single" w:sz="2" w:space="0" w:color="2DECF0"/>
        <w:bottom w:val="single" w:sz="2" w:space="0" w:color="2DECF0"/>
        <w:insideH w:val="single" w:sz="2" w:space="0" w:color="2DECF0"/>
        <w:insideV w:val="single" w:sz="2" w:space="0" w:color="2DECF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ECF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2DECF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8FA"/>
      </w:tcPr>
    </w:tblStylePr>
    <w:tblStylePr w:type="band1Horz">
      <w:tblPr/>
      <w:tcPr>
        <w:shd w:val="clear" w:color="auto" w:fill="B9F8FA"/>
      </w:tcPr>
    </w:tblStylePr>
  </w:style>
  <w:style w:type="table" w:styleId="GridTable2-Accent4">
    <w:name w:val="Grid Table 2 Accent 4"/>
    <w:basedOn w:val="TableNormal"/>
    <w:uiPriority w:val="47"/>
    <w:rsid w:val="002F5C03"/>
    <w:tblPr>
      <w:tblStyleRowBandSize w:val="1"/>
      <w:tblStyleColBandSize w:val="1"/>
      <w:tblBorders>
        <w:top w:val="single" w:sz="2" w:space="0" w:color="E6EB8C"/>
        <w:bottom w:val="single" w:sz="2" w:space="0" w:color="E6EB8C"/>
        <w:insideH w:val="single" w:sz="2" w:space="0" w:color="E6EB8C"/>
        <w:insideV w:val="single" w:sz="2" w:space="0" w:color="E6EB8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EB8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6EB8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8"/>
      </w:tcPr>
    </w:tblStylePr>
    <w:tblStylePr w:type="band1Horz">
      <w:tblPr/>
      <w:tcPr>
        <w:shd w:val="clear" w:color="auto" w:fill="F6F8D8"/>
      </w:tcPr>
    </w:tblStylePr>
  </w:style>
  <w:style w:type="table" w:styleId="GridTable2-Accent5">
    <w:name w:val="Grid Table 2 Accent 5"/>
    <w:basedOn w:val="TableNormal"/>
    <w:uiPriority w:val="47"/>
    <w:rsid w:val="002F5C03"/>
    <w:tblPr>
      <w:tblStyleRowBandSize w:val="1"/>
      <w:tblStyleColBandSize w:val="1"/>
      <w:tblBorders>
        <w:top w:val="single" w:sz="2" w:space="0" w:color="D9E088"/>
        <w:bottom w:val="single" w:sz="2" w:space="0" w:color="D9E088"/>
        <w:insideH w:val="single" w:sz="2" w:space="0" w:color="D9E088"/>
        <w:insideV w:val="single" w:sz="2" w:space="0" w:color="D9E08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08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E08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D7"/>
      </w:tcPr>
    </w:tblStylePr>
    <w:tblStylePr w:type="band1Horz">
      <w:tblPr/>
      <w:tcPr>
        <w:shd w:val="clear" w:color="auto" w:fill="F2F4D7"/>
      </w:tcPr>
    </w:tblStylePr>
  </w:style>
  <w:style w:type="table" w:styleId="GridTable3-Accent4">
    <w:name w:val="Grid Table 3 Accent 4"/>
    <w:basedOn w:val="TableNormal"/>
    <w:uiPriority w:val="48"/>
    <w:rsid w:val="002F5C03"/>
    <w:tblPr>
      <w:tblStyleRowBandSize w:val="1"/>
      <w:tblStyleColBandSize w:val="1"/>
      <w:tblBorders>
        <w:top w:val="single" w:sz="4" w:space="0" w:color="E6EB8C"/>
        <w:left w:val="single" w:sz="4" w:space="0" w:color="E6EB8C"/>
        <w:bottom w:val="single" w:sz="4" w:space="0" w:color="E6EB8C"/>
        <w:right w:val="single" w:sz="4" w:space="0" w:color="E6EB8C"/>
        <w:insideH w:val="single" w:sz="4" w:space="0" w:color="E6EB8C"/>
        <w:insideV w:val="single" w:sz="4" w:space="0" w:color="E6EB8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F8D8"/>
      </w:tcPr>
    </w:tblStylePr>
    <w:tblStylePr w:type="band1Horz">
      <w:tblPr/>
      <w:tcPr>
        <w:shd w:val="clear" w:color="auto" w:fill="F6F8D8"/>
      </w:tcPr>
    </w:tblStylePr>
    <w:tblStylePr w:type="neCell">
      <w:tblPr/>
      <w:tcPr>
        <w:tcBorders>
          <w:bottom w:val="single" w:sz="4" w:space="0" w:color="E6EB8C"/>
        </w:tcBorders>
      </w:tcPr>
    </w:tblStylePr>
    <w:tblStylePr w:type="nwCell">
      <w:tblPr/>
      <w:tcPr>
        <w:tcBorders>
          <w:bottom w:val="single" w:sz="4" w:space="0" w:color="E6EB8C"/>
        </w:tcBorders>
      </w:tcPr>
    </w:tblStylePr>
    <w:tblStylePr w:type="seCell">
      <w:tblPr/>
      <w:tcPr>
        <w:tcBorders>
          <w:top w:val="single" w:sz="4" w:space="0" w:color="E6EB8C"/>
        </w:tcBorders>
      </w:tcPr>
    </w:tblStylePr>
    <w:tblStylePr w:type="swCell">
      <w:tblPr/>
      <w:tcPr>
        <w:tcBorders>
          <w:top w:val="single" w:sz="4" w:space="0" w:color="E6EB8C"/>
        </w:tcBorders>
      </w:tcPr>
    </w:tblStylePr>
  </w:style>
  <w:style w:type="table" w:styleId="GridTable5Dark-Accent3">
    <w:name w:val="Grid Table 5 Dark Accent 3"/>
    <w:basedOn w:val="TableNormal"/>
    <w:uiPriority w:val="50"/>
    <w:rsid w:val="002F5C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9F8F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97E8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97E8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97E8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97E80"/>
      </w:tcPr>
    </w:tblStylePr>
    <w:tblStylePr w:type="band1Vert">
      <w:tblPr/>
      <w:tcPr>
        <w:shd w:val="clear" w:color="auto" w:fill="73F2F5"/>
      </w:tcPr>
    </w:tblStylePr>
    <w:tblStylePr w:type="band1Horz">
      <w:tblPr/>
      <w:tcPr>
        <w:shd w:val="clear" w:color="auto" w:fill="73F2F5"/>
      </w:tcPr>
    </w:tblStylePr>
  </w:style>
  <w:style w:type="table" w:styleId="GridTable5Dark-Accent5">
    <w:name w:val="Grid Table 5 Dark Accent 5"/>
    <w:basedOn w:val="TableNormal"/>
    <w:uiPriority w:val="50"/>
    <w:rsid w:val="002F5C0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4D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1CC3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1CC3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1CC3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1CC3A"/>
      </w:tcPr>
    </w:tblStylePr>
    <w:tblStylePr w:type="band1Vert">
      <w:tblPr/>
      <w:tcPr>
        <w:shd w:val="clear" w:color="auto" w:fill="E6EAB0"/>
      </w:tcPr>
    </w:tblStylePr>
    <w:tblStylePr w:type="band1Horz">
      <w:tblPr/>
      <w:tcPr>
        <w:shd w:val="clear" w:color="auto" w:fill="E6EAB0"/>
      </w:tcPr>
    </w:tblStylePr>
  </w:style>
  <w:style w:type="table" w:styleId="GridTable6Colourful">
    <w:name w:val="Grid Table 6 Colorful"/>
    <w:basedOn w:val="TableNormal"/>
    <w:uiPriority w:val="51"/>
    <w:rsid w:val="002F5C03"/>
    <w:rPr>
      <w:color w:val="515151"/>
    </w:rPr>
    <w:tblPr>
      <w:tblStyleRowBandSize w:val="1"/>
      <w:tblStyleColBandSize w:val="1"/>
      <w:tblBorders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969696"/>
        <w:insideV w:val="single" w:sz="4" w:space="0" w:color="969696"/>
      </w:tblBorders>
    </w:tblPr>
    <w:tblStylePr w:type="firstRow">
      <w:rPr>
        <w:b/>
        <w:bCs/>
      </w:rPr>
      <w:tblPr/>
      <w:tcPr>
        <w:tcBorders>
          <w:bottom w:val="single" w:sz="12" w:space="0" w:color="969696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/>
      </w:tcPr>
    </w:tblStylePr>
    <w:tblStylePr w:type="band1Horz">
      <w:tblPr/>
      <w:tcPr>
        <w:shd w:val="clear" w:color="auto" w:fill="DCDCDC"/>
      </w:tcPr>
    </w:tblStylePr>
  </w:style>
  <w:style w:type="table" w:styleId="GridTable7ColourfulAccent3">
    <w:name w:val="Grid Table 7 Colorful Accent 3"/>
    <w:basedOn w:val="TableNormal"/>
    <w:uiPriority w:val="52"/>
    <w:rsid w:val="002F5C03"/>
    <w:rPr>
      <w:color w:val="065D5F"/>
    </w:rPr>
    <w:tblPr>
      <w:tblStyleRowBandSize w:val="1"/>
      <w:tblStyleColBandSize w:val="1"/>
      <w:tblBorders>
        <w:top w:val="single" w:sz="4" w:space="0" w:color="2DECF0"/>
        <w:left w:val="single" w:sz="4" w:space="0" w:color="2DECF0"/>
        <w:bottom w:val="single" w:sz="4" w:space="0" w:color="2DECF0"/>
        <w:right w:val="single" w:sz="4" w:space="0" w:color="2DECF0"/>
        <w:insideH w:val="single" w:sz="4" w:space="0" w:color="2DECF0"/>
        <w:insideV w:val="single" w:sz="4" w:space="0" w:color="2DECF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9F8FA"/>
      </w:tcPr>
    </w:tblStylePr>
    <w:tblStylePr w:type="band1Horz">
      <w:tblPr/>
      <w:tcPr>
        <w:shd w:val="clear" w:color="auto" w:fill="B9F8FA"/>
      </w:tcPr>
    </w:tblStylePr>
    <w:tblStylePr w:type="neCell">
      <w:tblPr/>
      <w:tcPr>
        <w:tcBorders>
          <w:bottom w:val="single" w:sz="4" w:space="0" w:color="2DECF0"/>
        </w:tcBorders>
      </w:tcPr>
    </w:tblStylePr>
    <w:tblStylePr w:type="nwCell">
      <w:tblPr/>
      <w:tcPr>
        <w:tcBorders>
          <w:bottom w:val="single" w:sz="4" w:space="0" w:color="2DECF0"/>
        </w:tcBorders>
      </w:tcPr>
    </w:tblStylePr>
    <w:tblStylePr w:type="seCell">
      <w:tblPr/>
      <w:tcPr>
        <w:tcBorders>
          <w:top w:val="single" w:sz="4" w:space="0" w:color="2DECF0"/>
        </w:tcBorders>
      </w:tcPr>
    </w:tblStylePr>
    <w:tblStylePr w:type="swCell">
      <w:tblPr/>
      <w:tcPr>
        <w:tcBorders>
          <w:top w:val="single" w:sz="4" w:space="0" w:color="2DECF0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F5C03"/>
    <w:rPr>
      <w:color w:val="AEB71F"/>
    </w:rPr>
    <w:tblPr>
      <w:tblStyleRowBandSize w:val="1"/>
      <w:tblStyleColBandSize w:val="1"/>
      <w:tblBorders>
        <w:top w:val="single" w:sz="4" w:space="0" w:color="E6EB8C"/>
        <w:left w:val="single" w:sz="4" w:space="0" w:color="E6EB8C"/>
        <w:bottom w:val="single" w:sz="4" w:space="0" w:color="E6EB8C"/>
        <w:right w:val="single" w:sz="4" w:space="0" w:color="E6EB8C"/>
        <w:insideH w:val="single" w:sz="4" w:space="0" w:color="E6EB8C"/>
        <w:insideV w:val="single" w:sz="4" w:space="0" w:color="E6EB8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F8D8"/>
      </w:tcPr>
    </w:tblStylePr>
    <w:tblStylePr w:type="band1Horz">
      <w:tblPr/>
      <w:tcPr>
        <w:shd w:val="clear" w:color="auto" w:fill="F6F8D8"/>
      </w:tcPr>
    </w:tblStylePr>
    <w:tblStylePr w:type="neCell">
      <w:tblPr/>
      <w:tcPr>
        <w:tcBorders>
          <w:bottom w:val="single" w:sz="4" w:space="0" w:color="E6EB8C"/>
        </w:tcBorders>
      </w:tcPr>
    </w:tblStylePr>
    <w:tblStylePr w:type="nwCell">
      <w:tblPr/>
      <w:tcPr>
        <w:tcBorders>
          <w:bottom w:val="single" w:sz="4" w:space="0" w:color="E6EB8C"/>
        </w:tcBorders>
      </w:tcPr>
    </w:tblStylePr>
    <w:tblStylePr w:type="seCell">
      <w:tblPr/>
      <w:tcPr>
        <w:tcBorders>
          <w:top w:val="single" w:sz="4" w:space="0" w:color="E6EB8C"/>
        </w:tcBorders>
      </w:tcPr>
    </w:tblStylePr>
    <w:tblStylePr w:type="swCell">
      <w:tblPr/>
      <w:tcPr>
        <w:tcBorders>
          <w:top w:val="single" w:sz="4" w:space="0" w:color="E6EB8C"/>
        </w:tcBorders>
      </w:tcPr>
    </w:tblStylePr>
  </w:style>
  <w:style w:type="table" w:customStyle="1" w:styleId="GSBoldTable">
    <w:name w:val="GS Bold Table"/>
    <w:basedOn w:val="TableNormal"/>
    <w:uiPriority w:val="99"/>
    <w:rsid w:val="002F5C03"/>
    <w:pPr>
      <w:snapToGrid w:val="0"/>
      <w:textboxTightWrap w:val="firstLineOnly"/>
    </w:pPr>
    <w:tblPr>
      <w:tblBorders>
        <w:insideH w:val="single" w:sz="4" w:space="0" w:color="BFBFBF"/>
      </w:tblBorders>
      <w:tblCellMar>
        <w:top w:w="28" w:type="dxa"/>
        <w:left w:w="57" w:type="dxa"/>
        <w:right w:w="57" w:type="dxa"/>
      </w:tblCellMar>
    </w:tblPr>
    <w:tcPr>
      <w:vAlign w:val="center"/>
    </w:tcPr>
    <w:tblStylePr w:type="firstRow">
      <w:pPr>
        <w:wordWrap/>
        <w:adjustRightInd/>
        <w:snapToGrid w:val="0"/>
        <w:spacing w:line="240" w:lineRule="auto"/>
        <w:contextualSpacing w:val="0"/>
        <w:mirrorIndents w:val="0"/>
      </w:pPr>
      <w:tblPr/>
      <w:tcPr>
        <w:shd w:val="clear" w:color="auto" w:fill="00B9BD"/>
      </w:tcPr>
    </w:tblStylePr>
  </w:style>
  <w:style w:type="table" w:customStyle="1" w:styleId="GSTableBoldline-heightcondensed">
    <w:name w:val="GS Table Bold (line-height condensed)"/>
    <w:basedOn w:val="TableNormal"/>
    <w:uiPriority w:val="99"/>
    <w:rsid w:val="002F5C03"/>
    <w:pPr>
      <w:snapToGrid w:val="0"/>
    </w:pPr>
    <w:rPr>
      <w:rFonts w:cs="Times New Roman (Body CS)"/>
    </w:rPr>
    <w:tblPr>
      <w:tblBorders>
        <w:insideH w:val="single" w:sz="4" w:space="0" w:color="A6A6A6"/>
      </w:tblBorders>
      <w:tblCellMar>
        <w:left w:w="0" w:type="dxa"/>
        <w:right w:w="0" w:type="dxa"/>
      </w:tblCellMar>
    </w:tblPr>
    <w:tcPr>
      <w:shd w:val="clear" w:color="auto" w:fill="auto"/>
      <w:noWrap/>
      <w:vAlign w:val="center"/>
    </w:tcPr>
    <w:tblStylePr w:type="firstRow">
      <w:rPr>
        <w:rFonts w:ascii="Verdana" w:hAnsi="Verdana"/>
        <w:b/>
        <w:color w:val="FFFFFF"/>
        <w:sz w:val="21"/>
      </w:rPr>
      <w:tblPr/>
      <w:tcPr>
        <w:shd w:val="clear" w:color="auto" w:fill="00B9BD"/>
      </w:tcPr>
    </w:tblStylePr>
  </w:style>
  <w:style w:type="table" w:customStyle="1" w:styleId="GSTableSimple">
    <w:name w:val="GS Table Simple"/>
    <w:basedOn w:val="TableNormal"/>
    <w:uiPriority w:val="99"/>
    <w:rsid w:val="002F5C03"/>
    <w:pPr>
      <w:snapToGrid w:val="0"/>
    </w:pPr>
    <w:rPr>
      <w:rFonts w:cs="Times New Roman (Body CS)"/>
      <w:color w:val="00B9BD"/>
      <w:sz w:val="18"/>
    </w:rPr>
    <w:tblPr>
      <w:tblStyleRowBandSize w:val="1"/>
      <w:tblBorders>
        <w:insideH w:val="single" w:sz="4" w:space="0" w:color="BFBFBF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  <w:noWrap/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wordWrap/>
        <w:spacing w:line="240" w:lineRule="auto"/>
        <w:jc w:val="left"/>
      </w:pPr>
      <w:rPr>
        <w:rFonts w:ascii="Verdana" w:hAnsi="Verdana"/>
        <w:b w:val="0"/>
        <w:i w:val="0"/>
        <w:color w:val="auto"/>
        <w:sz w:val="10"/>
      </w:rPr>
      <w:tblPr/>
      <w:trPr>
        <w:cantSplit w:val="0"/>
      </w:trPr>
      <w:tcPr>
        <w:tcBorders>
          <w:top w:val="nil"/>
          <w:left w:val="nil"/>
          <w:bottom w:val="single" w:sz="18" w:space="0" w:color="00B9BD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</w:tblStylePr>
  </w:style>
  <w:style w:type="character" w:styleId="Hashtag">
    <w:name w:val="Hashtag"/>
    <w:uiPriority w:val="99"/>
    <w:unhideWhenUsed/>
    <w:rsid w:val="002F5C03"/>
    <w:rPr>
      <w:rFonts w:ascii="Verdana" w:hAnsi="Verdana"/>
      <w:b w:val="0"/>
      <w:bCs/>
      <w:i w:val="0"/>
      <w:iCs/>
      <w:color w:val="109B9D"/>
      <w:spacing w:val="5"/>
      <w:sz w:val="22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F5C03"/>
    <w:rPr>
      <w:rFonts w:ascii="Verdana" w:hAnsi="Verdana" w:cs="Times New Roman (Body CS)"/>
      <w:color w:val="4D4D4C"/>
      <w:sz w:val="22"/>
    </w:rPr>
  </w:style>
  <w:style w:type="paragraph" w:customStyle="1" w:styleId="TablesHeadingGSCyan">
    <w:name w:val="Tables Heading GS Cyan"/>
    <w:basedOn w:val="Normal"/>
    <w:next w:val="Normal"/>
    <w:link w:val="TablesHeadingGSCyanChar"/>
    <w:qFormat/>
    <w:rsid w:val="002F5C03"/>
    <w:pPr>
      <w:framePr w:hSpace="181" w:wrap="notBeside" w:vAnchor="page" w:hAnchor="margin" w:y="1827"/>
      <w:snapToGrid w:val="0"/>
      <w:spacing w:after="0" w:line="240" w:lineRule="auto"/>
    </w:pPr>
    <w:rPr>
      <w:caps/>
      <w:color w:val="00B9BD"/>
    </w:rPr>
  </w:style>
  <w:style w:type="character" w:customStyle="1" w:styleId="TablesHeadingGSCyanChar">
    <w:name w:val="Tables Heading GS Cyan Char"/>
    <w:link w:val="TablesHeadingGSCyan"/>
    <w:rsid w:val="002F5C03"/>
    <w:rPr>
      <w:rFonts w:ascii="Verdana" w:hAnsi="Verdana" w:cs="Times New Roman (Body CS)"/>
      <w:caps/>
      <w:color w:val="00B9BD"/>
      <w:sz w:val="22"/>
    </w:rPr>
  </w:style>
  <w:style w:type="character" w:styleId="HTMLAcronym">
    <w:name w:val="HTML Acronym"/>
    <w:basedOn w:val="DefaultParagraphFont"/>
    <w:uiPriority w:val="99"/>
    <w:semiHidden/>
    <w:unhideWhenUsed/>
    <w:rsid w:val="002F5C03"/>
  </w:style>
  <w:style w:type="paragraph" w:styleId="HTMLAddress">
    <w:name w:val="HTML Address"/>
    <w:basedOn w:val="Normal"/>
    <w:link w:val="HTMLAddressChar"/>
    <w:uiPriority w:val="99"/>
    <w:semiHidden/>
    <w:unhideWhenUsed/>
    <w:rsid w:val="002F5C0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5C03"/>
    <w:rPr>
      <w:rFonts w:ascii="Verdana" w:hAnsi="Verdana" w:cs="Times New Roman (Body CS)"/>
      <w:i/>
      <w:iCs/>
      <w:color w:val="4D4D4C"/>
      <w:sz w:val="22"/>
    </w:rPr>
  </w:style>
  <w:style w:type="character" w:styleId="HTMLCite">
    <w:name w:val="HTML Cite"/>
    <w:uiPriority w:val="99"/>
    <w:semiHidden/>
    <w:unhideWhenUsed/>
    <w:rsid w:val="002F5C03"/>
    <w:rPr>
      <w:i/>
      <w:iCs/>
    </w:rPr>
  </w:style>
  <w:style w:type="character" w:styleId="HTMLCode">
    <w:name w:val="HTML Code"/>
    <w:uiPriority w:val="99"/>
    <w:semiHidden/>
    <w:unhideWhenUsed/>
    <w:rsid w:val="002F5C03"/>
    <w:rPr>
      <w:rFonts w:ascii="Verdana" w:hAnsi="Verdana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2F5C03"/>
    <w:rPr>
      <w:i/>
      <w:iCs/>
    </w:rPr>
  </w:style>
  <w:style w:type="character" w:styleId="HTMLKeyboard">
    <w:name w:val="HTML Keyboard"/>
    <w:uiPriority w:val="99"/>
    <w:semiHidden/>
    <w:unhideWhenUsed/>
    <w:rsid w:val="002F5C03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C03"/>
    <w:pPr>
      <w:spacing w:after="0" w:line="240" w:lineRule="auto"/>
    </w:pPr>
    <w:rPr>
      <w:rFonts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5C03"/>
    <w:rPr>
      <w:rFonts w:cs="Consolas"/>
      <w:color w:val="4D4D4C"/>
      <w:sz w:val="20"/>
      <w:szCs w:val="20"/>
    </w:rPr>
  </w:style>
  <w:style w:type="character" w:styleId="HTMLSample">
    <w:name w:val="HTML Sample"/>
    <w:uiPriority w:val="99"/>
    <w:semiHidden/>
    <w:unhideWhenUsed/>
    <w:rsid w:val="002F5C03"/>
    <w:rPr>
      <w:rFonts w:ascii="Verdana" w:hAnsi="Verdana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2F5C03"/>
    <w:rPr>
      <w:rFonts w:ascii="Verdana" w:hAnsi="Verdana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2F5C03"/>
    <w:rPr>
      <w:i/>
      <w:iCs/>
    </w:rPr>
  </w:style>
  <w:style w:type="character" w:styleId="Hyperlink">
    <w:name w:val="Hyperlink"/>
    <w:uiPriority w:val="99"/>
    <w:unhideWhenUsed/>
    <w:qFormat/>
    <w:rsid w:val="002F5C03"/>
    <w:rPr>
      <w:rFonts w:ascii="Verdana" w:hAnsi="Verdana"/>
      <w:color w:val="00B9BD"/>
      <w:sz w:val="22"/>
      <w:u w:val="single"/>
    </w:rPr>
  </w:style>
  <w:style w:type="paragraph" w:styleId="Index1">
    <w:name w:val="index 1"/>
    <w:basedOn w:val="Normal"/>
    <w:next w:val="Normal"/>
    <w:uiPriority w:val="99"/>
    <w:unhideWhenUsed/>
    <w:rsid w:val="002F5C0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unhideWhenUsed/>
    <w:rsid w:val="002F5C0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unhideWhenUsed/>
    <w:rsid w:val="002F5C0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2F5C0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2F5C03"/>
    <w:pPr>
      <w:spacing w:after="0" w:line="240" w:lineRule="auto"/>
      <w:ind w:left="110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2F5C0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2F5C0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2F5C0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5C03"/>
    <w:rPr>
      <w:rFonts w:eastAsia="MS Gothic" w:cs="Times New Roman"/>
      <w:b/>
      <w:bCs/>
    </w:rPr>
  </w:style>
  <w:style w:type="character" w:styleId="IntenseEmphasis">
    <w:name w:val="Intense Emphasis"/>
    <w:uiPriority w:val="21"/>
    <w:rsid w:val="002F5C03"/>
    <w:rPr>
      <w:i/>
      <w:iCs/>
      <w:color w:val="00B9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C03"/>
    <w:pPr>
      <w:pBdr>
        <w:left w:val="single" w:sz="36" w:space="10" w:color="00B9BD"/>
      </w:pBdr>
      <w:spacing w:before="360" w:after="0"/>
      <w:ind w:left="567" w:right="567"/>
    </w:pPr>
    <w:rPr>
      <w:i/>
      <w:iCs/>
      <w:color w:val="00B9BD"/>
      <w:sz w:val="28"/>
    </w:rPr>
  </w:style>
  <w:style w:type="character" w:customStyle="1" w:styleId="IntenseQuoteChar">
    <w:name w:val="Intense Quote Char"/>
    <w:link w:val="IntenseQuote"/>
    <w:uiPriority w:val="30"/>
    <w:rsid w:val="002F5C03"/>
    <w:rPr>
      <w:rFonts w:ascii="Verdana" w:hAnsi="Verdana" w:cs="Times New Roman (Body CS)"/>
      <w:i/>
      <w:iCs/>
      <w:color w:val="00B9BD"/>
      <w:sz w:val="28"/>
    </w:rPr>
  </w:style>
  <w:style w:type="character" w:styleId="IntenseReference">
    <w:name w:val="Intense Reference"/>
    <w:uiPriority w:val="32"/>
    <w:rsid w:val="002F5C03"/>
    <w:rPr>
      <w:b/>
      <w:bCs/>
      <w:smallCaps/>
      <w:color w:val="00B9BD"/>
      <w:spacing w:val="5"/>
    </w:rPr>
  </w:style>
  <w:style w:type="character" w:styleId="LineNumber">
    <w:name w:val="line number"/>
    <w:uiPriority w:val="99"/>
    <w:semiHidden/>
    <w:unhideWhenUsed/>
    <w:rsid w:val="002F5C03"/>
    <w:rPr>
      <w:rFonts w:ascii="Verdana" w:hAnsi="Verdana"/>
    </w:rPr>
  </w:style>
  <w:style w:type="paragraph" w:styleId="List">
    <w:name w:val="List"/>
    <w:basedOn w:val="Normal"/>
    <w:uiPriority w:val="99"/>
    <w:unhideWhenUsed/>
    <w:rsid w:val="002F5C03"/>
  </w:style>
  <w:style w:type="paragraph" w:styleId="List2">
    <w:name w:val="List 2"/>
    <w:basedOn w:val="Normal"/>
    <w:uiPriority w:val="99"/>
    <w:unhideWhenUsed/>
    <w:rsid w:val="002F5C03"/>
    <w:pPr>
      <w:ind w:left="566" w:hanging="283"/>
    </w:pPr>
  </w:style>
  <w:style w:type="paragraph" w:styleId="List3">
    <w:name w:val="List 3"/>
    <w:basedOn w:val="Normal"/>
    <w:uiPriority w:val="99"/>
    <w:unhideWhenUsed/>
    <w:rsid w:val="002F5C03"/>
    <w:pPr>
      <w:ind w:left="849" w:hanging="283"/>
    </w:pPr>
  </w:style>
  <w:style w:type="paragraph" w:styleId="List4">
    <w:name w:val="List 4"/>
    <w:basedOn w:val="Normal"/>
    <w:uiPriority w:val="99"/>
    <w:unhideWhenUsed/>
    <w:rsid w:val="002F5C03"/>
    <w:pPr>
      <w:ind w:left="1132" w:hanging="283"/>
    </w:pPr>
  </w:style>
  <w:style w:type="paragraph" w:styleId="List5">
    <w:name w:val="List 5"/>
    <w:basedOn w:val="Normal"/>
    <w:uiPriority w:val="99"/>
    <w:unhideWhenUsed/>
    <w:rsid w:val="002F5C03"/>
    <w:pPr>
      <w:ind w:left="1415" w:hanging="283"/>
    </w:pPr>
  </w:style>
  <w:style w:type="paragraph" w:styleId="ListBullet">
    <w:name w:val="List Bullet"/>
    <w:basedOn w:val="Normal"/>
    <w:uiPriority w:val="99"/>
    <w:unhideWhenUsed/>
    <w:qFormat/>
    <w:rsid w:val="002F5C03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2F5C03"/>
    <w:pPr>
      <w:numPr>
        <w:numId w:val="4"/>
      </w:numPr>
    </w:pPr>
  </w:style>
  <w:style w:type="paragraph" w:styleId="ListBullet3">
    <w:name w:val="List Bullet 3"/>
    <w:basedOn w:val="Normal"/>
    <w:uiPriority w:val="99"/>
    <w:unhideWhenUsed/>
    <w:rsid w:val="002F5C03"/>
    <w:pPr>
      <w:numPr>
        <w:numId w:val="5"/>
      </w:numPr>
    </w:pPr>
  </w:style>
  <w:style w:type="paragraph" w:styleId="ListBullet4">
    <w:name w:val="List Bullet 4"/>
    <w:basedOn w:val="Normal"/>
    <w:uiPriority w:val="99"/>
    <w:unhideWhenUsed/>
    <w:rsid w:val="002F5C03"/>
    <w:pPr>
      <w:numPr>
        <w:numId w:val="6"/>
      </w:numPr>
    </w:pPr>
  </w:style>
  <w:style w:type="paragraph" w:styleId="ListBullet5">
    <w:name w:val="List Bullet 5"/>
    <w:basedOn w:val="Normal"/>
    <w:uiPriority w:val="99"/>
    <w:unhideWhenUsed/>
    <w:rsid w:val="002F5C03"/>
    <w:pPr>
      <w:numPr>
        <w:numId w:val="7"/>
      </w:numPr>
    </w:pPr>
  </w:style>
  <w:style w:type="paragraph" w:styleId="ListContinue">
    <w:name w:val="List Continue"/>
    <w:basedOn w:val="Normal"/>
    <w:uiPriority w:val="99"/>
    <w:unhideWhenUsed/>
    <w:rsid w:val="002F5C03"/>
    <w:pPr>
      <w:ind w:left="283"/>
    </w:pPr>
  </w:style>
  <w:style w:type="paragraph" w:styleId="ListContinue2">
    <w:name w:val="List Continue 2"/>
    <w:basedOn w:val="Normal"/>
    <w:uiPriority w:val="99"/>
    <w:unhideWhenUsed/>
    <w:rsid w:val="002F5C03"/>
    <w:pPr>
      <w:ind w:left="566"/>
    </w:pPr>
  </w:style>
  <w:style w:type="paragraph" w:styleId="ListContinue3">
    <w:name w:val="List Continue 3"/>
    <w:basedOn w:val="Normal"/>
    <w:uiPriority w:val="99"/>
    <w:unhideWhenUsed/>
    <w:rsid w:val="002F5C03"/>
    <w:pPr>
      <w:ind w:left="849"/>
    </w:pPr>
  </w:style>
  <w:style w:type="paragraph" w:styleId="ListContinue4">
    <w:name w:val="List Continue 4"/>
    <w:basedOn w:val="Normal"/>
    <w:uiPriority w:val="99"/>
    <w:semiHidden/>
    <w:unhideWhenUsed/>
    <w:rsid w:val="002F5C03"/>
    <w:pPr>
      <w:ind w:left="1132"/>
    </w:pPr>
  </w:style>
  <w:style w:type="paragraph" w:styleId="ListContinue5">
    <w:name w:val="List Continue 5"/>
    <w:basedOn w:val="Normal"/>
    <w:uiPriority w:val="99"/>
    <w:semiHidden/>
    <w:unhideWhenUsed/>
    <w:rsid w:val="002F5C03"/>
    <w:pPr>
      <w:ind w:left="1415"/>
    </w:pPr>
  </w:style>
  <w:style w:type="paragraph" w:customStyle="1" w:styleId="ListGSBullet">
    <w:name w:val="List GS Bullet"/>
    <w:basedOn w:val="Normal"/>
    <w:link w:val="ListGSBulletChar"/>
    <w:qFormat/>
    <w:rsid w:val="002F5C03"/>
    <w:pPr>
      <w:numPr>
        <w:numId w:val="8"/>
      </w:numPr>
    </w:pPr>
  </w:style>
  <w:style w:type="character" w:customStyle="1" w:styleId="ListGSBulletChar">
    <w:name w:val="List GS Bullet Char"/>
    <w:link w:val="ListGSBullet"/>
    <w:rsid w:val="002F5C03"/>
    <w:rPr>
      <w:rFonts w:cs="Times New Roman (Body CS)"/>
      <w:color w:val="4D4D4C"/>
      <w:sz w:val="22"/>
      <w:szCs w:val="24"/>
    </w:rPr>
  </w:style>
  <w:style w:type="paragraph" w:customStyle="1" w:styleId="ListGsBullet2">
    <w:name w:val="List Gs Bullet 2"/>
    <w:basedOn w:val="ListGSBullet"/>
    <w:rsid w:val="002F5C03"/>
    <w:pPr>
      <w:numPr>
        <w:ilvl w:val="1"/>
      </w:numPr>
      <w:snapToGrid w:val="0"/>
    </w:pPr>
  </w:style>
  <w:style w:type="paragraph" w:customStyle="1" w:styleId="ListGsBullet3">
    <w:name w:val="List Gs Bullet 3"/>
    <w:basedOn w:val="ListGSBullet"/>
    <w:rsid w:val="002F5C03"/>
    <w:pPr>
      <w:numPr>
        <w:ilvl w:val="2"/>
      </w:numPr>
    </w:pPr>
  </w:style>
  <w:style w:type="paragraph" w:customStyle="1" w:styleId="ListGsBullet4">
    <w:name w:val="List Gs Bullet 4"/>
    <w:basedOn w:val="ListGSBullet"/>
    <w:rsid w:val="002F5C03"/>
    <w:pPr>
      <w:numPr>
        <w:ilvl w:val="3"/>
      </w:numPr>
    </w:pPr>
  </w:style>
  <w:style w:type="paragraph" w:customStyle="1" w:styleId="ListGSBullet5">
    <w:name w:val="List GS Bullet 5"/>
    <w:basedOn w:val="ListGSBullet"/>
    <w:rsid w:val="002F5C03"/>
    <w:pPr>
      <w:numPr>
        <w:ilvl w:val="4"/>
      </w:numPr>
    </w:pPr>
  </w:style>
  <w:style w:type="numbering" w:customStyle="1" w:styleId="ListGSBullets">
    <w:name w:val="List GS Bullets"/>
    <w:uiPriority w:val="99"/>
    <w:rsid w:val="002F5C03"/>
    <w:pPr>
      <w:numPr>
        <w:numId w:val="2"/>
      </w:numPr>
    </w:pPr>
  </w:style>
  <w:style w:type="paragraph" w:customStyle="1" w:styleId="H3">
    <w:name w:val="H3"/>
    <w:basedOn w:val="Heading3"/>
    <w:qFormat/>
    <w:rsid w:val="008969A6"/>
    <w:pPr>
      <w:numPr>
        <w:numId w:val="15"/>
      </w:numPr>
      <w:tabs>
        <w:tab w:val="left" w:pos="720"/>
      </w:tabs>
      <w:snapToGrid w:val="0"/>
      <w:spacing w:after="360"/>
      <w:textboxTightWrap w:val="firstLineOnly"/>
    </w:pPr>
    <w:rPr>
      <w:caps w:val="0"/>
      <w:color w:val="2AB9BD"/>
      <w:sz w:val="24"/>
      <w:lang w:val="en-GB"/>
    </w:rPr>
  </w:style>
  <w:style w:type="paragraph" w:customStyle="1" w:styleId="H5">
    <w:name w:val="H5"/>
    <w:basedOn w:val="Heading5"/>
    <w:qFormat/>
    <w:rsid w:val="00C24908"/>
    <w:pPr>
      <w:numPr>
        <w:ilvl w:val="1"/>
        <w:numId w:val="15"/>
      </w:numPr>
      <w:spacing w:after="120"/>
    </w:pPr>
    <w:rPr>
      <w:sz w:val="24"/>
      <w:lang w:val="en-GB"/>
    </w:rPr>
  </w:style>
  <w:style w:type="paragraph" w:styleId="ListNumber">
    <w:name w:val="List Number"/>
    <w:basedOn w:val="Normal"/>
    <w:uiPriority w:val="99"/>
    <w:unhideWhenUsed/>
    <w:qFormat/>
    <w:rsid w:val="002F5C03"/>
    <w:pPr>
      <w:numPr>
        <w:numId w:val="9"/>
      </w:numPr>
    </w:pPr>
  </w:style>
  <w:style w:type="paragraph" w:styleId="ListNumber2">
    <w:name w:val="List Number 2"/>
    <w:basedOn w:val="Normal"/>
    <w:uiPriority w:val="99"/>
    <w:unhideWhenUsed/>
    <w:rsid w:val="002F5C03"/>
    <w:pPr>
      <w:numPr>
        <w:numId w:val="10"/>
      </w:numPr>
    </w:pPr>
  </w:style>
  <w:style w:type="paragraph" w:styleId="ListNumber3">
    <w:name w:val="List Number 3"/>
    <w:basedOn w:val="Normal"/>
    <w:uiPriority w:val="99"/>
    <w:unhideWhenUsed/>
    <w:rsid w:val="002F5C03"/>
    <w:pPr>
      <w:numPr>
        <w:numId w:val="11"/>
      </w:numPr>
    </w:pPr>
  </w:style>
  <w:style w:type="paragraph" w:styleId="ListNumber4">
    <w:name w:val="List Number 4"/>
    <w:basedOn w:val="Normal"/>
    <w:uiPriority w:val="99"/>
    <w:unhideWhenUsed/>
    <w:rsid w:val="002F5C03"/>
    <w:pPr>
      <w:numPr>
        <w:numId w:val="12"/>
      </w:numPr>
    </w:pPr>
  </w:style>
  <w:style w:type="paragraph" w:styleId="ListNumber5">
    <w:name w:val="List Number 5"/>
    <w:basedOn w:val="Normal"/>
    <w:uiPriority w:val="99"/>
    <w:unhideWhenUsed/>
    <w:rsid w:val="002F5C03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rsid w:val="002F5C03"/>
    <w:pPr>
      <w:ind w:left="720"/>
    </w:pPr>
  </w:style>
  <w:style w:type="table" w:styleId="ListTable1Light">
    <w:name w:val="List Table 1 Light"/>
    <w:basedOn w:val="TableNormal"/>
    <w:uiPriority w:val="46"/>
    <w:rsid w:val="002F5C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9696"/>
        </w:tcBorders>
      </w:tcPr>
    </w:tblStylePr>
    <w:tblStylePr w:type="lastRow">
      <w:rPr>
        <w:b/>
        <w:bCs/>
      </w:rPr>
      <w:tblPr/>
      <w:tcPr>
        <w:tcBorders>
          <w:top w:val="single" w:sz="4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/>
      </w:tcPr>
    </w:tblStylePr>
    <w:tblStylePr w:type="band1Horz">
      <w:tblPr/>
      <w:tcPr>
        <w:shd w:val="clear" w:color="auto" w:fill="DCDCDC"/>
      </w:tcPr>
    </w:tblStylePr>
  </w:style>
  <w:style w:type="table" w:styleId="ListTable1Light-Accent1">
    <w:name w:val="List Table 1 Light Accent 1"/>
    <w:basedOn w:val="TableNormal"/>
    <w:uiPriority w:val="46"/>
    <w:rsid w:val="002F5C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EFAFF"/>
        </w:tcBorders>
      </w:tcPr>
    </w:tblStylePr>
    <w:tblStylePr w:type="lastRow">
      <w:rPr>
        <w:b/>
        <w:bCs/>
      </w:rPr>
      <w:tblPr/>
      <w:tcPr>
        <w:tcBorders>
          <w:top w:val="single" w:sz="4" w:space="0" w:color="3EFA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FF"/>
      </w:tcPr>
    </w:tblStylePr>
    <w:tblStylePr w:type="band1Horz">
      <w:tblPr/>
      <w:tcPr>
        <w:shd w:val="clear" w:color="auto" w:fill="BEFDFF"/>
      </w:tcPr>
    </w:tblStylePr>
  </w:style>
  <w:style w:type="table" w:styleId="ListTable1Light-Accent2">
    <w:name w:val="List Table 1 Light Accent 2"/>
    <w:basedOn w:val="TableNormal"/>
    <w:uiPriority w:val="46"/>
    <w:rsid w:val="002F5C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E9EC"/>
        </w:tcBorders>
      </w:tcPr>
    </w:tblStylePr>
    <w:tblStylePr w:type="lastRow">
      <w:rPr>
        <w:b/>
        <w:bCs/>
      </w:rPr>
      <w:tblPr/>
      <w:tcPr>
        <w:tcBorders>
          <w:top w:val="single" w:sz="4" w:space="0" w:color="47E9E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8"/>
      </w:tcPr>
    </w:tblStylePr>
    <w:tblStylePr w:type="band1Horz">
      <w:tblPr/>
      <w:tcPr>
        <w:shd w:val="clear" w:color="auto" w:fill="C1F7F8"/>
      </w:tcPr>
    </w:tblStylePr>
  </w:style>
  <w:style w:type="table" w:styleId="ListTable1Light-Accent3">
    <w:name w:val="List Table 1 Light Accent 3"/>
    <w:basedOn w:val="TableNormal"/>
    <w:uiPriority w:val="46"/>
    <w:rsid w:val="002F5C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ECF0"/>
        </w:tcBorders>
      </w:tcPr>
    </w:tblStylePr>
    <w:tblStylePr w:type="lastRow">
      <w:rPr>
        <w:b/>
        <w:bCs/>
      </w:rPr>
      <w:tblPr/>
      <w:tcPr>
        <w:tcBorders>
          <w:top w:val="single" w:sz="4" w:space="0" w:color="2DECF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E4E4"/>
      </w:tcPr>
    </w:tblStylePr>
    <w:tblStylePr w:type="band1Horz">
      <w:tblPr/>
      <w:tcPr>
        <w:shd w:val="clear" w:color="auto" w:fill="C0E4E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Table1Light-Accent4">
    <w:name w:val="List Table 1 Light Accent 4"/>
    <w:basedOn w:val="TableNormal"/>
    <w:uiPriority w:val="46"/>
    <w:rsid w:val="002F5C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EB8C"/>
        </w:tcBorders>
      </w:tcPr>
    </w:tblStylePr>
    <w:tblStylePr w:type="lastRow">
      <w:rPr>
        <w:b/>
        <w:bCs/>
      </w:rPr>
      <w:tblPr/>
      <w:tcPr>
        <w:tcBorders>
          <w:top w:val="single" w:sz="4" w:space="0" w:color="E6EB8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8"/>
      </w:tcPr>
    </w:tblStylePr>
    <w:tblStylePr w:type="band1Horz">
      <w:tblPr/>
      <w:tcPr>
        <w:shd w:val="clear" w:color="auto" w:fill="F6F8D8"/>
      </w:tcPr>
    </w:tblStylePr>
  </w:style>
  <w:style w:type="table" w:styleId="ListTable3-Accent1">
    <w:name w:val="List Table 3 Accent 1"/>
    <w:basedOn w:val="TableNormal"/>
    <w:uiPriority w:val="48"/>
    <w:rsid w:val="002F5C03"/>
    <w:tblPr>
      <w:tblStyleRowBandSize w:val="1"/>
      <w:tblStyleColBandSize w:val="1"/>
      <w:tblBorders>
        <w:top w:val="single" w:sz="4" w:space="0" w:color="00B9BD"/>
        <w:left w:val="single" w:sz="4" w:space="0" w:color="00B9BD"/>
        <w:bottom w:val="single" w:sz="4" w:space="0" w:color="00B9BD"/>
        <w:right w:val="single" w:sz="4" w:space="0" w:color="00B9BD"/>
      </w:tblBorders>
    </w:tblPr>
    <w:tblStylePr w:type="firstRow">
      <w:rPr>
        <w:b/>
        <w:bCs/>
        <w:color w:val="FFFFFF"/>
      </w:rPr>
      <w:tblPr/>
      <w:tcPr>
        <w:shd w:val="clear" w:color="auto" w:fill="00B9BD"/>
      </w:tcPr>
    </w:tblStylePr>
    <w:tblStylePr w:type="lastRow">
      <w:rPr>
        <w:b/>
        <w:bCs/>
      </w:rPr>
      <w:tblPr/>
      <w:tcPr>
        <w:tcBorders>
          <w:top w:val="double" w:sz="4" w:space="0" w:color="00B9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B9BD"/>
          <w:right w:val="single" w:sz="4" w:space="0" w:color="00B9BD"/>
        </w:tcBorders>
      </w:tcPr>
    </w:tblStylePr>
    <w:tblStylePr w:type="band1Horz">
      <w:tblPr/>
      <w:tcPr>
        <w:tcBorders>
          <w:top w:val="single" w:sz="4" w:space="0" w:color="00B9BD"/>
          <w:bottom w:val="single" w:sz="4" w:space="0" w:color="00B9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9BD"/>
          <w:left w:val="nil"/>
        </w:tcBorders>
      </w:tcPr>
    </w:tblStylePr>
    <w:tblStylePr w:type="swCell">
      <w:tblPr/>
      <w:tcPr>
        <w:tcBorders>
          <w:top w:val="double" w:sz="4" w:space="0" w:color="00B9B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F5C03"/>
    <w:tblPr>
      <w:tblStyleRowBandSize w:val="1"/>
      <w:tblStyleColBandSize w:val="1"/>
      <w:tblBorders>
        <w:top w:val="single" w:sz="4" w:space="0" w:color="097E80"/>
        <w:left w:val="single" w:sz="4" w:space="0" w:color="097E80"/>
        <w:bottom w:val="single" w:sz="4" w:space="0" w:color="097E80"/>
        <w:right w:val="single" w:sz="4" w:space="0" w:color="097E80"/>
      </w:tblBorders>
    </w:tblPr>
    <w:tblStylePr w:type="firstRow">
      <w:rPr>
        <w:b/>
        <w:bCs/>
        <w:color w:val="FFFFFF"/>
      </w:rPr>
      <w:tblPr/>
      <w:tcPr>
        <w:shd w:val="clear" w:color="auto" w:fill="097E80"/>
      </w:tcPr>
    </w:tblStylePr>
    <w:tblStylePr w:type="lastRow">
      <w:rPr>
        <w:b/>
        <w:bCs/>
      </w:rPr>
      <w:tblPr/>
      <w:tcPr>
        <w:tcBorders>
          <w:top w:val="double" w:sz="4" w:space="0" w:color="097E8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97E80"/>
          <w:right w:val="single" w:sz="4" w:space="0" w:color="097E80"/>
        </w:tcBorders>
      </w:tcPr>
    </w:tblStylePr>
    <w:tblStylePr w:type="band1Horz">
      <w:tblPr/>
      <w:tcPr>
        <w:tcBorders>
          <w:top w:val="single" w:sz="4" w:space="0" w:color="097E80"/>
          <w:bottom w:val="single" w:sz="4" w:space="0" w:color="097E8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7E80"/>
          <w:left w:val="nil"/>
        </w:tcBorders>
      </w:tcPr>
    </w:tblStylePr>
    <w:tblStylePr w:type="swCell">
      <w:tblPr/>
      <w:tcPr>
        <w:tcBorders>
          <w:top w:val="double" w:sz="4" w:space="0" w:color="097E8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F5C03"/>
    <w:tblPr>
      <w:tblStyleRowBandSize w:val="1"/>
      <w:tblStyleColBandSize w:val="1"/>
      <w:tblBorders>
        <w:top w:val="single" w:sz="4" w:space="0" w:color="D6DF40"/>
        <w:left w:val="single" w:sz="4" w:space="0" w:color="D6DF40"/>
        <w:bottom w:val="single" w:sz="4" w:space="0" w:color="D6DF40"/>
        <w:right w:val="single" w:sz="4" w:space="0" w:color="D6DF40"/>
      </w:tblBorders>
    </w:tblPr>
    <w:tblStylePr w:type="firstRow">
      <w:rPr>
        <w:b/>
        <w:bCs/>
        <w:color w:val="FFFFFF"/>
      </w:rPr>
      <w:tblPr/>
      <w:tcPr>
        <w:shd w:val="clear" w:color="auto" w:fill="D6DF40"/>
      </w:tcPr>
    </w:tblStylePr>
    <w:tblStylePr w:type="lastRow">
      <w:rPr>
        <w:b/>
        <w:bCs/>
      </w:rPr>
      <w:tblPr/>
      <w:tcPr>
        <w:tcBorders>
          <w:top w:val="double" w:sz="4" w:space="0" w:color="D6DF4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6DF40"/>
          <w:right w:val="single" w:sz="4" w:space="0" w:color="D6DF40"/>
        </w:tcBorders>
      </w:tcPr>
    </w:tblStylePr>
    <w:tblStylePr w:type="band1Horz">
      <w:tblPr/>
      <w:tcPr>
        <w:tcBorders>
          <w:top w:val="single" w:sz="4" w:space="0" w:color="D6DF40"/>
          <w:bottom w:val="single" w:sz="4" w:space="0" w:color="D6DF4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DF40"/>
          <w:left w:val="nil"/>
        </w:tcBorders>
      </w:tcPr>
    </w:tblStylePr>
    <w:tblStylePr w:type="swCell">
      <w:tblPr/>
      <w:tcPr>
        <w:tcBorders>
          <w:top w:val="double" w:sz="4" w:space="0" w:color="D6DF40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F5C03"/>
    <w:rPr>
      <w:color w:val="515151"/>
    </w:rPr>
    <w:tblPr>
      <w:tblStyleRowBandSize w:val="1"/>
      <w:tblStyleColBandSize w:val="1"/>
      <w:tblBorders>
        <w:top w:val="single" w:sz="4" w:space="0" w:color="515151"/>
        <w:bottom w:val="single" w:sz="4" w:space="0" w:color="515151"/>
      </w:tblBorders>
    </w:tblPr>
    <w:tblStylePr w:type="firstRow">
      <w:rPr>
        <w:b/>
        <w:bCs/>
      </w:rPr>
      <w:tblPr/>
      <w:tcPr>
        <w:tcBorders>
          <w:bottom w:val="single" w:sz="4" w:space="0" w:color="515151"/>
        </w:tcBorders>
      </w:tcPr>
    </w:tblStylePr>
    <w:tblStylePr w:type="lastRow">
      <w:rPr>
        <w:b/>
        <w:bCs/>
      </w:rPr>
      <w:tblPr/>
      <w:tcPr>
        <w:tcBorders>
          <w:top w:val="double" w:sz="4" w:space="0" w:color="51515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/>
      </w:tcPr>
    </w:tblStylePr>
    <w:tblStylePr w:type="band1Horz">
      <w:tblPr/>
      <w:tcPr>
        <w:shd w:val="clear" w:color="auto" w:fill="DCDCDC"/>
      </w:tcPr>
    </w:tblStylePr>
  </w:style>
  <w:style w:type="table" w:styleId="ListTable6ColourfulAccent1">
    <w:name w:val="List Table 6 Colorful Accent 1"/>
    <w:basedOn w:val="TableNormal"/>
    <w:uiPriority w:val="51"/>
    <w:rsid w:val="002F5C03"/>
    <w:rPr>
      <w:color w:val="008A8D"/>
    </w:rPr>
    <w:tblPr>
      <w:tblStyleRowBandSize w:val="1"/>
      <w:tblStyleColBandSize w:val="1"/>
      <w:tblBorders>
        <w:top w:val="single" w:sz="4" w:space="0" w:color="00B9BD"/>
        <w:bottom w:val="single" w:sz="4" w:space="0" w:color="00B9BD"/>
      </w:tblBorders>
    </w:tblPr>
    <w:tblStylePr w:type="firstRow">
      <w:rPr>
        <w:b/>
        <w:bCs/>
      </w:rPr>
      <w:tblPr/>
      <w:tcPr>
        <w:tcBorders>
          <w:bottom w:val="single" w:sz="4" w:space="0" w:color="00B9BD"/>
        </w:tcBorders>
      </w:tcPr>
    </w:tblStylePr>
    <w:tblStylePr w:type="lastRow">
      <w:rPr>
        <w:b/>
        <w:bCs/>
      </w:rPr>
      <w:tblPr/>
      <w:tcPr>
        <w:tcBorders>
          <w:top w:val="double" w:sz="4" w:space="0" w:color="00B9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FF"/>
      </w:tcPr>
    </w:tblStylePr>
    <w:tblStylePr w:type="band1Horz">
      <w:tblPr/>
      <w:tcPr>
        <w:shd w:val="clear" w:color="auto" w:fill="BEFDFF"/>
      </w:tcPr>
    </w:tblStylePr>
  </w:style>
  <w:style w:type="table" w:styleId="ListTable6ColourfulAccent2">
    <w:name w:val="List Table 6 Colorful Accent 2"/>
    <w:basedOn w:val="TableNormal"/>
    <w:uiPriority w:val="51"/>
    <w:rsid w:val="002F5C03"/>
    <w:rPr>
      <w:color w:val="0C7375"/>
    </w:rPr>
    <w:tblPr>
      <w:tblStyleRowBandSize w:val="1"/>
      <w:tblStyleColBandSize w:val="1"/>
      <w:tblBorders>
        <w:top w:val="single" w:sz="4" w:space="0" w:color="109B9D"/>
        <w:bottom w:val="single" w:sz="4" w:space="0" w:color="109B9D"/>
      </w:tblBorders>
    </w:tblPr>
    <w:tblStylePr w:type="firstRow">
      <w:rPr>
        <w:b/>
        <w:bCs/>
      </w:rPr>
      <w:tblPr/>
      <w:tcPr>
        <w:tcBorders>
          <w:bottom w:val="single" w:sz="4" w:space="0" w:color="109B9D"/>
        </w:tcBorders>
      </w:tcPr>
    </w:tblStylePr>
    <w:tblStylePr w:type="lastRow">
      <w:rPr>
        <w:b/>
        <w:bCs/>
      </w:rPr>
      <w:tblPr/>
      <w:tcPr>
        <w:tcBorders>
          <w:top w:val="double" w:sz="4" w:space="0" w:color="109B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8"/>
      </w:tcPr>
    </w:tblStylePr>
    <w:tblStylePr w:type="band1Horz">
      <w:tblPr/>
      <w:tcPr>
        <w:shd w:val="clear" w:color="auto" w:fill="C1F7F8"/>
      </w:tcPr>
    </w:tblStylePr>
  </w:style>
  <w:style w:type="table" w:styleId="ListTable6ColourfulAccent3">
    <w:name w:val="List Table 6 Colorful Accent 3"/>
    <w:basedOn w:val="TableNormal"/>
    <w:uiPriority w:val="51"/>
    <w:rsid w:val="002F5C03"/>
    <w:rPr>
      <w:color w:val="065D5F"/>
    </w:rPr>
    <w:tblPr>
      <w:tblStyleRowBandSize w:val="1"/>
      <w:tblStyleColBandSize w:val="1"/>
      <w:tblBorders>
        <w:top w:val="single" w:sz="4" w:space="0" w:color="097E80"/>
        <w:bottom w:val="single" w:sz="4" w:space="0" w:color="097E80"/>
      </w:tblBorders>
    </w:tblPr>
    <w:tblStylePr w:type="firstRow">
      <w:rPr>
        <w:b/>
        <w:bCs/>
      </w:rPr>
      <w:tblPr/>
      <w:tcPr>
        <w:tcBorders>
          <w:bottom w:val="single" w:sz="4" w:space="0" w:color="097E80"/>
        </w:tcBorders>
      </w:tcPr>
    </w:tblStylePr>
    <w:tblStylePr w:type="lastRow">
      <w:rPr>
        <w:b/>
        <w:bCs/>
      </w:rPr>
      <w:tblPr/>
      <w:tcPr>
        <w:tcBorders>
          <w:top w:val="double" w:sz="4" w:space="0" w:color="097E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8FA"/>
      </w:tcPr>
    </w:tblStylePr>
    <w:tblStylePr w:type="band1Horz">
      <w:tblPr/>
      <w:tcPr>
        <w:shd w:val="clear" w:color="auto" w:fill="B9F8FA"/>
      </w:tcPr>
    </w:tblStylePr>
  </w:style>
  <w:style w:type="table" w:styleId="ListTable6ColourfulAccent5">
    <w:name w:val="List Table 6 Colorful Accent 5"/>
    <w:basedOn w:val="TableNormal"/>
    <w:uiPriority w:val="51"/>
    <w:rsid w:val="002F5C03"/>
    <w:rPr>
      <w:color w:val="929B28"/>
    </w:rPr>
    <w:tblPr>
      <w:tblStyleRowBandSize w:val="1"/>
      <w:tblStyleColBandSize w:val="1"/>
      <w:tblBorders>
        <w:top w:val="single" w:sz="4" w:space="0" w:color="C1CC3A"/>
        <w:bottom w:val="single" w:sz="4" w:space="0" w:color="C1CC3A"/>
      </w:tblBorders>
    </w:tblPr>
    <w:tblStylePr w:type="firstRow">
      <w:rPr>
        <w:b/>
        <w:bCs/>
      </w:rPr>
      <w:tblPr/>
      <w:tcPr>
        <w:tcBorders>
          <w:bottom w:val="single" w:sz="4" w:space="0" w:color="C1CC3A"/>
        </w:tcBorders>
      </w:tcPr>
    </w:tblStylePr>
    <w:tblStylePr w:type="lastRow">
      <w:rPr>
        <w:b/>
        <w:bCs/>
      </w:rPr>
      <w:tblPr/>
      <w:tcPr>
        <w:tcBorders>
          <w:top w:val="double" w:sz="4" w:space="0" w:color="C1CC3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D7"/>
      </w:tcPr>
    </w:tblStylePr>
    <w:tblStylePr w:type="band1Horz">
      <w:tblPr/>
      <w:tcPr>
        <w:shd w:val="clear" w:color="auto" w:fill="F2F4D7"/>
      </w:tcPr>
    </w:tblStylePr>
  </w:style>
  <w:style w:type="table" w:styleId="ListTable7Colourful">
    <w:name w:val="List Table 7 Colorful"/>
    <w:basedOn w:val="TableNormal"/>
    <w:uiPriority w:val="52"/>
    <w:rsid w:val="002F5C03"/>
    <w:rPr>
      <w:color w:val="515151"/>
    </w:rPr>
    <w:tblPr>
      <w:tblStyleRowBandSize w:val="1"/>
      <w:tblStyleColBandSize w:val="1"/>
    </w:tblPr>
    <w:tblStylePr w:type="firstRow">
      <w:rPr>
        <w:rFonts w:ascii="Verdana" w:eastAsia="MS Gothic" w:hAnsi="Verdana" w:cs="Times New Roman"/>
        <w:i/>
        <w:iCs/>
        <w:sz w:val="26"/>
      </w:rPr>
      <w:tblPr/>
      <w:tcPr>
        <w:tcBorders>
          <w:bottom w:val="single" w:sz="4" w:space="0" w:color="515151"/>
        </w:tcBorders>
        <w:shd w:val="clear" w:color="auto" w:fill="FFFFFF"/>
      </w:tcPr>
    </w:tblStylePr>
    <w:tblStylePr w:type="lastRow">
      <w:rPr>
        <w:rFonts w:ascii="Verdana" w:eastAsia="MS Gothic" w:hAnsi="Verdana" w:cs="Times New Roman"/>
        <w:i/>
        <w:iCs/>
        <w:sz w:val="26"/>
      </w:rPr>
      <w:tblPr/>
      <w:tcPr>
        <w:tcBorders>
          <w:top w:val="single" w:sz="4" w:space="0" w:color="515151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MS Gothic" w:hAnsi="Verdana" w:cs="Times New Roman"/>
        <w:i/>
        <w:iCs/>
        <w:sz w:val="26"/>
      </w:rPr>
      <w:tblPr/>
      <w:tcPr>
        <w:tcBorders>
          <w:right w:val="single" w:sz="4" w:space="0" w:color="515151"/>
        </w:tcBorders>
        <w:shd w:val="clear" w:color="auto" w:fill="FFFFFF"/>
      </w:tcPr>
    </w:tblStylePr>
    <w:tblStylePr w:type="lastCol">
      <w:rPr>
        <w:rFonts w:ascii="Verdana" w:eastAsia="MS Gothic" w:hAnsi="Verdana" w:cs="Times New Roman"/>
        <w:i/>
        <w:iCs/>
        <w:sz w:val="26"/>
      </w:rPr>
      <w:tblPr/>
      <w:tcPr>
        <w:tcBorders>
          <w:left w:val="single" w:sz="4" w:space="0" w:color="515151"/>
        </w:tcBorders>
        <w:shd w:val="clear" w:color="auto" w:fill="FFFFFF"/>
      </w:tcPr>
    </w:tblStylePr>
    <w:tblStylePr w:type="band1Vert">
      <w:tblPr/>
      <w:tcPr>
        <w:shd w:val="clear" w:color="auto" w:fill="DCDCDC"/>
      </w:tcPr>
    </w:tblStylePr>
    <w:tblStylePr w:type="band1Horz">
      <w:tblPr/>
      <w:tcPr>
        <w:shd w:val="clear" w:color="auto" w:fill="DCDCD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F5C03"/>
    <w:rPr>
      <w:color w:val="008A8D"/>
    </w:rPr>
    <w:tblPr>
      <w:tblStyleRowBandSize w:val="1"/>
      <w:tblStyleColBandSize w:val="1"/>
    </w:tblPr>
    <w:tblStylePr w:type="firstRow">
      <w:rPr>
        <w:rFonts w:ascii="Verdana" w:eastAsia="MS Gothic" w:hAnsi="Verdana" w:cs="Times New Roman"/>
        <w:i w:val="0"/>
        <w:iCs/>
        <w:sz w:val="22"/>
      </w:rPr>
      <w:tblPr/>
      <w:tcPr>
        <w:tcBorders>
          <w:bottom w:val="single" w:sz="4" w:space="0" w:color="00B9BD"/>
        </w:tcBorders>
        <w:shd w:val="clear" w:color="auto" w:fill="FFFFFF"/>
      </w:tcPr>
    </w:tblStylePr>
    <w:tblStylePr w:type="lastRow">
      <w:rPr>
        <w:rFonts w:ascii="Verdana" w:eastAsia="MS Gothic" w:hAnsi="Verdana" w:cs="Times New Roman"/>
        <w:i/>
        <w:iCs/>
        <w:sz w:val="26"/>
      </w:rPr>
      <w:tblPr/>
      <w:tcPr>
        <w:tcBorders>
          <w:top w:val="single" w:sz="4" w:space="0" w:color="00B9BD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MS Gothic" w:hAnsi="Verdana" w:cs="Times New Roman"/>
        <w:i/>
        <w:iCs/>
        <w:sz w:val="26"/>
      </w:rPr>
      <w:tblPr/>
      <w:tcPr>
        <w:tcBorders>
          <w:right w:val="single" w:sz="4" w:space="0" w:color="00B9BD"/>
        </w:tcBorders>
        <w:shd w:val="clear" w:color="auto" w:fill="FFFFFF"/>
      </w:tcPr>
    </w:tblStylePr>
    <w:tblStylePr w:type="lastCol">
      <w:rPr>
        <w:rFonts w:ascii="Verdana" w:eastAsia="MS Gothic" w:hAnsi="Verdana" w:cs="Times New Roman"/>
        <w:i/>
        <w:iCs/>
        <w:sz w:val="26"/>
      </w:rPr>
      <w:tblPr/>
      <w:tcPr>
        <w:tcBorders>
          <w:left w:val="single" w:sz="4" w:space="0" w:color="00B9BD"/>
        </w:tcBorders>
        <w:shd w:val="clear" w:color="auto" w:fill="FFFFFF"/>
      </w:tcPr>
    </w:tblStylePr>
    <w:tblStylePr w:type="band1Vert">
      <w:tblPr/>
      <w:tcPr>
        <w:shd w:val="clear" w:color="auto" w:fill="BEFDFF"/>
      </w:tcPr>
    </w:tblStylePr>
    <w:tblStylePr w:type="band1Horz">
      <w:tblPr/>
      <w:tcPr>
        <w:shd w:val="clear" w:color="auto" w:fill="BEFD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F5C03"/>
    <w:rPr>
      <w:color w:val="0C7375"/>
    </w:rPr>
    <w:tblPr>
      <w:tblStyleRowBandSize w:val="1"/>
      <w:tblStyleColBandSize w:val="1"/>
    </w:tblPr>
    <w:tblStylePr w:type="firstRow">
      <w:rPr>
        <w:rFonts w:ascii="Verdana" w:eastAsia="MS Gothic" w:hAnsi="Verdana" w:cs="Times New Roman"/>
        <w:i/>
        <w:iCs/>
        <w:sz w:val="26"/>
      </w:rPr>
      <w:tblPr/>
      <w:tcPr>
        <w:tcBorders>
          <w:bottom w:val="single" w:sz="4" w:space="0" w:color="109B9D"/>
        </w:tcBorders>
        <w:shd w:val="clear" w:color="auto" w:fill="FFFFFF"/>
      </w:tcPr>
    </w:tblStylePr>
    <w:tblStylePr w:type="lastRow">
      <w:rPr>
        <w:rFonts w:ascii="Verdana" w:eastAsia="MS Gothic" w:hAnsi="Verdana" w:cs="Times New Roman"/>
        <w:i/>
        <w:iCs/>
        <w:sz w:val="26"/>
      </w:rPr>
      <w:tblPr/>
      <w:tcPr>
        <w:tcBorders>
          <w:top w:val="single" w:sz="4" w:space="0" w:color="109B9D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MS Gothic" w:hAnsi="Verdana" w:cs="Times New Roman"/>
        <w:i/>
        <w:iCs/>
        <w:sz w:val="26"/>
      </w:rPr>
      <w:tblPr/>
      <w:tcPr>
        <w:tcBorders>
          <w:right w:val="single" w:sz="4" w:space="0" w:color="109B9D"/>
        </w:tcBorders>
        <w:shd w:val="clear" w:color="auto" w:fill="FFFFFF"/>
      </w:tcPr>
    </w:tblStylePr>
    <w:tblStylePr w:type="lastCol">
      <w:rPr>
        <w:rFonts w:ascii="Verdana" w:eastAsia="MS Gothic" w:hAnsi="Verdana" w:cs="Times New Roman"/>
        <w:i/>
        <w:iCs/>
        <w:sz w:val="26"/>
      </w:rPr>
      <w:tblPr/>
      <w:tcPr>
        <w:tcBorders>
          <w:left w:val="single" w:sz="4" w:space="0" w:color="109B9D"/>
        </w:tcBorders>
        <w:shd w:val="clear" w:color="auto" w:fill="FFFFFF"/>
      </w:tcPr>
    </w:tblStylePr>
    <w:tblStylePr w:type="band1Vert">
      <w:tblPr/>
      <w:tcPr>
        <w:shd w:val="clear" w:color="auto" w:fill="C1F7F8"/>
      </w:tcPr>
    </w:tblStylePr>
    <w:tblStylePr w:type="band1Horz">
      <w:tblPr/>
      <w:tcPr>
        <w:shd w:val="clear" w:color="auto" w:fill="C1F7F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F5C03"/>
    <w:rPr>
      <w:color w:val="065D5F"/>
    </w:rPr>
    <w:tblPr>
      <w:tblStyleRowBandSize w:val="1"/>
      <w:tblStyleColBandSize w:val="1"/>
    </w:tblPr>
    <w:tblStylePr w:type="firstRow">
      <w:rPr>
        <w:rFonts w:ascii="Verdana" w:eastAsia="MS Gothic" w:hAnsi="Verdana" w:cs="Times New Roman"/>
        <w:i/>
        <w:iCs/>
        <w:sz w:val="26"/>
      </w:rPr>
      <w:tblPr/>
      <w:tcPr>
        <w:tcBorders>
          <w:bottom w:val="single" w:sz="4" w:space="0" w:color="097E80"/>
        </w:tcBorders>
        <w:shd w:val="clear" w:color="auto" w:fill="FFFFFF"/>
      </w:tcPr>
    </w:tblStylePr>
    <w:tblStylePr w:type="lastRow">
      <w:rPr>
        <w:rFonts w:ascii="Verdana" w:eastAsia="MS Gothic" w:hAnsi="Verdana" w:cs="Times New Roman"/>
        <w:i/>
        <w:iCs/>
        <w:sz w:val="26"/>
      </w:rPr>
      <w:tblPr/>
      <w:tcPr>
        <w:tcBorders>
          <w:top w:val="single" w:sz="4" w:space="0" w:color="097E80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MS Gothic" w:hAnsi="Verdana" w:cs="Times New Roman"/>
        <w:i/>
        <w:iCs/>
        <w:sz w:val="26"/>
      </w:rPr>
      <w:tblPr/>
      <w:tcPr>
        <w:tcBorders>
          <w:right w:val="single" w:sz="4" w:space="0" w:color="097E80"/>
        </w:tcBorders>
        <w:shd w:val="clear" w:color="auto" w:fill="FFFFFF"/>
      </w:tcPr>
    </w:tblStylePr>
    <w:tblStylePr w:type="lastCol">
      <w:rPr>
        <w:rFonts w:ascii="Verdana" w:eastAsia="MS Gothic" w:hAnsi="Verdana" w:cs="Times New Roman"/>
        <w:i/>
        <w:iCs/>
        <w:sz w:val="26"/>
      </w:rPr>
      <w:tblPr/>
      <w:tcPr>
        <w:tcBorders>
          <w:left w:val="single" w:sz="4" w:space="0" w:color="097E80"/>
        </w:tcBorders>
        <w:shd w:val="clear" w:color="auto" w:fill="FFFFFF"/>
      </w:tcPr>
    </w:tblStylePr>
    <w:tblStylePr w:type="band1Vert">
      <w:tblPr/>
      <w:tcPr>
        <w:shd w:val="clear" w:color="auto" w:fill="B9F8FA"/>
      </w:tcPr>
    </w:tblStylePr>
    <w:tblStylePr w:type="band1Horz">
      <w:tblPr/>
      <w:tcPr>
        <w:shd w:val="clear" w:color="auto" w:fill="B9F8F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2F5C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contextualSpacing/>
    </w:pPr>
    <w:rPr>
      <w:rFonts w:ascii="PT Mono" w:hAnsi="PT Mono" w:cs="Consolas"/>
      <w:color w:val="4D4D4C"/>
    </w:rPr>
  </w:style>
  <w:style w:type="character" w:customStyle="1" w:styleId="MacroTextChar">
    <w:name w:val="Macro Text Char"/>
    <w:link w:val="MacroText"/>
    <w:uiPriority w:val="99"/>
    <w:rsid w:val="002F5C03"/>
    <w:rPr>
      <w:rFonts w:ascii="PT Mono" w:hAnsi="PT Mono" w:cs="Consolas"/>
      <w:color w:val="4D4D4C"/>
      <w:sz w:val="20"/>
      <w:szCs w:val="20"/>
    </w:rPr>
  </w:style>
  <w:style w:type="character" w:styleId="Mention">
    <w:name w:val="Mention"/>
    <w:uiPriority w:val="99"/>
    <w:unhideWhenUsed/>
    <w:qFormat/>
    <w:rsid w:val="002F5C03"/>
    <w:rPr>
      <w:rFonts w:ascii="Verdana" w:hAnsi="Verdana"/>
      <w:color w:val="969696"/>
      <w:sz w:val="20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unhideWhenUsed/>
    <w:qFormat/>
    <w:rsid w:val="002F5C03"/>
    <w:pPr>
      <w:shd w:val="pct10" w:color="00B9BD" w:fill="auto"/>
      <w:spacing w:after="0" w:line="240" w:lineRule="auto"/>
    </w:pPr>
    <w:rPr>
      <w:rFonts w:eastAsia="MS Gothic" w:cs="Times New Roman"/>
    </w:rPr>
  </w:style>
  <w:style w:type="character" w:customStyle="1" w:styleId="MessageHeaderChar">
    <w:name w:val="Message Header Char"/>
    <w:link w:val="MessageHeader"/>
    <w:uiPriority w:val="99"/>
    <w:rsid w:val="002F5C03"/>
    <w:rPr>
      <w:rFonts w:eastAsia="MS Gothic" w:cs="Times New Roman"/>
      <w:color w:val="4D4D4C"/>
      <w:sz w:val="22"/>
      <w:shd w:val="pct10" w:color="00B9BD" w:fill="auto"/>
    </w:rPr>
  </w:style>
  <w:style w:type="paragraph" w:styleId="NoSpacing">
    <w:name w:val="No Spacing"/>
    <w:uiPriority w:val="1"/>
    <w:rsid w:val="002F5C03"/>
    <w:pPr>
      <w:contextualSpacing/>
    </w:pPr>
    <w:rPr>
      <w:rFonts w:cs="Times New Roman (Body CS)"/>
      <w:color w:val="323232"/>
      <w:sz w:val="22"/>
      <w:szCs w:val="24"/>
    </w:rPr>
  </w:style>
  <w:style w:type="paragraph" w:styleId="NormalWeb">
    <w:name w:val="Normal (Web)"/>
    <w:basedOn w:val="Normal"/>
    <w:uiPriority w:val="99"/>
    <w:unhideWhenUsed/>
    <w:rsid w:val="002F5C03"/>
    <w:rPr>
      <w:rFonts w:cs="Times New Roman"/>
    </w:rPr>
  </w:style>
  <w:style w:type="paragraph" w:styleId="NormalIndent">
    <w:name w:val="Normal Indent"/>
    <w:basedOn w:val="Normal"/>
    <w:uiPriority w:val="99"/>
    <w:unhideWhenUsed/>
    <w:rsid w:val="002F5C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5C03"/>
    <w:pPr>
      <w:spacing w:after="0"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2F5C03"/>
    <w:rPr>
      <w:rFonts w:ascii="Verdana" w:hAnsi="Verdana" w:cs="Times New Roman (Body CS)"/>
      <w:color w:val="4D4D4C"/>
      <w:sz w:val="22"/>
    </w:rPr>
  </w:style>
  <w:style w:type="character" w:styleId="PageNumber">
    <w:name w:val="page number"/>
    <w:uiPriority w:val="99"/>
    <w:unhideWhenUsed/>
    <w:rsid w:val="002F5C03"/>
    <w:rPr>
      <w:rFonts w:ascii="Verdana" w:hAnsi="Verdana"/>
      <w:sz w:val="20"/>
    </w:rPr>
  </w:style>
  <w:style w:type="character" w:styleId="PlaceholderText">
    <w:name w:val="Placeholder Text"/>
    <w:uiPriority w:val="99"/>
    <w:semiHidden/>
    <w:rsid w:val="002F5C03"/>
    <w:rPr>
      <w:color w:val="808080"/>
    </w:rPr>
  </w:style>
  <w:style w:type="table" w:styleId="PlainTable1">
    <w:name w:val="Plain Table 1"/>
    <w:basedOn w:val="TableNormal"/>
    <w:uiPriority w:val="41"/>
    <w:rsid w:val="002F5C0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2F5C03"/>
    <w:tblPr>
      <w:tblStyleRowBandSize w:val="1"/>
      <w:tblStyleColBandSize w:val="1"/>
      <w:tblBorders>
        <w:top w:val="single" w:sz="4" w:space="0" w:color="A7A7A7"/>
        <w:bottom w:val="single" w:sz="4" w:space="0" w:color="A7A7A7"/>
      </w:tblBorders>
    </w:tblPr>
    <w:tblStylePr w:type="firstRow">
      <w:rPr>
        <w:b/>
        <w:bCs/>
      </w:rPr>
      <w:tblPr/>
      <w:tcPr>
        <w:tcBorders>
          <w:bottom w:val="single" w:sz="4" w:space="0" w:color="A7A7A7"/>
        </w:tcBorders>
      </w:tcPr>
    </w:tblStylePr>
    <w:tblStylePr w:type="lastRow">
      <w:rPr>
        <w:b/>
        <w:bCs/>
      </w:rPr>
      <w:tblPr/>
      <w:tcPr>
        <w:tcBorders>
          <w:top w:val="single" w:sz="4" w:space="0" w:color="A7A7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7A7A7"/>
          <w:right w:val="single" w:sz="4" w:space="0" w:color="A7A7A7"/>
        </w:tcBorders>
      </w:tcPr>
    </w:tblStylePr>
    <w:tblStylePr w:type="band2Vert">
      <w:tblPr/>
      <w:tcPr>
        <w:tcBorders>
          <w:left w:val="single" w:sz="4" w:space="0" w:color="A7A7A7"/>
          <w:right w:val="single" w:sz="4" w:space="0" w:color="A7A7A7"/>
        </w:tcBorders>
      </w:tcPr>
    </w:tblStylePr>
    <w:tblStylePr w:type="band1Horz">
      <w:tblPr/>
      <w:tcPr>
        <w:tcBorders>
          <w:top w:val="single" w:sz="4" w:space="0" w:color="A7A7A7"/>
          <w:bottom w:val="single" w:sz="4" w:space="0" w:color="A7A7A7"/>
        </w:tcBorders>
      </w:tcPr>
    </w:tblStylePr>
  </w:style>
  <w:style w:type="table" w:styleId="PlainTable3">
    <w:name w:val="Plain Table 3"/>
    <w:basedOn w:val="TableNormal"/>
    <w:uiPriority w:val="43"/>
    <w:rsid w:val="002F5C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7A7A7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7A7A7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2F5C03"/>
    <w:pPr>
      <w:spacing w:after="0" w:line="240" w:lineRule="auto"/>
    </w:pPr>
    <w:rPr>
      <w:rFonts w:ascii="PT Mono" w:hAnsi="PT Mono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5C03"/>
    <w:rPr>
      <w:rFonts w:ascii="PT Mono" w:hAnsi="PT Mono" w:cs="Consolas"/>
      <w:color w:val="4D4D4C"/>
      <w:sz w:val="21"/>
      <w:szCs w:val="21"/>
    </w:rPr>
  </w:style>
  <w:style w:type="paragraph" w:styleId="Quote">
    <w:name w:val="Quote"/>
    <w:basedOn w:val="IntenseQuote"/>
    <w:next w:val="Normal"/>
    <w:link w:val="QuoteChar"/>
    <w:uiPriority w:val="29"/>
    <w:qFormat/>
    <w:rsid w:val="002F5C03"/>
    <w:pPr>
      <w:pBdr>
        <w:left w:val="single" w:sz="36" w:space="10" w:color="969696"/>
      </w:pBdr>
    </w:pPr>
    <w:rPr>
      <w:color w:val="757171"/>
    </w:rPr>
  </w:style>
  <w:style w:type="character" w:customStyle="1" w:styleId="QuoteChar">
    <w:name w:val="Quote Char"/>
    <w:link w:val="Quote"/>
    <w:uiPriority w:val="29"/>
    <w:rsid w:val="002F5C03"/>
    <w:rPr>
      <w:rFonts w:ascii="Verdana" w:hAnsi="Verdana" w:cs="Times New Roman (Body CS)"/>
      <w:i/>
      <w:iCs/>
      <w:color w:val="757171"/>
      <w:sz w:val="2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2F5C03"/>
  </w:style>
  <w:style w:type="character" w:customStyle="1" w:styleId="SalutationChar">
    <w:name w:val="Salutation Char"/>
    <w:link w:val="Salutation"/>
    <w:uiPriority w:val="99"/>
    <w:rsid w:val="002F5C03"/>
    <w:rPr>
      <w:rFonts w:ascii="Verdana" w:hAnsi="Verdana" w:cs="Times New Roman (Body CS)"/>
      <w:color w:val="4D4D4C"/>
      <w:sz w:val="22"/>
    </w:rPr>
  </w:style>
  <w:style w:type="paragraph" w:styleId="Signature">
    <w:name w:val="Signature"/>
    <w:basedOn w:val="Normal"/>
    <w:link w:val="SignatureChar"/>
    <w:uiPriority w:val="99"/>
    <w:unhideWhenUsed/>
    <w:rsid w:val="002F5C03"/>
    <w:pPr>
      <w:spacing w:after="0" w:line="240" w:lineRule="auto"/>
      <w:ind w:left="4252"/>
    </w:pPr>
  </w:style>
  <w:style w:type="character" w:customStyle="1" w:styleId="SignatureChar">
    <w:name w:val="Signature Char"/>
    <w:link w:val="Signature"/>
    <w:uiPriority w:val="99"/>
    <w:rsid w:val="002F5C03"/>
    <w:rPr>
      <w:rFonts w:ascii="Verdana" w:hAnsi="Verdana" w:cs="Times New Roman (Body CS)"/>
      <w:color w:val="4D4D4C"/>
      <w:sz w:val="22"/>
    </w:rPr>
  </w:style>
  <w:style w:type="character" w:customStyle="1" w:styleId="SmallTags">
    <w:name w:val="Small Tags"/>
    <w:uiPriority w:val="1"/>
    <w:qFormat/>
    <w:rsid w:val="002F5C03"/>
    <w:rPr>
      <w:rFonts w:ascii="Verdana" w:hAnsi="Verdana"/>
      <w:color w:val="FFFFFF"/>
      <w:position w:val="2"/>
      <w:sz w:val="16"/>
      <w:bdr w:val="single" w:sz="24" w:space="0" w:color="00B9BD"/>
      <w:shd w:val="solid" w:color="00B9BD" w:fill="00B9BD"/>
    </w:rPr>
  </w:style>
  <w:style w:type="character" w:styleId="SmartHyperlink">
    <w:name w:val="Smart Hyperlink"/>
    <w:uiPriority w:val="99"/>
    <w:unhideWhenUsed/>
    <w:qFormat/>
    <w:rsid w:val="002F5C03"/>
    <w:rPr>
      <w:rFonts w:ascii="Verdana" w:hAnsi="Verdana"/>
      <w:color w:val="323232"/>
      <w:sz w:val="22"/>
      <w:u w:val="dotted" w:color="00B9BD"/>
    </w:rPr>
  </w:style>
  <w:style w:type="character" w:customStyle="1" w:styleId="SmartLink1">
    <w:name w:val="SmartLink1"/>
    <w:uiPriority w:val="99"/>
    <w:unhideWhenUsed/>
    <w:qFormat/>
    <w:rsid w:val="002F5C03"/>
    <w:rPr>
      <w:rFonts w:ascii="Verdana" w:hAnsi="Verdana"/>
      <w:color w:val="00B9BD"/>
      <w:sz w:val="22"/>
      <w:u w:val="single"/>
      <w:shd w:val="clear" w:color="auto" w:fill="E1DFDD"/>
    </w:rPr>
  </w:style>
  <w:style w:type="character" w:styleId="Strong">
    <w:name w:val="Strong"/>
    <w:uiPriority w:val="22"/>
    <w:qFormat/>
    <w:rsid w:val="002F5C0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2F5C03"/>
    <w:pPr>
      <w:numPr>
        <w:ilvl w:val="1"/>
      </w:numPr>
      <w:spacing w:after="160"/>
    </w:pPr>
    <w:rPr>
      <w:rFonts w:eastAsia="MS Mincho" w:cs="Times New Roman"/>
      <w:color w:val="8E8E8E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2F5C03"/>
    <w:rPr>
      <w:rFonts w:eastAsia="MS Mincho"/>
      <w:color w:val="8E8E8E"/>
      <w:spacing w:val="15"/>
      <w:sz w:val="22"/>
      <w:szCs w:val="22"/>
    </w:rPr>
  </w:style>
  <w:style w:type="character" w:styleId="SubtleEmphasis">
    <w:name w:val="Subtle Emphasis"/>
    <w:uiPriority w:val="19"/>
    <w:rsid w:val="002F5C03"/>
    <w:rPr>
      <w:i/>
      <w:iCs/>
      <w:color w:val="7C7C7C"/>
    </w:rPr>
  </w:style>
  <w:style w:type="character" w:styleId="SubtleReference">
    <w:name w:val="Subtle Reference"/>
    <w:uiPriority w:val="31"/>
    <w:rsid w:val="002F5C03"/>
    <w:rPr>
      <w:smallCaps/>
      <w:color w:val="8E8E8E"/>
    </w:rPr>
  </w:style>
  <w:style w:type="table" w:styleId="TableGrid">
    <w:name w:val="Table Grid"/>
    <w:basedOn w:val="TableNormal"/>
    <w:uiPriority w:val="39"/>
    <w:rsid w:val="002F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F5C0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F5C0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F5C03"/>
    <w:pPr>
      <w:spacing w:after="0"/>
    </w:pPr>
  </w:style>
  <w:style w:type="paragraph" w:customStyle="1" w:styleId="TablesCellsBody">
    <w:name w:val="Tables Cells Body"/>
    <w:basedOn w:val="Normal"/>
    <w:qFormat/>
    <w:rsid w:val="002F5C03"/>
    <w:pPr>
      <w:snapToGrid w:val="0"/>
      <w:spacing w:after="100" w:afterAutospacing="1" w:line="240" w:lineRule="auto"/>
      <w:textboxTightWrap w:val="firstLineOnly"/>
    </w:pPr>
    <w:rPr>
      <w:color w:val="7C7C7C"/>
      <w:sz w:val="20"/>
      <w:szCs w:val="20"/>
    </w:rPr>
  </w:style>
  <w:style w:type="paragraph" w:customStyle="1" w:styleId="TablesHeadingsGSWhite">
    <w:name w:val="Tables Headings GS White"/>
    <w:next w:val="Normal"/>
    <w:qFormat/>
    <w:rsid w:val="002F5C03"/>
    <w:pPr>
      <w:textboxTightWrap w:val="firstLineOnly"/>
    </w:pPr>
    <w:rPr>
      <w:rFonts w:cs="Times New Roman (Body CS)"/>
      <w:caps/>
      <w:color w:val="FFFFFF"/>
      <w:sz w:val="22"/>
      <w:szCs w:val="24"/>
    </w:rPr>
  </w:style>
  <w:style w:type="paragraph" w:styleId="TOAHeading">
    <w:name w:val="toa heading"/>
    <w:basedOn w:val="Normal"/>
    <w:next w:val="Normal"/>
    <w:uiPriority w:val="99"/>
    <w:semiHidden/>
    <w:unhideWhenUsed/>
    <w:rsid w:val="002F5C03"/>
    <w:pPr>
      <w:spacing w:before="120"/>
    </w:pPr>
    <w:rPr>
      <w:rFonts w:eastAsia="MS Gothic" w:cs="Times New Roman"/>
      <w:b/>
      <w:bCs/>
      <w:sz w:val="24"/>
    </w:rPr>
  </w:style>
  <w:style w:type="paragraph" w:styleId="TOC1">
    <w:name w:val="toc 1"/>
    <w:next w:val="TOC2"/>
    <w:link w:val="TOC1Char"/>
    <w:uiPriority w:val="39"/>
    <w:unhideWhenUsed/>
    <w:rsid w:val="002F5C03"/>
    <w:pPr>
      <w:spacing w:before="120" w:line="276" w:lineRule="auto"/>
    </w:pPr>
    <w:rPr>
      <w:rFonts w:asciiTheme="minorHAnsi" w:hAnsiTheme="minorHAnsi" w:cstheme="minorHAnsi"/>
      <w:b/>
      <w:bCs/>
      <w:i/>
      <w:iCs/>
      <w:color w:val="4D4D4C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unhideWhenUsed/>
    <w:rsid w:val="002F5C03"/>
    <w:pPr>
      <w:spacing w:before="120" w:after="0"/>
      <w:ind w:left="220"/>
    </w:pPr>
    <w:rPr>
      <w:rFonts w:asciiTheme="minorHAnsi" w:hAnsiTheme="minorHAnsi" w:cstheme="minorHAnsi"/>
      <w:b/>
      <w:bCs/>
      <w:szCs w:val="22"/>
    </w:rPr>
  </w:style>
  <w:style w:type="paragraph" w:styleId="TOC3">
    <w:name w:val="toc 3"/>
    <w:basedOn w:val="Normal"/>
    <w:next w:val="Normal"/>
    <w:link w:val="TOC3Char"/>
    <w:uiPriority w:val="39"/>
    <w:unhideWhenUsed/>
    <w:rsid w:val="002F5C03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uiPriority w:val="39"/>
    <w:unhideWhenUsed/>
    <w:rsid w:val="002F5C03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uiPriority w:val="39"/>
    <w:unhideWhenUsed/>
    <w:rsid w:val="002F5C03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uiPriority w:val="39"/>
    <w:unhideWhenUsed/>
    <w:rsid w:val="002F5C03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uiPriority w:val="39"/>
    <w:unhideWhenUsed/>
    <w:rsid w:val="002F5C03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uiPriority w:val="39"/>
    <w:unhideWhenUsed/>
    <w:rsid w:val="002F5C03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uiPriority w:val="39"/>
    <w:unhideWhenUsed/>
    <w:rsid w:val="002F5C03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Normal"/>
    <w:next w:val="Normal"/>
    <w:uiPriority w:val="39"/>
    <w:unhideWhenUsed/>
    <w:qFormat/>
    <w:rsid w:val="002F5C03"/>
    <w:pPr>
      <w:spacing w:line="240" w:lineRule="auto"/>
    </w:pPr>
    <w:rPr>
      <w:color w:val="00B9BD"/>
      <w:sz w:val="32"/>
    </w:rPr>
  </w:style>
  <w:style w:type="character" w:styleId="UnresolvedMention">
    <w:name w:val="Unresolved Mention"/>
    <w:uiPriority w:val="99"/>
    <w:unhideWhenUsed/>
    <w:rsid w:val="002F5C03"/>
    <w:rPr>
      <w:rFonts w:ascii="Verdana" w:hAnsi="Verdana"/>
      <w:color w:val="605E5C"/>
      <w:sz w:val="22"/>
      <w:shd w:val="clear" w:color="auto" w:fill="E1DFDD"/>
    </w:rPr>
  </w:style>
  <w:style w:type="numbering" w:customStyle="1" w:styleId="BulletedListStyle">
    <w:name w:val="Bulleted List Style"/>
    <w:uiPriority w:val="99"/>
    <w:rsid w:val="002F5C03"/>
    <w:pPr>
      <w:numPr>
        <w:numId w:val="1"/>
      </w:numPr>
    </w:pPr>
  </w:style>
  <w:style w:type="paragraph" w:customStyle="1" w:styleId="Default">
    <w:name w:val="Default"/>
    <w:rsid w:val="002F5C03"/>
    <w:pPr>
      <w:autoSpaceDE w:val="0"/>
      <w:autoSpaceDN w:val="0"/>
      <w:adjustRightInd w:val="0"/>
    </w:pPr>
    <w:rPr>
      <w:rFonts w:cs="Verdana"/>
      <w:color w:val="000000"/>
      <w:sz w:val="24"/>
      <w:szCs w:val="24"/>
      <w:lang w:val="en-GB"/>
    </w:rPr>
  </w:style>
  <w:style w:type="numbering" w:customStyle="1" w:styleId="GS-Parapgraphsnumbered">
    <w:name w:val="GS-Parapgraphs numbered"/>
    <w:uiPriority w:val="99"/>
    <w:rsid w:val="00C24908"/>
    <w:pPr>
      <w:numPr>
        <w:numId w:val="17"/>
      </w:numPr>
    </w:pPr>
  </w:style>
  <w:style w:type="paragraph" w:customStyle="1" w:styleId="P">
    <w:name w:val="P"/>
    <w:basedOn w:val="Normal"/>
    <w:qFormat/>
    <w:rsid w:val="006D7E98"/>
    <w:pPr>
      <w:numPr>
        <w:ilvl w:val="2"/>
        <w:numId w:val="15"/>
      </w:numPr>
      <w:spacing w:before="60" w:after="60"/>
    </w:pPr>
  </w:style>
  <w:style w:type="character" w:customStyle="1" w:styleId="TOC3Char">
    <w:name w:val="TOC 3 Char"/>
    <w:link w:val="TOC3"/>
    <w:uiPriority w:val="39"/>
    <w:rsid w:val="002F5C03"/>
    <w:rPr>
      <w:rFonts w:asciiTheme="minorHAnsi" w:hAnsiTheme="minorHAnsi" w:cstheme="minorHAnsi"/>
      <w:color w:val="4D4D4C"/>
    </w:rPr>
  </w:style>
  <w:style w:type="character" w:customStyle="1" w:styleId="TOC1Char">
    <w:name w:val="TOC 1 Char"/>
    <w:link w:val="TOC1"/>
    <w:uiPriority w:val="39"/>
    <w:rsid w:val="002F5C03"/>
    <w:rPr>
      <w:rFonts w:asciiTheme="minorHAnsi" w:hAnsiTheme="minorHAnsi" w:cstheme="minorHAnsi"/>
      <w:b/>
      <w:bCs/>
      <w:i/>
      <w:iCs/>
      <w:color w:val="4D4D4C"/>
      <w:sz w:val="24"/>
      <w:szCs w:val="24"/>
    </w:rPr>
  </w:style>
  <w:style w:type="character" w:customStyle="1" w:styleId="TOC2Char">
    <w:name w:val="TOC 2 Char"/>
    <w:link w:val="TOC2"/>
    <w:uiPriority w:val="39"/>
    <w:rsid w:val="002F5C03"/>
    <w:rPr>
      <w:rFonts w:asciiTheme="minorHAnsi" w:hAnsiTheme="minorHAnsi" w:cstheme="minorHAnsi"/>
      <w:b/>
      <w:bCs/>
      <w:color w:val="4D4D4C"/>
      <w:sz w:val="22"/>
      <w:szCs w:val="22"/>
    </w:rPr>
  </w:style>
  <w:style w:type="numbering" w:customStyle="1" w:styleId="SDMFootnoteList">
    <w:name w:val="SDMFootnoteList"/>
    <w:uiPriority w:val="99"/>
    <w:rsid w:val="007D5579"/>
    <w:pPr>
      <w:numPr>
        <w:numId w:val="14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3668C7"/>
    <w:pPr>
      <w:spacing w:after="0" w:line="240" w:lineRule="auto"/>
      <w:contextualSpacing/>
    </w:pPr>
    <w:rPr>
      <w:rFonts w:eastAsia="MS Gothic" w:cs="Times New Roman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668C7"/>
    <w:rPr>
      <w:rFonts w:ascii="Verdana" w:eastAsia="MS Gothic" w:hAnsi="Verdana" w:cs="Times New Roman"/>
      <w:spacing w:val="-10"/>
      <w:kern w:val="28"/>
      <w:sz w:val="56"/>
      <w:szCs w:val="56"/>
    </w:rPr>
  </w:style>
  <w:style w:type="paragraph" w:customStyle="1" w:styleId="SDMTableBoxParaNotNumbered">
    <w:name w:val="SDMTable&amp;BoxParaNotNumbered"/>
    <w:basedOn w:val="Normal"/>
    <w:qFormat/>
    <w:rsid w:val="003668C7"/>
    <w:pPr>
      <w:spacing w:after="0" w:line="240" w:lineRule="auto"/>
    </w:pPr>
    <w:rPr>
      <w:rFonts w:ascii="Arial" w:eastAsia="MS Mincho" w:hAnsi="Arial" w:cs="Times New Roman"/>
      <w:color w:val="auto"/>
      <w:szCs w:val="20"/>
      <w:lang w:val="en-GB" w:eastAsia="de-DE"/>
    </w:rPr>
  </w:style>
  <w:style w:type="paragraph" w:styleId="Revision">
    <w:name w:val="Revision"/>
    <w:hidden/>
    <w:uiPriority w:val="99"/>
    <w:semiHidden/>
    <w:rsid w:val="00A75241"/>
    <w:rPr>
      <w:rFonts w:cs="Times New Roman (Body CS)"/>
      <w:color w:val="4D4D4C"/>
      <w:sz w:val="22"/>
      <w:szCs w:val="24"/>
    </w:rPr>
  </w:style>
  <w:style w:type="paragraph" w:customStyle="1" w:styleId="TableParagraph">
    <w:name w:val="Table Paragraph"/>
    <w:basedOn w:val="Normal"/>
    <w:uiPriority w:val="1"/>
    <w:qFormat/>
    <w:rsid w:val="00B516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Cs w:val="22"/>
    </w:rPr>
  </w:style>
  <w:style w:type="paragraph" w:customStyle="1" w:styleId="Pa7">
    <w:name w:val="Pa7"/>
    <w:basedOn w:val="Default"/>
    <w:next w:val="Default"/>
    <w:uiPriority w:val="99"/>
    <w:rsid w:val="005A5825"/>
    <w:pPr>
      <w:spacing w:line="241" w:lineRule="atLeast"/>
    </w:pPr>
    <w:rPr>
      <w:rFonts w:ascii="Univers LT Std 45 Light" w:hAnsi="Univers LT Std 45 Light" w:cs="Times New Roman"/>
      <w:color w:val="auto"/>
      <w:lang w:val="en-US"/>
    </w:rPr>
  </w:style>
  <w:style w:type="character" w:customStyle="1" w:styleId="A11">
    <w:name w:val="A11"/>
    <w:uiPriority w:val="99"/>
    <w:rsid w:val="005A5825"/>
    <w:rPr>
      <w:rFonts w:cs="Univers LT Std 45 Light"/>
      <w:color w:val="211D1E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B421DE"/>
    <w:pPr>
      <w:spacing w:line="241" w:lineRule="atLeast"/>
    </w:pPr>
    <w:rPr>
      <w:rFonts w:ascii="Univers LT Std 57 Cn" w:hAnsi="Univers LT Std 57 Cn" w:cs="Times New Roman"/>
      <w:color w:val="auto"/>
      <w:lang w:val="en-US"/>
    </w:rPr>
  </w:style>
  <w:style w:type="character" w:customStyle="1" w:styleId="A9">
    <w:name w:val="A9"/>
    <w:uiPriority w:val="99"/>
    <w:rsid w:val="00B421DE"/>
    <w:rPr>
      <w:rFonts w:cs="Univers LT Std 45 Light"/>
      <w:b/>
      <w:bCs/>
      <w:color w:val="FFFFFF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E9054A"/>
    <w:pPr>
      <w:spacing w:line="241" w:lineRule="atLeast"/>
    </w:pPr>
    <w:rPr>
      <w:rFonts w:ascii="Univers LT Std 57 Cn" w:hAnsi="Univers LT Std 57 Cn" w:cs="Times New Roman"/>
      <w:color w:val="auto"/>
      <w:lang w:val="en-US"/>
    </w:rPr>
  </w:style>
  <w:style w:type="paragraph" w:customStyle="1" w:styleId="Pa9">
    <w:name w:val="Pa9"/>
    <w:basedOn w:val="Default"/>
    <w:next w:val="Default"/>
    <w:uiPriority w:val="99"/>
    <w:rsid w:val="00E9054A"/>
    <w:pPr>
      <w:spacing w:line="241" w:lineRule="atLeast"/>
    </w:pPr>
    <w:rPr>
      <w:rFonts w:ascii="Univers LT Std 57 Cn" w:hAnsi="Univers LT Std 57 Cn" w:cs="Times New Roman"/>
      <w:color w:val="auto"/>
      <w:lang w:val="en-US"/>
    </w:rPr>
  </w:style>
  <w:style w:type="paragraph" w:customStyle="1" w:styleId="ResponsecategsChar">
    <w:name w:val="Response categs..... Char"/>
    <w:basedOn w:val="Normal"/>
    <w:link w:val="ResponsecategsCharChar"/>
    <w:rsid w:val="00FE7CA2"/>
    <w:pPr>
      <w:tabs>
        <w:tab w:val="right" w:leader="dot" w:pos="3942"/>
      </w:tabs>
      <w:spacing w:after="0" w:line="360" w:lineRule="auto"/>
      <w:ind w:left="216" w:hanging="216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ResponsecategsCharChar">
    <w:name w:val="Response categs..... Char Char"/>
    <w:link w:val="ResponsecategsChar"/>
    <w:rsid w:val="00FE7CA2"/>
    <w:rPr>
      <w:rFonts w:ascii="Arial" w:eastAsia="Times New Roman" w:hAnsi="Arial" w:cs="Times New Roman"/>
      <w:sz w:val="20"/>
      <w:szCs w:val="20"/>
    </w:rPr>
  </w:style>
  <w:style w:type="paragraph" w:customStyle="1" w:styleId="Otherspecify">
    <w:name w:val="Other(specify)______"/>
    <w:basedOn w:val="Normal"/>
    <w:link w:val="OtherspecifyChar"/>
    <w:rsid w:val="00FE7CA2"/>
    <w:pPr>
      <w:tabs>
        <w:tab w:val="right" w:leader="underscore" w:pos="3946"/>
      </w:tabs>
      <w:spacing w:after="0" w:line="360" w:lineRule="auto"/>
      <w:ind w:left="216" w:hanging="216"/>
    </w:pPr>
    <w:rPr>
      <w:rFonts w:ascii="Arial" w:eastAsia="Times New Roman" w:hAnsi="Arial" w:cs="Times New Roman"/>
      <w:b/>
      <w:color w:val="auto"/>
      <w:sz w:val="24"/>
      <w:szCs w:val="20"/>
    </w:rPr>
  </w:style>
  <w:style w:type="character" w:customStyle="1" w:styleId="Instructionsinparens">
    <w:name w:val="Instructions in parens"/>
    <w:rsid w:val="00FE7CA2"/>
    <w:rPr>
      <w:rFonts w:ascii="Times New Roman" w:hAnsi="Times New Roman"/>
      <w:i/>
      <w:sz w:val="20"/>
      <w:szCs w:val="20"/>
    </w:rPr>
  </w:style>
  <w:style w:type="character" w:customStyle="1" w:styleId="OtherspecifyChar">
    <w:name w:val="Other(specify)______ Char"/>
    <w:link w:val="Otherspecify"/>
    <w:rsid w:val="00FE7CA2"/>
    <w:rPr>
      <w:rFonts w:ascii="Arial" w:eastAsia="Times New Roman" w:hAnsi="Arial" w:cs="Times New Roman"/>
      <w:b/>
      <w:szCs w:val="20"/>
    </w:rPr>
  </w:style>
  <w:style w:type="character" w:customStyle="1" w:styleId="notion-enable-hover">
    <w:name w:val="notion-enable-hover"/>
    <w:basedOn w:val="DefaultParagraphFont"/>
    <w:rsid w:val="00AA5B27"/>
  </w:style>
  <w:style w:type="table" w:customStyle="1" w:styleId="GSTableColumnHeader">
    <w:name w:val="GS Table (Column Header)"/>
    <w:basedOn w:val="TableNormal"/>
    <w:uiPriority w:val="99"/>
    <w:rsid w:val="00850CB7"/>
    <w:pPr>
      <w:spacing w:before="60" w:after="60"/>
    </w:pPr>
    <w:rPr>
      <w:rFonts w:ascii="Nunito" w:eastAsiaTheme="minorHAnsi" w:hAnsi="Nunito" w:cstheme="minorBidi"/>
      <w:sz w:val="24"/>
      <w:szCs w:val="24"/>
    </w:rPr>
    <w:tblPr>
      <w:tblStyleRowBandSize w:val="1"/>
      <w:tblBorders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  <w:insideH w:val="dashed" w:sz="4" w:space="0" w:color="FFFFFF"/>
        <w:insideV w:val="dashed" w:sz="4" w:space="0" w:color="FFFFFF"/>
      </w:tblBorders>
    </w:tblPr>
    <w:tblStylePr w:type="firstCol">
      <w:rPr>
        <w:rFonts w:ascii="Nunito" w:hAnsi="Nunito"/>
        <w:b/>
        <w:bCs/>
        <w:i w:val="0"/>
        <w:iCs w:val="0"/>
        <w:sz w:val="24"/>
      </w:rPr>
      <w:tblPr/>
      <w:tcPr>
        <w:shd w:val="clear" w:color="auto" w:fill="00BABE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GridTable4">
    <w:name w:val="Grid Table 4"/>
    <w:basedOn w:val="TableNormal"/>
    <w:uiPriority w:val="49"/>
    <w:rsid w:val="000D7759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3232" w:themeColor="text1"/>
          <w:left w:val="single" w:sz="4" w:space="0" w:color="323232" w:themeColor="text1"/>
          <w:bottom w:val="single" w:sz="4" w:space="0" w:color="323232" w:themeColor="text1"/>
          <w:right w:val="single" w:sz="4" w:space="0" w:color="323232" w:themeColor="text1"/>
          <w:insideH w:val="nil"/>
          <w:insideV w:val="nil"/>
        </w:tcBorders>
        <w:shd w:val="clear" w:color="auto" w:fill="323232" w:themeFill="text1"/>
      </w:tcPr>
    </w:tblStylePr>
    <w:tblStylePr w:type="lastRow">
      <w:rPr>
        <w:b/>
        <w:bCs/>
      </w:rPr>
      <w:tblPr/>
      <w:tcPr>
        <w:tcBorders>
          <w:top w:val="double" w:sz="4" w:space="0" w:color="32323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customStyle="1" w:styleId="GSTableRowHeader">
    <w:name w:val="GS Table (Row Header)"/>
    <w:basedOn w:val="TableNormal"/>
    <w:uiPriority w:val="99"/>
    <w:rsid w:val="000D7759"/>
    <w:pPr>
      <w:spacing w:before="60" w:after="60"/>
    </w:pPr>
    <w:rPr>
      <w:rFonts w:ascii="Nunito" w:eastAsiaTheme="minorHAnsi" w:hAnsi="Nunito" w:cstheme="minorBidi"/>
      <w:color w:val="4D4D4C"/>
      <w:sz w:val="24"/>
      <w:szCs w:val="24"/>
    </w:rPr>
    <w:tblPr>
      <w:tblStyleRowBandSize w:val="1"/>
      <w:tblBorders>
        <w:top w:val="dashSmallGap" w:sz="4" w:space="0" w:color="FFFFFF"/>
        <w:left w:val="dashSmallGap" w:sz="4" w:space="0" w:color="FFFFFF"/>
        <w:bottom w:val="dashSmallGap" w:sz="4" w:space="0" w:color="FFFFFF"/>
        <w:right w:val="dashSmallGap" w:sz="4" w:space="0" w:color="FFFFFF"/>
        <w:insideH w:val="dashSmallGap" w:sz="4" w:space="0" w:color="FFFFFF"/>
        <w:insideV w:val="dashSmallGap" w:sz="4" w:space="0" w:color="FFFFFF"/>
      </w:tblBorders>
    </w:tblPr>
    <w:tblStylePr w:type="firstRow">
      <w:pPr>
        <w:wordWrap/>
        <w:spacing w:beforeLines="0" w:before="60" w:beforeAutospacing="0" w:afterLines="0" w:after="60" w:afterAutospacing="0"/>
      </w:pPr>
      <w:rPr>
        <w:rFonts w:ascii="Nunito" w:hAnsi="Nunito"/>
        <w:b/>
        <w:bCs/>
        <w:i w:val="0"/>
        <w:iCs w:val="0"/>
        <w:color w:val="FFFFFF"/>
        <w:sz w:val="24"/>
      </w:rPr>
      <w:tblPr/>
      <w:tcPr>
        <w:shd w:val="clear" w:color="auto" w:fill="00BABE"/>
      </w:tcPr>
    </w:tblStylePr>
    <w:tblStylePr w:type="firstCol">
      <w:rPr>
        <w:color w:val="auto"/>
      </w:rPr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GSTableRowColumnHeader">
    <w:name w:val="GS Table (Row + Column Header)"/>
    <w:basedOn w:val="TableNormal"/>
    <w:uiPriority w:val="99"/>
    <w:rsid w:val="000D7759"/>
    <w:pPr>
      <w:spacing w:before="60" w:after="60"/>
    </w:pPr>
    <w:rPr>
      <w:rFonts w:ascii="Nunito" w:eastAsiaTheme="minorHAnsi" w:hAnsi="Nunito" w:cstheme="minorBidi"/>
      <w:color w:val="4D4D4C"/>
      <w:sz w:val="24"/>
      <w:szCs w:val="24"/>
    </w:rPr>
    <w:tblPr>
      <w:tblStyleRowBandSize w:val="1"/>
      <w:tblBorders>
        <w:top w:val="dashSmallGap" w:sz="4" w:space="0" w:color="FFFFFF" w:themeColor="background1"/>
        <w:left w:val="dashSmallGap" w:sz="4" w:space="0" w:color="FFFFFF" w:themeColor="background1"/>
        <w:bottom w:val="dashSmallGap" w:sz="4" w:space="0" w:color="FFFFFF" w:themeColor="background1"/>
        <w:right w:val="dashSmallGap" w:sz="4" w:space="0" w:color="FFFFFF" w:themeColor="background1"/>
        <w:insideH w:val="dashSmallGap" w:sz="4" w:space="0" w:color="FFFFFF" w:themeColor="background1"/>
        <w:insideV w:val="dashSmallGap" w:sz="4" w:space="0" w:color="FFFFFF" w:themeColor="background1"/>
      </w:tblBorders>
    </w:tblPr>
    <w:tblStylePr w:type="firstRow">
      <w:rPr>
        <w:b/>
      </w:rPr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00BABE"/>
      </w:tcPr>
    </w:tblStylePr>
    <w:tblStylePr w:type="firstCol">
      <w:rPr>
        <w:rFonts w:ascii="Nunito" w:hAnsi="Nunito"/>
        <w:b/>
        <w:bCs w:val="0"/>
        <w:i w:val="0"/>
        <w:iCs w:val="0"/>
        <w:sz w:val="24"/>
      </w:rPr>
      <w:tblPr/>
      <w:tcPr>
        <w:shd w:val="clear" w:color="auto" w:fill="00BABE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GSTableDefault">
    <w:name w:val="GS Table (Default)"/>
    <w:basedOn w:val="TableNormal"/>
    <w:uiPriority w:val="99"/>
    <w:rsid w:val="000D7759"/>
    <w:pPr>
      <w:spacing w:before="60" w:after="60"/>
    </w:pPr>
    <w:rPr>
      <w:rFonts w:ascii="Nunito" w:eastAsiaTheme="minorHAnsi" w:hAnsi="Nunito" w:cstheme="minorBidi"/>
      <w:sz w:val="22"/>
      <w:szCs w:val="24"/>
    </w:rPr>
    <w:tblPr>
      <w:tblBorders>
        <w:top w:val="dashSmallGap" w:sz="4" w:space="0" w:color="FFFFFF" w:themeColor="background1"/>
        <w:left w:val="dashSmallGap" w:sz="4" w:space="0" w:color="FFFFFF" w:themeColor="background1"/>
        <w:bottom w:val="dashSmallGap" w:sz="4" w:space="0" w:color="FFFFFF" w:themeColor="background1"/>
        <w:right w:val="dashSmallGap" w:sz="4" w:space="0" w:color="FFFFFF" w:themeColor="background1"/>
        <w:insideH w:val="dashSmallGap" w:sz="4" w:space="0" w:color="FFFFFF" w:themeColor="background1"/>
        <w:insideV w:val="dashSmallGap" w:sz="4" w:space="0" w:color="FFFFFF" w:themeColor="background1"/>
      </w:tblBorders>
    </w:tblPr>
    <w:tcPr>
      <w:shd w:val="clear" w:color="auto" w:fill="F2F2F2"/>
    </w:tcPr>
    <w:tblStylePr w:type="firstRow">
      <w:rPr>
        <w:rFonts w:ascii="Nunito" w:hAnsi="Nunito"/>
        <w:b w:val="0"/>
        <w:bCs w:val="0"/>
        <w:i w:val="0"/>
        <w:iCs w:val="0"/>
        <w:sz w:val="22"/>
      </w:rPr>
    </w:tblStylePr>
    <w:tblStylePr w:type="firstCol">
      <w:rPr>
        <w:rFonts w:ascii="Nunito" w:hAnsi="Nunito"/>
        <w:b w:val="0"/>
        <w:bCs w:val="0"/>
        <w:i w:val="0"/>
        <w:iCs w:val="0"/>
        <w:sz w:val="22"/>
      </w:rPr>
    </w:tblStylePr>
  </w:style>
  <w:style w:type="paragraph" w:customStyle="1" w:styleId="msonormal0">
    <w:name w:val="msonormal"/>
    <w:basedOn w:val="Normal"/>
    <w:rsid w:val="00EA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IN" w:eastAsia="en-IN"/>
    </w:rPr>
  </w:style>
  <w:style w:type="paragraph" w:customStyle="1" w:styleId="xl65">
    <w:name w:val="xl65"/>
    <w:basedOn w:val="Normal"/>
    <w:rsid w:val="00EA7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auto"/>
      <w:sz w:val="20"/>
      <w:szCs w:val="20"/>
      <w:lang w:val="en-IN" w:eastAsia="en-IN"/>
    </w:rPr>
  </w:style>
  <w:style w:type="paragraph" w:customStyle="1" w:styleId="xl66">
    <w:name w:val="xl66"/>
    <w:basedOn w:val="Normal"/>
    <w:rsid w:val="00EA7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color w:val="auto"/>
      <w:sz w:val="20"/>
      <w:szCs w:val="20"/>
      <w:lang w:val="en-IN" w:eastAsia="en-IN"/>
    </w:rPr>
  </w:style>
  <w:style w:type="paragraph" w:customStyle="1" w:styleId="xl67">
    <w:name w:val="xl67"/>
    <w:basedOn w:val="Normal"/>
    <w:rsid w:val="00EA7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24"/>
      <w:lang w:val="en-IN" w:eastAsia="en-IN"/>
    </w:rPr>
  </w:style>
  <w:style w:type="paragraph" w:customStyle="1" w:styleId="xl68">
    <w:name w:val="xl68"/>
    <w:basedOn w:val="Normal"/>
    <w:rsid w:val="00EA7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auto"/>
      <w:sz w:val="20"/>
      <w:szCs w:val="20"/>
      <w:lang w:val="en-IN" w:eastAsia="en-IN"/>
    </w:rPr>
  </w:style>
  <w:style w:type="paragraph" w:customStyle="1" w:styleId="xl69">
    <w:name w:val="xl69"/>
    <w:basedOn w:val="Normal"/>
    <w:rsid w:val="00EA7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595959"/>
      <w:sz w:val="20"/>
      <w:szCs w:val="20"/>
      <w:lang w:val="en-IN" w:eastAsia="en-IN"/>
    </w:rPr>
  </w:style>
  <w:style w:type="paragraph" w:customStyle="1" w:styleId="xl70">
    <w:name w:val="xl70"/>
    <w:basedOn w:val="Normal"/>
    <w:rsid w:val="00EA7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ABE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val="en-IN" w:eastAsia="en-IN"/>
    </w:rPr>
  </w:style>
  <w:style w:type="paragraph" w:customStyle="1" w:styleId="xl71">
    <w:name w:val="xl71"/>
    <w:basedOn w:val="Normal"/>
    <w:rsid w:val="00EA7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ABE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val="en-IN" w:eastAsia="en-IN"/>
    </w:rPr>
  </w:style>
  <w:style w:type="paragraph" w:customStyle="1" w:styleId="xl72">
    <w:name w:val="xl72"/>
    <w:basedOn w:val="Normal"/>
    <w:rsid w:val="00EA7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IN" w:eastAsia="en-IN"/>
    </w:rPr>
  </w:style>
  <w:style w:type="paragraph" w:customStyle="1" w:styleId="xl73">
    <w:name w:val="xl73"/>
    <w:basedOn w:val="Normal"/>
    <w:rsid w:val="00EA70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595959"/>
      <w:sz w:val="20"/>
      <w:szCs w:val="20"/>
      <w:lang w:val="en-IN" w:eastAsia="en-IN"/>
    </w:rPr>
  </w:style>
  <w:style w:type="paragraph" w:customStyle="1" w:styleId="xl74">
    <w:name w:val="xl74"/>
    <w:basedOn w:val="Normal"/>
    <w:rsid w:val="00EA70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595959"/>
      <w:sz w:val="20"/>
      <w:szCs w:val="20"/>
      <w:lang w:val="en-IN" w:eastAsia="en-IN"/>
    </w:rPr>
  </w:style>
  <w:style w:type="paragraph" w:customStyle="1" w:styleId="xl75">
    <w:name w:val="xl75"/>
    <w:basedOn w:val="Normal"/>
    <w:rsid w:val="00EA7089"/>
    <w:pPr>
      <w:pBdr>
        <w:top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595959"/>
      <w:sz w:val="20"/>
      <w:szCs w:val="20"/>
      <w:lang w:val="en-IN" w:eastAsia="en-IN"/>
    </w:rPr>
  </w:style>
  <w:style w:type="paragraph" w:customStyle="1" w:styleId="xl76">
    <w:name w:val="xl76"/>
    <w:basedOn w:val="Normal"/>
    <w:rsid w:val="00EA708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595959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ndards@goldstandard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1.emf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diagramLayout" Target="diagrams/layout1.xml"/><Relationship Id="rId2" Type="http://schemas.openxmlformats.org/officeDocument/2006/relationships/diagramData" Target="diagrams/data1.xml"/><Relationship Id="rId1" Type="http://schemas.openxmlformats.org/officeDocument/2006/relationships/image" Target="media/image2.emf"/><Relationship Id="rId6" Type="http://schemas.microsoft.com/office/2007/relationships/diagramDrawing" Target="diagrams/drawing1.xml"/><Relationship Id="rId5" Type="http://schemas.openxmlformats.org/officeDocument/2006/relationships/diagramColors" Target="diagrams/colors1.xml"/><Relationship Id="rId4" Type="http://schemas.openxmlformats.org/officeDocument/2006/relationships/diagramQuickStyle" Target="diagrams/quickStyl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Methodology%20template%20032025.dotx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BBF2B0-60C1-3742-9858-233F576D555B}" type="doc">
      <dgm:prSet loTypeId="urn:microsoft.com/office/officeart/2008/layout/PictureAccentBlocks" loCatId="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3A611AAA-098D-704F-BB06-7C3A5CCE11B3}">
      <dgm:prSet/>
      <dgm:spPr>
        <a:xfrm rot="16200000">
          <a:off x="4001595" y="632242"/>
          <a:ext cx="1580606" cy="31612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rgbClr val="515151">
                <a:hueOff val="0"/>
                <a:satOff val="0"/>
                <a:lumOff val="0"/>
                <a:alphaOff val="0"/>
              </a:srgbClr>
            </a:solidFill>
            <a:latin typeface="Verdana"/>
            <a:ea typeface="+mn-ea"/>
            <a:cs typeface="+mn-cs"/>
          </a:endParaRPr>
        </a:p>
      </dgm:t>
    </dgm:pt>
    <dgm:pt modelId="{335BD7DD-AC9E-6F44-AFEA-9D76741F05DC}" type="sibTrans" cxnId="{FFA7CE20-E079-4E4F-BB29-F83DB10BB0C9}">
      <dgm:prSet/>
      <dgm:spPr/>
      <dgm:t>
        <a:bodyPr/>
        <a:lstStyle/>
        <a:p>
          <a:endParaRPr lang="en-GB"/>
        </a:p>
      </dgm:t>
    </dgm:pt>
    <dgm:pt modelId="{9EF82370-B373-CB43-B80D-A3A00785EB39}" type="parTrans" cxnId="{FFA7CE20-E079-4E4F-BB29-F83DB10BB0C9}">
      <dgm:prSet/>
      <dgm:spPr/>
      <dgm:t>
        <a:bodyPr/>
        <a:lstStyle/>
        <a:p>
          <a:endParaRPr lang="en-GB"/>
        </a:p>
      </dgm:t>
    </dgm:pt>
    <dgm:pt modelId="{32DFC0E0-F41F-984C-B9CC-5EE3C099885D}" type="pres">
      <dgm:prSet presAssocID="{BFBBF2B0-60C1-3742-9858-233F576D555B}" presName="Name0" presStyleCnt="0">
        <dgm:presLayoutVars>
          <dgm:dir/>
        </dgm:presLayoutVars>
      </dgm:prSet>
      <dgm:spPr/>
    </dgm:pt>
    <dgm:pt modelId="{6EB9AB5F-C7CD-5646-8C4E-2FC5B3FCD748}" type="pres">
      <dgm:prSet presAssocID="{3A611AAA-098D-704F-BB06-7C3A5CCE11B3}" presName="composite" presStyleCnt="0"/>
      <dgm:spPr/>
    </dgm:pt>
    <dgm:pt modelId="{94C23139-828D-AE47-BD45-DFC9DC71CAC6}" type="pres">
      <dgm:prSet presAssocID="{3A611AAA-098D-704F-BB06-7C3A5CCE11B3}" presName="Image" presStyleLbl="alignNode1" presStyleIdx="0" presStyleCnt="1" custScaleX="234556" custScaleY="80110" custLinFactNeighborX="18" custLinFactNeighborY="-9945"/>
      <dgm:spPr>
        <a:xfrm>
          <a:off x="3886558" y="0"/>
          <a:ext cx="3707406" cy="1266223"/>
        </a:xfrm>
        <a:prstGeom prst="rect">
          <a:avLst/>
        </a:prstGeom>
        <a:solidFill>
          <a:srgbClr val="FFFFFF"/>
        </a:solidFill>
        <a:ln w="9525" cap="flat" cmpd="sng" algn="ctr">
          <a:noFill/>
          <a:prstDash val="solid"/>
        </a:ln>
        <a:effectLst/>
      </dgm:spPr>
    </dgm:pt>
    <dgm:pt modelId="{AA104B76-9071-F146-9089-6E8724F6320C}" type="pres">
      <dgm:prSet presAssocID="{3A611AAA-098D-704F-BB06-7C3A5CCE11B3}" presName="Parent" presStyleLbl="revTx" presStyleIdx="0" presStyleCnt="1">
        <dgm:presLayoutVars>
          <dgm:bulletEnabled val="1"/>
        </dgm:presLayoutVars>
      </dgm:prSet>
      <dgm:spPr/>
    </dgm:pt>
  </dgm:ptLst>
  <dgm:cxnLst>
    <dgm:cxn modelId="{FFA7CE20-E079-4E4F-BB29-F83DB10BB0C9}" srcId="{BFBBF2B0-60C1-3742-9858-233F576D555B}" destId="{3A611AAA-098D-704F-BB06-7C3A5CCE11B3}" srcOrd="0" destOrd="0" parTransId="{9EF82370-B373-CB43-B80D-A3A00785EB39}" sibTransId="{335BD7DD-AC9E-6F44-AFEA-9D76741F05DC}"/>
    <dgm:cxn modelId="{AF69FC37-5E69-A442-A32A-D5F1B93F3961}" type="presOf" srcId="{3A611AAA-098D-704F-BB06-7C3A5CCE11B3}" destId="{AA104B76-9071-F146-9089-6E8724F6320C}" srcOrd="0" destOrd="0" presId="urn:microsoft.com/office/officeart/2008/layout/PictureAccentBlocks"/>
    <dgm:cxn modelId="{BDBE5C44-9B97-E94A-A006-7A8E37A16D8E}" type="presOf" srcId="{BFBBF2B0-60C1-3742-9858-233F576D555B}" destId="{32DFC0E0-F41F-984C-B9CC-5EE3C099885D}" srcOrd="0" destOrd="0" presId="urn:microsoft.com/office/officeart/2008/layout/PictureAccentBlocks"/>
    <dgm:cxn modelId="{B494AF59-4C5E-CC44-9D4F-3597C7B7F629}" type="presParOf" srcId="{32DFC0E0-F41F-984C-B9CC-5EE3C099885D}" destId="{6EB9AB5F-C7CD-5646-8C4E-2FC5B3FCD748}" srcOrd="0" destOrd="0" presId="urn:microsoft.com/office/officeart/2008/layout/PictureAccentBlocks"/>
    <dgm:cxn modelId="{8E6A879A-611B-FA4C-8030-6CD3DBD0A9AE}" type="presParOf" srcId="{6EB9AB5F-C7CD-5646-8C4E-2FC5B3FCD748}" destId="{94C23139-828D-AE47-BD45-DFC9DC71CAC6}" srcOrd="0" destOrd="0" presId="urn:microsoft.com/office/officeart/2008/layout/PictureAccentBlocks"/>
    <dgm:cxn modelId="{8DAFDB92-679D-1F4E-A5D9-0C7174252AB0}" type="presParOf" srcId="{6EB9AB5F-C7CD-5646-8C4E-2FC5B3FCD748}" destId="{AA104B76-9071-F146-9089-6E8724F6320C}" srcOrd="1" destOrd="0" presId="urn:microsoft.com/office/officeart/2008/layout/PictureAccentBlocks"/>
  </dgm:cxnLst>
  <dgm:bg>
    <a:blipFill>
      <a:blip xmlns:r="http://schemas.openxmlformats.org/officeDocument/2006/relationships" r:embed="rId1">
        <a:extLst>
          <a:ext uri="{28A0092B-C50C-407E-A947-70E740481C1C}">
            <a14:useLocalDpi xmlns:a14="http://schemas.microsoft.com/office/drawing/2010/main" val="0"/>
          </a:ext>
        </a:extLst>
      </a:blip>
      <a:stretch>
        <a:fillRect/>
      </a:stretch>
    </a:blipFill>
    <a:effectLst/>
  </dgm:bg>
  <dgm:whole/>
  <dgm:extLst>
    <a:ext uri="http://schemas.microsoft.com/office/drawing/2008/diagram">
      <dsp:dataModelExt xmlns:dsp="http://schemas.microsoft.com/office/drawing/2008/diagram" relId="rId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C23139-828D-AE47-BD45-DFC9DC71CAC6}">
      <dsp:nvSpPr>
        <dsp:cNvPr id="0" name=""/>
        <dsp:cNvSpPr/>
      </dsp:nvSpPr>
      <dsp:spPr>
        <a:xfrm>
          <a:off x="3895489" y="0"/>
          <a:ext cx="3699745" cy="1263607"/>
        </a:xfrm>
        <a:prstGeom prst="rect">
          <a:avLst/>
        </a:prstGeom>
        <a:solidFill>
          <a:srgbClr val="FFFFFF"/>
        </a:solidFill>
        <a:ln w="9525" cap="flat" cmpd="sng" algn="ctr">
          <a:noFill/>
          <a:prstDash val="solid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104B76-9071-F146-9089-6E8724F6320C}">
      <dsp:nvSpPr>
        <dsp:cNvPr id="0" name=""/>
        <dsp:cNvSpPr/>
      </dsp:nvSpPr>
      <dsp:spPr>
        <a:xfrm rot="16200000">
          <a:off x="4010288" y="630936"/>
          <a:ext cx="1577340" cy="3154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b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000" kern="1200">
            <a:solidFill>
              <a:srgbClr val="515151">
                <a:hueOff val="0"/>
                <a:satOff val="0"/>
                <a:lumOff val="0"/>
                <a:alphaOff val="0"/>
              </a:srgbClr>
            </a:solidFill>
            <a:latin typeface="Verdana"/>
            <a:ea typeface="+mn-ea"/>
            <a:cs typeface="+mn-cs"/>
          </a:endParaRPr>
        </a:p>
      </dsp:txBody>
      <dsp:txXfrm>
        <a:off x="4010288" y="630936"/>
        <a:ext cx="1577340" cy="3154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AccentBlocks">
  <dgm:title val=""/>
  <dgm:desc val=""/>
  <dgm:catLst>
    <dgm:cat type="picture" pri="12000"/>
    <dgm:cat type="pictureconvert" pri="12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gt" val="5">
        <dgm:choose name="Name3">
          <dgm:if name="Name4" func="var" arg="dir" op="equ" val="norm">
            <dgm:alg type="snake">
              <dgm:param type="grDir" val="bL"/>
              <dgm:param type="bkpt" val="fixed"/>
              <dgm:param type="bkPtFixedVal" val="3"/>
              <dgm:param type="off" val="off"/>
              <dgm:param type="horzAlign" val="r"/>
              <dgm:param type="vertAlign" val="b"/>
            </dgm:alg>
          </dgm:if>
          <dgm:else name="Name5">
            <dgm:alg type="snake">
              <dgm:param type="grDir" val="bR"/>
              <dgm:param type="bkpt" val="fixed"/>
              <dgm:param type="bkPtFixedVal" val="3"/>
              <dgm:param type="off" val="off"/>
              <dgm:param type="horzAlign" val="l"/>
              <dgm:param type="vertAlign" val="b"/>
            </dgm:alg>
          </dgm:else>
        </dgm:choose>
      </dgm:if>
      <dgm:else name="Name6">
        <dgm:choose name="Name7">
          <dgm:if name="Name8" func="var" arg="dir" op="equ" val="norm">
            <dgm:alg type="snake">
              <dgm:param type="grDir" val="bL"/>
              <dgm:param type="bkpt" val="fixed"/>
              <dgm:param type="bkPtFixedVal" val="2"/>
              <dgm:param type="off" val="off"/>
              <dgm:param type="horzAlign" val="r"/>
              <dgm:param type="vertAlign" val="b"/>
            </dgm:alg>
          </dgm:if>
          <dgm:else name="Name9">
            <dgm:alg type="snake">
              <dgm:param type="grDir" val="bR"/>
              <dgm:param type="bkpt" val="fixed"/>
              <dgm:param type="bkPtFixedVal" val="2"/>
              <dgm:param type="off" val="off"/>
              <dgm:param type="horzAlign" val="l"/>
              <dgm:param type="vertAlign" val="b"/>
            </dgm:alg>
          </dgm:else>
        </dgm:choose>
      </dgm:else>
    </dgm:choose>
    <dgm:shape xmlns:r="http://schemas.openxmlformats.org/officeDocument/2006/relationships" r:blip="">
      <dgm:adjLst/>
    </dgm:shape>
    <dgm:constrLst>
      <dgm:constr type="alignOff" val="1"/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13"/>
      <dgm:constr type="w" for="ch" forName="sibTrans" refType="w" refFor="ch" refForName="composite" op="equ" fact="0.000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2"/>
        </dgm:alg>
        <dgm:shape xmlns:r="http://schemas.openxmlformats.org/officeDocument/2006/relationships" r:blip="">
          <dgm:adjLst/>
        </dgm:shape>
        <dgm:choose name="Name10">
          <dgm:if name="Name11" func="var" arg="dir" op="equ" val="norm">
            <dgm:constrLst>
              <dgm:constr type="l" for="ch" forName="Image" refType="w" refFor="ch" refForName="Image" fact="0.2"/>
              <dgm:constr type="t" for="ch" forName="Image" refType="h" fact="0"/>
              <dgm:constr type="h" for="ch" forName="Image" refType="h"/>
              <dgm:constr type="w" for="ch" forName="Image" refType="h" refFor="ch" refForName="Image" op="equ"/>
              <dgm:constr type="l" for="ch" forName="Parent" refType="w" fact="0"/>
              <dgm:constr type="t" for="ch" forName="Parent" refType="h" fact="0"/>
              <dgm:constr type="w" for="ch" forName="Parent" refType="h" refFor="ch" refForName="Image" op="equ" fact="0.2"/>
              <dgm:constr type="h" for="ch" forName="Parent" refType="h" refFor="ch" refForName="Image" op="equ"/>
            </dgm:constrLst>
          </dgm:if>
          <dgm:else name="Name12">
            <dgm:constrLst>
              <dgm:constr type="l" for="ch" forName="Image" refType="w" fact="0"/>
              <dgm:constr type="t" for="ch" forName="Image" refType="h" fact="0"/>
              <dgm:constr type="h" for="ch" forName="Image" refType="h"/>
              <dgm:constr type="w" for="ch" forName="Image" refType="h" refFor="ch" refForName="Image" op="equ"/>
              <dgm:constr type="l" for="ch" forName="Parent" refType="w" refFor="ch" refForName="Image"/>
              <dgm:constr type="t" for="ch" forName="Parent" refType="h" fact="0"/>
              <dgm:constr type="w" for="ch" forName="Parent" refType="w" refFor="ch" refForName="Image" fact="0.2"/>
              <dgm:constr type="h" for="ch" forName="Parent" refType="h" refFor="ch" refForName="Image"/>
            </dgm:constrLst>
          </dgm:else>
        </dgm:choose>
        <dgm:layoutNode name="Image" styleLbl="alignNod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revTx">
          <dgm:varLst>
            <dgm:bulletEnabled val="1"/>
          </dgm:varLst>
          <dgm:alg type="tx">
            <dgm:param type="parTxLTRAlign" val="l"/>
            <dgm:param type="txAnchorVert" val="b"/>
            <dgm:param type="txAnchorVertCh" val="b"/>
            <dgm:param type="autoTxRot" val="grav"/>
          </dgm:alg>
          <dgm:choose name="Name13">
            <dgm:if name="Name14" func="var" arg="dir" op="equ" val="norm">
              <dgm:shape xmlns:r="http://schemas.openxmlformats.org/officeDocument/2006/relationships" rot="270" type="rect" r:blip="">
                <dgm:adjLst/>
              </dgm:shape>
            </dgm:if>
            <dgm:else name="Name15">
              <dgm:shape xmlns:r="http://schemas.openxmlformats.org/officeDocument/2006/relationships" rot="90" type="rect" r:blip="">
                <dgm:adjLst/>
              </dgm:shape>
            </dgm:else>
          </dgm:choose>
          <dgm:presOf axis="desOr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GS4GG theme">
  <a:themeElements>
    <a:clrScheme name="GS Color Palette">
      <a:dk1>
        <a:srgbClr val="323232"/>
      </a:dk1>
      <a:lt1>
        <a:srgbClr val="FFFFFF"/>
      </a:lt1>
      <a:dk2>
        <a:srgbClr val="323232"/>
      </a:dk2>
      <a:lt2>
        <a:srgbClr val="E6E5E5"/>
      </a:lt2>
      <a:accent1>
        <a:srgbClr val="00B9BD"/>
      </a:accent1>
      <a:accent2>
        <a:srgbClr val="109B9D"/>
      </a:accent2>
      <a:accent3>
        <a:srgbClr val="097E80"/>
      </a:accent3>
      <a:accent4>
        <a:srgbClr val="D6DF40"/>
      </a:accent4>
      <a:accent5>
        <a:srgbClr val="C1CC3A"/>
      </a:accent5>
      <a:accent6>
        <a:srgbClr val="AFB936"/>
      </a:accent6>
      <a:hlink>
        <a:srgbClr val="00B9BD"/>
      </a:hlink>
      <a:folHlink>
        <a:srgbClr val="D3D4D6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anchor="t"/>
      <a:lstStyle>
        <a:defPPr>
          <a:defRPr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GS4GG theme" id="{11EEA0B4-FA6B-0646-B5E5-56BE93C7DC90}" vid="{5A08EDB6-C45E-8B40-8E91-4C02CA7771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c63ac8-f873-4864-a556-1526ed5fb1dd">
      <Terms xmlns="http://schemas.microsoft.com/office/infopath/2007/PartnerControls"/>
    </lcf76f155ced4ddcb4097134ff3c332f>
    <TaxCatchAll xmlns="b83aece0-62c2-469f-addf-c34b3ad5a9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15A58E75E724683C9EF54A4DEE385" ma:contentTypeVersion="14" ma:contentTypeDescription="Create a new document." ma:contentTypeScope="" ma:versionID="471441ec298dec711f7aece92a7e98d4">
  <xsd:schema xmlns:xsd="http://www.w3.org/2001/XMLSchema" xmlns:xs="http://www.w3.org/2001/XMLSchema" xmlns:p="http://schemas.microsoft.com/office/2006/metadata/properties" xmlns:ns2="7dc63ac8-f873-4864-a556-1526ed5fb1dd" xmlns:ns3="b83aece0-62c2-469f-addf-c34b3ad5a904" targetNamespace="http://schemas.microsoft.com/office/2006/metadata/properties" ma:root="true" ma:fieldsID="139776bed79b0d145ef60f6d017c1726" ns2:_="" ns3:_="">
    <xsd:import namespace="7dc63ac8-f873-4864-a556-1526ed5fb1dd"/>
    <xsd:import namespace="b83aece0-62c2-469f-addf-c34b3ad5a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63ac8-f873-4864-a556-1526ed5fb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f161edd-7b79-4478-98eb-f673e2ec4f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aece0-62c2-469f-addf-c34b3ad5a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a0eb0c7-d26c-4099-bb9e-4c18748980ce}" ma:internalName="TaxCatchAll" ma:showField="CatchAllData" ma:web="b83aece0-62c2-469f-addf-c34b3ad5a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Org17</b:Tag>
    <b:SourceType>Report</b:SourceType>
    <b:Guid>{37C01B44-766C-9D46-865F-1C653B5FE8CD}</b:Guid>
    <b:Author>
      <b:Author>
        <b:Corporate>World Health Organization</b:Corporate>
      </b:Author>
    </b:Author>
    <b:Title>Guidelines for Drinking-water Quality: fourth edition incorporating the first addendum.</b:Title>
    <b:Publisher>World Health Organization</b:Publisher>
    <b:City>Geneva</b:City>
    <b:Year>2017</b:Year>
    <b:RefOrder>1</b:RefOrder>
  </b:Source>
  <b:Source>
    <b:Tag>Wor</b:Tag>
    <b:SourceType>InternetSite</b:SourceType>
    <b:Guid>{FD03B613-3E33-44F2-9D25-9EC5C7F4FBCF}</b:Guid>
    <b:Title>International Scheme to Evaluate Household Water Treatment Technologies</b:Title>
    <b:Author>
      <b:Author>
        <b:Corporate>World Health Organization</b:Corporate>
      </b:Author>
    </b:Author>
    <b:URL>https://www.who.int/water_sanitation_health/water-quality/household/scheme-household-water-treatment/en/</b:URL>
    <b:InternetSiteTitle>Water sanitation hygiene</b:InternetSiteTitle>
    <b:Year>2011</b:Year>
    <b:RefOrder>2</b:RefOrder>
  </b:Source>
  <b:Source>
    <b:Tag>Wor97</b:Tag>
    <b:SourceType>Book</b:SourceType>
    <b:Guid>{91122580-0B06-4D94-8E74-159C0A5AF656}</b:Guid>
    <b:Author>
      <b:Author>
        <b:Corporate>World Health Organization</b:Corporate>
      </b:Author>
    </b:Author>
    <b:Title>Guidelines for drinking-water quality</b:Title>
    <b:Year>1997</b:Year>
    <b:Volume>3-Surveillance and control of community supplies</b:Volume>
    <b:Edition>2nd</b:Edition>
    <b:RefOrder>3</b:RefOrder>
  </b:Source>
</b:Sources>
</file>

<file path=customXml/itemProps1.xml><?xml version="1.0" encoding="utf-8"?>
<ds:datastoreItem xmlns:ds="http://schemas.openxmlformats.org/officeDocument/2006/customXml" ds:itemID="{17BD3CE3-7407-455F-9854-405380099209}">
  <ds:schemaRefs>
    <ds:schemaRef ds:uri="http://schemas.microsoft.com/office/2006/metadata/properties"/>
    <ds:schemaRef ds:uri="http://schemas.microsoft.com/office/infopath/2007/PartnerControls"/>
    <ds:schemaRef ds:uri="7dc63ac8-f873-4864-a556-1526ed5fb1dd"/>
    <ds:schemaRef ds:uri="b83aece0-62c2-469f-addf-c34b3ad5a904"/>
  </ds:schemaRefs>
</ds:datastoreItem>
</file>

<file path=customXml/itemProps2.xml><?xml version="1.0" encoding="utf-8"?>
<ds:datastoreItem xmlns:ds="http://schemas.openxmlformats.org/officeDocument/2006/customXml" ds:itemID="{5A243E68-FF1B-469A-A09F-C6028B1C1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63ac8-f873-4864-a556-1526ed5fb1dd"/>
    <ds:schemaRef ds:uri="b83aece0-62c2-469f-addf-c34b3ad5a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E254D-D955-48C4-B03D-FF2789B9E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CB09A-45A0-BE40-9A9F-46827A5C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C:\Users\Admin\Downloads\Methodology template 032025.dotx</Template>
  <TotalTime>27</TotalTime>
  <Pages>20</Pages>
  <Words>2318</Words>
  <Characters>13924</Characters>
  <Application>Microsoft Office Word</Application>
  <DocSecurity>0</DocSecurity>
  <Lines>1534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METHODOLOGY-SDG IQ</vt:lpstr>
    </vt:vector>
  </TitlesOfParts>
  <Manager/>
  <Company/>
  <LinksUpToDate>false</LinksUpToDate>
  <CharactersWithSpaces>16149</CharactersWithSpaces>
  <SharedDoc>false</SharedDoc>
  <HyperlinkBase/>
  <HLinks>
    <vt:vector size="60" baseType="variant">
      <vt:variant>
        <vt:i4>1114162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_Toc193224290</vt:lpwstr>
      </vt:variant>
      <vt:variant>
        <vt:i4>1048626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_Toc193224289</vt:lpwstr>
      </vt:variant>
      <vt:variant>
        <vt:i4>1048626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_Toc193224288</vt:lpwstr>
      </vt:variant>
      <vt:variant>
        <vt:i4>1048626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_Toc193224287</vt:lpwstr>
      </vt:variant>
      <vt:variant>
        <vt:i4>1048626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_Toc193224286</vt:lpwstr>
      </vt:variant>
      <vt:variant>
        <vt:i4>1048626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_Toc193224285</vt:lpwstr>
      </vt:variant>
      <vt:variant>
        <vt:i4>1048626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_Toc193224284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_Toc193224283</vt:lpwstr>
      </vt:variant>
      <vt:variant>
        <vt:i4>1048626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_Toc193224282</vt:lpwstr>
      </vt:variant>
      <vt:variant>
        <vt:i4>4587630</vt:i4>
      </vt:variant>
      <vt:variant>
        <vt:i4>0</vt:i4>
      </vt:variant>
      <vt:variant>
        <vt:i4>0</vt:i4>
      </vt:variant>
      <vt:variant>
        <vt:i4>5</vt:i4>
      </vt:variant>
      <vt:variant>
        <vt:lpwstr>mailto:standards@goldstandard.org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Risks Capacities Assessment Report</dc:title>
  <dc:subject/>
  <dc:creator>Gold Standard</dc:creator>
  <cp:keywords/>
  <dc:description/>
  <cp:lastModifiedBy>Ema Cima</cp:lastModifiedBy>
  <cp:revision>96</cp:revision>
  <cp:lastPrinted>2017-11-02T13:08:00Z</cp:lastPrinted>
  <dcterms:created xsi:type="dcterms:W3CDTF">2024-12-13T04:27:00Z</dcterms:created>
  <dcterms:modified xsi:type="dcterms:W3CDTF">2025-05-28T12:59:00Z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0x01010042915A58E75E724683C9EF54A4DEE385</vt:lpwstr>
  </property>
  <property fmtid="{D5CDD505-2E9C-101B-9397-08002B2CF9AE}" pid="3" name="Order">
    <vt:i4>1274000</vt:i4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SharedWithUsers">
    <vt:lpwstr/>
  </property>
  <property fmtid="{D5CDD505-2E9C-101B-9397-08002B2CF9AE}" pid="9" name="MediaServiceImageTags">
    <vt:lpwstr/>
  </property>
  <property fmtid="{D5CDD505-2E9C-101B-9397-08002B2CF9AE}" pid="10" name="GrammarlyDocumentId">
    <vt:lpwstr>67ada6ba-2718-49d8-b8ea-65df7318bbee</vt:lpwstr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