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04E0" w14:textId="4AC05F2E" w:rsidR="00974F10" w:rsidRDefault="00320596" w:rsidP="006D75A4">
      <w:pPr>
        <w:spacing w:line="240" w:lineRule="auto"/>
        <w:rPr>
          <w:b/>
          <w:caps/>
          <w:color w:val="00B9BD" w:themeColor="accent1"/>
          <w:sz w:val="48"/>
          <w:lang w:val="en-GB"/>
        </w:rPr>
      </w:pPr>
      <w:r>
        <w:rPr>
          <w:b/>
          <w:caps/>
          <w:color w:val="00B9BD" w:themeColor="accent1"/>
          <w:sz w:val="48"/>
          <w:lang w:val="en-GB"/>
        </w:rPr>
        <w:br/>
      </w:r>
      <w:r w:rsidR="00974F10" w:rsidRPr="00974F10">
        <w:rPr>
          <w:b/>
          <w:caps/>
          <w:color w:val="00B9BD" w:themeColor="accent1"/>
          <w:sz w:val="48"/>
          <w:lang w:val="en-GB"/>
        </w:rPr>
        <w:t xml:space="preserve">Key Project Information &amp; </w:t>
      </w:r>
      <w:r w:rsidR="007E281F">
        <w:rPr>
          <w:b/>
          <w:caps/>
          <w:color w:val="00B9BD" w:themeColor="accent1"/>
          <w:sz w:val="48"/>
          <w:lang w:val="en-GB"/>
        </w:rPr>
        <w:t>Project</w:t>
      </w:r>
      <w:r w:rsidR="00974F10" w:rsidRPr="00974F10">
        <w:rPr>
          <w:b/>
          <w:caps/>
          <w:color w:val="00B9BD" w:themeColor="accent1"/>
          <w:sz w:val="48"/>
          <w:lang w:val="en-GB"/>
        </w:rPr>
        <w:t xml:space="preserve"> Design Document (PDD)</w:t>
      </w:r>
      <w:r w:rsidR="005954A7">
        <w:rPr>
          <w:b/>
          <w:caps/>
          <w:color w:val="00B9BD" w:themeColor="accent1"/>
          <w:sz w:val="48"/>
          <w:lang w:val="en-GB"/>
        </w:rPr>
        <w:t xml:space="preserve"> </w:t>
      </w:r>
    </w:p>
    <w:p w14:paraId="3CD7A092" w14:textId="74E18162" w:rsidR="00F92931" w:rsidRPr="00CD7069" w:rsidRDefault="006D75A4" w:rsidP="006D75A4">
      <w:pPr>
        <w:pStyle w:val="Heading6"/>
        <w:spacing w:line="276" w:lineRule="auto"/>
        <w:rPr>
          <w:sz w:val="28"/>
          <w:szCs w:val="28"/>
        </w:rPr>
      </w:pPr>
      <w:r w:rsidRPr="006D75A4">
        <w:rPr>
          <w:b/>
          <w:bCs/>
          <w:sz w:val="28"/>
          <w:szCs w:val="28"/>
        </w:rPr>
        <w:t xml:space="preserve">For Impact Quantifying Methodology: Methane Emission Reduction </w:t>
      </w:r>
      <w:r w:rsidRPr="006D75A4">
        <w:rPr>
          <w:b/>
          <w:bCs/>
          <w:sz w:val="28"/>
          <w:szCs w:val="28"/>
        </w:rPr>
        <w:t>b</w:t>
      </w:r>
      <w:r w:rsidRPr="006D75A4">
        <w:rPr>
          <w:b/>
          <w:bCs/>
          <w:sz w:val="28"/>
          <w:szCs w:val="28"/>
        </w:rPr>
        <w:t xml:space="preserve">y Adjusted Water Management Practice </w:t>
      </w:r>
      <w:r w:rsidRPr="006D75A4">
        <w:rPr>
          <w:b/>
          <w:bCs/>
          <w:sz w:val="28"/>
          <w:szCs w:val="28"/>
        </w:rPr>
        <w:t>i</w:t>
      </w:r>
      <w:r w:rsidRPr="006D75A4">
        <w:rPr>
          <w:b/>
          <w:bCs/>
          <w:sz w:val="28"/>
          <w:szCs w:val="28"/>
        </w:rPr>
        <w:t>n Rice Cultivation (A</w:t>
      </w:r>
      <w:r w:rsidRPr="006D75A4">
        <w:rPr>
          <w:b/>
          <w:bCs/>
          <w:sz w:val="28"/>
          <w:szCs w:val="28"/>
        </w:rPr>
        <w:t>WD</w:t>
      </w:r>
      <w:r w:rsidRPr="006D75A4">
        <w:rPr>
          <w:b/>
          <w:bCs/>
          <w:sz w:val="28"/>
          <w:szCs w:val="28"/>
        </w:rPr>
        <w:t>)</w:t>
      </w:r>
      <w:r w:rsidR="003C2377" w:rsidRPr="003C2377">
        <w:rPr>
          <w:noProof/>
          <w:sz w:val="28"/>
          <w:szCs w:val="28"/>
          <w14:cntxtAlts w14:val="0"/>
        </w:rPr>
        <w:pict w14:anchorId="16B66481">
          <v:rect id="_x0000_i1026" alt="" style="width:451.3pt;height:.05pt;mso-width-percent:0;mso-height-percent:0;mso-width-percent:0;mso-height-percent:0" o:hralign="center" o:hrstd="t" o:hr="t" fillcolor="#a0a0a0" stroked="f"/>
        </w:pict>
      </w:r>
    </w:p>
    <w:p w14:paraId="680510E1" w14:textId="307365D2" w:rsidR="007142E8" w:rsidRDefault="0002272D" w:rsidP="005954A7">
      <w:pPr>
        <w:pStyle w:val="Heading6"/>
        <w:tabs>
          <w:tab w:val="left" w:pos="5663"/>
        </w:tabs>
        <w:rPr>
          <w:b/>
          <w:bCs/>
          <w:color w:val="515151" w:themeColor="text1"/>
        </w:rPr>
      </w:pPr>
      <w:r w:rsidRPr="002E5DB5">
        <w:rPr>
          <w:sz w:val="24"/>
        </w:rPr>
        <w:t>PUBLICATION DATE</w:t>
      </w:r>
      <w:r w:rsidR="00920E78">
        <w:rPr>
          <w:sz w:val="24"/>
        </w:rPr>
        <w:t xml:space="preserve"> </w:t>
      </w:r>
      <w:r w:rsidR="00167EA0" w:rsidRPr="00167EA0">
        <w:rPr>
          <w:b/>
          <w:bCs/>
          <w:color w:val="515151" w:themeColor="text1"/>
        </w:rPr>
        <w:t>05</w:t>
      </w:r>
      <w:r w:rsidR="00880462" w:rsidRPr="00167EA0">
        <w:rPr>
          <w:b/>
          <w:bCs/>
          <w:color w:val="515151" w:themeColor="text1"/>
        </w:rPr>
        <w:t>.</w:t>
      </w:r>
      <w:r w:rsidR="00167EA0" w:rsidRPr="00167EA0">
        <w:rPr>
          <w:b/>
          <w:bCs/>
          <w:color w:val="515151" w:themeColor="text1"/>
        </w:rPr>
        <w:t>04</w:t>
      </w:r>
      <w:r w:rsidR="00880462" w:rsidRPr="00167EA0">
        <w:rPr>
          <w:b/>
          <w:bCs/>
          <w:color w:val="515151" w:themeColor="text1"/>
        </w:rPr>
        <w:t>.2024</w:t>
      </w:r>
    </w:p>
    <w:p w14:paraId="73BB0815" w14:textId="0D5CEF57" w:rsidR="00F92931" w:rsidRPr="00947B25" w:rsidRDefault="006A0990" w:rsidP="005954A7">
      <w:pPr>
        <w:pStyle w:val="Heading6"/>
        <w:tabs>
          <w:tab w:val="left" w:pos="5663"/>
        </w:tabs>
      </w:pPr>
      <w:r w:rsidRPr="00B70244">
        <w:rPr>
          <w:sz w:val="24"/>
        </w:rPr>
        <w:t>VERSION</w:t>
      </w:r>
      <w:r w:rsidR="00920E78" w:rsidRPr="00B70244">
        <w:rPr>
          <w:sz w:val="24"/>
        </w:rPr>
        <w:t xml:space="preserve"> </w:t>
      </w:r>
      <w:r w:rsidRPr="00B70244">
        <w:rPr>
          <w:b/>
          <w:bCs/>
          <w:color w:val="515151" w:themeColor="text1"/>
        </w:rPr>
        <w:t>v. 1.</w:t>
      </w:r>
      <w:r w:rsidR="00DA2FF5" w:rsidRPr="00B70244">
        <w:rPr>
          <w:b/>
          <w:bCs/>
          <w:color w:val="515151" w:themeColor="text1"/>
        </w:rPr>
        <w:t>5</w:t>
      </w:r>
      <w:r w:rsidR="00167EA0">
        <w:rPr>
          <w:b/>
          <w:bCs/>
          <w:color w:val="515151" w:themeColor="text1"/>
        </w:rPr>
        <w:t xml:space="preserve"> AWD</w:t>
      </w:r>
      <w:r>
        <w:rPr>
          <w:b/>
          <w:bCs/>
          <w:color w:val="515151" w:themeColor="text1"/>
        </w:rPr>
        <w:br/>
      </w:r>
      <w:r w:rsidR="00A96321">
        <w:rPr>
          <w:sz w:val="24"/>
        </w:rPr>
        <w:t xml:space="preserve">RELATED </w:t>
      </w:r>
      <w:r w:rsidR="00E739E1">
        <w:rPr>
          <w:sz w:val="24"/>
        </w:rPr>
        <w:t>TEMPLATE</w:t>
      </w:r>
      <w:r w:rsidR="00920E78">
        <w:rPr>
          <w:sz w:val="24"/>
        </w:rPr>
        <w:t xml:space="preserve"> </w:t>
      </w:r>
      <w:r w:rsidR="00635A56">
        <w:br/>
        <w:t>–</w:t>
      </w:r>
      <w:hyperlink r:id="rId11" w:history="1">
        <w:r w:rsidR="00375124">
          <w:rPr>
            <w:rStyle w:val="Hyperlink"/>
            <w:rFonts w:asciiTheme="majorHAnsi" w:hAnsiTheme="majorHAnsi"/>
            <w:b/>
            <w:bCs/>
          </w:rPr>
          <w:t xml:space="preserve"> </w:t>
        </w:r>
        <w:r w:rsidR="00375124" w:rsidRPr="003425B2">
          <w:rPr>
            <w:rStyle w:val="Hyperlink"/>
            <w:rFonts w:asciiTheme="majorHAnsi" w:hAnsiTheme="majorHAnsi"/>
          </w:rPr>
          <w:t xml:space="preserve">Key </w:t>
        </w:r>
        <w:r w:rsidR="00375124" w:rsidRPr="003425B2">
          <w:rPr>
            <w:rStyle w:val="Hyperlink"/>
            <w:rFonts w:asciiTheme="majorHAnsi" w:hAnsiTheme="majorHAnsi"/>
          </w:rPr>
          <w:t>P</w:t>
        </w:r>
        <w:r w:rsidR="00375124" w:rsidRPr="003425B2">
          <w:rPr>
            <w:rStyle w:val="Hyperlink"/>
            <w:rFonts w:asciiTheme="majorHAnsi" w:hAnsiTheme="majorHAnsi"/>
          </w:rPr>
          <w:t>roject Information &amp; Project Design Document</w:t>
        </w:r>
      </w:hyperlink>
      <w:hyperlink r:id="rId12" w:tooltip="Email" w:history="1">
        <w:r w:rsidR="00635A56" w:rsidRPr="00D21167">
          <w:br/>
        </w:r>
      </w:hyperlink>
      <w:r w:rsidR="003C2377" w:rsidRPr="003C2377">
        <w:rPr>
          <w:noProof/>
          <w14:cntxtAlts w14:val="0"/>
        </w:rPr>
        <w:pict w14:anchorId="552F9D29">
          <v:rect id="_x0000_i1025" alt="" style="width:451.3pt;height:.05pt;mso-width-percent:0;mso-height-percent:0;mso-width-percent:0;mso-height-percent:0" o:hralign="center" o:hrstd="t" o:hr="t" fillcolor="#a0a0a0" stroked="f"/>
        </w:pict>
      </w:r>
    </w:p>
    <w:p w14:paraId="585F87A3" w14:textId="77777777" w:rsidR="00006D0B" w:rsidRDefault="00006D0B" w:rsidP="00C1745C"/>
    <w:p w14:paraId="63E3611D" w14:textId="77777777" w:rsidR="00006D0B" w:rsidRPr="00216C28" w:rsidRDefault="00006D0B" w:rsidP="00216C28">
      <w:pPr>
        <w:pStyle w:val="Heading5"/>
        <w:rPr>
          <w:lang w:val="en-GB"/>
        </w:rPr>
      </w:pPr>
      <w:r w:rsidRPr="00216C28">
        <w:rPr>
          <w:lang w:val="en-GB"/>
        </w:rPr>
        <w:t xml:space="preserve">This document contains the following Sections </w:t>
      </w:r>
    </w:p>
    <w:p w14:paraId="25117AC4" w14:textId="77777777" w:rsidR="00006D0B" w:rsidRPr="0097499B" w:rsidRDefault="00006D0B" w:rsidP="00C1745C">
      <w:pPr>
        <w:rPr>
          <w:color w:val="515151" w:themeColor="text1"/>
          <w:u w:val="single"/>
          <w:lang w:val="en-GB"/>
        </w:rPr>
      </w:pPr>
    </w:p>
    <w:p w14:paraId="2A9F73E4" w14:textId="77777777" w:rsidR="00006D0B" w:rsidRPr="006549D6" w:rsidRDefault="00006D0B" w:rsidP="00C1745C">
      <w:pPr>
        <w:rPr>
          <w:lang w:val="en-GB"/>
        </w:rPr>
      </w:pPr>
      <w:r w:rsidRPr="006549D6">
        <w:rPr>
          <w:lang w:val="en-GB"/>
        </w:rPr>
        <w:fldChar w:fldCharType="begin"/>
      </w:r>
      <w:r w:rsidRPr="006549D6">
        <w:rPr>
          <w:lang w:val="en-GB"/>
        </w:rPr>
        <w:instrText xml:space="preserve"> REF _Ref49515919 \r \h  \* MERGEFORMAT </w:instrText>
      </w:r>
      <w:r w:rsidRPr="006549D6">
        <w:rPr>
          <w:lang w:val="en-GB"/>
        </w:rPr>
      </w:r>
      <w:r w:rsidRPr="006549D6">
        <w:rPr>
          <w:lang w:val="en-GB"/>
        </w:rPr>
        <w:fldChar w:fldCharType="separate"/>
      </w:r>
      <w:r w:rsidRPr="006549D6">
        <w:rPr>
          <w:lang w:val="en-GB"/>
        </w:rPr>
        <w:t>SECTION A</w:t>
      </w:r>
      <w:r w:rsidRPr="006549D6">
        <w:rPr>
          <w:lang w:val="en-GB"/>
        </w:rPr>
        <w:fldChar w:fldCharType="end"/>
      </w:r>
      <w:r>
        <w:rPr>
          <w:lang w:val="en-GB"/>
        </w:rPr>
        <w:t xml:space="preserve">. </w:t>
      </w:r>
      <w:r w:rsidRPr="006549D6">
        <w:rPr>
          <w:lang w:val="en-GB"/>
        </w:rPr>
        <w:t>DESCRIPTION OF PROJECT</w:t>
      </w:r>
    </w:p>
    <w:p w14:paraId="422DBEA1" w14:textId="77777777" w:rsidR="00006D0B" w:rsidRPr="006549D6" w:rsidRDefault="00006D0B" w:rsidP="00C1745C">
      <w:pPr>
        <w:rPr>
          <w:lang w:val="en-GB"/>
        </w:rPr>
      </w:pPr>
      <w:r w:rsidRPr="006549D6">
        <w:rPr>
          <w:lang w:val="en-GB"/>
        </w:rPr>
        <w:fldChar w:fldCharType="begin"/>
      </w:r>
      <w:r w:rsidRPr="006549D6">
        <w:rPr>
          <w:lang w:val="en-GB"/>
        </w:rPr>
        <w:instrText xml:space="preserve"> REF _Ref49515954 \r \h  \* MERGEFORMAT </w:instrText>
      </w:r>
      <w:r w:rsidRPr="006549D6">
        <w:rPr>
          <w:lang w:val="en-GB"/>
        </w:rPr>
      </w:r>
      <w:r w:rsidRPr="006549D6">
        <w:rPr>
          <w:lang w:val="en-GB"/>
        </w:rPr>
        <w:fldChar w:fldCharType="separate"/>
      </w:r>
      <w:r w:rsidRPr="006549D6">
        <w:rPr>
          <w:lang w:val="en-GB"/>
        </w:rPr>
        <w:t>SECTION B</w:t>
      </w:r>
      <w:r w:rsidRPr="006549D6">
        <w:rPr>
          <w:lang w:val="en-GB"/>
        </w:rPr>
        <w:fldChar w:fldCharType="end"/>
      </w:r>
      <w:r>
        <w:rPr>
          <w:lang w:val="en-GB"/>
        </w:rPr>
        <w:t>.</w:t>
      </w:r>
      <w:r w:rsidRPr="006549D6">
        <w:rPr>
          <w:lang w:val="en-GB"/>
        </w:rPr>
        <w:t xml:space="preserve"> APPLICATION OF APPROVED GOLD STANDARD METHODOLOGY (IES) AND/OR DEMONSTRATION OF SDG CONTRIBUTIONS</w:t>
      </w:r>
    </w:p>
    <w:p w14:paraId="6FF7074B" w14:textId="77777777" w:rsidR="00006D0B" w:rsidRPr="006549D6" w:rsidRDefault="00006D0B" w:rsidP="00C1745C">
      <w:pPr>
        <w:rPr>
          <w:lang w:val="en-GB"/>
        </w:rPr>
      </w:pPr>
      <w:r w:rsidRPr="006549D6">
        <w:rPr>
          <w:lang w:val="en-GB"/>
        </w:rPr>
        <w:fldChar w:fldCharType="begin"/>
      </w:r>
      <w:r w:rsidRPr="006549D6">
        <w:rPr>
          <w:lang w:val="en-GB"/>
        </w:rPr>
        <w:instrText xml:space="preserve"> REF _Ref49515970 \r \h  \* MERGEFORMAT </w:instrText>
      </w:r>
      <w:r w:rsidRPr="006549D6">
        <w:rPr>
          <w:lang w:val="en-GB"/>
        </w:rPr>
      </w:r>
      <w:r w:rsidRPr="006549D6">
        <w:rPr>
          <w:lang w:val="en-GB"/>
        </w:rPr>
        <w:fldChar w:fldCharType="separate"/>
      </w:r>
      <w:r w:rsidRPr="006549D6">
        <w:rPr>
          <w:lang w:val="en-GB"/>
        </w:rPr>
        <w:t>SECTION C</w:t>
      </w:r>
      <w:r w:rsidRPr="006549D6">
        <w:rPr>
          <w:lang w:val="en-GB"/>
        </w:rPr>
        <w:fldChar w:fldCharType="end"/>
      </w:r>
      <w:r>
        <w:rPr>
          <w:lang w:val="en-GB"/>
        </w:rPr>
        <w:t>.</w:t>
      </w:r>
      <w:r w:rsidRPr="006549D6">
        <w:rPr>
          <w:lang w:val="en-GB"/>
        </w:rPr>
        <w:t xml:space="preserve"> DURATION AND CREDITING PERIOD</w:t>
      </w:r>
    </w:p>
    <w:p w14:paraId="72DFBC28" w14:textId="77777777" w:rsidR="00006D0B" w:rsidRPr="006549D6" w:rsidRDefault="00006D0B" w:rsidP="00C1745C">
      <w:pPr>
        <w:rPr>
          <w:lang w:val="en-GB"/>
        </w:rPr>
      </w:pPr>
      <w:r w:rsidRPr="006549D6">
        <w:rPr>
          <w:lang w:val="en-GB"/>
        </w:rPr>
        <w:fldChar w:fldCharType="begin"/>
      </w:r>
      <w:r w:rsidRPr="006549D6">
        <w:rPr>
          <w:lang w:val="en-GB"/>
        </w:rPr>
        <w:instrText xml:space="preserve"> REF _Ref49515984 \r \h  \* MERGEFORMAT </w:instrText>
      </w:r>
      <w:r w:rsidRPr="006549D6">
        <w:rPr>
          <w:lang w:val="en-GB"/>
        </w:rPr>
      </w:r>
      <w:r w:rsidRPr="006549D6">
        <w:rPr>
          <w:lang w:val="en-GB"/>
        </w:rPr>
        <w:fldChar w:fldCharType="separate"/>
      </w:r>
      <w:r w:rsidRPr="006549D6">
        <w:rPr>
          <w:lang w:val="en-GB"/>
        </w:rPr>
        <w:t>SECTION D</w:t>
      </w:r>
      <w:r w:rsidRPr="006549D6">
        <w:rPr>
          <w:lang w:val="en-GB"/>
        </w:rPr>
        <w:fldChar w:fldCharType="end"/>
      </w:r>
      <w:r>
        <w:rPr>
          <w:lang w:val="en-GB"/>
        </w:rPr>
        <w:t>.</w:t>
      </w:r>
      <w:r w:rsidRPr="006549D6">
        <w:rPr>
          <w:lang w:val="en-GB"/>
        </w:rPr>
        <w:t xml:space="preserve"> SUMMARY OF SAFEGUARDING PRINCIPLES AND GENDER SENSITIVE ASSESSMENT</w:t>
      </w:r>
    </w:p>
    <w:p w14:paraId="0C424ABD" w14:textId="77777777" w:rsidR="00006D0B" w:rsidRDefault="00006D0B" w:rsidP="00C1745C">
      <w:pPr>
        <w:rPr>
          <w:lang w:val="en-GB"/>
        </w:rPr>
      </w:pPr>
      <w:r w:rsidRPr="006549D6">
        <w:rPr>
          <w:lang w:val="en-GB"/>
        </w:rPr>
        <w:fldChar w:fldCharType="begin"/>
      </w:r>
      <w:r w:rsidRPr="006549D6">
        <w:rPr>
          <w:lang w:val="en-GB"/>
        </w:rPr>
        <w:instrText xml:space="preserve"> REF _Ref49515999 \r \h  \* MERGEFORMAT </w:instrText>
      </w:r>
      <w:r w:rsidRPr="006549D6">
        <w:rPr>
          <w:lang w:val="en-GB"/>
        </w:rPr>
      </w:r>
      <w:r w:rsidRPr="006549D6">
        <w:rPr>
          <w:lang w:val="en-GB"/>
        </w:rPr>
        <w:fldChar w:fldCharType="separate"/>
      </w:r>
      <w:r w:rsidRPr="006549D6">
        <w:rPr>
          <w:lang w:val="en-GB"/>
        </w:rPr>
        <w:t>SECTION E</w:t>
      </w:r>
      <w:r w:rsidRPr="006549D6">
        <w:rPr>
          <w:lang w:val="en-GB"/>
        </w:rPr>
        <w:fldChar w:fldCharType="end"/>
      </w:r>
      <w:r>
        <w:rPr>
          <w:lang w:val="en-GB"/>
        </w:rPr>
        <w:t>.</w:t>
      </w:r>
      <w:r w:rsidRPr="006549D6">
        <w:rPr>
          <w:lang w:val="en-GB"/>
        </w:rPr>
        <w:t xml:space="preserve"> SUMMARY OF LOCAL STAKEHOLDER CONSULTATION</w:t>
      </w:r>
    </w:p>
    <w:p w14:paraId="6639E00B" w14:textId="77777777" w:rsidR="00006D0B" w:rsidRPr="006549D6" w:rsidRDefault="00006D0B" w:rsidP="00C1745C">
      <w:pPr>
        <w:rPr>
          <w:lang w:val="en-GB"/>
        </w:rPr>
      </w:pPr>
    </w:p>
    <w:p w14:paraId="5554E65A" w14:textId="77777777" w:rsidR="00006D0B" w:rsidRPr="006549D6" w:rsidRDefault="00000000" w:rsidP="00C1745C">
      <w:pPr>
        <w:rPr>
          <w:lang w:val="en-GB"/>
        </w:rPr>
      </w:pPr>
      <w:hyperlink w:anchor="_Appendix_1_-" w:history="1">
        <w:r w:rsidR="00006D0B" w:rsidRPr="006549D6">
          <w:rPr>
            <w:rStyle w:val="Hyperlink"/>
            <w:rFonts w:ascii="Verdana" w:hAnsi="Verdana"/>
            <w:color w:val="515151" w:themeColor="text1"/>
            <w:u w:val="none"/>
            <w:lang w:val="en-GB"/>
          </w:rPr>
          <w:t>Appendix 1</w:t>
        </w:r>
      </w:hyperlink>
      <w:r w:rsidR="00006D0B" w:rsidRPr="006549D6">
        <w:rPr>
          <w:color w:val="515151" w:themeColor="text1"/>
          <w:lang w:val="en-GB"/>
        </w:rPr>
        <w:t xml:space="preserve"> </w:t>
      </w:r>
      <w:r w:rsidR="00006D0B" w:rsidRPr="006549D6">
        <w:rPr>
          <w:lang w:val="en-GB"/>
        </w:rPr>
        <w:t>– Safeguarding Principles Assessment (mandatory)</w:t>
      </w:r>
    </w:p>
    <w:p w14:paraId="3515FB2A" w14:textId="77777777" w:rsidR="00006D0B" w:rsidRPr="006549D6" w:rsidRDefault="00006D0B" w:rsidP="00C1745C">
      <w:pPr>
        <w:rPr>
          <w:lang w:val="en-GB"/>
        </w:rPr>
      </w:pPr>
      <w:r w:rsidRPr="006549D6">
        <w:rPr>
          <w:lang w:val="en-GB"/>
        </w:rPr>
        <w:fldChar w:fldCharType="begin"/>
      </w:r>
      <w:r w:rsidRPr="006549D6">
        <w:rPr>
          <w:lang w:val="en-GB"/>
        </w:rPr>
        <w:instrText xml:space="preserve"> REF _Ref128433624 \h  \* MERGEFORMAT </w:instrText>
      </w:r>
      <w:r w:rsidRPr="006549D6">
        <w:rPr>
          <w:lang w:val="en-GB"/>
        </w:rPr>
      </w:r>
      <w:r w:rsidRPr="006549D6">
        <w:rPr>
          <w:lang w:val="en-GB"/>
        </w:rPr>
        <w:fldChar w:fldCharType="separate"/>
      </w:r>
      <w:r w:rsidRPr="006549D6">
        <w:t xml:space="preserve">Appendix 2 </w:t>
      </w:r>
      <w:r w:rsidRPr="006549D6">
        <w:rPr>
          <w:lang w:val="en-GB"/>
        </w:rPr>
        <w:t xml:space="preserve">– </w:t>
      </w:r>
      <w:r w:rsidRPr="006549D6">
        <w:t>Contact information of project participants</w:t>
      </w:r>
      <w:r w:rsidRPr="006549D6">
        <w:rPr>
          <w:lang w:val="en-GB"/>
        </w:rPr>
        <w:fldChar w:fldCharType="end"/>
      </w:r>
      <w:r w:rsidRPr="006549D6">
        <w:rPr>
          <w:lang w:val="en-GB"/>
        </w:rPr>
        <w:t xml:space="preserve"> (mandatory)</w:t>
      </w:r>
    </w:p>
    <w:p w14:paraId="27514663" w14:textId="77777777" w:rsidR="00006D0B" w:rsidRPr="006549D6" w:rsidRDefault="00006D0B" w:rsidP="00C1745C">
      <w:pPr>
        <w:rPr>
          <w:lang w:val="en-GB"/>
        </w:rPr>
      </w:pPr>
      <w:r w:rsidRPr="006549D6">
        <w:rPr>
          <w:lang w:val="en-GB"/>
        </w:rPr>
        <w:fldChar w:fldCharType="begin"/>
      </w:r>
      <w:r w:rsidRPr="006549D6">
        <w:rPr>
          <w:lang w:val="en-GB"/>
        </w:rPr>
        <w:instrText xml:space="preserve"> REF _Ref128433641 \h  \* MERGEFORMAT </w:instrText>
      </w:r>
      <w:r w:rsidRPr="006549D6">
        <w:rPr>
          <w:lang w:val="en-GB"/>
        </w:rPr>
      </w:r>
      <w:r w:rsidRPr="006549D6">
        <w:rPr>
          <w:lang w:val="en-GB"/>
        </w:rPr>
        <w:fldChar w:fldCharType="separate"/>
      </w:r>
      <w:r w:rsidRPr="006549D6">
        <w:t xml:space="preserve">Appendix 3 </w:t>
      </w:r>
      <w:r w:rsidRPr="006549D6">
        <w:rPr>
          <w:lang w:val="en-GB"/>
        </w:rPr>
        <w:t>–</w:t>
      </w:r>
      <w:r w:rsidRPr="006549D6">
        <w:rPr>
          <w:bCs/>
          <w:lang w:val="en-GB"/>
        </w:rPr>
        <w:t xml:space="preserve"> LUF Additional Information</w:t>
      </w:r>
      <w:r w:rsidRPr="006549D6">
        <w:rPr>
          <w:lang w:val="en-GB"/>
        </w:rPr>
        <w:fldChar w:fldCharType="end"/>
      </w:r>
      <w:r w:rsidRPr="006549D6">
        <w:rPr>
          <w:lang w:val="en-GB"/>
        </w:rPr>
        <w:t xml:space="preserve"> (project specific)</w:t>
      </w:r>
    </w:p>
    <w:p w14:paraId="74060C6B" w14:textId="77777777" w:rsidR="00006D0B" w:rsidRPr="006549D6" w:rsidRDefault="00006D0B" w:rsidP="00C1745C">
      <w:pPr>
        <w:rPr>
          <w:lang w:val="en-GB"/>
        </w:rPr>
      </w:pPr>
      <w:r w:rsidRPr="006549D6">
        <w:rPr>
          <w:lang w:val="en-GB"/>
        </w:rPr>
        <w:fldChar w:fldCharType="begin"/>
      </w:r>
      <w:r w:rsidRPr="006549D6">
        <w:rPr>
          <w:lang w:val="en-GB"/>
        </w:rPr>
        <w:instrText xml:space="preserve"> REF _Ref128433650 \h  \* MERGEFORMAT </w:instrText>
      </w:r>
      <w:r w:rsidRPr="006549D6">
        <w:rPr>
          <w:lang w:val="en-GB"/>
        </w:rPr>
      </w:r>
      <w:r w:rsidRPr="006549D6">
        <w:rPr>
          <w:lang w:val="en-GB"/>
        </w:rPr>
        <w:fldChar w:fldCharType="separate"/>
      </w:r>
      <w:r w:rsidRPr="006549D6">
        <w:t xml:space="preserve">Appendix 4 </w:t>
      </w:r>
      <w:r w:rsidRPr="006549D6">
        <w:rPr>
          <w:lang w:val="en-GB"/>
        </w:rPr>
        <w:t xml:space="preserve">– </w:t>
      </w:r>
      <w:r w:rsidRPr="006549D6">
        <w:t>Design Changes</w:t>
      </w:r>
      <w:r w:rsidRPr="006549D6">
        <w:rPr>
          <w:lang w:val="en-GB"/>
        </w:rPr>
        <w:fldChar w:fldCharType="end"/>
      </w:r>
    </w:p>
    <w:p w14:paraId="27175783" w14:textId="77777777" w:rsidR="00006D0B" w:rsidRPr="00974F10" w:rsidRDefault="00006D0B" w:rsidP="00C1745C">
      <w:pPr>
        <w:ind w:left="76"/>
        <w:rPr>
          <w:u w:val="single"/>
          <w:lang w:val="en-GB"/>
        </w:rPr>
      </w:pPr>
    </w:p>
    <w:p w14:paraId="093F31A0" w14:textId="46C42BA8" w:rsidR="00006D0B" w:rsidRDefault="00216C28" w:rsidP="00C1745C">
      <w:pPr>
        <w:rPr>
          <w:lang w:val="en-GB"/>
        </w:rPr>
      </w:pPr>
      <w:r>
        <w:rPr>
          <w:noProof/>
          <w14:cntxtAlts w14:val="0"/>
        </w:rPr>
        <w:lastRenderedPageBreak/>
        <mc:AlternateContent>
          <mc:Choice Requires="wps">
            <w:drawing>
              <wp:anchor distT="0" distB="0" distL="114300" distR="114300" simplePos="0" relativeHeight="251746304" behindDoc="0" locked="0" layoutInCell="1" allowOverlap="1" wp14:anchorId="5318D328" wp14:editId="0F526F8B">
                <wp:simplePos x="0" y="0"/>
                <wp:positionH relativeFrom="column">
                  <wp:posOffset>-720090</wp:posOffset>
                </wp:positionH>
                <wp:positionV relativeFrom="paragraph">
                  <wp:posOffset>-114169</wp:posOffset>
                </wp:positionV>
                <wp:extent cx="7545705" cy="9522460"/>
                <wp:effectExtent l="0" t="0" r="0" b="2540"/>
                <wp:wrapNone/>
                <wp:docPr id="42164915" name="Text Box 2"/>
                <wp:cNvGraphicFramePr/>
                <a:graphic xmlns:a="http://schemas.openxmlformats.org/drawingml/2006/main">
                  <a:graphicData uri="http://schemas.microsoft.com/office/word/2010/wordprocessingShape">
                    <wps:wsp>
                      <wps:cNvSpPr txBox="1"/>
                      <wps:spPr>
                        <a:xfrm>
                          <a:off x="0" y="0"/>
                          <a:ext cx="7545705" cy="9522460"/>
                        </a:xfrm>
                        <a:prstGeom prst="rect">
                          <a:avLst/>
                        </a:prstGeom>
                        <a:solidFill>
                          <a:srgbClr val="E0F3F8"/>
                        </a:solidFill>
                      </wps:spPr>
                      <wps:txbx>
                        <w:txbxContent>
                          <w:p w14:paraId="190D6A8F" w14:textId="77777777" w:rsidR="003425B2" w:rsidRDefault="003425B2" w:rsidP="00E81473">
                            <w:pPr>
                              <w:ind w:left="851" w:right="678"/>
                            </w:pPr>
                          </w:p>
                          <w:p w14:paraId="64122CEC" w14:textId="210946D9" w:rsidR="003425B2" w:rsidRPr="003425B2" w:rsidRDefault="003425B2" w:rsidP="00E81473">
                            <w:pPr>
                              <w:pStyle w:val="Heading2"/>
                              <w:ind w:left="851" w:right="678"/>
                              <w:rPr>
                                <w:rStyle w:val="CommentTextChar"/>
                                <w:b w:val="0"/>
                                <w:bCs/>
                              </w:rPr>
                            </w:pPr>
                            <w:r w:rsidRPr="00006D0B">
                              <w:t xml:space="preserve">Guide to completing the Form </w:t>
                            </w:r>
                            <w:r w:rsidR="000346E4">
                              <w:br/>
                            </w:r>
                            <w:r w:rsidRPr="003425B2">
                              <w:rPr>
                                <w:rStyle w:val="CommentTextChar"/>
                                <w:b w:val="0"/>
                                <w:bCs/>
                              </w:rPr>
                              <w:t>(</w:t>
                            </w:r>
                            <w:r w:rsidRPr="003425B2">
                              <w:rPr>
                                <w:rStyle w:val="CommentTextChar"/>
                                <w:b w:val="0"/>
                                <w:bCs/>
                                <w:caps w:val="0"/>
                                <w:highlight w:val="yellow"/>
                              </w:rPr>
                              <w:t>delete this section after filling in the template</w:t>
                            </w:r>
                            <w:r w:rsidRPr="003425B2">
                              <w:rPr>
                                <w:rStyle w:val="CommentTextChar"/>
                                <w:b w:val="0"/>
                                <w:bCs/>
                              </w:rPr>
                              <w:t>)</w:t>
                            </w:r>
                          </w:p>
                          <w:p w14:paraId="28524269" w14:textId="77777777" w:rsidR="003425B2" w:rsidRPr="00006D0B" w:rsidRDefault="003425B2" w:rsidP="00E81473">
                            <w:pPr>
                              <w:pStyle w:val="Heading5"/>
                              <w:ind w:left="851" w:right="537"/>
                              <w:jc w:val="both"/>
                              <w:rPr>
                                <w:i/>
                                <w:iCs/>
                              </w:rPr>
                            </w:pPr>
                            <w:r w:rsidRPr="00006D0B">
                              <w:rPr>
                                <w:i/>
                                <w:iCs/>
                              </w:rPr>
                              <w:t xml:space="preserve">General guidance </w:t>
                            </w:r>
                          </w:p>
                          <w:p w14:paraId="76CA8677" w14:textId="6DBCB4BE" w:rsidR="003425B2" w:rsidRPr="00E81473" w:rsidRDefault="003425B2" w:rsidP="00216C28">
                            <w:pPr>
                              <w:pStyle w:val="ListNumber"/>
                              <w:tabs>
                                <w:tab w:val="clear" w:pos="360"/>
                                <w:tab w:val="num" w:pos="1276"/>
                              </w:tabs>
                              <w:ind w:left="1134" w:right="400" w:hanging="283"/>
                            </w:pPr>
                            <w:r w:rsidRPr="00E81473">
                              <w:t>This document is to be treated the</w:t>
                            </w:r>
                            <w:r w:rsidR="005714DC">
                              <w:t xml:space="preserve"> in the</w:t>
                            </w:r>
                            <w:r w:rsidRPr="00E81473">
                              <w:t xml:space="preserve"> same </w:t>
                            </w:r>
                            <w:r w:rsidR="005714DC">
                              <w:t xml:space="preserve">way </w:t>
                            </w:r>
                            <w:r w:rsidRPr="00E81473">
                              <w:t xml:space="preserve">as the </w:t>
                            </w:r>
                            <w:hyperlink r:id="rId13" w:history="1">
                              <w:r w:rsidRPr="0085023A">
                                <w:rPr>
                                  <w:rStyle w:val="Hyperlink"/>
                                  <w:rFonts w:ascii="Verdana" w:hAnsi="Verdana"/>
                                </w:rPr>
                                <w:t>PDD template</w:t>
                              </w:r>
                            </w:hyperlink>
                            <w:r w:rsidRPr="00E81473">
                              <w:t>. Some of the sections a</w:t>
                            </w:r>
                            <w:r w:rsidR="005714DC">
                              <w:t>re</w:t>
                            </w:r>
                            <w:r w:rsidRPr="00E81473">
                              <w:t xml:space="preserve"> ‘pre-filled’ with reference to the GS4GG methodology “</w:t>
                            </w:r>
                            <w:hyperlink r:id="rId14" w:history="1">
                              <w:r w:rsidRPr="0085023A">
                                <w:rPr>
                                  <w:rStyle w:val="Hyperlink"/>
                                  <w:rFonts w:ascii="Verdana" w:hAnsi="Verdana"/>
                                </w:rPr>
                                <w:t>Methane emission reduction by adjusted water management practice in rice cultivation</w:t>
                              </w:r>
                            </w:hyperlink>
                            <w:r w:rsidRPr="00E81473">
                              <w:t xml:space="preserve">” for illustrative purposes. </w:t>
                            </w:r>
                            <w:r w:rsidR="005714DC">
                              <w:t>This is</w:t>
                            </w:r>
                            <w:r w:rsidRPr="00E81473">
                              <w:t xml:space="preserve"> to help and guide the project developers to fill the sections of the PDD while applying the methodology. The project developer can use the </w:t>
                            </w:r>
                            <w:hyperlink r:id="rId15" w:history="1">
                              <w:r w:rsidRPr="0085023A">
                                <w:rPr>
                                  <w:rStyle w:val="Hyperlink"/>
                                  <w:rFonts w:ascii="Verdana" w:hAnsi="Verdana"/>
                                </w:rPr>
                                <w:t>blank PDD template</w:t>
                              </w:r>
                            </w:hyperlink>
                            <w:r w:rsidRPr="00E81473">
                              <w:t xml:space="preserve"> </w:t>
                            </w:r>
                            <w:r w:rsidR="005714DC">
                              <w:t>instead</w:t>
                            </w:r>
                            <w:r w:rsidRPr="00E81473">
                              <w:t xml:space="preserve">. </w:t>
                            </w:r>
                          </w:p>
                          <w:p w14:paraId="529578A4" w14:textId="77777777" w:rsidR="003425B2" w:rsidRPr="00E81473" w:rsidRDefault="003425B2" w:rsidP="00216C28">
                            <w:pPr>
                              <w:pStyle w:val="ListNumber"/>
                              <w:tabs>
                                <w:tab w:val="clear" w:pos="360"/>
                                <w:tab w:val="num" w:pos="1276"/>
                              </w:tabs>
                              <w:ind w:left="1134" w:right="400" w:hanging="283"/>
                            </w:pPr>
                            <w:r w:rsidRPr="00E81473">
                              <w:t xml:space="preserve">Complete this form in English. Prepare all attached documents in English, OR a language that has been agreed upon by the project developer, the Gold Standard and the Validation and Verification body (VVB). </w:t>
                            </w:r>
                          </w:p>
                          <w:p w14:paraId="4B421DB2" w14:textId="77777777" w:rsidR="003425B2" w:rsidRPr="00E81473" w:rsidRDefault="003425B2" w:rsidP="00216C28">
                            <w:pPr>
                              <w:pStyle w:val="ListNumber"/>
                              <w:tabs>
                                <w:tab w:val="clear" w:pos="360"/>
                                <w:tab w:val="num" w:pos="1276"/>
                              </w:tabs>
                              <w:ind w:left="1134" w:right="400" w:hanging="283"/>
                            </w:pPr>
                            <w:r w:rsidRPr="00E81473">
                              <w:t xml:space="preserve">Complete this form using the same format without modifying its font, </w:t>
                            </w:r>
                            <w:proofErr w:type="gramStart"/>
                            <w:r w:rsidRPr="00E81473">
                              <w:t>headings</w:t>
                            </w:r>
                            <w:proofErr w:type="gramEnd"/>
                            <w:r w:rsidRPr="00E81473">
                              <w:t xml:space="preserve"> or logo, and without any other alteration to the form.</w:t>
                            </w:r>
                          </w:p>
                          <w:p w14:paraId="427A01A4" w14:textId="77777777" w:rsidR="003425B2" w:rsidRPr="00E81473" w:rsidRDefault="003425B2" w:rsidP="00216C28">
                            <w:pPr>
                              <w:pStyle w:val="ListNumber"/>
                              <w:tabs>
                                <w:tab w:val="clear" w:pos="360"/>
                                <w:tab w:val="num" w:pos="1276"/>
                              </w:tabs>
                              <w:ind w:left="1134" w:right="400" w:hanging="283"/>
                            </w:pPr>
                            <w:r w:rsidRPr="00E81473">
                              <w:t>Do not modify or delete tables and their columns in this form. Add rows of the tables as needed. Add additional appendices as needed.</w:t>
                            </w:r>
                          </w:p>
                          <w:p w14:paraId="5D9DD175" w14:textId="77777777" w:rsidR="003425B2" w:rsidRPr="00E81473" w:rsidRDefault="003425B2" w:rsidP="00216C28">
                            <w:pPr>
                              <w:pStyle w:val="ListNumber"/>
                              <w:tabs>
                                <w:tab w:val="clear" w:pos="360"/>
                                <w:tab w:val="num" w:pos="1276"/>
                              </w:tabs>
                              <w:ind w:left="1134" w:right="400" w:hanging="283"/>
                            </w:pPr>
                            <w:r w:rsidRPr="00E81473">
                              <w:t>If a section of this form is not applicable, explicitly state that the section is left blank intentionally.</w:t>
                            </w:r>
                          </w:p>
                          <w:p w14:paraId="0A797064" w14:textId="77777777" w:rsidR="003425B2" w:rsidRPr="00E81473" w:rsidRDefault="003425B2" w:rsidP="00216C28">
                            <w:pPr>
                              <w:pStyle w:val="ListNumber"/>
                              <w:tabs>
                                <w:tab w:val="clear" w:pos="360"/>
                                <w:tab w:val="num" w:pos="1276"/>
                              </w:tabs>
                              <w:ind w:left="1134" w:right="400" w:hanging="283"/>
                            </w:pPr>
                            <w:r w:rsidRPr="00E81473">
                              <w:t xml:space="preserve">Figures above one thousand shall be formatted with a comma (for example 1,000,000), and decimals will be separated by a point (for example 1.35) </w:t>
                            </w:r>
                          </w:p>
                          <w:p w14:paraId="6FD95B9B" w14:textId="77777777" w:rsidR="003425B2" w:rsidRPr="00E81473" w:rsidRDefault="003425B2" w:rsidP="00216C28">
                            <w:pPr>
                              <w:pStyle w:val="ListNumber"/>
                              <w:tabs>
                                <w:tab w:val="clear" w:pos="360"/>
                                <w:tab w:val="num" w:pos="1276"/>
                              </w:tabs>
                              <w:ind w:left="1134" w:right="400" w:hanging="283"/>
                            </w:pPr>
                            <w:r w:rsidRPr="00E81473">
                              <w:t>Pictures, graphs, tables and supporting documents within Project Documentation shall be clearly marked with a unique ID.</w:t>
                            </w:r>
                          </w:p>
                          <w:p w14:paraId="009C3AC1" w14:textId="77777777" w:rsidR="003425B2" w:rsidRPr="00E81473" w:rsidRDefault="003425B2" w:rsidP="00216C28">
                            <w:pPr>
                              <w:pStyle w:val="ListNumber"/>
                              <w:tabs>
                                <w:tab w:val="clear" w:pos="360"/>
                                <w:tab w:val="num" w:pos="1276"/>
                              </w:tabs>
                              <w:ind w:left="1134" w:right="400" w:hanging="283"/>
                            </w:pPr>
                            <w:r w:rsidRPr="00E81473">
                              <w:t xml:space="preserve">All Dates must be in the following format: DD/MM/YYYY </w:t>
                            </w:r>
                          </w:p>
                          <w:p w14:paraId="0486B1BE" w14:textId="77777777" w:rsidR="003425B2" w:rsidRPr="00E81473" w:rsidRDefault="003425B2" w:rsidP="00216C28">
                            <w:pPr>
                              <w:pStyle w:val="ListNumber"/>
                              <w:tabs>
                                <w:tab w:val="clear" w:pos="360"/>
                                <w:tab w:val="num" w:pos="1276"/>
                              </w:tabs>
                              <w:ind w:left="1134" w:right="400" w:hanging="283"/>
                            </w:pPr>
                            <w:r w:rsidRPr="00E81473">
                              <w:t xml:space="preserve">Maps, where required shall include: </w:t>
                            </w:r>
                          </w:p>
                          <w:p w14:paraId="3E5D7F45" w14:textId="77777777" w:rsidR="003425B2" w:rsidRPr="00006D0B" w:rsidRDefault="003425B2" w:rsidP="00E81473">
                            <w:pPr>
                              <w:numPr>
                                <w:ilvl w:val="1"/>
                                <w:numId w:val="28"/>
                              </w:numPr>
                              <w:ind w:left="1560" w:right="537" w:hanging="426"/>
                              <w:jc w:val="both"/>
                              <w:rPr>
                                <w:i/>
                                <w:iCs/>
                                <w:lang w:val="en-GB"/>
                              </w:rPr>
                            </w:pPr>
                            <w:r w:rsidRPr="00006D0B">
                              <w:rPr>
                                <w:i/>
                                <w:iCs/>
                                <w:lang w:val="en-GB"/>
                              </w:rPr>
                              <w:t xml:space="preserve">Name of the project </w:t>
                            </w:r>
                          </w:p>
                          <w:p w14:paraId="23E856B8" w14:textId="77777777" w:rsidR="003425B2" w:rsidRPr="00006D0B" w:rsidRDefault="003425B2" w:rsidP="00E81473">
                            <w:pPr>
                              <w:numPr>
                                <w:ilvl w:val="1"/>
                                <w:numId w:val="28"/>
                              </w:numPr>
                              <w:ind w:left="1560" w:right="537" w:hanging="426"/>
                              <w:jc w:val="both"/>
                              <w:rPr>
                                <w:i/>
                                <w:iCs/>
                                <w:lang w:val="en-GB"/>
                              </w:rPr>
                            </w:pPr>
                            <w:r w:rsidRPr="00006D0B">
                              <w:rPr>
                                <w:i/>
                                <w:iCs/>
                                <w:lang w:val="en-GB"/>
                              </w:rPr>
                              <w:t xml:space="preserve">ID of the project </w:t>
                            </w:r>
                          </w:p>
                          <w:p w14:paraId="23538825" w14:textId="77777777" w:rsidR="003425B2" w:rsidRPr="00006D0B" w:rsidRDefault="003425B2" w:rsidP="00E81473">
                            <w:pPr>
                              <w:numPr>
                                <w:ilvl w:val="1"/>
                                <w:numId w:val="28"/>
                              </w:numPr>
                              <w:ind w:left="1560" w:right="537" w:hanging="426"/>
                              <w:jc w:val="both"/>
                              <w:rPr>
                                <w:i/>
                                <w:iCs/>
                                <w:lang w:val="en-GB"/>
                              </w:rPr>
                            </w:pPr>
                            <w:r w:rsidRPr="00006D0B">
                              <w:rPr>
                                <w:i/>
                                <w:iCs/>
                                <w:lang w:val="en-GB"/>
                              </w:rPr>
                              <w:t xml:space="preserve">Legend </w:t>
                            </w:r>
                          </w:p>
                          <w:p w14:paraId="569AA8DD" w14:textId="77777777" w:rsidR="003425B2" w:rsidRPr="00006D0B" w:rsidRDefault="003425B2" w:rsidP="00E81473">
                            <w:pPr>
                              <w:numPr>
                                <w:ilvl w:val="1"/>
                                <w:numId w:val="28"/>
                              </w:numPr>
                              <w:ind w:left="1560" w:right="537" w:hanging="426"/>
                              <w:jc w:val="both"/>
                              <w:rPr>
                                <w:i/>
                                <w:iCs/>
                                <w:lang w:val="en-GB"/>
                              </w:rPr>
                            </w:pPr>
                            <w:r w:rsidRPr="00006D0B">
                              <w:rPr>
                                <w:i/>
                                <w:iCs/>
                                <w:lang w:val="en-GB"/>
                              </w:rPr>
                              <w:t xml:space="preserve">Printing date </w:t>
                            </w:r>
                          </w:p>
                          <w:p w14:paraId="064D13AF" w14:textId="77777777" w:rsidR="003425B2" w:rsidRPr="00006D0B" w:rsidRDefault="003425B2" w:rsidP="00E81473">
                            <w:pPr>
                              <w:numPr>
                                <w:ilvl w:val="1"/>
                                <w:numId w:val="28"/>
                              </w:numPr>
                              <w:ind w:left="1560" w:right="537" w:hanging="426"/>
                              <w:jc w:val="both"/>
                              <w:rPr>
                                <w:i/>
                                <w:iCs/>
                                <w:lang w:val="en-GB"/>
                              </w:rPr>
                            </w:pPr>
                            <w:r w:rsidRPr="00006D0B">
                              <w:rPr>
                                <w:i/>
                                <w:iCs/>
                                <w:lang w:val="en-GB"/>
                              </w:rPr>
                              <w:t xml:space="preserve">Scale </w:t>
                            </w:r>
                          </w:p>
                          <w:p w14:paraId="55F8DB8B" w14:textId="77777777" w:rsidR="003425B2" w:rsidRPr="00006D0B" w:rsidRDefault="003425B2" w:rsidP="00E81473">
                            <w:pPr>
                              <w:numPr>
                                <w:ilvl w:val="1"/>
                                <w:numId w:val="28"/>
                              </w:numPr>
                              <w:ind w:left="1560" w:right="537" w:hanging="426"/>
                              <w:jc w:val="both"/>
                              <w:rPr>
                                <w:i/>
                                <w:iCs/>
                                <w:lang w:val="en-GB"/>
                              </w:rPr>
                            </w:pPr>
                            <w:r w:rsidRPr="00006D0B">
                              <w:rPr>
                                <w:i/>
                                <w:iCs/>
                                <w:lang w:val="en-GB"/>
                              </w:rPr>
                              <w:t xml:space="preserve">Direction of North </w:t>
                            </w:r>
                          </w:p>
                          <w:p w14:paraId="470B3B76" w14:textId="77777777" w:rsidR="003425B2" w:rsidRPr="00006D0B" w:rsidRDefault="003425B2" w:rsidP="00E81473">
                            <w:pPr>
                              <w:numPr>
                                <w:ilvl w:val="1"/>
                                <w:numId w:val="28"/>
                              </w:numPr>
                              <w:ind w:left="1560" w:right="537" w:hanging="426"/>
                              <w:jc w:val="both"/>
                              <w:rPr>
                                <w:i/>
                                <w:iCs/>
                                <w:lang w:val="en-GB"/>
                              </w:rPr>
                            </w:pPr>
                            <w:r w:rsidRPr="00006D0B">
                              <w:rPr>
                                <w:i/>
                                <w:iCs/>
                                <w:lang w:val="en-GB"/>
                              </w:rPr>
                              <w:t xml:space="preserve">GPS coordinate system (e.g. WGS 84) </w:t>
                            </w:r>
                          </w:p>
                          <w:p w14:paraId="14F50126" w14:textId="77777777" w:rsidR="003425B2" w:rsidRPr="00006D0B" w:rsidRDefault="003425B2" w:rsidP="00E81473">
                            <w:pPr>
                              <w:numPr>
                                <w:ilvl w:val="1"/>
                                <w:numId w:val="28"/>
                              </w:numPr>
                              <w:ind w:left="1560" w:right="537" w:hanging="426"/>
                              <w:jc w:val="both"/>
                              <w:rPr>
                                <w:i/>
                                <w:iCs/>
                                <w:lang w:val="en-GB"/>
                              </w:rPr>
                            </w:pPr>
                            <w:r w:rsidRPr="00006D0B">
                              <w:rPr>
                                <w:i/>
                                <w:iCs/>
                                <w:lang w:val="en-GB"/>
                              </w:rPr>
                              <w:t xml:space="preserve">GPS grid </w:t>
                            </w:r>
                          </w:p>
                          <w:p w14:paraId="1639DC22" w14:textId="77777777" w:rsidR="003425B2" w:rsidRPr="00006D0B" w:rsidRDefault="003425B2" w:rsidP="00E81473">
                            <w:pPr>
                              <w:numPr>
                                <w:ilvl w:val="1"/>
                                <w:numId w:val="28"/>
                              </w:numPr>
                              <w:ind w:left="1560" w:right="537" w:hanging="426"/>
                              <w:jc w:val="both"/>
                              <w:rPr>
                                <w:i/>
                                <w:iCs/>
                                <w:lang w:val="en-GB"/>
                              </w:rPr>
                            </w:pPr>
                            <w:r w:rsidRPr="00006D0B">
                              <w:rPr>
                                <w:i/>
                                <w:iCs/>
                                <w:lang w:val="en-GB"/>
                              </w:rPr>
                              <w:t xml:space="preserve">Infrastructure (roads, houses, etc.) and rivers </w:t>
                            </w:r>
                          </w:p>
                          <w:p w14:paraId="44BEC936" w14:textId="77777777" w:rsidR="003425B2" w:rsidRPr="00006D0B" w:rsidRDefault="003425B2" w:rsidP="00E81473">
                            <w:pPr>
                              <w:numPr>
                                <w:ilvl w:val="1"/>
                                <w:numId w:val="28"/>
                              </w:numPr>
                              <w:ind w:left="1560" w:right="537" w:hanging="426"/>
                              <w:jc w:val="both"/>
                              <w:rPr>
                                <w:i/>
                                <w:iCs/>
                                <w:lang w:val="en-GB"/>
                              </w:rPr>
                            </w:pPr>
                            <w:r w:rsidRPr="00006D0B">
                              <w:rPr>
                                <w:i/>
                                <w:iCs/>
                                <w:lang w:val="en-GB"/>
                              </w:rPr>
                              <w:t>Information on the satellite or aerial picture (date, resolutions, data source)</w:t>
                            </w:r>
                          </w:p>
                          <w:p w14:paraId="6639F3AF" w14:textId="77777777" w:rsidR="003425B2" w:rsidRPr="00006D0B" w:rsidRDefault="003425B2" w:rsidP="00E81473">
                            <w:pPr>
                              <w:ind w:right="678"/>
                              <w:jc w:val="both"/>
                              <w:rPr>
                                <w:i/>
                                <w:iCs/>
                              </w:rPr>
                            </w:pPr>
                          </w:p>
                          <w:p w14:paraId="58465CF6" w14:textId="77777777" w:rsidR="003425B2" w:rsidRPr="00006D0B" w:rsidRDefault="003425B2" w:rsidP="00E81473">
                            <w:pPr>
                              <w:pStyle w:val="Heading5"/>
                              <w:ind w:right="678"/>
                              <w:jc w:val="both"/>
                              <w:rPr>
                                <w:i/>
                                <w:iCs/>
                              </w:rPr>
                            </w:pPr>
                            <w:r w:rsidRPr="00006D0B">
                              <w:rPr>
                                <w:i/>
                                <w:iCs/>
                              </w:rPr>
                              <w:t xml:space="preserve">Requirements for reporting compliance </w:t>
                            </w:r>
                          </w:p>
                          <w:p w14:paraId="1E6921C9" w14:textId="77777777" w:rsidR="003425B2" w:rsidRPr="00006D0B" w:rsidRDefault="003425B2" w:rsidP="00E81473">
                            <w:pPr>
                              <w:pStyle w:val="ListParagraph"/>
                              <w:numPr>
                                <w:ilvl w:val="0"/>
                                <w:numId w:val="38"/>
                              </w:numPr>
                              <w:ind w:right="678"/>
                              <w:jc w:val="both"/>
                              <w:rPr>
                                <w:i/>
                                <w:iCs/>
                              </w:rPr>
                            </w:pPr>
                            <w:r w:rsidRPr="00006D0B">
                              <w:rPr>
                                <w:i/>
                                <w:iCs/>
                              </w:rPr>
                              <w:t xml:space="preserve">For </w:t>
                            </w:r>
                            <w:r>
                              <w:rPr>
                                <w:i/>
                                <w:iCs/>
                              </w:rPr>
                              <w:t>Gold Standard for the Global Goals (</w:t>
                            </w:r>
                            <w:r w:rsidRPr="00006D0B">
                              <w:rPr>
                                <w:i/>
                                <w:iCs/>
                              </w:rPr>
                              <w:t>GS4GG</w:t>
                            </w:r>
                            <w:r>
                              <w:rPr>
                                <w:i/>
                                <w:iCs/>
                              </w:rPr>
                              <w:t>)</w:t>
                            </w:r>
                            <w:r w:rsidRPr="00006D0B">
                              <w:rPr>
                                <w:i/>
                                <w:iCs/>
                              </w:rPr>
                              <w:t xml:space="preserve">, a project must complete Validation (defined as the date of submission of the Validation Report) within two years of successful listing of the project. </w:t>
                            </w:r>
                          </w:p>
                          <w:p w14:paraId="4241DC62" w14:textId="77777777" w:rsidR="003425B2" w:rsidRPr="00006D0B" w:rsidRDefault="003425B2" w:rsidP="00E81473">
                            <w:pPr>
                              <w:pStyle w:val="ListParagraph"/>
                              <w:numPr>
                                <w:ilvl w:val="0"/>
                                <w:numId w:val="38"/>
                              </w:numPr>
                              <w:ind w:right="678"/>
                              <w:jc w:val="both"/>
                              <w:rPr>
                                <w:i/>
                                <w:iCs/>
                                <w:lang w:val="en-GB"/>
                              </w:rPr>
                            </w:pPr>
                            <w:r>
                              <w:rPr>
                                <w:i/>
                                <w:iCs/>
                              </w:rPr>
                              <w:t>All</w:t>
                            </w:r>
                            <w:r w:rsidRPr="00006D0B">
                              <w:rPr>
                                <w:i/>
                                <w:iCs/>
                              </w:rPr>
                              <w:t xml:space="preserve"> projects must select a Gold Standard </w:t>
                            </w:r>
                            <w:r>
                              <w:rPr>
                                <w:i/>
                                <w:iCs/>
                              </w:rPr>
                              <w:t xml:space="preserve">approved </w:t>
                            </w:r>
                            <w:hyperlink r:id="rId16" w:history="1">
                              <w:r w:rsidRPr="00006D0B">
                                <w:rPr>
                                  <w:rStyle w:val="Hyperlink"/>
                                  <w:rFonts w:ascii="Verdana" w:hAnsi="Verdana"/>
                                  <w:i/>
                                  <w:iCs/>
                                </w:rPr>
                                <w:t>VVB</w:t>
                              </w:r>
                            </w:hyperlink>
                            <w:r w:rsidRPr="00006D0B">
                              <w:rPr>
                                <w:i/>
                                <w:iCs/>
                              </w:rPr>
                              <w:t xml:space="preserve"> for the chosen scope and </w:t>
                            </w:r>
                            <w:r>
                              <w:rPr>
                                <w:i/>
                                <w:iCs/>
                              </w:rPr>
                              <w:t>c</w:t>
                            </w:r>
                            <w:r w:rsidRPr="00006D0B">
                              <w:rPr>
                                <w:i/>
                                <w:iCs/>
                              </w:rPr>
                              <w:t xml:space="preserve">ertification </w:t>
                            </w:r>
                            <w:r>
                              <w:rPr>
                                <w:i/>
                                <w:iCs/>
                              </w:rPr>
                              <w:t>p</w:t>
                            </w:r>
                            <w:r w:rsidRPr="00006D0B">
                              <w:rPr>
                                <w:i/>
                                <w:iCs/>
                              </w:rPr>
                              <w:t>athway</w:t>
                            </w:r>
                            <w:r>
                              <w:rPr>
                                <w:i/>
                                <w:iCs/>
                              </w:rPr>
                              <w:t>.</w:t>
                            </w:r>
                          </w:p>
                          <w:p w14:paraId="73B07690" w14:textId="77777777" w:rsidR="003425B2" w:rsidRPr="00006D0B" w:rsidRDefault="003425B2" w:rsidP="00E81473">
                            <w:pPr>
                              <w:pStyle w:val="ListParagraph"/>
                              <w:numPr>
                                <w:ilvl w:val="0"/>
                                <w:numId w:val="38"/>
                              </w:numPr>
                              <w:ind w:right="678"/>
                              <w:jc w:val="both"/>
                              <w:rPr>
                                <w:i/>
                                <w:iCs/>
                              </w:rPr>
                            </w:pPr>
                            <w:r w:rsidRPr="00006D0B">
                              <w:rPr>
                                <w:i/>
                                <w:iCs/>
                              </w:rPr>
                              <w:t>When completing this form and designing your projects, you should initially read and comply with the 3 Mandatory GS4GG Standard Documents (</w:t>
                            </w:r>
                            <w:hyperlink r:id="rId17" w:history="1">
                              <w:r w:rsidRPr="00006D0B">
                                <w:rPr>
                                  <w:rStyle w:val="Hyperlink"/>
                                  <w:rFonts w:ascii="Verdana" w:hAnsi="Verdana"/>
                                  <w:i/>
                                  <w:iCs/>
                                </w:rPr>
                                <w:t>Principles and Requirements</w:t>
                              </w:r>
                            </w:hyperlink>
                            <w:r w:rsidRPr="00006D0B">
                              <w:rPr>
                                <w:i/>
                                <w:iCs/>
                              </w:rPr>
                              <w:t xml:space="preserve">, </w:t>
                            </w:r>
                            <w:hyperlink r:id="rId18" w:history="1">
                              <w:r w:rsidRPr="00006D0B">
                                <w:rPr>
                                  <w:rStyle w:val="Hyperlink"/>
                                  <w:rFonts w:ascii="Verdana" w:hAnsi="Verdana"/>
                                  <w:i/>
                                  <w:iCs/>
                                </w:rPr>
                                <w:t>Safeguard Principles and Requirements</w:t>
                              </w:r>
                            </w:hyperlink>
                            <w:r w:rsidRPr="00006D0B">
                              <w:rPr>
                                <w:i/>
                                <w:iCs/>
                              </w:rPr>
                              <w:t xml:space="preserve">, </w:t>
                            </w:r>
                            <w:hyperlink r:id="rId19" w:history="1">
                              <w:r w:rsidRPr="00006D0B">
                                <w:rPr>
                                  <w:rStyle w:val="Hyperlink"/>
                                  <w:rFonts w:ascii="Verdana" w:hAnsi="Verdana"/>
                                  <w:i/>
                                  <w:iCs/>
                                </w:rPr>
                                <w:t>Stakeholder Consultation and Engagement Requirements</w:t>
                              </w:r>
                            </w:hyperlink>
                            <w:r w:rsidRPr="00006D0B">
                              <w:rPr>
                                <w:i/>
                                <w:iCs/>
                              </w:rPr>
                              <w:t>).</w:t>
                            </w:r>
                            <w:r>
                              <w:rPr>
                                <w:i/>
                                <w:iCs/>
                              </w:rPr>
                              <w:t xml:space="preserve"> </w:t>
                            </w:r>
                            <w:proofErr w:type="gramStart"/>
                            <w:r w:rsidRPr="00006D0B">
                              <w:rPr>
                                <w:i/>
                                <w:iCs/>
                              </w:rPr>
                              <w:t>As a general rule</w:t>
                            </w:r>
                            <w:proofErr w:type="gramEnd"/>
                            <w:r w:rsidRPr="00006D0B">
                              <w:rPr>
                                <w:i/>
                                <w:iCs/>
                              </w:rPr>
                              <w:t>, these mandatory documents form a base level and reference other documents which provide more detailed, project specific requirements that must be complied with. In case of conflict, project specific requirements supersede more general ones.</w:t>
                            </w:r>
                          </w:p>
                          <w:p w14:paraId="53C15FC8" w14:textId="77777777" w:rsidR="003425B2" w:rsidRPr="00006D0B" w:rsidRDefault="003425B2" w:rsidP="00E81473">
                            <w:pPr>
                              <w:pStyle w:val="ListParagraph"/>
                              <w:numPr>
                                <w:ilvl w:val="0"/>
                                <w:numId w:val="38"/>
                              </w:numPr>
                              <w:ind w:right="678"/>
                              <w:jc w:val="both"/>
                              <w:rPr>
                                <w:i/>
                                <w:iCs/>
                              </w:rPr>
                            </w:pPr>
                            <w:r w:rsidRPr="00006D0B">
                              <w:rPr>
                                <w:i/>
                                <w:iCs/>
                              </w:rPr>
                              <w:t xml:space="preserve">You should </w:t>
                            </w:r>
                            <w:r>
                              <w:rPr>
                                <w:i/>
                                <w:iCs/>
                              </w:rPr>
                              <w:t>follow the</w:t>
                            </w:r>
                            <w:r w:rsidRPr="00006D0B">
                              <w:rPr>
                                <w:i/>
                                <w:iCs/>
                              </w:rPr>
                              <w:t xml:space="preserve"> GS4GG standard documents </w:t>
                            </w:r>
                            <w:r>
                              <w:rPr>
                                <w:i/>
                                <w:iCs/>
                              </w:rPr>
                              <w:t>which are:</w:t>
                            </w:r>
                            <w:r w:rsidRPr="00006D0B">
                              <w:rPr>
                                <w:i/>
                                <w:iCs/>
                              </w:rPr>
                              <w:t xml:space="preserve"> </w:t>
                            </w:r>
                            <w:hyperlink r:id="rId20" w:history="1">
                              <w:r w:rsidRPr="00006D0B">
                                <w:rPr>
                                  <w:rStyle w:val="Hyperlink"/>
                                  <w:rFonts w:ascii="Verdana" w:hAnsi="Verdana"/>
                                  <w:i/>
                                  <w:iCs/>
                                </w:rPr>
                                <w:t>Land-Use and Forests Activity Requirements</w:t>
                              </w:r>
                            </w:hyperlink>
                            <w:r w:rsidRPr="00006D0B">
                              <w:rPr>
                                <w:i/>
                                <w:iCs/>
                              </w:rPr>
                              <w:t xml:space="preserve"> (technology types) and, possibly, </w:t>
                            </w:r>
                            <w:hyperlink r:id="rId21" w:history="1">
                              <w:proofErr w:type="spellStart"/>
                              <w:r w:rsidRPr="00006D0B">
                                <w:rPr>
                                  <w:rStyle w:val="Hyperlink"/>
                                  <w:rFonts w:ascii="Verdana" w:hAnsi="Verdana"/>
                                  <w:i/>
                                  <w:iCs/>
                                </w:rPr>
                                <w:t>Programme</w:t>
                              </w:r>
                              <w:proofErr w:type="spellEnd"/>
                              <w:r w:rsidRPr="00006D0B">
                                <w:rPr>
                                  <w:rStyle w:val="Hyperlink"/>
                                  <w:rFonts w:ascii="Verdana" w:hAnsi="Verdana"/>
                                  <w:i/>
                                  <w:iCs/>
                                </w:rPr>
                                <w:t xml:space="preserve"> of Activity Requirements</w:t>
                              </w:r>
                            </w:hyperlink>
                            <w:r w:rsidRPr="00006D0B">
                              <w:rPr>
                                <w:i/>
                                <w:iCs/>
                              </w:rPr>
                              <w:t xml:space="preserve">, </w:t>
                            </w:r>
                            <w:hyperlink r:id="rId22" w:history="1">
                              <w:r w:rsidRPr="00006D0B">
                                <w:rPr>
                                  <w:rStyle w:val="Hyperlink"/>
                                  <w:rFonts w:ascii="Verdana" w:hAnsi="Verdana"/>
                                  <w:i/>
                                  <w:iCs/>
                                </w:rPr>
                                <w:t>Microscale requirements</w:t>
                              </w:r>
                            </w:hyperlink>
                            <w:r w:rsidRPr="00006D0B">
                              <w:rPr>
                                <w:i/>
                                <w:iCs/>
                              </w:rPr>
                              <w:t xml:space="preserve"> (framework types).</w:t>
                            </w:r>
                          </w:p>
                          <w:p w14:paraId="3C846408" w14:textId="77777777" w:rsidR="003425B2" w:rsidRPr="00006D0B" w:rsidRDefault="003425B2" w:rsidP="00E81473">
                            <w:pPr>
                              <w:pStyle w:val="ListParagraph"/>
                              <w:numPr>
                                <w:ilvl w:val="0"/>
                                <w:numId w:val="38"/>
                              </w:numPr>
                              <w:ind w:right="678"/>
                              <w:jc w:val="both"/>
                              <w:rPr>
                                <w:i/>
                                <w:iCs/>
                              </w:rPr>
                            </w:pPr>
                            <w:r w:rsidRPr="00006D0B">
                              <w:rPr>
                                <w:i/>
                                <w:iCs/>
                              </w:rPr>
                              <w:t xml:space="preserve">You must also comply with all requirements in any selected </w:t>
                            </w:r>
                            <w:r>
                              <w:rPr>
                                <w:i/>
                                <w:iCs/>
                              </w:rPr>
                              <w:t>methodology. In this case: “</w:t>
                            </w:r>
                            <w:r w:rsidRPr="00006D0B">
                              <w:rPr>
                                <w:i/>
                                <w:iCs/>
                              </w:rPr>
                              <w:t>Methane Emission Reduction by Adjusted Water Management Practice in Rice Cultivation</w:t>
                            </w:r>
                            <w:r>
                              <w:rPr>
                                <w:i/>
                                <w:iCs/>
                              </w:rPr>
                              <w:t>”</w:t>
                            </w:r>
                            <w:r w:rsidRPr="00006D0B">
                              <w:rPr>
                                <w:i/>
                                <w:iCs/>
                              </w:rPr>
                              <w:t xml:space="preserve">. </w:t>
                            </w:r>
                          </w:p>
                          <w:p w14:paraId="3DFE61B8" w14:textId="77777777" w:rsidR="003425B2" w:rsidRPr="00006D0B" w:rsidRDefault="003425B2" w:rsidP="00E81473">
                            <w:pPr>
                              <w:pStyle w:val="ListParagraph"/>
                              <w:numPr>
                                <w:ilvl w:val="0"/>
                                <w:numId w:val="38"/>
                              </w:numPr>
                              <w:ind w:right="678"/>
                              <w:jc w:val="both"/>
                              <w:rPr>
                                <w:i/>
                                <w:iCs/>
                              </w:rPr>
                            </w:pPr>
                            <w:r w:rsidRPr="00006D0B">
                              <w:rPr>
                                <w:i/>
                                <w:iCs/>
                              </w:rPr>
                              <w:t xml:space="preserve">All Gold Standard Projects must use conservative assumptions, </w:t>
                            </w:r>
                            <w:proofErr w:type="gramStart"/>
                            <w:r w:rsidRPr="00006D0B">
                              <w:rPr>
                                <w:i/>
                                <w:iCs/>
                              </w:rPr>
                              <w:t>values</w:t>
                            </w:r>
                            <w:proofErr w:type="gramEnd"/>
                            <w:r w:rsidRPr="00006D0B">
                              <w:rPr>
                                <w:i/>
                                <w:iCs/>
                              </w:rPr>
                              <w:t xml:space="preserve"> and procedures to ensure that claims are not overestimated.</w:t>
                            </w:r>
                            <w:r>
                              <w:rPr>
                                <w:i/>
                                <w:iCs/>
                              </w:rPr>
                              <w:t xml:space="preserve"> </w:t>
                            </w:r>
                          </w:p>
                          <w:p w14:paraId="62F7AF60" w14:textId="77777777" w:rsidR="003425B2" w:rsidRPr="00006D0B" w:rsidRDefault="003425B2" w:rsidP="00E81473">
                            <w:pPr>
                              <w:pStyle w:val="ListParagraph"/>
                              <w:numPr>
                                <w:ilvl w:val="0"/>
                                <w:numId w:val="38"/>
                              </w:numPr>
                              <w:ind w:right="678"/>
                              <w:jc w:val="both"/>
                              <w:rPr>
                                <w:i/>
                                <w:iCs/>
                              </w:rPr>
                            </w:pPr>
                            <w:r w:rsidRPr="00006D0B">
                              <w:rPr>
                                <w:i/>
                                <w:iCs/>
                              </w:rPr>
                              <w:t xml:space="preserve">Guidance provided in this document is based on GS4GG versions 1.2 – in the event that a rule is </w:t>
                            </w:r>
                            <w:proofErr w:type="gramStart"/>
                            <w:r w:rsidRPr="00006D0B">
                              <w:rPr>
                                <w:i/>
                                <w:iCs/>
                              </w:rPr>
                              <w:t>updated</w:t>
                            </w:r>
                            <w:proofErr w:type="gramEnd"/>
                            <w:r w:rsidRPr="00006D0B">
                              <w:rPr>
                                <w:i/>
                                <w:iCs/>
                              </w:rPr>
                              <w:t xml:space="preserve"> and this template doesn’t match, it is the responsibility of the developer to provide the correct information.</w:t>
                            </w:r>
                          </w:p>
                          <w:p w14:paraId="530FE66B" w14:textId="77777777" w:rsidR="003425B2" w:rsidRPr="00006D0B" w:rsidRDefault="003425B2" w:rsidP="00E81473">
                            <w:pPr>
                              <w:pStyle w:val="Heading5"/>
                              <w:ind w:right="678"/>
                              <w:jc w:val="both"/>
                              <w:rPr>
                                <w:i/>
                                <w:iCs/>
                              </w:rPr>
                            </w:pPr>
                            <w:r w:rsidRPr="00006D0B">
                              <w:rPr>
                                <w:i/>
                                <w:iCs/>
                              </w:rPr>
                              <w:t>Public disclosure and confidentiality</w:t>
                            </w:r>
                          </w:p>
                          <w:p w14:paraId="240769F8" w14:textId="77777777" w:rsidR="003425B2" w:rsidRPr="008343CD" w:rsidRDefault="003425B2" w:rsidP="00E81473">
                            <w:pPr>
                              <w:pStyle w:val="ListParagraph"/>
                              <w:numPr>
                                <w:ilvl w:val="0"/>
                                <w:numId w:val="39"/>
                              </w:numPr>
                              <w:ind w:right="678"/>
                              <w:jc w:val="both"/>
                              <w:rPr>
                                <w:i/>
                                <w:iCs/>
                              </w:rPr>
                            </w:pPr>
                            <w:r>
                              <w:rPr>
                                <w:i/>
                                <w:iCs/>
                                <w:lang w:val="en-GB"/>
                              </w:rPr>
                              <w:t>This p</w:t>
                            </w:r>
                            <w:r w:rsidRPr="008343CD">
                              <w:rPr>
                                <w:i/>
                                <w:iCs/>
                                <w:lang w:val="en-GB"/>
                              </w:rPr>
                              <w:t>re-filled PDD is an example prepared for facilitating preparation of actual project design document by project developers on the GS4GG methodology “</w:t>
                            </w:r>
                            <w:hyperlink r:id="rId23" w:history="1">
                              <w:r w:rsidRPr="008343CD">
                                <w:rPr>
                                  <w:rStyle w:val="Hyperlink"/>
                                  <w:i/>
                                  <w:iCs/>
                                </w:rPr>
                                <w:t>Methane Emission Reduction by adjusted Water management practice in rice cultivation</w:t>
                              </w:r>
                            </w:hyperlink>
                            <w:r w:rsidRPr="008343CD">
                              <w:rPr>
                                <w:i/>
                                <w:iCs/>
                                <w:lang w:val="en-GB"/>
                              </w:rPr>
                              <w:t>”. The text presented in pre-filled PDD is not a prescription and is for illustrative purposes only. Project developers are encouraged to use project specific information and fortify/ amend the text as per their need. PDDs prepared using this document will be subject to full validation by a VVB in its totality without any prejudice to the text already present. The text/ tables/ figures or other details given in pre-filled PDD do not constitute endorsement by Gold Standard and should not be construed as requirement.</w:t>
                            </w:r>
                          </w:p>
                          <w:p w14:paraId="4B79136E" w14:textId="77777777" w:rsidR="003425B2" w:rsidRPr="00006D0B" w:rsidRDefault="003425B2" w:rsidP="00E81473">
                            <w:pPr>
                              <w:pStyle w:val="ListParagraph"/>
                              <w:numPr>
                                <w:ilvl w:val="0"/>
                                <w:numId w:val="39"/>
                              </w:numPr>
                              <w:ind w:right="678"/>
                              <w:jc w:val="both"/>
                              <w:rPr>
                                <w:i/>
                                <w:iCs/>
                              </w:rPr>
                            </w:pPr>
                            <w:r w:rsidRPr="00006D0B">
                              <w:rPr>
                                <w:i/>
                                <w:iCs/>
                              </w:rPr>
                              <w:t xml:space="preserve">Where a </w:t>
                            </w:r>
                            <w:r>
                              <w:rPr>
                                <w:i/>
                                <w:iCs/>
                              </w:rPr>
                              <w:t>Project Design Document (</w:t>
                            </w:r>
                            <w:r w:rsidRPr="00006D0B">
                              <w:rPr>
                                <w:i/>
                                <w:iCs/>
                              </w:rPr>
                              <w:t>PDD</w:t>
                            </w:r>
                            <w:r>
                              <w:rPr>
                                <w:i/>
                                <w:iCs/>
                              </w:rPr>
                              <w:t>)</w:t>
                            </w:r>
                            <w:r w:rsidRPr="00006D0B">
                              <w:rPr>
                                <w:i/>
                                <w:iCs/>
                              </w:rPr>
                              <w:t xml:space="preserve"> contains information that the project developer</w:t>
                            </w:r>
                            <w:r w:rsidRPr="00006D0B">
                              <w:rPr>
                                <w:bCs/>
                                <w:i/>
                                <w:iCs/>
                              </w:rPr>
                              <w:t xml:space="preserve"> </w:t>
                            </w:r>
                            <w:r w:rsidRPr="00006D0B">
                              <w:rPr>
                                <w:i/>
                                <w:iCs/>
                              </w:rPr>
                              <w:t>wish</w:t>
                            </w:r>
                            <w:r>
                              <w:rPr>
                                <w:i/>
                                <w:iCs/>
                              </w:rPr>
                              <w:t>es</w:t>
                            </w:r>
                            <w:r w:rsidRPr="00006D0B">
                              <w:rPr>
                                <w:i/>
                                <w:iCs/>
                              </w:rPr>
                              <w:t xml:space="preserve"> to be treated as confidential/proprietary, </w:t>
                            </w:r>
                            <w:r w:rsidRPr="00006D0B">
                              <w:rPr>
                                <w:bCs/>
                                <w:i/>
                                <w:iCs/>
                              </w:rPr>
                              <w:t>submit documentation in two versions:</w:t>
                            </w:r>
                          </w:p>
                          <w:p w14:paraId="7EEB2F9C" w14:textId="77777777" w:rsidR="003425B2" w:rsidRPr="00006D0B" w:rsidRDefault="003425B2" w:rsidP="00E81473">
                            <w:pPr>
                              <w:numPr>
                                <w:ilvl w:val="0"/>
                                <w:numId w:val="37"/>
                              </w:numPr>
                              <w:ind w:right="678"/>
                              <w:jc w:val="both"/>
                              <w:rPr>
                                <w:i/>
                                <w:iCs/>
                              </w:rPr>
                            </w:pPr>
                            <w:r w:rsidRPr="00006D0B">
                              <w:rPr>
                                <w:i/>
                                <w:iCs/>
                                <w:lang w:val="en-GB"/>
                              </w:rPr>
                              <w:t xml:space="preserve">One version where all </w:t>
                            </w:r>
                            <w:r w:rsidRPr="00006D0B">
                              <w:rPr>
                                <w:i/>
                                <w:iCs/>
                              </w:rPr>
                              <w:t xml:space="preserve">parts containing </w:t>
                            </w:r>
                            <w:r w:rsidRPr="00006D0B">
                              <w:rPr>
                                <w:i/>
                                <w:iCs/>
                                <w:lang w:val="en-GB"/>
                              </w:rPr>
                              <w:t>confidential/proprietary information are made illegible (e.g. by covering those parts with black ink) so that the version can be made publicly available without displaying confidential/proprietary information</w:t>
                            </w:r>
                            <w:r>
                              <w:rPr>
                                <w:i/>
                                <w:iCs/>
                                <w:lang w:val="en-GB"/>
                              </w:rPr>
                              <w:t>.</w:t>
                            </w:r>
                          </w:p>
                          <w:p w14:paraId="1F8E6CE8" w14:textId="77777777" w:rsidR="003425B2" w:rsidRPr="00006D0B" w:rsidRDefault="003425B2" w:rsidP="00E81473">
                            <w:pPr>
                              <w:numPr>
                                <w:ilvl w:val="0"/>
                                <w:numId w:val="37"/>
                              </w:numPr>
                              <w:ind w:right="678"/>
                              <w:jc w:val="both"/>
                              <w:rPr>
                                <w:i/>
                                <w:iCs/>
                              </w:rPr>
                            </w:pPr>
                            <w:r w:rsidRPr="00006D0B">
                              <w:rPr>
                                <w:i/>
                                <w:iCs/>
                                <w:lang w:val="en-GB"/>
                              </w:rPr>
                              <w:t>A version containing all information that is to be treated as strictly confidential</w:t>
                            </w:r>
                            <w:r w:rsidRPr="00006D0B">
                              <w:rPr>
                                <w:i/>
                                <w:iCs/>
                              </w:rPr>
                              <w:t>/proprietary</w:t>
                            </w:r>
                            <w:r w:rsidRPr="00006D0B">
                              <w:rPr>
                                <w:i/>
                                <w:iCs/>
                                <w:lang w:val="en-GB"/>
                              </w:rPr>
                              <w:t xml:space="preserve"> by all parties handling this documentation (VVBs, Certification Bo</w:t>
                            </w:r>
                            <w:r>
                              <w:rPr>
                                <w:i/>
                                <w:iCs/>
                                <w:lang w:val="en-GB"/>
                              </w:rPr>
                              <w:t>dies</w:t>
                            </w:r>
                            <w:r w:rsidRPr="00006D0B">
                              <w:rPr>
                                <w:i/>
                                <w:iCs/>
                                <w:lang w:val="en-GB"/>
                              </w:rPr>
                              <w:t>, Gold Standard, Gold Standard Technical Advisory Committee and Gold Standard NGO Supporters)</w:t>
                            </w:r>
                            <w:r>
                              <w:rPr>
                                <w:i/>
                                <w:iCs/>
                                <w:lang w:val="en-GB"/>
                              </w:rPr>
                              <w:t xml:space="preserve">. </w:t>
                            </w:r>
                          </w:p>
                          <w:p w14:paraId="35F4D613" w14:textId="77777777" w:rsidR="003425B2" w:rsidRPr="00006D0B" w:rsidRDefault="003425B2" w:rsidP="00E81473">
                            <w:pPr>
                              <w:pStyle w:val="ListParagraph"/>
                              <w:numPr>
                                <w:ilvl w:val="0"/>
                                <w:numId w:val="39"/>
                              </w:numPr>
                              <w:ind w:right="678"/>
                              <w:jc w:val="both"/>
                              <w:rPr>
                                <w:i/>
                                <w:iCs/>
                              </w:rPr>
                            </w:pPr>
                            <w:r w:rsidRPr="00006D0B">
                              <w:rPr>
                                <w:i/>
                                <w:iCs/>
                              </w:rPr>
                              <w:t>Note that all project documentation, except confidential information, will be made publicly available through the</w:t>
                            </w:r>
                            <w:r>
                              <w:rPr>
                                <w:i/>
                                <w:iCs/>
                              </w:rPr>
                              <w:t xml:space="preserve"> Gold Standard</w:t>
                            </w:r>
                            <w:r w:rsidRPr="00006D0B">
                              <w:rPr>
                                <w:i/>
                                <w:iCs/>
                              </w:rPr>
                              <w:t xml:space="preserve"> Impact Registry.</w:t>
                            </w:r>
                            <w:r>
                              <w:rPr>
                                <w:i/>
                                <w:iCs/>
                              </w:rPr>
                              <w:t xml:space="preserve"> </w:t>
                            </w:r>
                            <w:r w:rsidRPr="00006D0B">
                              <w:rPr>
                                <w:i/>
                                <w:iCs/>
                              </w:rPr>
                              <w:t>It is the responsibility of the project Developer to mark documents as confidential.</w:t>
                            </w:r>
                            <w:r>
                              <w:rPr>
                                <w:i/>
                                <w:iCs/>
                              </w:rPr>
                              <w:t xml:space="preserve"> </w:t>
                            </w:r>
                            <w:r w:rsidRPr="00006D0B">
                              <w:rPr>
                                <w:i/>
                                <w:iCs/>
                              </w:rPr>
                              <w:t xml:space="preserve">Information used to demonstrate additionality, to describe the application of the selected methodologies, </w:t>
                            </w:r>
                            <w:proofErr w:type="spellStart"/>
                            <w:r w:rsidRPr="00006D0B">
                              <w:rPr>
                                <w:i/>
                                <w:iCs/>
                              </w:rPr>
                              <w:t>standard</w:t>
                            </w:r>
                            <w:r>
                              <w:rPr>
                                <w:i/>
                                <w:iCs/>
                              </w:rPr>
                              <w:t>is</w:t>
                            </w:r>
                            <w:r w:rsidRPr="00006D0B">
                              <w:rPr>
                                <w:i/>
                                <w:iCs/>
                              </w:rPr>
                              <w:t>ed</w:t>
                            </w:r>
                            <w:proofErr w:type="spellEnd"/>
                            <w:r w:rsidRPr="00006D0B">
                              <w:rPr>
                                <w:i/>
                                <w:iCs/>
                              </w:rPr>
                              <w:t xml:space="preserve"> </w:t>
                            </w:r>
                            <w:proofErr w:type="gramStart"/>
                            <w:r w:rsidRPr="00006D0B">
                              <w:rPr>
                                <w:i/>
                                <w:iCs/>
                              </w:rPr>
                              <w:t>baselines</w:t>
                            </w:r>
                            <w:proofErr w:type="gramEnd"/>
                            <w:r w:rsidRPr="00006D0B">
                              <w:rPr>
                                <w:i/>
                                <w:iCs/>
                              </w:rPr>
                              <w:t xml:space="preserve"> and the other methodological regulatory documents, and to support environmental impact assessments, </w:t>
                            </w:r>
                            <w:r>
                              <w:rPr>
                                <w:i/>
                                <w:iCs/>
                              </w:rPr>
                              <w:t>can</w:t>
                            </w:r>
                            <w:r w:rsidRPr="00006D0B">
                              <w:rPr>
                                <w:i/>
                                <w:iCs/>
                              </w:rPr>
                              <w:t>not</w:t>
                            </w:r>
                            <w:r>
                              <w:rPr>
                                <w:i/>
                                <w:iCs/>
                              </w:rPr>
                              <w:t xml:space="preserve"> be</w:t>
                            </w:r>
                            <w:r w:rsidRPr="00006D0B">
                              <w:rPr>
                                <w:i/>
                                <w:iCs/>
                              </w:rPr>
                              <w:t xml:space="preserve"> considered proprietary or confidential</w:t>
                            </w:r>
                            <w:r>
                              <w:rPr>
                                <w:i/>
                                <w:iCs/>
                              </w:rPr>
                              <w:t>.</w:t>
                            </w:r>
                          </w:p>
                          <w:p w14:paraId="0CC56FEC" w14:textId="77777777" w:rsidR="003425B2" w:rsidRPr="00006D0B" w:rsidRDefault="003425B2" w:rsidP="00E81473">
                            <w:pPr>
                              <w:pStyle w:val="ListParagraph"/>
                              <w:numPr>
                                <w:ilvl w:val="0"/>
                                <w:numId w:val="39"/>
                              </w:numPr>
                              <w:ind w:right="678"/>
                              <w:jc w:val="both"/>
                              <w:rPr>
                                <w:i/>
                                <w:iCs/>
                              </w:rPr>
                            </w:pPr>
                            <w:r w:rsidRPr="00006D0B">
                              <w:rPr>
                                <w:i/>
                                <w:iCs/>
                              </w:rPr>
                              <w:t>Any data, values and formulae included in spreadsheets shall be made publicly accessible. The source of documents shall be clearly mentioned so that they are easily located and reviewed by assurance providers. The efficiency of the certification process is dependent upon transparent and effective communication.</w:t>
                            </w:r>
                          </w:p>
                          <w:p w14:paraId="623FBE4E" w14:textId="77777777" w:rsidR="003425B2" w:rsidRDefault="003425B2" w:rsidP="00E81473">
                            <w:pPr>
                              <w:ind w:left="851" w:right="67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18D328" id="_x0000_t202" coordsize="21600,21600" o:spt="202" path="m,l,21600r21600,l21600,xe">
                <v:stroke joinstyle="miter"/>
                <v:path gradientshapeok="t" o:connecttype="rect"/>
              </v:shapetype>
              <v:shape id="Text Box 2" o:spid="_x0000_s1026" type="#_x0000_t202" style="position:absolute;margin-left:-56.7pt;margin-top:-9pt;width:594.15pt;height:749.8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kJyIAIAADUEAAAOAAAAZHJzL2Uyb0RvYy54bWysU9uO2jAQfa/Uf7D8XgIU9hIRVpQtVSW0&#13;&#10;uxJb7bNxbBLJ8bhjQ0K/vmNz1bZPVV+cGc9kLuccTx66xrCdQl+DLfig1+dMWQllbTcF//G6+HTH&#13;&#10;mQ/ClsKAVQXfK88fph8/TFqXqyFUYEqFjIpYn7eu4FUILs8yLyvVCN8DpywFNWAjArm4yUoULVVv&#13;&#10;TDbs92+yFrB0CFJ5T7ePhyCfpvpaKxmetfYqMFNwmi2kE9O5jmc2nYh8g8JVtTyOIf5hikbUlpqe&#13;&#10;Sz2KINgW6z9KNbVE8KBDT0KTgda1VGkH2mbQf7fNqhJOpV0IHO/OMPn/V1Y+7VbuBVnovkBHBEZA&#13;&#10;WudzT5dxn05jE780KaM4Qbg/w6a6wCRd3o5H49v+mDNJsfvxcDi6ScBml98d+vBNQcOiUXAkXhJc&#13;&#10;Yrf0gVpS6ikldvNg6nJRG5Mc3KznBtlOEIdf+4vPi7s4Jf1ylZZdho5W6NbdcZM1lHtaEOHAvXdy&#13;&#10;UdMQS+HDi0Aim3YiAYdnOrSBtuBwtDirAH/97T7mEwcU5awl8RTc/9wKVJyZ75bYuR+MRlFtySFw&#13;&#10;huTgdWR9HbHbZg6024CeipPJjPnBnEyN0LyRzmexK4WEldS74OFkzsNB0vROpJrNUhLpy4mwtCsn&#13;&#10;Y+mIZIT4tXsT6I48BKLwCU4yE/k7Og658U8Ls20AXSeuIsAHVImF6JA2Ex/HdxTFf+2nrMtrn/4G&#13;&#10;AAD//wMAUEsDBBQABgAIAAAAIQCafl024wAAABMBAAAPAAAAZHJzL2Rvd25yZXYueG1sTE89b4Mw&#13;&#10;EN0r5T9YF6lLldgQmlKCiSqiSlmbdunmYBdQ8BlhJ5B/32Nql9M73bv3ke8n27GbGXzrUEK0FsAM&#13;&#10;Vk63WEv4+nxfpcB8UKhV59BIuBsP+2LxkKtMuxE/zO0UakYi6DMloQmhzzj3VWOs8mvXG6Tbjxus&#13;&#10;CrQONdeDGkncdjwWYsutapEcGtWbsjHV5XS1Esry+8kfdYzPd+WP9SUW0yiElI/L6bCj8bYDFswU&#13;&#10;/j5g7kD5oaBgZ3dF7VknYRVFm4S4M0qp2kwRL8krsDOhJI22wIuc/+9S/AIAAP//AwBQSwECLQAU&#13;&#10;AAYACAAAACEAtoM4kv4AAADhAQAAEwAAAAAAAAAAAAAAAAAAAAAAW0NvbnRlbnRfVHlwZXNdLnht&#13;&#10;bFBLAQItABQABgAIAAAAIQA4/SH/1gAAAJQBAAALAAAAAAAAAAAAAAAAAC8BAABfcmVscy8ucmVs&#13;&#10;c1BLAQItABQABgAIAAAAIQCdEkJyIAIAADUEAAAOAAAAAAAAAAAAAAAAAC4CAABkcnMvZTJvRG9j&#13;&#10;LnhtbFBLAQItABQABgAIAAAAIQCafl024wAAABMBAAAPAAAAAAAAAAAAAAAAAHoEAABkcnMvZG93&#13;&#10;bnJldi54bWxQSwUGAAAAAAQABADzAAAAigUAAAAA&#13;&#10;" fillcolor="#e0f3f8" stroked="f">
                <v:textbox>
                  <w:txbxContent>
                    <w:p w14:paraId="190D6A8F" w14:textId="77777777" w:rsidR="003425B2" w:rsidRDefault="003425B2" w:rsidP="00E81473">
                      <w:pPr>
                        <w:ind w:left="851" w:right="678"/>
                      </w:pPr>
                    </w:p>
                    <w:p w14:paraId="64122CEC" w14:textId="210946D9" w:rsidR="003425B2" w:rsidRPr="003425B2" w:rsidRDefault="003425B2" w:rsidP="00E81473">
                      <w:pPr>
                        <w:pStyle w:val="Heading2"/>
                        <w:ind w:left="851" w:right="678"/>
                        <w:rPr>
                          <w:rStyle w:val="CommentTextChar"/>
                          <w:b w:val="0"/>
                          <w:bCs/>
                        </w:rPr>
                      </w:pPr>
                      <w:r w:rsidRPr="00006D0B">
                        <w:t xml:space="preserve">Guide to completing the Form </w:t>
                      </w:r>
                      <w:r w:rsidR="000346E4">
                        <w:br/>
                      </w:r>
                      <w:r w:rsidRPr="003425B2">
                        <w:rPr>
                          <w:rStyle w:val="CommentTextChar"/>
                          <w:b w:val="0"/>
                          <w:bCs/>
                        </w:rPr>
                        <w:t>(</w:t>
                      </w:r>
                      <w:r w:rsidRPr="003425B2">
                        <w:rPr>
                          <w:rStyle w:val="CommentTextChar"/>
                          <w:b w:val="0"/>
                          <w:bCs/>
                          <w:caps w:val="0"/>
                          <w:highlight w:val="yellow"/>
                        </w:rPr>
                        <w:t>delete this section after filling in the template</w:t>
                      </w:r>
                      <w:r w:rsidRPr="003425B2">
                        <w:rPr>
                          <w:rStyle w:val="CommentTextChar"/>
                          <w:b w:val="0"/>
                          <w:bCs/>
                        </w:rPr>
                        <w:t>)</w:t>
                      </w:r>
                    </w:p>
                    <w:p w14:paraId="28524269" w14:textId="77777777" w:rsidR="003425B2" w:rsidRPr="00006D0B" w:rsidRDefault="003425B2" w:rsidP="00E81473">
                      <w:pPr>
                        <w:pStyle w:val="Heading5"/>
                        <w:ind w:left="851" w:right="537"/>
                        <w:jc w:val="both"/>
                        <w:rPr>
                          <w:i/>
                          <w:iCs/>
                        </w:rPr>
                      </w:pPr>
                      <w:r w:rsidRPr="00006D0B">
                        <w:rPr>
                          <w:i/>
                          <w:iCs/>
                        </w:rPr>
                        <w:t xml:space="preserve">General guidance </w:t>
                      </w:r>
                    </w:p>
                    <w:p w14:paraId="76CA8677" w14:textId="6DBCB4BE" w:rsidR="003425B2" w:rsidRPr="00E81473" w:rsidRDefault="003425B2" w:rsidP="00216C28">
                      <w:pPr>
                        <w:pStyle w:val="ListNumber"/>
                        <w:tabs>
                          <w:tab w:val="clear" w:pos="360"/>
                          <w:tab w:val="num" w:pos="1276"/>
                        </w:tabs>
                        <w:ind w:left="1134" w:right="400" w:hanging="283"/>
                      </w:pPr>
                      <w:r w:rsidRPr="00E81473">
                        <w:t>This document is to be treated the</w:t>
                      </w:r>
                      <w:r w:rsidR="005714DC">
                        <w:t xml:space="preserve"> in the</w:t>
                      </w:r>
                      <w:r w:rsidRPr="00E81473">
                        <w:t xml:space="preserve"> same </w:t>
                      </w:r>
                      <w:r w:rsidR="005714DC">
                        <w:t xml:space="preserve">way </w:t>
                      </w:r>
                      <w:r w:rsidRPr="00E81473">
                        <w:t xml:space="preserve">as the </w:t>
                      </w:r>
                      <w:hyperlink r:id="rId24" w:history="1">
                        <w:r w:rsidRPr="0085023A">
                          <w:rPr>
                            <w:rStyle w:val="Hyperlink"/>
                            <w:rFonts w:ascii="Verdana" w:hAnsi="Verdana"/>
                          </w:rPr>
                          <w:t>PDD template</w:t>
                        </w:r>
                      </w:hyperlink>
                      <w:r w:rsidRPr="00E81473">
                        <w:t>. Some of the sections a</w:t>
                      </w:r>
                      <w:r w:rsidR="005714DC">
                        <w:t>re</w:t>
                      </w:r>
                      <w:r w:rsidRPr="00E81473">
                        <w:t xml:space="preserve"> ‘pre-filled’ with reference to the GS4GG methodology “</w:t>
                      </w:r>
                      <w:hyperlink r:id="rId25" w:history="1">
                        <w:r w:rsidRPr="0085023A">
                          <w:rPr>
                            <w:rStyle w:val="Hyperlink"/>
                            <w:rFonts w:ascii="Verdana" w:hAnsi="Verdana"/>
                          </w:rPr>
                          <w:t>Methane emission reduction by adjusted water management practice in rice cultivation</w:t>
                        </w:r>
                      </w:hyperlink>
                      <w:r w:rsidRPr="00E81473">
                        <w:t xml:space="preserve">” for illustrative purposes. </w:t>
                      </w:r>
                      <w:r w:rsidR="005714DC">
                        <w:t>This is</w:t>
                      </w:r>
                      <w:r w:rsidRPr="00E81473">
                        <w:t xml:space="preserve"> to help and guide the project developers to fill the sections of the PDD while applying the methodology. The project developer can use the </w:t>
                      </w:r>
                      <w:hyperlink r:id="rId26" w:history="1">
                        <w:r w:rsidRPr="0085023A">
                          <w:rPr>
                            <w:rStyle w:val="Hyperlink"/>
                            <w:rFonts w:ascii="Verdana" w:hAnsi="Verdana"/>
                          </w:rPr>
                          <w:t>blank PDD template</w:t>
                        </w:r>
                      </w:hyperlink>
                      <w:r w:rsidRPr="00E81473">
                        <w:t xml:space="preserve"> </w:t>
                      </w:r>
                      <w:r w:rsidR="005714DC">
                        <w:t>instead</w:t>
                      </w:r>
                      <w:r w:rsidRPr="00E81473">
                        <w:t xml:space="preserve">. </w:t>
                      </w:r>
                    </w:p>
                    <w:p w14:paraId="529578A4" w14:textId="77777777" w:rsidR="003425B2" w:rsidRPr="00E81473" w:rsidRDefault="003425B2" w:rsidP="00216C28">
                      <w:pPr>
                        <w:pStyle w:val="ListNumber"/>
                        <w:tabs>
                          <w:tab w:val="clear" w:pos="360"/>
                          <w:tab w:val="num" w:pos="1276"/>
                        </w:tabs>
                        <w:ind w:left="1134" w:right="400" w:hanging="283"/>
                      </w:pPr>
                      <w:r w:rsidRPr="00E81473">
                        <w:t xml:space="preserve">Complete this form in English. Prepare all attached documents in English, OR a language that has been agreed upon by the project developer, the Gold Standard and the Validation and Verification body (VVB). </w:t>
                      </w:r>
                    </w:p>
                    <w:p w14:paraId="4B421DB2" w14:textId="77777777" w:rsidR="003425B2" w:rsidRPr="00E81473" w:rsidRDefault="003425B2" w:rsidP="00216C28">
                      <w:pPr>
                        <w:pStyle w:val="ListNumber"/>
                        <w:tabs>
                          <w:tab w:val="clear" w:pos="360"/>
                          <w:tab w:val="num" w:pos="1276"/>
                        </w:tabs>
                        <w:ind w:left="1134" w:right="400" w:hanging="283"/>
                      </w:pPr>
                      <w:r w:rsidRPr="00E81473">
                        <w:t xml:space="preserve">Complete this form using the same format without modifying its font, </w:t>
                      </w:r>
                      <w:proofErr w:type="gramStart"/>
                      <w:r w:rsidRPr="00E81473">
                        <w:t>headings</w:t>
                      </w:r>
                      <w:proofErr w:type="gramEnd"/>
                      <w:r w:rsidRPr="00E81473">
                        <w:t xml:space="preserve"> or logo, and without any other alteration to the form.</w:t>
                      </w:r>
                    </w:p>
                    <w:p w14:paraId="427A01A4" w14:textId="77777777" w:rsidR="003425B2" w:rsidRPr="00E81473" w:rsidRDefault="003425B2" w:rsidP="00216C28">
                      <w:pPr>
                        <w:pStyle w:val="ListNumber"/>
                        <w:tabs>
                          <w:tab w:val="clear" w:pos="360"/>
                          <w:tab w:val="num" w:pos="1276"/>
                        </w:tabs>
                        <w:ind w:left="1134" w:right="400" w:hanging="283"/>
                      </w:pPr>
                      <w:r w:rsidRPr="00E81473">
                        <w:t>Do not modify or delete tables and their columns in this form. Add rows of the tables as needed. Add additional appendices as needed.</w:t>
                      </w:r>
                    </w:p>
                    <w:p w14:paraId="5D9DD175" w14:textId="77777777" w:rsidR="003425B2" w:rsidRPr="00E81473" w:rsidRDefault="003425B2" w:rsidP="00216C28">
                      <w:pPr>
                        <w:pStyle w:val="ListNumber"/>
                        <w:tabs>
                          <w:tab w:val="clear" w:pos="360"/>
                          <w:tab w:val="num" w:pos="1276"/>
                        </w:tabs>
                        <w:ind w:left="1134" w:right="400" w:hanging="283"/>
                      </w:pPr>
                      <w:r w:rsidRPr="00E81473">
                        <w:t>If a section of this form is not applicable, explicitly state that the section is left blank intentionally.</w:t>
                      </w:r>
                    </w:p>
                    <w:p w14:paraId="0A797064" w14:textId="77777777" w:rsidR="003425B2" w:rsidRPr="00E81473" w:rsidRDefault="003425B2" w:rsidP="00216C28">
                      <w:pPr>
                        <w:pStyle w:val="ListNumber"/>
                        <w:tabs>
                          <w:tab w:val="clear" w:pos="360"/>
                          <w:tab w:val="num" w:pos="1276"/>
                        </w:tabs>
                        <w:ind w:left="1134" w:right="400" w:hanging="283"/>
                      </w:pPr>
                      <w:r w:rsidRPr="00E81473">
                        <w:t xml:space="preserve">Figures above one thousand shall be formatted with a comma (for example 1,000,000), and decimals will be separated by a point (for example 1.35) </w:t>
                      </w:r>
                    </w:p>
                    <w:p w14:paraId="6FD95B9B" w14:textId="77777777" w:rsidR="003425B2" w:rsidRPr="00E81473" w:rsidRDefault="003425B2" w:rsidP="00216C28">
                      <w:pPr>
                        <w:pStyle w:val="ListNumber"/>
                        <w:tabs>
                          <w:tab w:val="clear" w:pos="360"/>
                          <w:tab w:val="num" w:pos="1276"/>
                        </w:tabs>
                        <w:ind w:left="1134" w:right="400" w:hanging="283"/>
                      </w:pPr>
                      <w:r w:rsidRPr="00E81473">
                        <w:t>Pictures, graphs, tables and supporting documents within Project Documentation shall be clearly marked with a unique ID.</w:t>
                      </w:r>
                    </w:p>
                    <w:p w14:paraId="009C3AC1" w14:textId="77777777" w:rsidR="003425B2" w:rsidRPr="00E81473" w:rsidRDefault="003425B2" w:rsidP="00216C28">
                      <w:pPr>
                        <w:pStyle w:val="ListNumber"/>
                        <w:tabs>
                          <w:tab w:val="clear" w:pos="360"/>
                          <w:tab w:val="num" w:pos="1276"/>
                        </w:tabs>
                        <w:ind w:left="1134" w:right="400" w:hanging="283"/>
                      </w:pPr>
                      <w:r w:rsidRPr="00E81473">
                        <w:t xml:space="preserve">All Dates must be in the following format: DD/MM/YYYY </w:t>
                      </w:r>
                    </w:p>
                    <w:p w14:paraId="0486B1BE" w14:textId="77777777" w:rsidR="003425B2" w:rsidRPr="00E81473" w:rsidRDefault="003425B2" w:rsidP="00216C28">
                      <w:pPr>
                        <w:pStyle w:val="ListNumber"/>
                        <w:tabs>
                          <w:tab w:val="clear" w:pos="360"/>
                          <w:tab w:val="num" w:pos="1276"/>
                        </w:tabs>
                        <w:ind w:left="1134" w:right="400" w:hanging="283"/>
                      </w:pPr>
                      <w:r w:rsidRPr="00E81473">
                        <w:t xml:space="preserve">Maps, where required shall include: </w:t>
                      </w:r>
                    </w:p>
                    <w:p w14:paraId="3E5D7F45" w14:textId="77777777" w:rsidR="003425B2" w:rsidRPr="00006D0B" w:rsidRDefault="003425B2" w:rsidP="00E81473">
                      <w:pPr>
                        <w:numPr>
                          <w:ilvl w:val="1"/>
                          <w:numId w:val="28"/>
                        </w:numPr>
                        <w:ind w:left="1560" w:right="537" w:hanging="426"/>
                        <w:jc w:val="both"/>
                        <w:rPr>
                          <w:i/>
                          <w:iCs/>
                          <w:lang w:val="en-GB"/>
                        </w:rPr>
                      </w:pPr>
                      <w:r w:rsidRPr="00006D0B">
                        <w:rPr>
                          <w:i/>
                          <w:iCs/>
                          <w:lang w:val="en-GB"/>
                        </w:rPr>
                        <w:t xml:space="preserve">Name of the project </w:t>
                      </w:r>
                    </w:p>
                    <w:p w14:paraId="23E856B8" w14:textId="77777777" w:rsidR="003425B2" w:rsidRPr="00006D0B" w:rsidRDefault="003425B2" w:rsidP="00E81473">
                      <w:pPr>
                        <w:numPr>
                          <w:ilvl w:val="1"/>
                          <w:numId w:val="28"/>
                        </w:numPr>
                        <w:ind w:left="1560" w:right="537" w:hanging="426"/>
                        <w:jc w:val="both"/>
                        <w:rPr>
                          <w:i/>
                          <w:iCs/>
                          <w:lang w:val="en-GB"/>
                        </w:rPr>
                      </w:pPr>
                      <w:r w:rsidRPr="00006D0B">
                        <w:rPr>
                          <w:i/>
                          <w:iCs/>
                          <w:lang w:val="en-GB"/>
                        </w:rPr>
                        <w:t xml:space="preserve">ID of the project </w:t>
                      </w:r>
                    </w:p>
                    <w:p w14:paraId="23538825" w14:textId="77777777" w:rsidR="003425B2" w:rsidRPr="00006D0B" w:rsidRDefault="003425B2" w:rsidP="00E81473">
                      <w:pPr>
                        <w:numPr>
                          <w:ilvl w:val="1"/>
                          <w:numId w:val="28"/>
                        </w:numPr>
                        <w:ind w:left="1560" w:right="537" w:hanging="426"/>
                        <w:jc w:val="both"/>
                        <w:rPr>
                          <w:i/>
                          <w:iCs/>
                          <w:lang w:val="en-GB"/>
                        </w:rPr>
                      </w:pPr>
                      <w:r w:rsidRPr="00006D0B">
                        <w:rPr>
                          <w:i/>
                          <w:iCs/>
                          <w:lang w:val="en-GB"/>
                        </w:rPr>
                        <w:t xml:space="preserve">Legend </w:t>
                      </w:r>
                    </w:p>
                    <w:p w14:paraId="569AA8DD" w14:textId="77777777" w:rsidR="003425B2" w:rsidRPr="00006D0B" w:rsidRDefault="003425B2" w:rsidP="00E81473">
                      <w:pPr>
                        <w:numPr>
                          <w:ilvl w:val="1"/>
                          <w:numId w:val="28"/>
                        </w:numPr>
                        <w:ind w:left="1560" w:right="537" w:hanging="426"/>
                        <w:jc w:val="both"/>
                        <w:rPr>
                          <w:i/>
                          <w:iCs/>
                          <w:lang w:val="en-GB"/>
                        </w:rPr>
                      </w:pPr>
                      <w:r w:rsidRPr="00006D0B">
                        <w:rPr>
                          <w:i/>
                          <w:iCs/>
                          <w:lang w:val="en-GB"/>
                        </w:rPr>
                        <w:t xml:space="preserve">Printing date </w:t>
                      </w:r>
                    </w:p>
                    <w:p w14:paraId="064D13AF" w14:textId="77777777" w:rsidR="003425B2" w:rsidRPr="00006D0B" w:rsidRDefault="003425B2" w:rsidP="00E81473">
                      <w:pPr>
                        <w:numPr>
                          <w:ilvl w:val="1"/>
                          <w:numId w:val="28"/>
                        </w:numPr>
                        <w:ind w:left="1560" w:right="537" w:hanging="426"/>
                        <w:jc w:val="both"/>
                        <w:rPr>
                          <w:i/>
                          <w:iCs/>
                          <w:lang w:val="en-GB"/>
                        </w:rPr>
                      </w:pPr>
                      <w:r w:rsidRPr="00006D0B">
                        <w:rPr>
                          <w:i/>
                          <w:iCs/>
                          <w:lang w:val="en-GB"/>
                        </w:rPr>
                        <w:t xml:space="preserve">Scale </w:t>
                      </w:r>
                    </w:p>
                    <w:p w14:paraId="55F8DB8B" w14:textId="77777777" w:rsidR="003425B2" w:rsidRPr="00006D0B" w:rsidRDefault="003425B2" w:rsidP="00E81473">
                      <w:pPr>
                        <w:numPr>
                          <w:ilvl w:val="1"/>
                          <w:numId w:val="28"/>
                        </w:numPr>
                        <w:ind w:left="1560" w:right="537" w:hanging="426"/>
                        <w:jc w:val="both"/>
                        <w:rPr>
                          <w:i/>
                          <w:iCs/>
                          <w:lang w:val="en-GB"/>
                        </w:rPr>
                      </w:pPr>
                      <w:r w:rsidRPr="00006D0B">
                        <w:rPr>
                          <w:i/>
                          <w:iCs/>
                          <w:lang w:val="en-GB"/>
                        </w:rPr>
                        <w:t xml:space="preserve">Direction of North </w:t>
                      </w:r>
                    </w:p>
                    <w:p w14:paraId="470B3B76" w14:textId="77777777" w:rsidR="003425B2" w:rsidRPr="00006D0B" w:rsidRDefault="003425B2" w:rsidP="00E81473">
                      <w:pPr>
                        <w:numPr>
                          <w:ilvl w:val="1"/>
                          <w:numId w:val="28"/>
                        </w:numPr>
                        <w:ind w:left="1560" w:right="537" w:hanging="426"/>
                        <w:jc w:val="both"/>
                        <w:rPr>
                          <w:i/>
                          <w:iCs/>
                          <w:lang w:val="en-GB"/>
                        </w:rPr>
                      </w:pPr>
                      <w:r w:rsidRPr="00006D0B">
                        <w:rPr>
                          <w:i/>
                          <w:iCs/>
                          <w:lang w:val="en-GB"/>
                        </w:rPr>
                        <w:t xml:space="preserve">GPS coordinate system (e.g. WGS 84) </w:t>
                      </w:r>
                    </w:p>
                    <w:p w14:paraId="14F50126" w14:textId="77777777" w:rsidR="003425B2" w:rsidRPr="00006D0B" w:rsidRDefault="003425B2" w:rsidP="00E81473">
                      <w:pPr>
                        <w:numPr>
                          <w:ilvl w:val="1"/>
                          <w:numId w:val="28"/>
                        </w:numPr>
                        <w:ind w:left="1560" w:right="537" w:hanging="426"/>
                        <w:jc w:val="both"/>
                        <w:rPr>
                          <w:i/>
                          <w:iCs/>
                          <w:lang w:val="en-GB"/>
                        </w:rPr>
                      </w:pPr>
                      <w:r w:rsidRPr="00006D0B">
                        <w:rPr>
                          <w:i/>
                          <w:iCs/>
                          <w:lang w:val="en-GB"/>
                        </w:rPr>
                        <w:t xml:space="preserve">GPS grid </w:t>
                      </w:r>
                    </w:p>
                    <w:p w14:paraId="1639DC22" w14:textId="77777777" w:rsidR="003425B2" w:rsidRPr="00006D0B" w:rsidRDefault="003425B2" w:rsidP="00E81473">
                      <w:pPr>
                        <w:numPr>
                          <w:ilvl w:val="1"/>
                          <w:numId w:val="28"/>
                        </w:numPr>
                        <w:ind w:left="1560" w:right="537" w:hanging="426"/>
                        <w:jc w:val="both"/>
                        <w:rPr>
                          <w:i/>
                          <w:iCs/>
                          <w:lang w:val="en-GB"/>
                        </w:rPr>
                      </w:pPr>
                      <w:r w:rsidRPr="00006D0B">
                        <w:rPr>
                          <w:i/>
                          <w:iCs/>
                          <w:lang w:val="en-GB"/>
                        </w:rPr>
                        <w:t xml:space="preserve">Infrastructure (roads, houses, etc.) and rivers </w:t>
                      </w:r>
                    </w:p>
                    <w:p w14:paraId="44BEC936" w14:textId="77777777" w:rsidR="003425B2" w:rsidRPr="00006D0B" w:rsidRDefault="003425B2" w:rsidP="00E81473">
                      <w:pPr>
                        <w:numPr>
                          <w:ilvl w:val="1"/>
                          <w:numId w:val="28"/>
                        </w:numPr>
                        <w:ind w:left="1560" w:right="537" w:hanging="426"/>
                        <w:jc w:val="both"/>
                        <w:rPr>
                          <w:i/>
                          <w:iCs/>
                          <w:lang w:val="en-GB"/>
                        </w:rPr>
                      </w:pPr>
                      <w:r w:rsidRPr="00006D0B">
                        <w:rPr>
                          <w:i/>
                          <w:iCs/>
                          <w:lang w:val="en-GB"/>
                        </w:rPr>
                        <w:t>Information on the satellite or aerial picture (date, resolutions, data source)</w:t>
                      </w:r>
                    </w:p>
                    <w:p w14:paraId="6639F3AF" w14:textId="77777777" w:rsidR="003425B2" w:rsidRPr="00006D0B" w:rsidRDefault="003425B2" w:rsidP="00E81473">
                      <w:pPr>
                        <w:ind w:right="678"/>
                        <w:jc w:val="both"/>
                        <w:rPr>
                          <w:i/>
                          <w:iCs/>
                        </w:rPr>
                      </w:pPr>
                    </w:p>
                    <w:p w14:paraId="58465CF6" w14:textId="77777777" w:rsidR="003425B2" w:rsidRPr="00006D0B" w:rsidRDefault="003425B2" w:rsidP="00E81473">
                      <w:pPr>
                        <w:pStyle w:val="Heading5"/>
                        <w:ind w:right="678"/>
                        <w:jc w:val="both"/>
                        <w:rPr>
                          <w:i/>
                          <w:iCs/>
                        </w:rPr>
                      </w:pPr>
                      <w:r w:rsidRPr="00006D0B">
                        <w:rPr>
                          <w:i/>
                          <w:iCs/>
                        </w:rPr>
                        <w:t xml:space="preserve">Requirements for reporting compliance </w:t>
                      </w:r>
                    </w:p>
                    <w:p w14:paraId="1E6921C9" w14:textId="77777777" w:rsidR="003425B2" w:rsidRPr="00006D0B" w:rsidRDefault="003425B2" w:rsidP="00E81473">
                      <w:pPr>
                        <w:pStyle w:val="ListParagraph"/>
                        <w:numPr>
                          <w:ilvl w:val="0"/>
                          <w:numId w:val="38"/>
                        </w:numPr>
                        <w:ind w:right="678"/>
                        <w:jc w:val="both"/>
                        <w:rPr>
                          <w:i/>
                          <w:iCs/>
                        </w:rPr>
                      </w:pPr>
                      <w:r w:rsidRPr="00006D0B">
                        <w:rPr>
                          <w:i/>
                          <w:iCs/>
                        </w:rPr>
                        <w:t xml:space="preserve">For </w:t>
                      </w:r>
                      <w:r>
                        <w:rPr>
                          <w:i/>
                          <w:iCs/>
                        </w:rPr>
                        <w:t>Gold Standard for the Global Goals (</w:t>
                      </w:r>
                      <w:r w:rsidRPr="00006D0B">
                        <w:rPr>
                          <w:i/>
                          <w:iCs/>
                        </w:rPr>
                        <w:t>GS4GG</w:t>
                      </w:r>
                      <w:r>
                        <w:rPr>
                          <w:i/>
                          <w:iCs/>
                        </w:rPr>
                        <w:t>)</w:t>
                      </w:r>
                      <w:r w:rsidRPr="00006D0B">
                        <w:rPr>
                          <w:i/>
                          <w:iCs/>
                        </w:rPr>
                        <w:t xml:space="preserve">, a project must complete Validation (defined as the date of submission of the Validation Report) within two years of successful listing of the project. </w:t>
                      </w:r>
                    </w:p>
                    <w:p w14:paraId="4241DC62" w14:textId="77777777" w:rsidR="003425B2" w:rsidRPr="00006D0B" w:rsidRDefault="003425B2" w:rsidP="00E81473">
                      <w:pPr>
                        <w:pStyle w:val="ListParagraph"/>
                        <w:numPr>
                          <w:ilvl w:val="0"/>
                          <w:numId w:val="38"/>
                        </w:numPr>
                        <w:ind w:right="678"/>
                        <w:jc w:val="both"/>
                        <w:rPr>
                          <w:i/>
                          <w:iCs/>
                          <w:lang w:val="en-GB"/>
                        </w:rPr>
                      </w:pPr>
                      <w:r>
                        <w:rPr>
                          <w:i/>
                          <w:iCs/>
                        </w:rPr>
                        <w:t>All</w:t>
                      </w:r>
                      <w:r w:rsidRPr="00006D0B">
                        <w:rPr>
                          <w:i/>
                          <w:iCs/>
                        </w:rPr>
                        <w:t xml:space="preserve"> projects must select a Gold Standard </w:t>
                      </w:r>
                      <w:r>
                        <w:rPr>
                          <w:i/>
                          <w:iCs/>
                        </w:rPr>
                        <w:t xml:space="preserve">approved </w:t>
                      </w:r>
                      <w:hyperlink r:id="rId27" w:history="1">
                        <w:r w:rsidRPr="00006D0B">
                          <w:rPr>
                            <w:rStyle w:val="Hyperlink"/>
                            <w:rFonts w:ascii="Verdana" w:hAnsi="Verdana"/>
                            <w:i/>
                            <w:iCs/>
                          </w:rPr>
                          <w:t>VVB</w:t>
                        </w:r>
                      </w:hyperlink>
                      <w:r w:rsidRPr="00006D0B">
                        <w:rPr>
                          <w:i/>
                          <w:iCs/>
                        </w:rPr>
                        <w:t xml:space="preserve"> for the chosen scope and </w:t>
                      </w:r>
                      <w:r>
                        <w:rPr>
                          <w:i/>
                          <w:iCs/>
                        </w:rPr>
                        <w:t>c</w:t>
                      </w:r>
                      <w:r w:rsidRPr="00006D0B">
                        <w:rPr>
                          <w:i/>
                          <w:iCs/>
                        </w:rPr>
                        <w:t xml:space="preserve">ertification </w:t>
                      </w:r>
                      <w:r>
                        <w:rPr>
                          <w:i/>
                          <w:iCs/>
                        </w:rPr>
                        <w:t>p</w:t>
                      </w:r>
                      <w:r w:rsidRPr="00006D0B">
                        <w:rPr>
                          <w:i/>
                          <w:iCs/>
                        </w:rPr>
                        <w:t>athway</w:t>
                      </w:r>
                      <w:r>
                        <w:rPr>
                          <w:i/>
                          <w:iCs/>
                        </w:rPr>
                        <w:t>.</w:t>
                      </w:r>
                    </w:p>
                    <w:p w14:paraId="73B07690" w14:textId="77777777" w:rsidR="003425B2" w:rsidRPr="00006D0B" w:rsidRDefault="003425B2" w:rsidP="00E81473">
                      <w:pPr>
                        <w:pStyle w:val="ListParagraph"/>
                        <w:numPr>
                          <w:ilvl w:val="0"/>
                          <w:numId w:val="38"/>
                        </w:numPr>
                        <w:ind w:right="678"/>
                        <w:jc w:val="both"/>
                        <w:rPr>
                          <w:i/>
                          <w:iCs/>
                        </w:rPr>
                      </w:pPr>
                      <w:r w:rsidRPr="00006D0B">
                        <w:rPr>
                          <w:i/>
                          <w:iCs/>
                        </w:rPr>
                        <w:t>When completing this form and designing your projects, you should initially read and comply with the 3 Mandatory GS4GG Standard Documents (</w:t>
                      </w:r>
                      <w:hyperlink r:id="rId28" w:history="1">
                        <w:r w:rsidRPr="00006D0B">
                          <w:rPr>
                            <w:rStyle w:val="Hyperlink"/>
                            <w:rFonts w:ascii="Verdana" w:hAnsi="Verdana"/>
                            <w:i/>
                            <w:iCs/>
                          </w:rPr>
                          <w:t>Principles and Requirements</w:t>
                        </w:r>
                      </w:hyperlink>
                      <w:r w:rsidRPr="00006D0B">
                        <w:rPr>
                          <w:i/>
                          <w:iCs/>
                        </w:rPr>
                        <w:t xml:space="preserve">, </w:t>
                      </w:r>
                      <w:hyperlink r:id="rId29" w:history="1">
                        <w:r w:rsidRPr="00006D0B">
                          <w:rPr>
                            <w:rStyle w:val="Hyperlink"/>
                            <w:rFonts w:ascii="Verdana" w:hAnsi="Verdana"/>
                            <w:i/>
                            <w:iCs/>
                          </w:rPr>
                          <w:t>Safeguard Principles and Requirements</w:t>
                        </w:r>
                      </w:hyperlink>
                      <w:r w:rsidRPr="00006D0B">
                        <w:rPr>
                          <w:i/>
                          <w:iCs/>
                        </w:rPr>
                        <w:t xml:space="preserve">, </w:t>
                      </w:r>
                      <w:hyperlink r:id="rId30" w:history="1">
                        <w:r w:rsidRPr="00006D0B">
                          <w:rPr>
                            <w:rStyle w:val="Hyperlink"/>
                            <w:rFonts w:ascii="Verdana" w:hAnsi="Verdana"/>
                            <w:i/>
                            <w:iCs/>
                          </w:rPr>
                          <w:t>Stakeholder Consultation and Engagement Requirements</w:t>
                        </w:r>
                      </w:hyperlink>
                      <w:r w:rsidRPr="00006D0B">
                        <w:rPr>
                          <w:i/>
                          <w:iCs/>
                        </w:rPr>
                        <w:t>).</w:t>
                      </w:r>
                      <w:r>
                        <w:rPr>
                          <w:i/>
                          <w:iCs/>
                        </w:rPr>
                        <w:t xml:space="preserve"> </w:t>
                      </w:r>
                      <w:proofErr w:type="gramStart"/>
                      <w:r w:rsidRPr="00006D0B">
                        <w:rPr>
                          <w:i/>
                          <w:iCs/>
                        </w:rPr>
                        <w:t>As a general rule</w:t>
                      </w:r>
                      <w:proofErr w:type="gramEnd"/>
                      <w:r w:rsidRPr="00006D0B">
                        <w:rPr>
                          <w:i/>
                          <w:iCs/>
                        </w:rPr>
                        <w:t>, these mandatory documents form a base level and reference other documents which provide more detailed, project specific requirements that must be complied with. In case of conflict, project specific requirements supersede more general ones.</w:t>
                      </w:r>
                    </w:p>
                    <w:p w14:paraId="53C15FC8" w14:textId="77777777" w:rsidR="003425B2" w:rsidRPr="00006D0B" w:rsidRDefault="003425B2" w:rsidP="00E81473">
                      <w:pPr>
                        <w:pStyle w:val="ListParagraph"/>
                        <w:numPr>
                          <w:ilvl w:val="0"/>
                          <w:numId w:val="38"/>
                        </w:numPr>
                        <w:ind w:right="678"/>
                        <w:jc w:val="both"/>
                        <w:rPr>
                          <w:i/>
                          <w:iCs/>
                        </w:rPr>
                      </w:pPr>
                      <w:r w:rsidRPr="00006D0B">
                        <w:rPr>
                          <w:i/>
                          <w:iCs/>
                        </w:rPr>
                        <w:t xml:space="preserve">You should </w:t>
                      </w:r>
                      <w:r>
                        <w:rPr>
                          <w:i/>
                          <w:iCs/>
                        </w:rPr>
                        <w:t>follow the</w:t>
                      </w:r>
                      <w:r w:rsidRPr="00006D0B">
                        <w:rPr>
                          <w:i/>
                          <w:iCs/>
                        </w:rPr>
                        <w:t xml:space="preserve"> GS4GG standard documents </w:t>
                      </w:r>
                      <w:r>
                        <w:rPr>
                          <w:i/>
                          <w:iCs/>
                        </w:rPr>
                        <w:t>which are:</w:t>
                      </w:r>
                      <w:r w:rsidRPr="00006D0B">
                        <w:rPr>
                          <w:i/>
                          <w:iCs/>
                        </w:rPr>
                        <w:t xml:space="preserve"> </w:t>
                      </w:r>
                      <w:hyperlink r:id="rId31" w:history="1">
                        <w:r w:rsidRPr="00006D0B">
                          <w:rPr>
                            <w:rStyle w:val="Hyperlink"/>
                            <w:rFonts w:ascii="Verdana" w:hAnsi="Verdana"/>
                            <w:i/>
                            <w:iCs/>
                          </w:rPr>
                          <w:t>Land-Use and Forests Activity Requirements</w:t>
                        </w:r>
                      </w:hyperlink>
                      <w:r w:rsidRPr="00006D0B">
                        <w:rPr>
                          <w:i/>
                          <w:iCs/>
                        </w:rPr>
                        <w:t xml:space="preserve"> (technology types) and, possibly, </w:t>
                      </w:r>
                      <w:hyperlink r:id="rId32" w:history="1">
                        <w:proofErr w:type="spellStart"/>
                        <w:r w:rsidRPr="00006D0B">
                          <w:rPr>
                            <w:rStyle w:val="Hyperlink"/>
                            <w:rFonts w:ascii="Verdana" w:hAnsi="Verdana"/>
                            <w:i/>
                            <w:iCs/>
                          </w:rPr>
                          <w:t>Programme</w:t>
                        </w:r>
                        <w:proofErr w:type="spellEnd"/>
                        <w:r w:rsidRPr="00006D0B">
                          <w:rPr>
                            <w:rStyle w:val="Hyperlink"/>
                            <w:rFonts w:ascii="Verdana" w:hAnsi="Verdana"/>
                            <w:i/>
                            <w:iCs/>
                          </w:rPr>
                          <w:t xml:space="preserve"> of Activity Requirements</w:t>
                        </w:r>
                      </w:hyperlink>
                      <w:r w:rsidRPr="00006D0B">
                        <w:rPr>
                          <w:i/>
                          <w:iCs/>
                        </w:rPr>
                        <w:t xml:space="preserve">, </w:t>
                      </w:r>
                      <w:hyperlink r:id="rId33" w:history="1">
                        <w:r w:rsidRPr="00006D0B">
                          <w:rPr>
                            <w:rStyle w:val="Hyperlink"/>
                            <w:rFonts w:ascii="Verdana" w:hAnsi="Verdana"/>
                            <w:i/>
                            <w:iCs/>
                          </w:rPr>
                          <w:t>Microscale requirements</w:t>
                        </w:r>
                      </w:hyperlink>
                      <w:r w:rsidRPr="00006D0B">
                        <w:rPr>
                          <w:i/>
                          <w:iCs/>
                        </w:rPr>
                        <w:t xml:space="preserve"> (framework types).</w:t>
                      </w:r>
                    </w:p>
                    <w:p w14:paraId="3C846408" w14:textId="77777777" w:rsidR="003425B2" w:rsidRPr="00006D0B" w:rsidRDefault="003425B2" w:rsidP="00E81473">
                      <w:pPr>
                        <w:pStyle w:val="ListParagraph"/>
                        <w:numPr>
                          <w:ilvl w:val="0"/>
                          <w:numId w:val="38"/>
                        </w:numPr>
                        <w:ind w:right="678"/>
                        <w:jc w:val="both"/>
                        <w:rPr>
                          <w:i/>
                          <w:iCs/>
                        </w:rPr>
                      </w:pPr>
                      <w:r w:rsidRPr="00006D0B">
                        <w:rPr>
                          <w:i/>
                          <w:iCs/>
                        </w:rPr>
                        <w:t xml:space="preserve">You must also comply with all requirements in any selected </w:t>
                      </w:r>
                      <w:r>
                        <w:rPr>
                          <w:i/>
                          <w:iCs/>
                        </w:rPr>
                        <w:t>methodology. In this case: “</w:t>
                      </w:r>
                      <w:r w:rsidRPr="00006D0B">
                        <w:rPr>
                          <w:i/>
                          <w:iCs/>
                        </w:rPr>
                        <w:t>Methane Emission Reduction by Adjusted Water Management Practice in Rice Cultivation</w:t>
                      </w:r>
                      <w:r>
                        <w:rPr>
                          <w:i/>
                          <w:iCs/>
                        </w:rPr>
                        <w:t>”</w:t>
                      </w:r>
                      <w:r w:rsidRPr="00006D0B">
                        <w:rPr>
                          <w:i/>
                          <w:iCs/>
                        </w:rPr>
                        <w:t xml:space="preserve">. </w:t>
                      </w:r>
                    </w:p>
                    <w:p w14:paraId="3DFE61B8" w14:textId="77777777" w:rsidR="003425B2" w:rsidRPr="00006D0B" w:rsidRDefault="003425B2" w:rsidP="00E81473">
                      <w:pPr>
                        <w:pStyle w:val="ListParagraph"/>
                        <w:numPr>
                          <w:ilvl w:val="0"/>
                          <w:numId w:val="38"/>
                        </w:numPr>
                        <w:ind w:right="678"/>
                        <w:jc w:val="both"/>
                        <w:rPr>
                          <w:i/>
                          <w:iCs/>
                        </w:rPr>
                      </w:pPr>
                      <w:r w:rsidRPr="00006D0B">
                        <w:rPr>
                          <w:i/>
                          <w:iCs/>
                        </w:rPr>
                        <w:t xml:space="preserve">All Gold Standard Projects must use conservative assumptions, </w:t>
                      </w:r>
                      <w:proofErr w:type="gramStart"/>
                      <w:r w:rsidRPr="00006D0B">
                        <w:rPr>
                          <w:i/>
                          <w:iCs/>
                        </w:rPr>
                        <w:t>values</w:t>
                      </w:r>
                      <w:proofErr w:type="gramEnd"/>
                      <w:r w:rsidRPr="00006D0B">
                        <w:rPr>
                          <w:i/>
                          <w:iCs/>
                        </w:rPr>
                        <w:t xml:space="preserve"> and procedures to ensure that claims are not overestimated.</w:t>
                      </w:r>
                      <w:r>
                        <w:rPr>
                          <w:i/>
                          <w:iCs/>
                        </w:rPr>
                        <w:t xml:space="preserve"> </w:t>
                      </w:r>
                    </w:p>
                    <w:p w14:paraId="62F7AF60" w14:textId="77777777" w:rsidR="003425B2" w:rsidRPr="00006D0B" w:rsidRDefault="003425B2" w:rsidP="00E81473">
                      <w:pPr>
                        <w:pStyle w:val="ListParagraph"/>
                        <w:numPr>
                          <w:ilvl w:val="0"/>
                          <w:numId w:val="38"/>
                        </w:numPr>
                        <w:ind w:right="678"/>
                        <w:jc w:val="both"/>
                        <w:rPr>
                          <w:i/>
                          <w:iCs/>
                        </w:rPr>
                      </w:pPr>
                      <w:r w:rsidRPr="00006D0B">
                        <w:rPr>
                          <w:i/>
                          <w:iCs/>
                        </w:rPr>
                        <w:t xml:space="preserve">Guidance provided in this document is based on GS4GG versions 1.2 – in the event that a rule is </w:t>
                      </w:r>
                      <w:proofErr w:type="gramStart"/>
                      <w:r w:rsidRPr="00006D0B">
                        <w:rPr>
                          <w:i/>
                          <w:iCs/>
                        </w:rPr>
                        <w:t>updated</w:t>
                      </w:r>
                      <w:proofErr w:type="gramEnd"/>
                      <w:r w:rsidRPr="00006D0B">
                        <w:rPr>
                          <w:i/>
                          <w:iCs/>
                        </w:rPr>
                        <w:t xml:space="preserve"> and this template doesn’t match, it is the responsibility of the developer to provide the correct information.</w:t>
                      </w:r>
                    </w:p>
                    <w:p w14:paraId="530FE66B" w14:textId="77777777" w:rsidR="003425B2" w:rsidRPr="00006D0B" w:rsidRDefault="003425B2" w:rsidP="00E81473">
                      <w:pPr>
                        <w:pStyle w:val="Heading5"/>
                        <w:ind w:right="678"/>
                        <w:jc w:val="both"/>
                        <w:rPr>
                          <w:i/>
                          <w:iCs/>
                        </w:rPr>
                      </w:pPr>
                      <w:r w:rsidRPr="00006D0B">
                        <w:rPr>
                          <w:i/>
                          <w:iCs/>
                        </w:rPr>
                        <w:t>Public disclosure and confidentiality</w:t>
                      </w:r>
                    </w:p>
                    <w:p w14:paraId="240769F8" w14:textId="77777777" w:rsidR="003425B2" w:rsidRPr="008343CD" w:rsidRDefault="003425B2" w:rsidP="00E81473">
                      <w:pPr>
                        <w:pStyle w:val="ListParagraph"/>
                        <w:numPr>
                          <w:ilvl w:val="0"/>
                          <w:numId w:val="39"/>
                        </w:numPr>
                        <w:ind w:right="678"/>
                        <w:jc w:val="both"/>
                        <w:rPr>
                          <w:i/>
                          <w:iCs/>
                        </w:rPr>
                      </w:pPr>
                      <w:r>
                        <w:rPr>
                          <w:i/>
                          <w:iCs/>
                          <w:lang w:val="en-GB"/>
                        </w:rPr>
                        <w:t>This p</w:t>
                      </w:r>
                      <w:r w:rsidRPr="008343CD">
                        <w:rPr>
                          <w:i/>
                          <w:iCs/>
                          <w:lang w:val="en-GB"/>
                        </w:rPr>
                        <w:t>re-filled PDD is an example prepared for facilitating preparation of actual project design document by project developers on the GS4GG methodology “</w:t>
                      </w:r>
                      <w:hyperlink r:id="rId34" w:history="1">
                        <w:r w:rsidRPr="008343CD">
                          <w:rPr>
                            <w:rStyle w:val="Hyperlink"/>
                            <w:i/>
                            <w:iCs/>
                          </w:rPr>
                          <w:t>Methane Emission Reduction by adjusted Water management practice in rice cultivation</w:t>
                        </w:r>
                      </w:hyperlink>
                      <w:r w:rsidRPr="008343CD">
                        <w:rPr>
                          <w:i/>
                          <w:iCs/>
                          <w:lang w:val="en-GB"/>
                        </w:rPr>
                        <w:t>”. The text presented in pre-filled PDD is not a prescription and is for illustrative purposes only. Project developers are encouraged to use project specific information and fortify/ amend the text as per their need. PDDs prepared using this document will be subject to full validation by a VVB in its totality without any prejudice to the text already present. The text/ tables/ figures or other details given in pre-filled PDD do not constitute endorsement by Gold Standard and should not be construed as requirement.</w:t>
                      </w:r>
                    </w:p>
                    <w:p w14:paraId="4B79136E" w14:textId="77777777" w:rsidR="003425B2" w:rsidRPr="00006D0B" w:rsidRDefault="003425B2" w:rsidP="00E81473">
                      <w:pPr>
                        <w:pStyle w:val="ListParagraph"/>
                        <w:numPr>
                          <w:ilvl w:val="0"/>
                          <w:numId w:val="39"/>
                        </w:numPr>
                        <w:ind w:right="678"/>
                        <w:jc w:val="both"/>
                        <w:rPr>
                          <w:i/>
                          <w:iCs/>
                        </w:rPr>
                      </w:pPr>
                      <w:r w:rsidRPr="00006D0B">
                        <w:rPr>
                          <w:i/>
                          <w:iCs/>
                        </w:rPr>
                        <w:t xml:space="preserve">Where a </w:t>
                      </w:r>
                      <w:r>
                        <w:rPr>
                          <w:i/>
                          <w:iCs/>
                        </w:rPr>
                        <w:t>Project Design Document (</w:t>
                      </w:r>
                      <w:r w:rsidRPr="00006D0B">
                        <w:rPr>
                          <w:i/>
                          <w:iCs/>
                        </w:rPr>
                        <w:t>PDD</w:t>
                      </w:r>
                      <w:r>
                        <w:rPr>
                          <w:i/>
                          <w:iCs/>
                        </w:rPr>
                        <w:t>)</w:t>
                      </w:r>
                      <w:r w:rsidRPr="00006D0B">
                        <w:rPr>
                          <w:i/>
                          <w:iCs/>
                        </w:rPr>
                        <w:t xml:space="preserve"> contains information that the project developer</w:t>
                      </w:r>
                      <w:r w:rsidRPr="00006D0B">
                        <w:rPr>
                          <w:bCs/>
                          <w:i/>
                          <w:iCs/>
                        </w:rPr>
                        <w:t xml:space="preserve"> </w:t>
                      </w:r>
                      <w:r w:rsidRPr="00006D0B">
                        <w:rPr>
                          <w:i/>
                          <w:iCs/>
                        </w:rPr>
                        <w:t>wish</w:t>
                      </w:r>
                      <w:r>
                        <w:rPr>
                          <w:i/>
                          <w:iCs/>
                        </w:rPr>
                        <w:t>es</w:t>
                      </w:r>
                      <w:r w:rsidRPr="00006D0B">
                        <w:rPr>
                          <w:i/>
                          <w:iCs/>
                        </w:rPr>
                        <w:t xml:space="preserve"> to be treated as confidential/proprietary, </w:t>
                      </w:r>
                      <w:r w:rsidRPr="00006D0B">
                        <w:rPr>
                          <w:bCs/>
                          <w:i/>
                          <w:iCs/>
                        </w:rPr>
                        <w:t>submit documentation in two versions:</w:t>
                      </w:r>
                    </w:p>
                    <w:p w14:paraId="7EEB2F9C" w14:textId="77777777" w:rsidR="003425B2" w:rsidRPr="00006D0B" w:rsidRDefault="003425B2" w:rsidP="00E81473">
                      <w:pPr>
                        <w:numPr>
                          <w:ilvl w:val="0"/>
                          <w:numId w:val="37"/>
                        </w:numPr>
                        <w:ind w:right="678"/>
                        <w:jc w:val="both"/>
                        <w:rPr>
                          <w:i/>
                          <w:iCs/>
                        </w:rPr>
                      </w:pPr>
                      <w:r w:rsidRPr="00006D0B">
                        <w:rPr>
                          <w:i/>
                          <w:iCs/>
                          <w:lang w:val="en-GB"/>
                        </w:rPr>
                        <w:t xml:space="preserve">One version where all </w:t>
                      </w:r>
                      <w:r w:rsidRPr="00006D0B">
                        <w:rPr>
                          <w:i/>
                          <w:iCs/>
                        </w:rPr>
                        <w:t xml:space="preserve">parts containing </w:t>
                      </w:r>
                      <w:r w:rsidRPr="00006D0B">
                        <w:rPr>
                          <w:i/>
                          <w:iCs/>
                          <w:lang w:val="en-GB"/>
                        </w:rPr>
                        <w:t>confidential/proprietary information are made illegible (e.g. by covering those parts with black ink) so that the version can be made publicly available without displaying confidential/proprietary information</w:t>
                      </w:r>
                      <w:r>
                        <w:rPr>
                          <w:i/>
                          <w:iCs/>
                          <w:lang w:val="en-GB"/>
                        </w:rPr>
                        <w:t>.</w:t>
                      </w:r>
                    </w:p>
                    <w:p w14:paraId="1F8E6CE8" w14:textId="77777777" w:rsidR="003425B2" w:rsidRPr="00006D0B" w:rsidRDefault="003425B2" w:rsidP="00E81473">
                      <w:pPr>
                        <w:numPr>
                          <w:ilvl w:val="0"/>
                          <w:numId w:val="37"/>
                        </w:numPr>
                        <w:ind w:right="678"/>
                        <w:jc w:val="both"/>
                        <w:rPr>
                          <w:i/>
                          <w:iCs/>
                        </w:rPr>
                      </w:pPr>
                      <w:r w:rsidRPr="00006D0B">
                        <w:rPr>
                          <w:i/>
                          <w:iCs/>
                          <w:lang w:val="en-GB"/>
                        </w:rPr>
                        <w:t>A version containing all information that is to be treated as strictly confidential</w:t>
                      </w:r>
                      <w:r w:rsidRPr="00006D0B">
                        <w:rPr>
                          <w:i/>
                          <w:iCs/>
                        </w:rPr>
                        <w:t>/proprietary</w:t>
                      </w:r>
                      <w:r w:rsidRPr="00006D0B">
                        <w:rPr>
                          <w:i/>
                          <w:iCs/>
                          <w:lang w:val="en-GB"/>
                        </w:rPr>
                        <w:t xml:space="preserve"> by all parties handling this documentation (VVBs, Certification Bo</w:t>
                      </w:r>
                      <w:r>
                        <w:rPr>
                          <w:i/>
                          <w:iCs/>
                          <w:lang w:val="en-GB"/>
                        </w:rPr>
                        <w:t>dies</w:t>
                      </w:r>
                      <w:r w:rsidRPr="00006D0B">
                        <w:rPr>
                          <w:i/>
                          <w:iCs/>
                          <w:lang w:val="en-GB"/>
                        </w:rPr>
                        <w:t>, Gold Standard, Gold Standard Technical Advisory Committee and Gold Standard NGO Supporters)</w:t>
                      </w:r>
                      <w:r>
                        <w:rPr>
                          <w:i/>
                          <w:iCs/>
                          <w:lang w:val="en-GB"/>
                        </w:rPr>
                        <w:t xml:space="preserve">. </w:t>
                      </w:r>
                    </w:p>
                    <w:p w14:paraId="35F4D613" w14:textId="77777777" w:rsidR="003425B2" w:rsidRPr="00006D0B" w:rsidRDefault="003425B2" w:rsidP="00E81473">
                      <w:pPr>
                        <w:pStyle w:val="ListParagraph"/>
                        <w:numPr>
                          <w:ilvl w:val="0"/>
                          <w:numId w:val="39"/>
                        </w:numPr>
                        <w:ind w:right="678"/>
                        <w:jc w:val="both"/>
                        <w:rPr>
                          <w:i/>
                          <w:iCs/>
                        </w:rPr>
                      </w:pPr>
                      <w:r w:rsidRPr="00006D0B">
                        <w:rPr>
                          <w:i/>
                          <w:iCs/>
                        </w:rPr>
                        <w:t>Note that all project documentation, except confidential information, will be made publicly available through the</w:t>
                      </w:r>
                      <w:r>
                        <w:rPr>
                          <w:i/>
                          <w:iCs/>
                        </w:rPr>
                        <w:t xml:space="preserve"> Gold Standard</w:t>
                      </w:r>
                      <w:r w:rsidRPr="00006D0B">
                        <w:rPr>
                          <w:i/>
                          <w:iCs/>
                        </w:rPr>
                        <w:t xml:space="preserve"> Impact Registry.</w:t>
                      </w:r>
                      <w:r>
                        <w:rPr>
                          <w:i/>
                          <w:iCs/>
                        </w:rPr>
                        <w:t xml:space="preserve"> </w:t>
                      </w:r>
                      <w:r w:rsidRPr="00006D0B">
                        <w:rPr>
                          <w:i/>
                          <w:iCs/>
                        </w:rPr>
                        <w:t>It is the responsibility of the project Developer to mark documents as confidential.</w:t>
                      </w:r>
                      <w:r>
                        <w:rPr>
                          <w:i/>
                          <w:iCs/>
                        </w:rPr>
                        <w:t xml:space="preserve"> </w:t>
                      </w:r>
                      <w:r w:rsidRPr="00006D0B">
                        <w:rPr>
                          <w:i/>
                          <w:iCs/>
                        </w:rPr>
                        <w:t xml:space="preserve">Information used to demonstrate additionality, to describe the application of the selected methodologies, </w:t>
                      </w:r>
                      <w:proofErr w:type="spellStart"/>
                      <w:r w:rsidRPr="00006D0B">
                        <w:rPr>
                          <w:i/>
                          <w:iCs/>
                        </w:rPr>
                        <w:t>standard</w:t>
                      </w:r>
                      <w:r>
                        <w:rPr>
                          <w:i/>
                          <w:iCs/>
                        </w:rPr>
                        <w:t>is</w:t>
                      </w:r>
                      <w:r w:rsidRPr="00006D0B">
                        <w:rPr>
                          <w:i/>
                          <w:iCs/>
                        </w:rPr>
                        <w:t>ed</w:t>
                      </w:r>
                      <w:proofErr w:type="spellEnd"/>
                      <w:r w:rsidRPr="00006D0B">
                        <w:rPr>
                          <w:i/>
                          <w:iCs/>
                        </w:rPr>
                        <w:t xml:space="preserve"> </w:t>
                      </w:r>
                      <w:proofErr w:type="gramStart"/>
                      <w:r w:rsidRPr="00006D0B">
                        <w:rPr>
                          <w:i/>
                          <w:iCs/>
                        </w:rPr>
                        <w:t>baselines</w:t>
                      </w:r>
                      <w:proofErr w:type="gramEnd"/>
                      <w:r w:rsidRPr="00006D0B">
                        <w:rPr>
                          <w:i/>
                          <w:iCs/>
                        </w:rPr>
                        <w:t xml:space="preserve"> and the other methodological regulatory documents, and to support environmental impact assessments, </w:t>
                      </w:r>
                      <w:r>
                        <w:rPr>
                          <w:i/>
                          <w:iCs/>
                        </w:rPr>
                        <w:t>can</w:t>
                      </w:r>
                      <w:r w:rsidRPr="00006D0B">
                        <w:rPr>
                          <w:i/>
                          <w:iCs/>
                        </w:rPr>
                        <w:t>not</w:t>
                      </w:r>
                      <w:r>
                        <w:rPr>
                          <w:i/>
                          <w:iCs/>
                        </w:rPr>
                        <w:t xml:space="preserve"> be</w:t>
                      </w:r>
                      <w:r w:rsidRPr="00006D0B">
                        <w:rPr>
                          <w:i/>
                          <w:iCs/>
                        </w:rPr>
                        <w:t xml:space="preserve"> considered proprietary or confidential</w:t>
                      </w:r>
                      <w:r>
                        <w:rPr>
                          <w:i/>
                          <w:iCs/>
                        </w:rPr>
                        <w:t>.</w:t>
                      </w:r>
                    </w:p>
                    <w:p w14:paraId="0CC56FEC" w14:textId="77777777" w:rsidR="003425B2" w:rsidRPr="00006D0B" w:rsidRDefault="003425B2" w:rsidP="00E81473">
                      <w:pPr>
                        <w:pStyle w:val="ListParagraph"/>
                        <w:numPr>
                          <w:ilvl w:val="0"/>
                          <w:numId w:val="39"/>
                        </w:numPr>
                        <w:ind w:right="678"/>
                        <w:jc w:val="both"/>
                        <w:rPr>
                          <w:i/>
                          <w:iCs/>
                        </w:rPr>
                      </w:pPr>
                      <w:r w:rsidRPr="00006D0B">
                        <w:rPr>
                          <w:i/>
                          <w:iCs/>
                        </w:rPr>
                        <w:t>Any data, values and formulae included in spreadsheets shall be made publicly accessible. The source of documents shall be clearly mentioned so that they are easily located and reviewed by assurance providers. The efficiency of the certification process is dependent upon transparent and effective communication.</w:t>
                      </w:r>
                    </w:p>
                    <w:p w14:paraId="623FBE4E" w14:textId="77777777" w:rsidR="003425B2" w:rsidRDefault="003425B2" w:rsidP="00E81473">
                      <w:pPr>
                        <w:ind w:left="851" w:right="678"/>
                      </w:pPr>
                    </w:p>
                  </w:txbxContent>
                </v:textbox>
              </v:shape>
            </w:pict>
          </mc:Fallback>
        </mc:AlternateContent>
      </w:r>
    </w:p>
    <w:p w14:paraId="6047C604" w14:textId="1C2B5E0F" w:rsidR="00ED370E" w:rsidRPr="00006D0B" w:rsidRDefault="00ED370E" w:rsidP="00E81473">
      <w:pPr>
        <w:pStyle w:val="Heading2"/>
        <w:spacing w:line="240" w:lineRule="auto"/>
        <w:rPr>
          <w:i/>
          <w:iCs/>
        </w:rPr>
      </w:pPr>
      <w:r w:rsidRPr="00006D0B">
        <w:t>Guide</w:t>
      </w:r>
    </w:p>
    <w:p w14:paraId="08C89718" w14:textId="13487B61" w:rsidR="00A84D19" w:rsidRDefault="00A84D19" w:rsidP="00C1745C"/>
    <w:p w14:paraId="235049CD" w14:textId="61BDFFAA" w:rsidR="00974F10" w:rsidRPr="00974F10" w:rsidRDefault="00974F10" w:rsidP="00C1745C">
      <w:pPr>
        <w:rPr>
          <w:lang w:val="en-GB"/>
        </w:rPr>
      </w:pPr>
    </w:p>
    <w:p w14:paraId="1E28B6A5" w14:textId="3E423CFA" w:rsidR="00211D67" w:rsidRPr="00211D67" w:rsidRDefault="00211D67" w:rsidP="00C1745C">
      <w:pPr>
        <w:rPr>
          <w:lang w:val="en-GB"/>
        </w:rPr>
      </w:pPr>
    </w:p>
    <w:p w14:paraId="1FF4B64A" w14:textId="0E2A10C0" w:rsidR="00E81473" w:rsidRDefault="00211D67" w:rsidP="00C1745C">
      <w:pPr>
        <w:spacing w:line="276" w:lineRule="auto"/>
        <w:contextualSpacing w:val="0"/>
        <w:rPr>
          <w:lang w:val="en-GB"/>
        </w:rPr>
      </w:pPr>
      <w:r>
        <w:rPr>
          <w:lang w:val="en-GB"/>
        </w:rPr>
        <w:br w:type="page"/>
      </w:r>
      <w:r w:rsidR="00E81473">
        <w:rPr>
          <w:noProof/>
          <w14:cntxtAlts w14:val="0"/>
        </w:rPr>
        <w:lastRenderedPageBreak/>
        <mc:AlternateContent>
          <mc:Choice Requires="wps">
            <w:drawing>
              <wp:anchor distT="0" distB="0" distL="114300" distR="114300" simplePos="0" relativeHeight="251748352" behindDoc="0" locked="0" layoutInCell="1" allowOverlap="1" wp14:anchorId="62EDA3D9" wp14:editId="0517730E">
                <wp:simplePos x="0" y="0"/>
                <wp:positionH relativeFrom="column">
                  <wp:posOffset>-720090</wp:posOffset>
                </wp:positionH>
                <wp:positionV relativeFrom="paragraph">
                  <wp:posOffset>-92301</wp:posOffset>
                </wp:positionV>
                <wp:extent cx="7545705" cy="9432098"/>
                <wp:effectExtent l="0" t="0" r="0" b="4445"/>
                <wp:wrapNone/>
                <wp:docPr id="355717671" name="Text Box 2"/>
                <wp:cNvGraphicFramePr/>
                <a:graphic xmlns:a="http://schemas.openxmlformats.org/drawingml/2006/main">
                  <a:graphicData uri="http://schemas.microsoft.com/office/word/2010/wordprocessingShape">
                    <wps:wsp>
                      <wps:cNvSpPr txBox="1"/>
                      <wps:spPr>
                        <a:xfrm>
                          <a:off x="0" y="0"/>
                          <a:ext cx="7545705" cy="9432098"/>
                        </a:xfrm>
                        <a:prstGeom prst="rect">
                          <a:avLst/>
                        </a:prstGeom>
                        <a:solidFill>
                          <a:srgbClr val="E0F3F8"/>
                        </a:solidFill>
                      </wps:spPr>
                      <wps:txbx>
                        <w:txbxContent>
                          <w:p w14:paraId="649190A4" w14:textId="77777777" w:rsidR="00E81473" w:rsidRDefault="00E81473" w:rsidP="00E81473">
                            <w:pPr>
                              <w:ind w:left="851" w:right="678"/>
                            </w:pPr>
                          </w:p>
                          <w:p w14:paraId="539D31F3" w14:textId="77777777" w:rsidR="00E81473" w:rsidRPr="00006D0B" w:rsidRDefault="00E81473" w:rsidP="00E81473">
                            <w:pPr>
                              <w:pStyle w:val="Heading5"/>
                              <w:ind w:left="1276" w:right="678" w:hanging="425"/>
                              <w:jc w:val="both"/>
                              <w:rPr>
                                <w:i/>
                                <w:iCs/>
                              </w:rPr>
                            </w:pPr>
                            <w:r w:rsidRPr="00006D0B">
                              <w:rPr>
                                <w:i/>
                                <w:iCs/>
                              </w:rPr>
                              <w:t xml:space="preserve">Requirements for reporting compliance </w:t>
                            </w:r>
                          </w:p>
                          <w:p w14:paraId="5092073A" w14:textId="77777777" w:rsidR="00E81473" w:rsidRPr="00E81473" w:rsidRDefault="00E81473" w:rsidP="000346E4">
                            <w:pPr>
                              <w:pStyle w:val="ListBullet"/>
                              <w:tabs>
                                <w:tab w:val="clear" w:pos="360"/>
                                <w:tab w:val="num" w:pos="1134"/>
                              </w:tabs>
                              <w:ind w:left="1134" w:right="537" w:hanging="283"/>
                            </w:pPr>
                            <w:r w:rsidRPr="00E81473">
                              <w:t xml:space="preserve">For Gold Standard for the Global Goals (GS4GG), a project must complete Validation (defined as the date of submission of the Validation Report) within two years of successful listing of the project. </w:t>
                            </w:r>
                          </w:p>
                          <w:p w14:paraId="0D2C0EA5" w14:textId="5AADA397" w:rsidR="00E81473" w:rsidRPr="00E81473" w:rsidRDefault="00E81473" w:rsidP="000346E4">
                            <w:pPr>
                              <w:pStyle w:val="ListBullet"/>
                              <w:tabs>
                                <w:tab w:val="clear" w:pos="360"/>
                                <w:tab w:val="num" w:pos="1134"/>
                              </w:tabs>
                              <w:ind w:left="1134" w:right="537" w:hanging="283"/>
                            </w:pPr>
                            <w:r w:rsidRPr="00E81473">
                              <w:t xml:space="preserve">All projects must select a </w:t>
                            </w:r>
                            <w:hyperlink r:id="rId35" w:history="1">
                              <w:r w:rsidRPr="0085023A">
                                <w:rPr>
                                  <w:rStyle w:val="Hyperlink"/>
                                  <w:rFonts w:ascii="Verdana" w:hAnsi="Verdana"/>
                                </w:rPr>
                                <w:t>Gold Standard approved VVB</w:t>
                              </w:r>
                            </w:hyperlink>
                            <w:r w:rsidRPr="00E81473">
                              <w:t xml:space="preserve"> for the chosen scope and certification pathway.</w:t>
                            </w:r>
                          </w:p>
                          <w:p w14:paraId="6E3A89DC" w14:textId="2A9F95E5" w:rsidR="00E81473" w:rsidRPr="00E81473" w:rsidRDefault="00E81473" w:rsidP="000346E4">
                            <w:pPr>
                              <w:pStyle w:val="ListBullet"/>
                              <w:tabs>
                                <w:tab w:val="clear" w:pos="360"/>
                                <w:tab w:val="num" w:pos="1134"/>
                              </w:tabs>
                              <w:ind w:left="1134" w:right="537" w:hanging="283"/>
                            </w:pPr>
                            <w:r w:rsidRPr="00E81473">
                              <w:t>When completing this form and designing your projects, you should initially read and comply with the 3 Mandatory GS4GG Standard Documents (</w:t>
                            </w:r>
                            <w:hyperlink r:id="rId36" w:history="1">
                              <w:r w:rsidRPr="0085023A">
                                <w:rPr>
                                  <w:rStyle w:val="Hyperlink"/>
                                </w:rPr>
                                <w:t>Principles and Requirements</w:t>
                              </w:r>
                            </w:hyperlink>
                            <w:r w:rsidRPr="00E81473">
                              <w:t xml:space="preserve">, </w:t>
                            </w:r>
                            <w:hyperlink r:id="rId37" w:history="1">
                              <w:r w:rsidRPr="0085023A">
                                <w:rPr>
                                  <w:rStyle w:val="Hyperlink"/>
                                </w:rPr>
                                <w:t>Safeguard Principles and Requirements</w:t>
                              </w:r>
                            </w:hyperlink>
                            <w:r w:rsidRPr="00E81473">
                              <w:t xml:space="preserve">, </w:t>
                            </w:r>
                            <w:hyperlink r:id="rId38" w:history="1">
                              <w:r w:rsidRPr="0085023A">
                                <w:rPr>
                                  <w:rStyle w:val="Hyperlink"/>
                                </w:rPr>
                                <w:t>Stakeholder Consultation and Engagement Requirements</w:t>
                              </w:r>
                            </w:hyperlink>
                            <w:r w:rsidRPr="00E81473">
                              <w:t xml:space="preserve">). </w:t>
                            </w:r>
                            <w:proofErr w:type="gramStart"/>
                            <w:r w:rsidRPr="00E81473">
                              <w:t>As a general rule</w:t>
                            </w:r>
                            <w:proofErr w:type="gramEnd"/>
                            <w:r w:rsidRPr="00E81473">
                              <w:t>, these mandatory documents form a base level and reference other documents which provide more detailed, project specific requirements that must be complied with. In case of conflict, project specific requirements supersede more general ones.</w:t>
                            </w:r>
                          </w:p>
                          <w:p w14:paraId="56C7A66B" w14:textId="4C004F5C" w:rsidR="00E81473" w:rsidRPr="00E81473" w:rsidRDefault="00E81473" w:rsidP="000346E4">
                            <w:pPr>
                              <w:pStyle w:val="ListBullet"/>
                              <w:tabs>
                                <w:tab w:val="clear" w:pos="360"/>
                                <w:tab w:val="num" w:pos="1134"/>
                              </w:tabs>
                              <w:ind w:left="1134" w:right="537" w:hanging="283"/>
                            </w:pPr>
                            <w:r w:rsidRPr="00E81473">
                              <w:t xml:space="preserve">You should follow the GS4GG standard documents which are: </w:t>
                            </w:r>
                            <w:hyperlink r:id="rId39" w:history="1">
                              <w:r w:rsidRPr="0085023A">
                                <w:rPr>
                                  <w:rStyle w:val="Hyperlink"/>
                                </w:rPr>
                                <w:t>Land-Use and Forests Activity Requirements</w:t>
                              </w:r>
                            </w:hyperlink>
                            <w:r w:rsidRPr="00E81473">
                              <w:t xml:space="preserve"> (technology types) and, possibly, </w:t>
                            </w:r>
                            <w:hyperlink r:id="rId40" w:history="1">
                              <w:proofErr w:type="spellStart"/>
                              <w:r w:rsidRPr="0085023A">
                                <w:rPr>
                                  <w:rStyle w:val="Hyperlink"/>
                                </w:rPr>
                                <w:t>Programme</w:t>
                              </w:r>
                              <w:proofErr w:type="spellEnd"/>
                              <w:r w:rsidRPr="0085023A">
                                <w:rPr>
                                  <w:rStyle w:val="Hyperlink"/>
                                </w:rPr>
                                <w:t xml:space="preserve"> of Activity Requirements</w:t>
                              </w:r>
                            </w:hyperlink>
                            <w:r w:rsidRPr="00E81473">
                              <w:t xml:space="preserve">, </w:t>
                            </w:r>
                            <w:hyperlink r:id="rId41" w:history="1">
                              <w:r w:rsidRPr="00E81473">
                                <w:rPr>
                                  <w:rStyle w:val="Hyperlink"/>
                                  <w:rFonts w:ascii="Verdana" w:hAnsi="Verdana"/>
                                  <w:color w:val="4D4D4C"/>
                                  <w:u w:val="none"/>
                                </w:rPr>
                                <w:t>Microscale requirements</w:t>
                              </w:r>
                            </w:hyperlink>
                            <w:r w:rsidRPr="00E81473">
                              <w:t xml:space="preserve"> (framework types).</w:t>
                            </w:r>
                          </w:p>
                          <w:p w14:paraId="44484D7C" w14:textId="58A58A7D" w:rsidR="00E81473" w:rsidRPr="00E81473" w:rsidRDefault="00E81473" w:rsidP="000346E4">
                            <w:pPr>
                              <w:pStyle w:val="ListBullet"/>
                              <w:tabs>
                                <w:tab w:val="clear" w:pos="360"/>
                                <w:tab w:val="num" w:pos="1134"/>
                              </w:tabs>
                              <w:ind w:left="1134" w:right="537" w:hanging="283"/>
                            </w:pPr>
                            <w:r w:rsidRPr="00E81473">
                              <w:t>You must also comply with all requirements in any selected methodology. In this case: “</w:t>
                            </w:r>
                            <w:hyperlink r:id="rId42" w:history="1">
                              <w:r w:rsidRPr="0085023A">
                                <w:rPr>
                                  <w:rStyle w:val="Hyperlink"/>
                                  <w:rFonts w:ascii="Verdana" w:hAnsi="Verdana"/>
                                </w:rPr>
                                <w:t>Methane Emission Reduction by Adjusted Water Management Practice in Rice Cultivation</w:t>
                              </w:r>
                            </w:hyperlink>
                            <w:r w:rsidRPr="00E81473">
                              <w:t xml:space="preserve">”. </w:t>
                            </w:r>
                          </w:p>
                          <w:p w14:paraId="24D15621" w14:textId="77777777" w:rsidR="00E81473" w:rsidRPr="00E81473" w:rsidRDefault="00E81473" w:rsidP="000346E4">
                            <w:pPr>
                              <w:pStyle w:val="ListBullet"/>
                              <w:tabs>
                                <w:tab w:val="clear" w:pos="360"/>
                                <w:tab w:val="num" w:pos="1134"/>
                              </w:tabs>
                              <w:ind w:left="1134" w:right="537" w:hanging="283"/>
                            </w:pPr>
                            <w:r w:rsidRPr="00E81473">
                              <w:t xml:space="preserve">All Gold Standard Projects must use conservative assumptions, </w:t>
                            </w:r>
                            <w:proofErr w:type="gramStart"/>
                            <w:r w:rsidRPr="00E81473">
                              <w:t>values</w:t>
                            </w:r>
                            <w:proofErr w:type="gramEnd"/>
                            <w:r w:rsidRPr="00E81473">
                              <w:t xml:space="preserve"> and procedures to ensure that claims are not overestimated. </w:t>
                            </w:r>
                          </w:p>
                          <w:p w14:paraId="0DE1FFCA" w14:textId="77777777" w:rsidR="00E81473" w:rsidRPr="00E81473" w:rsidRDefault="00E81473" w:rsidP="000346E4">
                            <w:pPr>
                              <w:pStyle w:val="ListBullet"/>
                              <w:tabs>
                                <w:tab w:val="clear" w:pos="360"/>
                                <w:tab w:val="num" w:pos="1134"/>
                              </w:tabs>
                              <w:ind w:left="1134" w:right="537" w:hanging="283"/>
                            </w:pPr>
                            <w:r w:rsidRPr="00E81473">
                              <w:t xml:space="preserve">Guidance provided in this document is based on GS4GG versions 1.2 – in the event that a rule is </w:t>
                            </w:r>
                            <w:proofErr w:type="gramStart"/>
                            <w:r w:rsidRPr="00E81473">
                              <w:t>updated</w:t>
                            </w:r>
                            <w:proofErr w:type="gramEnd"/>
                            <w:r w:rsidRPr="00E81473">
                              <w:t xml:space="preserve"> and this template doesn’t match, it is the responsibility of the developer to provide the correct information.</w:t>
                            </w:r>
                          </w:p>
                          <w:p w14:paraId="321EAD05" w14:textId="77777777" w:rsidR="00E81473" w:rsidRPr="00006D0B" w:rsidRDefault="00E81473" w:rsidP="00E81473">
                            <w:pPr>
                              <w:pStyle w:val="Heading5"/>
                              <w:ind w:left="1276" w:right="678" w:hanging="425"/>
                              <w:jc w:val="both"/>
                              <w:rPr>
                                <w:i/>
                                <w:iCs/>
                              </w:rPr>
                            </w:pPr>
                            <w:r w:rsidRPr="00006D0B">
                              <w:rPr>
                                <w:i/>
                                <w:iCs/>
                              </w:rPr>
                              <w:t>Public disclosure and confidentiality</w:t>
                            </w:r>
                          </w:p>
                          <w:p w14:paraId="5DE05AFA" w14:textId="62A35FDC" w:rsidR="00E81473" w:rsidRPr="008343CD" w:rsidRDefault="00E81473" w:rsidP="00BE363C">
                            <w:pPr>
                              <w:pStyle w:val="ListParagraph"/>
                              <w:numPr>
                                <w:ilvl w:val="0"/>
                                <w:numId w:val="54"/>
                              </w:numPr>
                              <w:ind w:left="1134" w:right="678" w:hanging="283"/>
                              <w:rPr>
                                <w:i/>
                                <w:iCs/>
                              </w:rPr>
                            </w:pPr>
                            <w:r>
                              <w:rPr>
                                <w:i/>
                                <w:iCs/>
                                <w:lang w:val="en-GB"/>
                              </w:rPr>
                              <w:t>This p</w:t>
                            </w:r>
                            <w:r w:rsidRPr="008343CD">
                              <w:rPr>
                                <w:i/>
                                <w:iCs/>
                                <w:lang w:val="en-GB"/>
                              </w:rPr>
                              <w:t>re-filled PDD is an example prepared for facilitating preparation of actual project design document by project developers on the GS4GG methodology “</w:t>
                            </w:r>
                            <w:hyperlink r:id="rId43" w:history="1">
                              <w:r w:rsidRPr="008343CD">
                                <w:rPr>
                                  <w:rStyle w:val="Hyperlink"/>
                                  <w:i/>
                                  <w:iCs/>
                                </w:rPr>
                                <w:t>Methane Emission Reduction by adjusted Water management practice in rice cultivation</w:t>
                              </w:r>
                            </w:hyperlink>
                            <w:r w:rsidRPr="008343CD">
                              <w:rPr>
                                <w:i/>
                                <w:iCs/>
                                <w:lang w:val="en-GB"/>
                              </w:rPr>
                              <w:t>”. The text presented in pre-filled PDD is not a prescription and is for illustrative purposes only. Project developers are encouraged to use project specific information and amend the text as</w:t>
                            </w:r>
                            <w:r w:rsidR="005714DC">
                              <w:rPr>
                                <w:i/>
                                <w:iCs/>
                                <w:lang w:val="en-GB"/>
                              </w:rPr>
                              <w:t xml:space="preserve"> required</w:t>
                            </w:r>
                            <w:r w:rsidRPr="008343CD">
                              <w:rPr>
                                <w:i/>
                                <w:iCs/>
                                <w:lang w:val="en-GB"/>
                              </w:rPr>
                              <w:t>. PDDs prepared using this document will be subject to full validation by a VVB in its totality without any prejudice to the text already present. The text/ tables/ figures or other details given in pre-filled PDD do not constitute endorsement by Gold Standard and should not be construed as</w:t>
                            </w:r>
                            <w:r w:rsidR="005714DC">
                              <w:rPr>
                                <w:i/>
                                <w:iCs/>
                                <w:lang w:val="en-GB"/>
                              </w:rPr>
                              <w:t xml:space="preserve"> a</w:t>
                            </w:r>
                            <w:r w:rsidRPr="008343CD">
                              <w:rPr>
                                <w:i/>
                                <w:iCs/>
                                <w:lang w:val="en-GB"/>
                              </w:rPr>
                              <w:t xml:space="preserve"> requirement.</w:t>
                            </w:r>
                          </w:p>
                          <w:p w14:paraId="55BE7C87" w14:textId="489AB4FB" w:rsidR="00E81473" w:rsidRPr="000346E4" w:rsidRDefault="00E81473" w:rsidP="000346E4">
                            <w:pPr>
                              <w:ind w:right="678"/>
                              <w:jc w:val="both"/>
                              <w:rPr>
                                <w:i/>
                                <w:iCs/>
                              </w:rPr>
                            </w:pPr>
                            <w:r w:rsidRPr="000346E4">
                              <w:rPr>
                                <w:i/>
                                <w:iCs/>
                              </w:rPr>
                              <w:t>.</w:t>
                            </w:r>
                          </w:p>
                          <w:p w14:paraId="07BC1C64" w14:textId="77777777" w:rsidR="00E81473" w:rsidRDefault="00E81473" w:rsidP="00E81473">
                            <w:pPr>
                              <w:ind w:left="851" w:right="67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EDA3D9" id="_x0000_s1027" type="#_x0000_t202" style="position:absolute;margin-left:-56.7pt;margin-top:-7.25pt;width:594.15pt;height:742.7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M6FIQIAADwEAAAOAAAAZHJzL2Uyb0RvYy54bWysU01v2zAMvQ/YfxB0X+ykydoYcYosXYYB&#13;&#10;RVsgHXpWZCkWIIuapMTOfv0oOV/odhp2kUmRfiLfI2f3XaPJXjivwJR0OMgpEYZDpcy2pD9eV5/u&#13;&#10;KPGBmYppMKKkB+Hp/fzjh1lrCzGCGnQlHEEQ44vWlrQOwRZZ5nktGuYHYIXBoATXsICu22aVYy2i&#13;&#10;Nzob5fnnrAVXWQdceI+3D32QzhO+lIKHZym9CESXFGsL6XTp3MQzm89YsXXM1oofy2D/UEXDlMFH&#13;&#10;z1APLDCyc+oPqEZxBx5kGHBoMpBScZF6wG6G+btu1jWzIvWC5Hh7psn/P1j+tF/bF0dC9wU6FDAS&#13;&#10;0lpfeLyM/XTSNfGLlRKMI4WHM22iC4Tj5e1kPLnNJ5RwjE3HN6N8ehdxssvv1vnwTUBDolFSh7ok&#13;&#10;utj+0Yc+9ZQSX/OgVbVSWifHbTdL7cieoYZf89XN6oR+lZZdio5W6DYdUdVVQxuoDting34EvOUr&#13;&#10;hbU8Mh9emEPNsTWc4/CMh9TQlhSOFiU1uF9/u4/5KAVGKWlxhkrqf+6YE5To7wZFmg7H4zh0yUGO&#13;&#10;Rui468jmOmJ2zRKwxSFujOXJjPlBn0zpoHnDcV/EVzHEDMe3SxpO5jL0k43rwsVikZJwzCwLj2Zt&#13;&#10;eYSOhEamX7s35uxRjoBKPsFp2ljxTpU+N/5pYLELIFWSLPLcs4pSRwdHNIl+XKe4A9d+yros/fw3&#13;&#10;AAAA//8DAFBLAwQUAAYACAAAACEAUL2eWeMAAAATAQAADwAAAGRycy9kb3ducmV2LnhtbExPPW/C&#13;&#10;MBDdK/U/WFepSwV2QiglxEFVqkqsQJduR+wmEfE5ig0J/x5nKsvpne7d+8i2o2nZVfeusSQhmgtg&#13;&#10;mkqrGqok/By/Zx/AnEdS2FrSEm7awTZ/fsowVXagvb4efMWCCLkUJdTedynnrqy1QTe3naZw+7O9&#13;&#10;QR/WvuKqxyGIm5bHQrxzgw0Fhxo7XdS6PB8uRkJR/L65nYppeUO3q86xGAchpHx9Gb82YXxugHk9&#13;&#10;+v8PmDqE/JCHYCd7IeVYK2EWRYskcCeULIFNFLFK1sBOASUrsQaeZ/yxS34HAAD//wMAUEsBAi0A&#13;&#10;FAAGAAgAAAAhALaDOJL+AAAA4QEAABMAAAAAAAAAAAAAAAAAAAAAAFtDb250ZW50X1R5cGVzXS54&#13;&#10;bWxQSwECLQAUAAYACAAAACEAOP0h/9YAAACUAQAACwAAAAAAAAAAAAAAAAAvAQAAX3JlbHMvLnJl&#13;&#10;bHNQSwECLQAUAAYACAAAACEAGCjOhSECAAA8BAAADgAAAAAAAAAAAAAAAAAuAgAAZHJzL2Uyb0Rv&#13;&#10;Yy54bWxQSwECLQAUAAYACAAAACEAUL2eWeMAAAATAQAADwAAAAAAAAAAAAAAAAB7BAAAZHJzL2Rv&#13;&#10;d25yZXYueG1sUEsFBgAAAAAEAAQA8wAAAIsFAAAAAA==&#13;&#10;" fillcolor="#e0f3f8" stroked="f">
                <v:textbox>
                  <w:txbxContent>
                    <w:p w14:paraId="649190A4" w14:textId="77777777" w:rsidR="00E81473" w:rsidRDefault="00E81473" w:rsidP="00E81473">
                      <w:pPr>
                        <w:ind w:left="851" w:right="678"/>
                      </w:pPr>
                    </w:p>
                    <w:p w14:paraId="539D31F3" w14:textId="77777777" w:rsidR="00E81473" w:rsidRPr="00006D0B" w:rsidRDefault="00E81473" w:rsidP="00E81473">
                      <w:pPr>
                        <w:pStyle w:val="Heading5"/>
                        <w:ind w:left="1276" w:right="678" w:hanging="425"/>
                        <w:jc w:val="both"/>
                        <w:rPr>
                          <w:i/>
                          <w:iCs/>
                        </w:rPr>
                      </w:pPr>
                      <w:r w:rsidRPr="00006D0B">
                        <w:rPr>
                          <w:i/>
                          <w:iCs/>
                        </w:rPr>
                        <w:t xml:space="preserve">Requirements for reporting compliance </w:t>
                      </w:r>
                    </w:p>
                    <w:p w14:paraId="5092073A" w14:textId="77777777" w:rsidR="00E81473" w:rsidRPr="00E81473" w:rsidRDefault="00E81473" w:rsidP="000346E4">
                      <w:pPr>
                        <w:pStyle w:val="ListBullet"/>
                        <w:tabs>
                          <w:tab w:val="clear" w:pos="360"/>
                          <w:tab w:val="num" w:pos="1134"/>
                        </w:tabs>
                        <w:ind w:left="1134" w:right="537" w:hanging="283"/>
                      </w:pPr>
                      <w:r w:rsidRPr="00E81473">
                        <w:t xml:space="preserve">For Gold Standard for the Global Goals (GS4GG), a project must complete Validation (defined as the date of submission of the Validation Report) within two years of successful listing of the project. </w:t>
                      </w:r>
                    </w:p>
                    <w:p w14:paraId="0D2C0EA5" w14:textId="5AADA397" w:rsidR="00E81473" w:rsidRPr="00E81473" w:rsidRDefault="00E81473" w:rsidP="000346E4">
                      <w:pPr>
                        <w:pStyle w:val="ListBullet"/>
                        <w:tabs>
                          <w:tab w:val="clear" w:pos="360"/>
                          <w:tab w:val="num" w:pos="1134"/>
                        </w:tabs>
                        <w:ind w:left="1134" w:right="537" w:hanging="283"/>
                      </w:pPr>
                      <w:r w:rsidRPr="00E81473">
                        <w:t xml:space="preserve">All projects must select a </w:t>
                      </w:r>
                      <w:hyperlink r:id="rId44" w:history="1">
                        <w:r w:rsidRPr="0085023A">
                          <w:rPr>
                            <w:rStyle w:val="Hyperlink"/>
                            <w:rFonts w:ascii="Verdana" w:hAnsi="Verdana"/>
                          </w:rPr>
                          <w:t>Gold Standard approved VVB</w:t>
                        </w:r>
                      </w:hyperlink>
                      <w:r w:rsidRPr="00E81473">
                        <w:t xml:space="preserve"> for the chosen scope and certification pathway.</w:t>
                      </w:r>
                    </w:p>
                    <w:p w14:paraId="6E3A89DC" w14:textId="2A9F95E5" w:rsidR="00E81473" w:rsidRPr="00E81473" w:rsidRDefault="00E81473" w:rsidP="000346E4">
                      <w:pPr>
                        <w:pStyle w:val="ListBullet"/>
                        <w:tabs>
                          <w:tab w:val="clear" w:pos="360"/>
                          <w:tab w:val="num" w:pos="1134"/>
                        </w:tabs>
                        <w:ind w:left="1134" w:right="537" w:hanging="283"/>
                      </w:pPr>
                      <w:r w:rsidRPr="00E81473">
                        <w:t>When completing this form and designing your projects, you should initially read and comply with the 3 Mandatory GS4GG Standard Documents (</w:t>
                      </w:r>
                      <w:hyperlink r:id="rId45" w:history="1">
                        <w:r w:rsidRPr="0085023A">
                          <w:rPr>
                            <w:rStyle w:val="Hyperlink"/>
                          </w:rPr>
                          <w:t>Principles and Requirements</w:t>
                        </w:r>
                      </w:hyperlink>
                      <w:r w:rsidRPr="00E81473">
                        <w:t xml:space="preserve">, </w:t>
                      </w:r>
                      <w:hyperlink r:id="rId46" w:history="1">
                        <w:r w:rsidRPr="0085023A">
                          <w:rPr>
                            <w:rStyle w:val="Hyperlink"/>
                          </w:rPr>
                          <w:t>Safeguard Principles and Requirements</w:t>
                        </w:r>
                      </w:hyperlink>
                      <w:r w:rsidRPr="00E81473">
                        <w:t xml:space="preserve">, </w:t>
                      </w:r>
                      <w:hyperlink r:id="rId47" w:history="1">
                        <w:r w:rsidRPr="0085023A">
                          <w:rPr>
                            <w:rStyle w:val="Hyperlink"/>
                          </w:rPr>
                          <w:t>Stakeholder Consultation and Engagement Requirements</w:t>
                        </w:r>
                      </w:hyperlink>
                      <w:r w:rsidRPr="00E81473">
                        <w:t xml:space="preserve">). </w:t>
                      </w:r>
                      <w:proofErr w:type="gramStart"/>
                      <w:r w:rsidRPr="00E81473">
                        <w:t>As a general rule</w:t>
                      </w:r>
                      <w:proofErr w:type="gramEnd"/>
                      <w:r w:rsidRPr="00E81473">
                        <w:t>, these mandatory documents form a base level and reference other documents which provide more detailed, project specific requirements that must be complied with. In case of conflict, project specific requirements supersede more general ones.</w:t>
                      </w:r>
                    </w:p>
                    <w:p w14:paraId="56C7A66B" w14:textId="4C004F5C" w:rsidR="00E81473" w:rsidRPr="00E81473" w:rsidRDefault="00E81473" w:rsidP="000346E4">
                      <w:pPr>
                        <w:pStyle w:val="ListBullet"/>
                        <w:tabs>
                          <w:tab w:val="clear" w:pos="360"/>
                          <w:tab w:val="num" w:pos="1134"/>
                        </w:tabs>
                        <w:ind w:left="1134" w:right="537" w:hanging="283"/>
                      </w:pPr>
                      <w:r w:rsidRPr="00E81473">
                        <w:t xml:space="preserve">You should follow the GS4GG standard documents which are: </w:t>
                      </w:r>
                      <w:hyperlink r:id="rId48" w:history="1">
                        <w:r w:rsidRPr="0085023A">
                          <w:rPr>
                            <w:rStyle w:val="Hyperlink"/>
                          </w:rPr>
                          <w:t>Land-Use and Forests Activity Requirements</w:t>
                        </w:r>
                      </w:hyperlink>
                      <w:r w:rsidRPr="00E81473">
                        <w:t xml:space="preserve"> (technology types) and, possibly, </w:t>
                      </w:r>
                      <w:hyperlink r:id="rId49" w:history="1">
                        <w:proofErr w:type="spellStart"/>
                        <w:r w:rsidRPr="0085023A">
                          <w:rPr>
                            <w:rStyle w:val="Hyperlink"/>
                          </w:rPr>
                          <w:t>Programme</w:t>
                        </w:r>
                        <w:proofErr w:type="spellEnd"/>
                        <w:r w:rsidRPr="0085023A">
                          <w:rPr>
                            <w:rStyle w:val="Hyperlink"/>
                          </w:rPr>
                          <w:t xml:space="preserve"> of Activity Requirements</w:t>
                        </w:r>
                      </w:hyperlink>
                      <w:r w:rsidRPr="00E81473">
                        <w:t xml:space="preserve">, </w:t>
                      </w:r>
                      <w:hyperlink r:id="rId50" w:history="1">
                        <w:r w:rsidRPr="00E81473">
                          <w:rPr>
                            <w:rStyle w:val="Hyperlink"/>
                            <w:rFonts w:ascii="Verdana" w:hAnsi="Verdana"/>
                            <w:color w:val="4D4D4C"/>
                            <w:u w:val="none"/>
                          </w:rPr>
                          <w:t>Microscale requirements</w:t>
                        </w:r>
                      </w:hyperlink>
                      <w:r w:rsidRPr="00E81473">
                        <w:t xml:space="preserve"> (framework types).</w:t>
                      </w:r>
                    </w:p>
                    <w:p w14:paraId="44484D7C" w14:textId="58A58A7D" w:rsidR="00E81473" w:rsidRPr="00E81473" w:rsidRDefault="00E81473" w:rsidP="000346E4">
                      <w:pPr>
                        <w:pStyle w:val="ListBullet"/>
                        <w:tabs>
                          <w:tab w:val="clear" w:pos="360"/>
                          <w:tab w:val="num" w:pos="1134"/>
                        </w:tabs>
                        <w:ind w:left="1134" w:right="537" w:hanging="283"/>
                      </w:pPr>
                      <w:r w:rsidRPr="00E81473">
                        <w:t>You must also comply with all requirements in any selected methodology. In this case: “</w:t>
                      </w:r>
                      <w:hyperlink r:id="rId51" w:history="1">
                        <w:r w:rsidRPr="0085023A">
                          <w:rPr>
                            <w:rStyle w:val="Hyperlink"/>
                            <w:rFonts w:ascii="Verdana" w:hAnsi="Verdana"/>
                          </w:rPr>
                          <w:t>Methane Emission Reduction by Adjusted Water Management Practice in Rice Cultivation</w:t>
                        </w:r>
                      </w:hyperlink>
                      <w:r w:rsidRPr="00E81473">
                        <w:t xml:space="preserve">”. </w:t>
                      </w:r>
                    </w:p>
                    <w:p w14:paraId="24D15621" w14:textId="77777777" w:rsidR="00E81473" w:rsidRPr="00E81473" w:rsidRDefault="00E81473" w:rsidP="000346E4">
                      <w:pPr>
                        <w:pStyle w:val="ListBullet"/>
                        <w:tabs>
                          <w:tab w:val="clear" w:pos="360"/>
                          <w:tab w:val="num" w:pos="1134"/>
                        </w:tabs>
                        <w:ind w:left="1134" w:right="537" w:hanging="283"/>
                      </w:pPr>
                      <w:r w:rsidRPr="00E81473">
                        <w:t xml:space="preserve">All Gold Standard Projects must use conservative assumptions, </w:t>
                      </w:r>
                      <w:proofErr w:type="gramStart"/>
                      <w:r w:rsidRPr="00E81473">
                        <w:t>values</w:t>
                      </w:r>
                      <w:proofErr w:type="gramEnd"/>
                      <w:r w:rsidRPr="00E81473">
                        <w:t xml:space="preserve"> and procedures to ensure that claims are not overestimated. </w:t>
                      </w:r>
                    </w:p>
                    <w:p w14:paraId="0DE1FFCA" w14:textId="77777777" w:rsidR="00E81473" w:rsidRPr="00E81473" w:rsidRDefault="00E81473" w:rsidP="000346E4">
                      <w:pPr>
                        <w:pStyle w:val="ListBullet"/>
                        <w:tabs>
                          <w:tab w:val="clear" w:pos="360"/>
                          <w:tab w:val="num" w:pos="1134"/>
                        </w:tabs>
                        <w:ind w:left="1134" w:right="537" w:hanging="283"/>
                      </w:pPr>
                      <w:r w:rsidRPr="00E81473">
                        <w:t xml:space="preserve">Guidance provided in this document is based on GS4GG versions 1.2 – in the event that a rule is </w:t>
                      </w:r>
                      <w:proofErr w:type="gramStart"/>
                      <w:r w:rsidRPr="00E81473">
                        <w:t>updated</w:t>
                      </w:r>
                      <w:proofErr w:type="gramEnd"/>
                      <w:r w:rsidRPr="00E81473">
                        <w:t xml:space="preserve"> and this template doesn’t match, it is the responsibility of the developer to provide the correct information.</w:t>
                      </w:r>
                    </w:p>
                    <w:p w14:paraId="321EAD05" w14:textId="77777777" w:rsidR="00E81473" w:rsidRPr="00006D0B" w:rsidRDefault="00E81473" w:rsidP="00E81473">
                      <w:pPr>
                        <w:pStyle w:val="Heading5"/>
                        <w:ind w:left="1276" w:right="678" w:hanging="425"/>
                        <w:jc w:val="both"/>
                        <w:rPr>
                          <w:i/>
                          <w:iCs/>
                        </w:rPr>
                      </w:pPr>
                      <w:r w:rsidRPr="00006D0B">
                        <w:rPr>
                          <w:i/>
                          <w:iCs/>
                        </w:rPr>
                        <w:t>Public disclosure and confidentiality</w:t>
                      </w:r>
                    </w:p>
                    <w:p w14:paraId="5DE05AFA" w14:textId="62A35FDC" w:rsidR="00E81473" w:rsidRPr="008343CD" w:rsidRDefault="00E81473" w:rsidP="00BE363C">
                      <w:pPr>
                        <w:pStyle w:val="ListParagraph"/>
                        <w:numPr>
                          <w:ilvl w:val="0"/>
                          <w:numId w:val="54"/>
                        </w:numPr>
                        <w:ind w:left="1134" w:right="678" w:hanging="283"/>
                        <w:rPr>
                          <w:i/>
                          <w:iCs/>
                        </w:rPr>
                      </w:pPr>
                      <w:r>
                        <w:rPr>
                          <w:i/>
                          <w:iCs/>
                          <w:lang w:val="en-GB"/>
                        </w:rPr>
                        <w:t>This p</w:t>
                      </w:r>
                      <w:r w:rsidRPr="008343CD">
                        <w:rPr>
                          <w:i/>
                          <w:iCs/>
                          <w:lang w:val="en-GB"/>
                        </w:rPr>
                        <w:t>re-filled PDD is an example prepared for facilitating preparation of actual project design document by project developers on the GS4GG methodology “</w:t>
                      </w:r>
                      <w:hyperlink r:id="rId52" w:history="1">
                        <w:r w:rsidRPr="008343CD">
                          <w:rPr>
                            <w:rStyle w:val="Hyperlink"/>
                            <w:i/>
                            <w:iCs/>
                          </w:rPr>
                          <w:t>Methane Emission Reduction by adjusted Water management practice in rice cultivation</w:t>
                        </w:r>
                      </w:hyperlink>
                      <w:r w:rsidRPr="008343CD">
                        <w:rPr>
                          <w:i/>
                          <w:iCs/>
                          <w:lang w:val="en-GB"/>
                        </w:rPr>
                        <w:t>”. The text presented in pre-filled PDD is not a prescription and is for illustrative purposes only. Project developers are encouraged to use project specific information and amend the text as</w:t>
                      </w:r>
                      <w:r w:rsidR="005714DC">
                        <w:rPr>
                          <w:i/>
                          <w:iCs/>
                          <w:lang w:val="en-GB"/>
                        </w:rPr>
                        <w:t xml:space="preserve"> required</w:t>
                      </w:r>
                      <w:r w:rsidRPr="008343CD">
                        <w:rPr>
                          <w:i/>
                          <w:iCs/>
                          <w:lang w:val="en-GB"/>
                        </w:rPr>
                        <w:t>. PDDs prepared using this document will be subject to full validation by a VVB in its totality without any prejudice to the text already present. The text/ tables/ figures or other details given in pre-filled PDD do not constitute endorsement by Gold Standard and should not be construed as</w:t>
                      </w:r>
                      <w:r w:rsidR="005714DC">
                        <w:rPr>
                          <w:i/>
                          <w:iCs/>
                          <w:lang w:val="en-GB"/>
                        </w:rPr>
                        <w:t xml:space="preserve"> a</w:t>
                      </w:r>
                      <w:r w:rsidRPr="008343CD">
                        <w:rPr>
                          <w:i/>
                          <w:iCs/>
                          <w:lang w:val="en-GB"/>
                        </w:rPr>
                        <w:t xml:space="preserve"> requirement.</w:t>
                      </w:r>
                    </w:p>
                    <w:p w14:paraId="55BE7C87" w14:textId="489AB4FB" w:rsidR="00E81473" w:rsidRPr="000346E4" w:rsidRDefault="00E81473" w:rsidP="000346E4">
                      <w:pPr>
                        <w:ind w:right="678"/>
                        <w:jc w:val="both"/>
                        <w:rPr>
                          <w:i/>
                          <w:iCs/>
                        </w:rPr>
                      </w:pPr>
                      <w:r w:rsidRPr="000346E4">
                        <w:rPr>
                          <w:i/>
                          <w:iCs/>
                        </w:rPr>
                        <w:t>.</w:t>
                      </w:r>
                    </w:p>
                    <w:p w14:paraId="07BC1C64" w14:textId="77777777" w:rsidR="00E81473" w:rsidRDefault="00E81473" w:rsidP="00E81473">
                      <w:pPr>
                        <w:ind w:left="851" w:right="678"/>
                      </w:pPr>
                    </w:p>
                  </w:txbxContent>
                </v:textbox>
              </v:shape>
            </w:pict>
          </mc:Fallback>
        </mc:AlternateContent>
      </w:r>
      <w:r w:rsidR="00E81473">
        <w:rPr>
          <w:lang w:val="en-GB"/>
        </w:rPr>
        <w:br w:type="page"/>
      </w:r>
      <w:r w:rsidR="00E81473">
        <w:rPr>
          <w:noProof/>
          <w14:cntxtAlts w14:val="0"/>
        </w:rPr>
        <w:lastRenderedPageBreak/>
        <mc:AlternateContent>
          <mc:Choice Requires="wps">
            <w:drawing>
              <wp:anchor distT="0" distB="0" distL="114300" distR="114300" simplePos="0" relativeHeight="251750400" behindDoc="0" locked="0" layoutInCell="1" allowOverlap="1" wp14:anchorId="1ABCC8D1" wp14:editId="2AF4EC63">
                <wp:simplePos x="0" y="0"/>
                <wp:positionH relativeFrom="column">
                  <wp:posOffset>-697230</wp:posOffset>
                </wp:positionH>
                <wp:positionV relativeFrom="paragraph">
                  <wp:posOffset>-230690</wp:posOffset>
                </wp:positionV>
                <wp:extent cx="7545705" cy="7109460"/>
                <wp:effectExtent l="0" t="0" r="0" b="2540"/>
                <wp:wrapNone/>
                <wp:docPr id="1931730352" name="Text Box 2"/>
                <wp:cNvGraphicFramePr/>
                <a:graphic xmlns:a="http://schemas.openxmlformats.org/drawingml/2006/main">
                  <a:graphicData uri="http://schemas.microsoft.com/office/word/2010/wordprocessingShape">
                    <wps:wsp>
                      <wps:cNvSpPr txBox="1"/>
                      <wps:spPr>
                        <a:xfrm>
                          <a:off x="0" y="0"/>
                          <a:ext cx="7545705" cy="7109460"/>
                        </a:xfrm>
                        <a:prstGeom prst="rect">
                          <a:avLst/>
                        </a:prstGeom>
                        <a:solidFill>
                          <a:srgbClr val="E0F3F8"/>
                        </a:solidFill>
                      </wps:spPr>
                      <wps:txbx>
                        <w:txbxContent>
                          <w:p w14:paraId="367C5DFD" w14:textId="77777777" w:rsidR="000346E4" w:rsidRDefault="000346E4" w:rsidP="000346E4">
                            <w:pPr>
                              <w:ind w:right="678"/>
                              <w:jc w:val="both"/>
                            </w:pPr>
                          </w:p>
                          <w:p w14:paraId="1D8A1A78" w14:textId="77777777" w:rsidR="000346E4" w:rsidRPr="000346E4" w:rsidRDefault="000346E4" w:rsidP="00BE363C">
                            <w:pPr>
                              <w:pStyle w:val="ListParagraph"/>
                              <w:numPr>
                                <w:ilvl w:val="0"/>
                                <w:numId w:val="57"/>
                              </w:numPr>
                              <w:ind w:left="1134" w:right="678" w:hanging="283"/>
                              <w:rPr>
                                <w:i/>
                                <w:iCs/>
                              </w:rPr>
                            </w:pPr>
                            <w:r w:rsidRPr="00006D0B">
                              <w:rPr>
                                <w:i/>
                                <w:iCs/>
                              </w:rPr>
                              <w:t xml:space="preserve">Where a </w:t>
                            </w:r>
                            <w:r>
                              <w:rPr>
                                <w:i/>
                                <w:iCs/>
                              </w:rPr>
                              <w:t>Project Design Document (</w:t>
                            </w:r>
                            <w:r w:rsidRPr="00006D0B">
                              <w:rPr>
                                <w:i/>
                                <w:iCs/>
                              </w:rPr>
                              <w:t>PDD</w:t>
                            </w:r>
                            <w:r>
                              <w:rPr>
                                <w:i/>
                                <w:iCs/>
                              </w:rPr>
                              <w:t>)</w:t>
                            </w:r>
                            <w:r w:rsidRPr="00006D0B">
                              <w:rPr>
                                <w:i/>
                                <w:iCs/>
                              </w:rPr>
                              <w:t xml:space="preserve"> contains information that the project developer</w:t>
                            </w:r>
                            <w:r w:rsidRPr="00006D0B">
                              <w:rPr>
                                <w:bCs/>
                                <w:i/>
                                <w:iCs/>
                              </w:rPr>
                              <w:t xml:space="preserve"> </w:t>
                            </w:r>
                            <w:r w:rsidRPr="00006D0B">
                              <w:rPr>
                                <w:i/>
                                <w:iCs/>
                              </w:rPr>
                              <w:t>wish</w:t>
                            </w:r>
                            <w:r>
                              <w:rPr>
                                <w:i/>
                                <w:iCs/>
                              </w:rPr>
                              <w:t>es</w:t>
                            </w:r>
                            <w:r w:rsidRPr="00006D0B">
                              <w:rPr>
                                <w:i/>
                                <w:iCs/>
                              </w:rPr>
                              <w:t xml:space="preserve"> to be treated as confidential/proprietary, </w:t>
                            </w:r>
                            <w:r w:rsidRPr="00006D0B">
                              <w:rPr>
                                <w:bCs/>
                                <w:i/>
                                <w:iCs/>
                              </w:rPr>
                              <w:t>submit documentation in two versions:</w:t>
                            </w:r>
                          </w:p>
                          <w:p w14:paraId="195D40B9" w14:textId="77777777" w:rsidR="000346E4" w:rsidRPr="00006D0B" w:rsidRDefault="000346E4" w:rsidP="00BE363C">
                            <w:pPr>
                              <w:numPr>
                                <w:ilvl w:val="0"/>
                                <w:numId w:val="58"/>
                              </w:numPr>
                              <w:ind w:right="678"/>
                              <w:rPr>
                                <w:i/>
                                <w:iCs/>
                              </w:rPr>
                            </w:pPr>
                            <w:r w:rsidRPr="00006D0B">
                              <w:rPr>
                                <w:i/>
                                <w:iCs/>
                                <w:lang w:val="en-GB"/>
                              </w:rPr>
                              <w:t xml:space="preserve">One version where all </w:t>
                            </w:r>
                            <w:r w:rsidRPr="00006D0B">
                              <w:rPr>
                                <w:i/>
                                <w:iCs/>
                              </w:rPr>
                              <w:t xml:space="preserve">parts containing </w:t>
                            </w:r>
                            <w:r w:rsidRPr="00006D0B">
                              <w:rPr>
                                <w:i/>
                                <w:iCs/>
                                <w:lang w:val="en-GB"/>
                              </w:rPr>
                              <w:t>confidential/proprietary information are made illegible (e.g. by covering those parts with black ink) so that the version can be made publicly available without displaying confidential/proprietary information</w:t>
                            </w:r>
                            <w:r>
                              <w:rPr>
                                <w:i/>
                                <w:iCs/>
                                <w:lang w:val="en-GB"/>
                              </w:rPr>
                              <w:t>.</w:t>
                            </w:r>
                          </w:p>
                          <w:p w14:paraId="0F6805DF" w14:textId="1E2E8957" w:rsidR="000346E4" w:rsidRPr="000346E4" w:rsidRDefault="000346E4" w:rsidP="00BE363C">
                            <w:pPr>
                              <w:numPr>
                                <w:ilvl w:val="0"/>
                                <w:numId w:val="58"/>
                              </w:numPr>
                              <w:ind w:right="678"/>
                              <w:rPr>
                                <w:i/>
                                <w:iCs/>
                              </w:rPr>
                            </w:pPr>
                            <w:r w:rsidRPr="00006D0B">
                              <w:rPr>
                                <w:i/>
                                <w:iCs/>
                                <w:lang w:val="en-GB"/>
                              </w:rPr>
                              <w:t>A version containing all information that is to be treated as strictly confidential</w:t>
                            </w:r>
                            <w:r w:rsidRPr="00006D0B">
                              <w:rPr>
                                <w:i/>
                                <w:iCs/>
                              </w:rPr>
                              <w:t>/proprietary</w:t>
                            </w:r>
                            <w:r w:rsidRPr="00006D0B">
                              <w:rPr>
                                <w:i/>
                                <w:iCs/>
                                <w:lang w:val="en-GB"/>
                              </w:rPr>
                              <w:t xml:space="preserve"> by all parties handling this documentation (VVBs, Certification Bo</w:t>
                            </w:r>
                            <w:r>
                              <w:rPr>
                                <w:i/>
                                <w:iCs/>
                                <w:lang w:val="en-GB"/>
                              </w:rPr>
                              <w:t>dies</w:t>
                            </w:r>
                            <w:r w:rsidRPr="00006D0B">
                              <w:rPr>
                                <w:i/>
                                <w:iCs/>
                                <w:lang w:val="en-GB"/>
                              </w:rPr>
                              <w:t>, Gold Standard, Gold Standard Technical Advisory Committee and Gold Standard NGO Supporters)</w:t>
                            </w:r>
                            <w:r>
                              <w:rPr>
                                <w:i/>
                                <w:iCs/>
                                <w:lang w:val="en-GB"/>
                              </w:rPr>
                              <w:t xml:space="preserve">. </w:t>
                            </w:r>
                          </w:p>
                          <w:p w14:paraId="0269CC68" w14:textId="7BB9FAE0" w:rsidR="00E81473" w:rsidRPr="000346E4" w:rsidRDefault="00E81473" w:rsidP="00BE363C">
                            <w:pPr>
                              <w:pStyle w:val="ListParagraph"/>
                              <w:numPr>
                                <w:ilvl w:val="0"/>
                                <w:numId w:val="57"/>
                              </w:numPr>
                              <w:ind w:left="1134" w:right="678" w:hanging="283"/>
                              <w:rPr>
                                <w:i/>
                                <w:iCs/>
                              </w:rPr>
                            </w:pPr>
                            <w:r w:rsidRPr="000346E4">
                              <w:rPr>
                                <w:i/>
                                <w:iCs/>
                              </w:rPr>
                              <w:t xml:space="preserve">Note that all project documentation, except confidential information, will be made publicly available through the Gold Standard Impact Registry. It is the responsibility of the project Developer to mark </w:t>
                            </w:r>
                            <w:r w:rsidR="005714DC">
                              <w:rPr>
                                <w:i/>
                                <w:iCs/>
                              </w:rPr>
                              <w:t xml:space="preserve">relevant </w:t>
                            </w:r>
                            <w:r w:rsidRPr="000346E4">
                              <w:rPr>
                                <w:i/>
                                <w:iCs/>
                              </w:rPr>
                              <w:t xml:space="preserve">documents as confidential. Information used to demonstrate additionality, to describe the application of the selected methodologies, </w:t>
                            </w:r>
                            <w:proofErr w:type="spellStart"/>
                            <w:r w:rsidRPr="000346E4">
                              <w:rPr>
                                <w:i/>
                                <w:iCs/>
                              </w:rPr>
                              <w:t>standardised</w:t>
                            </w:r>
                            <w:proofErr w:type="spellEnd"/>
                            <w:r w:rsidRPr="000346E4">
                              <w:rPr>
                                <w:i/>
                                <w:iCs/>
                              </w:rPr>
                              <w:t xml:space="preserve"> </w:t>
                            </w:r>
                            <w:proofErr w:type="gramStart"/>
                            <w:r w:rsidRPr="000346E4">
                              <w:rPr>
                                <w:i/>
                                <w:iCs/>
                              </w:rPr>
                              <w:t>baselines</w:t>
                            </w:r>
                            <w:proofErr w:type="gramEnd"/>
                            <w:r w:rsidRPr="000346E4">
                              <w:rPr>
                                <w:i/>
                                <w:iCs/>
                              </w:rPr>
                              <w:t xml:space="preserve"> and the other methodological regulatory documents, and to support environmental impact assessments, cannot be considered proprietary or confidential.</w:t>
                            </w:r>
                          </w:p>
                          <w:p w14:paraId="2FD35FF0" w14:textId="77777777" w:rsidR="00E81473" w:rsidRPr="00006D0B" w:rsidRDefault="00E81473" w:rsidP="00BE363C">
                            <w:pPr>
                              <w:pStyle w:val="ListParagraph"/>
                              <w:numPr>
                                <w:ilvl w:val="0"/>
                                <w:numId w:val="57"/>
                              </w:numPr>
                              <w:ind w:right="678"/>
                              <w:rPr>
                                <w:i/>
                                <w:iCs/>
                              </w:rPr>
                            </w:pPr>
                            <w:r w:rsidRPr="00006D0B">
                              <w:rPr>
                                <w:i/>
                                <w:iCs/>
                              </w:rPr>
                              <w:t>Any data, values and formulae included in spreadsheets shall be made publicly accessible. The source of documents shall be clearly mentioned so that they are easily located and reviewed by assurance providers. The efficiency of the certification process is dependent upon transparent and effective communication.</w:t>
                            </w:r>
                          </w:p>
                          <w:p w14:paraId="5B144FD5" w14:textId="77777777" w:rsidR="00E81473" w:rsidRDefault="00E81473" w:rsidP="00E81473">
                            <w:pPr>
                              <w:ind w:left="851" w:right="678"/>
                            </w:pPr>
                          </w:p>
                          <w:p w14:paraId="1E79ED8C" w14:textId="77777777" w:rsidR="000346E4" w:rsidRDefault="000346E4" w:rsidP="000346E4">
                            <w:pPr>
                              <w:ind w:right="67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CC8D1" id="_x0000_s1028" type="#_x0000_t202" style="position:absolute;margin-left:-54.9pt;margin-top:-18.15pt;width:594.15pt;height:559.8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vByJQIAADwEAAAOAAAAZHJzL2Uyb0RvYy54bWysU0tv2zAMvg/YfxB0X+xkSdMGcYosXYYB&#13;&#10;RVsgHXpWZCkWYIsapcTOfv0o5Ylup2EXiRQpPr6PnN53Tc12Cr0BW/B+L+dMWQmlsZuC/3hdfrrl&#13;&#10;zAdhS1GDVQXfK8/vZx8/TFs3UQOooC4VMgpi/aR1Ba9CcJMs87JSjfA9cMqSUQM2IpCKm6xE0VL0&#13;&#10;ps4GeX6TtYClQ5DKe3p9OBj5LMXXWsnwrLVXgdUFp9pCOjGd63hms6mYbFC4yshjGeIfqmiEsZT0&#13;&#10;HOpBBMG2aP4I1RiJ4EGHnoQmA62NVKkH6qafv+tmVQmnUi8EjndnmPz/Cyufdiv3gix0X6AjAiMg&#13;&#10;rfMTT4+xn05jE2+qlJGdINyfYVNdYJIex6PhaJyPOJNkG/fzu+FNAja7fHfowzcFDYtCwZF4SXCJ&#13;&#10;3aMPlJJcTy4xm4falEtT10nBzXpRI9sJ4vBrvvy8vI1V0pcrt+xSdJRCt+6YKQs+ODW0hnJPfSIc&#13;&#10;RsA7uTRUy6Pw4UUgcU6t0RyHZzp0DW3B4ShxVgH++tt79CcqyMpZSzNUcP9zK1BxVn+3RNJdfziM&#13;&#10;Q5cUwmhACl5b1tcWu20WQC32aWOcTGL0D/VJ1AjNG437PGYlk7CSchc8nMRFOEw2rYtU83lyojFz&#13;&#10;IjzalZMxdAQ0Iv3avQl0RzoCMfkEp2kTk3esHHzjTwvzbQBtEmUR5wOqREZUaEQTLcd1ijtwrSev&#13;&#10;y9LPfgMAAP//AwBQSwMEFAAGAAgAAAAhALAHHnnkAAAAEwEAAA8AAABkcnMvZG93bnJldi54bWxM&#13;&#10;j0FPwzAMhe9I/IfISFzQlqzVRumaTqgIaVcGF25eY9pqjVM12dr9e7ITXKxn2X5+X7GbbS8uNPrO&#13;&#10;sYbVUoEgrp3puNHw9fm+yED4gGywd0waruRhV97fFZgbN/EHXQ6hEdGEfY4a2hCGXEpft2TRL91A&#13;&#10;HGc/brQYYjs20ow4RXPby0SpjbTYcfzQ4kBVS/XpcLYaqur7ye9Nwusr+n1zStQ8KaX148P8to3l&#13;&#10;dQsi0Bz+LuDGEPNDGYMd3ZmNF72GxUq9RIAQVbpJQdxW1HO2BnG8qSxNQZaF/M9S/gIAAP//AwBQ&#13;&#10;SwECLQAUAAYACAAAACEAtoM4kv4AAADhAQAAEwAAAAAAAAAAAAAAAAAAAAAAW0NvbnRlbnRfVHlw&#13;&#10;ZXNdLnhtbFBLAQItABQABgAIAAAAIQA4/SH/1gAAAJQBAAALAAAAAAAAAAAAAAAAAC8BAABfcmVs&#13;&#10;cy8ucmVsc1BLAQItABQABgAIAAAAIQBgevByJQIAADwEAAAOAAAAAAAAAAAAAAAAAC4CAABkcnMv&#13;&#10;ZTJvRG9jLnhtbFBLAQItABQABgAIAAAAIQCwBx555AAAABMBAAAPAAAAAAAAAAAAAAAAAH8EAABk&#13;&#10;cnMvZG93bnJldi54bWxQSwUGAAAAAAQABADzAAAAkAUAAAAA&#13;&#10;" fillcolor="#e0f3f8" stroked="f">
                <v:textbox>
                  <w:txbxContent>
                    <w:p w14:paraId="367C5DFD" w14:textId="77777777" w:rsidR="000346E4" w:rsidRDefault="000346E4" w:rsidP="000346E4">
                      <w:pPr>
                        <w:ind w:right="678"/>
                        <w:jc w:val="both"/>
                      </w:pPr>
                    </w:p>
                    <w:p w14:paraId="1D8A1A78" w14:textId="77777777" w:rsidR="000346E4" w:rsidRPr="000346E4" w:rsidRDefault="000346E4" w:rsidP="00BE363C">
                      <w:pPr>
                        <w:pStyle w:val="ListParagraph"/>
                        <w:numPr>
                          <w:ilvl w:val="0"/>
                          <w:numId w:val="57"/>
                        </w:numPr>
                        <w:ind w:left="1134" w:right="678" w:hanging="283"/>
                        <w:rPr>
                          <w:i/>
                          <w:iCs/>
                        </w:rPr>
                      </w:pPr>
                      <w:r w:rsidRPr="00006D0B">
                        <w:rPr>
                          <w:i/>
                          <w:iCs/>
                        </w:rPr>
                        <w:t xml:space="preserve">Where a </w:t>
                      </w:r>
                      <w:r>
                        <w:rPr>
                          <w:i/>
                          <w:iCs/>
                        </w:rPr>
                        <w:t>Project Design Document (</w:t>
                      </w:r>
                      <w:r w:rsidRPr="00006D0B">
                        <w:rPr>
                          <w:i/>
                          <w:iCs/>
                        </w:rPr>
                        <w:t>PDD</w:t>
                      </w:r>
                      <w:r>
                        <w:rPr>
                          <w:i/>
                          <w:iCs/>
                        </w:rPr>
                        <w:t>)</w:t>
                      </w:r>
                      <w:r w:rsidRPr="00006D0B">
                        <w:rPr>
                          <w:i/>
                          <w:iCs/>
                        </w:rPr>
                        <w:t xml:space="preserve"> contains information that the project developer</w:t>
                      </w:r>
                      <w:r w:rsidRPr="00006D0B">
                        <w:rPr>
                          <w:bCs/>
                          <w:i/>
                          <w:iCs/>
                        </w:rPr>
                        <w:t xml:space="preserve"> </w:t>
                      </w:r>
                      <w:r w:rsidRPr="00006D0B">
                        <w:rPr>
                          <w:i/>
                          <w:iCs/>
                        </w:rPr>
                        <w:t>wish</w:t>
                      </w:r>
                      <w:r>
                        <w:rPr>
                          <w:i/>
                          <w:iCs/>
                        </w:rPr>
                        <w:t>es</w:t>
                      </w:r>
                      <w:r w:rsidRPr="00006D0B">
                        <w:rPr>
                          <w:i/>
                          <w:iCs/>
                        </w:rPr>
                        <w:t xml:space="preserve"> to be treated as confidential/proprietary, </w:t>
                      </w:r>
                      <w:r w:rsidRPr="00006D0B">
                        <w:rPr>
                          <w:bCs/>
                          <w:i/>
                          <w:iCs/>
                        </w:rPr>
                        <w:t>submit documentation in two versions:</w:t>
                      </w:r>
                    </w:p>
                    <w:p w14:paraId="195D40B9" w14:textId="77777777" w:rsidR="000346E4" w:rsidRPr="00006D0B" w:rsidRDefault="000346E4" w:rsidP="00BE363C">
                      <w:pPr>
                        <w:numPr>
                          <w:ilvl w:val="0"/>
                          <w:numId w:val="58"/>
                        </w:numPr>
                        <w:ind w:right="678"/>
                        <w:rPr>
                          <w:i/>
                          <w:iCs/>
                        </w:rPr>
                      </w:pPr>
                      <w:r w:rsidRPr="00006D0B">
                        <w:rPr>
                          <w:i/>
                          <w:iCs/>
                          <w:lang w:val="en-GB"/>
                        </w:rPr>
                        <w:t xml:space="preserve">One version where all </w:t>
                      </w:r>
                      <w:r w:rsidRPr="00006D0B">
                        <w:rPr>
                          <w:i/>
                          <w:iCs/>
                        </w:rPr>
                        <w:t xml:space="preserve">parts containing </w:t>
                      </w:r>
                      <w:r w:rsidRPr="00006D0B">
                        <w:rPr>
                          <w:i/>
                          <w:iCs/>
                          <w:lang w:val="en-GB"/>
                        </w:rPr>
                        <w:t>confidential/proprietary information are made illegible (e.g. by covering those parts with black ink) so that the version can be made publicly available without displaying confidential/proprietary information</w:t>
                      </w:r>
                      <w:r>
                        <w:rPr>
                          <w:i/>
                          <w:iCs/>
                          <w:lang w:val="en-GB"/>
                        </w:rPr>
                        <w:t>.</w:t>
                      </w:r>
                    </w:p>
                    <w:p w14:paraId="0F6805DF" w14:textId="1E2E8957" w:rsidR="000346E4" w:rsidRPr="000346E4" w:rsidRDefault="000346E4" w:rsidP="00BE363C">
                      <w:pPr>
                        <w:numPr>
                          <w:ilvl w:val="0"/>
                          <w:numId w:val="58"/>
                        </w:numPr>
                        <w:ind w:right="678"/>
                        <w:rPr>
                          <w:i/>
                          <w:iCs/>
                        </w:rPr>
                      </w:pPr>
                      <w:r w:rsidRPr="00006D0B">
                        <w:rPr>
                          <w:i/>
                          <w:iCs/>
                          <w:lang w:val="en-GB"/>
                        </w:rPr>
                        <w:t>A version containing all information that is to be treated as strictly confidential</w:t>
                      </w:r>
                      <w:r w:rsidRPr="00006D0B">
                        <w:rPr>
                          <w:i/>
                          <w:iCs/>
                        </w:rPr>
                        <w:t>/proprietary</w:t>
                      </w:r>
                      <w:r w:rsidRPr="00006D0B">
                        <w:rPr>
                          <w:i/>
                          <w:iCs/>
                          <w:lang w:val="en-GB"/>
                        </w:rPr>
                        <w:t xml:space="preserve"> by all parties handling this documentation (VVBs, Certification Bo</w:t>
                      </w:r>
                      <w:r>
                        <w:rPr>
                          <w:i/>
                          <w:iCs/>
                          <w:lang w:val="en-GB"/>
                        </w:rPr>
                        <w:t>dies</w:t>
                      </w:r>
                      <w:r w:rsidRPr="00006D0B">
                        <w:rPr>
                          <w:i/>
                          <w:iCs/>
                          <w:lang w:val="en-GB"/>
                        </w:rPr>
                        <w:t>, Gold Standard, Gold Standard Technical Advisory Committee and Gold Standard NGO Supporters)</w:t>
                      </w:r>
                      <w:r>
                        <w:rPr>
                          <w:i/>
                          <w:iCs/>
                          <w:lang w:val="en-GB"/>
                        </w:rPr>
                        <w:t xml:space="preserve">. </w:t>
                      </w:r>
                    </w:p>
                    <w:p w14:paraId="0269CC68" w14:textId="7BB9FAE0" w:rsidR="00E81473" w:rsidRPr="000346E4" w:rsidRDefault="00E81473" w:rsidP="00BE363C">
                      <w:pPr>
                        <w:pStyle w:val="ListParagraph"/>
                        <w:numPr>
                          <w:ilvl w:val="0"/>
                          <w:numId w:val="57"/>
                        </w:numPr>
                        <w:ind w:left="1134" w:right="678" w:hanging="283"/>
                        <w:rPr>
                          <w:i/>
                          <w:iCs/>
                        </w:rPr>
                      </w:pPr>
                      <w:r w:rsidRPr="000346E4">
                        <w:rPr>
                          <w:i/>
                          <w:iCs/>
                        </w:rPr>
                        <w:t xml:space="preserve">Note that all project documentation, except confidential information, will be made publicly available through the Gold Standard Impact Registry. It is the responsibility of the project Developer to mark </w:t>
                      </w:r>
                      <w:r w:rsidR="005714DC">
                        <w:rPr>
                          <w:i/>
                          <w:iCs/>
                        </w:rPr>
                        <w:t xml:space="preserve">relevant </w:t>
                      </w:r>
                      <w:r w:rsidRPr="000346E4">
                        <w:rPr>
                          <w:i/>
                          <w:iCs/>
                        </w:rPr>
                        <w:t xml:space="preserve">documents as confidential. Information used to demonstrate additionality, to describe the application of the selected methodologies, </w:t>
                      </w:r>
                      <w:proofErr w:type="spellStart"/>
                      <w:r w:rsidRPr="000346E4">
                        <w:rPr>
                          <w:i/>
                          <w:iCs/>
                        </w:rPr>
                        <w:t>standardised</w:t>
                      </w:r>
                      <w:proofErr w:type="spellEnd"/>
                      <w:r w:rsidRPr="000346E4">
                        <w:rPr>
                          <w:i/>
                          <w:iCs/>
                        </w:rPr>
                        <w:t xml:space="preserve"> </w:t>
                      </w:r>
                      <w:proofErr w:type="gramStart"/>
                      <w:r w:rsidRPr="000346E4">
                        <w:rPr>
                          <w:i/>
                          <w:iCs/>
                        </w:rPr>
                        <w:t>baselines</w:t>
                      </w:r>
                      <w:proofErr w:type="gramEnd"/>
                      <w:r w:rsidRPr="000346E4">
                        <w:rPr>
                          <w:i/>
                          <w:iCs/>
                        </w:rPr>
                        <w:t xml:space="preserve"> and the other methodological regulatory documents, and to support environmental impact assessments, cannot be considered proprietary or confidential.</w:t>
                      </w:r>
                    </w:p>
                    <w:p w14:paraId="2FD35FF0" w14:textId="77777777" w:rsidR="00E81473" w:rsidRPr="00006D0B" w:rsidRDefault="00E81473" w:rsidP="00BE363C">
                      <w:pPr>
                        <w:pStyle w:val="ListParagraph"/>
                        <w:numPr>
                          <w:ilvl w:val="0"/>
                          <w:numId w:val="57"/>
                        </w:numPr>
                        <w:ind w:right="678"/>
                        <w:rPr>
                          <w:i/>
                          <w:iCs/>
                        </w:rPr>
                      </w:pPr>
                      <w:r w:rsidRPr="00006D0B">
                        <w:rPr>
                          <w:i/>
                          <w:iCs/>
                        </w:rPr>
                        <w:t>Any data, values and formulae included in spreadsheets shall be made publicly accessible. The source of documents shall be clearly mentioned so that they are easily located and reviewed by assurance providers. The efficiency of the certification process is dependent upon transparent and effective communication.</w:t>
                      </w:r>
                    </w:p>
                    <w:p w14:paraId="5B144FD5" w14:textId="77777777" w:rsidR="00E81473" w:rsidRDefault="00E81473" w:rsidP="00E81473">
                      <w:pPr>
                        <w:ind w:left="851" w:right="678"/>
                      </w:pPr>
                    </w:p>
                    <w:p w14:paraId="1E79ED8C" w14:textId="77777777" w:rsidR="000346E4" w:rsidRDefault="000346E4" w:rsidP="000346E4">
                      <w:pPr>
                        <w:ind w:right="678"/>
                      </w:pPr>
                    </w:p>
                  </w:txbxContent>
                </v:textbox>
              </v:shape>
            </w:pict>
          </mc:Fallback>
        </mc:AlternateContent>
      </w:r>
      <w:r w:rsidR="00E81473">
        <w:rPr>
          <w:lang w:val="en-GB"/>
        </w:rPr>
        <w:br w:type="page"/>
      </w:r>
    </w:p>
    <w:p w14:paraId="2A3AF73E" w14:textId="48548D5D" w:rsidR="006D53FE" w:rsidRDefault="005344A4" w:rsidP="00C1745C">
      <w:pPr>
        <w:pStyle w:val="Heading3"/>
      </w:pPr>
      <w:bookmarkStart w:id="0" w:name="_KEY_PROJECT_INFORMATION"/>
      <w:bookmarkEnd w:id="0"/>
      <w:r w:rsidRPr="00C45525">
        <w:lastRenderedPageBreak/>
        <w:t>KEY PROJECT INFORMATION</w:t>
      </w:r>
    </w:p>
    <w:p w14:paraId="6EC004B8" w14:textId="53F2A154" w:rsidR="00D54BA8" w:rsidRPr="00D54BA8" w:rsidRDefault="00D54BA8" w:rsidP="00C1745C">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tabs>
          <w:tab w:val="left" w:pos="3536"/>
        </w:tabs>
        <w:spacing w:line="276" w:lineRule="auto"/>
        <w:rPr>
          <w:sz w:val="20"/>
          <w:szCs w:val="20"/>
        </w:rPr>
      </w:pPr>
      <w:r w:rsidRPr="00D54BA8">
        <w:rPr>
          <w:sz w:val="20"/>
          <w:szCs w:val="20"/>
        </w:rPr>
        <w:t>To mark a checkbox (</w:t>
      </w:r>
      <w:r w:rsidR="006415A5">
        <w:rPr>
          <w:sz w:val="20"/>
          <w:szCs w:val="20"/>
        </w:rPr>
        <w:t xml:space="preserve">e.g., </w:t>
      </w:r>
      <w:r w:rsidRPr="00D54BA8">
        <w:rPr>
          <w:sz w:val="20"/>
          <w:szCs w:val="20"/>
        </w:rPr>
        <w:t xml:space="preserve">in ‘Activity Requirements applied’ below), please double click it. </w:t>
      </w:r>
      <w:r>
        <w:rPr>
          <w:sz w:val="20"/>
          <w:szCs w:val="20"/>
        </w:rPr>
        <w:br/>
      </w:r>
      <w:r w:rsidRPr="00D54BA8">
        <w:rPr>
          <w:sz w:val="20"/>
          <w:szCs w:val="20"/>
        </w:rPr>
        <w:t xml:space="preserve">A dialogue box will appear that will allow you to mark ‘ticked/checked’. </w:t>
      </w:r>
    </w:p>
    <w:tbl>
      <w:tblPr>
        <w:tblStyle w:val="GridTable5Dark-Accent1"/>
        <w:tblW w:w="9442" w:type="dxa"/>
        <w:tblCellMar>
          <w:top w:w="57" w:type="dxa"/>
          <w:bottom w:w="57" w:type="dxa"/>
        </w:tblCellMar>
        <w:tblLook w:val="0680" w:firstRow="0" w:lastRow="0" w:firstColumn="1" w:lastColumn="0" w:noHBand="1" w:noVBand="1"/>
      </w:tblPr>
      <w:tblGrid>
        <w:gridCol w:w="3539"/>
        <w:gridCol w:w="5903"/>
      </w:tblGrid>
      <w:tr w:rsidR="007E281F" w:rsidRPr="00211D67" w14:paraId="34E8E4C9" w14:textId="77777777" w:rsidTr="00AF4D92">
        <w:tc>
          <w:tcPr>
            <w:cnfStyle w:val="001000000000" w:firstRow="0" w:lastRow="0" w:firstColumn="1" w:lastColumn="0" w:oddVBand="0" w:evenVBand="0" w:oddHBand="0" w:evenHBand="0" w:firstRowFirstColumn="0" w:firstRowLastColumn="0" w:lastRowFirstColumn="0" w:lastRowLastColumn="0"/>
            <w:tcW w:w="3539" w:type="dxa"/>
          </w:tcPr>
          <w:p w14:paraId="69606CC2" w14:textId="77777777" w:rsidR="007E281F" w:rsidRPr="00974F10" w:rsidRDefault="007E281F" w:rsidP="00C1745C">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GS ID of Project </w:t>
            </w:r>
          </w:p>
        </w:tc>
        <w:tc>
          <w:tcPr>
            <w:tcW w:w="5903" w:type="dxa"/>
            <w:vAlign w:val="center"/>
          </w:tcPr>
          <w:p w14:paraId="33393667" w14:textId="0D8E8859" w:rsidR="007E281F" w:rsidRPr="00006D0B" w:rsidRDefault="007E281F" w:rsidP="00C1745C">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sidRPr="00006D0B">
              <w:rPr>
                <w:rFonts w:asciiTheme="minorHAnsi" w:hAnsiTheme="minorHAnsi" w:cs="Arial"/>
                <w:i/>
                <w:iCs/>
                <w:sz w:val="20"/>
                <w:szCs w:val="20"/>
              </w:rPr>
              <w:t xml:space="preserve">You will receive a GS ID upon creation of a project on the </w:t>
            </w:r>
            <w:r w:rsidR="005954A7" w:rsidRPr="00006D0B">
              <w:rPr>
                <w:rFonts w:asciiTheme="minorHAnsi" w:hAnsiTheme="minorHAnsi" w:cs="Arial"/>
                <w:i/>
                <w:iCs/>
                <w:sz w:val="20"/>
                <w:szCs w:val="20"/>
              </w:rPr>
              <w:t>GS registry</w:t>
            </w:r>
            <w:r w:rsidRPr="00006D0B">
              <w:rPr>
                <w:rFonts w:asciiTheme="minorHAnsi" w:hAnsiTheme="minorHAnsi" w:cs="Arial"/>
                <w:i/>
                <w:iCs/>
                <w:sz w:val="20"/>
                <w:szCs w:val="20"/>
              </w:rPr>
              <w:t xml:space="preserve">, please include it here once it is assigned </w:t>
            </w:r>
          </w:p>
        </w:tc>
      </w:tr>
      <w:tr w:rsidR="007E281F" w:rsidRPr="00211D67" w14:paraId="19F4F933" w14:textId="77777777" w:rsidTr="00AF4D92">
        <w:tc>
          <w:tcPr>
            <w:cnfStyle w:val="001000000000" w:firstRow="0" w:lastRow="0" w:firstColumn="1" w:lastColumn="0" w:oddVBand="0" w:evenVBand="0" w:oddHBand="0" w:evenHBand="0" w:firstRowFirstColumn="0" w:firstRowLastColumn="0" w:lastRowFirstColumn="0" w:lastRowLastColumn="0"/>
            <w:tcW w:w="3539" w:type="dxa"/>
          </w:tcPr>
          <w:p w14:paraId="659DC4EA" w14:textId="77777777" w:rsidR="007E281F" w:rsidRPr="00974F10" w:rsidRDefault="007E281F" w:rsidP="00C1745C">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Title of Project</w:t>
            </w:r>
          </w:p>
        </w:tc>
        <w:tc>
          <w:tcPr>
            <w:tcW w:w="5903" w:type="dxa"/>
            <w:vAlign w:val="center"/>
          </w:tcPr>
          <w:p w14:paraId="7098334D" w14:textId="28967C7F" w:rsidR="007E281F" w:rsidRPr="00006D0B" w:rsidRDefault="007E281F" w:rsidP="00C1745C">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sidRPr="00006D0B">
              <w:rPr>
                <w:rFonts w:asciiTheme="minorHAnsi" w:hAnsiTheme="minorHAnsi" w:cs="Arial"/>
                <w:i/>
                <w:iCs/>
                <w:sz w:val="20"/>
                <w:szCs w:val="20"/>
              </w:rPr>
              <w:t>Please use a unique title</w:t>
            </w:r>
          </w:p>
        </w:tc>
      </w:tr>
      <w:tr w:rsidR="007E281F" w:rsidRPr="00211D67" w14:paraId="605AE27C" w14:textId="77777777" w:rsidTr="00AF4D92">
        <w:tc>
          <w:tcPr>
            <w:cnfStyle w:val="001000000000" w:firstRow="0" w:lastRow="0" w:firstColumn="1" w:lastColumn="0" w:oddVBand="0" w:evenVBand="0" w:oddHBand="0" w:evenHBand="0" w:firstRowFirstColumn="0" w:firstRowLastColumn="0" w:lastRowFirstColumn="0" w:lastRowLastColumn="0"/>
            <w:tcW w:w="3539" w:type="dxa"/>
          </w:tcPr>
          <w:p w14:paraId="6608E67A" w14:textId="77777777" w:rsidR="007E281F" w:rsidRPr="00974F10" w:rsidRDefault="007E281F" w:rsidP="00C1745C">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Time of First Submission Date </w:t>
            </w:r>
          </w:p>
        </w:tc>
        <w:tc>
          <w:tcPr>
            <w:tcW w:w="5903" w:type="dxa"/>
            <w:vAlign w:val="center"/>
          </w:tcPr>
          <w:p w14:paraId="4CBEC925" w14:textId="77777777" w:rsidR="00646FA1" w:rsidRPr="00006D0B" w:rsidRDefault="00646FA1" w:rsidP="00C1745C">
            <w:pPr>
              <w:spacing w:line="276" w:lineRule="auto"/>
              <w:cnfStyle w:val="000000000000" w:firstRow="0" w:lastRow="0" w:firstColumn="0" w:lastColumn="0" w:oddVBand="0" w:evenVBand="0" w:oddHBand="0" w:evenHBand="0" w:firstRowFirstColumn="0" w:firstRowLastColumn="0" w:lastRowFirstColumn="0" w:lastRowLastColumn="0"/>
              <w:rPr>
                <w:i/>
                <w:iCs/>
                <w:color w:val="515151" w:themeColor="text1"/>
                <w:lang w:eastAsia="de-DE"/>
              </w:rPr>
            </w:pPr>
            <w:r w:rsidRPr="00006D0B">
              <w:rPr>
                <w:i/>
                <w:iCs/>
                <w:color w:val="515151" w:themeColor="text1"/>
                <w:lang w:eastAsia="de-DE"/>
              </w:rPr>
              <w:t>DD/MM/YYYY</w:t>
            </w:r>
          </w:p>
          <w:p w14:paraId="7E7EC510" w14:textId="52FE1F69" w:rsidR="007E281F" w:rsidRPr="00006D0B" w:rsidRDefault="007E281F" w:rsidP="00C1745C">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sidRPr="00006D0B">
              <w:rPr>
                <w:rFonts w:asciiTheme="minorHAnsi" w:hAnsiTheme="minorHAnsi" w:cs="Arial"/>
                <w:i/>
                <w:iCs/>
                <w:sz w:val="20"/>
                <w:szCs w:val="20"/>
              </w:rPr>
              <w:t>This is the date project documentation was first submitted for preliminary review.</w:t>
            </w:r>
            <w:r w:rsidR="00920E78">
              <w:rPr>
                <w:rFonts w:asciiTheme="minorHAnsi" w:hAnsiTheme="minorHAnsi" w:cs="Arial"/>
                <w:i/>
                <w:iCs/>
                <w:sz w:val="20"/>
                <w:szCs w:val="20"/>
              </w:rPr>
              <w:t xml:space="preserve"> </w:t>
            </w:r>
            <w:r w:rsidRPr="00006D0B">
              <w:rPr>
                <w:rFonts w:asciiTheme="minorHAnsi" w:hAnsiTheme="minorHAnsi" w:cs="Arial"/>
                <w:i/>
                <w:iCs/>
                <w:sz w:val="20"/>
                <w:szCs w:val="20"/>
              </w:rPr>
              <w:t xml:space="preserve">For retroactive projects, this must take place within </w:t>
            </w:r>
            <w:r w:rsidR="00006D0B">
              <w:rPr>
                <w:rFonts w:asciiTheme="minorHAnsi" w:hAnsiTheme="minorHAnsi" w:cs="Arial"/>
                <w:i/>
                <w:iCs/>
                <w:sz w:val="20"/>
                <w:szCs w:val="20"/>
              </w:rPr>
              <w:t>5</w:t>
            </w:r>
            <w:r w:rsidRPr="00006D0B">
              <w:rPr>
                <w:rFonts w:asciiTheme="minorHAnsi" w:hAnsiTheme="minorHAnsi" w:cs="Arial"/>
                <w:i/>
                <w:iCs/>
                <w:sz w:val="20"/>
                <w:szCs w:val="20"/>
              </w:rPr>
              <w:t xml:space="preserve"> </w:t>
            </w:r>
            <w:proofErr w:type="gramStart"/>
            <w:r w:rsidRPr="00006D0B">
              <w:rPr>
                <w:rFonts w:asciiTheme="minorHAnsi" w:hAnsiTheme="minorHAnsi" w:cs="Arial"/>
                <w:i/>
                <w:iCs/>
                <w:sz w:val="20"/>
                <w:szCs w:val="20"/>
              </w:rPr>
              <w:t>year</w:t>
            </w:r>
            <w:proofErr w:type="gramEnd"/>
            <w:r w:rsidRPr="00006D0B">
              <w:rPr>
                <w:rFonts w:asciiTheme="minorHAnsi" w:hAnsiTheme="minorHAnsi" w:cs="Arial"/>
                <w:i/>
                <w:iCs/>
                <w:sz w:val="20"/>
                <w:szCs w:val="20"/>
              </w:rPr>
              <w:t xml:space="preserve"> of the project start date</w:t>
            </w:r>
          </w:p>
        </w:tc>
      </w:tr>
      <w:tr w:rsidR="007E281F" w:rsidRPr="00211D67" w14:paraId="77D3C102" w14:textId="77777777" w:rsidTr="00D6748A">
        <w:trPr>
          <w:trHeight w:val="1060"/>
        </w:trPr>
        <w:tc>
          <w:tcPr>
            <w:cnfStyle w:val="001000000000" w:firstRow="0" w:lastRow="0" w:firstColumn="1" w:lastColumn="0" w:oddVBand="0" w:evenVBand="0" w:oddHBand="0" w:evenHBand="0" w:firstRowFirstColumn="0" w:firstRowLastColumn="0" w:lastRowFirstColumn="0" w:lastRowLastColumn="0"/>
            <w:tcW w:w="3539" w:type="dxa"/>
          </w:tcPr>
          <w:p w14:paraId="19AF89A3" w14:textId="77777777" w:rsidR="007E281F" w:rsidRPr="00974F10" w:rsidRDefault="007E281F" w:rsidP="00C1745C">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Date of Design Certification</w:t>
            </w:r>
          </w:p>
        </w:tc>
        <w:tc>
          <w:tcPr>
            <w:tcW w:w="5903" w:type="dxa"/>
            <w:vAlign w:val="center"/>
          </w:tcPr>
          <w:p w14:paraId="068C714F" w14:textId="23936B32" w:rsidR="007E281F" w:rsidRPr="00006D0B" w:rsidRDefault="00646FA1" w:rsidP="00C1745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sz w:val="20"/>
                <w:szCs w:val="20"/>
                <w:lang w:eastAsia="de-DE"/>
              </w:rPr>
            </w:pPr>
            <w:r w:rsidRPr="00006D0B">
              <w:rPr>
                <w:i/>
                <w:iCs/>
                <w:color w:val="515151" w:themeColor="text1"/>
                <w:lang w:eastAsia="de-DE"/>
              </w:rPr>
              <w:t>DD/MM/YYYY</w:t>
            </w:r>
          </w:p>
          <w:p w14:paraId="74EEE762" w14:textId="77777777" w:rsidR="001912E4" w:rsidRPr="00006D0B" w:rsidRDefault="001912E4" w:rsidP="00C1745C">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sz w:val="20"/>
                <w:szCs w:val="20"/>
                <w:lang w:val="en-GB" w:eastAsia="de-DE"/>
              </w:rPr>
            </w:pPr>
          </w:p>
          <w:p w14:paraId="7E3FFCD7" w14:textId="2F8258C2" w:rsidR="001912E4" w:rsidRPr="00006D0B" w:rsidRDefault="001912E4" w:rsidP="00C1745C">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sidRPr="00006D0B">
              <w:rPr>
                <w:rFonts w:asciiTheme="minorHAnsi" w:hAnsiTheme="minorHAnsi"/>
                <w:i/>
                <w:iCs/>
                <w:sz w:val="20"/>
                <w:szCs w:val="20"/>
                <w:lang w:val="en-GB"/>
              </w:rPr>
              <w:t>The date of Design Certification is the last day of the 4-week Design Review period, even if the design review is concluded after this date.</w:t>
            </w:r>
          </w:p>
        </w:tc>
      </w:tr>
      <w:tr w:rsidR="007E281F" w:rsidRPr="00211D67" w14:paraId="7CF649FB" w14:textId="77777777" w:rsidTr="00AF4D92">
        <w:tc>
          <w:tcPr>
            <w:cnfStyle w:val="001000000000" w:firstRow="0" w:lastRow="0" w:firstColumn="1" w:lastColumn="0" w:oddVBand="0" w:evenVBand="0" w:oddHBand="0" w:evenHBand="0" w:firstRowFirstColumn="0" w:firstRowLastColumn="0" w:lastRowFirstColumn="0" w:lastRowLastColumn="0"/>
            <w:tcW w:w="3539" w:type="dxa"/>
          </w:tcPr>
          <w:p w14:paraId="11A06224" w14:textId="77777777" w:rsidR="007E281F" w:rsidRPr="00974F10" w:rsidRDefault="007E281F" w:rsidP="00C1745C">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Version number of the </w:t>
            </w:r>
            <w:r>
              <w:rPr>
                <w:rFonts w:asciiTheme="minorHAnsi" w:hAnsiTheme="minorHAnsi"/>
                <w:color w:val="FFFFFF" w:themeColor="background1"/>
                <w:sz w:val="20"/>
              </w:rPr>
              <w:t>P</w:t>
            </w:r>
            <w:r w:rsidRPr="00974F10">
              <w:rPr>
                <w:rFonts w:asciiTheme="minorHAnsi" w:hAnsiTheme="minorHAnsi"/>
                <w:color w:val="FFFFFF" w:themeColor="background1"/>
                <w:sz w:val="20"/>
              </w:rPr>
              <w:t>DD</w:t>
            </w:r>
          </w:p>
        </w:tc>
        <w:tc>
          <w:tcPr>
            <w:tcW w:w="5903" w:type="dxa"/>
            <w:vAlign w:val="center"/>
          </w:tcPr>
          <w:p w14:paraId="50E1AEA8" w14:textId="2EE89962" w:rsidR="007E281F" w:rsidRPr="00006D0B" w:rsidRDefault="00646FA1" w:rsidP="00C1745C">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sidRPr="00006D0B">
              <w:rPr>
                <w:i/>
                <w:iCs/>
                <w:lang w:val="en-GB"/>
              </w:rPr>
              <w:t>X.Y</w:t>
            </w:r>
          </w:p>
        </w:tc>
      </w:tr>
      <w:tr w:rsidR="007E281F" w:rsidRPr="00211D67" w14:paraId="07855750" w14:textId="77777777" w:rsidTr="00AF4D92">
        <w:tc>
          <w:tcPr>
            <w:cnfStyle w:val="001000000000" w:firstRow="0" w:lastRow="0" w:firstColumn="1" w:lastColumn="0" w:oddVBand="0" w:evenVBand="0" w:oddHBand="0" w:evenHBand="0" w:firstRowFirstColumn="0" w:firstRowLastColumn="0" w:lastRowFirstColumn="0" w:lastRowLastColumn="0"/>
            <w:tcW w:w="3539" w:type="dxa"/>
          </w:tcPr>
          <w:p w14:paraId="0F81120E" w14:textId="77777777" w:rsidR="007E281F" w:rsidRPr="00974F10" w:rsidRDefault="007E281F" w:rsidP="00C1745C">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Completion date of version</w:t>
            </w:r>
          </w:p>
        </w:tc>
        <w:tc>
          <w:tcPr>
            <w:tcW w:w="5903" w:type="dxa"/>
            <w:vAlign w:val="center"/>
          </w:tcPr>
          <w:p w14:paraId="57FDB0F5" w14:textId="77777777" w:rsidR="00646FA1" w:rsidRPr="00006D0B" w:rsidRDefault="00646FA1" w:rsidP="00C1745C">
            <w:pPr>
              <w:spacing w:line="276" w:lineRule="auto"/>
              <w:cnfStyle w:val="000000000000" w:firstRow="0" w:lastRow="0" w:firstColumn="0" w:lastColumn="0" w:oddVBand="0" w:evenVBand="0" w:oddHBand="0" w:evenHBand="0" w:firstRowFirstColumn="0" w:firstRowLastColumn="0" w:lastRowFirstColumn="0" w:lastRowLastColumn="0"/>
              <w:rPr>
                <w:i/>
                <w:iCs/>
                <w:color w:val="515151" w:themeColor="text1"/>
                <w:lang w:eastAsia="de-DE"/>
              </w:rPr>
            </w:pPr>
            <w:r w:rsidRPr="00006D0B">
              <w:rPr>
                <w:i/>
                <w:iCs/>
                <w:color w:val="515151" w:themeColor="text1"/>
                <w:lang w:eastAsia="de-DE"/>
              </w:rPr>
              <w:t>DD/MM/YYYY</w:t>
            </w:r>
          </w:p>
          <w:p w14:paraId="659E5DE7" w14:textId="698434FA" w:rsidR="007E281F" w:rsidRPr="00006D0B" w:rsidRDefault="007E281F" w:rsidP="000A6C25">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p>
        </w:tc>
      </w:tr>
      <w:tr w:rsidR="007E281F" w:rsidRPr="00211D67" w14:paraId="6EFF5C6B" w14:textId="77777777" w:rsidTr="00AF4D92">
        <w:tc>
          <w:tcPr>
            <w:cnfStyle w:val="001000000000" w:firstRow="0" w:lastRow="0" w:firstColumn="1" w:lastColumn="0" w:oddVBand="0" w:evenVBand="0" w:oddHBand="0" w:evenHBand="0" w:firstRowFirstColumn="0" w:firstRowLastColumn="0" w:lastRowFirstColumn="0" w:lastRowLastColumn="0"/>
            <w:tcW w:w="3539" w:type="dxa"/>
          </w:tcPr>
          <w:p w14:paraId="21735D39" w14:textId="77777777" w:rsidR="007E281F" w:rsidRPr="00974F10" w:rsidRDefault="007E281F" w:rsidP="00C1745C">
            <w:pPr>
              <w:pStyle w:val="SectionTitle"/>
              <w:numPr>
                <w:ilvl w:val="0"/>
                <w:numId w:val="0"/>
              </w:numPr>
              <w:rPr>
                <w:rFonts w:asciiTheme="minorHAnsi" w:hAnsiTheme="minorHAnsi"/>
                <w:color w:val="FFFFFF" w:themeColor="background1"/>
                <w:sz w:val="22"/>
              </w:rPr>
            </w:pPr>
            <w:r>
              <w:rPr>
                <w:rFonts w:asciiTheme="minorHAnsi" w:hAnsiTheme="minorHAnsi"/>
                <w:color w:val="FFFFFF" w:themeColor="background1"/>
                <w:sz w:val="20"/>
              </w:rPr>
              <w:t>Project Developer</w:t>
            </w:r>
            <w:r w:rsidRPr="00974F10">
              <w:rPr>
                <w:rFonts w:asciiTheme="minorHAnsi" w:hAnsiTheme="minorHAnsi"/>
                <w:color w:val="FFFFFF" w:themeColor="background1"/>
                <w:sz w:val="20"/>
              </w:rPr>
              <w:t xml:space="preserve"> </w:t>
            </w:r>
          </w:p>
        </w:tc>
        <w:tc>
          <w:tcPr>
            <w:tcW w:w="5903" w:type="dxa"/>
            <w:vAlign w:val="center"/>
          </w:tcPr>
          <w:p w14:paraId="61CC2048" w14:textId="3851C002" w:rsidR="007E281F" w:rsidRPr="00006D0B" w:rsidRDefault="007E281F" w:rsidP="00C1745C">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sidRPr="00006D0B">
              <w:rPr>
                <w:rFonts w:asciiTheme="minorHAnsi" w:hAnsiTheme="minorHAnsi" w:cs="Arial"/>
                <w:i/>
                <w:iCs/>
                <w:sz w:val="20"/>
                <w:szCs w:val="20"/>
              </w:rPr>
              <w:t xml:space="preserve">This is the </w:t>
            </w:r>
            <w:r w:rsidR="001912E4" w:rsidRPr="00006D0B">
              <w:rPr>
                <w:rFonts w:asciiTheme="minorHAnsi" w:hAnsiTheme="minorHAnsi" w:cs="Arial"/>
                <w:i/>
                <w:iCs/>
                <w:sz w:val="20"/>
                <w:szCs w:val="20"/>
              </w:rPr>
              <w:t>r</w:t>
            </w:r>
            <w:r w:rsidRPr="00006D0B">
              <w:rPr>
                <w:rFonts w:asciiTheme="minorHAnsi" w:hAnsiTheme="minorHAnsi" w:cs="Arial"/>
                <w:i/>
                <w:iCs/>
                <w:sz w:val="20"/>
                <w:szCs w:val="20"/>
              </w:rPr>
              <w:t xml:space="preserve">egistry account holder and </w:t>
            </w:r>
            <w:proofErr w:type="spellStart"/>
            <w:r w:rsidRPr="00006D0B">
              <w:rPr>
                <w:rFonts w:asciiTheme="minorHAnsi" w:hAnsiTheme="minorHAnsi" w:cs="Arial"/>
                <w:i/>
                <w:iCs/>
                <w:sz w:val="20"/>
                <w:szCs w:val="20"/>
              </w:rPr>
              <w:t>authori</w:t>
            </w:r>
            <w:r w:rsidR="00EC2953">
              <w:rPr>
                <w:rFonts w:asciiTheme="minorHAnsi" w:hAnsiTheme="minorHAnsi" w:cs="Arial"/>
                <w:i/>
                <w:iCs/>
                <w:sz w:val="20"/>
                <w:szCs w:val="20"/>
              </w:rPr>
              <w:t>s</w:t>
            </w:r>
            <w:r w:rsidRPr="00006D0B">
              <w:rPr>
                <w:rFonts w:asciiTheme="minorHAnsi" w:hAnsiTheme="minorHAnsi" w:cs="Arial"/>
                <w:i/>
                <w:iCs/>
                <w:sz w:val="20"/>
                <w:szCs w:val="20"/>
              </w:rPr>
              <w:t>ed</w:t>
            </w:r>
            <w:proofErr w:type="spellEnd"/>
            <w:r w:rsidRPr="00006D0B">
              <w:rPr>
                <w:rFonts w:asciiTheme="minorHAnsi" w:hAnsiTheme="minorHAnsi" w:cs="Arial"/>
                <w:i/>
                <w:iCs/>
                <w:sz w:val="20"/>
                <w:szCs w:val="20"/>
              </w:rPr>
              <w:t xml:space="preserve"> owner of certificates/ credits.</w:t>
            </w:r>
            <w:r w:rsidR="00920E78">
              <w:rPr>
                <w:rFonts w:asciiTheme="minorHAnsi" w:hAnsiTheme="minorHAnsi" w:cs="Arial"/>
                <w:i/>
                <w:iCs/>
                <w:sz w:val="20"/>
                <w:szCs w:val="20"/>
              </w:rPr>
              <w:t xml:space="preserve"> </w:t>
            </w:r>
            <w:r w:rsidRPr="00006D0B">
              <w:rPr>
                <w:rFonts w:asciiTheme="minorHAnsi" w:hAnsiTheme="minorHAnsi" w:cs="Arial"/>
                <w:i/>
                <w:iCs/>
                <w:sz w:val="20"/>
                <w:szCs w:val="20"/>
              </w:rPr>
              <w:t>The signed Cover Letter clarifies the ownership relationship.</w:t>
            </w:r>
          </w:p>
        </w:tc>
      </w:tr>
      <w:tr w:rsidR="007E281F" w:rsidRPr="00211D67" w14:paraId="20A3E9AF" w14:textId="77777777" w:rsidTr="00AF4D92">
        <w:tc>
          <w:tcPr>
            <w:cnfStyle w:val="001000000000" w:firstRow="0" w:lastRow="0" w:firstColumn="1" w:lastColumn="0" w:oddVBand="0" w:evenVBand="0" w:oddHBand="0" w:evenHBand="0" w:firstRowFirstColumn="0" w:firstRowLastColumn="0" w:lastRowFirstColumn="0" w:lastRowLastColumn="0"/>
            <w:tcW w:w="3539" w:type="dxa"/>
          </w:tcPr>
          <w:p w14:paraId="55897526" w14:textId="77777777" w:rsidR="007E281F" w:rsidRPr="00974F10" w:rsidRDefault="007E281F" w:rsidP="00C1745C">
            <w:pPr>
              <w:pStyle w:val="SectionTitle"/>
              <w:numPr>
                <w:ilvl w:val="0"/>
                <w:numId w:val="0"/>
              </w:numPr>
              <w:rPr>
                <w:rFonts w:asciiTheme="minorHAnsi" w:hAnsiTheme="minorHAnsi"/>
                <w:color w:val="FFFFFF" w:themeColor="background1"/>
                <w:sz w:val="22"/>
              </w:rPr>
            </w:pPr>
            <w:r>
              <w:rPr>
                <w:rFonts w:asciiTheme="minorHAnsi" w:hAnsiTheme="minorHAnsi"/>
                <w:color w:val="FFFFFF" w:themeColor="background1"/>
                <w:sz w:val="20"/>
              </w:rPr>
              <w:t>Project Representative</w:t>
            </w:r>
          </w:p>
        </w:tc>
        <w:tc>
          <w:tcPr>
            <w:tcW w:w="5903" w:type="dxa"/>
            <w:vAlign w:val="center"/>
          </w:tcPr>
          <w:p w14:paraId="15600B73" w14:textId="7E7FFBF4" w:rsidR="007E281F" w:rsidRPr="00006D0B" w:rsidRDefault="007E281F" w:rsidP="00C1745C">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sidRPr="00006D0B">
              <w:rPr>
                <w:rFonts w:asciiTheme="minorHAnsi" w:hAnsiTheme="minorHAnsi" w:cs="Arial"/>
                <w:i/>
                <w:iCs/>
                <w:sz w:val="20"/>
                <w:szCs w:val="20"/>
              </w:rPr>
              <w:t>The official focal point (s) for the project (which may also be the Project Developer)</w:t>
            </w:r>
          </w:p>
        </w:tc>
      </w:tr>
      <w:tr w:rsidR="007E281F" w:rsidRPr="00211D67" w14:paraId="2DE78E81" w14:textId="77777777" w:rsidTr="00AF4D92">
        <w:tc>
          <w:tcPr>
            <w:cnfStyle w:val="001000000000" w:firstRow="0" w:lastRow="0" w:firstColumn="1" w:lastColumn="0" w:oddVBand="0" w:evenVBand="0" w:oddHBand="0" w:evenHBand="0" w:firstRowFirstColumn="0" w:firstRowLastColumn="0" w:lastRowFirstColumn="0" w:lastRowLastColumn="0"/>
            <w:tcW w:w="3539" w:type="dxa"/>
          </w:tcPr>
          <w:p w14:paraId="4B48AD2C" w14:textId="77777777" w:rsidR="007E281F" w:rsidRPr="00974F10" w:rsidRDefault="007E281F" w:rsidP="00C1745C">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Project Participants and any communities involved </w:t>
            </w:r>
          </w:p>
        </w:tc>
        <w:tc>
          <w:tcPr>
            <w:tcW w:w="5903" w:type="dxa"/>
            <w:vAlign w:val="center"/>
          </w:tcPr>
          <w:p w14:paraId="3E285F94" w14:textId="3AE1FBA8" w:rsidR="007E281F" w:rsidRPr="00006D0B" w:rsidRDefault="007E281F" w:rsidP="00C1745C">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sidRPr="00006D0B">
              <w:rPr>
                <w:rFonts w:asciiTheme="minorHAnsi" w:hAnsiTheme="minorHAnsi" w:cs="Arial"/>
                <w:i/>
                <w:iCs/>
                <w:sz w:val="20"/>
                <w:szCs w:val="20"/>
              </w:rPr>
              <w:t>Use this space to list Project Owner(s)</w:t>
            </w:r>
            <w:r w:rsidR="007C17F0" w:rsidRPr="00006D0B">
              <w:rPr>
                <w:rFonts w:asciiTheme="minorHAnsi" w:hAnsiTheme="minorHAnsi" w:cs="Arial"/>
                <w:i/>
                <w:iCs/>
                <w:sz w:val="20"/>
                <w:szCs w:val="20"/>
              </w:rPr>
              <w:t xml:space="preserve"> and/or</w:t>
            </w:r>
            <w:r w:rsidRPr="00006D0B">
              <w:rPr>
                <w:rFonts w:asciiTheme="minorHAnsi" w:hAnsiTheme="minorHAnsi" w:cs="Arial"/>
                <w:i/>
                <w:iCs/>
                <w:sz w:val="20"/>
                <w:szCs w:val="20"/>
              </w:rPr>
              <w:t xml:space="preserve"> co-contributors not listed above.</w:t>
            </w:r>
            <w:r w:rsidR="00920E78">
              <w:rPr>
                <w:rFonts w:asciiTheme="minorHAnsi" w:hAnsiTheme="minorHAnsi" w:cs="Arial"/>
                <w:i/>
                <w:iCs/>
                <w:sz w:val="20"/>
                <w:szCs w:val="20"/>
              </w:rPr>
              <w:t xml:space="preserve"> </w:t>
            </w:r>
            <w:r w:rsidRPr="00006D0B">
              <w:rPr>
                <w:rFonts w:asciiTheme="minorHAnsi" w:hAnsiTheme="minorHAnsi" w:cs="Arial"/>
                <w:i/>
                <w:iCs/>
                <w:sz w:val="20"/>
                <w:szCs w:val="20"/>
              </w:rPr>
              <w:t>The signed Cover Letter clarifies the ownership relationship.</w:t>
            </w:r>
          </w:p>
        </w:tc>
      </w:tr>
      <w:tr w:rsidR="007E281F" w:rsidRPr="00211D67" w14:paraId="4D3D532C" w14:textId="77777777" w:rsidTr="00AF4D92">
        <w:tc>
          <w:tcPr>
            <w:cnfStyle w:val="001000000000" w:firstRow="0" w:lastRow="0" w:firstColumn="1" w:lastColumn="0" w:oddVBand="0" w:evenVBand="0" w:oddHBand="0" w:evenHBand="0" w:firstRowFirstColumn="0" w:firstRowLastColumn="0" w:lastRowFirstColumn="0" w:lastRowLastColumn="0"/>
            <w:tcW w:w="3539" w:type="dxa"/>
          </w:tcPr>
          <w:p w14:paraId="2752A742" w14:textId="77777777" w:rsidR="007E281F" w:rsidRPr="00974F10" w:rsidRDefault="007E281F" w:rsidP="00C1745C">
            <w:pPr>
              <w:spacing w:line="240" w:lineRule="auto"/>
              <w:rPr>
                <w:rFonts w:asciiTheme="minorHAnsi" w:hAnsiTheme="minorHAnsi" w:cs="Arial"/>
                <w:color w:val="FFFFFF" w:themeColor="background1"/>
                <w:szCs w:val="22"/>
              </w:rPr>
            </w:pPr>
            <w:r w:rsidRPr="00974F10">
              <w:rPr>
                <w:rFonts w:asciiTheme="minorHAnsi" w:hAnsiTheme="minorHAnsi" w:cs="Arial"/>
                <w:color w:val="FFFFFF" w:themeColor="background1"/>
                <w:sz w:val="20"/>
              </w:rPr>
              <w:t>Host Country (</w:t>
            </w:r>
            <w:proofErr w:type="spellStart"/>
            <w:r w:rsidRPr="00974F10">
              <w:rPr>
                <w:rFonts w:asciiTheme="minorHAnsi" w:hAnsiTheme="minorHAnsi" w:cs="Arial"/>
                <w:color w:val="FFFFFF" w:themeColor="background1"/>
                <w:sz w:val="20"/>
              </w:rPr>
              <w:t>ies</w:t>
            </w:r>
            <w:proofErr w:type="spellEnd"/>
            <w:r w:rsidRPr="00974F10">
              <w:rPr>
                <w:rFonts w:asciiTheme="minorHAnsi" w:hAnsiTheme="minorHAnsi" w:cs="Arial"/>
                <w:color w:val="FFFFFF" w:themeColor="background1"/>
                <w:sz w:val="20"/>
              </w:rPr>
              <w:t>)</w:t>
            </w:r>
          </w:p>
        </w:tc>
        <w:tc>
          <w:tcPr>
            <w:tcW w:w="5903" w:type="dxa"/>
            <w:vAlign w:val="center"/>
          </w:tcPr>
          <w:p w14:paraId="28E751E4" w14:textId="63977CDE" w:rsidR="007E281F" w:rsidRPr="00006D0B" w:rsidRDefault="007204AB" w:rsidP="00C1745C">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sidRPr="00006D0B">
              <w:rPr>
                <w:rFonts w:asciiTheme="minorHAnsi" w:hAnsiTheme="minorHAnsi"/>
                <w:i/>
                <w:iCs/>
                <w:sz w:val="20"/>
                <w:szCs w:val="20"/>
                <w:lang w:val="en-GB"/>
              </w:rPr>
              <w:t>List the host country(</w:t>
            </w:r>
            <w:proofErr w:type="spellStart"/>
            <w:r w:rsidRPr="00006D0B">
              <w:rPr>
                <w:rFonts w:asciiTheme="minorHAnsi" w:hAnsiTheme="minorHAnsi"/>
                <w:i/>
                <w:iCs/>
                <w:sz w:val="20"/>
                <w:szCs w:val="20"/>
                <w:lang w:val="en-GB"/>
              </w:rPr>
              <w:t>ies</w:t>
            </w:r>
            <w:proofErr w:type="spellEnd"/>
            <w:r w:rsidRPr="00006D0B">
              <w:rPr>
                <w:rFonts w:asciiTheme="minorHAnsi" w:hAnsiTheme="minorHAnsi"/>
                <w:i/>
                <w:iCs/>
                <w:sz w:val="20"/>
                <w:szCs w:val="20"/>
                <w:lang w:val="en-GB"/>
              </w:rPr>
              <w:t>) relevant to the project</w:t>
            </w:r>
          </w:p>
        </w:tc>
      </w:tr>
      <w:tr w:rsidR="007E281F" w:rsidRPr="00211D67" w14:paraId="459F9B24" w14:textId="77777777" w:rsidTr="00AF4D92">
        <w:tc>
          <w:tcPr>
            <w:cnfStyle w:val="001000000000" w:firstRow="0" w:lastRow="0" w:firstColumn="1" w:lastColumn="0" w:oddVBand="0" w:evenVBand="0" w:oddHBand="0" w:evenHBand="0" w:firstRowFirstColumn="0" w:firstRowLastColumn="0" w:lastRowFirstColumn="0" w:lastRowLastColumn="0"/>
            <w:tcW w:w="3539" w:type="dxa"/>
          </w:tcPr>
          <w:p w14:paraId="44AC936E" w14:textId="77777777" w:rsidR="007E281F" w:rsidRPr="00974F10" w:rsidRDefault="007E281F" w:rsidP="00C1745C">
            <w:pPr>
              <w:tabs>
                <w:tab w:val="left" w:pos="3536"/>
              </w:tabs>
              <w:rPr>
                <w:rFonts w:asciiTheme="minorHAnsi" w:hAnsiTheme="minorHAnsi" w:cs="Arial"/>
                <w:color w:val="FFFFFF" w:themeColor="background1"/>
                <w:sz w:val="20"/>
              </w:rPr>
            </w:pPr>
            <w:r w:rsidRPr="00974F10">
              <w:rPr>
                <w:rFonts w:asciiTheme="minorHAnsi" w:hAnsiTheme="minorHAnsi" w:cs="Arial"/>
                <w:color w:val="FFFFFF" w:themeColor="background1"/>
                <w:sz w:val="20"/>
              </w:rPr>
              <w:t>Activity Requirements applied</w:t>
            </w:r>
          </w:p>
          <w:p w14:paraId="2BA0B1A3" w14:textId="77777777" w:rsidR="007E281F" w:rsidRPr="00974F10" w:rsidRDefault="007E281F" w:rsidP="005954A7">
            <w:pPr>
              <w:spacing w:line="276" w:lineRule="auto"/>
              <w:jc w:val="both"/>
              <w:rPr>
                <w:rFonts w:asciiTheme="minorHAnsi" w:hAnsiTheme="minorHAnsi"/>
                <w:bCs w:val="0"/>
                <w:color w:val="FFFFFF" w:themeColor="background1"/>
                <w:lang w:val="en-GB"/>
              </w:rPr>
            </w:pPr>
          </w:p>
        </w:tc>
        <w:tc>
          <w:tcPr>
            <w:tcW w:w="5903" w:type="dxa"/>
            <w:vAlign w:val="center"/>
          </w:tcPr>
          <w:p w14:paraId="1FAD29E1" w14:textId="729C8766" w:rsidR="007E281F" w:rsidRPr="00006D0B" w:rsidRDefault="007204AB" w:rsidP="00C1745C">
            <w:pPr>
              <w:tabs>
                <w:tab w:val="left" w:pos="3536"/>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sz w:val="20"/>
                <w:szCs w:val="20"/>
              </w:rPr>
            </w:pPr>
            <w:r w:rsidRPr="00006D0B">
              <w:rPr>
                <w:rFonts w:asciiTheme="minorHAnsi" w:hAnsiTheme="minorHAnsi" w:cs="Arial"/>
                <w:i/>
                <w:iCs/>
                <w:sz w:val="20"/>
                <w:szCs w:val="20"/>
              </w:rPr>
              <w:fldChar w:fldCharType="begin">
                <w:ffData>
                  <w:name w:val="Check7"/>
                  <w:enabled/>
                  <w:calcOnExit w:val="0"/>
                  <w:checkBox>
                    <w:sizeAuto/>
                    <w:default w:val="0"/>
                  </w:checkBox>
                </w:ffData>
              </w:fldChar>
            </w:r>
            <w:bookmarkStart w:id="1" w:name="Check7"/>
            <w:r w:rsidRPr="00006D0B">
              <w:rPr>
                <w:rFonts w:asciiTheme="minorHAnsi" w:hAnsiTheme="minorHAnsi" w:cs="Arial"/>
                <w:i/>
                <w:iCs/>
                <w:sz w:val="20"/>
                <w:szCs w:val="20"/>
              </w:rPr>
              <w:instrText xml:space="preserve"> FORMCHECKBOX </w:instrText>
            </w:r>
            <w:r w:rsidR="00000000">
              <w:rPr>
                <w:rFonts w:asciiTheme="minorHAnsi" w:hAnsiTheme="minorHAnsi" w:cs="Arial"/>
                <w:i/>
                <w:iCs/>
                <w:sz w:val="20"/>
                <w:szCs w:val="20"/>
              </w:rPr>
            </w:r>
            <w:r w:rsidR="00000000">
              <w:rPr>
                <w:rFonts w:asciiTheme="minorHAnsi" w:hAnsiTheme="minorHAnsi" w:cs="Arial"/>
                <w:i/>
                <w:iCs/>
                <w:sz w:val="20"/>
                <w:szCs w:val="20"/>
              </w:rPr>
              <w:fldChar w:fldCharType="separate"/>
            </w:r>
            <w:r w:rsidRPr="00006D0B">
              <w:rPr>
                <w:rFonts w:asciiTheme="minorHAnsi" w:hAnsiTheme="minorHAnsi" w:cs="Arial"/>
                <w:i/>
                <w:iCs/>
                <w:sz w:val="20"/>
                <w:szCs w:val="20"/>
              </w:rPr>
              <w:fldChar w:fldCharType="end"/>
            </w:r>
            <w:bookmarkEnd w:id="1"/>
            <w:r w:rsidR="007E281F" w:rsidRPr="00006D0B">
              <w:rPr>
                <w:rFonts w:asciiTheme="minorHAnsi" w:hAnsiTheme="minorHAnsi" w:cs="Arial"/>
                <w:i/>
                <w:iCs/>
                <w:sz w:val="20"/>
                <w:szCs w:val="20"/>
              </w:rPr>
              <w:t xml:space="preserve"> </w:t>
            </w:r>
            <w:hyperlink r:id="rId53" w:history="1">
              <w:r w:rsidR="000B4D95" w:rsidRPr="00006D0B">
                <w:rPr>
                  <w:rStyle w:val="Hyperlink"/>
                  <w:rFonts w:ascii="Verdana" w:hAnsi="Verdana"/>
                  <w:i/>
                  <w:iCs/>
                  <w:sz w:val="20"/>
                  <w:szCs w:val="20"/>
                </w:rPr>
                <w:t>Community Service Activity</w:t>
              </w:r>
            </w:hyperlink>
            <w:r w:rsidR="000B4D95" w:rsidRPr="00006D0B">
              <w:rPr>
                <w:rFonts w:asciiTheme="minorHAnsi" w:hAnsiTheme="minorHAnsi" w:cs="Arial"/>
                <w:i/>
                <w:iCs/>
                <w:sz w:val="20"/>
                <w:szCs w:val="20"/>
              </w:rPr>
              <w:t xml:space="preserve"> </w:t>
            </w:r>
            <w:r w:rsidR="007E281F" w:rsidRPr="00006D0B">
              <w:rPr>
                <w:rFonts w:asciiTheme="minorHAnsi" w:hAnsiTheme="minorHAnsi" w:cs="Arial"/>
                <w:i/>
                <w:iCs/>
                <w:sz w:val="20"/>
                <w:szCs w:val="20"/>
              </w:rPr>
              <w:t>(</w:t>
            </w:r>
            <w:r w:rsidR="007E281F" w:rsidRPr="00006D0B">
              <w:rPr>
                <w:rFonts w:asciiTheme="minorHAnsi" w:hAnsiTheme="minorHAnsi" w:cs="Arial"/>
                <w:i/>
                <w:iCs/>
                <w:sz w:val="20"/>
                <w:szCs w:val="20"/>
                <w:u w:val="single"/>
              </w:rPr>
              <w:t>in general</w:t>
            </w:r>
            <w:r w:rsidR="007E281F" w:rsidRPr="00006D0B">
              <w:rPr>
                <w:rFonts w:asciiTheme="minorHAnsi" w:hAnsiTheme="minorHAnsi" w:cs="Arial"/>
                <w:i/>
                <w:iCs/>
                <w:sz w:val="20"/>
                <w:szCs w:val="20"/>
              </w:rPr>
              <w:t xml:space="preserve"> – off grid renewable energy, distributed technology, biogas, WASH</w:t>
            </w:r>
            <w:r w:rsidR="007B5784">
              <w:rPr>
                <w:rFonts w:asciiTheme="minorHAnsi" w:hAnsiTheme="minorHAnsi" w:cs="Arial"/>
                <w:i/>
                <w:iCs/>
                <w:sz w:val="20"/>
                <w:szCs w:val="20"/>
              </w:rPr>
              <w:t xml:space="preserve"> </w:t>
            </w:r>
            <w:r w:rsidR="007B5784" w:rsidRPr="007B5784">
              <w:rPr>
                <w:rFonts w:asciiTheme="minorHAnsi" w:hAnsiTheme="minorHAnsi" w:cs="Arial"/>
                <w:i/>
                <w:iCs/>
                <w:sz w:val="20"/>
                <w:szCs w:val="20"/>
                <w:highlight w:val="yellow"/>
              </w:rPr>
              <w:t>– in case the project is the combination of AWD technology and CSA technologies</w:t>
            </w:r>
            <w:r w:rsidR="007E281F" w:rsidRPr="00006D0B">
              <w:rPr>
                <w:rFonts w:asciiTheme="minorHAnsi" w:hAnsiTheme="minorHAnsi" w:cs="Arial"/>
                <w:i/>
                <w:iCs/>
                <w:sz w:val="20"/>
                <w:szCs w:val="20"/>
              </w:rPr>
              <w:t>)</w:t>
            </w:r>
          </w:p>
          <w:p w14:paraId="512C723B" w14:textId="60E225C7" w:rsidR="007E281F" w:rsidRPr="00006D0B" w:rsidRDefault="007E281F" w:rsidP="00C1745C">
            <w:pPr>
              <w:tabs>
                <w:tab w:val="left" w:pos="3536"/>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sz w:val="20"/>
                <w:szCs w:val="20"/>
              </w:rPr>
            </w:pPr>
            <w:r w:rsidRPr="00006D0B">
              <w:rPr>
                <w:rFonts w:asciiTheme="minorHAnsi" w:hAnsiTheme="minorHAnsi" w:cs="Arial"/>
                <w:i/>
                <w:iCs/>
                <w:sz w:val="20"/>
                <w:szCs w:val="20"/>
              </w:rPr>
              <w:fldChar w:fldCharType="begin">
                <w:ffData>
                  <w:name w:val="Check8"/>
                  <w:enabled/>
                  <w:calcOnExit w:val="0"/>
                  <w:checkBox>
                    <w:sizeAuto/>
                    <w:default w:val="0"/>
                  </w:checkBox>
                </w:ffData>
              </w:fldChar>
            </w:r>
            <w:r w:rsidRPr="00006D0B">
              <w:rPr>
                <w:rFonts w:asciiTheme="minorHAnsi" w:hAnsiTheme="minorHAnsi" w:cs="Arial"/>
                <w:i/>
                <w:iCs/>
                <w:sz w:val="20"/>
                <w:szCs w:val="20"/>
              </w:rPr>
              <w:instrText xml:space="preserve"> FORMCHECKBOX </w:instrText>
            </w:r>
            <w:r w:rsidR="00000000">
              <w:rPr>
                <w:rFonts w:asciiTheme="minorHAnsi" w:hAnsiTheme="minorHAnsi" w:cs="Arial"/>
                <w:i/>
                <w:iCs/>
                <w:sz w:val="20"/>
                <w:szCs w:val="20"/>
              </w:rPr>
            </w:r>
            <w:r w:rsidR="00000000">
              <w:rPr>
                <w:rFonts w:asciiTheme="minorHAnsi" w:hAnsiTheme="minorHAnsi" w:cs="Arial"/>
                <w:i/>
                <w:iCs/>
                <w:sz w:val="20"/>
                <w:szCs w:val="20"/>
              </w:rPr>
              <w:fldChar w:fldCharType="separate"/>
            </w:r>
            <w:r w:rsidRPr="00006D0B">
              <w:rPr>
                <w:rFonts w:asciiTheme="minorHAnsi" w:hAnsiTheme="minorHAnsi" w:cs="Arial"/>
                <w:i/>
                <w:iCs/>
                <w:sz w:val="20"/>
                <w:szCs w:val="20"/>
              </w:rPr>
              <w:fldChar w:fldCharType="end"/>
            </w:r>
            <w:r w:rsidRPr="00006D0B">
              <w:rPr>
                <w:rFonts w:asciiTheme="minorHAnsi" w:hAnsiTheme="minorHAnsi" w:cs="Arial"/>
                <w:i/>
                <w:iCs/>
                <w:sz w:val="20"/>
                <w:szCs w:val="20"/>
              </w:rPr>
              <w:t xml:space="preserve"> </w:t>
            </w:r>
            <w:hyperlink r:id="rId54" w:history="1">
              <w:r w:rsidR="00577586" w:rsidRPr="00006D0B">
                <w:rPr>
                  <w:rStyle w:val="Hyperlink"/>
                  <w:rFonts w:ascii="Verdana" w:hAnsi="Verdana"/>
                  <w:i/>
                  <w:iCs/>
                  <w:sz w:val="20"/>
                  <w:szCs w:val="20"/>
                </w:rPr>
                <w:t>Renewable Energy</w:t>
              </w:r>
            </w:hyperlink>
            <w:r w:rsidRPr="00006D0B">
              <w:rPr>
                <w:rFonts w:asciiTheme="minorHAnsi" w:hAnsiTheme="minorHAnsi" w:cs="Arial"/>
                <w:i/>
                <w:iCs/>
                <w:sz w:val="20"/>
                <w:szCs w:val="20"/>
              </w:rPr>
              <w:t xml:space="preserve"> (</w:t>
            </w:r>
            <w:r w:rsidRPr="00006D0B">
              <w:rPr>
                <w:rFonts w:asciiTheme="minorHAnsi" w:hAnsiTheme="minorHAnsi" w:cs="Arial"/>
                <w:i/>
                <w:iCs/>
                <w:sz w:val="20"/>
                <w:szCs w:val="20"/>
                <w:u w:val="single"/>
              </w:rPr>
              <w:t>in general</w:t>
            </w:r>
            <w:r w:rsidRPr="00006D0B">
              <w:rPr>
                <w:rFonts w:asciiTheme="minorHAnsi" w:hAnsiTheme="minorHAnsi" w:cs="Arial"/>
                <w:i/>
                <w:iCs/>
                <w:sz w:val="20"/>
                <w:szCs w:val="20"/>
              </w:rPr>
              <w:t xml:space="preserve"> – renewable energy projects connected to national or regional grids or industrial facilities</w:t>
            </w:r>
            <w:r w:rsidR="007B5784" w:rsidRPr="007B5784">
              <w:rPr>
                <w:rFonts w:asciiTheme="minorHAnsi" w:hAnsiTheme="minorHAnsi" w:cs="Arial"/>
                <w:i/>
                <w:iCs/>
                <w:sz w:val="20"/>
                <w:szCs w:val="20"/>
                <w:highlight w:val="yellow"/>
              </w:rPr>
              <w:t xml:space="preserve">– in case the project is the combination of AWD technology and </w:t>
            </w:r>
            <w:r w:rsidR="007B5784">
              <w:rPr>
                <w:rFonts w:asciiTheme="minorHAnsi" w:hAnsiTheme="minorHAnsi" w:cs="Arial"/>
                <w:i/>
                <w:iCs/>
                <w:sz w:val="20"/>
                <w:szCs w:val="20"/>
                <w:highlight w:val="yellow"/>
              </w:rPr>
              <w:t>RE</w:t>
            </w:r>
            <w:r w:rsidR="007B5784" w:rsidRPr="007B5784">
              <w:rPr>
                <w:rFonts w:asciiTheme="minorHAnsi" w:hAnsiTheme="minorHAnsi" w:cs="Arial"/>
                <w:i/>
                <w:iCs/>
                <w:sz w:val="20"/>
                <w:szCs w:val="20"/>
                <w:highlight w:val="yellow"/>
              </w:rPr>
              <w:t xml:space="preserve"> technologies</w:t>
            </w:r>
            <w:r w:rsidRPr="00006D0B">
              <w:rPr>
                <w:rFonts w:asciiTheme="minorHAnsi" w:hAnsiTheme="minorHAnsi" w:cs="Arial"/>
                <w:i/>
                <w:iCs/>
                <w:sz w:val="20"/>
                <w:szCs w:val="20"/>
              </w:rPr>
              <w:t>)</w:t>
            </w:r>
          </w:p>
          <w:p w14:paraId="312724F1" w14:textId="36775EDD" w:rsidR="007E281F" w:rsidRPr="00006D0B" w:rsidRDefault="00006D0B" w:rsidP="00C1745C">
            <w:pPr>
              <w:tabs>
                <w:tab w:val="left" w:pos="3536"/>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sz w:val="20"/>
                <w:szCs w:val="20"/>
              </w:rPr>
            </w:pPr>
            <w:r>
              <w:rPr>
                <w:rFonts w:asciiTheme="minorHAnsi" w:hAnsiTheme="minorHAnsi" w:cs="Arial"/>
                <w:i/>
                <w:iCs/>
                <w:sz w:val="20"/>
                <w:szCs w:val="20"/>
              </w:rPr>
              <w:fldChar w:fldCharType="begin">
                <w:ffData>
                  <w:name w:val="Check9"/>
                  <w:enabled/>
                  <w:calcOnExit w:val="0"/>
                  <w:checkBox>
                    <w:sizeAuto/>
                    <w:default w:val="1"/>
                  </w:checkBox>
                </w:ffData>
              </w:fldChar>
            </w:r>
            <w:bookmarkStart w:id="2" w:name="Check9"/>
            <w:r>
              <w:rPr>
                <w:rFonts w:asciiTheme="minorHAnsi" w:hAnsiTheme="minorHAnsi" w:cs="Arial"/>
                <w:i/>
                <w:iCs/>
                <w:sz w:val="20"/>
                <w:szCs w:val="20"/>
              </w:rPr>
              <w:instrText xml:space="preserve"> FORMCHECKBOX </w:instrText>
            </w:r>
            <w:r w:rsidR="00000000">
              <w:rPr>
                <w:rFonts w:asciiTheme="minorHAnsi" w:hAnsiTheme="minorHAnsi" w:cs="Arial"/>
                <w:i/>
                <w:iCs/>
                <w:sz w:val="20"/>
                <w:szCs w:val="20"/>
              </w:rPr>
            </w:r>
            <w:r w:rsidR="00000000">
              <w:rPr>
                <w:rFonts w:asciiTheme="minorHAnsi" w:hAnsiTheme="minorHAnsi" w:cs="Arial"/>
                <w:i/>
                <w:iCs/>
                <w:sz w:val="20"/>
                <w:szCs w:val="20"/>
              </w:rPr>
              <w:fldChar w:fldCharType="separate"/>
            </w:r>
            <w:r>
              <w:rPr>
                <w:rFonts w:asciiTheme="minorHAnsi" w:hAnsiTheme="minorHAnsi" w:cs="Arial"/>
                <w:i/>
                <w:iCs/>
                <w:sz w:val="20"/>
                <w:szCs w:val="20"/>
              </w:rPr>
              <w:fldChar w:fldCharType="end"/>
            </w:r>
            <w:bookmarkEnd w:id="2"/>
            <w:r w:rsidR="007E281F" w:rsidRPr="00006D0B">
              <w:rPr>
                <w:rFonts w:asciiTheme="minorHAnsi" w:hAnsiTheme="minorHAnsi" w:cs="Arial"/>
                <w:i/>
                <w:iCs/>
                <w:sz w:val="20"/>
                <w:szCs w:val="20"/>
              </w:rPr>
              <w:t xml:space="preserve"> </w:t>
            </w:r>
            <w:hyperlink r:id="rId55" w:history="1">
              <w:r w:rsidR="00076512" w:rsidRPr="00006D0B">
                <w:rPr>
                  <w:rStyle w:val="Hyperlink"/>
                  <w:rFonts w:ascii="Verdana" w:hAnsi="Verdana"/>
                  <w:i/>
                  <w:iCs/>
                  <w:sz w:val="20"/>
                  <w:szCs w:val="20"/>
                </w:rPr>
                <w:t>Land-Use and Forests Activity</w:t>
              </w:r>
            </w:hyperlink>
            <w:r w:rsidR="007E281F" w:rsidRPr="00006D0B">
              <w:rPr>
                <w:rFonts w:asciiTheme="minorHAnsi" w:hAnsiTheme="minorHAnsi" w:cs="Arial"/>
                <w:i/>
                <w:iCs/>
                <w:sz w:val="20"/>
                <w:szCs w:val="20"/>
              </w:rPr>
              <w:t>/Risks &amp; Capacities (</w:t>
            </w:r>
            <w:proofErr w:type="spellStart"/>
            <w:r w:rsidR="007E281F" w:rsidRPr="00006D0B">
              <w:rPr>
                <w:rFonts w:asciiTheme="minorHAnsi" w:hAnsiTheme="minorHAnsi" w:cs="Arial"/>
                <w:i/>
                <w:iCs/>
                <w:sz w:val="20"/>
                <w:szCs w:val="20"/>
              </w:rPr>
              <w:t>self explanatory</w:t>
            </w:r>
            <w:proofErr w:type="spellEnd"/>
            <w:r w:rsidR="007E281F" w:rsidRPr="00006D0B">
              <w:rPr>
                <w:rFonts w:asciiTheme="minorHAnsi" w:hAnsiTheme="minorHAnsi" w:cs="Arial"/>
                <w:i/>
                <w:iCs/>
                <w:sz w:val="20"/>
                <w:szCs w:val="20"/>
              </w:rPr>
              <w:t>)</w:t>
            </w:r>
          </w:p>
          <w:p w14:paraId="45C0ED6B" w14:textId="77777777" w:rsidR="007E281F" w:rsidRPr="00006D0B" w:rsidRDefault="007E281F" w:rsidP="00C1745C">
            <w:pPr>
              <w:tabs>
                <w:tab w:val="left" w:pos="3536"/>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sz w:val="20"/>
                <w:szCs w:val="20"/>
              </w:rPr>
            </w:pPr>
            <w:r w:rsidRPr="00006D0B">
              <w:rPr>
                <w:rFonts w:asciiTheme="minorHAnsi" w:hAnsiTheme="minorHAnsi" w:cs="Arial"/>
                <w:i/>
                <w:iCs/>
                <w:sz w:val="20"/>
                <w:szCs w:val="20"/>
              </w:rPr>
              <w:lastRenderedPageBreak/>
              <w:fldChar w:fldCharType="begin">
                <w:ffData>
                  <w:name w:val="Check10"/>
                  <w:enabled/>
                  <w:calcOnExit w:val="0"/>
                  <w:checkBox>
                    <w:sizeAuto/>
                    <w:default w:val="0"/>
                  </w:checkBox>
                </w:ffData>
              </w:fldChar>
            </w:r>
            <w:r w:rsidRPr="00006D0B">
              <w:rPr>
                <w:rFonts w:asciiTheme="minorHAnsi" w:hAnsiTheme="minorHAnsi" w:cs="Arial"/>
                <w:i/>
                <w:iCs/>
                <w:sz w:val="20"/>
                <w:szCs w:val="20"/>
              </w:rPr>
              <w:instrText xml:space="preserve"> FORMCHECKBOX </w:instrText>
            </w:r>
            <w:r w:rsidR="00000000">
              <w:rPr>
                <w:rFonts w:asciiTheme="minorHAnsi" w:hAnsiTheme="minorHAnsi" w:cs="Arial"/>
                <w:i/>
                <w:iCs/>
                <w:sz w:val="20"/>
                <w:szCs w:val="20"/>
              </w:rPr>
            </w:r>
            <w:r w:rsidR="00000000">
              <w:rPr>
                <w:rFonts w:asciiTheme="minorHAnsi" w:hAnsiTheme="minorHAnsi" w:cs="Arial"/>
                <w:i/>
                <w:iCs/>
                <w:sz w:val="20"/>
                <w:szCs w:val="20"/>
              </w:rPr>
              <w:fldChar w:fldCharType="separate"/>
            </w:r>
            <w:r w:rsidRPr="00006D0B">
              <w:rPr>
                <w:rFonts w:asciiTheme="minorHAnsi" w:hAnsiTheme="minorHAnsi" w:cs="Arial"/>
                <w:i/>
                <w:iCs/>
                <w:sz w:val="20"/>
                <w:szCs w:val="20"/>
              </w:rPr>
              <w:fldChar w:fldCharType="end"/>
            </w:r>
            <w:r w:rsidRPr="00006D0B">
              <w:rPr>
                <w:rFonts w:asciiTheme="minorHAnsi" w:hAnsiTheme="minorHAnsi"/>
                <w:i/>
                <w:iCs/>
                <w:sz w:val="20"/>
                <w:szCs w:val="20"/>
              </w:rPr>
              <w:t xml:space="preserve"> </w:t>
            </w:r>
            <w:r w:rsidRPr="00006D0B">
              <w:rPr>
                <w:rFonts w:asciiTheme="minorHAnsi" w:hAnsiTheme="minorHAnsi" w:cs="Arial"/>
                <w:i/>
                <w:iCs/>
                <w:sz w:val="20"/>
                <w:szCs w:val="20"/>
              </w:rPr>
              <w:t>N/A (projects that do not fall into either of the above, for example Shipping)</w:t>
            </w:r>
          </w:p>
          <w:p w14:paraId="08A5399B" w14:textId="156100BC" w:rsidR="007E281F" w:rsidRPr="00006D0B" w:rsidRDefault="007E281F" w:rsidP="00C1745C">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sidRPr="00006D0B">
              <w:rPr>
                <w:rFonts w:asciiTheme="minorHAnsi" w:hAnsiTheme="minorHAnsi" w:cs="Arial"/>
                <w:i/>
                <w:iCs/>
                <w:sz w:val="20"/>
                <w:szCs w:val="20"/>
              </w:rPr>
              <w:t>Refer to the activity requirements for specific criteria</w:t>
            </w:r>
          </w:p>
        </w:tc>
      </w:tr>
      <w:tr w:rsidR="007E281F" w:rsidRPr="009C0A4A" w14:paraId="60D5AE1E" w14:textId="77777777" w:rsidTr="00AF4D92">
        <w:tc>
          <w:tcPr>
            <w:cnfStyle w:val="001000000000" w:firstRow="0" w:lastRow="0" w:firstColumn="1" w:lastColumn="0" w:oddVBand="0" w:evenVBand="0" w:oddHBand="0" w:evenHBand="0" w:firstRowFirstColumn="0" w:firstRowLastColumn="0" w:lastRowFirstColumn="0" w:lastRowLastColumn="0"/>
            <w:tcW w:w="3539" w:type="dxa"/>
          </w:tcPr>
          <w:p w14:paraId="170F97E3" w14:textId="77777777" w:rsidR="007E281F" w:rsidRPr="00974F10" w:rsidRDefault="007E281F" w:rsidP="00C1745C">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lastRenderedPageBreak/>
              <w:t>Scale of the project activity</w:t>
            </w:r>
          </w:p>
        </w:tc>
        <w:tc>
          <w:tcPr>
            <w:tcW w:w="5903" w:type="dxa"/>
            <w:vAlign w:val="center"/>
          </w:tcPr>
          <w:p w14:paraId="70074372" w14:textId="5B4A2B38" w:rsidR="007E281F" w:rsidRPr="00006D0B" w:rsidRDefault="007E281F" w:rsidP="00C1745C">
            <w:pPr>
              <w:tabs>
                <w:tab w:val="left" w:pos="3536"/>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sz w:val="20"/>
                <w:szCs w:val="20"/>
                <w:lang w:val="it-IT"/>
              </w:rPr>
            </w:pPr>
            <w:r w:rsidRPr="00006D0B">
              <w:rPr>
                <w:rFonts w:asciiTheme="minorHAnsi" w:hAnsiTheme="minorHAnsi" w:cs="Arial"/>
                <w:i/>
                <w:iCs/>
                <w:sz w:val="20"/>
                <w:szCs w:val="20"/>
              </w:rPr>
              <w:fldChar w:fldCharType="begin">
                <w:ffData>
                  <w:name w:val="Check1"/>
                  <w:enabled/>
                  <w:calcOnExit w:val="0"/>
                  <w:checkBox>
                    <w:sizeAuto/>
                    <w:default w:val="0"/>
                  </w:checkBox>
                </w:ffData>
              </w:fldChar>
            </w:r>
            <w:r w:rsidRPr="00006D0B">
              <w:rPr>
                <w:rFonts w:asciiTheme="minorHAnsi" w:hAnsiTheme="minorHAnsi" w:cs="Arial"/>
                <w:i/>
                <w:iCs/>
                <w:sz w:val="20"/>
                <w:szCs w:val="20"/>
                <w:lang w:val="it-IT"/>
              </w:rPr>
              <w:instrText xml:space="preserve"> FORMCHECKBOX </w:instrText>
            </w:r>
            <w:r w:rsidR="00000000">
              <w:rPr>
                <w:rFonts w:asciiTheme="minorHAnsi" w:hAnsiTheme="minorHAnsi" w:cs="Arial"/>
                <w:i/>
                <w:iCs/>
                <w:sz w:val="20"/>
                <w:szCs w:val="20"/>
              </w:rPr>
            </w:r>
            <w:r w:rsidR="00000000">
              <w:rPr>
                <w:rFonts w:asciiTheme="minorHAnsi" w:hAnsiTheme="minorHAnsi" w:cs="Arial"/>
                <w:i/>
                <w:iCs/>
                <w:sz w:val="20"/>
                <w:szCs w:val="20"/>
              </w:rPr>
              <w:fldChar w:fldCharType="separate"/>
            </w:r>
            <w:r w:rsidRPr="00006D0B">
              <w:rPr>
                <w:rFonts w:asciiTheme="minorHAnsi" w:hAnsiTheme="minorHAnsi" w:cs="Arial"/>
                <w:i/>
                <w:iCs/>
                <w:sz w:val="20"/>
                <w:szCs w:val="20"/>
              </w:rPr>
              <w:fldChar w:fldCharType="end"/>
            </w:r>
            <w:r w:rsidRPr="00006D0B">
              <w:rPr>
                <w:rFonts w:asciiTheme="minorHAnsi" w:hAnsiTheme="minorHAnsi" w:cs="Arial"/>
                <w:i/>
                <w:iCs/>
                <w:sz w:val="20"/>
                <w:szCs w:val="20"/>
                <w:lang w:val="it-IT"/>
              </w:rPr>
              <w:t xml:space="preserve"> Micro scale</w:t>
            </w:r>
          </w:p>
          <w:p w14:paraId="61B353BD" w14:textId="77777777" w:rsidR="007E281F" w:rsidRPr="00006D0B" w:rsidRDefault="007E281F" w:rsidP="00C1745C">
            <w:pPr>
              <w:tabs>
                <w:tab w:val="left" w:pos="3536"/>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sz w:val="20"/>
                <w:szCs w:val="20"/>
                <w:lang w:val="it-IT"/>
              </w:rPr>
            </w:pPr>
            <w:r w:rsidRPr="00006D0B">
              <w:rPr>
                <w:rFonts w:asciiTheme="minorHAnsi" w:hAnsiTheme="minorHAnsi" w:cs="Arial"/>
                <w:i/>
                <w:iCs/>
                <w:sz w:val="20"/>
                <w:szCs w:val="20"/>
              </w:rPr>
              <w:fldChar w:fldCharType="begin">
                <w:ffData>
                  <w:name w:val="Check2"/>
                  <w:enabled/>
                  <w:calcOnExit w:val="0"/>
                  <w:checkBox>
                    <w:sizeAuto/>
                    <w:default w:val="0"/>
                  </w:checkBox>
                </w:ffData>
              </w:fldChar>
            </w:r>
            <w:r w:rsidRPr="00006D0B">
              <w:rPr>
                <w:rFonts w:asciiTheme="minorHAnsi" w:hAnsiTheme="minorHAnsi" w:cs="Arial"/>
                <w:i/>
                <w:iCs/>
                <w:sz w:val="20"/>
                <w:szCs w:val="20"/>
                <w:lang w:val="it-IT"/>
              </w:rPr>
              <w:instrText xml:space="preserve"> FORMCHECKBOX </w:instrText>
            </w:r>
            <w:r w:rsidR="00000000">
              <w:rPr>
                <w:rFonts w:asciiTheme="minorHAnsi" w:hAnsiTheme="minorHAnsi" w:cs="Arial"/>
                <w:i/>
                <w:iCs/>
                <w:sz w:val="20"/>
                <w:szCs w:val="20"/>
              </w:rPr>
            </w:r>
            <w:r w:rsidR="00000000">
              <w:rPr>
                <w:rFonts w:asciiTheme="minorHAnsi" w:hAnsiTheme="minorHAnsi" w:cs="Arial"/>
                <w:i/>
                <w:iCs/>
                <w:sz w:val="20"/>
                <w:szCs w:val="20"/>
              </w:rPr>
              <w:fldChar w:fldCharType="separate"/>
            </w:r>
            <w:r w:rsidRPr="00006D0B">
              <w:rPr>
                <w:rFonts w:asciiTheme="minorHAnsi" w:hAnsiTheme="minorHAnsi" w:cs="Arial"/>
                <w:i/>
                <w:iCs/>
                <w:sz w:val="20"/>
                <w:szCs w:val="20"/>
              </w:rPr>
              <w:fldChar w:fldCharType="end"/>
            </w:r>
            <w:r w:rsidRPr="00006D0B">
              <w:rPr>
                <w:rFonts w:asciiTheme="minorHAnsi" w:hAnsiTheme="minorHAnsi" w:cs="Arial"/>
                <w:i/>
                <w:iCs/>
                <w:sz w:val="20"/>
                <w:szCs w:val="20"/>
                <w:lang w:val="it-IT"/>
              </w:rPr>
              <w:t xml:space="preserve"> Small Scale</w:t>
            </w:r>
          </w:p>
          <w:p w14:paraId="37A06615" w14:textId="77777777" w:rsidR="007E281F" w:rsidRPr="00006D0B" w:rsidRDefault="007E281F" w:rsidP="00C1745C">
            <w:pPr>
              <w:tabs>
                <w:tab w:val="left" w:pos="3536"/>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sz w:val="20"/>
                <w:szCs w:val="20"/>
                <w:lang w:val="it-IT"/>
              </w:rPr>
            </w:pPr>
            <w:r w:rsidRPr="00006D0B">
              <w:rPr>
                <w:rFonts w:asciiTheme="minorHAnsi" w:hAnsiTheme="minorHAnsi" w:cs="Arial"/>
                <w:i/>
                <w:iCs/>
                <w:sz w:val="20"/>
                <w:szCs w:val="20"/>
              </w:rPr>
              <w:fldChar w:fldCharType="begin">
                <w:ffData>
                  <w:name w:val="Check3"/>
                  <w:enabled/>
                  <w:calcOnExit w:val="0"/>
                  <w:checkBox>
                    <w:sizeAuto/>
                    <w:default w:val="0"/>
                  </w:checkBox>
                </w:ffData>
              </w:fldChar>
            </w:r>
            <w:r w:rsidRPr="00006D0B">
              <w:rPr>
                <w:rFonts w:asciiTheme="minorHAnsi" w:hAnsiTheme="minorHAnsi" w:cs="Arial"/>
                <w:i/>
                <w:iCs/>
                <w:sz w:val="20"/>
                <w:szCs w:val="20"/>
                <w:lang w:val="it-IT"/>
              </w:rPr>
              <w:instrText xml:space="preserve"> FORMCHECKBOX </w:instrText>
            </w:r>
            <w:r w:rsidR="00000000">
              <w:rPr>
                <w:rFonts w:asciiTheme="minorHAnsi" w:hAnsiTheme="minorHAnsi" w:cs="Arial"/>
                <w:i/>
                <w:iCs/>
                <w:sz w:val="20"/>
                <w:szCs w:val="20"/>
              </w:rPr>
            </w:r>
            <w:r w:rsidR="00000000">
              <w:rPr>
                <w:rFonts w:asciiTheme="minorHAnsi" w:hAnsiTheme="minorHAnsi" w:cs="Arial"/>
                <w:i/>
                <w:iCs/>
                <w:sz w:val="20"/>
                <w:szCs w:val="20"/>
              </w:rPr>
              <w:fldChar w:fldCharType="separate"/>
            </w:r>
            <w:r w:rsidRPr="00006D0B">
              <w:rPr>
                <w:rFonts w:asciiTheme="minorHAnsi" w:hAnsiTheme="minorHAnsi" w:cs="Arial"/>
                <w:i/>
                <w:iCs/>
                <w:sz w:val="20"/>
                <w:szCs w:val="20"/>
              </w:rPr>
              <w:fldChar w:fldCharType="end"/>
            </w:r>
            <w:r w:rsidRPr="00006D0B">
              <w:rPr>
                <w:rFonts w:asciiTheme="minorHAnsi" w:hAnsiTheme="minorHAnsi" w:cs="Arial"/>
                <w:i/>
                <w:iCs/>
                <w:sz w:val="20"/>
                <w:szCs w:val="20"/>
                <w:lang w:val="it-IT"/>
              </w:rPr>
              <w:t xml:space="preserve"> Large Scale</w:t>
            </w:r>
          </w:p>
          <w:p w14:paraId="62909CA1" w14:textId="7054FD9B" w:rsidR="007E281F" w:rsidRPr="00006D0B" w:rsidRDefault="007E281F" w:rsidP="00C1745C">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it-IT"/>
              </w:rPr>
            </w:pPr>
            <w:r w:rsidRPr="00006D0B">
              <w:rPr>
                <w:rFonts w:asciiTheme="minorHAnsi" w:hAnsiTheme="minorHAnsi" w:cs="Arial"/>
                <w:i/>
                <w:iCs/>
                <w:sz w:val="20"/>
                <w:szCs w:val="20"/>
              </w:rPr>
              <w:t xml:space="preserve">See </w:t>
            </w:r>
            <w:r w:rsidR="002E61CD" w:rsidRPr="00006D0B">
              <w:rPr>
                <w:rFonts w:asciiTheme="minorHAnsi" w:hAnsiTheme="minorHAnsi" w:cs="Arial"/>
                <w:i/>
                <w:iCs/>
                <w:sz w:val="20"/>
                <w:szCs w:val="20"/>
              </w:rPr>
              <w:t xml:space="preserve">section </w:t>
            </w:r>
            <w:r w:rsidRPr="00006D0B">
              <w:rPr>
                <w:rFonts w:asciiTheme="minorHAnsi" w:hAnsiTheme="minorHAnsi" w:cs="Arial"/>
                <w:i/>
                <w:iCs/>
                <w:sz w:val="20"/>
                <w:szCs w:val="20"/>
              </w:rPr>
              <w:t xml:space="preserve">A.4 </w:t>
            </w:r>
            <w:r w:rsidR="002E61CD" w:rsidRPr="00006D0B">
              <w:rPr>
                <w:rFonts w:asciiTheme="minorHAnsi" w:hAnsiTheme="minorHAnsi" w:cs="Arial"/>
                <w:i/>
                <w:iCs/>
                <w:sz w:val="20"/>
                <w:szCs w:val="20"/>
              </w:rPr>
              <w:t>below</w:t>
            </w:r>
          </w:p>
        </w:tc>
      </w:tr>
      <w:tr w:rsidR="007E281F" w:rsidRPr="00211D67" w14:paraId="0287B055" w14:textId="77777777" w:rsidTr="00AF4D92">
        <w:tc>
          <w:tcPr>
            <w:cnfStyle w:val="001000000000" w:firstRow="0" w:lastRow="0" w:firstColumn="1" w:lastColumn="0" w:oddVBand="0" w:evenVBand="0" w:oddHBand="0" w:evenHBand="0" w:firstRowFirstColumn="0" w:firstRowLastColumn="0" w:lastRowFirstColumn="0" w:lastRowLastColumn="0"/>
            <w:tcW w:w="3539" w:type="dxa"/>
          </w:tcPr>
          <w:p w14:paraId="0085A8BE" w14:textId="77777777" w:rsidR="007E281F" w:rsidRPr="00974F10" w:rsidRDefault="007E281F" w:rsidP="00C1745C">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Other Requirements applied</w:t>
            </w:r>
          </w:p>
        </w:tc>
        <w:tc>
          <w:tcPr>
            <w:tcW w:w="5903" w:type="dxa"/>
            <w:vAlign w:val="center"/>
          </w:tcPr>
          <w:p w14:paraId="01123143" w14:textId="77777777" w:rsidR="007E281F" w:rsidRPr="00006D0B" w:rsidRDefault="007E281F" w:rsidP="00C1745C">
            <w:pPr>
              <w:spacing w:line="276" w:lineRule="auto"/>
              <w:cnfStyle w:val="000000000000" w:firstRow="0" w:lastRow="0" w:firstColumn="0" w:lastColumn="0" w:oddVBand="0" w:evenVBand="0" w:oddHBand="0" w:evenHBand="0" w:firstRowFirstColumn="0" w:firstRowLastColumn="0" w:lastRowFirstColumn="0" w:lastRowLastColumn="0"/>
              <w:rPr>
                <w:i/>
                <w:iCs/>
                <w:sz w:val="20"/>
                <w:szCs w:val="20"/>
              </w:rPr>
            </w:pPr>
            <w:r w:rsidRPr="00006D0B">
              <w:rPr>
                <w:i/>
                <w:iCs/>
                <w:sz w:val="20"/>
                <w:szCs w:val="20"/>
              </w:rPr>
              <w:t>Use this space to list requirements applicable to certain types of projects</w:t>
            </w:r>
          </w:p>
          <w:p w14:paraId="22A72D75" w14:textId="31F88F63" w:rsidR="007E281F" w:rsidRPr="00006D0B" w:rsidRDefault="007E281F" w:rsidP="00C1745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sidRPr="00006D0B">
              <w:rPr>
                <w:rFonts w:asciiTheme="minorHAnsi" w:hAnsiTheme="minorHAnsi" w:cs="Arial"/>
                <w:i/>
                <w:iCs/>
                <w:sz w:val="20"/>
                <w:szCs w:val="20"/>
              </w:rPr>
              <w:t xml:space="preserve">E.g. </w:t>
            </w:r>
            <w:proofErr w:type="spellStart"/>
            <w:r w:rsidRPr="00006D0B">
              <w:rPr>
                <w:rFonts w:asciiTheme="minorHAnsi" w:hAnsiTheme="minorHAnsi" w:cs="Arial"/>
                <w:i/>
                <w:iCs/>
                <w:sz w:val="20"/>
                <w:szCs w:val="20"/>
              </w:rPr>
              <w:t>PoA</w:t>
            </w:r>
            <w:proofErr w:type="spellEnd"/>
            <w:r w:rsidRPr="00006D0B">
              <w:rPr>
                <w:rFonts w:asciiTheme="minorHAnsi" w:hAnsiTheme="minorHAnsi" w:cs="Arial"/>
                <w:i/>
                <w:iCs/>
                <w:sz w:val="20"/>
                <w:szCs w:val="20"/>
              </w:rPr>
              <w:t>, microscale</w:t>
            </w:r>
          </w:p>
        </w:tc>
      </w:tr>
      <w:tr w:rsidR="007E281F" w:rsidRPr="00211D67" w14:paraId="311F2BBC" w14:textId="77777777" w:rsidTr="00AF4D92">
        <w:tc>
          <w:tcPr>
            <w:cnfStyle w:val="001000000000" w:firstRow="0" w:lastRow="0" w:firstColumn="1" w:lastColumn="0" w:oddVBand="0" w:evenVBand="0" w:oddHBand="0" w:evenHBand="0" w:firstRowFirstColumn="0" w:firstRowLastColumn="0" w:lastRowFirstColumn="0" w:lastRowLastColumn="0"/>
            <w:tcW w:w="3539" w:type="dxa"/>
          </w:tcPr>
          <w:p w14:paraId="2A846F28" w14:textId="77777777" w:rsidR="007E281F" w:rsidRPr="00974F10" w:rsidRDefault="007E281F" w:rsidP="00C1745C">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Methodology (</w:t>
            </w:r>
            <w:proofErr w:type="spellStart"/>
            <w:r w:rsidRPr="00974F10">
              <w:rPr>
                <w:rFonts w:asciiTheme="minorHAnsi" w:hAnsiTheme="minorHAnsi" w:cs="Arial"/>
                <w:color w:val="FFFFFF" w:themeColor="background1"/>
                <w:sz w:val="20"/>
              </w:rPr>
              <w:t>ies</w:t>
            </w:r>
            <w:proofErr w:type="spellEnd"/>
            <w:r w:rsidRPr="00974F10">
              <w:rPr>
                <w:rFonts w:asciiTheme="minorHAnsi" w:hAnsiTheme="minorHAnsi" w:cs="Arial"/>
                <w:color w:val="FFFFFF" w:themeColor="background1"/>
                <w:sz w:val="20"/>
              </w:rPr>
              <w:t>) applied and version number</w:t>
            </w:r>
          </w:p>
        </w:tc>
        <w:tc>
          <w:tcPr>
            <w:tcW w:w="5903" w:type="dxa"/>
            <w:vAlign w:val="center"/>
          </w:tcPr>
          <w:p w14:paraId="0B6BEC66" w14:textId="17D5C568" w:rsidR="00FA07FC" w:rsidRPr="000A6C25" w:rsidRDefault="00FA07FC" w:rsidP="000A6C25">
            <w:pPr>
              <w:pStyle w:val="ListParagraph"/>
              <w:numPr>
                <w:ilvl w:val="2"/>
                <w:numId w:val="28"/>
              </w:numPr>
              <w:spacing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sz w:val="20"/>
                <w:szCs w:val="20"/>
              </w:rPr>
            </w:pPr>
            <w:r w:rsidRPr="00FA07FC">
              <w:rPr>
                <w:rFonts w:asciiTheme="minorHAnsi" w:hAnsiTheme="minorHAnsi" w:cs="Arial"/>
                <w:i/>
                <w:iCs/>
                <w:sz w:val="20"/>
                <w:szCs w:val="20"/>
              </w:rPr>
              <w:t>Methane Emission Reduction by Adjusted Water Management Practice in Rice Cultivation, Version 1.0</w:t>
            </w:r>
          </w:p>
          <w:p w14:paraId="35A90B31" w14:textId="511135D6" w:rsidR="007E281F" w:rsidRPr="00006D0B" w:rsidRDefault="00FA07FC" w:rsidP="000A6C25">
            <w:pPr>
              <w:pStyle w:val="ListParagraph"/>
              <w:numPr>
                <w:ilvl w:val="2"/>
                <w:numId w:val="28"/>
              </w:numPr>
              <w:spacing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cs="Arial"/>
                <w:i/>
                <w:iCs/>
                <w:sz w:val="20"/>
                <w:szCs w:val="20"/>
              </w:rPr>
              <w:t>Other</w:t>
            </w:r>
            <w:r w:rsidR="007E281F" w:rsidRPr="00006D0B">
              <w:rPr>
                <w:rFonts w:asciiTheme="minorHAnsi" w:hAnsiTheme="minorHAnsi" w:cs="Arial"/>
                <w:i/>
                <w:iCs/>
                <w:sz w:val="20"/>
                <w:szCs w:val="20"/>
              </w:rPr>
              <w:t xml:space="preserve"> GS approved methodology is required to issue Products. Please refer to the SDG Impact Quantification </w:t>
            </w:r>
            <w:hyperlink r:id="rId56" w:history="1">
              <w:r w:rsidR="007E281F" w:rsidRPr="00006D0B">
                <w:rPr>
                  <w:rStyle w:val="Hyperlink"/>
                  <w:rFonts w:cs="Arial"/>
                  <w:i/>
                  <w:iCs/>
                  <w:sz w:val="20"/>
                  <w:szCs w:val="20"/>
                </w:rPr>
                <w:t>pages</w:t>
              </w:r>
            </w:hyperlink>
            <w:r w:rsidR="007E281F" w:rsidRPr="00006D0B">
              <w:rPr>
                <w:rFonts w:asciiTheme="minorHAnsi" w:hAnsiTheme="minorHAnsi" w:cs="Arial"/>
                <w:i/>
                <w:iCs/>
                <w:sz w:val="20"/>
                <w:szCs w:val="20"/>
              </w:rPr>
              <w:t xml:space="preserve"> for GS approved methodologies. Many CDM </w:t>
            </w:r>
            <w:hyperlink r:id="rId57" w:history="1">
              <w:r w:rsidR="007E281F" w:rsidRPr="00006D0B">
                <w:rPr>
                  <w:rStyle w:val="Hyperlink"/>
                  <w:rFonts w:cs="Arial"/>
                  <w:i/>
                  <w:iCs/>
                  <w:sz w:val="20"/>
                  <w:szCs w:val="20"/>
                </w:rPr>
                <w:t>methodologies</w:t>
              </w:r>
            </w:hyperlink>
            <w:r w:rsidR="007E281F" w:rsidRPr="00006D0B">
              <w:rPr>
                <w:rFonts w:asciiTheme="minorHAnsi" w:hAnsiTheme="minorHAnsi" w:cs="Arial"/>
                <w:i/>
                <w:iCs/>
                <w:sz w:val="20"/>
                <w:szCs w:val="20"/>
              </w:rPr>
              <w:t xml:space="preserve"> are also approved for use in GS - they may have additional rules that apply.</w:t>
            </w:r>
          </w:p>
        </w:tc>
      </w:tr>
      <w:tr w:rsidR="007E281F" w:rsidRPr="00211D67" w14:paraId="2295BCB1" w14:textId="77777777" w:rsidTr="00AF4D92">
        <w:tc>
          <w:tcPr>
            <w:cnfStyle w:val="001000000000" w:firstRow="0" w:lastRow="0" w:firstColumn="1" w:lastColumn="0" w:oddVBand="0" w:evenVBand="0" w:oddHBand="0" w:evenHBand="0" w:firstRowFirstColumn="0" w:firstRowLastColumn="0" w:lastRowFirstColumn="0" w:lastRowLastColumn="0"/>
            <w:tcW w:w="3539" w:type="dxa"/>
          </w:tcPr>
          <w:p w14:paraId="13DD8DB0" w14:textId="77777777" w:rsidR="007E281F" w:rsidRPr="00974F10" w:rsidRDefault="007E281F" w:rsidP="00C1745C">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Product Requirements applied</w:t>
            </w:r>
          </w:p>
        </w:tc>
        <w:tc>
          <w:tcPr>
            <w:tcW w:w="5903" w:type="dxa"/>
            <w:vAlign w:val="center"/>
          </w:tcPr>
          <w:p w14:paraId="7DA69232" w14:textId="43C79E2E" w:rsidR="007E281F" w:rsidRPr="00006D0B" w:rsidRDefault="007E281F" w:rsidP="00C1745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sz w:val="20"/>
                <w:szCs w:val="20"/>
              </w:rPr>
            </w:pPr>
            <w:r w:rsidRPr="00006D0B">
              <w:rPr>
                <w:rFonts w:asciiTheme="minorHAnsi" w:hAnsiTheme="minorHAnsi"/>
                <w:i/>
                <w:iCs/>
                <w:sz w:val="20"/>
                <w:szCs w:val="20"/>
              </w:rPr>
              <w:fldChar w:fldCharType="begin">
                <w:ffData>
                  <w:name w:val="Check4"/>
                  <w:enabled/>
                  <w:calcOnExit w:val="0"/>
                  <w:checkBox>
                    <w:sizeAuto/>
                    <w:default w:val="0"/>
                  </w:checkBox>
                </w:ffData>
              </w:fldChar>
            </w:r>
            <w:r w:rsidRPr="00006D0B">
              <w:rPr>
                <w:rFonts w:asciiTheme="minorHAnsi" w:hAnsiTheme="minorHAnsi"/>
                <w:i/>
                <w:iCs/>
                <w:sz w:val="20"/>
                <w:szCs w:val="20"/>
              </w:rPr>
              <w:instrText xml:space="preserve"> FORMCHECKBOX </w:instrText>
            </w:r>
            <w:r w:rsidR="00000000">
              <w:rPr>
                <w:rFonts w:asciiTheme="minorHAnsi" w:hAnsiTheme="minorHAnsi"/>
                <w:i/>
                <w:iCs/>
                <w:sz w:val="20"/>
                <w:szCs w:val="20"/>
              </w:rPr>
            </w:r>
            <w:r w:rsidR="00000000">
              <w:rPr>
                <w:rFonts w:asciiTheme="minorHAnsi" w:hAnsiTheme="minorHAnsi"/>
                <w:i/>
                <w:iCs/>
                <w:sz w:val="20"/>
                <w:szCs w:val="20"/>
              </w:rPr>
              <w:fldChar w:fldCharType="separate"/>
            </w:r>
            <w:r w:rsidRPr="00006D0B">
              <w:rPr>
                <w:rFonts w:asciiTheme="minorHAnsi" w:hAnsiTheme="minorHAnsi"/>
                <w:i/>
                <w:iCs/>
                <w:sz w:val="20"/>
                <w:szCs w:val="20"/>
              </w:rPr>
              <w:fldChar w:fldCharType="end"/>
            </w:r>
            <w:r w:rsidRPr="00006D0B">
              <w:rPr>
                <w:rFonts w:asciiTheme="minorHAnsi" w:hAnsiTheme="minorHAnsi"/>
                <w:i/>
                <w:iCs/>
                <w:sz w:val="20"/>
                <w:szCs w:val="20"/>
              </w:rPr>
              <w:t xml:space="preserve"> </w:t>
            </w:r>
            <w:r w:rsidRPr="00006D0B">
              <w:rPr>
                <w:rFonts w:asciiTheme="minorHAnsi" w:hAnsiTheme="minorHAnsi" w:cs="Arial"/>
                <w:i/>
                <w:iCs/>
                <w:sz w:val="20"/>
                <w:szCs w:val="20"/>
              </w:rPr>
              <w:t>GHG Emissions Reduction &amp; Sequestration (required to issue VERs/PERs and label CERs)</w:t>
            </w:r>
          </w:p>
          <w:p w14:paraId="7A438A29" w14:textId="77777777" w:rsidR="007E281F" w:rsidRPr="00006D0B" w:rsidRDefault="007E281F" w:rsidP="00C1745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sz w:val="20"/>
                <w:szCs w:val="20"/>
              </w:rPr>
            </w:pPr>
            <w:r w:rsidRPr="00006D0B">
              <w:rPr>
                <w:rFonts w:asciiTheme="minorHAnsi" w:hAnsiTheme="minorHAnsi" w:cs="Arial"/>
                <w:i/>
                <w:iCs/>
                <w:sz w:val="20"/>
                <w:szCs w:val="20"/>
              </w:rPr>
              <w:fldChar w:fldCharType="begin">
                <w:ffData>
                  <w:name w:val="Check5"/>
                  <w:enabled/>
                  <w:calcOnExit w:val="0"/>
                  <w:checkBox>
                    <w:sizeAuto/>
                    <w:default w:val="0"/>
                  </w:checkBox>
                </w:ffData>
              </w:fldChar>
            </w:r>
            <w:r w:rsidRPr="00006D0B">
              <w:rPr>
                <w:rFonts w:asciiTheme="minorHAnsi" w:hAnsiTheme="minorHAnsi" w:cs="Arial"/>
                <w:i/>
                <w:iCs/>
                <w:sz w:val="20"/>
                <w:szCs w:val="20"/>
              </w:rPr>
              <w:instrText xml:space="preserve"> FORMCHECKBOX </w:instrText>
            </w:r>
            <w:r w:rsidR="00000000">
              <w:rPr>
                <w:rFonts w:asciiTheme="minorHAnsi" w:hAnsiTheme="minorHAnsi" w:cs="Arial"/>
                <w:i/>
                <w:iCs/>
                <w:sz w:val="20"/>
                <w:szCs w:val="20"/>
              </w:rPr>
            </w:r>
            <w:r w:rsidR="00000000">
              <w:rPr>
                <w:rFonts w:asciiTheme="minorHAnsi" w:hAnsiTheme="minorHAnsi" w:cs="Arial"/>
                <w:i/>
                <w:iCs/>
                <w:sz w:val="20"/>
                <w:szCs w:val="20"/>
              </w:rPr>
              <w:fldChar w:fldCharType="separate"/>
            </w:r>
            <w:r w:rsidRPr="00006D0B">
              <w:rPr>
                <w:rFonts w:asciiTheme="minorHAnsi" w:hAnsiTheme="minorHAnsi" w:cs="Arial"/>
                <w:i/>
                <w:iCs/>
                <w:sz w:val="20"/>
                <w:szCs w:val="20"/>
              </w:rPr>
              <w:fldChar w:fldCharType="end"/>
            </w:r>
            <w:r w:rsidRPr="00006D0B">
              <w:rPr>
                <w:rFonts w:asciiTheme="minorHAnsi" w:hAnsiTheme="minorHAnsi" w:cs="Arial"/>
                <w:i/>
                <w:iCs/>
                <w:sz w:val="20"/>
                <w:szCs w:val="20"/>
              </w:rPr>
              <w:t xml:space="preserve"> Renewable Energy Label (required to label Renewable Energy Certificates)</w:t>
            </w:r>
          </w:p>
          <w:p w14:paraId="68F1E2C6" w14:textId="599EFFC9" w:rsidR="007E281F" w:rsidRPr="00006D0B" w:rsidRDefault="007E281F" w:rsidP="00C1745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sz w:val="20"/>
                <w:szCs w:val="20"/>
              </w:rPr>
            </w:pPr>
            <w:r w:rsidRPr="00006D0B">
              <w:rPr>
                <w:rFonts w:asciiTheme="minorHAnsi" w:hAnsiTheme="minorHAnsi" w:cs="Arial"/>
                <w:i/>
                <w:iCs/>
                <w:sz w:val="20"/>
                <w:szCs w:val="20"/>
              </w:rPr>
              <w:fldChar w:fldCharType="begin">
                <w:ffData>
                  <w:name w:val="Check6"/>
                  <w:enabled/>
                  <w:calcOnExit w:val="0"/>
                  <w:checkBox>
                    <w:sizeAuto/>
                    <w:default w:val="0"/>
                  </w:checkBox>
                </w:ffData>
              </w:fldChar>
            </w:r>
            <w:r w:rsidRPr="00006D0B">
              <w:rPr>
                <w:rFonts w:asciiTheme="minorHAnsi" w:hAnsiTheme="minorHAnsi" w:cs="Arial"/>
                <w:i/>
                <w:iCs/>
                <w:sz w:val="20"/>
                <w:szCs w:val="20"/>
              </w:rPr>
              <w:instrText xml:space="preserve"> FORMCHECKBOX </w:instrText>
            </w:r>
            <w:r w:rsidR="00000000">
              <w:rPr>
                <w:rFonts w:asciiTheme="minorHAnsi" w:hAnsiTheme="minorHAnsi" w:cs="Arial"/>
                <w:i/>
                <w:iCs/>
                <w:sz w:val="20"/>
                <w:szCs w:val="20"/>
              </w:rPr>
            </w:r>
            <w:r w:rsidR="00000000">
              <w:rPr>
                <w:rFonts w:asciiTheme="minorHAnsi" w:hAnsiTheme="minorHAnsi" w:cs="Arial"/>
                <w:i/>
                <w:iCs/>
                <w:sz w:val="20"/>
                <w:szCs w:val="20"/>
              </w:rPr>
              <w:fldChar w:fldCharType="separate"/>
            </w:r>
            <w:r w:rsidRPr="00006D0B">
              <w:rPr>
                <w:rFonts w:asciiTheme="minorHAnsi" w:hAnsiTheme="minorHAnsi" w:cs="Arial"/>
                <w:i/>
                <w:iCs/>
                <w:sz w:val="20"/>
                <w:szCs w:val="20"/>
              </w:rPr>
              <w:fldChar w:fldCharType="end"/>
            </w:r>
            <w:r w:rsidRPr="00006D0B">
              <w:rPr>
                <w:rFonts w:asciiTheme="minorHAnsi" w:hAnsiTheme="minorHAnsi" w:cs="Arial"/>
                <w:i/>
                <w:iCs/>
                <w:sz w:val="20"/>
                <w:szCs w:val="20"/>
              </w:rPr>
              <w:t xml:space="preserve"> N/A (This is the rare case when a project chooses to issue neither emission reductions/labels or renewable energy labels)</w:t>
            </w:r>
          </w:p>
        </w:tc>
      </w:tr>
      <w:tr w:rsidR="0099356A" w:rsidRPr="00211D67" w14:paraId="0A4C6C46" w14:textId="77777777" w:rsidTr="00EB4050">
        <w:tc>
          <w:tcPr>
            <w:cnfStyle w:val="001000000000" w:firstRow="0" w:lastRow="0" w:firstColumn="1" w:lastColumn="0" w:oddVBand="0" w:evenVBand="0" w:oddHBand="0" w:evenHBand="0" w:firstRowFirstColumn="0" w:firstRowLastColumn="0" w:lastRowFirstColumn="0" w:lastRowLastColumn="0"/>
            <w:tcW w:w="0" w:type="dxa"/>
          </w:tcPr>
          <w:p w14:paraId="6574A851" w14:textId="77777777" w:rsidR="0099356A" w:rsidRPr="00974F10" w:rsidRDefault="0099356A" w:rsidP="00C1745C">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Project Cycle:</w:t>
            </w:r>
          </w:p>
        </w:tc>
        <w:tc>
          <w:tcPr>
            <w:tcW w:w="0" w:type="dxa"/>
          </w:tcPr>
          <w:p w14:paraId="4773DD58" w14:textId="77777777" w:rsidR="0099356A" w:rsidRPr="00006D0B" w:rsidRDefault="0099356A" w:rsidP="00C1745C">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sz w:val="20"/>
                <w:szCs w:val="20"/>
              </w:rPr>
            </w:pPr>
            <w:r w:rsidRPr="00006D0B">
              <w:rPr>
                <w:rFonts w:asciiTheme="minorHAnsi" w:hAnsiTheme="minorHAnsi" w:cs="Arial"/>
                <w:i/>
                <w:iCs/>
                <w:sz w:val="20"/>
                <w:szCs w:val="20"/>
              </w:rPr>
              <w:fldChar w:fldCharType="begin">
                <w:ffData>
                  <w:name w:val="Check11"/>
                  <w:enabled/>
                  <w:calcOnExit w:val="0"/>
                  <w:checkBox>
                    <w:sizeAuto/>
                    <w:default w:val="0"/>
                  </w:checkBox>
                </w:ffData>
              </w:fldChar>
            </w:r>
            <w:r w:rsidRPr="00006D0B">
              <w:rPr>
                <w:rFonts w:asciiTheme="minorHAnsi" w:hAnsiTheme="minorHAnsi" w:cs="Arial"/>
                <w:i/>
                <w:iCs/>
                <w:sz w:val="20"/>
                <w:szCs w:val="20"/>
              </w:rPr>
              <w:instrText xml:space="preserve"> FORMCHECKBOX </w:instrText>
            </w:r>
            <w:r w:rsidR="00000000">
              <w:rPr>
                <w:rFonts w:asciiTheme="minorHAnsi" w:hAnsiTheme="minorHAnsi" w:cs="Arial"/>
                <w:i/>
                <w:iCs/>
                <w:sz w:val="20"/>
                <w:szCs w:val="20"/>
              </w:rPr>
            </w:r>
            <w:r w:rsidR="00000000">
              <w:rPr>
                <w:rFonts w:asciiTheme="minorHAnsi" w:hAnsiTheme="minorHAnsi" w:cs="Arial"/>
                <w:i/>
                <w:iCs/>
                <w:sz w:val="20"/>
                <w:szCs w:val="20"/>
              </w:rPr>
              <w:fldChar w:fldCharType="separate"/>
            </w:r>
            <w:r w:rsidRPr="00006D0B">
              <w:rPr>
                <w:rFonts w:asciiTheme="minorHAnsi" w:hAnsiTheme="minorHAnsi" w:cs="Arial"/>
                <w:i/>
                <w:iCs/>
                <w:sz w:val="20"/>
                <w:szCs w:val="20"/>
              </w:rPr>
              <w:fldChar w:fldCharType="end"/>
            </w:r>
            <w:r w:rsidRPr="00006D0B">
              <w:rPr>
                <w:rFonts w:asciiTheme="minorHAnsi" w:hAnsiTheme="minorHAnsi" w:cs="Arial"/>
                <w:i/>
                <w:iCs/>
                <w:sz w:val="20"/>
                <w:szCs w:val="20"/>
              </w:rPr>
              <w:t xml:space="preserve"> Regular</w:t>
            </w:r>
          </w:p>
          <w:p w14:paraId="4C3AD864" w14:textId="056113E7" w:rsidR="0099356A" w:rsidRPr="00006D0B" w:rsidRDefault="0099356A" w:rsidP="00C1745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sz w:val="20"/>
                <w:szCs w:val="20"/>
              </w:rPr>
            </w:pPr>
            <w:r w:rsidRPr="00006D0B">
              <w:rPr>
                <w:rFonts w:asciiTheme="minorHAnsi" w:hAnsiTheme="minorHAnsi" w:cs="Arial"/>
                <w:i/>
                <w:iCs/>
                <w:sz w:val="20"/>
                <w:szCs w:val="20"/>
              </w:rPr>
              <w:fldChar w:fldCharType="begin">
                <w:ffData>
                  <w:name w:val="Check24"/>
                  <w:enabled/>
                  <w:calcOnExit w:val="0"/>
                  <w:checkBox>
                    <w:sizeAuto/>
                    <w:default w:val="0"/>
                  </w:checkBox>
                </w:ffData>
              </w:fldChar>
            </w:r>
            <w:r w:rsidRPr="00006D0B">
              <w:rPr>
                <w:rFonts w:asciiTheme="minorHAnsi" w:hAnsiTheme="minorHAnsi" w:cs="Arial"/>
                <w:i/>
                <w:iCs/>
                <w:sz w:val="20"/>
                <w:szCs w:val="20"/>
              </w:rPr>
              <w:instrText xml:space="preserve"> FORMCHECKBOX </w:instrText>
            </w:r>
            <w:r w:rsidR="00000000">
              <w:rPr>
                <w:rFonts w:asciiTheme="minorHAnsi" w:hAnsiTheme="minorHAnsi" w:cs="Arial"/>
                <w:i/>
                <w:iCs/>
                <w:sz w:val="20"/>
                <w:szCs w:val="20"/>
              </w:rPr>
            </w:r>
            <w:r w:rsidR="00000000">
              <w:rPr>
                <w:rFonts w:asciiTheme="minorHAnsi" w:hAnsiTheme="minorHAnsi" w:cs="Arial"/>
                <w:i/>
                <w:iCs/>
                <w:sz w:val="20"/>
                <w:szCs w:val="20"/>
              </w:rPr>
              <w:fldChar w:fldCharType="separate"/>
            </w:r>
            <w:r w:rsidRPr="00006D0B">
              <w:rPr>
                <w:rFonts w:asciiTheme="minorHAnsi" w:hAnsiTheme="minorHAnsi" w:cs="Arial"/>
                <w:i/>
                <w:iCs/>
                <w:sz w:val="20"/>
                <w:szCs w:val="20"/>
              </w:rPr>
              <w:fldChar w:fldCharType="end"/>
            </w:r>
            <w:r w:rsidRPr="00006D0B">
              <w:rPr>
                <w:rFonts w:asciiTheme="minorHAnsi" w:hAnsiTheme="minorHAnsi" w:cs="Arial"/>
                <w:i/>
                <w:iCs/>
                <w:sz w:val="20"/>
                <w:szCs w:val="20"/>
              </w:rPr>
              <w:t xml:space="preserve"> Retroactive </w:t>
            </w:r>
          </w:p>
          <w:p w14:paraId="6168BDF6" w14:textId="782EBB2D" w:rsidR="0099356A" w:rsidRPr="00006D0B" w:rsidRDefault="008C3963" w:rsidP="00C1745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sidRPr="00006D0B">
              <w:rPr>
                <w:rFonts w:asciiTheme="minorHAnsi" w:hAnsiTheme="minorHAnsi" w:cs="Arial"/>
                <w:i/>
                <w:iCs/>
                <w:sz w:val="20"/>
                <w:szCs w:val="20"/>
              </w:rPr>
              <w:t>A project is regular cycle if stakeholder consultation</w:t>
            </w:r>
            <w:r w:rsidR="00C41CA3" w:rsidRPr="00006D0B">
              <w:rPr>
                <w:rFonts w:asciiTheme="minorHAnsi" w:hAnsiTheme="minorHAnsi" w:cs="Arial"/>
                <w:i/>
                <w:iCs/>
                <w:sz w:val="20"/>
                <w:szCs w:val="20"/>
              </w:rPr>
              <w:t xml:space="preserve"> (1</w:t>
            </w:r>
            <w:r w:rsidR="00C41CA3" w:rsidRPr="00006D0B">
              <w:rPr>
                <w:rFonts w:asciiTheme="minorHAnsi" w:hAnsiTheme="minorHAnsi" w:cs="Arial"/>
                <w:i/>
                <w:iCs/>
                <w:sz w:val="20"/>
                <w:szCs w:val="20"/>
                <w:vertAlign w:val="superscript"/>
              </w:rPr>
              <w:t>st</w:t>
            </w:r>
            <w:r w:rsidR="00C41CA3" w:rsidRPr="00006D0B">
              <w:rPr>
                <w:rFonts w:asciiTheme="minorHAnsi" w:hAnsiTheme="minorHAnsi" w:cs="Arial"/>
                <w:i/>
                <w:iCs/>
                <w:sz w:val="20"/>
                <w:szCs w:val="20"/>
              </w:rPr>
              <w:t xml:space="preserve"> round)</w:t>
            </w:r>
            <w:r w:rsidRPr="00006D0B">
              <w:rPr>
                <w:rFonts w:asciiTheme="minorHAnsi" w:hAnsiTheme="minorHAnsi" w:cs="Arial"/>
                <w:i/>
                <w:iCs/>
                <w:sz w:val="20"/>
                <w:szCs w:val="20"/>
              </w:rPr>
              <w:t xml:space="preserve"> has been conducted before the project start date. </w:t>
            </w:r>
            <w:r w:rsidR="00C41CA3" w:rsidRPr="00006D0B">
              <w:rPr>
                <w:rFonts w:asciiTheme="minorHAnsi" w:hAnsiTheme="minorHAnsi" w:cs="Arial"/>
                <w:i/>
                <w:iCs/>
                <w:sz w:val="20"/>
                <w:szCs w:val="20"/>
              </w:rPr>
              <w:t>Otherwise,</w:t>
            </w:r>
            <w:r w:rsidRPr="00006D0B">
              <w:rPr>
                <w:rFonts w:asciiTheme="minorHAnsi" w:hAnsiTheme="minorHAnsi" w:cs="Arial"/>
                <w:i/>
                <w:iCs/>
                <w:sz w:val="20"/>
                <w:szCs w:val="20"/>
              </w:rPr>
              <w:t xml:space="preserve"> it is a retroactive project.</w:t>
            </w:r>
          </w:p>
        </w:tc>
      </w:tr>
    </w:tbl>
    <w:p w14:paraId="219ACE23" w14:textId="08E23D49" w:rsidR="009823F5" w:rsidRDefault="009823F5" w:rsidP="00C1745C">
      <w:pPr>
        <w:spacing w:line="276" w:lineRule="auto"/>
        <w:contextualSpacing w:val="0"/>
        <w:rPr>
          <w:b/>
          <w:bCs/>
          <w:lang w:val="en-GB"/>
        </w:rPr>
      </w:pPr>
    </w:p>
    <w:p w14:paraId="6A55C44D" w14:textId="7758B34F" w:rsidR="00AF4D92" w:rsidRDefault="00AF4D92" w:rsidP="00C1745C">
      <w:pPr>
        <w:spacing w:line="276" w:lineRule="auto"/>
        <w:contextualSpacing w:val="0"/>
        <w:rPr>
          <w:b/>
          <w:bCs/>
          <w:lang w:val="en-GB"/>
        </w:rPr>
      </w:pPr>
    </w:p>
    <w:p w14:paraId="7C5C8CF2" w14:textId="77777777" w:rsidR="00AF4D92" w:rsidRDefault="00AF4D92" w:rsidP="00C1745C">
      <w:pPr>
        <w:rPr>
          <w:b/>
          <w:bCs/>
          <w:lang w:val="en-GB"/>
        </w:rPr>
      </w:pPr>
      <w:r w:rsidRPr="00535750">
        <w:rPr>
          <w:b/>
          <w:bCs/>
          <w:lang w:val="en-GB"/>
        </w:rPr>
        <w:t>Land-use &amp; Forest Key Project Information</w:t>
      </w:r>
      <w:r w:rsidRPr="00535750">
        <w:rPr>
          <w:b/>
          <w:bCs/>
          <w:vertAlign w:val="superscript"/>
          <w:lang w:val="en-GB"/>
        </w:rPr>
        <w:footnoteReference w:id="1"/>
      </w:r>
      <w:r w:rsidRPr="00535750">
        <w:rPr>
          <w:b/>
          <w:bCs/>
          <w:lang w:val="en-GB"/>
        </w:rPr>
        <w:t xml:space="preserve"> </w:t>
      </w:r>
    </w:p>
    <w:p w14:paraId="37237B82" w14:textId="77777777" w:rsidR="00AF4D92" w:rsidRDefault="00AF4D92" w:rsidP="00C1745C">
      <w:pPr>
        <w:rPr>
          <w:lang w:val="en-GB"/>
        </w:rPr>
      </w:pPr>
    </w:p>
    <w:tbl>
      <w:tblPr>
        <w:tblStyle w:val="GridTable5Dark-Accent1"/>
        <w:tblW w:w="0" w:type="auto"/>
        <w:tblLayout w:type="fixed"/>
        <w:tblCellMar>
          <w:top w:w="57" w:type="dxa"/>
          <w:bottom w:w="57" w:type="dxa"/>
        </w:tblCellMar>
        <w:tblLook w:val="0680" w:firstRow="0" w:lastRow="0" w:firstColumn="1" w:lastColumn="0" w:noHBand="1" w:noVBand="1"/>
      </w:tblPr>
      <w:tblGrid>
        <w:gridCol w:w="4199"/>
        <w:gridCol w:w="4642"/>
      </w:tblGrid>
      <w:tr w:rsidR="00AF4D92" w:rsidRPr="006D4056" w14:paraId="784414A1" w14:textId="77777777" w:rsidTr="00AF4D92">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533650C" w14:textId="77777777" w:rsidR="00AF4D92" w:rsidRPr="00535750" w:rsidRDefault="00AF4D92" w:rsidP="00C1745C">
            <w:pPr>
              <w:tabs>
                <w:tab w:val="left" w:pos="3536"/>
              </w:tabs>
              <w:spacing w:line="276" w:lineRule="auto"/>
              <w:rPr>
                <w:rFonts w:asciiTheme="minorHAnsi" w:hAnsiTheme="minorHAnsi" w:cs="Arial"/>
                <w:color w:val="FFFFFF" w:themeColor="background1"/>
                <w:sz w:val="20"/>
              </w:rPr>
            </w:pPr>
            <w:r w:rsidRPr="00535750">
              <w:rPr>
                <w:rFonts w:asciiTheme="minorHAnsi" w:hAnsiTheme="minorHAnsi" w:cs="Arial"/>
                <w:color w:val="FFFFFF" w:themeColor="background1"/>
                <w:sz w:val="20"/>
              </w:rPr>
              <w:t>Scope:</w:t>
            </w:r>
          </w:p>
        </w:tc>
        <w:tc>
          <w:tcPr>
            <w:tcW w:w="4642" w:type="dxa"/>
            <w:vAlign w:val="center"/>
          </w:tcPr>
          <w:p w14:paraId="7A3E9C01" w14:textId="77777777" w:rsidR="00AF4D92" w:rsidRPr="00535750" w:rsidRDefault="00AF4D92" w:rsidP="00C1745C">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35750">
              <w:rPr>
                <w:rFonts w:asciiTheme="minorHAnsi" w:hAnsiTheme="minorHAnsi" w:cs="Arial"/>
                <w:sz w:val="20"/>
              </w:rPr>
              <w:fldChar w:fldCharType="begin">
                <w:ffData>
                  <w:name w:val="Check3"/>
                  <w:enabled/>
                  <w:calcOnExit w:val="0"/>
                  <w:checkBox>
                    <w:sizeAuto/>
                    <w:default w:val="0"/>
                  </w:checkBox>
                </w:ffData>
              </w:fldChar>
            </w:r>
            <w:r w:rsidRPr="00535750">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535750">
              <w:rPr>
                <w:rFonts w:asciiTheme="minorHAnsi" w:hAnsiTheme="minorHAnsi" w:cs="Arial"/>
                <w:sz w:val="20"/>
              </w:rPr>
              <w:fldChar w:fldCharType="end"/>
            </w:r>
            <w:r w:rsidRPr="00535750">
              <w:rPr>
                <w:rFonts w:asciiTheme="minorHAnsi" w:hAnsiTheme="minorHAnsi" w:cs="Arial"/>
                <w:sz w:val="20"/>
              </w:rPr>
              <w:t xml:space="preserve"> Forestry</w:t>
            </w:r>
          </w:p>
          <w:p w14:paraId="4EF3C11B" w14:textId="735A9F4F" w:rsidR="00AF4D92" w:rsidRPr="00535750" w:rsidRDefault="0008007D" w:rsidP="00C1745C">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fldChar w:fldCharType="begin">
                <w:ffData>
                  <w:name w:val=""/>
                  <w:enabled/>
                  <w:calcOnExit w:val="0"/>
                  <w:checkBox>
                    <w:sizeAuto/>
                    <w:default w:val="1"/>
                  </w:checkBox>
                </w:ffData>
              </w:fldChar>
            </w:r>
            <w:r>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Pr>
                <w:rFonts w:asciiTheme="minorHAnsi" w:hAnsiTheme="minorHAnsi" w:cs="Arial"/>
                <w:sz w:val="20"/>
              </w:rPr>
              <w:fldChar w:fldCharType="end"/>
            </w:r>
            <w:r w:rsidR="00AF4D92" w:rsidRPr="00535750">
              <w:rPr>
                <w:rFonts w:asciiTheme="minorHAnsi" w:hAnsiTheme="minorHAnsi" w:cs="Arial"/>
                <w:sz w:val="20"/>
              </w:rPr>
              <w:t xml:space="preserve"> Agriculture</w:t>
            </w:r>
          </w:p>
        </w:tc>
      </w:tr>
      <w:tr w:rsidR="00AF4D92" w:rsidRPr="006D4056" w14:paraId="4591FE44" w14:textId="77777777" w:rsidTr="00AF4D92">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6D84CF0" w14:textId="77777777" w:rsidR="00AF4D92" w:rsidRPr="00535750" w:rsidRDefault="00AF4D92" w:rsidP="00C1745C">
            <w:pPr>
              <w:tabs>
                <w:tab w:val="left" w:pos="3536"/>
              </w:tabs>
              <w:spacing w:line="276" w:lineRule="auto"/>
              <w:rPr>
                <w:rFonts w:asciiTheme="minorHAnsi" w:hAnsiTheme="minorHAnsi" w:cs="Calibri"/>
                <w:bCs w:val="0"/>
                <w:iCs/>
                <w:color w:val="FFFFFF" w:themeColor="background1"/>
                <w:sz w:val="20"/>
                <w:lang w:val="en-AU"/>
              </w:rPr>
            </w:pPr>
            <w:r w:rsidRPr="00535750">
              <w:rPr>
                <w:rFonts w:asciiTheme="minorHAnsi" w:hAnsiTheme="minorHAnsi" w:cs="Arial"/>
                <w:color w:val="FFFFFF" w:themeColor="background1"/>
                <w:sz w:val="20"/>
              </w:rPr>
              <w:lastRenderedPageBreak/>
              <w:t>Silvicultural system:</w:t>
            </w:r>
          </w:p>
        </w:tc>
        <w:tc>
          <w:tcPr>
            <w:tcW w:w="4642" w:type="dxa"/>
            <w:vAlign w:val="center"/>
          </w:tcPr>
          <w:p w14:paraId="5FF5E93F" w14:textId="77777777" w:rsidR="00AF4D92" w:rsidRPr="00535750" w:rsidRDefault="00AF4D92" w:rsidP="00C1745C">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35750">
              <w:rPr>
                <w:rFonts w:asciiTheme="minorHAnsi" w:hAnsiTheme="minorHAnsi" w:cs="Arial"/>
                <w:sz w:val="20"/>
              </w:rPr>
              <w:fldChar w:fldCharType="begin">
                <w:ffData>
                  <w:name w:val="Check3"/>
                  <w:enabled/>
                  <w:calcOnExit w:val="0"/>
                  <w:checkBox>
                    <w:sizeAuto/>
                    <w:default w:val="0"/>
                  </w:checkBox>
                </w:ffData>
              </w:fldChar>
            </w:r>
            <w:r w:rsidRPr="00535750">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535750">
              <w:rPr>
                <w:rFonts w:asciiTheme="minorHAnsi" w:hAnsiTheme="minorHAnsi" w:cs="Arial"/>
                <w:sz w:val="20"/>
              </w:rPr>
              <w:fldChar w:fldCharType="end"/>
            </w:r>
            <w:r w:rsidRPr="00535750">
              <w:rPr>
                <w:rFonts w:asciiTheme="minorHAnsi" w:hAnsiTheme="minorHAnsi" w:cs="Arial"/>
                <w:sz w:val="20"/>
              </w:rPr>
              <w:t xml:space="preserve"> Conservation (no use of timber)</w:t>
            </w:r>
          </w:p>
          <w:p w14:paraId="7801FE8F" w14:textId="77777777" w:rsidR="00AF4D92" w:rsidRPr="00535750" w:rsidRDefault="00AF4D92" w:rsidP="00C1745C">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35750">
              <w:rPr>
                <w:rFonts w:asciiTheme="minorHAnsi" w:hAnsiTheme="minorHAnsi" w:cs="Arial"/>
                <w:sz w:val="20"/>
              </w:rPr>
              <w:fldChar w:fldCharType="begin">
                <w:ffData>
                  <w:name w:val="Check3"/>
                  <w:enabled/>
                  <w:calcOnExit w:val="0"/>
                  <w:checkBox>
                    <w:sizeAuto/>
                    <w:default w:val="0"/>
                  </w:checkBox>
                </w:ffData>
              </w:fldChar>
            </w:r>
            <w:r w:rsidRPr="00535750">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535750">
              <w:rPr>
                <w:rFonts w:asciiTheme="minorHAnsi" w:hAnsiTheme="minorHAnsi" w:cs="Arial"/>
                <w:sz w:val="20"/>
              </w:rPr>
              <w:fldChar w:fldCharType="end"/>
            </w:r>
            <w:r w:rsidRPr="00535750">
              <w:rPr>
                <w:rFonts w:asciiTheme="minorHAnsi" w:hAnsiTheme="minorHAnsi" w:cs="Arial"/>
                <w:sz w:val="20"/>
              </w:rPr>
              <w:t xml:space="preserve"> Selective Harvesting</w:t>
            </w:r>
          </w:p>
          <w:p w14:paraId="0AB804C7" w14:textId="77777777" w:rsidR="00AF4D92" w:rsidRDefault="00AF4D92" w:rsidP="00C1745C">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35750">
              <w:rPr>
                <w:rFonts w:asciiTheme="minorHAnsi" w:hAnsiTheme="minorHAnsi" w:cs="Arial"/>
                <w:sz w:val="20"/>
              </w:rPr>
              <w:fldChar w:fldCharType="begin">
                <w:ffData>
                  <w:name w:val="Check3"/>
                  <w:enabled/>
                  <w:calcOnExit w:val="0"/>
                  <w:checkBox>
                    <w:sizeAuto/>
                    <w:default w:val="0"/>
                  </w:checkBox>
                </w:ffData>
              </w:fldChar>
            </w:r>
            <w:r w:rsidRPr="00535750">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535750">
              <w:rPr>
                <w:rFonts w:asciiTheme="minorHAnsi" w:hAnsiTheme="minorHAnsi" w:cs="Arial"/>
                <w:sz w:val="20"/>
              </w:rPr>
              <w:fldChar w:fldCharType="end"/>
            </w:r>
            <w:r w:rsidRPr="00535750">
              <w:rPr>
                <w:rFonts w:asciiTheme="minorHAnsi" w:hAnsiTheme="minorHAnsi" w:cs="Arial"/>
                <w:sz w:val="20"/>
              </w:rPr>
              <w:t xml:space="preserve"> Rotation Forestry</w:t>
            </w:r>
          </w:p>
          <w:p w14:paraId="7F8FAAA2" w14:textId="412829E2" w:rsidR="00FA07FC" w:rsidRPr="00535750" w:rsidRDefault="00FA07FC" w:rsidP="00C1745C">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35750">
              <w:rPr>
                <w:rFonts w:asciiTheme="minorHAnsi" w:hAnsiTheme="minorHAnsi" w:cs="Arial"/>
                <w:sz w:val="20"/>
              </w:rPr>
              <w:fldChar w:fldCharType="begin">
                <w:ffData>
                  <w:name w:val=""/>
                  <w:enabled/>
                  <w:calcOnExit w:val="0"/>
                  <w:checkBox>
                    <w:sizeAuto/>
                    <w:default w:val="0"/>
                  </w:checkBox>
                </w:ffData>
              </w:fldChar>
            </w:r>
            <w:r w:rsidRPr="00535750">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535750">
              <w:rPr>
                <w:rFonts w:asciiTheme="minorHAnsi" w:hAnsiTheme="minorHAnsi" w:cs="Arial"/>
                <w:sz w:val="20"/>
              </w:rPr>
              <w:fldChar w:fldCharType="end"/>
            </w:r>
            <w:r w:rsidRPr="00535750">
              <w:rPr>
                <w:rFonts w:asciiTheme="minorHAnsi" w:hAnsiTheme="minorHAnsi" w:cs="Arial"/>
                <w:sz w:val="20"/>
              </w:rPr>
              <w:t xml:space="preserve"> </w:t>
            </w:r>
            <w:r>
              <w:rPr>
                <w:rFonts w:asciiTheme="minorHAnsi" w:hAnsiTheme="minorHAnsi" w:cs="Arial"/>
                <w:sz w:val="20"/>
              </w:rPr>
              <w:t>N/A</w:t>
            </w:r>
          </w:p>
        </w:tc>
      </w:tr>
      <w:tr w:rsidR="00AF4D92" w:rsidRPr="006D4056" w14:paraId="7AFDA590" w14:textId="77777777" w:rsidTr="00AF4D92">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CD44276" w14:textId="77777777" w:rsidR="00AF4D92" w:rsidRPr="00535750" w:rsidRDefault="00AF4D92" w:rsidP="00C1745C">
            <w:pPr>
              <w:tabs>
                <w:tab w:val="left" w:pos="3536"/>
              </w:tabs>
              <w:spacing w:line="276" w:lineRule="auto"/>
              <w:rPr>
                <w:rFonts w:asciiTheme="minorHAnsi" w:hAnsiTheme="minorHAnsi" w:cs="Arial"/>
                <w:color w:val="FFFFFF" w:themeColor="background1"/>
                <w:sz w:val="20"/>
              </w:rPr>
            </w:pPr>
            <w:r w:rsidRPr="00535750">
              <w:rPr>
                <w:rFonts w:asciiTheme="minorHAnsi" w:hAnsiTheme="minorHAnsi" w:cs="Arial"/>
                <w:color w:val="FFFFFF" w:themeColor="background1"/>
                <w:sz w:val="20"/>
              </w:rPr>
              <w:t>Project Area (ha):</w:t>
            </w:r>
          </w:p>
        </w:tc>
        <w:tc>
          <w:tcPr>
            <w:tcW w:w="4642" w:type="dxa"/>
            <w:vAlign w:val="center"/>
          </w:tcPr>
          <w:p w14:paraId="46064E7B" w14:textId="6F69FF38" w:rsidR="00AF4D92" w:rsidRPr="00535750" w:rsidRDefault="00AF4D92" w:rsidP="00C1745C">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F4D92">
              <w:rPr>
                <w:rFonts w:asciiTheme="minorHAnsi" w:hAnsiTheme="minorHAnsi" w:cs="Arial"/>
                <w:sz w:val="20"/>
                <w:lang w:val="en-GB"/>
              </w:rPr>
              <w:t>The sum of all eligible and non-eligible area</w:t>
            </w:r>
          </w:p>
        </w:tc>
      </w:tr>
      <w:tr w:rsidR="00AF4D92" w:rsidRPr="006D4056" w14:paraId="0771775B" w14:textId="77777777" w:rsidTr="00AF4D92">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FC58031" w14:textId="77777777" w:rsidR="00AF4D92" w:rsidRPr="00535750" w:rsidRDefault="00AF4D92" w:rsidP="00C1745C">
            <w:pPr>
              <w:tabs>
                <w:tab w:val="left" w:pos="3536"/>
              </w:tabs>
              <w:spacing w:line="276" w:lineRule="auto"/>
              <w:rPr>
                <w:rFonts w:asciiTheme="minorHAnsi" w:hAnsiTheme="minorHAnsi" w:cs="Arial"/>
                <w:color w:val="FFFFFF" w:themeColor="background1"/>
                <w:sz w:val="20"/>
              </w:rPr>
            </w:pPr>
            <w:r w:rsidRPr="00535750">
              <w:rPr>
                <w:rFonts w:asciiTheme="minorHAnsi" w:hAnsiTheme="minorHAnsi" w:cs="Arial"/>
                <w:color w:val="FFFFFF" w:themeColor="background1"/>
                <w:sz w:val="20"/>
              </w:rPr>
              <w:t>Eligible Area (ha):</w:t>
            </w:r>
          </w:p>
        </w:tc>
        <w:tc>
          <w:tcPr>
            <w:tcW w:w="4642" w:type="dxa"/>
            <w:vAlign w:val="center"/>
          </w:tcPr>
          <w:p w14:paraId="06D3D3D0" w14:textId="77777777" w:rsidR="00AF4D92" w:rsidRPr="00535750" w:rsidRDefault="00AF4D92" w:rsidP="005954A7">
            <w:pPr>
              <w:tabs>
                <w:tab w:val="left" w:pos="353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AF4D92" w:rsidRPr="006D4056" w14:paraId="17ED420E" w14:textId="77777777" w:rsidTr="00AF4D92">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26FC98A8" w14:textId="77777777" w:rsidR="00AF4D92" w:rsidRPr="00535750" w:rsidRDefault="00AF4D92" w:rsidP="00C1745C">
            <w:pPr>
              <w:tabs>
                <w:tab w:val="left" w:pos="3536"/>
              </w:tabs>
              <w:spacing w:line="276" w:lineRule="auto"/>
              <w:rPr>
                <w:rFonts w:asciiTheme="minorHAnsi" w:hAnsiTheme="minorHAnsi" w:cs="Arial"/>
                <w:color w:val="FFFFFF" w:themeColor="background1"/>
                <w:sz w:val="20"/>
              </w:rPr>
            </w:pPr>
            <w:r w:rsidRPr="00535750">
              <w:rPr>
                <w:rFonts w:asciiTheme="minorHAnsi" w:hAnsiTheme="minorHAnsi" w:cs="Arial"/>
                <w:color w:val="FFFFFF" w:themeColor="background1"/>
                <w:sz w:val="20"/>
              </w:rPr>
              <w:t>10% Set Aside Conservation area (ha):</w:t>
            </w:r>
          </w:p>
        </w:tc>
        <w:tc>
          <w:tcPr>
            <w:tcW w:w="4642" w:type="dxa"/>
            <w:vAlign w:val="center"/>
          </w:tcPr>
          <w:p w14:paraId="43791A28" w14:textId="77777777" w:rsidR="00AF4D92" w:rsidRPr="00535750" w:rsidRDefault="00AF4D92" w:rsidP="005954A7">
            <w:pPr>
              <w:tabs>
                <w:tab w:val="left" w:pos="353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AF4D92" w:rsidRPr="006D4056" w14:paraId="022020F4" w14:textId="77777777" w:rsidTr="00AF4D92">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40BDE8B" w14:textId="77777777" w:rsidR="00AF4D92" w:rsidRPr="00535750" w:rsidRDefault="00AF4D92" w:rsidP="00C1745C">
            <w:pPr>
              <w:tabs>
                <w:tab w:val="left" w:pos="3536"/>
              </w:tabs>
              <w:spacing w:line="276" w:lineRule="auto"/>
              <w:rPr>
                <w:rFonts w:asciiTheme="minorHAnsi" w:hAnsiTheme="minorHAnsi" w:cs="Arial"/>
                <w:color w:val="FFFFFF" w:themeColor="background1"/>
                <w:sz w:val="20"/>
              </w:rPr>
            </w:pPr>
            <w:r w:rsidRPr="00535750">
              <w:rPr>
                <w:rFonts w:asciiTheme="minorHAnsi" w:hAnsiTheme="minorHAnsi" w:cs="Arial"/>
                <w:color w:val="FFFFFF" w:themeColor="background1"/>
                <w:sz w:val="20"/>
              </w:rPr>
              <w:t>Evidence that Project Area Boundary is clearly distinguishable in the field:</w:t>
            </w:r>
          </w:p>
        </w:tc>
        <w:tc>
          <w:tcPr>
            <w:tcW w:w="4642" w:type="dxa"/>
            <w:vAlign w:val="center"/>
          </w:tcPr>
          <w:p w14:paraId="56652A99" w14:textId="77777777" w:rsidR="00AF4D92" w:rsidRPr="00535750" w:rsidRDefault="00AF4D92" w:rsidP="005954A7">
            <w:pPr>
              <w:tabs>
                <w:tab w:val="left" w:pos="353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AF4D92" w:rsidRPr="006D4056" w14:paraId="47C84162" w14:textId="77777777" w:rsidTr="00AF4D92">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259CDD4D" w14:textId="31C90461" w:rsidR="00AF4D92" w:rsidRPr="00AF4D92" w:rsidRDefault="00AF4D92" w:rsidP="00C1745C">
            <w:pPr>
              <w:tabs>
                <w:tab w:val="left" w:pos="3536"/>
              </w:tabs>
              <w:spacing w:line="276" w:lineRule="auto"/>
              <w:rPr>
                <w:rFonts w:asciiTheme="minorHAnsi" w:hAnsiTheme="minorHAnsi" w:cs="Arial"/>
                <w:color w:val="FFFFFF" w:themeColor="background1"/>
                <w:sz w:val="20"/>
              </w:rPr>
            </w:pPr>
            <w:r>
              <w:rPr>
                <w:rFonts w:asciiTheme="minorHAnsi" w:hAnsiTheme="minorHAnsi" w:cs="Arial"/>
                <w:color w:val="FFFFFF" w:themeColor="background1"/>
                <w:sz w:val="20"/>
              </w:rPr>
              <w:t>Planting Area</w:t>
            </w:r>
          </w:p>
        </w:tc>
        <w:tc>
          <w:tcPr>
            <w:tcW w:w="4642" w:type="dxa"/>
            <w:vAlign w:val="center"/>
          </w:tcPr>
          <w:p w14:paraId="0DE29058" w14:textId="17D260DC" w:rsidR="00AF4D92" w:rsidRPr="00535750" w:rsidRDefault="00206973" w:rsidP="00C1745C">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06973">
              <w:rPr>
                <w:rFonts w:asciiTheme="minorHAnsi" w:hAnsiTheme="minorHAnsi" w:cs="Arial"/>
                <w:sz w:val="20"/>
                <w:lang w:val="en-GB"/>
              </w:rPr>
              <w:t>The GS Eligible parts of the Project Area</w:t>
            </w:r>
          </w:p>
        </w:tc>
      </w:tr>
      <w:tr w:rsidR="00AF4D92" w:rsidRPr="006D4056" w14:paraId="49AF928A" w14:textId="77777777" w:rsidTr="00AF4D92">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68811607" w14:textId="77777777" w:rsidR="00AF4D92" w:rsidRPr="00535750" w:rsidRDefault="00AF4D92" w:rsidP="00C1745C">
            <w:pPr>
              <w:tabs>
                <w:tab w:val="left" w:pos="3536"/>
              </w:tabs>
              <w:spacing w:line="276" w:lineRule="auto"/>
              <w:rPr>
                <w:rFonts w:asciiTheme="minorHAnsi" w:hAnsiTheme="minorHAnsi" w:cs="Arial"/>
                <w:color w:val="FFFFFF" w:themeColor="background1"/>
                <w:sz w:val="20"/>
              </w:rPr>
            </w:pPr>
            <w:r w:rsidRPr="00535750">
              <w:rPr>
                <w:rFonts w:asciiTheme="minorHAnsi" w:hAnsiTheme="minorHAnsi" w:cs="Arial"/>
                <w:color w:val="FFFFFF" w:themeColor="background1"/>
                <w:sz w:val="20"/>
              </w:rPr>
              <w:t>How many Modelling Units (MUs) are included in the eligible area:</w:t>
            </w:r>
          </w:p>
        </w:tc>
        <w:tc>
          <w:tcPr>
            <w:tcW w:w="4642" w:type="dxa"/>
            <w:vAlign w:val="center"/>
          </w:tcPr>
          <w:p w14:paraId="3B370B0C" w14:textId="77777777" w:rsidR="00AF4D92" w:rsidRPr="00535750" w:rsidRDefault="00AF4D92" w:rsidP="005954A7">
            <w:pPr>
              <w:tabs>
                <w:tab w:val="left" w:pos="353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AF4D92" w:rsidRPr="006D4056" w14:paraId="5B43EA24" w14:textId="77777777" w:rsidTr="00AF4D92">
        <w:trPr>
          <w:trHeight w:val="242"/>
        </w:trPr>
        <w:tc>
          <w:tcPr>
            <w:cnfStyle w:val="001000000000" w:firstRow="0" w:lastRow="0" w:firstColumn="1" w:lastColumn="0" w:oddVBand="0" w:evenVBand="0" w:oddHBand="0" w:evenHBand="0" w:firstRowFirstColumn="0" w:firstRowLastColumn="0" w:lastRowFirstColumn="0" w:lastRowLastColumn="0"/>
            <w:tcW w:w="8841" w:type="dxa"/>
            <w:gridSpan w:val="2"/>
            <w:vAlign w:val="center"/>
          </w:tcPr>
          <w:p w14:paraId="6F95A766" w14:textId="77777777" w:rsidR="00AF4D92" w:rsidRPr="00535750" w:rsidRDefault="00AF4D92" w:rsidP="00C1745C">
            <w:pPr>
              <w:tabs>
                <w:tab w:val="left" w:pos="3536"/>
              </w:tabs>
              <w:spacing w:line="276" w:lineRule="auto"/>
              <w:rPr>
                <w:rFonts w:asciiTheme="minorHAnsi" w:hAnsiTheme="minorHAnsi" w:cs="Arial"/>
                <w:color w:val="FFFFFF" w:themeColor="background1"/>
                <w:sz w:val="20"/>
              </w:rPr>
            </w:pPr>
            <w:r w:rsidRPr="00535750">
              <w:rPr>
                <w:rFonts w:asciiTheme="minorHAnsi" w:hAnsiTheme="minorHAnsi" w:cs="Arial"/>
                <w:color w:val="FFFFFF" w:themeColor="background1"/>
                <w:sz w:val="20"/>
              </w:rPr>
              <w:t>Summary of New Areas added (copy and insert as needed):</w:t>
            </w:r>
          </w:p>
        </w:tc>
      </w:tr>
      <w:tr w:rsidR="00AF4D92" w:rsidRPr="006D4056" w14:paraId="627C4584" w14:textId="77777777" w:rsidTr="00AF4D92">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77A4B1B" w14:textId="77777777" w:rsidR="00AF4D92" w:rsidRPr="00535750" w:rsidRDefault="00AF4D92" w:rsidP="00C1745C">
            <w:pPr>
              <w:tabs>
                <w:tab w:val="left" w:pos="3536"/>
              </w:tabs>
              <w:spacing w:line="276" w:lineRule="auto"/>
              <w:rPr>
                <w:rFonts w:asciiTheme="minorHAnsi" w:hAnsiTheme="minorHAnsi" w:cs="Arial"/>
                <w:color w:val="FFFFFF" w:themeColor="background1"/>
                <w:sz w:val="20"/>
              </w:rPr>
            </w:pPr>
            <w:r w:rsidRPr="00535750">
              <w:rPr>
                <w:rFonts w:asciiTheme="minorHAnsi" w:hAnsiTheme="minorHAnsi" w:cs="Arial"/>
                <w:color w:val="FFFFFF" w:themeColor="background1"/>
                <w:sz w:val="20"/>
              </w:rPr>
              <w:t>Size (ha):</w:t>
            </w:r>
          </w:p>
        </w:tc>
        <w:tc>
          <w:tcPr>
            <w:tcW w:w="4642" w:type="dxa"/>
            <w:vAlign w:val="center"/>
          </w:tcPr>
          <w:p w14:paraId="09A03775" w14:textId="77777777" w:rsidR="00AF4D92" w:rsidRPr="00535750" w:rsidRDefault="00AF4D92" w:rsidP="005954A7">
            <w:pPr>
              <w:tabs>
                <w:tab w:val="left" w:pos="353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AF4D92" w:rsidRPr="006D4056" w14:paraId="62442DD6" w14:textId="77777777" w:rsidTr="00AF4D92">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483B3C4" w14:textId="77777777" w:rsidR="00AF4D92" w:rsidRPr="00535750" w:rsidRDefault="00AF4D92" w:rsidP="00C1745C">
            <w:pPr>
              <w:tabs>
                <w:tab w:val="left" w:pos="3536"/>
              </w:tabs>
              <w:spacing w:line="276" w:lineRule="auto"/>
              <w:rPr>
                <w:rFonts w:asciiTheme="minorHAnsi" w:hAnsiTheme="minorHAnsi" w:cs="Arial"/>
                <w:color w:val="FFFFFF" w:themeColor="background1"/>
                <w:sz w:val="20"/>
              </w:rPr>
            </w:pPr>
            <w:r w:rsidRPr="00535750">
              <w:rPr>
                <w:rFonts w:asciiTheme="minorHAnsi" w:hAnsiTheme="minorHAnsi" w:cs="Arial"/>
                <w:color w:val="FFFFFF" w:themeColor="background1"/>
                <w:sz w:val="20"/>
              </w:rPr>
              <w:t>Date Added</w:t>
            </w:r>
          </w:p>
        </w:tc>
        <w:tc>
          <w:tcPr>
            <w:tcW w:w="4642" w:type="dxa"/>
            <w:vAlign w:val="center"/>
          </w:tcPr>
          <w:p w14:paraId="5B9445BC" w14:textId="77777777" w:rsidR="00AF4D92" w:rsidRPr="00535750" w:rsidRDefault="00AF4D92" w:rsidP="005954A7">
            <w:pPr>
              <w:tabs>
                <w:tab w:val="left" w:pos="353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bl>
    <w:p w14:paraId="6C787B99" w14:textId="77777777" w:rsidR="00287F58" w:rsidRDefault="00287F58" w:rsidP="00C1745C">
      <w:pPr>
        <w:rPr>
          <w:lang w:val="en-GB"/>
        </w:rPr>
      </w:pPr>
    </w:p>
    <w:p w14:paraId="30BC7DA3" w14:textId="71F1CB33" w:rsidR="009823F5" w:rsidRDefault="009823F5" w:rsidP="005954A7">
      <w:pPr>
        <w:pStyle w:val="Heading5"/>
        <w:jc w:val="both"/>
        <w:rPr>
          <w:lang w:val="en-GB"/>
        </w:rPr>
      </w:pPr>
      <w:r w:rsidRPr="009823F5">
        <w:rPr>
          <w:lang w:val="en-GB"/>
        </w:rPr>
        <w:t xml:space="preserve">Table </w:t>
      </w:r>
      <w:r w:rsidRPr="009823F5">
        <w:rPr>
          <w:lang w:val="en-GB"/>
        </w:rPr>
        <w:fldChar w:fldCharType="begin"/>
      </w:r>
      <w:r w:rsidRPr="009823F5">
        <w:rPr>
          <w:lang w:val="en-GB"/>
        </w:rPr>
        <w:instrText xml:space="preserve"> SEQ Table \* ARABIC </w:instrText>
      </w:r>
      <w:r w:rsidRPr="009823F5">
        <w:rPr>
          <w:lang w:val="en-GB"/>
        </w:rPr>
        <w:fldChar w:fldCharType="separate"/>
      </w:r>
      <w:r w:rsidRPr="009823F5">
        <w:rPr>
          <w:lang w:val="en-GB"/>
        </w:rPr>
        <w:t>1</w:t>
      </w:r>
      <w:r w:rsidRPr="009823F5">
        <w:rPr>
          <w:lang w:val="en-GB"/>
        </w:rPr>
        <w:fldChar w:fldCharType="end"/>
      </w:r>
      <w:r w:rsidRPr="009823F5">
        <w:rPr>
          <w:lang w:val="en-GB"/>
        </w:rPr>
        <w:t xml:space="preserve"> – Estimated Sustainable Development Contributions</w:t>
      </w:r>
    </w:p>
    <w:tbl>
      <w:tblPr>
        <w:tblStyle w:val="GSTableSimple"/>
        <w:tblW w:w="4815" w:type="pct"/>
        <w:tblLayout w:type="fixed"/>
        <w:tblLook w:val="0620" w:firstRow="1" w:lastRow="0" w:firstColumn="0" w:lastColumn="0" w:noHBand="1" w:noVBand="1"/>
      </w:tblPr>
      <w:tblGrid>
        <w:gridCol w:w="3141"/>
        <w:gridCol w:w="2046"/>
        <w:gridCol w:w="2176"/>
        <w:gridCol w:w="1913"/>
      </w:tblGrid>
      <w:tr w:rsidR="00CF4E18" w:rsidRPr="00CF4E18" w14:paraId="5B3003C1" w14:textId="77777777" w:rsidTr="00CF4E18">
        <w:trPr>
          <w:cnfStyle w:val="100000000000" w:firstRow="1" w:lastRow="0" w:firstColumn="0" w:lastColumn="0" w:oddVBand="0" w:evenVBand="0" w:oddHBand="0" w:evenHBand="0" w:firstRowFirstColumn="0" w:firstRowLastColumn="0" w:lastRowFirstColumn="0" w:lastRowLastColumn="0"/>
          <w:trHeight w:val="953"/>
        </w:trPr>
        <w:tc>
          <w:tcPr>
            <w:tcW w:w="1693" w:type="pct"/>
          </w:tcPr>
          <w:p w14:paraId="62CAD8F5" w14:textId="7E13A99A" w:rsidR="00611FF8" w:rsidRPr="00CF4E18" w:rsidRDefault="00CF4E18" w:rsidP="00C1745C">
            <w:pPr>
              <w:spacing w:after="200" w:line="240" w:lineRule="auto"/>
              <w:outlineLvl w:val="1"/>
              <w:rPr>
                <w:rFonts w:asciiTheme="minorHAnsi" w:hAnsiTheme="minorHAnsi"/>
                <w:color w:val="00BABE"/>
                <w:lang w:val="en-GB" w:eastAsia="de-DE"/>
              </w:rPr>
            </w:pPr>
            <w:r w:rsidRPr="00CF4E18">
              <w:rPr>
                <w:rFonts w:asciiTheme="minorHAnsi" w:hAnsiTheme="minorHAnsi" w:cs="Arial"/>
                <w:color w:val="00BABE"/>
                <w:sz w:val="20"/>
              </w:rPr>
              <w:t>SUSTAINABLE DEVELOPMENT GOALS</w:t>
            </w:r>
            <w:r w:rsidR="00ED567D">
              <w:rPr>
                <w:rFonts w:asciiTheme="minorHAnsi" w:hAnsiTheme="minorHAnsi" w:cs="Arial"/>
                <w:color w:val="00BABE"/>
                <w:sz w:val="20"/>
              </w:rPr>
              <w:t xml:space="preserve"> (SDG) </w:t>
            </w:r>
            <w:r w:rsidRPr="00CF4E18">
              <w:rPr>
                <w:rFonts w:asciiTheme="minorHAnsi" w:hAnsiTheme="minorHAnsi" w:cs="Arial"/>
                <w:color w:val="00BABE"/>
                <w:sz w:val="20"/>
              </w:rPr>
              <w:t>TARGETED</w:t>
            </w:r>
          </w:p>
        </w:tc>
        <w:tc>
          <w:tcPr>
            <w:tcW w:w="1103" w:type="pct"/>
          </w:tcPr>
          <w:p w14:paraId="1AF22385" w14:textId="2A657F66" w:rsidR="00611FF8" w:rsidRPr="00CF4E18" w:rsidRDefault="00CF4E18" w:rsidP="00C1745C">
            <w:pPr>
              <w:spacing w:after="200" w:line="240" w:lineRule="auto"/>
              <w:outlineLvl w:val="1"/>
              <w:rPr>
                <w:rFonts w:asciiTheme="minorHAnsi" w:hAnsiTheme="minorHAnsi"/>
                <w:color w:val="00BABE"/>
                <w:lang w:val="en-GB" w:eastAsia="de-DE"/>
              </w:rPr>
            </w:pPr>
            <w:r w:rsidRPr="00CF4E18">
              <w:rPr>
                <w:rFonts w:asciiTheme="minorHAnsi" w:hAnsiTheme="minorHAnsi" w:cs="Arial"/>
                <w:color w:val="00BABE"/>
                <w:sz w:val="20"/>
              </w:rPr>
              <w:t xml:space="preserve">SDG IMPACT </w:t>
            </w:r>
            <w:r w:rsidRPr="00CF4E18">
              <w:rPr>
                <w:rFonts w:asciiTheme="minorHAnsi" w:hAnsiTheme="minorHAnsi" w:cs="Arial"/>
                <w:color w:val="00BABE"/>
                <w:sz w:val="20"/>
              </w:rPr>
              <w:br/>
              <w:t>(DEFINED IN</w:t>
            </w:r>
            <w:r w:rsidR="00611FF8" w:rsidRPr="00CF4E18">
              <w:rPr>
                <w:rFonts w:asciiTheme="minorHAnsi" w:hAnsiTheme="minorHAnsi" w:cs="Arial"/>
                <w:color w:val="00BABE"/>
                <w:sz w:val="20"/>
              </w:rPr>
              <w:fldChar w:fldCharType="begin"/>
            </w:r>
            <w:r w:rsidR="00611FF8" w:rsidRPr="00CF4E18">
              <w:rPr>
                <w:rFonts w:asciiTheme="minorHAnsi" w:hAnsiTheme="minorHAnsi" w:cs="Arial"/>
                <w:color w:val="00BABE"/>
                <w:sz w:val="20"/>
              </w:rPr>
              <w:instrText xml:space="preserve"> REF _Ref47421964 \r \h  \* MERGEFORMAT </w:instrText>
            </w:r>
            <w:r w:rsidR="00611FF8" w:rsidRPr="00CF4E18">
              <w:rPr>
                <w:rFonts w:asciiTheme="minorHAnsi" w:hAnsiTheme="minorHAnsi" w:cs="Arial"/>
                <w:color w:val="00BABE"/>
                <w:sz w:val="20"/>
              </w:rPr>
            </w:r>
            <w:r w:rsidR="00611FF8" w:rsidRPr="00CF4E18">
              <w:rPr>
                <w:rFonts w:asciiTheme="minorHAnsi" w:hAnsiTheme="minorHAnsi" w:cs="Arial"/>
                <w:color w:val="00BABE"/>
                <w:sz w:val="20"/>
              </w:rPr>
              <w:fldChar w:fldCharType="separate"/>
            </w:r>
            <w:r w:rsidRPr="00CF4E18">
              <w:rPr>
                <w:rFonts w:asciiTheme="minorHAnsi" w:hAnsiTheme="minorHAnsi" w:cs="Arial"/>
                <w:color w:val="00BABE"/>
                <w:sz w:val="20"/>
              </w:rPr>
              <w:t xml:space="preserve"> B.6</w:t>
            </w:r>
            <w:r w:rsidR="00611FF8" w:rsidRPr="00CF4E18">
              <w:rPr>
                <w:rFonts w:asciiTheme="minorHAnsi" w:hAnsiTheme="minorHAnsi" w:cs="Arial"/>
                <w:color w:val="00BABE"/>
                <w:sz w:val="20"/>
              </w:rPr>
              <w:fldChar w:fldCharType="end"/>
            </w:r>
            <w:r w:rsidRPr="00CF4E18">
              <w:rPr>
                <w:rFonts w:asciiTheme="minorHAnsi" w:hAnsiTheme="minorHAnsi" w:cs="Arial"/>
                <w:color w:val="00BABE"/>
                <w:sz w:val="20"/>
              </w:rPr>
              <w:t>)</w:t>
            </w:r>
          </w:p>
        </w:tc>
        <w:tc>
          <w:tcPr>
            <w:tcW w:w="1173" w:type="pct"/>
          </w:tcPr>
          <w:p w14:paraId="6D837853" w14:textId="5FF2EA6D" w:rsidR="00611FF8" w:rsidRPr="00CF4E18" w:rsidRDefault="00CF4E18" w:rsidP="00C1745C">
            <w:pPr>
              <w:spacing w:line="240" w:lineRule="auto"/>
              <w:outlineLvl w:val="1"/>
              <w:rPr>
                <w:rFonts w:asciiTheme="minorHAnsi" w:hAnsiTheme="minorHAnsi"/>
                <w:color w:val="00BABE"/>
                <w:lang w:val="en-GB" w:eastAsia="de-DE"/>
              </w:rPr>
            </w:pPr>
            <w:r w:rsidRPr="00CF4E18">
              <w:rPr>
                <w:rFonts w:asciiTheme="minorHAnsi" w:hAnsiTheme="minorHAnsi" w:cs="Arial"/>
                <w:color w:val="00BABE"/>
                <w:sz w:val="20"/>
              </w:rPr>
              <w:t>ESTIMATED ANNUAL AVERAGE</w:t>
            </w:r>
          </w:p>
        </w:tc>
        <w:tc>
          <w:tcPr>
            <w:tcW w:w="1031" w:type="pct"/>
          </w:tcPr>
          <w:p w14:paraId="56497590" w14:textId="6669F7A9" w:rsidR="00611FF8" w:rsidRPr="00CF4E18" w:rsidRDefault="00CF4E18" w:rsidP="00C1745C">
            <w:pPr>
              <w:spacing w:after="200" w:line="240" w:lineRule="auto"/>
              <w:outlineLvl w:val="1"/>
              <w:rPr>
                <w:rFonts w:asciiTheme="minorHAnsi" w:hAnsiTheme="minorHAnsi"/>
                <w:color w:val="00BABE"/>
                <w:lang w:val="en-GB" w:eastAsia="de-DE"/>
              </w:rPr>
            </w:pPr>
            <w:r w:rsidRPr="00CF4E18">
              <w:rPr>
                <w:rFonts w:asciiTheme="minorHAnsi" w:hAnsiTheme="minorHAnsi" w:cs="Arial"/>
                <w:color w:val="00BABE"/>
                <w:sz w:val="20"/>
              </w:rPr>
              <w:t>UNITS OR PRODUCTS</w:t>
            </w:r>
          </w:p>
        </w:tc>
      </w:tr>
      <w:tr w:rsidR="00611FF8" w:rsidRPr="00AD6CB2" w14:paraId="48F3C5B9" w14:textId="5ECDAE8F" w:rsidTr="00CF4E18">
        <w:trPr>
          <w:trHeight w:val="927"/>
        </w:trPr>
        <w:tc>
          <w:tcPr>
            <w:tcW w:w="1693" w:type="pct"/>
          </w:tcPr>
          <w:p w14:paraId="35BBBF41" w14:textId="124D926C" w:rsidR="00611FF8" w:rsidRPr="00AD6CB2" w:rsidRDefault="0006013D" w:rsidP="00C1745C">
            <w:pPr>
              <w:spacing w:after="200" w:line="276" w:lineRule="auto"/>
              <w:outlineLvl w:val="1"/>
              <w:rPr>
                <w:rFonts w:asciiTheme="minorHAnsi" w:hAnsiTheme="minorHAnsi"/>
                <w:lang w:val="en-GB" w:eastAsia="de-DE"/>
              </w:rPr>
            </w:pPr>
            <w:r>
              <w:rPr>
                <w:rFonts w:asciiTheme="minorHAnsi" w:hAnsiTheme="minorHAnsi"/>
                <w:lang w:val="en-GB" w:eastAsia="de-DE"/>
              </w:rPr>
              <w:t xml:space="preserve">SDG </w:t>
            </w:r>
            <w:r w:rsidR="00611FF8" w:rsidRPr="00AD6CB2">
              <w:rPr>
                <w:rFonts w:asciiTheme="minorHAnsi" w:hAnsiTheme="minorHAnsi"/>
                <w:lang w:val="en-GB" w:eastAsia="de-DE"/>
              </w:rPr>
              <w:t>13</w:t>
            </w:r>
            <w:r>
              <w:rPr>
                <w:rFonts w:asciiTheme="minorHAnsi" w:hAnsiTheme="minorHAnsi"/>
                <w:lang w:val="en-GB" w:eastAsia="de-DE"/>
              </w:rPr>
              <w:t>:</w:t>
            </w:r>
            <w:r w:rsidR="00611FF8" w:rsidRPr="00AD6CB2">
              <w:rPr>
                <w:rFonts w:asciiTheme="minorHAnsi" w:hAnsiTheme="minorHAnsi"/>
                <w:lang w:val="en-GB" w:eastAsia="de-DE"/>
              </w:rPr>
              <w:t xml:space="preserve"> Climate Action (mandatory)</w:t>
            </w:r>
          </w:p>
        </w:tc>
        <w:tc>
          <w:tcPr>
            <w:tcW w:w="1103" w:type="pct"/>
          </w:tcPr>
          <w:p w14:paraId="7EA4E76B" w14:textId="35230D22" w:rsidR="00611FF8" w:rsidRPr="00AD6CB2" w:rsidRDefault="00611FF8" w:rsidP="00C1745C">
            <w:pPr>
              <w:rPr>
                <w:rFonts w:asciiTheme="minorHAnsi" w:hAnsiTheme="minorHAnsi"/>
                <w:lang w:eastAsia="de-DE"/>
              </w:rPr>
            </w:pPr>
            <w:r w:rsidRPr="00AD6CB2">
              <w:t xml:space="preserve">Emissions Reductions </w:t>
            </w:r>
          </w:p>
        </w:tc>
        <w:tc>
          <w:tcPr>
            <w:tcW w:w="1173" w:type="pct"/>
          </w:tcPr>
          <w:p w14:paraId="174EE6AA" w14:textId="1DDBE993" w:rsidR="00611FF8" w:rsidRPr="00AD6CB2" w:rsidRDefault="0008007D" w:rsidP="00C1745C">
            <w:pPr>
              <w:rPr>
                <w:rFonts w:asciiTheme="minorHAnsi" w:hAnsiTheme="minorHAnsi"/>
                <w:lang w:eastAsia="de-DE"/>
              </w:rPr>
            </w:pPr>
            <w:r w:rsidRPr="00AD6CB2">
              <w:t>60</w:t>
            </w:r>
            <w:r w:rsidR="00611FF8" w:rsidRPr="00AD6CB2">
              <w:t>,000</w:t>
            </w:r>
          </w:p>
        </w:tc>
        <w:tc>
          <w:tcPr>
            <w:tcW w:w="1031" w:type="pct"/>
          </w:tcPr>
          <w:p w14:paraId="544A39AC" w14:textId="77777777" w:rsidR="00611FF8" w:rsidRPr="00AD6CB2" w:rsidRDefault="00611FF8" w:rsidP="00C1745C">
            <w:r w:rsidRPr="00AD6CB2">
              <w:t>VERs</w:t>
            </w:r>
          </w:p>
          <w:p w14:paraId="13AE8EA6" w14:textId="77777777" w:rsidR="00611FF8" w:rsidRPr="00AD6CB2" w:rsidRDefault="00611FF8" w:rsidP="005954A7">
            <w:pPr>
              <w:jc w:val="both"/>
              <w:rPr>
                <w:rFonts w:asciiTheme="minorHAnsi" w:hAnsiTheme="minorHAnsi"/>
                <w:lang w:eastAsia="de-DE"/>
              </w:rPr>
            </w:pPr>
          </w:p>
        </w:tc>
      </w:tr>
      <w:tr w:rsidR="00611FF8" w:rsidRPr="00AD6CB2" w14:paraId="051B1658" w14:textId="07D8D0AE" w:rsidTr="00CF4E18">
        <w:trPr>
          <w:trHeight w:val="927"/>
        </w:trPr>
        <w:tc>
          <w:tcPr>
            <w:tcW w:w="1693" w:type="pct"/>
          </w:tcPr>
          <w:p w14:paraId="4AF52C5D" w14:textId="5EB4E08B" w:rsidR="00611FF8" w:rsidRPr="00AD6CB2" w:rsidRDefault="006E13F3" w:rsidP="00C1745C">
            <w:pPr>
              <w:rPr>
                <w:rFonts w:asciiTheme="minorHAnsi" w:hAnsiTheme="minorHAnsi"/>
                <w:lang w:val="en-GB" w:eastAsia="de-DE"/>
              </w:rPr>
            </w:pPr>
            <w:r w:rsidRPr="00AD6CB2">
              <w:rPr>
                <w:rFonts w:asciiTheme="minorHAnsi" w:hAnsiTheme="minorHAnsi"/>
                <w:lang w:val="en-GB" w:eastAsia="de-DE"/>
              </w:rPr>
              <w:t>SDG 2: Zero Hunger</w:t>
            </w:r>
          </w:p>
        </w:tc>
        <w:tc>
          <w:tcPr>
            <w:tcW w:w="1103" w:type="pct"/>
          </w:tcPr>
          <w:p w14:paraId="3AB3C3AD" w14:textId="27BBEEA2" w:rsidR="00611FF8" w:rsidRPr="00AD6CB2" w:rsidRDefault="006E13F3" w:rsidP="00C1745C">
            <w:pPr>
              <w:rPr>
                <w:rFonts w:asciiTheme="minorHAnsi" w:hAnsiTheme="minorHAnsi"/>
                <w:lang w:eastAsia="de-DE"/>
              </w:rPr>
            </w:pPr>
            <w:r w:rsidRPr="00AD6CB2">
              <w:rPr>
                <w:rFonts w:asciiTheme="minorHAnsi" w:hAnsiTheme="minorHAnsi"/>
                <w:lang w:eastAsia="de-DE"/>
              </w:rPr>
              <w:t>Increased productivity</w:t>
            </w:r>
          </w:p>
        </w:tc>
        <w:tc>
          <w:tcPr>
            <w:tcW w:w="1173" w:type="pct"/>
          </w:tcPr>
          <w:p w14:paraId="1D66A029" w14:textId="4C54D300" w:rsidR="00611FF8" w:rsidRPr="00AD6CB2" w:rsidRDefault="006E13F3" w:rsidP="00C1745C">
            <w:pPr>
              <w:rPr>
                <w:rFonts w:asciiTheme="minorHAnsi" w:hAnsiTheme="minorHAnsi"/>
                <w:lang w:eastAsia="de-DE"/>
              </w:rPr>
            </w:pPr>
            <w:r w:rsidRPr="00AD6CB2">
              <w:rPr>
                <w:rFonts w:asciiTheme="minorHAnsi" w:hAnsiTheme="minorHAnsi"/>
                <w:lang w:eastAsia="de-DE"/>
              </w:rPr>
              <w:t>1</w:t>
            </w:r>
          </w:p>
        </w:tc>
        <w:tc>
          <w:tcPr>
            <w:tcW w:w="1031" w:type="pct"/>
          </w:tcPr>
          <w:p w14:paraId="23CA48FA" w14:textId="5AAA6F5F" w:rsidR="00611FF8" w:rsidRPr="00AD6CB2" w:rsidRDefault="006E13F3" w:rsidP="00C1745C">
            <w:pPr>
              <w:rPr>
                <w:rFonts w:asciiTheme="minorHAnsi" w:hAnsiTheme="minorHAnsi"/>
                <w:lang w:eastAsia="de-DE"/>
              </w:rPr>
            </w:pPr>
            <w:r w:rsidRPr="00AD6CB2">
              <w:rPr>
                <w:rFonts w:asciiTheme="minorHAnsi" w:hAnsiTheme="minorHAnsi"/>
                <w:lang w:eastAsia="de-DE"/>
              </w:rPr>
              <w:t>Ton/ha</w:t>
            </w:r>
          </w:p>
        </w:tc>
      </w:tr>
      <w:tr w:rsidR="00611FF8" w:rsidRPr="00AD6CB2" w14:paraId="23FAB0BA" w14:textId="1A14FD11" w:rsidTr="00CF4E18">
        <w:trPr>
          <w:trHeight w:val="927"/>
        </w:trPr>
        <w:tc>
          <w:tcPr>
            <w:tcW w:w="1693" w:type="pct"/>
          </w:tcPr>
          <w:p w14:paraId="7B34F273" w14:textId="24A0B0D9" w:rsidR="00611FF8" w:rsidRPr="00AD6CB2" w:rsidRDefault="006E13F3" w:rsidP="00C1745C">
            <w:pPr>
              <w:rPr>
                <w:rFonts w:asciiTheme="minorHAnsi" w:hAnsiTheme="minorHAnsi"/>
                <w:lang w:val="en-GB" w:eastAsia="de-DE"/>
              </w:rPr>
            </w:pPr>
            <w:r w:rsidRPr="00AD6CB2">
              <w:rPr>
                <w:rFonts w:asciiTheme="minorHAnsi" w:hAnsiTheme="minorHAnsi"/>
                <w:lang w:val="en-GB" w:eastAsia="de-DE"/>
              </w:rPr>
              <w:t>SDG 4: Quality Education</w:t>
            </w:r>
          </w:p>
        </w:tc>
        <w:tc>
          <w:tcPr>
            <w:tcW w:w="1103" w:type="pct"/>
          </w:tcPr>
          <w:p w14:paraId="0D200B49" w14:textId="77777777" w:rsidR="006E13F3" w:rsidRPr="00AD6CB2" w:rsidRDefault="006E13F3" w:rsidP="00C1745C">
            <w:pPr>
              <w:rPr>
                <w:rFonts w:asciiTheme="minorHAnsi" w:hAnsiTheme="minorHAnsi"/>
                <w:lang w:eastAsia="de-DE"/>
              </w:rPr>
            </w:pPr>
            <w:r w:rsidRPr="00AD6CB2">
              <w:rPr>
                <w:rFonts w:asciiTheme="minorHAnsi" w:hAnsiTheme="minorHAnsi"/>
                <w:lang w:eastAsia="de-DE"/>
              </w:rPr>
              <w:t xml:space="preserve">Skill </w:t>
            </w:r>
          </w:p>
          <w:p w14:paraId="394626BB" w14:textId="215DA552" w:rsidR="00611FF8" w:rsidRPr="00AD6CB2" w:rsidRDefault="006E13F3" w:rsidP="00C1745C">
            <w:pPr>
              <w:rPr>
                <w:rFonts w:asciiTheme="minorHAnsi" w:hAnsiTheme="minorHAnsi"/>
                <w:lang w:eastAsia="de-DE"/>
              </w:rPr>
            </w:pPr>
            <w:r w:rsidRPr="00AD6CB2">
              <w:rPr>
                <w:rFonts w:asciiTheme="minorHAnsi" w:hAnsiTheme="minorHAnsi"/>
                <w:lang w:eastAsia="de-DE"/>
              </w:rPr>
              <w:t>development</w:t>
            </w:r>
          </w:p>
        </w:tc>
        <w:tc>
          <w:tcPr>
            <w:tcW w:w="1173" w:type="pct"/>
          </w:tcPr>
          <w:p w14:paraId="53489EA3" w14:textId="4C6567F0" w:rsidR="00611FF8" w:rsidRPr="00AD6CB2" w:rsidRDefault="006E13F3" w:rsidP="00C1745C">
            <w:pPr>
              <w:rPr>
                <w:rFonts w:asciiTheme="minorHAnsi" w:hAnsiTheme="minorHAnsi"/>
                <w:lang w:eastAsia="de-DE"/>
              </w:rPr>
            </w:pPr>
            <w:r w:rsidRPr="00AD6CB2">
              <w:rPr>
                <w:rFonts w:asciiTheme="minorHAnsi" w:hAnsiTheme="minorHAnsi"/>
                <w:lang w:eastAsia="de-DE"/>
              </w:rPr>
              <w:t>1000</w:t>
            </w:r>
          </w:p>
        </w:tc>
        <w:tc>
          <w:tcPr>
            <w:tcW w:w="1031" w:type="pct"/>
          </w:tcPr>
          <w:p w14:paraId="323D43DA" w14:textId="2CF6E83C" w:rsidR="00611FF8" w:rsidRPr="00AD6CB2" w:rsidRDefault="006E13F3" w:rsidP="00C1745C">
            <w:pPr>
              <w:rPr>
                <w:rFonts w:asciiTheme="minorHAnsi" w:hAnsiTheme="minorHAnsi"/>
                <w:lang w:eastAsia="de-DE"/>
              </w:rPr>
            </w:pPr>
            <w:r w:rsidRPr="00AD6CB2">
              <w:rPr>
                <w:rFonts w:asciiTheme="minorHAnsi" w:hAnsiTheme="minorHAnsi"/>
                <w:lang w:eastAsia="de-DE"/>
              </w:rPr>
              <w:t>Farmers are trained</w:t>
            </w:r>
          </w:p>
        </w:tc>
      </w:tr>
      <w:tr w:rsidR="006E13F3" w:rsidRPr="00D7300E" w14:paraId="37C19812" w14:textId="77777777" w:rsidTr="00CF4E18">
        <w:trPr>
          <w:trHeight w:val="927"/>
        </w:trPr>
        <w:tc>
          <w:tcPr>
            <w:tcW w:w="1693" w:type="pct"/>
          </w:tcPr>
          <w:p w14:paraId="1ECCCBE8" w14:textId="77777777" w:rsidR="006E13F3" w:rsidRPr="00AD6CB2" w:rsidRDefault="006E13F3" w:rsidP="00C1745C">
            <w:pPr>
              <w:rPr>
                <w:rFonts w:asciiTheme="minorHAnsi" w:hAnsiTheme="minorHAnsi"/>
                <w:lang w:val="en-GB" w:eastAsia="de-DE"/>
              </w:rPr>
            </w:pPr>
            <w:r w:rsidRPr="00AD6CB2">
              <w:rPr>
                <w:rFonts w:asciiTheme="minorHAnsi" w:hAnsiTheme="minorHAnsi"/>
                <w:lang w:val="en-GB" w:eastAsia="de-DE"/>
              </w:rPr>
              <w:t xml:space="preserve">SDG 8: Decent work and </w:t>
            </w:r>
          </w:p>
          <w:p w14:paraId="7C89F0D9" w14:textId="31B74944" w:rsidR="006E13F3" w:rsidRPr="00AD6CB2" w:rsidRDefault="006E13F3" w:rsidP="00C1745C">
            <w:pPr>
              <w:rPr>
                <w:rFonts w:asciiTheme="minorHAnsi" w:hAnsiTheme="minorHAnsi"/>
                <w:lang w:val="en-GB" w:eastAsia="de-DE"/>
              </w:rPr>
            </w:pPr>
            <w:r w:rsidRPr="00AD6CB2">
              <w:rPr>
                <w:rFonts w:asciiTheme="minorHAnsi" w:hAnsiTheme="minorHAnsi"/>
                <w:lang w:val="en-GB" w:eastAsia="de-DE"/>
              </w:rPr>
              <w:t>Economic growth</w:t>
            </w:r>
          </w:p>
        </w:tc>
        <w:tc>
          <w:tcPr>
            <w:tcW w:w="1103" w:type="pct"/>
          </w:tcPr>
          <w:p w14:paraId="52E9C152" w14:textId="065B0375" w:rsidR="006E13F3" w:rsidRPr="00AD6CB2" w:rsidRDefault="006E13F3" w:rsidP="00C1745C">
            <w:pPr>
              <w:rPr>
                <w:rFonts w:asciiTheme="minorHAnsi" w:hAnsiTheme="minorHAnsi"/>
                <w:lang w:eastAsia="de-DE"/>
              </w:rPr>
            </w:pPr>
            <w:r w:rsidRPr="00AD6CB2">
              <w:rPr>
                <w:rFonts w:asciiTheme="minorHAnsi" w:hAnsiTheme="minorHAnsi"/>
                <w:lang w:eastAsia="de-DE"/>
              </w:rPr>
              <w:t>Increased employment opportunities</w:t>
            </w:r>
          </w:p>
        </w:tc>
        <w:tc>
          <w:tcPr>
            <w:tcW w:w="1173" w:type="pct"/>
          </w:tcPr>
          <w:p w14:paraId="6CAA56CE" w14:textId="4EE8E6EA" w:rsidR="006E13F3" w:rsidRPr="00AD6CB2" w:rsidRDefault="006E13F3" w:rsidP="00C1745C">
            <w:pPr>
              <w:rPr>
                <w:rFonts w:asciiTheme="minorHAnsi" w:hAnsiTheme="minorHAnsi"/>
                <w:lang w:eastAsia="de-DE"/>
              </w:rPr>
            </w:pPr>
            <w:r w:rsidRPr="00AD6CB2">
              <w:rPr>
                <w:rFonts w:asciiTheme="minorHAnsi" w:hAnsiTheme="minorHAnsi"/>
                <w:lang w:eastAsia="de-DE"/>
              </w:rPr>
              <w:t>100</w:t>
            </w:r>
          </w:p>
        </w:tc>
        <w:tc>
          <w:tcPr>
            <w:tcW w:w="1031" w:type="pct"/>
          </w:tcPr>
          <w:p w14:paraId="5DD10BE1" w14:textId="65772164" w:rsidR="006E13F3" w:rsidRPr="00AD6CB2" w:rsidRDefault="006E13F3" w:rsidP="00C1745C">
            <w:pPr>
              <w:rPr>
                <w:rFonts w:asciiTheme="minorHAnsi" w:hAnsiTheme="minorHAnsi"/>
                <w:lang w:eastAsia="de-DE"/>
              </w:rPr>
            </w:pPr>
            <w:r w:rsidRPr="00AD6CB2">
              <w:rPr>
                <w:rFonts w:asciiTheme="minorHAnsi" w:hAnsiTheme="minorHAnsi"/>
                <w:lang w:eastAsia="de-DE"/>
              </w:rPr>
              <w:t>Jobs/year</w:t>
            </w:r>
          </w:p>
        </w:tc>
      </w:tr>
    </w:tbl>
    <w:p w14:paraId="7EEC1742" w14:textId="278E0866" w:rsidR="00FB5D90" w:rsidRPr="00206973" w:rsidRDefault="00FB5D90" w:rsidP="00C1745C">
      <w:pPr>
        <w:spacing w:line="276" w:lineRule="auto"/>
        <w:rPr>
          <w:i/>
          <w:iCs/>
          <w:sz w:val="20"/>
          <w:szCs w:val="20"/>
          <w:lang w:val="en-GB"/>
        </w:rPr>
      </w:pPr>
    </w:p>
    <w:p w14:paraId="1BCEE4F1" w14:textId="21E7A74B" w:rsidR="00206973" w:rsidRDefault="00206973" w:rsidP="00C1745C">
      <w:pPr>
        <w:rPr>
          <w:lang w:val="en-GB"/>
        </w:rPr>
      </w:pPr>
    </w:p>
    <w:p w14:paraId="6D916CD0" w14:textId="499E08B5" w:rsidR="00206973" w:rsidRDefault="00206973" w:rsidP="00C1745C">
      <w:pPr>
        <w:rPr>
          <w:lang w:val="en-GB"/>
        </w:rPr>
      </w:pPr>
    </w:p>
    <w:p w14:paraId="7D2342BF" w14:textId="3F57B4B6" w:rsidR="00206973" w:rsidRDefault="00206973" w:rsidP="00C1745C">
      <w:pPr>
        <w:rPr>
          <w:lang w:val="en-GB"/>
        </w:rPr>
      </w:pPr>
    </w:p>
    <w:p w14:paraId="29CFAF70" w14:textId="640D611B" w:rsidR="00206973" w:rsidRDefault="00182264" w:rsidP="00C1745C">
      <w:pPr>
        <w:rPr>
          <w:lang w:val="en-GB"/>
        </w:rPr>
      </w:pPr>
      <w:r w:rsidRPr="006D4056">
        <w:rPr>
          <w:rFonts w:ascii="Avenir Book" w:hAnsi="Avenir Book"/>
          <w:noProof/>
        </w:rPr>
        <mc:AlternateContent>
          <mc:Choice Requires="wps">
            <w:drawing>
              <wp:anchor distT="0" distB="0" distL="114300" distR="114300" simplePos="0" relativeHeight="251729920" behindDoc="0" locked="0" layoutInCell="1" allowOverlap="1" wp14:anchorId="56D3EA97" wp14:editId="70533321">
                <wp:simplePos x="0" y="0"/>
                <wp:positionH relativeFrom="margin">
                  <wp:align>left</wp:align>
                </wp:positionH>
                <wp:positionV relativeFrom="paragraph">
                  <wp:posOffset>15875</wp:posOffset>
                </wp:positionV>
                <wp:extent cx="5979160" cy="1766570"/>
                <wp:effectExtent l="0" t="0" r="21590" b="24130"/>
                <wp:wrapNone/>
                <wp:docPr id="2" name="Text Box 2"/>
                <wp:cNvGraphicFramePr/>
                <a:graphic xmlns:a="http://schemas.openxmlformats.org/drawingml/2006/main">
                  <a:graphicData uri="http://schemas.microsoft.com/office/word/2010/wordprocessingShape">
                    <wps:wsp>
                      <wps:cNvSpPr txBox="1"/>
                      <wps:spPr>
                        <a:xfrm>
                          <a:off x="0" y="0"/>
                          <a:ext cx="5979160" cy="1766570"/>
                        </a:xfrm>
                        <a:prstGeom prst="rect">
                          <a:avLst/>
                        </a:prstGeom>
                        <a:noFill/>
                        <a:ln w="12700">
                          <a:solidFill>
                            <a:schemeClr val="accent1"/>
                          </a:solidFill>
                        </a:ln>
                      </wps:spPr>
                      <wps:txbx>
                        <w:txbxContent>
                          <w:p w14:paraId="57528D04" w14:textId="4A4E0FC1" w:rsidR="008343CD" w:rsidRPr="002C7BC5" w:rsidRDefault="008343CD" w:rsidP="002C7BC5">
                            <w:pPr>
                              <w:tabs>
                                <w:tab w:val="left" w:pos="3536"/>
                              </w:tabs>
                              <w:spacing w:line="276" w:lineRule="auto"/>
                              <w:rPr>
                                <w:rFonts w:asciiTheme="minorHAnsi" w:hAnsiTheme="minorHAnsi" w:cs="Arial"/>
                                <w:i/>
                                <w:iCs/>
                                <w:sz w:val="20"/>
                              </w:rPr>
                            </w:pPr>
                            <w:r w:rsidRPr="002C7BC5">
                              <w:rPr>
                                <w:rFonts w:asciiTheme="minorHAnsi" w:hAnsiTheme="minorHAnsi" w:cs="Arial"/>
                                <w:i/>
                                <w:iCs/>
                                <w:sz w:val="20"/>
                              </w:rPr>
                              <w:t xml:space="preserve">Use the table to show clearly </w:t>
                            </w:r>
                            <w:proofErr w:type="spellStart"/>
                            <w:r w:rsidRPr="002C7BC5">
                              <w:rPr>
                                <w:rFonts w:asciiTheme="minorHAnsi" w:hAnsiTheme="minorHAnsi" w:cs="Arial"/>
                                <w:i/>
                                <w:iCs/>
                                <w:sz w:val="20"/>
                              </w:rPr>
                              <w:t>summarise</w:t>
                            </w:r>
                            <w:proofErr w:type="spellEnd"/>
                            <w:r w:rsidRPr="002C7BC5">
                              <w:rPr>
                                <w:rFonts w:asciiTheme="minorHAnsi" w:hAnsiTheme="minorHAnsi" w:cs="Arial"/>
                                <w:i/>
                                <w:iCs/>
                                <w:sz w:val="20"/>
                              </w:rPr>
                              <w:t xml:space="preserve"> what G</w:t>
                            </w:r>
                            <w:r>
                              <w:rPr>
                                <w:rFonts w:asciiTheme="minorHAnsi" w:hAnsiTheme="minorHAnsi" w:cs="Arial"/>
                                <w:i/>
                                <w:iCs/>
                                <w:sz w:val="20"/>
                              </w:rPr>
                              <w:t>old Standard</w:t>
                            </w:r>
                            <w:r w:rsidRPr="002C7BC5">
                              <w:rPr>
                                <w:rFonts w:asciiTheme="minorHAnsi" w:hAnsiTheme="minorHAnsi" w:cs="Arial"/>
                                <w:i/>
                                <w:iCs/>
                                <w:sz w:val="20"/>
                              </w:rPr>
                              <w:t xml:space="preserve"> Products and Certified Impact Statements are sought (complete </w:t>
                            </w:r>
                            <w:r w:rsidRPr="002C7BC5">
                              <w:rPr>
                                <w:rFonts w:asciiTheme="minorHAnsi" w:hAnsiTheme="minorHAnsi" w:cs="Arial"/>
                                <w:i/>
                                <w:iCs/>
                                <w:color w:val="0070C0"/>
                                <w:sz w:val="20"/>
                                <w:u w:val="single"/>
                              </w:rPr>
                              <w:fldChar w:fldCharType="begin"/>
                            </w:r>
                            <w:r w:rsidRPr="002C7BC5">
                              <w:rPr>
                                <w:rFonts w:asciiTheme="minorHAnsi" w:hAnsiTheme="minorHAnsi" w:cs="Arial"/>
                                <w:i/>
                                <w:iCs/>
                                <w:color w:val="0070C0"/>
                                <w:sz w:val="20"/>
                                <w:u w:val="single"/>
                              </w:rPr>
                              <w:instrText xml:space="preserve"> REF _Ref38872378 \r \h  \* MERGEFORMAT </w:instrText>
                            </w:r>
                            <w:r w:rsidRPr="002C7BC5">
                              <w:rPr>
                                <w:rFonts w:asciiTheme="minorHAnsi" w:hAnsiTheme="minorHAnsi" w:cs="Arial"/>
                                <w:i/>
                                <w:iCs/>
                                <w:color w:val="0070C0"/>
                                <w:sz w:val="20"/>
                                <w:u w:val="single"/>
                              </w:rPr>
                            </w:r>
                            <w:r w:rsidRPr="002C7BC5">
                              <w:rPr>
                                <w:rFonts w:asciiTheme="minorHAnsi" w:hAnsiTheme="minorHAnsi" w:cs="Arial"/>
                                <w:i/>
                                <w:iCs/>
                                <w:color w:val="0070C0"/>
                                <w:sz w:val="20"/>
                                <w:u w:val="single"/>
                              </w:rPr>
                              <w:fldChar w:fldCharType="separate"/>
                            </w:r>
                            <w:r w:rsidRPr="002C7BC5">
                              <w:rPr>
                                <w:rFonts w:asciiTheme="minorHAnsi" w:hAnsiTheme="minorHAnsi" w:cs="Arial"/>
                                <w:i/>
                                <w:iCs/>
                                <w:color w:val="0070C0"/>
                                <w:sz w:val="20"/>
                                <w:u w:val="single"/>
                              </w:rPr>
                              <w:t>B.6</w:t>
                            </w:r>
                            <w:r w:rsidRPr="002C7BC5">
                              <w:rPr>
                                <w:rFonts w:asciiTheme="minorHAnsi" w:hAnsiTheme="minorHAnsi" w:cs="Arial"/>
                                <w:i/>
                                <w:iCs/>
                                <w:color w:val="0070C0"/>
                                <w:sz w:val="20"/>
                                <w:u w:val="single"/>
                              </w:rPr>
                              <w:fldChar w:fldCharType="end"/>
                            </w:r>
                            <w:r w:rsidRPr="002C7BC5">
                              <w:rPr>
                                <w:rFonts w:asciiTheme="minorHAnsi" w:hAnsiTheme="minorHAnsi" w:cs="Arial"/>
                                <w:i/>
                                <w:iCs/>
                                <w:color w:val="0070C0"/>
                                <w:sz w:val="20"/>
                              </w:rPr>
                              <w:t xml:space="preserve"> </w:t>
                            </w:r>
                            <w:r w:rsidRPr="002C7BC5">
                              <w:rPr>
                                <w:rFonts w:asciiTheme="minorHAnsi" w:hAnsiTheme="minorHAnsi" w:cs="Arial"/>
                                <w:i/>
                                <w:iCs/>
                                <w:sz w:val="20"/>
                              </w:rPr>
                              <w:t>first). Insert new rows as necessary - an example table is shown above.</w:t>
                            </w:r>
                          </w:p>
                          <w:p w14:paraId="14F8C0D3" w14:textId="77777777" w:rsidR="008343CD" w:rsidRPr="00206973" w:rsidRDefault="008343CD" w:rsidP="00206973">
                            <w:pPr>
                              <w:tabs>
                                <w:tab w:val="left" w:pos="3536"/>
                              </w:tabs>
                              <w:spacing w:line="276" w:lineRule="auto"/>
                              <w:rPr>
                                <w:rFonts w:asciiTheme="minorHAnsi" w:hAnsiTheme="minorHAnsi" w:cs="Arial"/>
                                <w:b/>
                                <w:bCs/>
                                <w:i/>
                                <w:iCs/>
                                <w:sz w:val="20"/>
                              </w:rPr>
                            </w:pPr>
                          </w:p>
                          <w:p w14:paraId="098DE68C" w14:textId="54214F85" w:rsidR="008343CD" w:rsidRPr="00206973" w:rsidRDefault="008343CD" w:rsidP="00206973">
                            <w:pPr>
                              <w:tabs>
                                <w:tab w:val="left" w:pos="3536"/>
                              </w:tabs>
                              <w:spacing w:line="276" w:lineRule="auto"/>
                              <w:rPr>
                                <w:rFonts w:asciiTheme="minorHAnsi" w:hAnsiTheme="minorHAnsi" w:cs="Arial"/>
                                <w:b/>
                                <w:bCs/>
                                <w:i/>
                                <w:iCs/>
                                <w:sz w:val="20"/>
                              </w:rPr>
                            </w:pPr>
                            <w:r w:rsidRPr="00206973">
                              <w:rPr>
                                <w:rFonts w:asciiTheme="minorHAnsi" w:hAnsiTheme="minorHAnsi" w:cs="Arial"/>
                                <w:b/>
                                <w:bCs/>
                                <w:i/>
                                <w:iCs/>
                                <w:sz w:val="20"/>
                              </w:rPr>
                              <w:t>G</w:t>
                            </w:r>
                            <w:r>
                              <w:rPr>
                                <w:rFonts w:asciiTheme="minorHAnsi" w:hAnsiTheme="minorHAnsi" w:cs="Arial"/>
                                <w:b/>
                                <w:bCs/>
                                <w:i/>
                                <w:iCs/>
                                <w:sz w:val="20"/>
                              </w:rPr>
                              <w:t>old Standard</w:t>
                            </w:r>
                            <w:r w:rsidRPr="00206973">
                              <w:rPr>
                                <w:rFonts w:asciiTheme="minorHAnsi" w:hAnsiTheme="minorHAnsi" w:cs="Arial"/>
                                <w:b/>
                                <w:bCs/>
                                <w:i/>
                                <w:iCs/>
                                <w:sz w:val="20"/>
                              </w:rPr>
                              <w:t xml:space="preserve"> Products </w:t>
                            </w:r>
                            <w:r w:rsidRPr="00206973">
                              <w:rPr>
                                <w:rFonts w:asciiTheme="minorHAnsi" w:hAnsiTheme="minorHAnsi" w:cs="Arial"/>
                                <w:i/>
                                <w:iCs/>
                                <w:sz w:val="20"/>
                              </w:rPr>
                              <w:t>- can only be generated by following Product Requirements and/or a G</w:t>
                            </w:r>
                            <w:r>
                              <w:rPr>
                                <w:rFonts w:asciiTheme="minorHAnsi" w:hAnsiTheme="minorHAnsi" w:cs="Arial"/>
                                <w:i/>
                                <w:iCs/>
                                <w:sz w:val="20"/>
                              </w:rPr>
                              <w:t>old Standard</w:t>
                            </w:r>
                            <w:r w:rsidRPr="00206973">
                              <w:rPr>
                                <w:rFonts w:asciiTheme="minorHAnsi" w:hAnsiTheme="minorHAnsi" w:cs="Arial"/>
                                <w:i/>
                                <w:iCs/>
                                <w:sz w:val="20"/>
                              </w:rPr>
                              <w:t xml:space="preserve"> </w:t>
                            </w:r>
                            <w:r>
                              <w:rPr>
                                <w:rFonts w:asciiTheme="minorHAnsi" w:hAnsiTheme="minorHAnsi" w:cs="Arial"/>
                                <w:i/>
                                <w:iCs/>
                                <w:sz w:val="20"/>
                              </w:rPr>
                              <w:t>a</w:t>
                            </w:r>
                            <w:r w:rsidRPr="00206973">
                              <w:rPr>
                                <w:rFonts w:asciiTheme="minorHAnsi" w:hAnsiTheme="minorHAnsi" w:cs="Arial"/>
                                <w:i/>
                                <w:iCs/>
                                <w:sz w:val="20"/>
                              </w:rPr>
                              <w:t xml:space="preserve">pproved methodology. Use Units or Products heading to state any Product you seek for each </w:t>
                            </w:r>
                            <w:r>
                              <w:rPr>
                                <w:rFonts w:asciiTheme="minorHAnsi" w:hAnsiTheme="minorHAnsi" w:cs="Arial"/>
                                <w:i/>
                                <w:iCs/>
                                <w:sz w:val="20"/>
                              </w:rPr>
                              <w:t>Sustainable Development Goal (</w:t>
                            </w:r>
                            <w:r w:rsidRPr="00206973">
                              <w:rPr>
                                <w:rFonts w:asciiTheme="minorHAnsi" w:hAnsiTheme="minorHAnsi" w:cs="Arial"/>
                                <w:i/>
                                <w:iCs/>
                                <w:sz w:val="20"/>
                              </w:rPr>
                              <w:t>SDG</w:t>
                            </w:r>
                            <w:r>
                              <w:rPr>
                                <w:rFonts w:asciiTheme="minorHAnsi" w:hAnsiTheme="minorHAnsi" w:cs="Arial"/>
                                <w:i/>
                                <w:iCs/>
                                <w:sz w:val="20"/>
                              </w:rPr>
                              <w:t>)</w:t>
                            </w:r>
                            <w:r w:rsidRPr="00206973">
                              <w:rPr>
                                <w:rFonts w:asciiTheme="minorHAnsi" w:hAnsiTheme="minorHAnsi" w:cs="Arial"/>
                                <w:i/>
                                <w:iCs/>
                                <w:sz w:val="20"/>
                              </w:rPr>
                              <w:t xml:space="preserve"> – it is essential that you use the correct </w:t>
                            </w:r>
                            <w:r>
                              <w:rPr>
                                <w:rFonts w:asciiTheme="minorHAnsi" w:hAnsiTheme="minorHAnsi" w:cs="Arial"/>
                                <w:i/>
                                <w:iCs/>
                                <w:sz w:val="20"/>
                              </w:rPr>
                              <w:t>p</w:t>
                            </w:r>
                            <w:r w:rsidRPr="00206973">
                              <w:rPr>
                                <w:rFonts w:asciiTheme="minorHAnsi" w:hAnsiTheme="minorHAnsi" w:cs="Arial"/>
                                <w:i/>
                                <w:iCs/>
                                <w:sz w:val="20"/>
                              </w:rPr>
                              <w:t xml:space="preserve">roduct </w:t>
                            </w:r>
                            <w:r>
                              <w:rPr>
                                <w:rFonts w:asciiTheme="minorHAnsi" w:hAnsiTheme="minorHAnsi" w:cs="Arial"/>
                                <w:i/>
                                <w:iCs/>
                                <w:sz w:val="20"/>
                              </w:rPr>
                              <w:t>n</w:t>
                            </w:r>
                            <w:r w:rsidRPr="00206973">
                              <w:rPr>
                                <w:rFonts w:asciiTheme="minorHAnsi" w:hAnsiTheme="minorHAnsi" w:cs="Arial"/>
                                <w:i/>
                                <w:iCs/>
                                <w:sz w:val="20"/>
                              </w:rPr>
                              <w:t>ame</w:t>
                            </w:r>
                            <w:r>
                              <w:rPr>
                                <w:rFonts w:asciiTheme="minorHAnsi" w:hAnsiTheme="minorHAnsi" w:cs="Arial"/>
                                <w:i/>
                                <w:iCs/>
                                <w:sz w:val="20"/>
                              </w:rPr>
                              <w:t>.</w:t>
                            </w:r>
                            <w:r w:rsidRPr="00206973">
                              <w:rPr>
                                <w:rFonts w:asciiTheme="minorHAnsi" w:hAnsiTheme="minorHAnsi" w:cs="Arial"/>
                                <w:i/>
                                <w:iCs/>
                                <w:sz w:val="20"/>
                              </w:rPr>
                              <w:t xml:space="preserve"> You also must include the relevant methodology and or product requirements in the Key Project Information table above.  </w:t>
                            </w:r>
                          </w:p>
                          <w:p w14:paraId="23D249AD" w14:textId="77777777" w:rsidR="008343CD" w:rsidRPr="00125B9E" w:rsidRDefault="008343CD" w:rsidP="00206973">
                            <w:pPr>
                              <w:tabs>
                                <w:tab w:val="left" w:pos="3536"/>
                              </w:tabs>
                              <w:rPr>
                                <w:rFonts w:ascii="Avenir Book" w:hAnsi="Avenir Book" w:cs="Arial"/>
                                <w:i/>
                                <w:iCs/>
                                <w:sz w:val="20"/>
                              </w:rPr>
                            </w:pPr>
                          </w:p>
                          <w:p w14:paraId="556129E5" w14:textId="77777777" w:rsidR="008343CD" w:rsidRPr="00125B9E" w:rsidRDefault="008343CD" w:rsidP="00206973">
                            <w:pPr>
                              <w:tabs>
                                <w:tab w:val="left" w:pos="3536"/>
                              </w:tabs>
                              <w:rPr>
                                <w:rFonts w:ascii="Avenir Book" w:hAnsi="Avenir Book" w:cs="Arial"/>
                                <w:b/>
                                <w:bCs/>
                                <w:i/>
                                <w:iCs/>
                                <w:sz w:val="20"/>
                              </w:rPr>
                            </w:pPr>
                          </w:p>
                          <w:p w14:paraId="0B910AF0" w14:textId="77777777" w:rsidR="008343CD" w:rsidRPr="00125B9E" w:rsidRDefault="008343CD" w:rsidP="00206973">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3EA97" id="_x0000_s1029" type="#_x0000_t202" style="position:absolute;margin-left:0;margin-top:1.25pt;width:470.8pt;height:139.1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JjNAIAAGEEAAAOAAAAZHJzL2Uyb0RvYy54bWysVNuO2jAQfa/Uf7D8XpJQLiUirCgrqkpo&#13;&#10;dyW22mfj2CSS43FtQ0K/vmOHm7Z9qvpiZjyTuZxzzPyhaxQ5Cutq0AXNBiklQnMoa70v6I/X9acv&#13;&#10;lDjPdMkUaFHQk3D0YfHxw7w1uRhCBaoUlmAR7fLWFLTy3uRJ4nglGuYGYITGoATbMI+u3SelZS1W&#13;&#10;b1QyTNNJ0oItjQUunMPbxz5IF7G+lIL7Zymd8EQVFGfz8bTx3IUzWcxZvrfMVDU/j8H+YYqG1Rqb&#13;&#10;Xks9Ms/IwdZ/lGpqbsGB9AMOTQJS1lzEHXCbLH23zbZiRsRdEBxnrjC5/1eWPx235sUS332FDgkM&#13;&#10;gLTG5Q4vwz6dtE34xUkJxhHC0xU20XnC8XI8m86yCYY4xrLpZDKeRmCT2+fGOv9NQEOCUVCLvES4&#13;&#10;2HHjPLbE1EtK6KZhXSsVuVGatFh1OE3T+IUDVZchGvKiTMRKWXJkSDDjXGgfd8CCd5noKY1dbpsF&#13;&#10;y3e7jtRlQT9ftt5BeUIwLPQ6cYavaxx4w5x/YRaFgUui2P0zHlIBDgZni5IK7K+/3Yd85AujlLQo&#13;&#10;tIK6nwdmBSXqu0YmZ9loFJQZndF4OkTH3kd29xF9aFaAq2b4rAyPZsj36mJKC80bvoll6Iohpjn2&#13;&#10;Lqi/mCvfyx/fFBfLZUxCLRrmN3preCgdoA10vHZvzJozZx7pfoKLJFn+jro+tydvefAg68hrwLlH&#13;&#10;9Qw/6jjSfX5z4aHc+zHr9s+w+A0AAP//AwBQSwMEFAAGAAgAAAAhAIWAzkPgAAAACwEAAA8AAABk&#13;&#10;cnMvZG93bnJldi54bWxMj0FLw0AQhe+C/2EZwZvdtNha02yKWPQgHjSKvU6yYxLMzobsNon/3vGk&#13;&#10;l4HH4715X7afXadGGkLr2cBykYAirrxtuTbw/vZwtQUVIrLFzjMZ+KYA+/z8LMPU+olfaSxiraSE&#13;&#10;Q4oGmhj7VOtQNeQwLHxPLN6nHxxGkUOt7YCTlLtOr5Jkox22LB8a7Om+oeqrODkD8fg8FeOT/UB7&#13;&#10;WLePfBxeSi6NubyYDzs5dztQkeb4l4BfBtkPuQwr/YltUJ0BoYkGVmtQYt5eLzegStHb5AZ0nun/&#13;&#10;DPkPAAAA//8DAFBLAQItABQABgAIAAAAIQC2gziS/gAAAOEBAAATAAAAAAAAAAAAAAAAAAAAAABb&#13;&#10;Q29udGVudF9UeXBlc10ueG1sUEsBAi0AFAAGAAgAAAAhADj9If/WAAAAlAEAAAsAAAAAAAAAAAAA&#13;&#10;AAAALwEAAF9yZWxzLy5yZWxzUEsBAi0AFAAGAAgAAAAhAL+ZsmM0AgAAYQQAAA4AAAAAAAAAAAAA&#13;&#10;AAAALgIAAGRycy9lMm9Eb2MueG1sUEsBAi0AFAAGAAgAAAAhAIWAzkPgAAAACwEAAA8AAAAAAAAA&#13;&#10;AAAAAAAAjgQAAGRycy9kb3ducmV2LnhtbFBLBQYAAAAABAAEAPMAAACbBQAAAAA=&#13;&#10;" filled="f" strokecolor="#00b9bd [3204]" strokeweight="1pt">
                <v:textbox>
                  <w:txbxContent>
                    <w:p w14:paraId="57528D04" w14:textId="4A4E0FC1" w:rsidR="008343CD" w:rsidRPr="002C7BC5" w:rsidRDefault="008343CD" w:rsidP="002C7BC5">
                      <w:pPr>
                        <w:tabs>
                          <w:tab w:val="left" w:pos="3536"/>
                        </w:tabs>
                        <w:spacing w:line="276" w:lineRule="auto"/>
                        <w:rPr>
                          <w:rFonts w:asciiTheme="minorHAnsi" w:hAnsiTheme="minorHAnsi" w:cs="Arial"/>
                          <w:i/>
                          <w:iCs/>
                          <w:sz w:val="20"/>
                        </w:rPr>
                      </w:pPr>
                      <w:r w:rsidRPr="002C7BC5">
                        <w:rPr>
                          <w:rFonts w:asciiTheme="minorHAnsi" w:hAnsiTheme="minorHAnsi" w:cs="Arial"/>
                          <w:i/>
                          <w:iCs/>
                          <w:sz w:val="20"/>
                        </w:rPr>
                        <w:t xml:space="preserve">Use the table to show clearly </w:t>
                      </w:r>
                      <w:proofErr w:type="spellStart"/>
                      <w:r w:rsidRPr="002C7BC5">
                        <w:rPr>
                          <w:rFonts w:asciiTheme="minorHAnsi" w:hAnsiTheme="minorHAnsi" w:cs="Arial"/>
                          <w:i/>
                          <w:iCs/>
                          <w:sz w:val="20"/>
                        </w:rPr>
                        <w:t>summarise</w:t>
                      </w:r>
                      <w:proofErr w:type="spellEnd"/>
                      <w:r w:rsidRPr="002C7BC5">
                        <w:rPr>
                          <w:rFonts w:asciiTheme="minorHAnsi" w:hAnsiTheme="minorHAnsi" w:cs="Arial"/>
                          <w:i/>
                          <w:iCs/>
                          <w:sz w:val="20"/>
                        </w:rPr>
                        <w:t xml:space="preserve"> what G</w:t>
                      </w:r>
                      <w:r>
                        <w:rPr>
                          <w:rFonts w:asciiTheme="minorHAnsi" w:hAnsiTheme="minorHAnsi" w:cs="Arial"/>
                          <w:i/>
                          <w:iCs/>
                          <w:sz w:val="20"/>
                        </w:rPr>
                        <w:t>old Standard</w:t>
                      </w:r>
                      <w:r w:rsidRPr="002C7BC5">
                        <w:rPr>
                          <w:rFonts w:asciiTheme="minorHAnsi" w:hAnsiTheme="minorHAnsi" w:cs="Arial"/>
                          <w:i/>
                          <w:iCs/>
                          <w:sz w:val="20"/>
                        </w:rPr>
                        <w:t xml:space="preserve"> Products and Certified Impact Statements are sought (complete </w:t>
                      </w:r>
                      <w:r w:rsidRPr="002C7BC5">
                        <w:rPr>
                          <w:rFonts w:asciiTheme="minorHAnsi" w:hAnsiTheme="minorHAnsi" w:cs="Arial"/>
                          <w:i/>
                          <w:iCs/>
                          <w:color w:val="0070C0"/>
                          <w:sz w:val="20"/>
                          <w:u w:val="single"/>
                        </w:rPr>
                        <w:fldChar w:fldCharType="begin"/>
                      </w:r>
                      <w:r w:rsidRPr="002C7BC5">
                        <w:rPr>
                          <w:rFonts w:asciiTheme="minorHAnsi" w:hAnsiTheme="minorHAnsi" w:cs="Arial"/>
                          <w:i/>
                          <w:iCs/>
                          <w:color w:val="0070C0"/>
                          <w:sz w:val="20"/>
                          <w:u w:val="single"/>
                        </w:rPr>
                        <w:instrText xml:space="preserve"> REF _Ref38872378 \r \h  \* MERGEFORMAT </w:instrText>
                      </w:r>
                      <w:r w:rsidRPr="002C7BC5">
                        <w:rPr>
                          <w:rFonts w:asciiTheme="minorHAnsi" w:hAnsiTheme="minorHAnsi" w:cs="Arial"/>
                          <w:i/>
                          <w:iCs/>
                          <w:color w:val="0070C0"/>
                          <w:sz w:val="20"/>
                          <w:u w:val="single"/>
                        </w:rPr>
                      </w:r>
                      <w:r w:rsidRPr="002C7BC5">
                        <w:rPr>
                          <w:rFonts w:asciiTheme="minorHAnsi" w:hAnsiTheme="minorHAnsi" w:cs="Arial"/>
                          <w:i/>
                          <w:iCs/>
                          <w:color w:val="0070C0"/>
                          <w:sz w:val="20"/>
                          <w:u w:val="single"/>
                        </w:rPr>
                        <w:fldChar w:fldCharType="separate"/>
                      </w:r>
                      <w:r w:rsidRPr="002C7BC5">
                        <w:rPr>
                          <w:rFonts w:asciiTheme="minorHAnsi" w:hAnsiTheme="minorHAnsi" w:cs="Arial"/>
                          <w:i/>
                          <w:iCs/>
                          <w:color w:val="0070C0"/>
                          <w:sz w:val="20"/>
                          <w:u w:val="single"/>
                        </w:rPr>
                        <w:t>B.6</w:t>
                      </w:r>
                      <w:r w:rsidRPr="002C7BC5">
                        <w:rPr>
                          <w:rFonts w:asciiTheme="minorHAnsi" w:hAnsiTheme="minorHAnsi" w:cs="Arial"/>
                          <w:i/>
                          <w:iCs/>
                          <w:color w:val="0070C0"/>
                          <w:sz w:val="20"/>
                          <w:u w:val="single"/>
                        </w:rPr>
                        <w:fldChar w:fldCharType="end"/>
                      </w:r>
                      <w:r w:rsidRPr="002C7BC5">
                        <w:rPr>
                          <w:rFonts w:asciiTheme="minorHAnsi" w:hAnsiTheme="minorHAnsi" w:cs="Arial"/>
                          <w:i/>
                          <w:iCs/>
                          <w:color w:val="0070C0"/>
                          <w:sz w:val="20"/>
                        </w:rPr>
                        <w:t xml:space="preserve"> </w:t>
                      </w:r>
                      <w:r w:rsidRPr="002C7BC5">
                        <w:rPr>
                          <w:rFonts w:asciiTheme="minorHAnsi" w:hAnsiTheme="minorHAnsi" w:cs="Arial"/>
                          <w:i/>
                          <w:iCs/>
                          <w:sz w:val="20"/>
                        </w:rPr>
                        <w:t>first). Insert new rows as necessary - an example table is shown above.</w:t>
                      </w:r>
                    </w:p>
                    <w:p w14:paraId="14F8C0D3" w14:textId="77777777" w:rsidR="008343CD" w:rsidRPr="00206973" w:rsidRDefault="008343CD" w:rsidP="00206973">
                      <w:pPr>
                        <w:tabs>
                          <w:tab w:val="left" w:pos="3536"/>
                        </w:tabs>
                        <w:spacing w:line="276" w:lineRule="auto"/>
                        <w:rPr>
                          <w:rFonts w:asciiTheme="minorHAnsi" w:hAnsiTheme="minorHAnsi" w:cs="Arial"/>
                          <w:b/>
                          <w:bCs/>
                          <w:i/>
                          <w:iCs/>
                          <w:sz w:val="20"/>
                        </w:rPr>
                      </w:pPr>
                    </w:p>
                    <w:p w14:paraId="098DE68C" w14:textId="54214F85" w:rsidR="008343CD" w:rsidRPr="00206973" w:rsidRDefault="008343CD" w:rsidP="00206973">
                      <w:pPr>
                        <w:tabs>
                          <w:tab w:val="left" w:pos="3536"/>
                        </w:tabs>
                        <w:spacing w:line="276" w:lineRule="auto"/>
                        <w:rPr>
                          <w:rFonts w:asciiTheme="minorHAnsi" w:hAnsiTheme="minorHAnsi" w:cs="Arial"/>
                          <w:b/>
                          <w:bCs/>
                          <w:i/>
                          <w:iCs/>
                          <w:sz w:val="20"/>
                        </w:rPr>
                      </w:pPr>
                      <w:r w:rsidRPr="00206973">
                        <w:rPr>
                          <w:rFonts w:asciiTheme="minorHAnsi" w:hAnsiTheme="minorHAnsi" w:cs="Arial"/>
                          <w:b/>
                          <w:bCs/>
                          <w:i/>
                          <w:iCs/>
                          <w:sz w:val="20"/>
                        </w:rPr>
                        <w:t>G</w:t>
                      </w:r>
                      <w:r>
                        <w:rPr>
                          <w:rFonts w:asciiTheme="minorHAnsi" w:hAnsiTheme="minorHAnsi" w:cs="Arial"/>
                          <w:b/>
                          <w:bCs/>
                          <w:i/>
                          <w:iCs/>
                          <w:sz w:val="20"/>
                        </w:rPr>
                        <w:t>old Standard</w:t>
                      </w:r>
                      <w:r w:rsidRPr="00206973">
                        <w:rPr>
                          <w:rFonts w:asciiTheme="minorHAnsi" w:hAnsiTheme="minorHAnsi" w:cs="Arial"/>
                          <w:b/>
                          <w:bCs/>
                          <w:i/>
                          <w:iCs/>
                          <w:sz w:val="20"/>
                        </w:rPr>
                        <w:t xml:space="preserve"> Products </w:t>
                      </w:r>
                      <w:r w:rsidRPr="00206973">
                        <w:rPr>
                          <w:rFonts w:asciiTheme="minorHAnsi" w:hAnsiTheme="minorHAnsi" w:cs="Arial"/>
                          <w:i/>
                          <w:iCs/>
                          <w:sz w:val="20"/>
                        </w:rPr>
                        <w:t>- can only be generated by following Product Requirements and/or a G</w:t>
                      </w:r>
                      <w:r>
                        <w:rPr>
                          <w:rFonts w:asciiTheme="minorHAnsi" w:hAnsiTheme="minorHAnsi" w:cs="Arial"/>
                          <w:i/>
                          <w:iCs/>
                          <w:sz w:val="20"/>
                        </w:rPr>
                        <w:t>old Standard</w:t>
                      </w:r>
                      <w:r w:rsidRPr="00206973">
                        <w:rPr>
                          <w:rFonts w:asciiTheme="minorHAnsi" w:hAnsiTheme="minorHAnsi" w:cs="Arial"/>
                          <w:i/>
                          <w:iCs/>
                          <w:sz w:val="20"/>
                        </w:rPr>
                        <w:t xml:space="preserve"> </w:t>
                      </w:r>
                      <w:r>
                        <w:rPr>
                          <w:rFonts w:asciiTheme="minorHAnsi" w:hAnsiTheme="minorHAnsi" w:cs="Arial"/>
                          <w:i/>
                          <w:iCs/>
                          <w:sz w:val="20"/>
                        </w:rPr>
                        <w:t>a</w:t>
                      </w:r>
                      <w:r w:rsidRPr="00206973">
                        <w:rPr>
                          <w:rFonts w:asciiTheme="minorHAnsi" w:hAnsiTheme="minorHAnsi" w:cs="Arial"/>
                          <w:i/>
                          <w:iCs/>
                          <w:sz w:val="20"/>
                        </w:rPr>
                        <w:t xml:space="preserve">pproved methodology. Use Units or Products heading to state any Product you seek for each </w:t>
                      </w:r>
                      <w:r>
                        <w:rPr>
                          <w:rFonts w:asciiTheme="minorHAnsi" w:hAnsiTheme="minorHAnsi" w:cs="Arial"/>
                          <w:i/>
                          <w:iCs/>
                          <w:sz w:val="20"/>
                        </w:rPr>
                        <w:t>Sustainable Development Goal (</w:t>
                      </w:r>
                      <w:r w:rsidRPr="00206973">
                        <w:rPr>
                          <w:rFonts w:asciiTheme="minorHAnsi" w:hAnsiTheme="minorHAnsi" w:cs="Arial"/>
                          <w:i/>
                          <w:iCs/>
                          <w:sz w:val="20"/>
                        </w:rPr>
                        <w:t>SDG</w:t>
                      </w:r>
                      <w:r>
                        <w:rPr>
                          <w:rFonts w:asciiTheme="minorHAnsi" w:hAnsiTheme="minorHAnsi" w:cs="Arial"/>
                          <w:i/>
                          <w:iCs/>
                          <w:sz w:val="20"/>
                        </w:rPr>
                        <w:t>)</w:t>
                      </w:r>
                      <w:r w:rsidRPr="00206973">
                        <w:rPr>
                          <w:rFonts w:asciiTheme="minorHAnsi" w:hAnsiTheme="minorHAnsi" w:cs="Arial"/>
                          <w:i/>
                          <w:iCs/>
                          <w:sz w:val="20"/>
                        </w:rPr>
                        <w:t xml:space="preserve"> – it is essential that you use the correct </w:t>
                      </w:r>
                      <w:r>
                        <w:rPr>
                          <w:rFonts w:asciiTheme="minorHAnsi" w:hAnsiTheme="minorHAnsi" w:cs="Arial"/>
                          <w:i/>
                          <w:iCs/>
                          <w:sz w:val="20"/>
                        </w:rPr>
                        <w:t>p</w:t>
                      </w:r>
                      <w:r w:rsidRPr="00206973">
                        <w:rPr>
                          <w:rFonts w:asciiTheme="minorHAnsi" w:hAnsiTheme="minorHAnsi" w:cs="Arial"/>
                          <w:i/>
                          <w:iCs/>
                          <w:sz w:val="20"/>
                        </w:rPr>
                        <w:t xml:space="preserve">roduct </w:t>
                      </w:r>
                      <w:r>
                        <w:rPr>
                          <w:rFonts w:asciiTheme="minorHAnsi" w:hAnsiTheme="minorHAnsi" w:cs="Arial"/>
                          <w:i/>
                          <w:iCs/>
                          <w:sz w:val="20"/>
                        </w:rPr>
                        <w:t>n</w:t>
                      </w:r>
                      <w:r w:rsidRPr="00206973">
                        <w:rPr>
                          <w:rFonts w:asciiTheme="minorHAnsi" w:hAnsiTheme="minorHAnsi" w:cs="Arial"/>
                          <w:i/>
                          <w:iCs/>
                          <w:sz w:val="20"/>
                        </w:rPr>
                        <w:t>ame</w:t>
                      </w:r>
                      <w:r>
                        <w:rPr>
                          <w:rFonts w:asciiTheme="minorHAnsi" w:hAnsiTheme="minorHAnsi" w:cs="Arial"/>
                          <w:i/>
                          <w:iCs/>
                          <w:sz w:val="20"/>
                        </w:rPr>
                        <w:t>.</w:t>
                      </w:r>
                      <w:r w:rsidRPr="00206973">
                        <w:rPr>
                          <w:rFonts w:asciiTheme="minorHAnsi" w:hAnsiTheme="minorHAnsi" w:cs="Arial"/>
                          <w:i/>
                          <w:iCs/>
                          <w:sz w:val="20"/>
                        </w:rPr>
                        <w:t xml:space="preserve"> You also must include the relevant methodology and or product requirements in the Key Project Information table above.  </w:t>
                      </w:r>
                    </w:p>
                    <w:p w14:paraId="23D249AD" w14:textId="77777777" w:rsidR="008343CD" w:rsidRPr="00125B9E" w:rsidRDefault="008343CD" w:rsidP="00206973">
                      <w:pPr>
                        <w:tabs>
                          <w:tab w:val="left" w:pos="3536"/>
                        </w:tabs>
                        <w:rPr>
                          <w:rFonts w:ascii="Avenir Book" w:hAnsi="Avenir Book" w:cs="Arial"/>
                          <w:i/>
                          <w:iCs/>
                          <w:sz w:val="20"/>
                        </w:rPr>
                      </w:pPr>
                    </w:p>
                    <w:p w14:paraId="556129E5" w14:textId="77777777" w:rsidR="008343CD" w:rsidRPr="00125B9E" w:rsidRDefault="008343CD" w:rsidP="00206973">
                      <w:pPr>
                        <w:tabs>
                          <w:tab w:val="left" w:pos="3536"/>
                        </w:tabs>
                        <w:rPr>
                          <w:rFonts w:ascii="Avenir Book" w:hAnsi="Avenir Book" w:cs="Arial"/>
                          <w:b/>
                          <w:bCs/>
                          <w:i/>
                          <w:iCs/>
                          <w:sz w:val="20"/>
                        </w:rPr>
                      </w:pPr>
                    </w:p>
                    <w:p w14:paraId="0B910AF0" w14:textId="77777777" w:rsidR="008343CD" w:rsidRPr="00125B9E" w:rsidRDefault="008343CD" w:rsidP="00206973">
                      <w:pPr>
                        <w:rPr>
                          <w:i/>
                          <w:iCs/>
                        </w:rPr>
                      </w:pPr>
                    </w:p>
                  </w:txbxContent>
                </v:textbox>
                <w10:wrap anchorx="margin"/>
              </v:shape>
            </w:pict>
          </mc:Fallback>
        </mc:AlternateContent>
      </w:r>
    </w:p>
    <w:p w14:paraId="0FED1EFE" w14:textId="320D3661" w:rsidR="00206973" w:rsidRDefault="00206973" w:rsidP="00C1745C">
      <w:pPr>
        <w:rPr>
          <w:lang w:val="en-GB"/>
        </w:rPr>
      </w:pPr>
    </w:p>
    <w:p w14:paraId="1F83B2B6" w14:textId="1AF75F31" w:rsidR="00206973" w:rsidRDefault="00206973" w:rsidP="00C1745C">
      <w:pPr>
        <w:rPr>
          <w:lang w:val="en-GB"/>
        </w:rPr>
      </w:pPr>
    </w:p>
    <w:p w14:paraId="2926B3DB" w14:textId="15F174E8" w:rsidR="00206973" w:rsidRDefault="00206973" w:rsidP="00C1745C">
      <w:pPr>
        <w:rPr>
          <w:lang w:val="en-GB"/>
        </w:rPr>
      </w:pPr>
    </w:p>
    <w:p w14:paraId="2D1B0D35" w14:textId="5467CC1B" w:rsidR="00206973" w:rsidRDefault="00206973" w:rsidP="00C1745C">
      <w:pPr>
        <w:rPr>
          <w:lang w:val="en-GB"/>
        </w:rPr>
      </w:pPr>
    </w:p>
    <w:p w14:paraId="1B5A5821" w14:textId="5965AA3C" w:rsidR="00206973" w:rsidRDefault="00206973" w:rsidP="00C1745C">
      <w:pPr>
        <w:rPr>
          <w:lang w:val="en-GB"/>
        </w:rPr>
      </w:pPr>
    </w:p>
    <w:p w14:paraId="66064EB8" w14:textId="6545598B" w:rsidR="00206973" w:rsidRDefault="00206973" w:rsidP="00C1745C">
      <w:pPr>
        <w:rPr>
          <w:lang w:val="en-GB"/>
        </w:rPr>
      </w:pPr>
    </w:p>
    <w:p w14:paraId="7138D946" w14:textId="4044F956" w:rsidR="00206973" w:rsidRDefault="00206973" w:rsidP="00C1745C">
      <w:pPr>
        <w:rPr>
          <w:lang w:val="en-GB"/>
        </w:rPr>
      </w:pPr>
    </w:p>
    <w:bookmarkStart w:id="3" w:name="_Ref49515919"/>
    <w:p w14:paraId="19710C3C" w14:textId="6B1EA62C" w:rsidR="00BF6747" w:rsidRDefault="00182264" w:rsidP="00C1745C">
      <w:pPr>
        <w:spacing w:line="276" w:lineRule="auto"/>
        <w:contextualSpacing w:val="0"/>
        <w:rPr>
          <w:rFonts w:asciiTheme="majorHAnsi" w:eastAsia="Times New Roman" w:hAnsiTheme="majorHAnsi" w:cs="Arial"/>
          <w:color w:val="auto"/>
          <w:sz w:val="28"/>
          <w:szCs w:val="22"/>
          <w:lang w:val="en-GB" w:eastAsia="en-GB"/>
          <w14:cntxtAlts w14:val="0"/>
        </w:rPr>
      </w:pPr>
      <w:r w:rsidRPr="006D4056">
        <w:rPr>
          <w:rFonts w:ascii="Avenir Book" w:hAnsi="Avenir Book"/>
          <w:noProof/>
        </w:rPr>
        <mc:AlternateContent>
          <mc:Choice Requires="wps">
            <w:drawing>
              <wp:anchor distT="0" distB="0" distL="114300" distR="114300" simplePos="0" relativeHeight="251731968" behindDoc="0" locked="0" layoutInCell="1" allowOverlap="1" wp14:anchorId="6FAFE47B" wp14:editId="11D9CF8B">
                <wp:simplePos x="0" y="0"/>
                <wp:positionH relativeFrom="margin">
                  <wp:align>left</wp:align>
                </wp:positionH>
                <wp:positionV relativeFrom="paragraph">
                  <wp:posOffset>356870</wp:posOffset>
                </wp:positionV>
                <wp:extent cx="5979160" cy="1520190"/>
                <wp:effectExtent l="0" t="0" r="21590" b="22860"/>
                <wp:wrapNone/>
                <wp:docPr id="42" name="Text Box 42"/>
                <wp:cNvGraphicFramePr/>
                <a:graphic xmlns:a="http://schemas.openxmlformats.org/drawingml/2006/main">
                  <a:graphicData uri="http://schemas.microsoft.com/office/word/2010/wordprocessingShape">
                    <wps:wsp>
                      <wps:cNvSpPr txBox="1"/>
                      <wps:spPr>
                        <a:xfrm>
                          <a:off x="0" y="0"/>
                          <a:ext cx="5979160" cy="1520190"/>
                        </a:xfrm>
                        <a:prstGeom prst="rect">
                          <a:avLst/>
                        </a:prstGeom>
                        <a:noFill/>
                        <a:ln w="12700">
                          <a:solidFill>
                            <a:schemeClr val="accent1"/>
                          </a:solidFill>
                        </a:ln>
                      </wps:spPr>
                      <wps:txbx>
                        <w:txbxContent>
                          <w:p w14:paraId="5D320CD1" w14:textId="0656CE7E" w:rsidR="008343CD" w:rsidRPr="00206973" w:rsidRDefault="008343CD" w:rsidP="004502EB">
                            <w:pPr>
                              <w:tabs>
                                <w:tab w:val="left" w:pos="3536"/>
                              </w:tabs>
                              <w:spacing w:line="276" w:lineRule="auto"/>
                              <w:rPr>
                                <w:rFonts w:asciiTheme="minorHAnsi" w:hAnsiTheme="minorHAnsi" w:cs="Arial"/>
                                <w:b/>
                                <w:bCs/>
                                <w:i/>
                                <w:iCs/>
                                <w:sz w:val="20"/>
                              </w:rPr>
                            </w:pPr>
                            <w:r w:rsidRPr="00206973">
                              <w:rPr>
                                <w:rFonts w:asciiTheme="minorHAnsi" w:hAnsiTheme="minorHAnsi" w:cs="Arial"/>
                                <w:b/>
                                <w:bCs/>
                                <w:i/>
                                <w:iCs/>
                                <w:sz w:val="20"/>
                              </w:rPr>
                              <w:t>Common Products: SDG 13</w:t>
                            </w:r>
                            <w:r>
                              <w:rPr>
                                <w:rFonts w:asciiTheme="minorHAnsi" w:hAnsiTheme="minorHAnsi" w:cs="Arial"/>
                                <w:b/>
                                <w:bCs/>
                                <w:i/>
                                <w:iCs/>
                                <w:sz w:val="20"/>
                              </w:rPr>
                              <w:t>:</w:t>
                            </w:r>
                            <w:r w:rsidRPr="00206973">
                              <w:rPr>
                                <w:rFonts w:asciiTheme="minorHAnsi" w:hAnsiTheme="minorHAnsi" w:cs="Arial"/>
                                <w:b/>
                                <w:bCs/>
                                <w:i/>
                                <w:iCs/>
                                <w:sz w:val="20"/>
                              </w:rPr>
                              <w:t xml:space="preserve"> VER/CER/PER; </w:t>
                            </w:r>
                            <w:r w:rsidRPr="004502EB">
                              <w:rPr>
                                <w:rFonts w:asciiTheme="minorHAnsi" w:hAnsiTheme="minorHAnsi" w:cs="Arial"/>
                                <w:b/>
                                <w:bCs/>
                                <w:i/>
                                <w:iCs/>
                                <w:sz w:val="20"/>
                              </w:rPr>
                              <w:t>SDG 2: Zero Hunger</w:t>
                            </w:r>
                            <w:r>
                              <w:rPr>
                                <w:rFonts w:asciiTheme="minorHAnsi" w:hAnsiTheme="minorHAnsi" w:cs="Arial"/>
                                <w:b/>
                                <w:bCs/>
                                <w:i/>
                                <w:iCs/>
                                <w:sz w:val="20"/>
                              </w:rPr>
                              <w:t xml:space="preserve">; </w:t>
                            </w:r>
                            <w:r w:rsidRPr="004502EB">
                              <w:rPr>
                                <w:rFonts w:asciiTheme="minorHAnsi" w:hAnsiTheme="minorHAnsi" w:cs="Arial"/>
                                <w:b/>
                                <w:bCs/>
                                <w:i/>
                                <w:iCs/>
                                <w:sz w:val="20"/>
                              </w:rPr>
                              <w:t>SDG 4: Quality Education</w:t>
                            </w:r>
                            <w:r>
                              <w:rPr>
                                <w:rFonts w:asciiTheme="minorHAnsi" w:hAnsiTheme="minorHAnsi" w:cs="Arial"/>
                                <w:b/>
                                <w:bCs/>
                                <w:i/>
                                <w:iCs/>
                                <w:sz w:val="20"/>
                              </w:rPr>
                              <w:t xml:space="preserve">; </w:t>
                            </w:r>
                            <w:r w:rsidRPr="004502EB">
                              <w:rPr>
                                <w:rFonts w:asciiTheme="minorHAnsi" w:hAnsiTheme="minorHAnsi" w:cs="Arial"/>
                                <w:b/>
                                <w:bCs/>
                                <w:i/>
                                <w:iCs/>
                                <w:sz w:val="20"/>
                              </w:rPr>
                              <w:t>SDG 8: Decent work and</w:t>
                            </w:r>
                            <w:r>
                              <w:rPr>
                                <w:rFonts w:asciiTheme="minorHAnsi" w:hAnsiTheme="minorHAnsi" w:cs="Arial"/>
                                <w:b/>
                                <w:bCs/>
                                <w:i/>
                                <w:iCs/>
                                <w:sz w:val="20"/>
                              </w:rPr>
                              <w:t xml:space="preserve"> </w:t>
                            </w:r>
                            <w:r w:rsidRPr="004502EB">
                              <w:rPr>
                                <w:rFonts w:asciiTheme="minorHAnsi" w:hAnsiTheme="minorHAnsi" w:cs="Arial"/>
                                <w:b/>
                                <w:bCs/>
                                <w:i/>
                                <w:iCs/>
                                <w:sz w:val="20"/>
                              </w:rPr>
                              <w:t>Economic growth</w:t>
                            </w:r>
                          </w:p>
                          <w:p w14:paraId="642282E5" w14:textId="77777777" w:rsidR="008343CD" w:rsidRPr="00206973" w:rsidRDefault="008343CD" w:rsidP="00206973">
                            <w:pPr>
                              <w:tabs>
                                <w:tab w:val="left" w:pos="3536"/>
                              </w:tabs>
                              <w:spacing w:line="276" w:lineRule="auto"/>
                              <w:rPr>
                                <w:rFonts w:asciiTheme="minorHAnsi" w:hAnsiTheme="minorHAnsi" w:cs="Arial"/>
                                <w:i/>
                                <w:iCs/>
                                <w:sz w:val="20"/>
                              </w:rPr>
                            </w:pPr>
                          </w:p>
                          <w:p w14:paraId="1287F6E0" w14:textId="6DA0971C" w:rsidR="008343CD" w:rsidRPr="00206973" w:rsidRDefault="008343CD" w:rsidP="00206973">
                            <w:pPr>
                              <w:tabs>
                                <w:tab w:val="left" w:pos="3536"/>
                              </w:tabs>
                              <w:spacing w:line="276" w:lineRule="auto"/>
                              <w:rPr>
                                <w:rFonts w:asciiTheme="minorHAnsi" w:hAnsiTheme="minorHAnsi" w:cs="Arial"/>
                                <w:i/>
                                <w:iCs/>
                                <w:sz w:val="20"/>
                              </w:rPr>
                            </w:pPr>
                            <w:r w:rsidRPr="00206973">
                              <w:rPr>
                                <w:rFonts w:asciiTheme="minorHAnsi" w:hAnsiTheme="minorHAnsi" w:cs="Arial"/>
                                <w:b/>
                                <w:bCs/>
                                <w:i/>
                                <w:iCs/>
                                <w:sz w:val="20"/>
                              </w:rPr>
                              <w:t xml:space="preserve">Certified Impact Statements - </w:t>
                            </w:r>
                            <w:r w:rsidRPr="00206973">
                              <w:rPr>
                                <w:rFonts w:asciiTheme="minorHAnsi" w:hAnsiTheme="minorHAnsi" w:cs="Arial"/>
                                <w:i/>
                                <w:iCs/>
                                <w:sz w:val="20"/>
                              </w:rPr>
                              <w:t xml:space="preserve">Clearly state the proposed SDG Impact and the Units that define the Certified Impact Statement. If a </w:t>
                            </w:r>
                            <w:r>
                              <w:rPr>
                                <w:rFonts w:asciiTheme="minorHAnsi" w:hAnsiTheme="minorHAnsi" w:cs="Arial"/>
                                <w:i/>
                                <w:iCs/>
                                <w:sz w:val="20"/>
                              </w:rPr>
                              <w:t>Gold Standard-a</w:t>
                            </w:r>
                            <w:r w:rsidRPr="00206973">
                              <w:rPr>
                                <w:rFonts w:asciiTheme="minorHAnsi" w:hAnsiTheme="minorHAnsi" w:cs="Arial"/>
                                <w:i/>
                                <w:iCs/>
                                <w:sz w:val="20"/>
                              </w:rPr>
                              <w:t>pproved methodology is used (for example Gender Responsive Certification), you also must include the relevant methodology in the Key Project Information table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FE47B" id="Text Box 42" o:spid="_x0000_s1030" type="#_x0000_t202" style="position:absolute;margin-left:0;margin-top:28.1pt;width:470.8pt;height:119.7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afYMwIAAGEEAAAOAAAAZHJzL2Uyb0RvYy54bWysVFFv2jAQfp+0/2D5fSQgKCMiVIyKaRJq&#13;&#10;K9Gqz8axiSXH59mGhP36nR0oqNvTtBdz57vc3fd9Z+b3XaPJUTivwJR0OMgpEYZDpcy+pK8v6y9f&#13;&#10;KfGBmYppMKKkJ+Hp/eLzp3lrCzGCGnQlHMEixhetLWkdgi2yzPNaNMwPwAqDQQmuYQFdt88qx1qs&#13;&#10;3uhslOd3WQuusg648B5vH/ogXaT6UgoenqT0IhBdUpwtpNOlcxfPbDFnxd4xWyt+HoP9wxQNUwab&#13;&#10;vpd6YIGRg1N/lGoUd+BBhgGHJgMpFRcJA6IZ5h/QbGtmRcKC5Hj7TpP/f2X543Frnx0J3TfoUMBI&#13;&#10;SGt94fEy4umka+IvTkowjhSe3mkTXSAcLyez6Wx4hyGOseEEgcwSsdn1c+t8+C6gIdEoqUNdEl3s&#13;&#10;uPEBW2LqJSV2M7BWWidttCEtVh1N8zx94UGrKkZjXloTsdKOHBkKzDgXJiQMWPAmEz1tsMsVWbRC&#13;&#10;t+uIqko6vqDeQXVCMhz0e+ItXysceMN8eGYOFwNB4rKHJzykBhwMzhYlNbhff7uP+agXRilpcdFK&#13;&#10;6n8emBOU6B8GlZwNx+O4mckZT6YjdNxtZHcbMYdmBQh1iM/K8mTG/KAvpnTQvOGbWMauGGKGY++S&#13;&#10;hou5Cv3645viYrlMSbiLloWN2VoeS0dqoxwv3Rtz9qxZQLkf4bKSrPggXZ/bi7c8BJAq6Rp57lk9&#13;&#10;0497nOQ+v7n4UG79lHX9Z1j8BgAA//8DAFBLAwQUAAYACAAAACEAn+d4mOEAAAAMAQAADwAAAGRy&#13;&#10;cy9kb3ducmV2LnhtbEyPQU+DQBCF7yb+h82YeLNLiRBLGRpjowfjwaKx14WdAik7S9gt4L93Penl&#13;&#10;JZOXee99+W4xvZhodJ1lhPUqAkFcW91xg/D58Xz3AMJ5xVr1lgnhmxzsiuurXGXaznygqfSNCCHs&#13;&#10;MoXQej9kUrq6JaPcyg7EwTvZ0SgfzrGRelRzCDe9jKMolUZ1HBpaNdBTS/W5vBgEf3yby+lVfym9&#13;&#10;T7oXPo7vFVeItzfLfhvkcQvC0+L/PuCXIeyHIgyr7IW1Ez1CoPEISRqDCO7mfp2CqBDiTZKCLHL5&#13;&#10;H6L4AQAA//8DAFBLAQItABQABgAIAAAAIQC2gziS/gAAAOEBAAATAAAAAAAAAAAAAAAAAAAAAABb&#13;&#10;Q29udGVudF9UeXBlc10ueG1sUEsBAi0AFAAGAAgAAAAhADj9If/WAAAAlAEAAAsAAAAAAAAAAAAA&#13;&#10;AAAALwEAAF9yZWxzLy5yZWxzUEsBAi0AFAAGAAgAAAAhAJ/Bp9gzAgAAYQQAAA4AAAAAAAAAAAAA&#13;&#10;AAAALgIAAGRycy9lMm9Eb2MueG1sUEsBAi0AFAAGAAgAAAAhAJ/neJjhAAAADAEAAA8AAAAAAAAA&#13;&#10;AAAAAAAAjQQAAGRycy9kb3ducmV2LnhtbFBLBQYAAAAABAAEAPMAAACbBQAAAAA=&#13;&#10;" filled="f" strokecolor="#00b9bd [3204]" strokeweight="1pt">
                <v:textbox>
                  <w:txbxContent>
                    <w:p w14:paraId="5D320CD1" w14:textId="0656CE7E" w:rsidR="008343CD" w:rsidRPr="00206973" w:rsidRDefault="008343CD" w:rsidP="004502EB">
                      <w:pPr>
                        <w:tabs>
                          <w:tab w:val="left" w:pos="3536"/>
                        </w:tabs>
                        <w:spacing w:line="276" w:lineRule="auto"/>
                        <w:rPr>
                          <w:rFonts w:asciiTheme="minorHAnsi" w:hAnsiTheme="minorHAnsi" w:cs="Arial"/>
                          <w:b/>
                          <w:bCs/>
                          <w:i/>
                          <w:iCs/>
                          <w:sz w:val="20"/>
                        </w:rPr>
                      </w:pPr>
                      <w:r w:rsidRPr="00206973">
                        <w:rPr>
                          <w:rFonts w:asciiTheme="minorHAnsi" w:hAnsiTheme="minorHAnsi" w:cs="Arial"/>
                          <w:b/>
                          <w:bCs/>
                          <w:i/>
                          <w:iCs/>
                          <w:sz w:val="20"/>
                        </w:rPr>
                        <w:t>Common Products: SDG 13</w:t>
                      </w:r>
                      <w:r>
                        <w:rPr>
                          <w:rFonts w:asciiTheme="minorHAnsi" w:hAnsiTheme="minorHAnsi" w:cs="Arial"/>
                          <w:b/>
                          <w:bCs/>
                          <w:i/>
                          <w:iCs/>
                          <w:sz w:val="20"/>
                        </w:rPr>
                        <w:t>:</w:t>
                      </w:r>
                      <w:r w:rsidRPr="00206973">
                        <w:rPr>
                          <w:rFonts w:asciiTheme="minorHAnsi" w:hAnsiTheme="minorHAnsi" w:cs="Arial"/>
                          <w:b/>
                          <w:bCs/>
                          <w:i/>
                          <w:iCs/>
                          <w:sz w:val="20"/>
                        </w:rPr>
                        <w:t xml:space="preserve"> VER/CER/PER; </w:t>
                      </w:r>
                      <w:r w:rsidRPr="004502EB">
                        <w:rPr>
                          <w:rFonts w:asciiTheme="minorHAnsi" w:hAnsiTheme="minorHAnsi" w:cs="Arial"/>
                          <w:b/>
                          <w:bCs/>
                          <w:i/>
                          <w:iCs/>
                          <w:sz w:val="20"/>
                        </w:rPr>
                        <w:t>SDG 2: Zero Hunger</w:t>
                      </w:r>
                      <w:r>
                        <w:rPr>
                          <w:rFonts w:asciiTheme="minorHAnsi" w:hAnsiTheme="minorHAnsi" w:cs="Arial"/>
                          <w:b/>
                          <w:bCs/>
                          <w:i/>
                          <w:iCs/>
                          <w:sz w:val="20"/>
                        </w:rPr>
                        <w:t xml:space="preserve">; </w:t>
                      </w:r>
                      <w:r w:rsidRPr="004502EB">
                        <w:rPr>
                          <w:rFonts w:asciiTheme="minorHAnsi" w:hAnsiTheme="minorHAnsi" w:cs="Arial"/>
                          <w:b/>
                          <w:bCs/>
                          <w:i/>
                          <w:iCs/>
                          <w:sz w:val="20"/>
                        </w:rPr>
                        <w:t>SDG 4: Quality Education</w:t>
                      </w:r>
                      <w:r>
                        <w:rPr>
                          <w:rFonts w:asciiTheme="minorHAnsi" w:hAnsiTheme="minorHAnsi" w:cs="Arial"/>
                          <w:b/>
                          <w:bCs/>
                          <w:i/>
                          <w:iCs/>
                          <w:sz w:val="20"/>
                        </w:rPr>
                        <w:t xml:space="preserve">; </w:t>
                      </w:r>
                      <w:r w:rsidRPr="004502EB">
                        <w:rPr>
                          <w:rFonts w:asciiTheme="minorHAnsi" w:hAnsiTheme="minorHAnsi" w:cs="Arial"/>
                          <w:b/>
                          <w:bCs/>
                          <w:i/>
                          <w:iCs/>
                          <w:sz w:val="20"/>
                        </w:rPr>
                        <w:t>SDG 8: Decent work and</w:t>
                      </w:r>
                      <w:r>
                        <w:rPr>
                          <w:rFonts w:asciiTheme="minorHAnsi" w:hAnsiTheme="minorHAnsi" w:cs="Arial"/>
                          <w:b/>
                          <w:bCs/>
                          <w:i/>
                          <w:iCs/>
                          <w:sz w:val="20"/>
                        </w:rPr>
                        <w:t xml:space="preserve"> </w:t>
                      </w:r>
                      <w:r w:rsidRPr="004502EB">
                        <w:rPr>
                          <w:rFonts w:asciiTheme="minorHAnsi" w:hAnsiTheme="minorHAnsi" w:cs="Arial"/>
                          <w:b/>
                          <w:bCs/>
                          <w:i/>
                          <w:iCs/>
                          <w:sz w:val="20"/>
                        </w:rPr>
                        <w:t>Economic growth</w:t>
                      </w:r>
                    </w:p>
                    <w:p w14:paraId="642282E5" w14:textId="77777777" w:rsidR="008343CD" w:rsidRPr="00206973" w:rsidRDefault="008343CD" w:rsidP="00206973">
                      <w:pPr>
                        <w:tabs>
                          <w:tab w:val="left" w:pos="3536"/>
                        </w:tabs>
                        <w:spacing w:line="276" w:lineRule="auto"/>
                        <w:rPr>
                          <w:rFonts w:asciiTheme="minorHAnsi" w:hAnsiTheme="minorHAnsi" w:cs="Arial"/>
                          <w:i/>
                          <w:iCs/>
                          <w:sz w:val="20"/>
                        </w:rPr>
                      </w:pPr>
                    </w:p>
                    <w:p w14:paraId="1287F6E0" w14:textId="6DA0971C" w:rsidR="008343CD" w:rsidRPr="00206973" w:rsidRDefault="008343CD" w:rsidP="00206973">
                      <w:pPr>
                        <w:tabs>
                          <w:tab w:val="left" w:pos="3536"/>
                        </w:tabs>
                        <w:spacing w:line="276" w:lineRule="auto"/>
                        <w:rPr>
                          <w:rFonts w:asciiTheme="minorHAnsi" w:hAnsiTheme="minorHAnsi" w:cs="Arial"/>
                          <w:i/>
                          <w:iCs/>
                          <w:sz w:val="20"/>
                        </w:rPr>
                      </w:pPr>
                      <w:r w:rsidRPr="00206973">
                        <w:rPr>
                          <w:rFonts w:asciiTheme="minorHAnsi" w:hAnsiTheme="minorHAnsi" w:cs="Arial"/>
                          <w:b/>
                          <w:bCs/>
                          <w:i/>
                          <w:iCs/>
                          <w:sz w:val="20"/>
                        </w:rPr>
                        <w:t xml:space="preserve">Certified Impact Statements - </w:t>
                      </w:r>
                      <w:r w:rsidRPr="00206973">
                        <w:rPr>
                          <w:rFonts w:asciiTheme="minorHAnsi" w:hAnsiTheme="minorHAnsi" w:cs="Arial"/>
                          <w:i/>
                          <w:iCs/>
                          <w:sz w:val="20"/>
                        </w:rPr>
                        <w:t xml:space="preserve">Clearly state the proposed SDG Impact and the Units that define the Certified Impact Statement. If a </w:t>
                      </w:r>
                      <w:r>
                        <w:rPr>
                          <w:rFonts w:asciiTheme="minorHAnsi" w:hAnsiTheme="minorHAnsi" w:cs="Arial"/>
                          <w:i/>
                          <w:iCs/>
                          <w:sz w:val="20"/>
                        </w:rPr>
                        <w:t>Gold Standard-a</w:t>
                      </w:r>
                      <w:r w:rsidRPr="00206973">
                        <w:rPr>
                          <w:rFonts w:asciiTheme="minorHAnsi" w:hAnsiTheme="minorHAnsi" w:cs="Arial"/>
                          <w:i/>
                          <w:iCs/>
                          <w:sz w:val="20"/>
                        </w:rPr>
                        <w:t>pproved methodology is used (for example Gender Responsive Certification), you also must include the relevant methodology in the Key Project Information table above.</w:t>
                      </w:r>
                    </w:p>
                  </w:txbxContent>
                </v:textbox>
                <w10:wrap anchorx="margin"/>
              </v:shape>
            </w:pict>
          </mc:Fallback>
        </mc:AlternateContent>
      </w:r>
      <w:r w:rsidR="00BF6747">
        <w:br w:type="page"/>
      </w:r>
    </w:p>
    <w:p w14:paraId="7256B330" w14:textId="6382512D" w:rsidR="00310BA7" w:rsidRPr="00684D5A" w:rsidRDefault="009823F5" w:rsidP="00C1745C">
      <w:pPr>
        <w:pStyle w:val="SectionTitle"/>
      </w:pPr>
      <w:r w:rsidRPr="00684D5A">
        <w:lastRenderedPageBreak/>
        <w:t>DESCRIPTION OF PROJECT</w:t>
      </w:r>
      <w:bookmarkEnd w:id="3"/>
    </w:p>
    <w:p w14:paraId="23FFDBF7" w14:textId="3573EF06" w:rsidR="009823F5" w:rsidRDefault="00206973" w:rsidP="005954A7">
      <w:pPr>
        <w:pStyle w:val="SectionList"/>
      </w:pPr>
      <w:r w:rsidRPr="00657D32">
        <w:rPr>
          <w:noProof/>
          <w:color w:val="00B9BD" w:themeColor="accent1"/>
        </w:rPr>
        <mc:AlternateContent>
          <mc:Choice Requires="wps">
            <w:drawing>
              <wp:anchor distT="0" distB="0" distL="114300" distR="114300" simplePos="0" relativeHeight="251659264" behindDoc="0" locked="0" layoutInCell="1" allowOverlap="1" wp14:anchorId="16585C94" wp14:editId="578B9FBA">
                <wp:simplePos x="0" y="0"/>
                <wp:positionH relativeFrom="column">
                  <wp:posOffset>24189</wp:posOffset>
                </wp:positionH>
                <wp:positionV relativeFrom="paragraph">
                  <wp:posOffset>284731</wp:posOffset>
                </wp:positionV>
                <wp:extent cx="5760085" cy="1531088"/>
                <wp:effectExtent l="0" t="0" r="18415" b="1841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1531088"/>
                        </a:xfrm>
                        <a:prstGeom prst="rect">
                          <a:avLst/>
                        </a:prstGeom>
                        <a:noFill/>
                        <a:ln w="12700">
                          <a:solidFill>
                            <a:schemeClr val="accent1"/>
                          </a:solidFill>
                        </a:ln>
                      </wps:spPr>
                      <wps:txbx>
                        <w:txbxContent>
                          <w:p w14:paraId="62ED1028" w14:textId="22E6D9AE" w:rsidR="008343CD" w:rsidRPr="00206973" w:rsidRDefault="008343CD" w:rsidP="00657D32">
                            <w:pPr>
                              <w:spacing w:line="276" w:lineRule="auto"/>
                              <w:rPr>
                                <w:rFonts w:eastAsia="MS Mincho" w:cs="Arial"/>
                                <w:i/>
                                <w:sz w:val="20"/>
                                <w:szCs w:val="20"/>
                              </w:rPr>
                            </w:pPr>
                            <w:r w:rsidRPr="00206973">
                              <w:rPr>
                                <w:rFonts w:eastAsia="MS Mincho" w:cs="Arial"/>
                                <w:i/>
                                <w:sz w:val="20"/>
                                <w:szCs w:val="20"/>
                              </w:rPr>
                              <w:t xml:space="preserve">Provide the purpose and a general description of the </w:t>
                            </w:r>
                            <w:r>
                              <w:rPr>
                                <w:rFonts w:eastAsia="MS Mincho" w:cs="Arial"/>
                                <w:i/>
                                <w:sz w:val="20"/>
                                <w:szCs w:val="20"/>
                              </w:rPr>
                              <w:t>project activity</w:t>
                            </w:r>
                            <w:r w:rsidRPr="00206973">
                              <w:rPr>
                                <w:rFonts w:eastAsia="MS Mincho" w:cs="Arial"/>
                                <w:i/>
                                <w:sz w:val="20"/>
                                <w:szCs w:val="20"/>
                              </w:rPr>
                              <w:t>, including a summary of:</w:t>
                            </w:r>
                          </w:p>
                          <w:p w14:paraId="3B91A85F" w14:textId="77777777" w:rsidR="008343CD" w:rsidRPr="00206973" w:rsidRDefault="008343CD" w:rsidP="00AC237C">
                            <w:pPr>
                              <w:numPr>
                                <w:ilvl w:val="2"/>
                                <w:numId w:val="20"/>
                              </w:numPr>
                              <w:spacing w:line="276" w:lineRule="auto"/>
                              <w:rPr>
                                <w:rFonts w:eastAsia="MS Mincho" w:cs="Arial"/>
                                <w:i/>
                                <w:sz w:val="20"/>
                                <w:szCs w:val="20"/>
                              </w:rPr>
                            </w:pPr>
                            <w:r w:rsidRPr="00206973">
                              <w:rPr>
                                <w:rFonts w:eastAsia="MS Mincho" w:cs="Arial"/>
                                <w:i/>
                                <w:sz w:val="20"/>
                                <w:szCs w:val="20"/>
                              </w:rPr>
                              <w:t xml:space="preserve">The location of the project </w:t>
                            </w:r>
                            <w:proofErr w:type="gramStart"/>
                            <w:r w:rsidRPr="00206973">
                              <w:rPr>
                                <w:rFonts w:eastAsia="MS Mincho" w:cs="Arial"/>
                                <w:i/>
                                <w:sz w:val="20"/>
                                <w:szCs w:val="20"/>
                              </w:rPr>
                              <w:t>activity;</w:t>
                            </w:r>
                            <w:proofErr w:type="gramEnd"/>
                          </w:p>
                          <w:p w14:paraId="5DF5162F" w14:textId="77777777" w:rsidR="008343CD" w:rsidRPr="00206973" w:rsidRDefault="008343CD" w:rsidP="00AC237C">
                            <w:pPr>
                              <w:numPr>
                                <w:ilvl w:val="2"/>
                                <w:numId w:val="20"/>
                              </w:numPr>
                              <w:spacing w:line="276" w:lineRule="auto"/>
                              <w:rPr>
                                <w:rFonts w:eastAsia="MS Mincho" w:cs="Arial"/>
                                <w:i/>
                                <w:sz w:val="20"/>
                                <w:szCs w:val="20"/>
                              </w:rPr>
                            </w:pPr>
                            <w:r w:rsidRPr="00206973">
                              <w:rPr>
                                <w:rFonts w:eastAsia="MS Mincho" w:cs="Arial"/>
                                <w:i/>
                                <w:sz w:val="20"/>
                                <w:szCs w:val="20"/>
                              </w:rPr>
                              <w:t xml:space="preserve">The technologies/measures to be employed and/or implemented by the project </w:t>
                            </w:r>
                            <w:proofErr w:type="gramStart"/>
                            <w:r w:rsidRPr="00206973">
                              <w:rPr>
                                <w:rFonts w:eastAsia="MS Mincho" w:cs="Arial"/>
                                <w:i/>
                                <w:sz w:val="20"/>
                                <w:szCs w:val="20"/>
                              </w:rPr>
                              <w:t>activity;</w:t>
                            </w:r>
                            <w:proofErr w:type="gramEnd"/>
                          </w:p>
                          <w:p w14:paraId="1E60E277" w14:textId="77777777" w:rsidR="008343CD" w:rsidRPr="00206973" w:rsidRDefault="008343CD" w:rsidP="00AC237C">
                            <w:pPr>
                              <w:numPr>
                                <w:ilvl w:val="2"/>
                                <w:numId w:val="20"/>
                              </w:numPr>
                              <w:spacing w:line="276" w:lineRule="auto"/>
                              <w:rPr>
                                <w:rFonts w:eastAsia="MS Mincho" w:cs="Arial"/>
                                <w:i/>
                                <w:sz w:val="20"/>
                                <w:szCs w:val="20"/>
                              </w:rPr>
                            </w:pPr>
                            <w:r w:rsidRPr="00206973">
                              <w:rPr>
                                <w:rFonts w:eastAsia="MS Mincho" w:cs="Arial"/>
                                <w:i/>
                                <w:sz w:val="20"/>
                                <w:szCs w:val="20"/>
                              </w:rPr>
                              <w:t xml:space="preserve">The project </w:t>
                            </w:r>
                            <w:proofErr w:type="gramStart"/>
                            <w:r w:rsidRPr="00206973">
                              <w:rPr>
                                <w:rFonts w:eastAsia="MS Mincho" w:cs="Arial"/>
                                <w:i/>
                                <w:sz w:val="20"/>
                                <w:szCs w:val="20"/>
                              </w:rPr>
                              <w:t>boundary;</w:t>
                            </w:r>
                            <w:proofErr w:type="gramEnd"/>
                          </w:p>
                          <w:p w14:paraId="05DCBD76" w14:textId="77777777" w:rsidR="008343CD" w:rsidRPr="00206973" w:rsidRDefault="008343CD" w:rsidP="00AC237C">
                            <w:pPr>
                              <w:numPr>
                                <w:ilvl w:val="2"/>
                                <w:numId w:val="20"/>
                              </w:numPr>
                              <w:spacing w:line="276" w:lineRule="auto"/>
                              <w:rPr>
                                <w:rFonts w:eastAsia="MS Mincho" w:cs="Arial"/>
                                <w:i/>
                                <w:sz w:val="20"/>
                                <w:szCs w:val="20"/>
                              </w:rPr>
                            </w:pPr>
                            <w:r w:rsidRPr="00206973">
                              <w:rPr>
                                <w:rFonts w:eastAsia="MS Mincho" w:cs="Arial"/>
                                <w:i/>
                                <w:sz w:val="20"/>
                                <w:szCs w:val="20"/>
                              </w:rPr>
                              <w:t xml:space="preserve">The baseline </w:t>
                            </w:r>
                            <w:proofErr w:type="gramStart"/>
                            <w:r w:rsidRPr="00206973">
                              <w:rPr>
                                <w:rFonts w:eastAsia="MS Mincho" w:cs="Arial"/>
                                <w:i/>
                                <w:sz w:val="20"/>
                                <w:szCs w:val="20"/>
                              </w:rPr>
                              <w:t>scenario;</w:t>
                            </w:r>
                            <w:proofErr w:type="gramEnd"/>
                          </w:p>
                          <w:p w14:paraId="005CFD43" w14:textId="77777777" w:rsidR="008343CD" w:rsidRPr="00206973" w:rsidRDefault="008343CD" w:rsidP="00657D32">
                            <w:pPr>
                              <w:spacing w:line="276" w:lineRule="auto"/>
                              <w:rPr>
                                <w:b/>
                                <w:i/>
                                <w:sz w:val="20"/>
                                <w:szCs w:val="20"/>
                              </w:rPr>
                            </w:pPr>
                            <w:r w:rsidRPr="00206973">
                              <w:rPr>
                                <w:i/>
                                <w:sz w:val="20"/>
                                <w:szCs w:val="20"/>
                              </w:rPr>
                              <w:t>This information is a short summary of the information in sections A.2, A.3, B.3 &amp; 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85C94" id="Text Box 35" o:spid="_x0000_s1031" type="#_x0000_t202" style="position:absolute;left:0;text-align:left;margin-left:1.9pt;margin-top:22.4pt;width:453.55pt;height:1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rw6QAIAAHoEAAAOAAAAZHJzL2Uyb0RvYy54bWysVE2P2jAQvVfqf7B8L0koLGxEWFFWVJXQ&#13;&#10;7kpstWfj2BDV8bi2IaG/vmMnfGjbU9WLY3ueZ+bNm8nsoa0VOQrrKtAFzQYpJUJzKCu9K+j319Wn&#13;&#10;KSXOM10yBVoU9CQcfZh//DBrTC6GsAdVCkvQiXZ5Ywq6997kSeL4XtTMDcAIjUYJtmYej3aXlJY1&#13;&#10;6L1WyTBN75IGbGkscOEc3j52RjqP/qUU3D9L6YQnqqCYm4+rjes2rMl8xvKdZWZf8T4N9g9Z1KzS&#13;&#10;GPTi6pF5Rg62+sNVXXELDqQfcKgTkLLiInJANln6js1mz4yIXLA4zlzK5P6fW/503JgXS3z7BVoU&#13;&#10;MJJwZg38h8PaJI1xeY8JNXW5Q3Qg2kpbhy9SIPgQa3u61FO0nnC8HE/u0nQ6poSjLRt/ztLpNFQ8&#13;&#10;uT431vmvAmoSNgW1KFhMgR3XznfQMyRE07CqlIqiKU0a9DqcpGmXNKiqDNaAi/0jlsqSI0PlGedC&#13;&#10;+6yP7a5IzETpnmbHLHD07bYlVYkEwotws4XyhFWy0DWQM3xVYcJr5vwLs9gxyB+nwD/jIhVgYtDv&#13;&#10;KNmD/fW3+4BHIdFKSYMdWFD388CsoER90yjxfTYahZaNh9F4MsSDvbVsby36UC8BqWY4b4bHbcB7&#13;&#10;dd5KC/UbDssiREUT0xxjF9Sft0vfzQUOGxeLRQRhkxrm13pj+Lk5ghyv7RuzptfMo9xPcO5Vlr+T&#13;&#10;rsN24i0OHmQVdb1WtS8/NnjsjH4YwwTdniPq+suY/wYAAP//AwBQSwMEFAAGAAgAAAAhAP2Y7Prh&#13;&#10;AAAADQEAAA8AAABkcnMvZG93bnJldi54bWxMj8FOwzAQRO9I/IO1SNyondJWSRqnQq04ciAFwdGN&#13;&#10;TRJhryPbbdO/Z3sql12tRjP7ptpMzrKTCXHwKCGbCWAGW68H7CR87F+fcmAxKdTKejQSLibCpr6/&#13;&#10;q1Sp/RnfzalJHaMQjKWS0Kc0lpzHtjdOxZkfDZL244NTic7QcR3UmcKd5XMhVtypAelDr0az7U37&#13;&#10;2xydhG/xlXn/lue7LHwu7aq57LfYSPn4MO3WNF7WwJKZ0s0B1w7EDzWBHfwRdWRWwjPRJwmLBW2S&#13;&#10;i0wUwA4S5vmyAF5X/H+L+g8AAP//AwBQSwECLQAUAAYACAAAACEAtoM4kv4AAADhAQAAEwAAAAAA&#13;&#10;AAAAAAAAAAAAAAAAW0NvbnRlbnRfVHlwZXNdLnhtbFBLAQItABQABgAIAAAAIQA4/SH/1gAAAJQB&#13;&#10;AAALAAAAAAAAAAAAAAAAAC8BAABfcmVscy8ucmVsc1BLAQItABQABgAIAAAAIQChRrw6QAIAAHoE&#13;&#10;AAAOAAAAAAAAAAAAAAAAAC4CAABkcnMvZTJvRG9jLnhtbFBLAQItABQABgAIAAAAIQD9mOz64QAA&#13;&#10;AA0BAAAPAAAAAAAAAAAAAAAAAJoEAABkcnMvZG93bnJldi54bWxQSwUGAAAAAAQABADzAAAAqAUA&#13;&#10;AAAA&#13;&#10;" filled="f" strokecolor="#00b9bd [3204]" strokeweight="1pt">
                <v:path arrowok="t"/>
                <v:textbox>
                  <w:txbxContent>
                    <w:p w14:paraId="62ED1028" w14:textId="22E6D9AE" w:rsidR="008343CD" w:rsidRPr="00206973" w:rsidRDefault="008343CD" w:rsidP="00657D32">
                      <w:pPr>
                        <w:spacing w:line="276" w:lineRule="auto"/>
                        <w:rPr>
                          <w:rFonts w:eastAsia="MS Mincho" w:cs="Arial"/>
                          <w:i/>
                          <w:sz w:val="20"/>
                          <w:szCs w:val="20"/>
                        </w:rPr>
                      </w:pPr>
                      <w:r w:rsidRPr="00206973">
                        <w:rPr>
                          <w:rFonts w:eastAsia="MS Mincho" w:cs="Arial"/>
                          <w:i/>
                          <w:sz w:val="20"/>
                          <w:szCs w:val="20"/>
                        </w:rPr>
                        <w:t xml:space="preserve">Provide the purpose and a general description of the </w:t>
                      </w:r>
                      <w:r>
                        <w:rPr>
                          <w:rFonts w:eastAsia="MS Mincho" w:cs="Arial"/>
                          <w:i/>
                          <w:sz w:val="20"/>
                          <w:szCs w:val="20"/>
                        </w:rPr>
                        <w:t>project activity</w:t>
                      </w:r>
                      <w:r w:rsidRPr="00206973">
                        <w:rPr>
                          <w:rFonts w:eastAsia="MS Mincho" w:cs="Arial"/>
                          <w:i/>
                          <w:sz w:val="20"/>
                          <w:szCs w:val="20"/>
                        </w:rPr>
                        <w:t>, including a summary of:</w:t>
                      </w:r>
                    </w:p>
                    <w:p w14:paraId="3B91A85F" w14:textId="77777777" w:rsidR="008343CD" w:rsidRPr="00206973" w:rsidRDefault="008343CD" w:rsidP="00AC237C">
                      <w:pPr>
                        <w:numPr>
                          <w:ilvl w:val="2"/>
                          <w:numId w:val="20"/>
                        </w:numPr>
                        <w:spacing w:line="276" w:lineRule="auto"/>
                        <w:rPr>
                          <w:rFonts w:eastAsia="MS Mincho" w:cs="Arial"/>
                          <w:i/>
                          <w:sz w:val="20"/>
                          <w:szCs w:val="20"/>
                        </w:rPr>
                      </w:pPr>
                      <w:r w:rsidRPr="00206973">
                        <w:rPr>
                          <w:rFonts w:eastAsia="MS Mincho" w:cs="Arial"/>
                          <w:i/>
                          <w:sz w:val="20"/>
                          <w:szCs w:val="20"/>
                        </w:rPr>
                        <w:t xml:space="preserve">The location of the project </w:t>
                      </w:r>
                      <w:proofErr w:type="gramStart"/>
                      <w:r w:rsidRPr="00206973">
                        <w:rPr>
                          <w:rFonts w:eastAsia="MS Mincho" w:cs="Arial"/>
                          <w:i/>
                          <w:sz w:val="20"/>
                          <w:szCs w:val="20"/>
                        </w:rPr>
                        <w:t>activity;</w:t>
                      </w:r>
                      <w:proofErr w:type="gramEnd"/>
                    </w:p>
                    <w:p w14:paraId="5DF5162F" w14:textId="77777777" w:rsidR="008343CD" w:rsidRPr="00206973" w:rsidRDefault="008343CD" w:rsidP="00AC237C">
                      <w:pPr>
                        <w:numPr>
                          <w:ilvl w:val="2"/>
                          <w:numId w:val="20"/>
                        </w:numPr>
                        <w:spacing w:line="276" w:lineRule="auto"/>
                        <w:rPr>
                          <w:rFonts w:eastAsia="MS Mincho" w:cs="Arial"/>
                          <w:i/>
                          <w:sz w:val="20"/>
                          <w:szCs w:val="20"/>
                        </w:rPr>
                      </w:pPr>
                      <w:r w:rsidRPr="00206973">
                        <w:rPr>
                          <w:rFonts w:eastAsia="MS Mincho" w:cs="Arial"/>
                          <w:i/>
                          <w:sz w:val="20"/>
                          <w:szCs w:val="20"/>
                        </w:rPr>
                        <w:t xml:space="preserve">The technologies/measures to be employed and/or implemented by the project </w:t>
                      </w:r>
                      <w:proofErr w:type="gramStart"/>
                      <w:r w:rsidRPr="00206973">
                        <w:rPr>
                          <w:rFonts w:eastAsia="MS Mincho" w:cs="Arial"/>
                          <w:i/>
                          <w:sz w:val="20"/>
                          <w:szCs w:val="20"/>
                        </w:rPr>
                        <w:t>activity;</w:t>
                      </w:r>
                      <w:proofErr w:type="gramEnd"/>
                    </w:p>
                    <w:p w14:paraId="1E60E277" w14:textId="77777777" w:rsidR="008343CD" w:rsidRPr="00206973" w:rsidRDefault="008343CD" w:rsidP="00AC237C">
                      <w:pPr>
                        <w:numPr>
                          <w:ilvl w:val="2"/>
                          <w:numId w:val="20"/>
                        </w:numPr>
                        <w:spacing w:line="276" w:lineRule="auto"/>
                        <w:rPr>
                          <w:rFonts w:eastAsia="MS Mincho" w:cs="Arial"/>
                          <w:i/>
                          <w:sz w:val="20"/>
                          <w:szCs w:val="20"/>
                        </w:rPr>
                      </w:pPr>
                      <w:r w:rsidRPr="00206973">
                        <w:rPr>
                          <w:rFonts w:eastAsia="MS Mincho" w:cs="Arial"/>
                          <w:i/>
                          <w:sz w:val="20"/>
                          <w:szCs w:val="20"/>
                        </w:rPr>
                        <w:t xml:space="preserve">The project </w:t>
                      </w:r>
                      <w:proofErr w:type="gramStart"/>
                      <w:r w:rsidRPr="00206973">
                        <w:rPr>
                          <w:rFonts w:eastAsia="MS Mincho" w:cs="Arial"/>
                          <w:i/>
                          <w:sz w:val="20"/>
                          <w:szCs w:val="20"/>
                        </w:rPr>
                        <w:t>boundary;</w:t>
                      </w:r>
                      <w:proofErr w:type="gramEnd"/>
                    </w:p>
                    <w:p w14:paraId="05DCBD76" w14:textId="77777777" w:rsidR="008343CD" w:rsidRPr="00206973" w:rsidRDefault="008343CD" w:rsidP="00AC237C">
                      <w:pPr>
                        <w:numPr>
                          <w:ilvl w:val="2"/>
                          <w:numId w:val="20"/>
                        </w:numPr>
                        <w:spacing w:line="276" w:lineRule="auto"/>
                        <w:rPr>
                          <w:rFonts w:eastAsia="MS Mincho" w:cs="Arial"/>
                          <w:i/>
                          <w:sz w:val="20"/>
                          <w:szCs w:val="20"/>
                        </w:rPr>
                      </w:pPr>
                      <w:r w:rsidRPr="00206973">
                        <w:rPr>
                          <w:rFonts w:eastAsia="MS Mincho" w:cs="Arial"/>
                          <w:i/>
                          <w:sz w:val="20"/>
                          <w:szCs w:val="20"/>
                        </w:rPr>
                        <w:t xml:space="preserve">The baseline </w:t>
                      </w:r>
                      <w:proofErr w:type="gramStart"/>
                      <w:r w:rsidRPr="00206973">
                        <w:rPr>
                          <w:rFonts w:eastAsia="MS Mincho" w:cs="Arial"/>
                          <w:i/>
                          <w:sz w:val="20"/>
                          <w:szCs w:val="20"/>
                        </w:rPr>
                        <w:t>scenario;</w:t>
                      </w:r>
                      <w:proofErr w:type="gramEnd"/>
                    </w:p>
                    <w:p w14:paraId="005CFD43" w14:textId="77777777" w:rsidR="008343CD" w:rsidRPr="00206973" w:rsidRDefault="008343CD" w:rsidP="00657D32">
                      <w:pPr>
                        <w:spacing w:line="276" w:lineRule="auto"/>
                        <w:rPr>
                          <w:b/>
                          <w:i/>
                          <w:sz w:val="20"/>
                          <w:szCs w:val="20"/>
                        </w:rPr>
                      </w:pPr>
                      <w:r w:rsidRPr="00206973">
                        <w:rPr>
                          <w:i/>
                          <w:sz w:val="20"/>
                          <w:szCs w:val="20"/>
                        </w:rPr>
                        <w:t>This information is a short summary of the information in sections A.2, A.3, B.3 &amp; B.4</w:t>
                      </w:r>
                    </w:p>
                  </w:txbxContent>
                </v:textbox>
              </v:shape>
            </w:pict>
          </mc:Fallback>
        </mc:AlternateContent>
      </w:r>
      <w:r w:rsidR="009823F5" w:rsidRPr="007C1D64">
        <w:t xml:space="preserve">Purpose and general description of project </w:t>
      </w:r>
    </w:p>
    <w:p w14:paraId="37EEE62E" w14:textId="34CB8E06" w:rsidR="00206973" w:rsidRDefault="00206973" w:rsidP="00C1745C">
      <w:pPr>
        <w:rPr>
          <w:lang w:eastAsia="de-DE"/>
        </w:rPr>
      </w:pPr>
    </w:p>
    <w:p w14:paraId="425BA07C" w14:textId="36F82F5E" w:rsidR="00206973" w:rsidRDefault="00206973" w:rsidP="00C1745C">
      <w:pPr>
        <w:rPr>
          <w:lang w:eastAsia="de-DE"/>
        </w:rPr>
      </w:pPr>
    </w:p>
    <w:p w14:paraId="3CAE46C7" w14:textId="3734D9D3" w:rsidR="00206973" w:rsidRDefault="00206973" w:rsidP="00C1745C">
      <w:pPr>
        <w:rPr>
          <w:lang w:eastAsia="de-DE"/>
        </w:rPr>
      </w:pPr>
    </w:p>
    <w:p w14:paraId="5849D443" w14:textId="66A5ED6E" w:rsidR="00206973" w:rsidRDefault="00206973" w:rsidP="00C1745C">
      <w:pPr>
        <w:rPr>
          <w:lang w:eastAsia="de-DE"/>
        </w:rPr>
      </w:pPr>
    </w:p>
    <w:p w14:paraId="5AD71A6E" w14:textId="1901400E" w:rsidR="00206973" w:rsidRDefault="00206973" w:rsidP="00C1745C">
      <w:pPr>
        <w:rPr>
          <w:lang w:eastAsia="de-DE"/>
        </w:rPr>
      </w:pPr>
    </w:p>
    <w:p w14:paraId="74BA024B" w14:textId="77777777" w:rsidR="00B00538" w:rsidRDefault="00B00538" w:rsidP="00C1745C">
      <w:pPr>
        <w:rPr>
          <w:lang w:eastAsia="de-DE"/>
        </w:rPr>
      </w:pPr>
    </w:p>
    <w:p w14:paraId="0043EDC6" w14:textId="77777777" w:rsidR="00B00538" w:rsidRDefault="00B00538" w:rsidP="00C1745C">
      <w:pPr>
        <w:rPr>
          <w:lang w:eastAsia="de-DE"/>
        </w:rPr>
      </w:pPr>
    </w:p>
    <w:p w14:paraId="7175041A" w14:textId="0082A2E6" w:rsidR="00B00538" w:rsidRPr="00AD6CB2" w:rsidRDefault="00B00538" w:rsidP="00C1745C">
      <w:pPr>
        <w:rPr>
          <w:lang w:eastAsia="de-DE"/>
        </w:rPr>
      </w:pPr>
      <w:r w:rsidRPr="00AD6CB2">
        <w:rPr>
          <w:lang w:eastAsia="de-DE"/>
        </w:rPr>
        <w:t xml:space="preserve">The proposed project activity is </w:t>
      </w:r>
      <w:r w:rsidR="0008007D" w:rsidRPr="00AD6CB2">
        <w:rPr>
          <w:lang w:eastAsia="de-DE"/>
        </w:rPr>
        <w:t>developed by ABC company. The proposed</w:t>
      </w:r>
      <w:r w:rsidR="002C7BC5" w:rsidRPr="00AD6CB2">
        <w:rPr>
          <w:lang w:eastAsia="de-DE"/>
        </w:rPr>
        <w:t xml:space="preserve"> </w:t>
      </w:r>
      <w:r w:rsidR="0008007D" w:rsidRPr="00AD6CB2">
        <w:rPr>
          <w:lang w:eastAsia="de-DE"/>
        </w:rPr>
        <w:t>activity is planned to be implemented in the provinces X</w:t>
      </w:r>
      <w:r w:rsidR="00EC2953">
        <w:rPr>
          <w:lang w:eastAsia="de-DE"/>
        </w:rPr>
        <w:t xml:space="preserve"> and</w:t>
      </w:r>
      <w:r w:rsidR="0008007D" w:rsidRPr="00AD6CB2">
        <w:rPr>
          <w:lang w:eastAsia="de-DE"/>
        </w:rPr>
        <w:t xml:space="preserve"> Y</w:t>
      </w:r>
      <w:r w:rsidR="00EC2953">
        <w:rPr>
          <w:lang w:eastAsia="de-DE"/>
        </w:rPr>
        <w:t>,</w:t>
      </w:r>
      <w:r w:rsidR="0008007D" w:rsidRPr="00AD6CB2">
        <w:rPr>
          <w:lang w:eastAsia="de-DE"/>
        </w:rPr>
        <w:t xml:space="preserve"> of the country Z</w:t>
      </w:r>
      <w:r w:rsidRPr="00AD6CB2">
        <w:rPr>
          <w:lang w:eastAsia="de-DE"/>
        </w:rPr>
        <w:t xml:space="preserve">. </w:t>
      </w:r>
      <w:r w:rsidR="002C7BC5" w:rsidRPr="00AD6CB2">
        <w:rPr>
          <w:lang w:eastAsia="de-DE"/>
        </w:rPr>
        <w:t>The initiative, which introduces better agricultural techniques for rice farming, is under the Land Use &amp; Forestry</w:t>
      </w:r>
      <w:r w:rsidR="007C16E3">
        <w:rPr>
          <w:lang w:eastAsia="de-DE"/>
        </w:rPr>
        <w:t xml:space="preserve"> (LUF)</w:t>
      </w:r>
      <w:r w:rsidR="002C7BC5" w:rsidRPr="00AD6CB2">
        <w:rPr>
          <w:lang w:eastAsia="de-DE"/>
        </w:rPr>
        <w:t xml:space="preserve"> and Agriculture</w:t>
      </w:r>
      <w:r w:rsidR="007C16E3">
        <w:rPr>
          <w:lang w:eastAsia="de-DE"/>
        </w:rPr>
        <w:t xml:space="preserve"> (AGR)</w:t>
      </w:r>
      <w:r w:rsidR="002C7BC5" w:rsidRPr="00AD6CB2">
        <w:rPr>
          <w:lang w:eastAsia="de-DE"/>
        </w:rPr>
        <w:t xml:space="preserve"> category. Through enhanced water management techniques including alternating wetting and drying (AWD) of the paddy lands, this initiative seeks to </w:t>
      </w:r>
      <w:proofErr w:type="spellStart"/>
      <w:r w:rsidR="002C7BC5" w:rsidRPr="00AD6CB2">
        <w:rPr>
          <w:lang w:eastAsia="de-DE"/>
        </w:rPr>
        <w:t>minimi</w:t>
      </w:r>
      <w:r w:rsidR="00EC2953">
        <w:rPr>
          <w:lang w:eastAsia="de-DE"/>
        </w:rPr>
        <w:t>s</w:t>
      </w:r>
      <w:r w:rsidR="002C7BC5" w:rsidRPr="00AD6CB2">
        <w:rPr>
          <w:lang w:eastAsia="de-DE"/>
        </w:rPr>
        <w:t>e</w:t>
      </w:r>
      <w:proofErr w:type="spellEnd"/>
      <w:r w:rsidR="002C7BC5" w:rsidRPr="00AD6CB2">
        <w:rPr>
          <w:lang w:eastAsia="de-DE"/>
        </w:rPr>
        <w:t xml:space="preserve"> methane (CH</w:t>
      </w:r>
      <w:r w:rsidR="002C7BC5" w:rsidRPr="008343CD">
        <w:rPr>
          <w:vertAlign w:val="subscript"/>
          <w:lang w:eastAsia="de-DE"/>
        </w:rPr>
        <w:t>4</w:t>
      </w:r>
      <w:r w:rsidR="002C7BC5" w:rsidRPr="00AD6CB2">
        <w:rPr>
          <w:lang w:eastAsia="de-DE"/>
        </w:rPr>
        <w:t>) emissions.</w:t>
      </w:r>
      <w:r w:rsidRPr="00AD6CB2">
        <w:rPr>
          <w:lang w:eastAsia="de-DE"/>
        </w:rPr>
        <w:t xml:space="preserve"> </w:t>
      </w:r>
    </w:p>
    <w:p w14:paraId="77E8F01C" w14:textId="0E273118" w:rsidR="00B00538" w:rsidRPr="00AD6CB2" w:rsidRDefault="00B00538" w:rsidP="00C1745C">
      <w:pPr>
        <w:rPr>
          <w:lang w:eastAsia="de-DE"/>
        </w:rPr>
      </w:pPr>
    </w:p>
    <w:p w14:paraId="3E504BBF" w14:textId="1028AF1B" w:rsidR="00B00538" w:rsidRPr="00AD6CB2" w:rsidRDefault="0008007D" w:rsidP="00C1745C">
      <w:pPr>
        <w:rPr>
          <w:b/>
          <w:bCs/>
          <w:lang w:eastAsia="de-DE"/>
        </w:rPr>
      </w:pPr>
      <w:r w:rsidRPr="00AD6CB2">
        <w:rPr>
          <w:b/>
          <w:bCs/>
          <w:lang w:eastAsia="de-DE"/>
        </w:rPr>
        <w:t xml:space="preserve">Baseline </w:t>
      </w:r>
      <w:r w:rsidR="00B00538" w:rsidRPr="00AD6CB2">
        <w:rPr>
          <w:b/>
          <w:bCs/>
          <w:lang w:eastAsia="de-DE"/>
        </w:rPr>
        <w:t xml:space="preserve">Scenario: </w:t>
      </w:r>
    </w:p>
    <w:p w14:paraId="3886C60D" w14:textId="11B1A9AD" w:rsidR="002C7BC5" w:rsidRPr="00AD6CB2" w:rsidRDefault="002C7BC5" w:rsidP="00C1745C">
      <w:pPr>
        <w:rPr>
          <w:lang w:eastAsia="de-DE"/>
        </w:rPr>
      </w:pPr>
      <w:r w:rsidRPr="00AD6CB2">
        <w:rPr>
          <w:lang w:eastAsia="de-DE"/>
        </w:rPr>
        <w:t>For the duration of the farming season, in the absence of project activities, farmers in the project region presently employ the conventional technique of continual flooding. Because rice farms are now managed through constant floods and anaerobic soil degradation, the method of growing rice contributes significantly to CH</w:t>
      </w:r>
      <w:r w:rsidRPr="008343CD">
        <w:rPr>
          <w:vertAlign w:val="subscript"/>
          <w:lang w:eastAsia="de-DE"/>
        </w:rPr>
        <w:t>4</w:t>
      </w:r>
      <w:r w:rsidRPr="00AD6CB2">
        <w:rPr>
          <w:lang w:eastAsia="de-DE"/>
        </w:rPr>
        <w:t xml:space="preserve"> emissions. </w:t>
      </w:r>
    </w:p>
    <w:p w14:paraId="5E974FD0" w14:textId="77777777" w:rsidR="0008007D" w:rsidRPr="00AD6CB2" w:rsidRDefault="0008007D" w:rsidP="00C1745C">
      <w:pPr>
        <w:rPr>
          <w:lang w:eastAsia="de-DE"/>
        </w:rPr>
      </w:pPr>
    </w:p>
    <w:p w14:paraId="642EB737" w14:textId="411FB9CF" w:rsidR="0008007D" w:rsidRPr="00AD6CB2" w:rsidRDefault="0008007D" w:rsidP="00C1745C">
      <w:pPr>
        <w:rPr>
          <w:b/>
          <w:bCs/>
          <w:lang w:eastAsia="de-DE"/>
        </w:rPr>
      </w:pPr>
      <w:r w:rsidRPr="00AD6CB2">
        <w:rPr>
          <w:b/>
          <w:bCs/>
          <w:lang w:eastAsia="de-DE"/>
        </w:rPr>
        <w:t xml:space="preserve">Project Scenario: </w:t>
      </w:r>
    </w:p>
    <w:p w14:paraId="2CE2614E" w14:textId="2EAFF0CD" w:rsidR="00EC1CE5" w:rsidRPr="00AD6CB2" w:rsidRDefault="00EC1CE5" w:rsidP="00C1745C">
      <w:pPr>
        <w:rPr>
          <w:lang w:eastAsia="de-DE"/>
        </w:rPr>
      </w:pPr>
      <w:r w:rsidRPr="00AD6CB2">
        <w:rPr>
          <w:lang w:eastAsia="de-DE"/>
        </w:rPr>
        <w:t>Farmers will be motivated and trained to refrain from continuously flooding their fields by putting the suggested AWD technology into effect, which would cut down on the quantity of CH</w:t>
      </w:r>
      <w:r w:rsidRPr="008343CD">
        <w:rPr>
          <w:vertAlign w:val="subscript"/>
          <w:lang w:eastAsia="de-DE"/>
        </w:rPr>
        <w:t>4</w:t>
      </w:r>
      <w:r w:rsidRPr="00AD6CB2">
        <w:rPr>
          <w:lang w:eastAsia="de-DE"/>
        </w:rPr>
        <w:t xml:space="preserve"> emissions that would have been produced in the baseline situation. In accordance with customs prevalent in the area, farmers </w:t>
      </w:r>
      <w:proofErr w:type="spellStart"/>
      <w:r w:rsidRPr="00AD6CB2">
        <w:rPr>
          <w:lang w:eastAsia="de-DE"/>
        </w:rPr>
        <w:t>utili</w:t>
      </w:r>
      <w:r w:rsidR="00EC2953">
        <w:rPr>
          <w:lang w:eastAsia="de-DE"/>
        </w:rPr>
        <w:t>s</w:t>
      </w:r>
      <w:r w:rsidRPr="00AD6CB2">
        <w:rPr>
          <w:lang w:eastAsia="de-DE"/>
        </w:rPr>
        <w:t>e</w:t>
      </w:r>
      <w:proofErr w:type="spellEnd"/>
      <w:r w:rsidRPr="00AD6CB2">
        <w:rPr>
          <w:lang w:eastAsia="de-DE"/>
        </w:rPr>
        <w:t xml:space="preserve"> straw for domestic purposes following the paddy harvest. The sole change made to the project scenario is the adoption of alternating wetting and drying conditions rather than the submerged condition. Other than that, the project keeps the current agricultural techniques in place and does not introduce any new activities that might increase greenhouse gas emissions. </w:t>
      </w:r>
    </w:p>
    <w:p w14:paraId="03BBAC34" w14:textId="0C73C52E" w:rsidR="00EC1CE5" w:rsidRDefault="00EC1CE5" w:rsidP="00C1745C">
      <w:pPr>
        <w:rPr>
          <w:lang w:eastAsia="de-DE"/>
        </w:rPr>
      </w:pPr>
      <w:r w:rsidRPr="00AD6CB2">
        <w:rPr>
          <w:lang w:eastAsia="de-DE"/>
        </w:rPr>
        <w:lastRenderedPageBreak/>
        <w:t>Participating beneficiaries will accept the conditions of the project and give</w:t>
      </w:r>
      <w:r w:rsidR="00EC2953">
        <w:rPr>
          <w:lang w:eastAsia="de-DE"/>
        </w:rPr>
        <w:t xml:space="preserve"> the</w:t>
      </w:r>
      <w:r w:rsidRPr="00AD6CB2">
        <w:rPr>
          <w:lang w:eastAsia="de-DE"/>
        </w:rPr>
        <w:t xml:space="preserve"> P</w:t>
      </w:r>
      <w:r w:rsidR="00EC2953">
        <w:rPr>
          <w:lang w:eastAsia="de-DE"/>
        </w:rPr>
        <w:t>roject Developer (PD)</w:t>
      </w:r>
      <w:r w:rsidRPr="00AD6CB2">
        <w:rPr>
          <w:lang w:eastAsia="de-DE"/>
        </w:rPr>
        <w:t xml:space="preserve"> full rights to the </w:t>
      </w:r>
      <w:r w:rsidR="00EC2953">
        <w:rPr>
          <w:lang w:eastAsia="de-DE"/>
        </w:rPr>
        <w:t>Verified Emission Reduction (</w:t>
      </w:r>
      <w:r w:rsidRPr="00AD6CB2">
        <w:rPr>
          <w:lang w:eastAsia="de-DE"/>
        </w:rPr>
        <w:t>VERs</w:t>
      </w:r>
      <w:r w:rsidR="00EC2953">
        <w:rPr>
          <w:lang w:eastAsia="de-DE"/>
        </w:rPr>
        <w:t>)</w:t>
      </w:r>
      <w:r w:rsidRPr="00AD6CB2">
        <w:rPr>
          <w:lang w:eastAsia="de-DE"/>
        </w:rPr>
        <w:t xml:space="preserve"> that arise from the project.</w:t>
      </w:r>
    </w:p>
    <w:p w14:paraId="768913C1" w14:textId="019299FA" w:rsidR="00657D32" w:rsidRDefault="009823F5" w:rsidP="005954A7">
      <w:pPr>
        <w:pStyle w:val="SectionList2nd"/>
        <w:jc w:val="both"/>
      </w:pPr>
      <w:r w:rsidRPr="008005A7">
        <w:t xml:space="preserve">Eligibility of the project under </w:t>
      </w:r>
      <w:r w:rsidR="00206973">
        <w:t>Gold Standard</w:t>
      </w:r>
    </w:p>
    <w:p w14:paraId="7E2FF26F" w14:textId="3BA596D7" w:rsidR="00206973" w:rsidRDefault="00206973" w:rsidP="00C1745C">
      <w:r w:rsidRPr="00657D32">
        <w:rPr>
          <w:noProof/>
          <w:color w:val="00B9BD" w:themeColor="accent1"/>
        </w:rPr>
        <mc:AlternateContent>
          <mc:Choice Requires="wps">
            <w:drawing>
              <wp:anchor distT="0" distB="0" distL="114300" distR="114300" simplePos="0" relativeHeight="251734016" behindDoc="0" locked="0" layoutInCell="1" allowOverlap="1" wp14:anchorId="367A6DA6" wp14:editId="11577AF7">
                <wp:simplePos x="0" y="0"/>
                <wp:positionH relativeFrom="column">
                  <wp:posOffset>40198</wp:posOffset>
                </wp:positionH>
                <wp:positionV relativeFrom="paragraph">
                  <wp:posOffset>9040</wp:posOffset>
                </wp:positionV>
                <wp:extent cx="5760085" cy="3513762"/>
                <wp:effectExtent l="0" t="0" r="18415" b="17145"/>
                <wp:wrapNone/>
                <wp:docPr id="5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3513762"/>
                        </a:xfrm>
                        <a:prstGeom prst="rect">
                          <a:avLst/>
                        </a:prstGeom>
                        <a:noFill/>
                        <a:ln w="12700">
                          <a:solidFill>
                            <a:schemeClr val="accent1"/>
                          </a:solidFill>
                        </a:ln>
                      </wps:spPr>
                      <wps:txbx>
                        <w:txbxContent>
                          <w:p w14:paraId="6D786214" w14:textId="160A55D2" w:rsidR="008343CD" w:rsidRPr="00206973" w:rsidRDefault="008343CD" w:rsidP="00206973">
                            <w:pPr>
                              <w:spacing w:line="276" w:lineRule="auto"/>
                              <w:rPr>
                                <w:rFonts w:eastAsia="MS Mincho" w:cs="Arial"/>
                                <w:i/>
                                <w:sz w:val="20"/>
                                <w:szCs w:val="20"/>
                                <w:lang w:val="en-GB"/>
                              </w:rPr>
                            </w:pPr>
                            <w:r w:rsidRPr="00206973">
                              <w:rPr>
                                <w:rFonts w:eastAsia="MS Mincho" w:cs="Arial"/>
                                <w:i/>
                                <w:sz w:val="20"/>
                                <w:szCs w:val="20"/>
                                <w:lang w:val="en-GB"/>
                              </w:rPr>
                              <w:t>Show how the project meets the eligibility criteria as per section 3.1.1 of GS4GG Principles &amp; Requirements, including the following:</w:t>
                            </w:r>
                            <w:r>
                              <w:rPr>
                                <w:rFonts w:eastAsia="MS Mincho" w:cs="Arial"/>
                                <w:i/>
                                <w:sz w:val="20"/>
                                <w:szCs w:val="20"/>
                                <w:lang w:val="en-GB"/>
                              </w:rPr>
                              <w:br/>
                            </w:r>
                          </w:p>
                          <w:p w14:paraId="3E5784F0" w14:textId="77777777" w:rsidR="008343CD" w:rsidRPr="00206973" w:rsidRDefault="008343CD" w:rsidP="00AC237C">
                            <w:pPr>
                              <w:numPr>
                                <w:ilvl w:val="0"/>
                                <w:numId w:val="29"/>
                              </w:numPr>
                              <w:spacing w:line="276" w:lineRule="auto"/>
                              <w:rPr>
                                <w:rFonts w:eastAsia="MS Mincho" w:cs="Arial"/>
                                <w:i/>
                                <w:sz w:val="20"/>
                                <w:szCs w:val="20"/>
                                <w:lang w:val="en-GB"/>
                              </w:rPr>
                            </w:pPr>
                            <w:r w:rsidRPr="00206973">
                              <w:rPr>
                                <w:rFonts w:eastAsia="MS Mincho" w:cs="Arial"/>
                                <w:i/>
                                <w:sz w:val="20"/>
                                <w:szCs w:val="20"/>
                                <w:lang w:val="en-GB"/>
                              </w:rPr>
                              <w:t xml:space="preserve">Demonstrate if project is pre identified as eligible by being referenced in Gold Standard </w:t>
                            </w:r>
                            <w:hyperlink r:id="rId58" w:history="1">
                              <w:r w:rsidRPr="00206973">
                                <w:rPr>
                                  <w:rStyle w:val="Hyperlink"/>
                                  <w:rFonts w:ascii="Verdana" w:eastAsia="MS Mincho" w:hAnsi="Verdana" w:cs="Arial"/>
                                  <w:i/>
                                  <w:sz w:val="20"/>
                                  <w:szCs w:val="20"/>
                                  <w:lang w:val="en-GB"/>
                                </w:rPr>
                                <w:t>Activity Requirements</w:t>
                              </w:r>
                            </w:hyperlink>
                            <w:r w:rsidRPr="00206973">
                              <w:rPr>
                                <w:rFonts w:eastAsia="MS Mincho" w:cs="Arial"/>
                                <w:i/>
                                <w:sz w:val="20"/>
                                <w:szCs w:val="20"/>
                                <w:lang w:val="en-GB"/>
                              </w:rPr>
                              <w:t xml:space="preserve">, </w:t>
                            </w:r>
                            <w:hyperlink r:id="rId59" w:history="1">
                              <w:r w:rsidRPr="00206973">
                                <w:rPr>
                                  <w:rStyle w:val="Hyperlink"/>
                                  <w:rFonts w:ascii="Verdana" w:eastAsia="MS Mincho" w:hAnsi="Verdana" w:cs="Arial"/>
                                  <w:i/>
                                  <w:sz w:val="20"/>
                                  <w:szCs w:val="20"/>
                                  <w:lang w:val="en-GB"/>
                                </w:rPr>
                                <w:t>Impact Quantification Methodologies</w:t>
                              </w:r>
                            </w:hyperlink>
                            <w:r w:rsidRPr="00206973">
                              <w:rPr>
                                <w:rFonts w:eastAsia="MS Mincho" w:cs="Arial"/>
                                <w:i/>
                                <w:sz w:val="20"/>
                                <w:szCs w:val="20"/>
                                <w:lang w:val="en-GB"/>
                              </w:rPr>
                              <w:t xml:space="preserve"> or </w:t>
                            </w:r>
                            <w:hyperlink r:id="rId60" w:history="1">
                              <w:r w:rsidRPr="00206973">
                                <w:rPr>
                                  <w:rStyle w:val="Hyperlink"/>
                                  <w:rFonts w:ascii="Verdana" w:eastAsia="MS Mincho" w:hAnsi="Verdana" w:cs="Arial"/>
                                  <w:i/>
                                  <w:sz w:val="20"/>
                                  <w:szCs w:val="20"/>
                                  <w:lang w:val="en-GB"/>
                                </w:rPr>
                                <w:t>Product Requirements</w:t>
                              </w:r>
                            </w:hyperlink>
                            <w:r w:rsidRPr="00206973">
                              <w:rPr>
                                <w:rFonts w:eastAsia="MS Mincho" w:cs="Arial"/>
                                <w:i/>
                                <w:sz w:val="20"/>
                                <w:szCs w:val="20"/>
                                <w:lang w:val="en-GB"/>
                              </w:rPr>
                              <w:t xml:space="preserve"> </w:t>
                            </w:r>
                          </w:p>
                          <w:p w14:paraId="3E93C5C7" w14:textId="77777777" w:rsidR="008343CD" w:rsidRPr="00206973" w:rsidRDefault="008343CD" w:rsidP="00AC237C">
                            <w:pPr>
                              <w:numPr>
                                <w:ilvl w:val="0"/>
                                <w:numId w:val="29"/>
                              </w:numPr>
                              <w:spacing w:line="276" w:lineRule="auto"/>
                              <w:rPr>
                                <w:rFonts w:eastAsia="MS Mincho" w:cs="Arial"/>
                                <w:i/>
                                <w:sz w:val="20"/>
                                <w:szCs w:val="20"/>
                                <w:lang w:val="en-GB"/>
                              </w:rPr>
                            </w:pPr>
                            <w:r w:rsidRPr="00206973">
                              <w:rPr>
                                <w:rFonts w:eastAsia="MS Mincho" w:cs="Arial"/>
                                <w:i/>
                                <w:sz w:val="20"/>
                                <w:szCs w:val="20"/>
                                <w:lang w:val="en-GB"/>
                              </w:rPr>
                              <w:t xml:space="preserve">If not pre identified as eligible, provide evidence of Gold Standard approval </w:t>
                            </w:r>
                          </w:p>
                          <w:p w14:paraId="46172DEC" w14:textId="77777777" w:rsidR="008343CD" w:rsidRPr="00206973" w:rsidRDefault="008343CD" w:rsidP="00AC237C">
                            <w:pPr>
                              <w:numPr>
                                <w:ilvl w:val="0"/>
                                <w:numId w:val="29"/>
                              </w:numPr>
                              <w:spacing w:line="276" w:lineRule="auto"/>
                              <w:rPr>
                                <w:rFonts w:eastAsia="MS Mincho" w:cs="Arial"/>
                                <w:i/>
                                <w:sz w:val="20"/>
                                <w:szCs w:val="20"/>
                                <w:lang w:val="en-GB"/>
                              </w:rPr>
                            </w:pPr>
                            <w:r w:rsidRPr="00206973">
                              <w:rPr>
                                <w:rFonts w:eastAsia="MS Mincho" w:cs="Arial"/>
                                <w:i/>
                                <w:sz w:val="20"/>
                                <w:szCs w:val="20"/>
                                <w:lang w:val="en-GB"/>
                              </w:rPr>
                              <w:t xml:space="preserve">Demonstrate how the project meets the General Eligibility criteria of the applicable Activity Requirements </w:t>
                            </w:r>
                          </w:p>
                          <w:p w14:paraId="02498D48" w14:textId="77777777" w:rsidR="008343CD" w:rsidRPr="00206973" w:rsidRDefault="008343CD" w:rsidP="00AC237C">
                            <w:pPr>
                              <w:numPr>
                                <w:ilvl w:val="0"/>
                                <w:numId w:val="29"/>
                              </w:numPr>
                              <w:spacing w:line="276" w:lineRule="auto"/>
                              <w:rPr>
                                <w:rFonts w:eastAsia="MS Mincho" w:cs="Arial"/>
                                <w:i/>
                                <w:sz w:val="20"/>
                                <w:szCs w:val="20"/>
                                <w:lang w:val="en-GB"/>
                              </w:rPr>
                            </w:pPr>
                            <w:r w:rsidRPr="00206973">
                              <w:rPr>
                                <w:rFonts w:eastAsia="MS Mincho" w:cs="Arial"/>
                                <w:i/>
                                <w:sz w:val="20"/>
                                <w:szCs w:val="20"/>
                                <w:lang w:val="en-GB"/>
                              </w:rPr>
                              <w:t xml:space="preserve">Confirm that the project is not registered with any other voluntary or compliance schemes. </w:t>
                            </w:r>
                          </w:p>
                          <w:p w14:paraId="5ABDAEC3" w14:textId="77777777" w:rsidR="008343CD" w:rsidRPr="00206973" w:rsidRDefault="008343CD" w:rsidP="00AC237C">
                            <w:pPr>
                              <w:numPr>
                                <w:ilvl w:val="0"/>
                                <w:numId w:val="29"/>
                              </w:numPr>
                              <w:spacing w:line="276" w:lineRule="auto"/>
                              <w:rPr>
                                <w:rFonts w:eastAsia="MS Mincho" w:cs="Arial"/>
                                <w:i/>
                                <w:sz w:val="20"/>
                                <w:szCs w:val="20"/>
                                <w:lang w:val="en-GB"/>
                              </w:rPr>
                            </w:pPr>
                            <w:r w:rsidRPr="00206973">
                              <w:rPr>
                                <w:rFonts w:eastAsia="MS Mincho" w:cs="Arial"/>
                                <w:i/>
                                <w:sz w:val="20"/>
                                <w:szCs w:val="20"/>
                                <w:lang w:val="en-GB"/>
                              </w:rPr>
                              <w:t xml:space="preserve">Demonstrate the activity is NOT located in a host country, region, locality or state that has an emission reduction cap enforced OR has the possibility to trade emissions that include the scope of the proposed </w:t>
                            </w:r>
                            <w:proofErr w:type="gramStart"/>
                            <w:r w:rsidRPr="00206973">
                              <w:rPr>
                                <w:rFonts w:eastAsia="MS Mincho" w:cs="Arial"/>
                                <w:i/>
                                <w:sz w:val="20"/>
                                <w:szCs w:val="20"/>
                                <w:lang w:val="en-GB"/>
                              </w:rPr>
                              <w:t>project</w:t>
                            </w:r>
                            <w:proofErr w:type="gramEnd"/>
                            <w:r w:rsidRPr="00206973">
                              <w:rPr>
                                <w:rFonts w:eastAsia="MS Mincho" w:cs="Arial"/>
                                <w:i/>
                                <w:sz w:val="20"/>
                                <w:szCs w:val="20"/>
                                <w:lang w:val="en-GB"/>
                              </w:rPr>
                              <w:t xml:space="preserve"> </w:t>
                            </w:r>
                          </w:p>
                          <w:p w14:paraId="39E6641B" w14:textId="77777777" w:rsidR="008343CD" w:rsidRPr="00206973" w:rsidRDefault="008343CD" w:rsidP="00AC237C">
                            <w:pPr>
                              <w:numPr>
                                <w:ilvl w:val="0"/>
                                <w:numId w:val="29"/>
                              </w:numPr>
                              <w:spacing w:line="276" w:lineRule="auto"/>
                              <w:rPr>
                                <w:rFonts w:eastAsia="MS Mincho" w:cs="Arial"/>
                                <w:i/>
                                <w:sz w:val="20"/>
                                <w:szCs w:val="20"/>
                                <w:lang w:val="en-GB"/>
                              </w:rPr>
                            </w:pPr>
                            <w:r w:rsidRPr="00206973">
                              <w:rPr>
                                <w:rFonts w:eastAsia="MS Mincho" w:cs="Arial"/>
                                <w:i/>
                                <w:sz w:val="20"/>
                                <w:szCs w:val="20"/>
                                <w:lang w:val="en-GB"/>
                              </w:rPr>
                              <w:t>Demonstrate that no potential for double counting of impacts if the Project Area overlaps with that of another Gold Standard or other voluntary or compliance standard programme of a similar nature.</w:t>
                            </w:r>
                            <w:r w:rsidRPr="00206973">
                              <w:rPr>
                                <w:rFonts w:eastAsia="MS Mincho" w:cs="Arial"/>
                                <w:b/>
                                <w:bCs/>
                                <w:i/>
                                <w:sz w:val="20"/>
                                <w:szCs w:val="20"/>
                                <w:lang w:val="en-GB"/>
                              </w:rPr>
                              <w:t xml:space="preserve"> </w:t>
                            </w:r>
                          </w:p>
                          <w:p w14:paraId="1B3BEFC6" w14:textId="60BFE685" w:rsidR="008343CD" w:rsidRPr="00206973" w:rsidRDefault="008343CD" w:rsidP="00AC237C">
                            <w:pPr>
                              <w:numPr>
                                <w:ilvl w:val="0"/>
                                <w:numId w:val="29"/>
                              </w:numPr>
                              <w:spacing w:line="276" w:lineRule="auto"/>
                              <w:rPr>
                                <w:rFonts w:eastAsia="MS Mincho" w:cs="Arial"/>
                                <w:i/>
                                <w:sz w:val="20"/>
                                <w:szCs w:val="20"/>
                                <w:lang w:val="en-GB"/>
                              </w:rPr>
                            </w:pPr>
                            <w:r w:rsidRPr="00206973">
                              <w:rPr>
                                <w:rFonts w:eastAsia="MS Mincho" w:cs="Arial"/>
                                <w:i/>
                                <w:sz w:val="20"/>
                                <w:szCs w:val="20"/>
                                <w:lang w:val="en-GB"/>
                              </w:rPr>
                              <w:t xml:space="preserve">Demonstrate that the project is in compliance with applicable Host Country’s legal, environmental, ecological and social </w:t>
                            </w:r>
                            <w:proofErr w:type="gramStart"/>
                            <w:r w:rsidRPr="00206973">
                              <w:rPr>
                                <w:rFonts w:eastAsia="MS Mincho" w:cs="Arial"/>
                                <w:i/>
                                <w:sz w:val="20"/>
                                <w:szCs w:val="20"/>
                                <w:lang w:val="en-GB"/>
                              </w:rPr>
                              <w:t>regulations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A6DA6" id="_x0000_s1032" type="#_x0000_t202" style="position:absolute;margin-left:3.15pt;margin-top:.7pt;width:453.55pt;height:276.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hGNpQQIAAHoEAAAOAAAAZHJzL2Uyb0RvYy54bWysVE1v2zAMvQ/YfxB0X2yn+eiMOEWWIsOA&#13;&#10;oC2QDj0rspQYk0VNUmJnv36U7Hyg22nYRZbEJ5KPj/Tsoa0VOQrrKtAFzQYpJUJzKCu9K+j319Wn&#13;&#10;e0qcZ7pkCrQo6Ek4+jD/+GHWmFwMYQ+qFJagE+3yxhR0773Jk8TxvaiZG4ARGo0SbM08Hu0uKS1r&#13;&#10;0HutkmGaTpIGbGkscOEc3j52RjqP/qUU3D9L6YQnqqCYm4+rjes2rMl8xvKdZWZf8T4N9g9Z1KzS&#13;&#10;GPTi6pF5Rg62+sNVXXELDqQfcKgTkLLiInJANln6js1mz4yIXLA4zlzK5P6fW/503JgXS3z7BVoU&#13;&#10;MJJwZg38h8PaJI1xeY8JNXW5Q3Qg2kpbhy9SIPgQa3u61FO0nnC8HE8naXo/poSj7W6c3U0nw1Dx&#13;&#10;5PrcWOe/CqhJ2BTUomAxBXZcO99Bz5AQTcOqUiqKpjRpMOHhNE27pEFVZbAGXOwfsVSWHBkqzzgX&#13;&#10;2md9bHdFYiZK9zQ7ZoGjb7ctqcqCTsKLcLOF8oRVstA1kDN8VWHCa+b8C7PYMcgfp8A/4yIVYGLQ&#13;&#10;7yjZg/31t/uARyHRSkmDHVhQ9/PArKBEfdMo8edsNAotGw+j8XSIB3tr2d5a9KFeAlLNcN4Mj9uA&#13;&#10;9+q8lRbqNxyWRYiKJqY5xi6oP2+XvpsLHDYuFosIwiY1zK/1xvBzcwQ5Xts3Zk2vmUe5n+Dcqyx/&#13;&#10;J12H7cRbHDzIKup6rWpffmzw2Bn9MIYJuj1H1PWXMf8NAAD//wMAUEsDBBQABgAIAAAAIQDr2nmY&#13;&#10;3wAAAAwBAAAPAAAAZHJzL2Rvd25yZXYueG1sTE9NT8MwDL0j8R8iI3FjadlaStd0Qps4cqADwTFr&#13;&#10;TFvROFWSbd2/x5zgYtl+9vuoNrMdxQl9GBwpSBcJCKTWmYE6BW/757sCRIiajB4doYILBtjU11eV&#13;&#10;Lo070yuemtgJJqFQagV9jFMpZWh7tDos3ITE2JfzVkcefSeN12cmt6O8T5JcWj0QK/R6wm2P7Xdz&#13;&#10;tAo+k4/UuZei2KX+PRvz5rLfUqPU7c28W3N5WoOIOMe/D/jNwP6hZmMHdyQTxKggX/Ihr1cgGH1M&#13;&#10;l9wcFGTZ6gFkXcn/IeofAAAA//8DAFBLAQItABQABgAIAAAAIQC2gziS/gAAAOEBAAATAAAAAAAA&#13;&#10;AAAAAAAAAAAAAABbQ29udGVudF9UeXBlc10ueG1sUEsBAi0AFAAGAAgAAAAhADj9If/WAAAAlAEA&#13;&#10;AAsAAAAAAAAAAAAAAAAALwEAAF9yZWxzLy5yZWxzUEsBAi0AFAAGAAgAAAAhAHmEY2lBAgAAegQA&#13;&#10;AA4AAAAAAAAAAAAAAAAALgIAAGRycy9lMm9Eb2MueG1sUEsBAi0AFAAGAAgAAAAhAOvaeZjfAAAA&#13;&#10;DAEAAA8AAAAAAAAAAAAAAAAAmwQAAGRycy9kb3ducmV2LnhtbFBLBQYAAAAABAAEAPMAAACnBQAA&#13;&#10;AAA=&#13;&#10;" filled="f" strokecolor="#00b9bd [3204]" strokeweight="1pt">
                <v:path arrowok="t"/>
                <v:textbox>
                  <w:txbxContent>
                    <w:p w14:paraId="6D786214" w14:textId="160A55D2" w:rsidR="008343CD" w:rsidRPr="00206973" w:rsidRDefault="008343CD" w:rsidP="00206973">
                      <w:pPr>
                        <w:spacing w:line="276" w:lineRule="auto"/>
                        <w:rPr>
                          <w:rFonts w:eastAsia="MS Mincho" w:cs="Arial"/>
                          <w:i/>
                          <w:sz w:val="20"/>
                          <w:szCs w:val="20"/>
                          <w:lang w:val="en-GB"/>
                        </w:rPr>
                      </w:pPr>
                      <w:r w:rsidRPr="00206973">
                        <w:rPr>
                          <w:rFonts w:eastAsia="MS Mincho" w:cs="Arial"/>
                          <w:i/>
                          <w:sz w:val="20"/>
                          <w:szCs w:val="20"/>
                          <w:lang w:val="en-GB"/>
                        </w:rPr>
                        <w:t>Show how the project meets the eligibility criteria as per section 3.1.1 of GS4GG Principles &amp; Requirements, including the following:</w:t>
                      </w:r>
                      <w:r>
                        <w:rPr>
                          <w:rFonts w:eastAsia="MS Mincho" w:cs="Arial"/>
                          <w:i/>
                          <w:sz w:val="20"/>
                          <w:szCs w:val="20"/>
                          <w:lang w:val="en-GB"/>
                        </w:rPr>
                        <w:br/>
                      </w:r>
                    </w:p>
                    <w:p w14:paraId="3E5784F0" w14:textId="77777777" w:rsidR="008343CD" w:rsidRPr="00206973" w:rsidRDefault="008343CD" w:rsidP="00AC237C">
                      <w:pPr>
                        <w:numPr>
                          <w:ilvl w:val="0"/>
                          <w:numId w:val="29"/>
                        </w:numPr>
                        <w:spacing w:line="276" w:lineRule="auto"/>
                        <w:rPr>
                          <w:rFonts w:eastAsia="MS Mincho" w:cs="Arial"/>
                          <w:i/>
                          <w:sz w:val="20"/>
                          <w:szCs w:val="20"/>
                          <w:lang w:val="en-GB"/>
                        </w:rPr>
                      </w:pPr>
                      <w:r w:rsidRPr="00206973">
                        <w:rPr>
                          <w:rFonts w:eastAsia="MS Mincho" w:cs="Arial"/>
                          <w:i/>
                          <w:sz w:val="20"/>
                          <w:szCs w:val="20"/>
                          <w:lang w:val="en-GB"/>
                        </w:rPr>
                        <w:t xml:space="preserve">Demonstrate if project is pre identified as eligible by being referenced in Gold Standard </w:t>
                      </w:r>
                      <w:hyperlink r:id="rId61" w:history="1">
                        <w:r w:rsidRPr="00206973">
                          <w:rPr>
                            <w:rStyle w:val="Hyperlink"/>
                            <w:rFonts w:ascii="Verdana" w:eastAsia="MS Mincho" w:hAnsi="Verdana" w:cs="Arial"/>
                            <w:i/>
                            <w:sz w:val="20"/>
                            <w:szCs w:val="20"/>
                            <w:lang w:val="en-GB"/>
                          </w:rPr>
                          <w:t>Activity Requirements</w:t>
                        </w:r>
                      </w:hyperlink>
                      <w:r w:rsidRPr="00206973">
                        <w:rPr>
                          <w:rFonts w:eastAsia="MS Mincho" w:cs="Arial"/>
                          <w:i/>
                          <w:sz w:val="20"/>
                          <w:szCs w:val="20"/>
                          <w:lang w:val="en-GB"/>
                        </w:rPr>
                        <w:t xml:space="preserve">, </w:t>
                      </w:r>
                      <w:hyperlink r:id="rId62" w:history="1">
                        <w:r w:rsidRPr="00206973">
                          <w:rPr>
                            <w:rStyle w:val="Hyperlink"/>
                            <w:rFonts w:ascii="Verdana" w:eastAsia="MS Mincho" w:hAnsi="Verdana" w:cs="Arial"/>
                            <w:i/>
                            <w:sz w:val="20"/>
                            <w:szCs w:val="20"/>
                            <w:lang w:val="en-GB"/>
                          </w:rPr>
                          <w:t>Impact Quantification Methodologies</w:t>
                        </w:r>
                      </w:hyperlink>
                      <w:r w:rsidRPr="00206973">
                        <w:rPr>
                          <w:rFonts w:eastAsia="MS Mincho" w:cs="Arial"/>
                          <w:i/>
                          <w:sz w:val="20"/>
                          <w:szCs w:val="20"/>
                          <w:lang w:val="en-GB"/>
                        </w:rPr>
                        <w:t xml:space="preserve"> or </w:t>
                      </w:r>
                      <w:hyperlink r:id="rId63" w:history="1">
                        <w:r w:rsidRPr="00206973">
                          <w:rPr>
                            <w:rStyle w:val="Hyperlink"/>
                            <w:rFonts w:ascii="Verdana" w:eastAsia="MS Mincho" w:hAnsi="Verdana" w:cs="Arial"/>
                            <w:i/>
                            <w:sz w:val="20"/>
                            <w:szCs w:val="20"/>
                            <w:lang w:val="en-GB"/>
                          </w:rPr>
                          <w:t>Product Requirements</w:t>
                        </w:r>
                      </w:hyperlink>
                      <w:r w:rsidRPr="00206973">
                        <w:rPr>
                          <w:rFonts w:eastAsia="MS Mincho" w:cs="Arial"/>
                          <w:i/>
                          <w:sz w:val="20"/>
                          <w:szCs w:val="20"/>
                          <w:lang w:val="en-GB"/>
                        </w:rPr>
                        <w:t xml:space="preserve"> </w:t>
                      </w:r>
                    </w:p>
                    <w:p w14:paraId="3E93C5C7" w14:textId="77777777" w:rsidR="008343CD" w:rsidRPr="00206973" w:rsidRDefault="008343CD" w:rsidP="00AC237C">
                      <w:pPr>
                        <w:numPr>
                          <w:ilvl w:val="0"/>
                          <w:numId w:val="29"/>
                        </w:numPr>
                        <w:spacing w:line="276" w:lineRule="auto"/>
                        <w:rPr>
                          <w:rFonts w:eastAsia="MS Mincho" w:cs="Arial"/>
                          <w:i/>
                          <w:sz w:val="20"/>
                          <w:szCs w:val="20"/>
                          <w:lang w:val="en-GB"/>
                        </w:rPr>
                      </w:pPr>
                      <w:r w:rsidRPr="00206973">
                        <w:rPr>
                          <w:rFonts w:eastAsia="MS Mincho" w:cs="Arial"/>
                          <w:i/>
                          <w:sz w:val="20"/>
                          <w:szCs w:val="20"/>
                          <w:lang w:val="en-GB"/>
                        </w:rPr>
                        <w:t xml:space="preserve">If not pre identified as eligible, provide evidence of Gold Standard </w:t>
                      </w:r>
                      <w:proofErr w:type="gramStart"/>
                      <w:r w:rsidRPr="00206973">
                        <w:rPr>
                          <w:rFonts w:eastAsia="MS Mincho" w:cs="Arial"/>
                          <w:i/>
                          <w:sz w:val="20"/>
                          <w:szCs w:val="20"/>
                          <w:lang w:val="en-GB"/>
                        </w:rPr>
                        <w:t>approval</w:t>
                      </w:r>
                      <w:proofErr w:type="gramEnd"/>
                      <w:r w:rsidRPr="00206973">
                        <w:rPr>
                          <w:rFonts w:eastAsia="MS Mincho" w:cs="Arial"/>
                          <w:i/>
                          <w:sz w:val="20"/>
                          <w:szCs w:val="20"/>
                          <w:lang w:val="en-GB"/>
                        </w:rPr>
                        <w:t xml:space="preserve"> </w:t>
                      </w:r>
                    </w:p>
                    <w:p w14:paraId="46172DEC" w14:textId="77777777" w:rsidR="008343CD" w:rsidRPr="00206973" w:rsidRDefault="008343CD" w:rsidP="00AC237C">
                      <w:pPr>
                        <w:numPr>
                          <w:ilvl w:val="0"/>
                          <w:numId w:val="29"/>
                        </w:numPr>
                        <w:spacing w:line="276" w:lineRule="auto"/>
                        <w:rPr>
                          <w:rFonts w:eastAsia="MS Mincho" w:cs="Arial"/>
                          <w:i/>
                          <w:sz w:val="20"/>
                          <w:szCs w:val="20"/>
                          <w:lang w:val="en-GB"/>
                        </w:rPr>
                      </w:pPr>
                      <w:r w:rsidRPr="00206973">
                        <w:rPr>
                          <w:rFonts w:eastAsia="MS Mincho" w:cs="Arial"/>
                          <w:i/>
                          <w:sz w:val="20"/>
                          <w:szCs w:val="20"/>
                          <w:lang w:val="en-GB"/>
                        </w:rPr>
                        <w:t xml:space="preserve">Demonstrate how the project meets the General Eligibility criteria of the applicable Activity Requirements </w:t>
                      </w:r>
                    </w:p>
                    <w:p w14:paraId="02498D48" w14:textId="77777777" w:rsidR="008343CD" w:rsidRPr="00206973" w:rsidRDefault="008343CD" w:rsidP="00AC237C">
                      <w:pPr>
                        <w:numPr>
                          <w:ilvl w:val="0"/>
                          <w:numId w:val="29"/>
                        </w:numPr>
                        <w:spacing w:line="276" w:lineRule="auto"/>
                        <w:rPr>
                          <w:rFonts w:eastAsia="MS Mincho" w:cs="Arial"/>
                          <w:i/>
                          <w:sz w:val="20"/>
                          <w:szCs w:val="20"/>
                          <w:lang w:val="en-GB"/>
                        </w:rPr>
                      </w:pPr>
                      <w:r w:rsidRPr="00206973">
                        <w:rPr>
                          <w:rFonts w:eastAsia="MS Mincho" w:cs="Arial"/>
                          <w:i/>
                          <w:sz w:val="20"/>
                          <w:szCs w:val="20"/>
                          <w:lang w:val="en-GB"/>
                        </w:rPr>
                        <w:t xml:space="preserve">Confirm that the project is not registered with any other voluntary or compliance schemes. </w:t>
                      </w:r>
                    </w:p>
                    <w:p w14:paraId="5ABDAEC3" w14:textId="77777777" w:rsidR="008343CD" w:rsidRPr="00206973" w:rsidRDefault="008343CD" w:rsidP="00AC237C">
                      <w:pPr>
                        <w:numPr>
                          <w:ilvl w:val="0"/>
                          <w:numId w:val="29"/>
                        </w:numPr>
                        <w:spacing w:line="276" w:lineRule="auto"/>
                        <w:rPr>
                          <w:rFonts w:eastAsia="MS Mincho" w:cs="Arial"/>
                          <w:i/>
                          <w:sz w:val="20"/>
                          <w:szCs w:val="20"/>
                          <w:lang w:val="en-GB"/>
                        </w:rPr>
                      </w:pPr>
                      <w:r w:rsidRPr="00206973">
                        <w:rPr>
                          <w:rFonts w:eastAsia="MS Mincho" w:cs="Arial"/>
                          <w:i/>
                          <w:sz w:val="20"/>
                          <w:szCs w:val="20"/>
                          <w:lang w:val="en-GB"/>
                        </w:rPr>
                        <w:t xml:space="preserve">Demonstrate the activity is NOT located in a host country, region, locality or state that has an emission reduction cap enforced OR has the possibility to trade emissions that include the scope of the proposed </w:t>
                      </w:r>
                      <w:proofErr w:type="gramStart"/>
                      <w:r w:rsidRPr="00206973">
                        <w:rPr>
                          <w:rFonts w:eastAsia="MS Mincho" w:cs="Arial"/>
                          <w:i/>
                          <w:sz w:val="20"/>
                          <w:szCs w:val="20"/>
                          <w:lang w:val="en-GB"/>
                        </w:rPr>
                        <w:t>project</w:t>
                      </w:r>
                      <w:proofErr w:type="gramEnd"/>
                      <w:r w:rsidRPr="00206973">
                        <w:rPr>
                          <w:rFonts w:eastAsia="MS Mincho" w:cs="Arial"/>
                          <w:i/>
                          <w:sz w:val="20"/>
                          <w:szCs w:val="20"/>
                          <w:lang w:val="en-GB"/>
                        </w:rPr>
                        <w:t xml:space="preserve"> </w:t>
                      </w:r>
                    </w:p>
                    <w:p w14:paraId="39E6641B" w14:textId="77777777" w:rsidR="008343CD" w:rsidRPr="00206973" w:rsidRDefault="008343CD" w:rsidP="00AC237C">
                      <w:pPr>
                        <w:numPr>
                          <w:ilvl w:val="0"/>
                          <w:numId w:val="29"/>
                        </w:numPr>
                        <w:spacing w:line="276" w:lineRule="auto"/>
                        <w:rPr>
                          <w:rFonts w:eastAsia="MS Mincho" w:cs="Arial"/>
                          <w:i/>
                          <w:sz w:val="20"/>
                          <w:szCs w:val="20"/>
                          <w:lang w:val="en-GB"/>
                        </w:rPr>
                      </w:pPr>
                      <w:r w:rsidRPr="00206973">
                        <w:rPr>
                          <w:rFonts w:eastAsia="MS Mincho" w:cs="Arial"/>
                          <w:i/>
                          <w:sz w:val="20"/>
                          <w:szCs w:val="20"/>
                          <w:lang w:val="en-GB"/>
                        </w:rPr>
                        <w:t>Demonstrate that no potential for double counting of impacts if the Project Area overlaps with that of another Gold Standard or other voluntary or compliance standard programme of a similar nature.</w:t>
                      </w:r>
                      <w:r w:rsidRPr="00206973">
                        <w:rPr>
                          <w:rFonts w:eastAsia="MS Mincho" w:cs="Arial"/>
                          <w:b/>
                          <w:bCs/>
                          <w:i/>
                          <w:sz w:val="20"/>
                          <w:szCs w:val="20"/>
                          <w:lang w:val="en-GB"/>
                        </w:rPr>
                        <w:t xml:space="preserve"> </w:t>
                      </w:r>
                    </w:p>
                    <w:p w14:paraId="1B3BEFC6" w14:textId="60BFE685" w:rsidR="008343CD" w:rsidRPr="00206973" w:rsidRDefault="008343CD" w:rsidP="00AC237C">
                      <w:pPr>
                        <w:numPr>
                          <w:ilvl w:val="0"/>
                          <w:numId w:val="29"/>
                        </w:numPr>
                        <w:spacing w:line="276" w:lineRule="auto"/>
                        <w:rPr>
                          <w:rFonts w:eastAsia="MS Mincho" w:cs="Arial"/>
                          <w:i/>
                          <w:sz w:val="20"/>
                          <w:szCs w:val="20"/>
                          <w:lang w:val="en-GB"/>
                        </w:rPr>
                      </w:pPr>
                      <w:r w:rsidRPr="00206973">
                        <w:rPr>
                          <w:rFonts w:eastAsia="MS Mincho" w:cs="Arial"/>
                          <w:i/>
                          <w:sz w:val="20"/>
                          <w:szCs w:val="20"/>
                          <w:lang w:val="en-GB"/>
                        </w:rPr>
                        <w:t xml:space="preserve">Demonstrate that the project is in compliance with applicable Host Country’s legal, environmental, ecological and social </w:t>
                      </w:r>
                      <w:proofErr w:type="gramStart"/>
                      <w:r w:rsidRPr="00206973">
                        <w:rPr>
                          <w:rFonts w:eastAsia="MS Mincho" w:cs="Arial"/>
                          <w:i/>
                          <w:sz w:val="20"/>
                          <w:szCs w:val="20"/>
                          <w:lang w:val="en-GB"/>
                        </w:rPr>
                        <w:t>regulations</w:t>
                      </w:r>
                      <w:proofErr w:type="gramEnd"/>
                    </w:p>
                  </w:txbxContent>
                </v:textbox>
              </v:shape>
            </w:pict>
          </mc:Fallback>
        </mc:AlternateContent>
      </w:r>
    </w:p>
    <w:p w14:paraId="3796FAA1" w14:textId="3619CB0E" w:rsidR="00206973" w:rsidRDefault="00206973" w:rsidP="00C1745C">
      <w:pPr>
        <w:rPr>
          <w:lang w:eastAsia="en-GB"/>
        </w:rPr>
      </w:pPr>
    </w:p>
    <w:p w14:paraId="168FB1DA" w14:textId="04FD4520" w:rsidR="00206973" w:rsidRDefault="00206973" w:rsidP="00C1745C">
      <w:pPr>
        <w:rPr>
          <w:lang w:eastAsia="en-GB"/>
        </w:rPr>
      </w:pPr>
    </w:p>
    <w:p w14:paraId="03519F8A" w14:textId="6D622C79" w:rsidR="00206973" w:rsidRDefault="00206973" w:rsidP="00C1745C">
      <w:pPr>
        <w:rPr>
          <w:lang w:eastAsia="en-GB"/>
        </w:rPr>
      </w:pPr>
    </w:p>
    <w:p w14:paraId="6A5118C4" w14:textId="442FFCE2" w:rsidR="00206973" w:rsidRDefault="00206973" w:rsidP="00C1745C">
      <w:pPr>
        <w:rPr>
          <w:lang w:eastAsia="en-GB"/>
        </w:rPr>
      </w:pPr>
    </w:p>
    <w:p w14:paraId="0005303D" w14:textId="6218483C" w:rsidR="00206973" w:rsidRDefault="00206973" w:rsidP="00C1745C">
      <w:pPr>
        <w:rPr>
          <w:lang w:eastAsia="en-GB"/>
        </w:rPr>
      </w:pPr>
    </w:p>
    <w:p w14:paraId="589808DA" w14:textId="77777777" w:rsidR="00206973" w:rsidRDefault="00206973" w:rsidP="00C1745C">
      <w:pPr>
        <w:rPr>
          <w:lang w:eastAsia="en-GB"/>
        </w:rPr>
      </w:pPr>
    </w:p>
    <w:p w14:paraId="158FCF11" w14:textId="01AC0725" w:rsidR="00206973" w:rsidRDefault="00206973" w:rsidP="00C1745C">
      <w:pPr>
        <w:rPr>
          <w:lang w:eastAsia="en-GB"/>
        </w:rPr>
      </w:pPr>
    </w:p>
    <w:p w14:paraId="3F9AD8C1" w14:textId="2A6E71E0" w:rsidR="00206973" w:rsidRDefault="00206973" w:rsidP="00C1745C">
      <w:pPr>
        <w:rPr>
          <w:lang w:eastAsia="en-GB"/>
        </w:rPr>
      </w:pPr>
    </w:p>
    <w:p w14:paraId="6A135D9D" w14:textId="03FB3591" w:rsidR="00206973" w:rsidRDefault="00206973" w:rsidP="00C1745C">
      <w:pPr>
        <w:rPr>
          <w:lang w:eastAsia="en-GB"/>
        </w:rPr>
      </w:pPr>
    </w:p>
    <w:p w14:paraId="5742B3DF" w14:textId="34FB54B1" w:rsidR="00206973" w:rsidRDefault="00206973" w:rsidP="00C1745C">
      <w:pPr>
        <w:rPr>
          <w:lang w:eastAsia="en-GB"/>
        </w:rPr>
      </w:pPr>
    </w:p>
    <w:p w14:paraId="4401FB4F" w14:textId="77777777" w:rsidR="00774DAA" w:rsidRDefault="00774DAA" w:rsidP="00C1745C">
      <w:pPr>
        <w:rPr>
          <w:lang w:eastAsia="en-GB"/>
        </w:rPr>
      </w:pPr>
    </w:p>
    <w:p w14:paraId="549EC68C" w14:textId="77777777" w:rsidR="00774DAA" w:rsidRDefault="00774DAA" w:rsidP="00C1745C">
      <w:pPr>
        <w:rPr>
          <w:lang w:eastAsia="en-GB"/>
        </w:rPr>
      </w:pPr>
    </w:p>
    <w:p w14:paraId="4F85A140" w14:textId="77777777" w:rsidR="00774DAA" w:rsidRDefault="00774DAA" w:rsidP="00C1745C">
      <w:pPr>
        <w:rPr>
          <w:lang w:eastAsia="en-GB"/>
        </w:rPr>
      </w:pPr>
    </w:p>
    <w:p w14:paraId="2DF53BFF" w14:textId="77777777" w:rsidR="00D11332" w:rsidRDefault="00D11332" w:rsidP="00C1745C">
      <w:pPr>
        <w:rPr>
          <w:lang w:eastAsia="en-GB"/>
        </w:rPr>
      </w:pPr>
    </w:p>
    <w:p w14:paraId="5E6A3B47" w14:textId="7EF5A0AC" w:rsidR="00B1709C" w:rsidRDefault="00B1709C" w:rsidP="00C1745C">
      <w:pPr>
        <w:spacing w:afterLines="60" w:after="144" w:line="264" w:lineRule="auto"/>
        <w:rPr>
          <w:rFonts w:asciiTheme="majorHAnsi" w:eastAsia="Tw Cen MT" w:hAnsiTheme="majorHAnsi" w:cs="Tw Cen MT"/>
          <w:bCs/>
        </w:rPr>
      </w:pPr>
      <w:r w:rsidRPr="00301216">
        <w:rPr>
          <w:rFonts w:asciiTheme="majorHAnsi" w:eastAsia="Tw Cen MT" w:hAnsiTheme="majorHAnsi" w:cs="Tw Cen MT"/>
          <w:bCs/>
        </w:rPr>
        <w:t xml:space="preserve">The eligibility criteria as per GS4GG </w:t>
      </w:r>
      <w:bookmarkStart w:id="4" w:name="_Hlk120479537"/>
      <w:r w:rsidR="0011584F" w:rsidRPr="00022B26">
        <w:rPr>
          <w:rFonts w:cstheme="minorBidi"/>
          <w:color w:val="auto"/>
          <w:sz w:val="17"/>
        </w:rPr>
        <w:fldChar w:fldCharType="begin"/>
      </w:r>
      <w:r w:rsidR="0011584F" w:rsidRPr="00022B26">
        <w:rPr>
          <w:rFonts w:cs="Avenir Book"/>
        </w:rPr>
        <w:instrText xml:space="preserve"> HYPERLINK "https://globalgoals.goldstandard.org/101-par-principles-requirements/" \h </w:instrText>
      </w:r>
      <w:r w:rsidR="0011584F" w:rsidRPr="00022B26">
        <w:rPr>
          <w:rFonts w:cstheme="minorBidi"/>
          <w:color w:val="auto"/>
          <w:sz w:val="17"/>
        </w:rPr>
      </w:r>
      <w:r w:rsidR="0011584F" w:rsidRPr="00022B26">
        <w:rPr>
          <w:rFonts w:cstheme="minorBidi"/>
          <w:color w:val="auto"/>
          <w:sz w:val="17"/>
        </w:rPr>
        <w:fldChar w:fldCharType="separate"/>
      </w:r>
      <w:r w:rsidR="0011584F" w:rsidRPr="00022B26">
        <w:rPr>
          <w:rStyle w:val="Hyperlink"/>
          <w:rFonts w:cs="Avenir Book"/>
          <w:color w:val="00BABE"/>
          <w:bdr w:val="none" w:sz="0" w:space="0" w:color="auto" w:frame="1"/>
        </w:rPr>
        <w:t>Principles And Requirements</w:t>
      </w:r>
      <w:r w:rsidR="0011584F" w:rsidRPr="00022B26">
        <w:rPr>
          <w:rStyle w:val="Hyperlink"/>
          <w:rFonts w:cs="Avenir Book"/>
          <w:color w:val="00BABE"/>
          <w:bdr w:val="none" w:sz="0" w:space="0" w:color="auto" w:frame="1"/>
        </w:rPr>
        <w:fldChar w:fldCharType="end"/>
      </w:r>
      <w:bookmarkEnd w:id="4"/>
      <w:r w:rsidRPr="00301216">
        <w:rPr>
          <w:rFonts w:asciiTheme="majorHAnsi" w:eastAsia="Tw Cen MT" w:hAnsiTheme="majorHAnsi" w:cs="Tw Cen MT"/>
          <w:bCs/>
        </w:rPr>
        <w:t>, v1.2</w:t>
      </w:r>
      <w:r>
        <w:rPr>
          <w:rFonts w:asciiTheme="majorHAnsi" w:eastAsia="Tw Cen MT" w:hAnsiTheme="majorHAnsi" w:cs="Tw Cen MT"/>
          <w:bCs/>
        </w:rPr>
        <w:t xml:space="preserve"> </w:t>
      </w:r>
      <w:r w:rsidRPr="00301216">
        <w:rPr>
          <w:rFonts w:asciiTheme="majorHAnsi" w:eastAsia="Tw Cen MT" w:hAnsiTheme="majorHAnsi" w:cs="Tw Cen MT"/>
          <w:bCs/>
        </w:rPr>
        <w:t>are explained below:</w:t>
      </w:r>
    </w:p>
    <w:p w14:paraId="7AD9E565" w14:textId="77777777" w:rsidR="00A866A7" w:rsidRDefault="00A866A7" w:rsidP="00C1745C">
      <w:pPr>
        <w:spacing w:afterLines="60" w:after="144" w:line="264" w:lineRule="auto"/>
        <w:rPr>
          <w:rFonts w:asciiTheme="majorHAnsi" w:eastAsia="Tw Cen MT" w:hAnsiTheme="majorHAnsi" w:cs="Tw Cen MT"/>
          <w:bCs/>
        </w:rPr>
      </w:pPr>
    </w:p>
    <w:tbl>
      <w:tblPr>
        <w:tblStyle w:val="TableGrid"/>
        <w:tblW w:w="9634" w:type="dxa"/>
        <w:tblLook w:val="04A0" w:firstRow="1" w:lastRow="0" w:firstColumn="1" w:lastColumn="0" w:noHBand="0" w:noVBand="1"/>
      </w:tblPr>
      <w:tblGrid>
        <w:gridCol w:w="846"/>
        <w:gridCol w:w="2977"/>
        <w:gridCol w:w="4536"/>
        <w:gridCol w:w="1275"/>
      </w:tblGrid>
      <w:tr w:rsidR="00182264" w:rsidRPr="00182264" w14:paraId="6CCE021A" w14:textId="77777777" w:rsidTr="00182264">
        <w:trPr>
          <w:tblHeader/>
        </w:trPr>
        <w:tc>
          <w:tcPr>
            <w:tcW w:w="846" w:type="dxa"/>
            <w:shd w:val="clear" w:color="auto" w:fill="00B9BD" w:themeFill="accent1"/>
            <w:vAlign w:val="center"/>
          </w:tcPr>
          <w:p w14:paraId="682BB2E7" w14:textId="2F2AFBCB" w:rsidR="00A866A7" w:rsidRPr="00182264" w:rsidRDefault="00A866A7" w:rsidP="00C1745C">
            <w:pPr>
              <w:spacing w:afterLines="60" w:after="144" w:line="264" w:lineRule="auto"/>
              <w:rPr>
                <w:rFonts w:asciiTheme="majorHAnsi" w:eastAsia="Tw Cen MT" w:hAnsiTheme="majorHAnsi" w:cs="Tw Cen MT"/>
                <w:b/>
                <w:color w:val="FFFFFF" w:themeColor="background1"/>
              </w:rPr>
            </w:pPr>
            <w:r w:rsidRPr="00182264">
              <w:rPr>
                <w:rFonts w:asciiTheme="majorHAnsi" w:eastAsia="Tw Cen MT" w:hAnsiTheme="majorHAnsi" w:cs="Tw Cen MT"/>
                <w:b/>
                <w:color w:val="FFFFFF" w:themeColor="background1"/>
              </w:rPr>
              <w:t>No</w:t>
            </w:r>
          </w:p>
        </w:tc>
        <w:tc>
          <w:tcPr>
            <w:tcW w:w="2977" w:type="dxa"/>
            <w:shd w:val="clear" w:color="auto" w:fill="00B9BD" w:themeFill="accent1"/>
            <w:vAlign w:val="center"/>
          </w:tcPr>
          <w:p w14:paraId="6F7B46EC" w14:textId="48EC5008" w:rsidR="00A866A7" w:rsidRPr="00182264" w:rsidRDefault="00A866A7" w:rsidP="00C1745C">
            <w:pPr>
              <w:spacing w:afterLines="60" w:after="144" w:line="264" w:lineRule="auto"/>
              <w:rPr>
                <w:rFonts w:asciiTheme="majorHAnsi" w:eastAsia="Tw Cen MT" w:hAnsiTheme="majorHAnsi" w:cs="Tw Cen MT"/>
                <w:b/>
                <w:color w:val="FFFFFF" w:themeColor="background1"/>
              </w:rPr>
            </w:pPr>
            <w:r w:rsidRPr="00182264">
              <w:rPr>
                <w:rFonts w:asciiTheme="majorHAnsi" w:eastAsia="Tw Cen MT" w:hAnsiTheme="majorHAnsi" w:cs="Tw Cen MT"/>
                <w:b/>
                <w:color w:val="FFFFFF" w:themeColor="background1"/>
              </w:rPr>
              <w:t>Requirement</w:t>
            </w:r>
          </w:p>
        </w:tc>
        <w:tc>
          <w:tcPr>
            <w:tcW w:w="4536" w:type="dxa"/>
            <w:shd w:val="clear" w:color="auto" w:fill="00B9BD" w:themeFill="accent1"/>
            <w:vAlign w:val="center"/>
          </w:tcPr>
          <w:p w14:paraId="675CAC77" w14:textId="1311B596" w:rsidR="00A866A7" w:rsidRPr="00182264" w:rsidRDefault="00A866A7" w:rsidP="00C1745C">
            <w:pPr>
              <w:spacing w:afterLines="60" w:after="144" w:line="264" w:lineRule="auto"/>
              <w:rPr>
                <w:rFonts w:asciiTheme="majorHAnsi" w:eastAsia="Tw Cen MT" w:hAnsiTheme="majorHAnsi" w:cs="Tw Cen MT"/>
                <w:b/>
                <w:color w:val="FFFFFF" w:themeColor="background1"/>
              </w:rPr>
            </w:pPr>
            <w:r w:rsidRPr="00182264">
              <w:rPr>
                <w:rFonts w:asciiTheme="majorHAnsi" w:eastAsia="Tw Cen MT" w:hAnsiTheme="majorHAnsi" w:cs="Tw Cen MT"/>
                <w:b/>
                <w:color w:val="FFFFFF" w:themeColor="background1"/>
              </w:rPr>
              <w:t>Justification</w:t>
            </w:r>
          </w:p>
        </w:tc>
        <w:tc>
          <w:tcPr>
            <w:tcW w:w="1275" w:type="dxa"/>
            <w:shd w:val="clear" w:color="auto" w:fill="00B9BD" w:themeFill="accent1"/>
            <w:vAlign w:val="center"/>
          </w:tcPr>
          <w:p w14:paraId="69513E40" w14:textId="38D9C6DC" w:rsidR="00A866A7" w:rsidRPr="00182264" w:rsidRDefault="00A866A7" w:rsidP="00C1745C">
            <w:pPr>
              <w:spacing w:afterLines="60" w:after="144" w:line="264" w:lineRule="auto"/>
              <w:rPr>
                <w:rFonts w:asciiTheme="majorHAnsi" w:eastAsia="Tw Cen MT" w:hAnsiTheme="majorHAnsi" w:cs="Tw Cen MT"/>
                <w:b/>
                <w:color w:val="FFFFFF" w:themeColor="background1"/>
              </w:rPr>
            </w:pPr>
            <w:r w:rsidRPr="00182264">
              <w:rPr>
                <w:rFonts w:asciiTheme="majorHAnsi" w:eastAsia="Tw Cen MT" w:hAnsiTheme="majorHAnsi" w:cs="Tw Cen MT"/>
                <w:b/>
                <w:color w:val="FFFFFF" w:themeColor="background1"/>
              </w:rPr>
              <w:t>Eligible?</w:t>
            </w:r>
          </w:p>
        </w:tc>
      </w:tr>
      <w:tr w:rsidR="00A866A7" w14:paraId="382554C0" w14:textId="77777777" w:rsidTr="008162B0">
        <w:tc>
          <w:tcPr>
            <w:tcW w:w="846" w:type="dxa"/>
            <w:vAlign w:val="center"/>
          </w:tcPr>
          <w:p w14:paraId="36338C04" w14:textId="77777777" w:rsidR="00A866A7" w:rsidRPr="00A866A7" w:rsidRDefault="00A866A7" w:rsidP="00AC237C">
            <w:pPr>
              <w:pStyle w:val="ListParagraph"/>
              <w:numPr>
                <w:ilvl w:val="0"/>
                <w:numId w:val="43"/>
              </w:numPr>
              <w:spacing w:afterLines="60" w:after="144" w:line="264" w:lineRule="auto"/>
              <w:rPr>
                <w:rFonts w:asciiTheme="majorHAnsi" w:eastAsia="Tw Cen MT" w:hAnsiTheme="majorHAnsi" w:cs="Tw Cen MT"/>
                <w:bCs/>
              </w:rPr>
            </w:pPr>
          </w:p>
        </w:tc>
        <w:tc>
          <w:tcPr>
            <w:tcW w:w="2977" w:type="dxa"/>
            <w:vAlign w:val="center"/>
          </w:tcPr>
          <w:p w14:paraId="611709CA" w14:textId="3D7FD581" w:rsidR="00A866A7" w:rsidRPr="00AD6CB2" w:rsidRDefault="00A866A7" w:rsidP="00C1745C">
            <w:pPr>
              <w:spacing w:afterLines="60" w:after="144" w:line="264" w:lineRule="auto"/>
              <w:rPr>
                <w:rFonts w:asciiTheme="majorHAnsi" w:eastAsia="Tw Cen MT" w:hAnsiTheme="majorHAnsi" w:cs="Tw Cen MT"/>
                <w:bCs/>
              </w:rPr>
            </w:pPr>
            <w:r w:rsidRPr="00AD6CB2">
              <w:rPr>
                <w:rFonts w:asciiTheme="majorHAnsi" w:eastAsia="Tw Cen MT" w:hAnsiTheme="majorHAnsi" w:cs="Tw Cen MT"/>
                <w:bCs/>
              </w:rPr>
              <w:t>Types of projects:</w:t>
            </w:r>
          </w:p>
          <w:p w14:paraId="728F56EF" w14:textId="09FB5A72" w:rsidR="00A866A7" w:rsidRPr="00AD6CB2" w:rsidRDefault="00A866A7" w:rsidP="00C1745C">
            <w:pPr>
              <w:spacing w:afterLines="60" w:after="144" w:line="264" w:lineRule="auto"/>
              <w:rPr>
                <w:rFonts w:asciiTheme="majorHAnsi" w:eastAsia="Tw Cen MT" w:hAnsiTheme="majorHAnsi" w:cs="Tw Cen MT"/>
                <w:bCs/>
              </w:rPr>
            </w:pPr>
            <w:r w:rsidRPr="00AD6CB2">
              <w:rPr>
                <w:rFonts w:asciiTheme="majorHAnsi" w:eastAsia="Tw Cen MT" w:hAnsiTheme="majorHAnsi" w:cs="Tw Cen MT"/>
                <w:bCs/>
              </w:rPr>
              <w:t xml:space="preserve">As per para 4.1.3, of GS4GG principles &amp; Requirements v1.2, “A project type is automatically eligible for Gold Standard Certification if there are Gold Standard approved Activity Requirements and/or Impact Quantification Methodologies associated with </w:t>
            </w:r>
            <w:proofErr w:type="gramStart"/>
            <w:r w:rsidRPr="00AD6CB2">
              <w:rPr>
                <w:rFonts w:asciiTheme="majorHAnsi" w:eastAsia="Tw Cen MT" w:hAnsiTheme="majorHAnsi" w:cs="Tw Cen MT"/>
                <w:bCs/>
              </w:rPr>
              <w:t>it</w:t>
            </w:r>
            <w:proofErr w:type="gramEnd"/>
            <w:r w:rsidRPr="00AD6CB2">
              <w:rPr>
                <w:rFonts w:asciiTheme="majorHAnsi" w:eastAsia="Tw Cen MT" w:hAnsiTheme="majorHAnsi" w:cs="Tw Cen MT"/>
                <w:bCs/>
              </w:rPr>
              <w:t xml:space="preserve"> or it’s referenced in the Gold Standard Product </w:t>
            </w:r>
            <w:r w:rsidRPr="00AD6CB2">
              <w:rPr>
                <w:rFonts w:asciiTheme="majorHAnsi" w:eastAsia="Tw Cen MT" w:hAnsiTheme="majorHAnsi" w:cs="Tw Cen MT"/>
                <w:bCs/>
              </w:rPr>
              <w:lastRenderedPageBreak/>
              <w:t>Requirements. These are published to the Gold Standard website and shall be followed where provided for a given project type”</w:t>
            </w:r>
          </w:p>
        </w:tc>
        <w:tc>
          <w:tcPr>
            <w:tcW w:w="4536" w:type="dxa"/>
            <w:vAlign w:val="center"/>
          </w:tcPr>
          <w:p w14:paraId="2A4A6D5A" w14:textId="451053AD" w:rsidR="00A866A7" w:rsidRPr="00301216" w:rsidRDefault="00A866A7" w:rsidP="00C1745C">
            <w:pPr>
              <w:spacing w:afterLines="60" w:after="144" w:line="264" w:lineRule="auto"/>
              <w:rPr>
                <w:rFonts w:asciiTheme="majorHAnsi" w:eastAsia="Tw Cen MT" w:hAnsiTheme="majorHAnsi" w:cs="Tw Cen MT"/>
                <w:bCs/>
              </w:rPr>
            </w:pPr>
            <w:r w:rsidRPr="00301216">
              <w:rPr>
                <w:rFonts w:asciiTheme="majorHAnsi" w:eastAsia="Tw Cen MT" w:hAnsiTheme="majorHAnsi" w:cs="Tw Cen MT"/>
                <w:bCs/>
              </w:rPr>
              <w:lastRenderedPageBreak/>
              <w:t>The project</w:t>
            </w:r>
            <w:r>
              <w:rPr>
                <w:rFonts w:asciiTheme="majorHAnsi" w:eastAsia="Tw Cen MT" w:hAnsiTheme="majorHAnsi" w:cs="Tw Cen MT"/>
                <w:bCs/>
              </w:rPr>
              <w:t xml:space="preserve"> </w:t>
            </w:r>
            <w:r w:rsidRPr="00301216">
              <w:rPr>
                <w:rFonts w:asciiTheme="majorHAnsi" w:eastAsia="Tw Cen MT" w:hAnsiTheme="majorHAnsi" w:cs="Tw Cen MT"/>
                <w:bCs/>
              </w:rPr>
              <w:t xml:space="preserve">will include the </w:t>
            </w:r>
            <w:r>
              <w:rPr>
                <w:rFonts w:asciiTheme="majorHAnsi" w:eastAsia="Tw Cen MT" w:hAnsiTheme="majorHAnsi" w:cs="Tw Cen MT"/>
                <w:bCs/>
              </w:rPr>
              <w:t xml:space="preserve">rice cultivation activities, so it is </w:t>
            </w:r>
            <w:r w:rsidRPr="00301216">
              <w:rPr>
                <w:rFonts w:asciiTheme="majorHAnsi" w:eastAsia="Tw Cen MT" w:hAnsiTheme="majorHAnsi" w:cs="Tw Cen MT"/>
                <w:bCs/>
              </w:rPr>
              <w:t>automatically eligible under the project type</w:t>
            </w:r>
            <w:r>
              <w:rPr>
                <w:rFonts w:asciiTheme="majorHAnsi" w:eastAsia="Tw Cen MT" w:hAnsiTheme="majorHAnsi" w:cs="Tw Cen MT"/>
                <w:bCs/>
              </w:rPr>
              <w:t xml:space="preserve"> </w:t>
            </w:r>
            <w:r w:rsidRPr="00301216">
              <w:rPr>
                <w:rFonts w:asciiTheme="majorHAnsi" w:eastAsia="Tw Cen MT" w:hAnsiTheme="majorHAnsi" w:cs="Tw Cen MT"/>
                <w:bCs/>
              </w:rPr>
              <w:t>categories as defined in the GS Activity requirements:</w:t>
            </w:r>
            <w:r>
              <w:rPr>
                <w:rFonts w:asciiTheme="majorHAnsi" w:eastAsia="Tw Cen MT" w:hAnsiTheme="majorHAnsi" w:cs="Tw Cen MT"/>
                <w:bCs/>
              </w:rPr>
              <w:t xml:space="preserve"> </w:t>
            </w:r>
            <w:hyperlink r:id="rId64" w:history="1">
              <w:r w:rsidR="00A035AE" w:rsidRPr="00022B26">
                <w:rPr>
                  <w:rStyle w:val="Hyperlink"/>
                  <w:rFonts w:cs="Avenir Book"/>
                  <w:color w:val="00BABE"/>
                  <w:bdr w:val="none" w:sz="0" w:space="0" w:color="auto" w:frame="1"/>
                </w:rPr>
                <w:t>LUF Activity Requirements</w:t>
              </w:r>
            </w:hyperlink>
          </w:p>
          <w:p w14:paraId="0451DFEA" w14:textId="1D3E338B" w:rsidR="00A866A7" w:rsidRPr="00301216" w:rsidRDefault="00A866A7" w:rsidP="00C1745C">
            <w:pPr>
              <w:spacing w:afterLines="60" w:after="144" w:line="264" w:lineRule="auto"/>
              <w:rPr>
                <w:rFonts w:asciiTheme="majorHAnsi" w:eastAsia="Tw Cen MT" w:hAnsiTheme="majorHAnsi" w:cs="Tw Cen MT"/>
                <w:bCs/>
              </w:rPr>
            </w:pPr>
            <w:r>
              <w:rPr>
                <w:rFonts w:asciiTheme="majorHAnsi" w:eastAsia="Tw Cen MT" w:hAnsiTheme="majorHAnsi" w:cs="Tw Cen MT"/>
                <w:bCs/>
              </w:rPr>
              <w:t>Besides, t</w:t>
            </w:r>
            <w:r w:rsidRPr="00301216">
              <w:rPr>
                <w:rFonts w:asciiTheme="majorHAnsi" w:eastAsia="Tw Cen MT" w:hAnsiTheme="majorHAnsi" w:cs="Tw Cen MT"/>
                <w:bCs/>
              </w:rPr>
              <w:t xml:space="preserve">he </w:t>
            </w:r>
            <w:r>
              <w:rPr>
                <w:rFonts w:asciiTheme="majorHAnsi" w:eastAsia="Tw Cen MT" w:hAnsiTheme="majorHAnsi" w:cs="Tw Cen MT"/>
                <w:bCs/>
              </w:rPr>
              <w:t xml:space="preserve">project </w:t>
            </w:r>
            <w:r w:rsidRPr="00301216">
              <w:rPr>
                <w:rFonts w:asciiTheme="majorHAnsi" w:eastAsia="Tw Cen MT" w:hAnsiTheme="majorHAnsi" w:cs="Tw Cen MT"/>
                <w:bCs/>
              </w:rPr>
              <w:t xml:space="preserve">uses Gold Standard </w:t>
            </w:r>
            <w:hyperlink r:id="rId65" w:history="1">
              <w:r w:rsidR="008162B0" w:rsidRPr="00197B66">
                <w:rPr>
                  <w:rStyle w:val="Hyperlink"/>
                  <w:rFonts w:ascii="Verdana" w:hAnsi="Verdana" w:cs="Avenir Book"/>
                  <w:color w:val="00BABE"/>
                  <w:bdr w:val="none" w:sz="0" w:space="0" w:color="auto" w:frame="1"/>
                </w:rPr>
                <w:t>Methodology for Methane emission reduction by adjusted water management practice in rice cultivation</w:t>
              </w:r>
            </w:hyperlink>
            <w:r w:rsidRPr="00301216">
              <w:rPr>
                <w:rFonts w:asciiTheme="majorHAnsi" w:eastAsia="Tw Cen MT" w:hAnsiTheme="majorHAnsi" w:cs="Tw Cen MT"/>
                <w:bCs/>
              </w:rPr>
              <w:t xml:space="preserve"> version </w:t>
            </w:r>
            <w:r w:rsidR="008162B0">
              <w:rPr>
                <w:rFonts w:asciiTheme="majorHAnsi" w:eastAsia="Tw Cen MT" w:hAnsiTheme="majorHAnsi" w:cs="Tw Cen MT"/>
                <w:bCs/>
              </w:rPr>
              <w:t>1.0</w:t>
            </w:r>
            <w:r w:rsidRPr="00301216">
              <w:rPr>
                <w:rFonts w:asciiTheme="majorHAnsi" w:eastAsia="Tw Cen MT" w:hAnsiTheme="majorHAnsi" w:cs="Tw Cen MT"/>
                <w:bCs/>
              </w:rPr>
              <w:t>.</w:t>
            </w:r>
          </w:p>
          <w:p w14:paraId="0006F4BB" w14:textId="5407D768" w:rsidR="00A866A7" w:rsidRDefault="00A866A7" w:rsidP="00C1745C">
            <w:pPr>
              <w:spacing w:afterLines="60" w:after="144" w:line="264" w:lineRule="auto"/>
              <w:rPr>
                <w:rFonts w:asciiTheme="majorHAnsi" w:eastAsia="Tw Cen MT" w:hAnsiTheme="majorHAnsi" w:cs="Tw Cen MT"/>
                <w:bCs/>
              </w:rPr>
            </w:pPr>
            <w:r w:rsidRPr="00301216">
              <w:rPr>
                <w:rFonts w:asciiTheme="majorHAnsi" w:eastAsia="Tw Cen MT" w:hAnsiTheme="majorHAnsi" w:cs="Tw Cen MT"/>
                <w:bCs/>
              </w:rPr>
              <w:t>Hence the project type is eligible under GS4GG.</w:t>
            </w:r>
          </w:p>
        </w:tc>
        <w:tc>
          <w:tcPr>
            <w:tcW w:w="1275" w:type="dxa"/>
            <w:vAlign w:val="center"/>
          </w:tcPr>
          <w:p w14:paraId="25E75E9C" w14:textId="3DBF9B99" w:rsidR="00A866A7" w:rsidRDefault="00A866A7" w:rsidP="00C1745C">
            <w:pPr>
              <w:spacing w:afterLines="60" w:after="144" w:line="264" w:lineRule="auto"/>
              <w:rPr>
                <w:rFonts w:asciiTheme="majorHAnsi" w:eastAsia="Tw Cen MT" w:hAnsiTheme="majorHAnsi" w:cs="Tw Cen MT"/>
                <w:bCs/>
              </w:rPr>
            </w:pPr>
            <w:r w:rsidRPr="00981CD4">
              <w:rPr>
                <w:rFonts w:asciiTheme="majorHAnsi" w:eastAsia="Tw Cen MT" w:hAnsiTheme="majorHAnsi" w:cs="Tw Cen MT"/>
                <w:bCs/>
              </w:rPr>
              <w:t>Yes</w:t>
            </w:r>
          </w:p>
        </w:tc>
      </w:tr>
      <w:tr w:rsidR="00A866A7" w14:paraId="768576FF" w14:textId="77777777" w:rsidTr="008162B0">
        <w:tc>
          <w:tcPr>
            <w:tcW w:w="846" w:type="dxa"/>
            <w:vAlign w:val="center"/>
          </w:tcPr>
          <w:p w14:paraId="0B311535" w14:textId="77777777" w:rsidR="00A866A7" w:rsidRPr="00A866A7" w:rsidRDefault="00A866A7" w:rsidP="00AC237C">
            <w:pPr>
              <w:pStyle w:val="ListParagraph"/>
              <w:numPr>
                <w:ilvl w:val="0"/>
                <w:numId w:val="43"/>
              </w:numPr>
              <w:spacing w:afterLines="60" w:after="144" w:line="264" w:lineRule="auto"/>
              <w:rPr>
                <w:rFonts w:asciiTheme="majorHAnsi" w:eastAsia="Tw Cen MT" w:hAnsiTheme="majorHAnsi" w:cs="Tw Cen MT"/>
                <w:bCs/>
              </w:rPr>
            </w:pPr>
          </w:p>
        </w:tc>
        <w:tc>
          <w:tcPr>
            <w:tcW w:w="2977" w:type="dxa"/>
            <w:vAlign w:val="center"/>
          </w:tcPr>
          <w:p w14:paraId="77125804" w14:textId="46476F26" w:rsidR="00A866A7" w:rsidRPr="00AD6CB2" w:rsidRDefault="00A866A7" w:rsidP="00C1745C">
            <w:pPr>
              <w:spacing w:afterLines="60" w:after="144" w:line="264" w:lineRule="auto"/>
              <w:rPr>
                <w:rFonts w:asciiTheme="majorHAnsi" w:eastAsia="Tw Cen MT" w:hAnsiTheme="majorHAnsi" w:cs="Tw Cen MT"/>
                <w:bCs/>
              </w:rPr>
            </w:pPr>
            <w:r w:rsidRPr="00AD6CB2">
              <w:rPr>
                <w:rFonts w:asciiTheme="majorHAnsi" w:eastAsia="Tw Cen MT" w:hAnsiTheme="majorHAnsi" w:cs="Tw Cen MT"/>
                <w:bCs/>
              </w:rPr>
              <w:t>Location of project:</w:t>
            </w:r>
          </w:p>
          <w:p w14:paraId="7507425B" w14:textId="0043DB79" w:rsidR="00A866A7" w:rsidRPr="00AD6CB2" w:rsidRDefault="00A866A7" w:rsidP="00C1745C">
            <w:pPr>
              <w:spacing w:afterLines="60" w:after="144" w:line="264" w:lineRule="auto"/>
              <w:rPr>
                <w:rFonts w:asciiTheme="majorHAnsi" w:eastAsia="Tw Cen MT" w:hAnsiTheme="majorHAnsi" w:cs="Tw Cen MT"/>
                <w:bCs/>
              </w:rPr>
            </w:pPr>
            <w:r w:rsidRPr="00AD6CB2">
              <w:rPr>
                <w:rFonts w:asciiTheme="majorHAnsi" w:eastAsia="Tw Cen MT" w:hAnsiTheme="majorHAnsi" w:cs="Tw Cen MT"/>
                <w:bCs/>
              </w:rPr>
              <w:t xml:space="preserve">The projects can </w:t>
            </w:r>
            <w:proofErr w:type="gramStart"/>
            <w:r w:rsidRPr="00AD6CB2">
              <w:rPr>
                <w:rFonts w:asciiTheme="majorHAnsi" w:eastAsia="Tw Cen MT" w:hAnsiTheme="majorHAnsi" w:cs="Tw Cen MT"/>
                <w:bCs/>
              </w:rPr>
              <w:t>be located in</w:t>
            </w:r>
            <w:proofErr w:type="gramEnd"/>
            <w:r w:rsidRPr="00AD6CB2">
              <w:rPr>
                <w:rFonts w:asciiTheme="majorHAnsi" w:eastAsia="Tw Cen MT" w:hAnsiTheme="majorHAnsi" w:cs="Tw Cen MT"/>
                <w:bCs/>
              </w:rPr>
              <w:t xml:space="preserve"> any part of world</w:t>
            </w:r>
          </w:p>
        </w:tc>
        <w:tc>
          <w:tcPr>
            <w:tcW w:w="4536" w:type="dxa"/>
            <w:vAlign w:val="center"/>
          </w:tcPr>
          <w:p w14:paraId="32898E6D" w14:textId="50603A28" w:rsidR="00A866A7" w:rsidRDefault="00A866A7" w:rsidP="00C1745C">
            <w:pPr>
              <w:spacing w:afterLines="60" w:after="144" w:line="264" w:lineRule="auto"/>
              <w:rPr>
                <w:rFonts w:asciiTheme="majorHAnsi" w:eastAsia="Tw Cen MT" w:hAnsiTheme="majorHAnsi" w:cs="Tw Cen MT"/>
                <w:bCs/>
              </w:rPr>
            </w:pPr>
            <w:r w:rsidRPr="008D2682">
              <w:rPr>
                <w:rFonts w:asciiTheme="majorHAnsi" w:eastAsia="Tw Cen MT" w:hAnsiTheme="majorHAnsi" w:cs="Tw Cen MT"/>
                <w:bCs/>
              </w:rPr>
              <w:t>The location of the Project is Viet</w:t>
            </w:r>
            <w:r w:rsidR="00EC2953">
              <w:rPr>
                <w:rFonts w:asciiTheme="majorHAnsi" w:eastAsia="Tw Cen MT" w:hAnsiTheme="majorHAnsi" w:cs="Tw Cen MT"/>
                <w:bCs/>
              </w:rPr>
              <w:t>n</w:t>
            </w:r>
            <w:r w:rsidRPr="008D2682">
              <w:rPr>
                <w:rFonts w:asciiTheme="majorHAnsi" w:eastAsia="Tw Cen MT" w:hAnsiTheme="majorHAnsi" w:cs="Tw Cen MT"/>
                <w:bCs/>
              </w:rPr>
              <w:t>am</w:t>
            </w:r>
            <w:r w:rsidRPr="00301216">
              <w:rPr>
                <w:rFonts w:asciiTheme="majorHAnsi" w:eastAsia="Tw Cen MT" w:hAnsiTheme="majorHAnsi" w:cs="Tw Cen MT"/>
                <w:bCs/>
              </w:rPr>
              <w:t xml:space="preserve">. </w:t>
            </w:r>
          </w:p>
        </w:tc>
        <w:tc>
          <w:tcPr>
            <w:tcW w:w="1275" w:type="dxa"/>
            <w:vAlign w:val="center"/>
          </w:tcPr>
          <w:p w14:paraId="6229BEB1" w14:textId="59754236" w:rsidR="00A866A7" w:rsidRDefault="00A866A7" w:rsidP="00C1745C">
            <w:pPr>
              <w:spacing w:afterLines="60" w:after="144" w:line="264" w:lineRule="auto"/>
              <w:rPr>
                <w:rFonts w:asciiTheme="majorHAnsi" w:eastAsia="Tw Cen MT" w:hAnsiTheme="majorHAnsi" w:cs="Tw Cen MT"/>
                <w:bCs/>
              </w:rPr>
            </w:pPr>
            <w:r w:rsidRPr="00981CD4">
              <w:rPr>
                <w:rFonts w:asciiTheme="majorHAnsi" w:eastAsia="Tw Cen MT" w:hAnsiTheme="majorHAnsi" w:cs="Tw Cen MT"/>
                <w:bCs/>
              </w:rPr>
              <w:t>Yes</w:t>
            </w:r>
          </w:p>
        </w:tc>
      </w:tr>
      <w:tr w:rsidR="00A866A7" w14:paraId="31C97C60" w14:textId="77777777" w:rsidTr="008162B0">
        <w:tc>
          <w:tcPr>
            <w:tcW w:w="846" w:type="dxa"/>
            <w:vAlign w:val="center"/>
          </w:tcPr>
          <w:p w14:paraId="793307A6" w14:textId="77777777" w:rsidR="00A866A7" w:rsidRPr="00A866A7" w:rsidRDefault="00A866A7" w:rsidP="00AC237C">
            <w:pPr>
              <w:pStyle w:val="ListParagraph"/>
              <w:numPr>
                <w:ilvl w:val="0"/>
                <w:numId w:val="43"/>
              </w:numPr>
              <w:spacing w:afterLines="60" w:after="144" w:line="264" w:lineRule="auto"/>
              <w:rPr>
                <w:rFonts w:asciiTheme="majorHAnsi" w:eastAsia="Tw Cen MT" w:hAnsiTheme="majorHAnsi" w:cs="Tw Cen MT"/>
                <w:bCs/>
              </w:rPr>
            </w:pPr>
          </w:p>
        </w:tc>
        <w:tc>
          <w:tcPr>
            <w:tcW w:w="2977" w:type="dxa"/>
            <w:vAlign w:val="center"/>
          </w:tcPr>
          <w:p w14:paraId="35B9649D" w14:textId="7ED22F98" w:rsidR="00A866A7" w:rsidRPr="00AD6CB2" w:rsidRDefault="00A866A7" w:rsidP="00C1745C">
            <w:pPr>
              <w:spacing w:afterLines="60" w:after="144" w:line="264" w:lineRule="auto"/>
              <w:rPr>
                <w:rFonts w:asciiTheme="majorHAnsi" w:eastAsia="Tw Cen MT" w:hAnsiTheme="majorHAnsi" w:cs="Tw Cen MT"/>
                <w:bCs/>
              </w:rPr>
            </w:pPr>
            <w:r w:rsidRPr="00AD6CB2">
              <w:rPr>
                <w:rFonts w:asciiTheme="majorHAnsi" w:eastAsia="Tw Cen MT" w:hAnsiTheme="majorHAnsi" w:cs="Tw Cen MT"/>
                <w:bCs/>
              </w:rPr>
              <w:t>Project area, Project Boundary &amp; Scale</w:t>
            </w:r>
          </w:p>
        </w:tc>
        <w:tc>
          <w:tcPr>
            <w:tcW w:w="4536" w:type="dxa"/>
            <w:vAlign w:val="center"/>
          </w:tcPr>
          <w:p w14:paraId="4CB0EDDB" w14:textId="77777777" w:rsidR="00A866A7" w:rsidRPr="008D2682" w:rsidRDefault="00A866A7" w:rsidP="00C1745C">
            <w:pPr>
              <w:spacing w:afterLines="60" w:after="144" w:line="264" w:lineRule="auto"/>
              <w:rPr>
                <w:rFonts w:asciiTheme="majorHAnsi" w:eastAsia="Tw Cen MT" w:hAnsiTheme="majorHAnsi" w:cs="Tw Cen MT"/>
                <w:bCs/>
              </w:rPr>
            </w:pPr>
            <w:r w:rsidRPr="008D2682">
              <w:rPr>
                <w:rFonts w:asciiTheme="majorHAnsi" w:eastAsia="Tw Cen MT" w:hAnsiTheme="majorHAnsi" w:cs="Tw Cen MT"/>
                <w:bCs/>
              </w:rPr>
              <w:t xml:space="preserve">The Project Area is defined in A.2. </w:t>
            </w:r>
          </w:p>
          <w:p w14:paraId="3AA1C094" w14:textId="77777777" w:rsidR="00A866A7" w:rsidRPr="008D2682" w:rsidRDefault="00A866A7" w:rsidP="00C1745C">
            <w:pPr>
              <w:spacing w:afterLines="60" w:after="144" w:line="264" w:lineRule="auto"/>
              <w:rPr>
                <w:rFonts w:asciiTheme="majorHAnsi" w:eastAsia="Tw Cen MT" w:hAnsiTheme="majorHAnsi" w:cs="Tw Cen MT"/>
                <w:bCs/>
              </w:rPr>
            </w:pPr>
            <w:r w:rsidRPr="008D2682">
              <w:rPr>
                <w:rFonts w:asciiTheme="majorHAnsi" w:eastAsia="Tw Cen MT" w:hAnsiTheme="majorHAnsi" w:cs="Tw Cen MT"/>
                <w:bCs/>
              </w:rPr>
              <w:t xml:space="preserve">The Boundary is defined in B.3. </w:t>
            </w:r>
          </w:p>
          <w:p w14:paraId="6A65CC53" w14:textId="7166A72A" w:rsidR="00A866A7" w:rsidRPr="008D2682" w:rsidRDefault="00A866A7" w:rsidP="00C1745C">
            <w:pPr>
              <w:spacing w:afterLines="60" w:after="144" w:line="264" w:lineRule="auto"/>
              <w:rPr>
                <w:rFonts w:asciiTheme="majorHAnsi" w:eastAsia="Tw Cen MT" w:hAnsiTheme="majorHAnsi" w:cs="Tw Cen MT"/>
                <w:bCs/>
              </w:rPr>
            </w:pPr>
            <w:r w:rsidRPr="008D2682">
              <w:rPr>
                <w:rFonts w:asciiTheme="majorHAnsi" w:eastAsia="Tw Cen MT" w:hAnsiTheme="majorHAnsi" w:cs="Tw Cen MT"/>
                <w:bCs/>
              </w:rPr>
              <w:t xml:space="preserve">The project scale is </w:t>
            </w:r>
            <w:r w:rsidR="0011584F">
              <w:rPr>
                <w:rFonts w:asciiTheme="majorHAnsi" w:eastAsia="Tw Cen MT" w:hAnsiTheme="majorHAnsi" w:cs="Tw Cen MT"/>
                <w:bCs/>
              </w:rPr>
              <w:t>small</w:t>
            </w:r>
            <w:r w:rsidRPr="008D2682">
              <w:rPr>
                <w:rFonts w:asciiTheme="majorHAnsi" w:eastAsia="Tw Cen MT" w:hAnsiTheme="majorHAnsi" w:cs="Tw Cen MT"/>
                <w:bCs/>
              </w:rPr>
              <w:t xml:space="preserve"> scale.</w:t>
            </w:r>
          </w:p>
          <w:p w14:paraId="2455B7E0" w14:textId="0A27E83A" w:rsidR="00A866A7" w:rsidRDefault="00A866A7" w:rsidP="00C1745C">
            <w:pPr>
              <w:spacing w:afterLines="60" w:after="144" w:line="264" w:lineRule="auto"/>
              <w:rPr>
                <w:rFonts w:asciiTheme="majorHAnsi" w:eastAsia="Tw Cen MT" w:hAnsiTheme="majorHAnsi" w:cs="Tw Cen MT"/>
                <w:bCs/>
              </w:rPr>
            </w:pPr>
            <w:r w:rsidRPr="008D2682">
              <w:rPr>
                <w:rFonts w:asciiTheme="majorHAnsi" w:eastAsia="Tw Cen MT" w:hAnsiTheme="majorHAnsi" w:cs="Tw Cen MT"/>
                <w:bCs/>
              </w:rPr>
              <w:t xml:space="preserve">The Project is only included under the Gold Standard and no dual certification will take place. </w:t>
            </w:r>
          </w:p>
        </w:tc>
        <w:tc>
          <w:tcPr>
            <w:tcW w:w="1275" w:type="dxa"/>
            <w:vAlign w:val="center"/>
          </w:tcPr>
          <w:p w14:paraId="077BC1E1" w14:textId="0279F799" w:rsidR="00A866A7" w:rsidRDefault="00A866A7" w:rsidP="00C1745C">
            <w:pPr>
              <w:spacing w:afterLines="60" w:after="144" w:line="264" w:lineRule="auto"/>
              <w:rPr>
                <w:rFonts w:asciiTheme="majorHAnsi" w:eastAsia="Tw Cen MT" w:hAnsiTheme="majorHAnsi" w:cs="Tw Cen MT"/>
                <w:bCs/>
              </w:rPr>
            </w:pPr>
            <w:r w:rsidRPr="00981CD4">
              <w:rPr>
                <w:rFonts w:asciiTheme="majorHAnsi" w:eastAsia="Tw Cen MT" w:hAnsiTheme="majorHAnsi" w:cs="Tw Cen MT"/>
                <w:bCs/>
              </w:rPr>
              <w:t>Yes</w:t>
            </w:r>
          </w:p>
        </w:tc>
      </w:tr>
      <w:tr w:rsidR="00A866A7" w14:paraId="523C28B4" w14:textId="77777777" w:rsidTr="008162B0">
        <w:tc>
          <w:tcPr>
            <w:tcW w:w="846" w:type="dxa"/>
            <w:vAlign w:val="center"/>
          </w:tcPr>
          <w:p w14:paraId="19B54C17" w14:textId="77777777" w:rsidR="00A866A7" w:rsidRPr="00A866A7" w:rsidRDefault="00A866A7" w:rsidP="00AC237C">
            <w:pPr>
              <w:pStyle w:val="ListParagraph"/>
              <w:numPr>
                <w:ilvl w:val="0"/>
                <w:numId w:val="43"/>
              </w:numPr>
              <w:spacing w:afterLines="60" w:after="144" w:line="264" w:lineRule="auto"/>
              <w:rPr>
                <w:rFonts w:asciiTheme="majorHAnsi" w:eastAsia="Tw Cen MT" w:hAnsiTheme="majorHAnsi" w:cs="Tw Cen MT"/>
                <w:bCs/>
              </w:rPr>
            </w:pPr>
          </w:p>
        </w:tc>
        <w:tc>
          <w:tcPr>
            <w:tcW w:w="2977" w:type="dxa"/>
            <w:vAlign w:val="center"/>
          </w:tcPr>
          <w:p w14:paraId="5B34C055" w14:textId="64C91F58" w:rsidR="00A866A7" w:rsidRPr="00AD6CB2" w:rsidRDefault="00A866A7" w:rsidP="00C1745C">
            <w:pPr>
              <w:spacing w:afterLines="60" w:after="144" w:line="264" w:lineRule="auto"/>
              <w:rPr>
                <w:rFonts w:asciiTheme="majorHAnsi" w:eastAsia="Tw Cen MT" w:hAnsiTheme="majorHAnsi" w:cs="Tw Cen MT"/>
                <w:bCs/>
              </w:rPr>
            </w:pPr>
            <w:r w:rsidRPr="00AD6CB2">
              <w:rPr>
                <w:rFonts w:asciiTheme="majorHAnsi" w:eastAsia="Tw Cen MT" w:hAnsiTheme="majorHAnsi" w:cs="Tw Cen MT"/>
                <w:bCs/>
              </w:rPr>
              <w:t>Host Country Requirements</w:t>
            </w:r>
          </w:p>
        </w:tc>
        <w:tc>
          <w:tcPr>
            <w:tcW w:w="4536" w:type="dxa"/>
            <w:vAlign w:val="center"/>
          </w:tcPr>
          <w:p w14:paraId="11C35CA4" w14:textId="16A3FAD2" w:rsidR="00A866A7" w:rsidRDefault="0011584F" w:rsidP="00C1745C">
            <w:pPr>
              <w:spacing w:afterLines="60" w:after="144" w:line="264" w:lineRule="auto"/>
              <w:rPr>
                <w:rFonts w:asciiTheme="majorHAnsi" w:eastAsia="Tw Cen MT" w:hAnsiTheme="majorHAnsi" w:cs="Tw Cen MT"/>
                <w:bCs/>
              </w:rPr>
            </w:pPr>
            <w:r>
              <w:rPr>
                <w:rFonts w:asciiTheme="majorHAnsi" w:eastAsia="Tw Cen MT" w:hAnsiTheme="majorHAnsi" w:cs="Tw Cen MT"/>
                <w:bCs/>
              </w:rPr>
              <w:t>AWD technology</w:t>
            </w:r>
            <w:r w:rsidR="00A866A7" w:rsidRPr="00301216">
              <w:rPr>
                <w:rFonts w:asciiTheme="majorHAnsi" w:eastAsia="Tw Cen MT" w:hAnsiTheme="majorHAnsi" w:cs="Tw Cen MT"/>
                <w:bCs/>
              </w:rPr>
              <w:t xml:space="preserve"> </w:t>
            </w:r>
            <w:r>
              <w:rPr>
                <w:rFonts w:asciiTheme="majorHAnsi" w:eastAsia="Tw Cen MT" w:hAnsiTheme="majorHAnsi" w:cs="Tw Cen MT"/>
                <w:bCs/>
              </w:rPr>
              <w:t>is encourage</w:t>
            </w:r>
            <w:r w:rsidR="00EC2953">
              <w:rPr>
                <w:rFonts w:asciiTheme="majorHAnsi" w:eastAsia="Tw Cen MT" w:hAnsiTheme="majorHAnsi" w:cs="Tw Cen MT"/>
                <w:bCs/>
              </w:rPr>
              <w:t>d</w:t>
            </w:r>
            <w:r>
              <w:rPr>
                <w:rFonts w:asciiTheme="majorHAnsi" w:eastAsia="Tw Cen MT" w:hAnsiTheme="majorHAnsi" w:cs="Tw Cen MT"/>
                <w:bCs/>
              </w:rPr>
              <w:t xml:space="preserve"> so n</w:t>
            </w:r>
            <w:r w:rsidRPr="00301216">
              <w:rPr>
                <w:rFonts w:asciiTheme="majorHAnsi" w:eastAsia="Tw Cen MT" w:hAnsiTheme="majorHAnsi" w:cs="Tw Cen MT"/>
                <w:bCs/>
              </w:rPr>
              <w:t xml:space="preserve">o legal, environmental, ecological </w:t>
            </w:r>
            <w:r w:rsidR="00EC2953">
              <w:rPr>
                <w:rFonts w:asciiTheme="majorHAnsi" w:eastAsia="Tw Cen MT" w:hAnsiTheme="majorHAnsi" w:cs="Tw Cen MT"/>
                <w:bCs/>
              </w:rPr>
              <w:t>and/or</w:t>
            </w:r>
            <w:r w:rsidR="00EC2953" w:rsidRPr="00301216">
              <w:rPr>
                <w:rFonts w:asciiTheme="majorHAnsi" w:eastAsia="Tw Cen MT" w:hAnsiTheme="majorHAnsi" w:cs="Tw Cen MT"/>
                <w:bCs/>
              </w:rPr>
              <w:t xml:space="preserve"> </w:t>
            </w:r>
            <w:r w:rsidRPr="00301216">
              <w:rPr>
                <w:rFonts w:asciiTheme="majorHAnsi" w:eastAsia="Tw Cen MT" w:hAnsiTheme="majorHAnsi" w:cs="Tw Cen MT"/>
                <w:bCs/>
              </w:rPr>
              <w:t xml:space="preserve">social regulations in </w:t>
            </w:r>
            <w:r>
              <w:rPr>
                <w:rFonts w:asciiTheme="majorHAnsi" w:eastAsia="Tw Cen MT" w:hAnsiTheme="majorHAnsi" w:cs="Tw Cen MT"/>
                <w:bCs/>
              </w:rPr>
              <w:t>Vietnam</w:t>
            </w:r>
            <w:r w:rsidRPr="00301216">
              <w:rPr>
                <w:rFonts w:asciiTheme="majorHAnsi" w:eastAsia="Tw Cen MT" w:hAnsiTheme="majorHAnsi" w:cs="Tw Cen MT"/>
                <w:bCs/>
              </w:rPr>
              <w:t xml:space="preserve"> prevent</w:t>
            </w:r>
            <w:r>
              <w:rPr>
                <w:rFonts w:asciiTheme="majorHAnsi" w:eastAsia="Tw Cen MT" w:hAnsiTheme="majorHAnsi" w:cs="Tw Cen MT"/>
                <w:bCs/>
              </w:rPr>
              <w:t xml:space="preserve"> </w:t>
            </w:r>
            <w:r w:rsidRPr="00301216">
              <w:rPr>
                <w:rFonts w:asciiTheme="majorHAnsi" w:eastAsia="Tw Cen MT" w:hAnsiTheme="majorHAnsi" w:cs="Tw Cen MT"/>
                <w:bCs/>
              </w:rPr>
              <w:t xml:space="preserve">implementation of </w:t>
            </w:r>
            <w:r>
              <w:rPr>
                <w:rFonts w:asciiTheme="majorHAnsi" w:eastAsia="Tw Cen MT" w:hAnsiTheme="majorHAnsi" w:cs="Tw Cen MT"/>
                <w:bCs/>
              </w:rPr>
              <w:t>this technology</w:t>
            </w:r>
            <w:r w:rsidR="00A866A7" w:rsidRPr="00301216">
              <w:rPr>
                <w:rFonts w:asciiTheme="majorHAnsi" w:eastAsia="Tw Cen MT" w:hAnsiTheme="majorHAnsi" w:cs="Tw Cen MT"/>
                <w:bCs/>
              </w:rPr>
              <w:t>. Hence, the project follows the</w:t>
            </w:r>
            <w:r>
              <w:rPr>
                <w:rFonts w:asciiTheme="majorHAnsi" w:eastAsia="Tw Cen MT" w:hAnsiTheme="majorHAnsi" w:cs="Tw Cen MT"/>
                <w:bCs/>
              </w:rPr>
              <w:t xml:space="preserve"> </w:t>
            </w:r>
            <w:r w:rsidR="00A866A7" w:rsidRPr="00301216">
              <w:rPr>
                <w:rFonts w:asciiTheme="majorHAnsi" w:eastAsia="Tw Cen MT" w:hAnsiTheme="majorHAnsi" w:cs="Tw Cen MT"/>
                <w:bCs/>
              </w:rPr>
              <w:t xml:space="preserve">Host Country’s legal, environmental, </w:t>
            </w:r>
            <w:proofErr w:type="gramStart"/>
            <w:r w:rsidR="00A866A7" w:rsidRPr="00301216">
              <w:rPr>
                <w:rFonts w:asciiTheme="majorHAnsi" w:eastAsia="Tw Cen MT" w:hAnsiTheme="majorHAnsi" w:cs="Tw Cen MT"/>
                <w:bCs/>
              </w:rPr>
              <w:t>ecological</w:t>
            </w:r>
            <w:proofErr w:type="gramEnd"/>
            <w:r w:rsidR="00A866A7" w:rsidRPr="00301216">
              <w:rPr>
                <w:rFonts w:asciiTheme="majorHAnsi" w:eastAsia="Tw Cen MT" w:hAnsiTheme="majorHAnsi" w:cs="Tw Cen MT"/>
                <w:bCs/>
              </w:rPr>
              <w:t xml:space="preserve"> and social regulations</w:t>
            </w:r>
            <w:r w:rsidR="00EC2953">
              <w:rPr>
                <w:rFonts w:asciiTheme="majorHAnsi" w:eastAsia="Tw Cen MT" w:hAnsiTheme="majorHAnsi" w:cs="Tw Cen MT"/>
                <w:bCs/>
              </w:rPr>
              <w:t>.</w:t>
            </w:r>
          </w:p>
        </w:tc>
        <w:tc>
          <w:tcPr>
            <w:tcW w:w="1275" w:type="dxa"/>
            <w:vAlign w:val="center"/>
          </w:tcPr>
          <w:p w14:paraId="0EC5B84D" w14:textId="56B370E8" w:rsidR="00A866A7" w:rsidRDefault="00A866A7" w:rsidP="00C1745C">
            <w:pPr>
              <w:spacing w:afterLines="60" w:after="144" w:line="264" w:lineRule="auto"/>
              <w:rPr>
                <w:rFonts w:asciiTheme="majorHAnsi" w:eastAsia="Tw Cen MT" w:hAnsiTheme="majorHAnsi" w:cs="Tw Cen MT"/>
                <w:bCs/>
              </w:rPr>
            </w:pPr>
            <w:r w:rsidRPr="009440DB">
              <w:rPr>
                <w:rFonts w:asciiTheme="majorHAnsi" w:eastAsia="Tw Cen MT" w:hAnsiTheme="majorHAnsi" w:cs="Tw Cen MT"/>
                <w:bCs/>
              </w:rPr>
              <w:t>Yes</w:t>
            </w:r>
          </w:p>
        </w:tc>
      </w:tr>
      <w:tr w:rsidR="00A866A7" w14:paraId="387D1AA8" w14:textId="77777777" w:rsidTr="008162B0">
        <w:tc>
          <w:tcPr>
            <w:tcW w:w="846" w:type="dxa"/>
            <w:vAlign w:val="center"/>
          </w:tcPr>
          <w:p w14:paraId="79F6BDE9" w14:textId="77777777" w:rsidR="00A866A7" w:rsidRPr="00A866A7" w:rsidRDefault="00A866A7" w:rsidP="00AC237C">
            <w:pPr>
              <w:pStyle w:val="ListParagraph"/>
              <w:numPr>
                <w:ilvl w:val="0"/>
                <w:numId w:val="43"/>
              </w:numPr>
              <w:spacing w:afterLines="60" w:after="144" w:line="264" w:lineRule="auto"/>
              <w:rPr>
                <w:rFonts w:asciiTheme="majorHAnsi" w:eastAsia="Tw Cen MT" w:hAnsiTheme="majorHAnsi" w:cs="Tw Cen MT"/>
                <w:bCs/>
              </w:rPr>
            </w:pPr>
          </w:p>
        </w:tc>
        <w:tc>
          <w:tcPr>
            <w:tcW w:w="2977" w:type="dxa"/>
            <w:vAlign w:val="center"/>
          </w:tcPr>
          <w:p w14:paraId="09E0896F" w14:textId="110C5536" w:rsidR="00A866A7" w:rsidRPr="00AD6CB2" w:rsidRDefault="00A866A7" w:rsidP="00C1745C">
            <w:pPr>
              <w:spacing w:afterLines="60" w:after="144" w:line="264" w:lineRule="auto"/>
              <w:rPr>
                <w:rFonts w:asciiTheme="majorHAnsi" w:eastAsia="Tw Cen MT" w:hAnsiTheme="majorHAnsi" w:cs="Tw Cen MT"/>
                <w:bCs/>
              </w:rPr>
            </w:pPr>
            <w:r w:rsidRPr="00AD6CB2">
              <w:rPr>
                <w:rFonts w:asciiTheme="majorHAnsi" w:eastAsia="Tw Cen MT" w:hAnsiTheme="majorHAnsi" w:cs="Tw Cen MT"/>
                <w:bCs/>
              </w:rPr>
              <w:t>Contact Details</w:t>
            </w:r>
          </w:p>
        </w:tc>
        <w:tc>
          <w:tcPr>
            <w:tcW w:w="4536" w:type="dxa"/>
            <w:vAlign w:val="center"/>
          </w:tcPr>
          <w:p w14:paraId="06052F7C" w14:textId="5820C150" w:rsidR="00A866A7" w:rsidRDefault="00A866A7" w:rsidP="00C1745C">
            <w:pPr>
              <w:spacing w:afterLines="60" w:after="144" w:line="264" w:lineRule="auto"/>
              <w:rPr>
                <w:rFonts w:asciiTheme="majorHAnsi" w:eastAsia="Tw Cen MT" w:hAnsiTheme="majorHAnsi" w:cs="Tw Cen MT"/>
                <w:bCs/>
              </w:rPr>
            </w:pPr>
            <w:r w:rsidRPr="00301216">
              <w:rPr>
                <w:rFonts w:asciiTheme="majorHAnsi" w:eastAsia="Tw Cen MT" w:hAnsiTheme="majorHAnsi" w:cs="Tw Cen MT"/>
                <w:bCs/>
              </w:rPr>
              <w:t xml:space="preserve">The contact details of the project participants are provided </w:t>
            </w:r>
            <w:r w:rsidR="00EC2953">
              <w:rPr>
                <w:rFonts w:asciiTheme="majorHAnsi" w:eastAsia="Tw Cen MT" w:hAnsiTheme="majorHAnsi" w:cs="Tw Cen MT"/>
                <w:bCs/>
              </w:rPr>
              <w:t xml:space="preserve">in </w:t>
            </w:r>
            <w:r w:rsidRPr="008D2682">
              <w:rPr>
                <w:rFonts w:asciiTheme="majorHAnsi" w:eastAsia="Tw Cen MT" w:hAnsiTheme="majorHAnsi" w:cs="Tw Cen MT"/>
                <w:bCs/>
              </w:rPr>
              <w:t>Appendix 2 of this document</w:t>
            </w:r>
            <w:r w:rsidR="00EC2953">
              <w:rPr>
                <w:rFonts w:asciiTheme="majorHAnsi" w:eastAsia="Tw Cen MT" w:hAnsiTheme="majorHAnsi" w:cs="Tw Cen MT"/>
                <w:bCs/>
              </w:rPr>
              <w:t>.</w:t>
            </w:r>
          </w:p>
        </w:tc>
        <w:tc>
          <w:tcPr>
            <w:tcW w:w="1275" w:type="dxa"/>
            <w:vAlign w:val="center"/>
          </w:tcPr>
          <w:p w14:paraId="0FFB5874" w14:textId="3CFF4BDF" w:rsidR="00A866A7" w:rsidRPr="00981CD4" w:rsidRDefault="00A866A7" w:rsidP="00C1745C">
            <w:pPr>
              <w:spacing w:afterLines="60" w:after="144" w:line="264" w:lineRule="auto"/>
              <w:rPr>
                <w:rFonts w:asciiTheme="majorHAnsi" w:eastAsia="Tw Cen MT" w:hAnsiTheme="majorHAnsi" w:cs="Tw Cen MT"/>
                <w:bCs/>
              </w:rPr>
            </w:pPr>
            <w:r w:rsidRPr="009440DB">
              <w:rPr>
                <w:rFonts w:asciiTheme="majorHAnsi" w:eastAsia="Tw Cen MT" w:hAnsiTheme="majorHAnsi" w:cs="Tw Cen MT"/>
                <w:bCs/>
              </w:rPr>
              <w:t>Yes</w:t>
            </w:r>
          </w:p>
        </w:tc>
      </w:tr>
      <w:tr w:rsidR="00A866A7" w14:paraId="11AE7C0F" w14:textId="77777777" w:rsidTr="008162B0">
        <w:tc>
          <w:tcPr>
            <w:tcW w:w="846" w:type="dxa"/>
            <w:vAlign w:val="center"/>
          </w:tcPr>
          <w:p w14:paraId="015DB6F9" w14:textId="77777777" w:rsidR="00A866A7" w:rsidRPr="00A866A7" w:rsidRDefault="00A866A7" w:rsidP="00AC237C">
            <w:pPr>
              <w:pStyle w:val="ListParagraph"/>
              <w:numPr>
                <w:ilvl w:val="0"/>
                <w:numId w:val="43"/>
              </w:numPr>
              <w:spacing w:afterLines="60" w:after="144" w:line="264" w:lineRule="auto"/>
              <w:rPr>
                <w:rFonts w:asciiTheme="majorHAnsi" w:eastAsia="Tw Cen MT" w:hAnsiTheme="majorHAnsi" w:cs="Tw Cen MT"/>
                <w:bCs/>
              </w:rPr>
            </w:pPr>
          </w:p>
        </w:tc>
        <w:tc>
          <w:tcPr>
            <w:tcW w:w="2977" w:type="dxa"/>
            <w:vAlign w:val="center"/>
          </w:tcPr>
          <w:p w14:paraId="03412575" w14:textId="3B3A603E" w:rsidR="00A866A7" w:rsidRPr="00AD6CB2" w:rsidRDefault="00A866A7" w:rsidP="00C1745C">
            <w:pPr>
              <w:spacing w:afterLines="60" w:after="144" w:line="264" w:lineRule="auto"/>
              <w:rPr>
                <w:rFonts w:asciiTheme="majorHAnsi" w:eastAsia="Tw Cen MT" w:hAnsiTheme="majorHAnsi" w:cs="Tw Cen MT"/>
                <w:bCs/>
              </w:rPr>
            </w:pPr>
            <w:r w:rsidRPr="00AD6CB2">
              <w:rPr>
                <w:rFonts w:asciiTheme="majorHAnsi" w:eastAsia="Tw Cen MT" w:hAnsiTheme="majorHAnsi" w:cs="Tw Cen MT"/>
                <w:bCs/>
              </w:rPr>
              <w:t>Legal Ownership</w:t>
            </w:r>
          </w:p>
        </w:tc>
        <w:tc>
          <w:tcPr>
            <w:tcW w:w="4536" w:type="dxa"/>
            <w:vAlign w:val="center"/>
          </w:tcPr>
          <w:p w14:paraId="7546B96A" w14:textId="341AFEE1" w:rsidR="00A866A7" w:rsidRDefault="008343CD" w:rsidP="00C1745C">
            <w:pPr>
              <w:spacing w:afterLines="60" w:after="144" w:line="264" w:lineRule="auto"/>
              <w:rPr>
                <w:rFonts w:asciiTheme="majorHAnsi" w:eastAsia="Tw Cen MT" w:hAnsiTheme="majorHAnsi" w:cs="Tw Cen MT"/>
                <w:bCs/>
              </w:rPr>
            </w:pPr>
            <w:r w:rsidRPr="008D2682">
              <w:rPr>
                <w:rFonts w:asciiTheme="majorHAnsi" w:eastAsia="Tw Cen MT" w:hAnsiTheme="majorHAnsi" w:cs="Tw Cen MT"/>
                <w:bCs/>
              </w:rPr>
              <w:t>P</w:t>
            </w:r>
            <w:r>
              <w:rPr>
                <w:rFonts w:asciiTheme="majorHAnsi" w:eastAsia="Tw Cen MT" w:hAnsiTheme="majorHAnsi" w:cs="Tw Cen MT"/>
                <w:bCs/>
              </w:rPr>
              <w:t>roject developer (PD)</w:t>
            </w:r>
            <w:r w:rsidRPr="008D2682">
              <w:rPr>
                <w:rFonts w:asciiTheme="majorHAnsi" w:eastAsia="Tw Cen MT" w:hAnsiTheme="majorHAnsi" w:cs="Tw Cen MT"/>
                <w:bCs/>
              </w:rPr>
              <w:t xml:space="preserve"> </w:t>
            </w:r>
            <w:r w:rsidR="00A866A7" w:rsidRPr="008D2682">
              <w:rPr>
                <w:rFonts w:asciiTheme="majorHAnsi" w:eastAsia="Tw Cen MT" w:hAnsiTheme="majorHAnsi" w:cs="Tw Cen MT"/>
                <w:bCs/>
              </w:rPr>
              <w:t xml:space="preserve">will clearly communicate to the stakeholders that </w:t>
            </w:r>
            <w:r w:rsidRPr="008D2682">
              <w:rPr>
                <w:rFonts w:asciiTheme="majorHAnsi" w:eastAsia="Tw Cen MT" w:hAnsiTheme="majorHAnsi" w:cs="Tw Cen MT"/>
                <w:bCs/>
              </w:rPr>
              <w:t>P</w:t>
            </w:r>
            <w:r>
              <w:rPr>
                <w:rFonts w:asciiTheme="majorHAnsi" w:eastAsia="Tw Cen MT" w:hAnsiTheme="majorHAnsi" w:cs="Tw Cen MT"/>
                <w:bCs/>
              </w:rPr>
              <w:t>D</w:t>
            </w:r>
            <w:r w:rsidRPr="008D2682">
              <w:rPr>
                <w:rFonts w:asciiTheme="majorHAnsi" w:eastAsia="Tw Cen MT" w:hAnsiTheme="majorHAnsi" w:cs="Tw Cen MT"/>
                <w:bCs/>
              </w:rPr>
              <w:t xml:space="preserve"> </w:t>
            </w:r>
            <w:r w:rsidR="00A866A7" w:rsidRPr="008D2682">
              <w:rPr>
                <w:rFonts w:asciiTheme="majorHAnsi" w:eastAsia="Tw Cen MT" w:hAnsiTheme="majorHAnsi" w:cs="Tw Cen MT"/>
                <w:bCs/>
              </w:rPr>
              <w:t xml:space="preserve">will claim ownership rights at the stakeholder consultation. In addition, the </w:t>
            </w:r>
            <w:r w:rsidRPr="008D2682">
              <w:rPr>
                <w:rFonts w:asciiTheme="majorHAnsi" w:eastAsia="Tw Cen MT" w:hAnsiTheme="majorHAnsi" w:cs="Tw Cen MT"/>
                <w:bCs/>
              </w:rPr>
              <w:t>P</w:t>
            </w:r>
            <w:r>
              <w:rPr>
                <w:rFonts w:asciiTheme="majorHAnsi" w:eastAsia="Tw Cen MT" w:hAnsiTheme="majorHAnsi" w:cs="Tw Cen MT"/>
                <w:bCs/>
              </w:rPr>
              <w:t>D</w:t>
            </w:r>
            <w:r w:rsidRPr="008D2682">
              <w:rPr>
                <w:rFonts w:asciiTheme="majorHAnsi" w:eastAsia="Tw Cen MT" w:hAnsiTheme="majorHAnsi" w:cs="Tw Cen MT"/>
                <w:bCs/>
              </w:rPr>
              <w:t xml:space="preserve"> </w:t>
            </w:r>
            <w:r w:rsidR="00A866A7" w:rsidRPr="008D2682">
              <w:rPr>
                <w:rFonts w:asciiTheme="majorHAnsi" w:eastAsia="Tw Cen MT" w:hAnsiTheme="majorHAnsi" w:cs="Tw Cen MT"/>
                <w:bCs/>
              </w:rPr>
              <w:t xml:space="preserve">explains that the </w:t>
            </w:r>
            <w:r w:rsidRPr="008D2682">
              <w:rPr>
                <w:rFonts w:asciiTheme="majorHAnsi" w:eastAsia="Tw Cen MT" w:hAnsiTheme="majorHAnsi" w:cs="Tw Cen MT"/>
                <w:bCs/>
              </w:rPr>
              <w:t>P</w:t>
            </w:r>
            <w:r>
              <w:rPr>
                <w:rFonts w:asciiTheme="majorHAnsi" w:eastAsia="Tw Cen MT" w:hAnsiTheme="majorHAnsi" w:cs="Tw Cen MT"/>
                <w:bCs/>
              </w:rPr>
              <w:t>D</w:t>
            </w:r>
            <w:r w:rsidRPr="008D2682">
              <w:rPr>
                <w:rFonts w:asciiTheme="majorHAnsi" w:eastAsia="Tw Cen MT" w:hAnsiTheme="majorHAnsi" w:cs="Tw Cen MT"/>
                <w:bCs/>
              </w:rPr>
              <w:t xml:space="preserve"> </w:t>
            </w:r>
            <w:r w:rsidR="00A866A7" w:rsidRPr="008D2682">
              <w:rPr>
                <w:rFonts w:asciiTheme="majorHAnsi" w:eastAsia="Tw Cen MT" w:hAnsiTheme="majorHAnsi" w:cs="Tw Cen MT"/>
                <w:bCs/>
              </w:rPr>
              <w:t xml:space="preserve">retains the rights of ownership of the GHG reductions to end-users before the </w:t>
            </w:r>
            <w:r w:rsidR="0011584F">
              <w:rPr>
                <w:rFonts w:asciiTheme="majorHAnsi" w:eastAsia="Tw Cen MT" w:hAnsiTheme="majorHAnsi" w:cs="Tw Cen MT"/>
                <w:bCs/>
              </w:rPr>
              <w:t>implementation of project.</w:t>
            </w:r>
          </w:p>
        </w:tc>
        <w:tc>
          <w:tcPr>
            <w:tcW w:w="1275" w:type="dxa"/>
            <w:vAlign w:val="center"/>
          </w:tcPr>
          <w:p w14:paraId="354420E3" w14:textId="290E90D1" w:rsidR="00A866A7" w:rsidRPr="00981CD4" w:rsidRDefault="00A866A7" w:rsidP="00C1745C">
            <w:pPr>
              <w:spacing w:afterLines="60" w:after="144" w:line="264" w:lineRule="auto"/>
              <w:rPr>
                <w:rFonts w:asciiTheme="majorHAnsi" w:eastAsia="Tw Cen MT" w:hAnsiTheme="majorHAnsi" w:cs="Tw Cen MT"/>
                <w:bCs/>
              </w:rPr>
            </w:pPr>
            <w:r w:rsidRPr="009440DB">
              <w:rPr>
                <w:rFonts w:asciiTheme="majorHAnsi" w:eastAsia="Tw Cen MT" w:hAnsiTheme="majorHAnsi" w:cs="Tw Cen MT"/>
                <w:bCs/>
              </w:rPr>
              <w:t>Yes</w:t>
            </w:r>
          </w:p>
        </w:tc>
      </w:tr>
      <w:tr w:rsidR="00A866A7" w14:paraId="6737B45D" w14:textId="77777777" w:rsidTr="008162B0">
        <w:tc>
          <w:tcPr>
            <w:tcW w:w="846" w:type="dxa"/>
            <w:vAlign w:val="center"/>
          </w:tcPr>
          <w:p w14:paraId="00D2ED8F" w14:textId="77777777" w:rsidR="00A866A7" w:rsidRPr="00A866A7" w:rsidRDefault="00A866A7" w:rsidP="00AC237C">
            <w:pPr>
              <w:pStyle w:val="ListParagraph"/>
              <w:numPr>
                <w:ilvl w:val="0"/>
                <w:numId w:val="43"/>
              </w:numPr>
              <w:spacing w:afterLines="60" w:after="144" w:line="264" w:lineRule="auto"/>
              <w:rPr>
                <w:rFonts w:asciiTheme="majorHAnsi" w:eastAsia="Tw Cen MT" w:hAnsiTheme="majorHAnsi" w:cs="Tw Cen MT"/>
                <w:bCs/>
              </w:rPr>
            </w:pPr>
          </w:p>
        </w:tc>
        <w:tc>
          <w:tcPr>
            <w:tcW w:w="2977" w:type="dxa"/>
            <w:vAlign w:val="center"/>
          </w:tcPr>
          <w:p w14:paraId="36F0407F" w14:textId="23FE82AD" w:rsidR="00A866A7" w:rsidRPr="00AD6CB2" w:rsidRDefault="00A866A7" w:rsidP="00C1745C">
            <w:pPr>
              <w:spacing w:afterLines="60" w:after="144" w:line="264" w:lineRule="auto"/>
              <w:rPr>
                <w:rFonts w:asciiTheme="majorHAnsi" w:eastAsia="Tw Cen MT" w:hAnsiTheme="majorHAnsi" w:cs="Tw Cen MT"/>
                <w:bCs/>
              </w:rPr>
            </w:pPr>
            <w:r w:rsidRPr="00AD6CB2">
              <w:rPr>
                <w:rFonts w:asciiTheme="majorHAnsi" w:eastAsia="Tw Cen MT" w:hAnsiTheme="majorHAnsi" w:cs="Tw Cen MT"/>
                <w:bCs/>
              </w:rPr>
              <w:t>Other Rights</w:t>
            </w:r>
          </w:p>
        </w:tc>
        <w:tc>
          <w:tcPr>
            <w:tcW w:w="4536" w:type="dxa"/>
            <w:vAlign w:val="center"/>
          </w:tcPr>
          <w:p w14:paraId="39E70ECC" w14:textId="0AB0DCE7" w:rsidR="00A866A7" w:rsidRDefault="00A866A7" w:rsidP="00C1745C">
            <w:pPr>
              <w:spacing w:afterLines="60" w:after="144" w:line="264" w:lineRule="auto"/>
              <w:rPr>
                <w:rFonts w:asciiTheme="majorHAnsi" w:eastAsia="Tw Cen MT" w:hAnsiTheme="majorHAnsi" w:cs="Tw Cen MT"/>
                <w:bCs/>
              </w:rPr>
            </w:pPr>
            <w:r w:rsidRPr="00301216">
              <w:rPr>
                <w:rFonts w:asciiTheme="majorHAnsi" w:eastAsia="Tw Cen MT" w:hAnsiTheme="majorHAnsi" w:cs="Tw Cen MT"/>
                <w:bCs/>
              </w:rPr>
              <w:t xml:space="preserve">Except the Social benefits and VERs, all other legal rights of the project </w:t>
            </w:r>
            <w:r w:rsidR="0011584F">
              <w:rPr>
                <w:rFonts w:asciiTheme="majorHAnsi" w:eastAsia="Tw Cen MT" w:hAnsiTheme="majorHAnsi" w:cs="Tw Cen MT"/>
                <w:bCs/>
              </w:rPr>
              <w:t>rice fields</w:t>
            </w:r>
            <w:r w:rsidRPr="00301216">
              <w:rPr>
                <w:rFonts w:asciiTheme="majorHAnsi" w:eastAsia="Tw Cen MT" w:hAnsiTheme="majorHAnsi" w:cs="Tw Cen MT"/>
                <w:bCs/>
              </w:rPr>
              <w:t xml:space="preserve"> are with the beneficiaries.</w:t>
            </w:r>
            <w:r>
              <w:rPr>
                <w:rFonts w:asciiTheme="majorHAnsi" w:eastAsia="Tw Cen MT" w:hAnsiTheme="majorHAnsi" w:cs="Tw Cen MT"/>
                <w:bCs/>
              </w:rPr>
              <w:t xml:space="preserve"> </w:t>
            </w:r>
            <w:r w:rsidRPr="008D2682">
              <w:rPr>
                <w:rFonts w:asciiTheme="majorHAnsi" w:eastAsia="Tw Cen MT" w:hAnsiTheme="majorHAnsi" w:cs="Tw Cen MT"/>
                <w:bCs/>
              </w:rPr>
              <w:t>PD will inform G</w:t>
            </w:r>
            <w:r w:rsidR="00EC2953">
              <w:rPr>
                <w:rFonts w:asciiTheme="majorHAnsi" w:eastAsia="Tw Cen MT" w:hAnsiTheme="majorHAnsi" w:cs="Tw Cen MT"/>
                <w:bCs/>
              </w:rPr>
              <w:t>old Standard</w:t>
            </w:r>
            <w:r w:rsidRPr="008D2682">
              <w:rPr>
                <w:rFonts w:asciiTheme="majorHAnsi" w:eastAsia="Tw Cen MT" w:hAnsiTheme="majorHAnsi" w:cs="Tw Cen MT"/>
                <w:bCs/>
              </w:rPr>
              <w:t xml:space="preserve"> of any disputes</w:t>
            </w:r>
          </w:p>
        </w:tc>
        <w:tc>
          <w:tcPr>
            <w:tcW w:w="1275" w:type="dxa"/>
            <w:vAlign w:val="center"/>
          </w:tcPr>
          <w:p w14:paraId="702F7210" w14:textId="2ED65D7F" w:rsidR="00A866A7" w:rsidRPr="00981CD4" w:rsidRDefault="00A866A7" w:rsidP="00C1745C">
            <w:pPr>
              <w:spacing w:afterLines="60" w:after="144" w:line="264" w:lineRule="auto"/>
              <w:rPr>
                <w:rFonts w:asciiTheme="majorHAnsi" w:eastAsia="Tw Cen MT" w:hAnsiTheme="majorHAnsi" w:cs="Tw Cen MT"/>
                <w:bCs/>
              </w:rPr>
            </w:pPr>
            <w:r w:rsidRPr="009440DB">
              <w:rPr>
                <w:rFonts w:asciiTheme="majorHAnsi" w:eastAsia="Tw Cen MT" w:hAnsiTheme="majorHAnsi" w:cs="Tw Cen MT"/>
                <w:bCs/>
              </w:rPr>
              <w:t>Yes</w:t>
            </w:r>
          </w:p>
        </w:tc>
      </w:tr>
      <w:tr w:rsidR="00A866A7" w14:paraId="05392D9C" w14:textId="77777777" w:rsidTr="008162B0">
        <w:tc>
          <w:tcPr>
            <w:tcW w:w="846" w:type="dxa"/>
            <w:vAlign w:val="center"/>
          </w:tcPr>
          <w:p w14:paraId="38E4AE06" w14:textId="77777777" w:rsidR="00A866A7" w:rsidRPr="00A866A7" w:rsidRDefault="00A866A7" w:rsidP="00AC237C">
            <w:pPr>
              <w:pStyle w:val="ListParagraph"/>
              <w:numPr>
                <w:ilvl w:val="0"/>
                <w:numId w:val="43"/>
              </w:numPr>
              <w:spacing w:afterLines="60" w:after="144" w:line="264" w:lineRule="auto"/>
              <w:rPr>
                <w:rFonts w:asciiTheme="majorHAnsi" w:eastAsia="Tw Cen MT" w:hAnsiTheme="majorHAnsi" w:cs="Tw Cen MT"/>
                <w:bCs/>
              </w:rPr>
            </w:pPr>
          </w:p>
        </w:tc>
        <w:tc>
          <w:tcPr>
            <w:tcW w:w="2977" w:type="dxa"/>
            <w:vAlign w:val="center"/>
          </w:tcPr>
          <w:p w14:paraId="37F4E8AF" w14:textId="0D8E549D" w:rsidR="00A866A7" w:rsidRPr="00AD6CB2" w:rsidRDefault="00A866A7" w:rsidP="00C1745C">
            <w:pPr>
              <w:spacing w:afterLines="60" w:after="144" w:line="264" w:lineRule="auto"/>
              <w:rPr>
                <w:rFonts w:asciiTheme="majorHAnsi" w:eastAsia="Tw Cen MT" w:hAnsiTheme="majorHAnsi" w:cs="Tw Cen MT"/>
                <w:bCs/>
              </w:rPr>
            </w:pPr>
            <w:r w:rsidRPr="00AD6CB2">
              <w:rPr>
                <w:rFonts w:asciiTheme="majorHAnsi" w:eastAsia="Tw Cen MT" w:hAnsiTheme="majorHAnsi" w:cs="Tw Cen MT"/>
                <w:bCs/>
              </w:rPr>
              <w:t>ODA Declaration</w:t>
            </w:r>
          </w:p>
        </w:tc>
        <w:tc>
          <w:tcPr>
            <w:tcW w:w="4536" w:type="dxa"/>
            <w:vAlign w:val="center"/>
          </w:tcPr>
          <w:p w14:paraId="498F4682" w14:textId="0D6DF5B5" w:rsidR="00A866A7" w:rsidRDefault="00A866A7" w:rsidP="00C1745C">
            <w:pPr>
              <w:spacing w:afterLines="60" w:after="144" w:line="264" w:lineRule="auto"/>
              <w:rPr>
                <w:rFonts w:asciiTheme="majorHAnsi" w:eastAsia="Tw Cen MT" w:hAnsiTheme="majorHAnsi" w:cs="Tw Cen MT"/>
                <w:bCs/>
              </w:rPr>
            </w:pPr>
            <w:r w:rsidRPr="00301216">
              <w:rPr>
                <w:rFonts w:asciiTheme="majorHAnsi" w:eastAsia="Tw Cen MT" w:hAnsiTheme="majorHAnsi" w:cs="Tw Cen MT"/>
                <w:bCs/>
              </w:rPr>
              <w:t xml:space="preserve">No </w:t>
            </w:r>
            <w:r w:rsidR="008343CD" w:rsidRPr="008343CD">
              <w:rPr>
                <w:rFonts w:asciiTheme="majorHAnsi" w:eastAsia="Tw Cen MT" w:hAnsiTheme="majorHAnsi" w:cs="Tw Cen MT"/>
                <w:bCs/>
              </w:rPr>
              <w:t xml:space="preserve">Official development assistance </w:t>
            </w:r>
            <w:r w:rsidR="008343CD">
              <w:rPr>
                <w:rFonts w:asciiTheme="majorHAnsi" w:eastAsia="Tw Cen MT" w:hAnsiTheme="majorHAnsi" w:cs="Tw Cen MT"/>
                <w:bCs/>
              </w:rPr>
              <w:t>(</w:t>
            </w:r>
            <w:r w:rsidRPr="00301216">
              <w:rPr>
                <w:rFonts w:asciiTheme="majorHAnsi" w:eastAsia="Tw Cen MT" w:hAnsiTheme="majorHAnsi" w:cs="Tw Cen MT"/>
                <w:bCs/>
              </w:rPr>
              <w:t>ODA</w:t>
            </w:r>
            <w:r w:rsidR="008343CD">
              <w:rPr>
                <w:rFonts w:asciiTheme="majorHAnsi" w:eastAsia="Tw Cen MT" w:hAnsiTheme="majorHAnsi" w:cs="Tw Cen MT"/>
                <w:bCs/>
              </w:rPr>
              <w:t>)</w:t>
            </w:r>
            <w:r w:rsidRPr="00301216">
              <w:rPr>
                <w:rFonts w:asciiTheme="majorHAnsi" w:eastAsia="Tw Cen MT" w:hAnsiTheme="majorHAnsi" w:cs="Tw Cen MT"/>
                <w:bCs/>
              </w:rPr>
              <w:t xml:space="preserve"> fund is involved. The </w:t>
            </w:r>
            <w:r>
              <w:rPr>
                <w:rFonts w:asciiTheme="majorHAnsi" w:eastAsia="Tw Cen MT" w:hAnsiTheme="majorHAnsi" w:cs="Tw Cen MT"/>
                <w:bCs/>
              </w:rPr>
              <w:t xml:space="preserve">Project representative </w:t>
            </w:r>
            <w:r w:rsidRPr="00301216">
              <w:rPr>
                <w:rFonts w:asciiTheme="majorHAnsi" w:eastAsia="Tw Cen MT" w:hAnsiTheme="majorHAnsi" w:cs="Tw Cen MT"/>
                <w:bCs/>
              </w:rPr>
              <w:t>has provided ODA declaration conforming the same</w:t>
            </w:r>
            <w:r w:rsidR="00EC2953">
              <w:rPr>
                <w:rFonts w:asciiTheme="majorHAnsi" w:eastAsia="Tw Cen MT" w:hAnsiTheme="majorHAnsi" w:cs="Tw Cen MT"/>
                <w:bCs/>
              </w:rPr>
              <w:t>.</w:t>
            </w:r>
          </w:p>
        </w:tc>
        <w:tc>
          <w:tcPr>
            <w:tcW w:w="1275" w:type="dxa"/>
            <w:vAlign w:val="center"/>
          </w:tcPr>
          <w:p w14:paraId="1890C744" w14:textId="70CD941F" w:rsidR="00A866A7" w:rsidRPr="00981CD4" w:rsidRDefault="00A866A7" w:rsidP="00C1745C">
            <w:pPr>
              <w:spacing w:afterLines="60" w:after="144" w:line="264" w:lineRule="auto"/>
              <w:rPr>
                <w:rFonts w:asciiTheme="majorHAnsi" w:eastAsia="Tw Cen MT" w:hAnsiTheme="majorHAnsi" w:cs="Tw Cen MT"/>
                <w:bCs/>
              </w:rPr>
            </w:pPr>
            <w:r w:rsidRPr="009440DB">
              <w:rPr>
                <w:rFonts w:asciiTheme="majorHAnsi" w:eastAsia="Tw Cen MT" w:hAnsiTheme="majorHAnsi" w:cs="Tw Cen MT"/>
                <w:bCs/>
              </w:rPr>
              <w:t>Yes</w:t>
            </w:r>
          </w:p>
        </w:tc>
      </w:tr>
    </w:tbl>
    <w:p w14:paraId="73839531" w14:textId="77777777" w:rsidR="00A866A7" w:rsidRDefault="00A866A7" w:rsidP="00C1745C">
      <w:pPr>
        <w:spacing w:afterLines="60" w:after="144" w:line="264" w:lineRule="auto"/>
        <w:rPr>
          <w:rFonts w:asciiTheme="majorHAnsi" w:eastAsia="Tw Cen MT" w:hAnsiTheme="majorHAnsi" w:cs="Tw Cen MT"/>
          <w:bCs/>
        </w:rPr>
      </w:pPr>
    </w:p>
    <w:p w14:paraId="08084F78" w14:textId="08C0AB67" w:rsidR="00B1709C" w:rsidRDefault="0011584F" w:rsidP="00C1745C">
      <w:pPr>
        <w:spacing w:afterLines="60" w:after="144" w:line="264" w:lineRule="auto"/>
        <w:rPr>
          <w:rFonts w:asciiTheme="majorHAnsi" w:eastAsia="Tw Cen MT" w:hAnsiTheme="majorHAnsi" w:cs="Tw Cen MT"/>
          <w:bCs/>
        </w:rPr>
      </w:pPr>
      <w:r w:rsidRPr="00301216">
        <w:rPr>
          <w:rFonts w:asciiTheme="majorHAnsi" w:eastAsia="Tw Cen MT" w:hAnsiTheme="majorHAnsi" w:cs="Tw Cen MT"/>
          <w:bCs/>
        </w:rPr>
        <w:t xml:space="preserve">The eligibility criteria as per GS4GG </w:t>
      </w:r>
      <w:hyperlink r:id="rId66" w:history="1">
        <w:r w:rsidRPr="00022B26">
          <w:rPr>
            <w:rStyle w:val="Hyperlink"/>
            <w:rFonts w:cs="Avenir Book"/>
            <w:color w:val="00BABE"/>
            <w:bdr w:val="none" w:sz="0" w:space="0" w:color="auto" w:frame="1"/>
          </w:rPr>
          <w:t>LUF Activity Requirements</w:t>
        </w:r>
      </w:hyperlink>
      <w:r w:rsidRPr="00301216">
        <w:rPr>
          <w:rFonts w:asciiTheme="majorHAnsi" w:eastAsia="Tw Cen MT" w:hAnsiTheme="majorHAnsi" w:cs="Tw Cen MT"/>
          <w:bCs/>
        </w:rPr>
        <w:t>, v1.2</w:t>
      </w:r>
      <w:r>
        <w:rPr>
          <w:rFonts w:asciiTheme="majorHAnsi" w:eastAsia="Tw Cen MT" w:hAnsiTheme="majorHAnsi" w:cs="Tw Cen MT"/>
          <w:bCs/>
        </w:rPr>
        <w:t xml:space="preserve">.1 </w:t>
      </w:r>
      <w:r w:rsidRPr="00301216">
        <w:rPr>
          <w:rFonts w:asciiTheme="majorHAnsi" w:eastAsia="Tw Cen MT" w:hAnsiTheme="majorHAnsi" w:cs="Tw Cen MT"/>
          <w:bCs/>
        </w:rPr>
        <w:t>are explained below:</w:t>
      </w:r>
    </w:p>
    <w:p w14:paraId="49660210" w14:textId="77777777" w:rsidR="00AD6CB2" w:rsidRDefault="00AD6CB2" w:rsidP="00C1745C">
      <w:pPr>
        <w:spacing w:afterLines="60" w:after="144" w:line="264" w:lineRule="auto"/>
        <w:rPr>
          <w:rFonts w:asciiTheme="majorHAnsi" w:eastAsia="Tw Cen MT" w:hAnsiTheme="majorHAnsi" w:cs="Tw Cen MT"/>
          <w:bCs/>
        </w:rPr>
      </w:pPr>
    </w:p>
    <w:tbl>
      <w:tblPr>
        <w:tblStyle w:val="TableGrid"/>
        <w:tblW w:w="9634" w:type="dxa"/>
        <w:tblLook w:val="04A0" w:firstRow="1" w:lastRow="0" w:firstColumn="1" w:lastColumn="0" w:noHBand="0" w:noVBand="1"/>
      </w:tblPr>
      <w:tblGrid>
        <w:gridCol w:w="936"/>
        <w:gridCol w:w="5155"/>
        <w:gridCol w:w="2269"/>
        <w:gridCol w:w="1274"/>
      </w:tblGrid>
      <w:tr w:rsidR="00182264" w:rsidRPr="00182264" w14:paraId="25592195" w14:textId="77777777" w:rsidTr="00182264">
        <w:trPr>
          <w:tblHeader/>
        </w:trPr>
        <w:tc>
          <w:tcPr>
            <w:tcW w:w="936" w:type="dxa"/>
            <w:shd w:val="clear" w:color="auto" w:fill="00B9BD" w:themeFill="accent1"/>
            <w:vAlign w:val="center"/>
          </w:tcPr>
          <w:p w14:paraId="49409726" w14:textId="77777777" w:rsidR="0011584F" w:rsidRPr="00182264" w:rsidRDefault="0011584F" w:rsidP="00C1745C">
            <w:pPr>
              <w:keepLines/>
              <w:spacing w:afterLines="60" w:after="144" w:line="264" w:lineRule="auto"/>
              <w:rPr>
                <w:rFonts w:asciiTheme="majorHAnsi" w:eastAsia="Tw Cen MT" w:hAnsiTheme="majorHAnsi" w:cs="Tw Cen MT"/>
                <w:b/>
                <w:color w:val="FFFFFF" w:themeColor="background1"/>
              </w:rPr>
            </w:pPr>
            <w:r w:rsidRPr="00182264">
              <w:rPr>
                <w:rFonts w:asciiTheme="majorHAnsi" w:eastAsia="Tw Cen MT" w:hAnsiTheme="majorHAnsi" w:cs="Tw Cen MT"/>
                <w:b/>
                <w:color w:val="FFFFFF" w:themeColor="background1"/>
              </w:rPr>
              <w:t>No</w:t>
            </w:r>
          </w:p>
        </w:tc>
        <w:tc>
          <w:tcPr>
            <w:tcW w:w="5155" w:type="dxa"/>
            <w:shd w:val="clear" w:color="auto" w:fill="00B9BD" w:themeFill="accent1"/>
            <w:vAlign w:val="center"/>
          </w:tcPr>
          <w:p w14:paraId="4DF36572" w14:textId="77777777" w:rsidR="0011584F" w:rsidRPr="00182264" w:rsidRDefault="0011584F" w:rsidP="00C1745C">
            <w:pPr>
              <w:keepLines/>
              <w:spacing w:afterLines="60" w:after="144" w:line="264" w:lineRule="auto"/>
              <w:rPr>
                <w:rFonts w:asciiTheme="majorHAnsi" w:eastAsia="Tw Cen MT" w:hAnsiTheme="majorHAnsi" w:cs="Tw Cen MT"/>
                <w:b/>
                <w:color w:val="FFFFFF" w:themeColor="background1"/>
              </w:rPr>
            </w:pPr>
            <w:r w:rsidRPr="00182264">
              <w:rPr>
                <w:rFonts w:asciiTheme="majorHAnsi" w:eastAsia="Tw Cen MT" w:hAnsiTheme="majorHAnsi" w:cs="Tw Cen MT"/>
                <w:b/>
                <w:color w:val="FFFFFF" w:themeColor="background1"/>
              </w:rPr>
              <w:t>Requirement</w:t>
            </w:r>
          </w:p>
        </w:tc>
        <w:tc>
          <w:tcPr>
            <w:tcW w:w="2269" w:type="dxa"/>
            <w:shd w:val="clear" w:color="auto" w:fill="00B9BD" w:themeFill="accent1"/>
            <w:vAlign w:val="center"/>
          </w:tcPr>
          <w:p w14:paraId="0D879BB0" w14:textId="77777777" w:rsidR="0011584F" w:rsidRPr="00182264" w:rsidRDefault="0011584F" w:rsidP="00C1745C">
            <w:pPr>
              <w:keepLines/>
              <w:spacing w:afterLines="60" w:after="144" w:line="264" w:lineRule="auto"/>
              <w:rPr>
                <w:rFonts w:asciiTheme="majorHAnsi" w:eastAsia="Tw Cen MT" w:hAnsiTheme="majorHAnsi" w:cs="Tw Cen MT"/>
                <w:b/>
                <w:color w:val="FFFFFF" w:themeColor="background1"/>
              </w:rPr>
            </w:pPr>
            <w:r w:rsidRPr="00182264">
              <w:rPr>
                <w:rFonts w:asciiTheme="majorHAnsi" w:eastAsia="Tw Cen MT" w:hAnsiTheme="majorHAnsi" w:cs="Tw Cen MT"/>
                <w:b/>
                <w:color w:val="FFFFFF" w:themeColor="background1"/>
              </w:rPr>
              <w:t>Justification</w:t>
            </w:r>
          </w:p>
        </w:tc>
        <w:tc>
          <w:tcPr>
            <w:tcW w:w="1274" w:type="dxa"/>
            <w:shd w:val="clear" w:color="auto" w:fill="00B9BD" w:themeFill="accent1"/>
            <w:vAlign w:val="center"/>
          </w:tcPr>
          <w:p w14:paraId="266C572D" w14:textId="77777777" w:rsidR="0011584F" w:rsidRPr="00182264" w:rsidRDefault="0011584F" w:rsidP="00C1745C">
            <w:pPr>
              <w:keepLines/>
              <w:spacing w:afterLines="60" w:after="144" w:line="264" w:lineRule="auto"/>
              <w:rPr>
                <w:rFonts w:asciiTheme="majorHAnsi" w:eastAsia="Tw Cen MT" w:hAnsiTheme="majorHAnsi" w:cs="Tw Cen MT"/>
                <w:b/>
                <w:color w:val="FFFFFF" w:themeColor="background1"/>
              </w:rPr>
            </w:pPr>
            <w:r w:rsidRPr="00182264">
              <w:rPr>
                <w:rFonts w:asciiTheme="majorHAnsi" w:eastAsia="Tw Cen MT" w:hAnsiTheme="majorHAnsi" w:cs="Tw Cen MT"/>
                <w:b/>
                <w:color w:val="FFFFFF" w:themeColor="background1"/>
              </w:rPr>
              <w:t>Eligible?</w:t>
            </w:r>
          </w:p>
        </w:tc>
      </w:tr>
      <w:tr w:rsidR="0056066A" w14:paraId="6CC342DC" w14:textId="77777777" w:rsidTr="00AD6CB2">
        <w:tc>
          <w:tcPr>
            <w:tcW w:w="936" w:type="dxa"/>
            <w:vAlign w:val="center"/>
          </w:tcPr>
          <w:p w14:paraId="676A0880" w14:textId="20A62540" w:rsidR="0011584F" w:rsidRPr="00601798" w:rsidRDefault="00601798" w:rsidP="00C1745C">
            <w:pPr>
              <w:keepLines/>
              <w:spacing w:afterLines="60" w:after="144" w:line="264" w:lineRule="auto"/>
              <w:rPr>
                <w:rFonts w:asciiTheme="majorHAnsi" w:eastAsia="Tw Cen MT" w:hAnsiTheme="majorHAnsi" w:cs="Tw Cen MT"/>
                <w:bCs/>
              </w:rPr>
            </w:pPr>
            <w:r w:rsidRPr="00A866A7">
              <w:rPr>
                <w:rFonts w:asciiTheme="majorHAnsi" w:hAnsiTheme="majorHAnsi"/>
                <w:szCs w:val="22"/>
              </w:rPr>
              <w:t>2.1.1 (a)</w:t>
            </w:r>
          </w:p>
        </w:tc>
        <w:tc>
          <w:tcPr>
            <w:tcW w:w="5155" w:type="dxa"/>
            <w:vAlign w:val="center"/>
          </w:tcPr>
          <w:p w14:paraId="2A6B1BE4" w14:textId="464080BC" w:rsidR="0011584F" w:rsidRDefault="0011584F" w:rsidP="00C1745C">
            <w:pPr>
              <w:keepLines/>
              <w:spacing w:afterLines="60" w:after="144" w:line="264" w:lineRule="auto"/>
              <w:rPr>
                <w:rFonts w:asciiTheme="majorHAnsi" w:eastAsia="Tw Cen MT" w:hAnsiTheme="majorHAnsi" w:cs="Tw Cen MT"/>
                <w:bCs/>
              </w:rPr>
            </w:pPr>
            <w:r w:rsidRPr="00A866A7">
              <w:rPr>
                <w:rFonts w:asciiTheme="majorHAnsi" w:hAnsiTheme="majorHAnsi"/>
                <w:szCs w:val="22"/>
              </w:rPr>
              <w:t>Eligible project types are Afforestation &amp; Reforestation Projects (A/R) and Agriculture Projects (AGR).</w:t>
            </w:r>
          </w:p>
        </w:tc>
        <w:tc>
          <w:tcPr>
            <w:tcW w:w="2269" w:type="dxa"/>
            <w:vAlign w:val="center"/>
          </w:tcPr>
          <w:p w14:paraId="2703A3A3" w14:textId="55F292AD" w:rsidR="0011584F" w:rsidRDefault="0011584F" w:rsidP="00AD6CB2">
            <w:pPr>
              <w:pStyle w:val="SDMPDDPoASubSection10"/>
              <w:suppressLineNumbers/>
              <w:rPr>
                <w:rFonts w:asciiTheme="majorHAnsi" w:eastAsia="Tw Cen MT" w:hAnsiTheme="majorHAnsi" w:cs="Tw Cen MT"/>
                <w:bCs/>
              </w:rPr>
            </w:pPr>
            <w:r w:rsidRPr="007C16E3">
              <w:rPr>
                <w:rFonts w:asciiTheme="majorHAnsi" w:eastAsiaTheme="minorHAnsi" w:hAnsiTheme="majorHAnsi" w:cs="Times New Roman (Body CS)"/>
                <w:b w:val="0"/>
                <w:color w:val="4D4D4C"/>
                <w:szCs w:val="22"/>
                <w:lang w:val="en-US" w:eastAsia="en-US"/>
                <w14:cntxtAlts/>
              </w:rPr>
              <w:t>The project is a land use project eligible under the project type Land use and forests activity requirements.</w:t>
            </w:r>
          </w:p>
        </w:tc>
        <w:tc>
          <w:tcPr>
            <w:tcW w:w="1274" w:type="dxa"/>
            <w:vAlign w:val="center"/>
          </w:tcPr>
          <w:p w14:paraId="51A97390" w14:textId="77777777" w:rsidR="0011584F" w:rsidRDefault="0011584F" w:rsidP="00C1745C">
            <w:pPr>
              <w:keepLines/>
              <w:spacing w:afterLines="60" w:after="144" w:line="264" w:lineRule="auto"/>
              <w:rPr>
                <w:rFonts w:asciiTheme="majorHAnsi" w:eastAsia="Tw Cen MT" w:hAnsiTheme="majorHAnsi" w:cs="Tw Cen MT"/>
                <w:bCs/>
              </w:rPr>
            </w:pPr>
            <w:r w:rsidRPr="00981CD4">
              <w:rPr>
                <w:rFonts w:asciiTheme="majorHAnsi" w:eastAsia="Tw Cen MT" w:hAnsiTheme="majorHAnsi" w:cs="Tw Cen MT"/>
                <w:bCs/>
              </w:rPr>
              <w:t>Yes</w:t>
            </w:r>
          </w:p>
        </w:tc>
      </w:tr>
      <w:tr w:rsidR="0056066A" w14:paraId="19CEFC91" w14:textId="77777777" w:rsidTr="00AD6CB2">
        <w:tc>
          <w:tcPr>
            <w:tcW w:w="936" w:type="dxa"/>
            <w:vAlign w:val="center"/>
          </w:tcPr>
          <w:p w14:paraId="19E8F32D" w14:textId="05E51F07" w:rsidR="0011584F" w:rsidRPr="00601798" w:rsidRDefault="00601798" w:rsidP="00C1745C">
            <w:pPr>
              <w:keepLines/>
              <w:spacing w:afterLines="60" w:after="144" w:line="264" w:lineRule="auto"/>
              <w:rPr>
                <w:rFonts w:asciiTheme="majorHAnsi" w:eastAsia="Tw Cen MT" w:hAnsiTheme="majorHAnsi" w:cs="Tw Cen MT"/>
                <w:bCs/>
              </w:rPr>
            </w:pPr>
            <w:r w:rsidRPr="00A866A7">
              <w:rPr>
                <w:rFonts w:asciiTheme="majorHAnsi" w:hAnsiTheme="majorHAnsi"/>
                <w:szCs w:val="22"/>
              </w:rPr>
              <w:t>2.1.1 (</w:t>
            </w:r>
            <w:r>
              <w:rPr>
                <w:rFonts w:asciiTheme="majorHAnsi" w:hAnsiTheme="majorHAnsi"/>
                <w:szCs w:val="22"/>
              </w:rPr>
              <w:t>b</w:t>
            </w:r>
            <w:r w:rsidRPr="00A866A7">
              <w:rPr>
                <w:rFonts w:asciiTheme="majorHAnsi" w:hAnsiTheme="majorHAnsi"/>
                <w:szCs w:val="22"/>
              </w:rPr>
              <w:t>)</w:t>
            </w:r>
          </w:p>
        </w:tc>
        <w:tc>
          <w:tcPr>
            <w:tcW w:w="5155" w:type="dxa"/>
            <w:vAlign w:val="center"/>
          </w:tcPr>
          <w:p w14:paraId="7638F256" w14:textId="5931376E" w:rsidR="0011584F" w:rsidRDefault="0011584F" w:rsidP="00C1745C">
            <w:pPr>
              <w:keepLines/>
              <w:spacing w:afterLines="60" w:after="144" w:line="264" w:lineRule="auto"/>
              <w:rPr>
                <w:rFonts w:asciiTheme="majorHAnsi" w:eastAsia="Tw Cen MT" w:hAnsiTheme="majorHAnsi" w:cs="Tw Cen MT"/>
                <w:bCs/>
              </w:rPr>
            </w:pPr>
            <w:r w:rsidRPr="00A866A7">
              <w:rPr>
                <w:rFonts w:asciiTheme="majorHAnsi" w:hAnsiTheme="majorHAnsi"/>
                <w:szCs w:val="22"/>
              </w:rPr>
              <w:t>No Deforestation: The eligible area shall not meet the definition of forest 10 years before project start date and at project start date.</w:t>
            </w:r>
          </w:p>
        </w:tc>
        <w:tc>
          <w:tcPr>
            <w:tcW w:w="2269" w:type="dxa"/>
            <w:vAlign w:val="center"/>
          </w:tcPr>
          <w:p w14:paraId="01B5C2F5" w14:textId="3703CAE3" w:rsidR="0011584F" w:rsidRDefault="0011584F" w:rsidP="00C1745C">
            <w:pPr>
              <w:keepLines/>
              <w:spacing w:afterLines="60" w:after="144" w:line="264" w:lineRule="auto"/>
              <w:rPr>
                <w:rFonts w:asciiTheme="majorHAnsi" w:eastAsia="Tw Cen MT" w:hAnsiTheme="majorHAnsi" w:cs="Tw Cen MT"/>
                <w:bCs/>
              </w:rPr>
            </w:pPr>
            <w:r w:rsidRPr="00A866A7">
              <w:rPr>
                <w:rFonts w:asciiTheme="majorHAnsi" w:hAnsiTheme="majorHAnsi"/>
                <w:szCs w:val="22"/>
              </w:rPr>
              <w:t xml:space="preserve">The project is an AGR project where farmers switch from continuously flooded rice to intermittent flooding. The project is implemented on irrigated paddy plots. </w:t>
            </w:r>
          </w:p>
        </w:tc>
        <w:tc>
          <w:tcPr>
            <w:tcW w:w="1274" w:type="dxa"/>
            <w:vAlign w:val="center"/>
          </w:tcPr>
          <w:p w14:paraId="3504F244" w14:textId="77777777" w:rsidR="0011584F" w:rsidRDefault="0011584F" w:rsidP="00C1745C">
            <w:pPr>
              <w:keepLines/>
              <w:spacing w:afterLines="60" w:after="144" w:line="264" w:lineRule="auto"/>
              <w:rPr>
                <w:rFonts w:asciiTheme="majorHAnsi" w:eastAsia="Tw Cen MT" w:hAnsiTheme="majorHAnsi" w:cs="Tw Cen MT"/>
                <w:bCs/>
              </w:rPr>
            </w:pPr>
            <w:r w:rsidRPr="00981CD4">
              <w:rPr>
                <w:rFonts w:asciiTheme="majorHAnsi" w:eastAsia="Tw Cen MT" w:hAnsiTheme="majorHAnsi" w:cs="Tw Cen MT"/>
                <w:bCs/>
              </w:rPr>
              <w:t>Yes</w:t>
            </w:r>
          </w:p>
        </w:tc>
      </w:tr>
      <w:tr w:rsidR="0011584F" w14:paraId="19283F38" w14:textId="77777777" w:rsidTr="00AD6CB2">
        <w:tc>
          <w:tcPr>
            <w:tcW w:w="936" w:type="dxa"/>
            <w:vAlign w:val="center"/>
          </w:tcPr>
          <w:p w14:paraId="43E6B1DB" w14:textId="04787A7F" w:rsidR="0011584F" w:rsidRPr="00601798" w:rsidRDefault="00601798" w:rsidP="00C1745C">
            <w:pPr>
              <w:keepLines/>
              <w:spacing w:afterLines="60" w:after="144" w:line="264" w:lineRule="auto"/>
              <w:rPr>
                <w:rFonts w:asciiTheme="majorHAnsi" w:eastAsia="Tw Cen MT" w:hAnsiTheme="majorHAnsi" w:cs="Tw Cen MT"/>
                <w:bCs/>
              </w:rPr>
            </w:pPr>
            <w:r w:rsidRPr="00A866A7">
              <w:rPr>
                <w:rFonts w:asciiTheme="majorHAnsi" w:hAnsiTheme="majorHAnsi"/>
                <w:szCs w:val="22"/>
              </w:rPr>
              <w:t>2.1.1 (</w:t>
            </w:r>
            <w:r>
              <w:rPr>
                <w:rFonts w:asciiTheme="majorHAnsi" w:hAnsiTheme="majorHAnsi"/>
                <w:szCs w:val="22"/>
              </w:rPr>
              <w:t>c</w:t>
            </w:r>
            <w:r w:rsidRPr="00A866A7">
              <w:rPr>
                <w:rFonts w:asciiTheme="majorHAnsi" w:hAnsiTheme="majorHAnsi"/>
                <w:szCs w:val="22"/>
              </w:rPr>
              <w:t>)</w:t>
            </w:r>
          </w:p>
        </w:tc>
        <w:tc>
          <w:tcPr>
            <w:tcW w:w="5155" w:type="dxa"/>
            <w:vAlign w:val="center"/>
          </w:tcPr>
          <w:p w14:paraId="044201D8" w14:textId="175E727F" w:rsidR="0011584F" w:rsidRPr="00A866A7" w:rsidRDefault="0011584F" w:rsidP="00C1745C">
            <w:pPr>
              <w:keepLines/>
              <w:spacing w:afterLines="60" w:after="144" w:line="264" w:lineRule="auto"/>
              <w:rPr>
                <w:rFonts w:asciiTheme="majorHAnsi" w:hAnsiTheme="majorHAnsi"/>
                <w:szCs w:val="22"/>
              </w:rPr>
            </w:pPr>
            <w:r w:rsidRPr="0011584F">
              <w:rPr>
                <w:rFonts w:asciiTheme="majorHAnsi" w:hAnsiTheme="majorHAnsi"/>
                <w:szCs w:val="22"/>
              </w:rPr>
              <w:t>In the case when the eligible area has been deforested during the</w:t>
            </w:r>
            <w:r>
              <w:rPr>
                <w:rFonts w:asciiTheme="majorHAnsi" w:hAnsiTheme="majorHAnsi"/>
                <w:szCs w:val="22"/>
              </w:rPr>
              <w:t xml:space="preserve"> </w:t>
            </w:r>
            <w:r w:rsidRPr="0011584F">
              <w:rPr>
                <w:rFonts w:asciiTheme="majorHAnsi" w:hAnsiTheme="majorHAnsi"/>
                <w:szCs w:val="22"/>
              </w:rPr>
              <w:t>last 10 years prior to project start date, the eligibility of the</w:t>
            </w:r>
            <w:r>
              <w:rPr>
                <w:rFonts w:asciiTheme="majorHAnsi" w:hAnsiTheme="majorHAnsi"/>
                <w:szCs w:val="22"/>
              </w:rPr>
              <w:t xml:space="preserve"> </w:t>
            </w:r>
            <w:r w:rsidRPr="0011584F">
              <w:rPr>
                <w:rFonts w:asciiTheme="majorHAnsi" w:hAnsiTheme="majorHAnsi"/>
                <w:szCs w:val="22"/>
              </w:rPr>
              <w:t>project shall be determined by Gold Standard as part of the</w:t>
            </w:r>
            <w:r>
              <w:rPr>
                <w:rFonts w:asciiTheme="majorHAnsi" w:hAnsiTheme="majorHAnsi"/>
                <w:szCs w:val="22"/>
              </w:rPr>
              <w:t xml:space="preserve"> </w:t>
            </w:r>
            <w:r w:rsidRPr="0011584F">
              <w:rPr>
                <w:rFonts w:asciiTheme="majorHAnsi" w:hAnsiTheme="majorHAnsi"/>
                <w:szCs w:val="22"/>
              </w:rPr>
              <w:t>Preliminary Review. The Project Developer shall provide evidence</w:t>
            </w:r>
            <w:r>
              <w:rPr>
                <w:rFonts w:asciiTheme="majorHAnsi" w:hAnsiTheme="majorHAnsi"/>
                <w:szCs w:val="22"/>
              </w:rPr>
              <w:t xml:space="preserve"> </w:t>
            </w:r>
            <w:r w:rsidRPr="0011584F">
              <w:rPr>
                <w:rFonts w:asciiTheme="majorHAnsi" w:hAnsiTheme="majorHAnsi"/>
                <w:szCs w:val="22"/>
              </w:rPr>
              <w:t>that the deforestation activity has not taken place with an</w:t>
            </w:r>
            <w:r>
              <w:rPr>
                <w:rFonts w:asciiTheme="majorHAnsi" w:hAnsiTheme="majorHAnsi"/>
                <w:szCs w:val="22"/>
              </w:rPr>
              <w:t xml:space="preserve"> </w:t>
            </w:r>
            <w:r w:rsidRPr="0011584F">
              <w:rPr>
                <w:rFonts w:asciiTheme="majorHAnsi" w:hAnsiTheme="majorHAnsi"/>
                <w:szCs w:val="22"/>
              </w:rPr>
              <w:t>intention to implement project activities that generate Gold</w:t>
            </w:r>
            <w:r>
              <w:rPr>
                <w:rFonts w:asciiTheme="majorHAnsi" w:hAnsiTheme="majorHAnsi"/>
                <w:szCs w:val="22"/>
              </w:rPr>
              <w:t xml:space="preserve"> </w:t>
            </w:r>
            <w:r w:rsidRPr="0011584F">
              <w:rPr>
                <w:rFonts w:asciiTheme="majorHAnsi" w:hAnsiTheme="majorHAnsi"/>
                <w:szCs w:val="22"/>
              </w:rPr>
              <w:t>Standard Certified SDG Impact Statements and/or Products, such</w:t>
            </w:r>
            <w:r>
              <w:rPr>
                <w:rFonts w:asciiTheme="majorHAnsi" w:hAnsiTheme="majorHAnsi"/>
                <w:szCs w:val="22"/>
              </w:rPr>
              <w:t xml:space="preserve"> </w:t>
            </w:r>
            <w:r w:rsidRPr="0011584F">
              <w:rPr>
                <w:rFonts w:asciiTheme="majorHAnsi" w:hAnsiTheme="majorHAnsi"/>
                <w:szCs w:val="22"/>
              </w:rPr>
              <w:t>as GSVERs.</w:t>
            </w:r>
          </w:p>
        </w:tc>
        <w:tc>
          <w:tcPr>
            <w:tcW w:w="2269" w:type="dxa"/>
            <w:vAlign w:val="center"/>
          </w:tcPr>
          <w:p w14:paraId="734D626E" w14:textId="08A0B136" w:rsidR="0011584F" w:rsidRPr="00A866A7" w:rsidRDefault="0011584F" w:rsidP="00C1745C">
            <w:pPr>
              <w:keepLines/>
              <w:spacing w:afterLines="60" w:after="144" w:line="264" w:lineRule="auto"/>
              <w:rPr>
                <w:rFonts w:asciiTheme="majorHAnsi" w:hAnsiTheme="majorHAnsi"/>
                <w:szCs w:val="22"/>
              </w:rPr>
            </w:pPr>
            <w:r>
              <w:rPr>
                <w:rFonts w:asciiTheme="majorHAnsi" w:hAnsiTheme="majorHAnsi"/>
                <w:szCs w:val="22"/>
              </w:rPr>
              <w:t>Not applicable</w:t>
            </w:r>
          </w:p>
        </w:tc>
        <w:tc>
          <w:tcPr>
            <w:tcW w:w="1274" w:type="dxa"/>
            <w:vAlign w:val="center"/>
          </w:tcPr>
          <w:p w14:paraId="7AC6012E" w14:textId="105F1620" w:rsidR="0011584F" w:rsidRPr="00981CD4" w:rsidRDefault="0011584F" w:rsidP="00C1745C">
            <w:pPr>
              <w:keepLines/>
              <w:spacing w:afterLines="60" w:after="144" w:line="264" w:lineRule="auto"/>
              <w:rPr>
                <w:rFonts w:asciiTheme="majorHAnsi" w:eastAsia="Tw Cen MT" w:hAnsiTheme="majorHAnsi" w:cs="Tw Cen MT"/>
                <w:bCs/>
              </w:rPr>
            </w:pPr>
            <w:r>
              <w:rPr>
                <w:rFonts w:asciiTheme="majorHAnsi" w:eastAsia="Tw Cen MT" w:hAnsiTheme="majorHAnsi" w:cs="Tw Cen MT"/>
                <w:bCs/>
              </w:rPr>
              <w:t>Yes</w:t>
            </w:r>
          </w:p>
        </w:tc>
      </w:tr>
      <w:tr w:rsidR="00AD6CB2" w14:paraId="07C23F11" w14:textId="77777777" w:rsidTr="00AD6CB2">
        <w:tc>
          <w:tcPr>
            <w:tcW w:w="936" w:type="dxa"/>
            <w:vAlign w:val="center"/>
          </w:tcPr>
          <w:p w14:paraId="2B8B790B" w14:textId="76C200EB" w:rsidR="00AD6CB2" w:rsidRPr="00601798" w:rsidRDefault="00AD6CB2" w:rsidP="00C1745C">
            <w:pPr>
              <w:keepLines/>
              <w:spacing w:afterLines="60" w:after="144" w:line="264" w:lineRule="auto"/>
              <w:rPr>
                <w:rFonts w:asciiTheme="majorHAnsi" w:eastAsia="Tw Cen MT" w:hAnsiTheme="majorHAnsi" w:cs="Tw Cen MT"/>
                <w:bCs/>
              </w:rPr>
            </w:pPr>
            <w:r w:rsidRPr="00A866A7">
              <w:rPr>
                <w:rFonts w:asciiTheme="majorHAnsi" w:hAnsiTheme="majorHAnsi"/>
                <w:szCs w:val="22"/>
              </w:rPr>
              <w:t>2.1.1 (</w:t>
            </w:r>
            <w:r>
              <w:rPr>
                <w:rFonts w:asciiTheme="majorHAnsi" w:hAnsiTheme="majorHAnsi"/>
                <w:szCs w:val="22"/>
              </w:rPr>
              <w:t>d</w:t>
            </w:r>
            <w:r w:rsidRPr="00A866A7">
              <w:rPr>
                <w:rFonts w:asciiTheme="majorHAnsi" w:hAnsiTheme="majorHAnsi"/>
                <w:szCs w:val="22"/>
              </w:rPr>
              <w:t>)</w:t>
            </w:r>
          </w:p>
        </w:tc>
        <w:tc>
          <w:tcPr>
            <w:tcW w:w="5155" w:type="dxa"/>
            <w:vAlign w:val="center"/>
          </w:tcPr>
          <w:p w14:paraId="20AF615B" w14:textId="4B573CFE" w:rsidR="00AD6CB2" w:rsidRPr="00A866A7" w:rsidRDefault="00AD6CB2" w:rsidP="00C1745C">
            <w:pPr>
              <w:keepLines/>
              <w:spacing w:afterLines="60" w:after="144" w:line="264" w:lineRule="auto"/>
              <w:rPr>
                <w:rFonts w:asciiTheme="majorHAnsi" w:hAnsiTheme="majorHAnsi"/>
                <w:szCs w:val="22"/>
              </w:rPr>
            </w:pPr>
            <w:r w:rsidRPr="0011584F">
              <w:rPr>
                <w:rFonts w:asciiTheme="majorHAnsi" w:hAnsiTheme="majorHAnsi"/>
                <w:szCs w:val="22"/>
              </w:rPr>
              <w:t>Projects can be implemented in any country. If projects are</w:t>
            </w:r>
            <w:r>
              <w:rPr>
                <w:rFonts w:asciiTheme="majorHAnsi" w:hAnsiTheme="majorHAnsi"/>
                <w:szCs w:val="22"/>
              </w:rPr>
              <w:t xml:space="preserve"> </w:t>
            </w:r>
            <w:r w:rsidRPr="0011584F">
              <w:rPr>
                <w:rFonts w:asciiTheme="majorHAnsi" w:hAnsiTheme="majorHAnsi"/>
                <w:szCs w:val="22"/>
              </w:rPr>
              <w:t>located in a country or state that has an operational mandatory</w:t>
            </w:r>
            <w:r>
              <w:rPr>
                <w:rFonts w:asciiTheme="majorHAnsi" w:hAnsiTheme="majorHAnsi"/>
                <w:szCs w:val="22"/>
              </w:rPr>
              <w:t xml:space="preserve"> </w:t>
            </w:r>
            <w:r w:rsidRPr="0011584F">
              <w:rPr>
                <w:rFonts w:asciiTheme="majorHAnsi" w:hAnsiTheme="majorHAnsi"/>
                <w:szCs w:val="22"/>
              </w:rPr>
              <w:t>national or pan-national cap-and-trade scheme to reduce</w:t>
            </w:r>
            <w:r>
              <w:rPr>
                <w:rFonts w:asciiTheme="majorHAnsi" w:hAnsiTheme="majorHAnsi"/>
                <w:szCs w:val="22"/>
              </w:rPr>
              <w:t xml:space="preserve"> </w:t>
            </w:r>
            <w:r w:rsidRPr="0011584F">
              <w:rPr>
                <w:rFonts w:asciiTheme="majorHAnsi" w:hAnsiTheme="majorHAnsi"/>
                <w:szCs w:val="22"/>
              </w:rPr>
              <w:t>greenhouse-gas (GHG) emissions, and hereby accounts for its</w:t>
            </w:r>
            <w:r>
              <w:rPr>
                <w:rFonts w:asciiTheme="majorHAnsi" w:hAnsiTheme="majorHAnsi"/>
                <w:szCs w:val="22"/>
              </w:rPr>
              <w:t xml:space="preserve"> </w:t>
            </w:r>
            <w:r w:rsidRPr="0011584F">
              <w:rPr>
                <w:rFonts w:asciiTheme="majorHAnsi" w:hAnsiTheme="majorHAnsi"/>
                <w:szCs w:val="22"/>
              </w:rPr>
              <w:t>own land-based activities under its national or subnational</w:t>
            </w:r>
            <w:r>
              <w:rPr>
                <w:rFonts w:asciiTheme="majorHAnsi" w:hAnsiTheme="majorHAnsi"/>
                <w:szCs w:val="22"/>
              </w:rPr>
              <w:t xml:space="preserve"> </w:t>
            </w:r>
            <w:r w:rsidRPr="0011584F">
              <w:rPr>
                <w:rFonts w:asciiTheme="majorHAnsi" w:hAnsiTheme="majorHAnsi"/>
                <w:szCs w:val="22"/>
              </w:rPr>
              <w:t>accounting, then projects seeking GSVERs shall conform to the</w:t>
            </w:r>
            <w:r>
              <w:rPr>
                <w:rFonts w:asciiTheme="majorHAnsi" w:hAnsiTheme="majorHAnsi"/>
                <w:szCs w:val="22"/>
              </w:rPr>
              <w:t xml:space="preserve"> </w:t>
            </w:r>
            <w:bookmarkStart w:id="5" w:name="_Hlk120956860"/>
            <w:r w:rsidRPr="00022B26">
              <w:rPr>
                <w:rFonts w:cstheme="minorBidi"/>
                <w:color w:val="auto"/>
                <w:sz w:val="17"/>
              </w:rPr>
              <w:fldChar w:fldCharType="begin"/>
            </w:r>
            <w:r w:rsidRPr="00022B26">
              <w:rPr>
                <w:rFonts w:cs="Avenir Book"/>
              </w:rPr>
              <w:instrText xml:space="preserve"> HYPERLINK "https://globalgoals.goldstandard.org/501-pr-ghg-emissions-reductions-sequestration/" </w:instrText>
            </w:r>
            <w:r w:rsidRPr="00022B26">
              <w:rPr>
                <w:rFonts w:cstheme="minorBidi"/>
                <w:color w:val="auto"/>
                <w:sz w:val="17"/>
              </w:rPr>
            </w:r>
            <w:r w:rsidRPr="00022B26">
              <w:rPr>
                <w:rFonts w:cstheme="minorBidi"/>
                <w:color w:val="auto"/>
                <w:sz w:val="17"/>
              </w:rPr>
              <w:fldChar w:fldCharType="separate"/>
            </w:r>
            <w:r w:rsidRPr="00022B26">
              <w:rPr>
                <w:rStyle w:val="Hyperlink"/>
                <w:rFonts w:cs="Avenir Book"/>
                <w:color w:val="00BABE"/>
                <w:bdr w:val="none" w:sz="0" w:space="0" w:color="auto" w:frame="1"/>
              </w:rPr>
              <w:t>GHG Emissions Reductions &amp; Sequestration Product Requirements</w:t>
            </w:r>
            <w:r w:rsidRPr="00022B26">
              <w:rPr>
                <w:rStyle w:val="Hyperlink"/>
                <w:rFonts w:cs="Avenir Book"/>
                <w:color w:val="00BABE"/>
                <w:bdr w:val="none" w:sz="0" w:space="0" w:color="auto" w:frame="1"/>
              </w:rPr>
              <w:fldChar w:fldCharType="end"/>
            </w:r>
            <w:bookmarkEnd w:id="5"/>
            <w:r>
              <w:rPr>
                <w:rStyle w:val="Hyperlink"/>
                <w:rFonts w:cs="Avenir Book"/>
                <w:color w:val="00BABE"/>
                <w:bdr w:val="none" w:sz="0" w:space="0" w:color="auto" w:frame="1"/>
              </w:rPr>
              <w:t xml:space="preserve"> </w:t>
            </w:r>
            <w:r w:rsidRPr="0011584F">
              <w:rPr>
                <w:rFonts w:asciiTheme="majorHAnsi" w:hAnsiTheme="majorHAnsi"/>
                <w:szCs w:val="22"/>
              </w:rPr>
              <w:t>- Annex A Double Counting Requirements.</w:t>
            </w:r>
          </w:p>
        </w:tc>
        <w:tc>
          <w:tcPr>
            <w:tcW w:w="2269" w:type="dxa"/>
            <w:vAlign w:val="center"/>
          </w:tcPr>
          <w:p w14:paraId="0336A90B" w14:textId="1AC97251" w:rsidR="00AD6CB2" w:rsidRPr="00A866A7" w:rsidRDefault="00AD6CB2" w:rsidP="00C1745C">
            <w:pPr>
              <w:keepLines/>
              <w:spacing w:afterLines="60" w:after="144" w:line="264" w:lineRule="auto"/>
              <w:rPr>
                <w:rFonts w:asciiTheme="majorHAnsi" w:hAnsiTheme="majorHAnsi"/>
                <w:szCs w:val="22"/>
              </w:rPr>
            </w:pPr>
            <w:r w:rsidRPr="008D2682">
              <w:rPr>
                <w:rFonts w:asciiTheme="majorHAnsi" w:eastAsia="Tw Cen MT" w:hAnsiTheme="majorHAnsi" w:cs="Tw Cen MT"/>
                <w:bCs/>
              </w:rPr>
              <w:t>The location of the Project is Viet</w:t>
            </w:r>
            <w:r w:rsidR="007C16E3">
              <w:rPr>
                <w:rFonts w:asciiTheme="majorHAnsi" w:eastAsia="Tw Cen MT" w:hAnsiTheme="majorHAnsi" w:cs="Tw Cen MT"/>
                <w:bCs/>
              </w:rPr>
              <w:t>n</w:t>
            </w:r>
            <w:r w:rsidRPr="008D2682">
              <w:rPr>
                <w:rFonts w:asciiTheme="majorHAnsi" w:eastAsia="Tw Cen MT" w:hAnsiTheme="majorHAnsi" w:cs="Tw Cen MT"/>
                <w:bCs/>
              </w:rPr>
              <w:t>am</w:t>
            </w:r>
            <w:r>
              <w:rPr>
                <w:rFonts w:asciiTheme="majorHAnsi" w:eastAsia="Tw Cen MT" w:hAnsiTheme="majorHAnsi" w:cs="Tw Cen MT"/>
                <w:bCs/>
              </w:rPr>
              <w:t>, which</w:t>
            </w:r>
            <w:r w:rsidR="007C16E3">
              <w:rPr>
                <w:rFonts w:asciiTheme="majorHAnsi" w:eastAsia="Tw Cen MT" w:hAnsiTheme="majorHAnsi" w:cs="Tw Cen MT"/>
                <w:bCs/>
              </w:rPr>
              <w:t xml:space="preserve"> is</w:t>
            </w:r>
            <w:r>
              <w:rPr>
                <w:rFonts w:asciiTheme="majorHAnsi" w:eastAsia="Tw Cen MT" w:hAnsiTheme="majorHAnsi" w:cs="Tw Cen MT"/>
                <w:bCs/>
              </w:rPr>
              <w:t xml:space="preserve"> yet </w:t>
            </w:r>
            <w:r w:rsidR="007C16E3">
              <w:rPr>
                <w:rFonts w:asciiTheme="majorHAnsi" w:eastAsia="Tw Cen MT" w:hAnsiTheme="majorHAnsi" w:cs="Tw Cen MT"/>
                <w:bCs/>
              </w:rPr>
              <w:t xml:space="preserve">to </w:t>
            </w:r>
            <w:r w:rsidRPr="00601798">
              <w:rPr>
                <w:rFonts w:asciiTheme="majorHAnsi" w:eastAsia="Tw Cen MT" w:hAnsiTheme="majorHAnsi" w:cs="Tw Cen MT"/>
                <w:bCs/>
              </w:rPr>
              <w:t>ha</w:t>
            </w:r>
            <w:r w:rsidR="007C16E3">
              <w:rPr>
                <w:rFonts w:asciiTheme="majorHAnsi" w:eastAsia="Tw Cen MT" w:hAnsiTheme="majorHAnsi" w:cs="Tw Cen MT"/>
                <w:bCs/>
              </w:rPr>
              <w:t>ve</w:t>
            </w:r>
            <w:r w:rsidRPr="00601798">
              <w:rPr>
                <w:rFonts w:asciiTheme="majorHAnsi" w:eastAsia="Tw Cen MT" w:hAnsiTheme="majorHAnsi" w:cs="Tw Cen MT"/>
                <w:bCs/>
              </w:rPr>
              <w:t xml:space="preserve"> an operational mandatory national or pan-national cap-and-trade scheme to reduce greenhouse-gas (GHG) emissions</w:t>
            </w:r>
            <w:r w:rsidRPr="00301216">
              <w:rPr>
                <w:rFonts w:asciiTheme="majorHAnsi" w:eastAsia="Tw Cen MT" w:hAnsiTheme="majorHAnsi" w:cs="Tw Cen MT"/>
                <w:bCs/>
              </w:rPr>
              <w:t xml:space="preserve">. </w:t>
            </w:r>
          </w:p>
        </w:tc>
        <w:tc>
          <w:tcPr>
            <w:tcW w:w="1274" w:type="dxa"/>
            <w:vAlign w:val="center"/>
          </w:tcPr>
          <w:p w14:paraId="62FFBB53" w14:textId="73308A53" w:rsidR="00AD6CB2" w:rsidRPr="00981CD4" w:rsidRDefault="00AD6CB2" w:rsidP="00C1745C">
            <w:pPr>
              <w:keepLines/>
              <w:spacing w:afterLines="60" w:after="144" w:line="264" w:lineRule="auto"/>
              <w:rPr>
                <w:rFonts w:asciiTheme="majorHAnsi" w:eastAsia="Tw Cen MT" w:hAnsiTheme="majorHAnsi" w:cs="Tw Cen MT"/>
                <w:bCs/>
              </w:rPr>
            </w:pPr>
            <w:r>
              <w:rPr>
                <w:rFonts w:asciiTheme="majorHAnsi" w:eastAsia="Tw Cen MT" w:hAnsiTheme="majorHAnsi" w:cs="Tw Cen MT"/>
                <w:bCs/>
              </w:rPr>
              <w:t>Yes</w:t>
            </w:r>
          </w:p>
        </w:tc>
      </w:tr>
      <w:tr w:rsidR="00AD6CB2" w14:paraId="18420CA6" w14:textId="77777777" w:rsidTr="00AD6CB2">
        <w:tc>
          <w:tcPr>
            <w:tcW w:w="936" w:type="dxa"/>
            <w:vAlign w:val="center"/>
          </w:tcPr>
          <w:p w14:paraId="537B0E7D" w14:textId="4C3CDAEF" w:rsidR="00AD6CB2" w:rsidRPr="00601798" w:rsidRDefault="00AD6CB2" w:rsidP="00C1745C">
            <w:pPr>
              <w:keepLines/>
              <w:spacing w:afterLines="60" w:after="144" w:line="264" w:lineRule="auto"/>
              <w:rPr>
                <w:rFonts w:asciiTheme="majorHAnsi" w:eastAsia="Tw Cen MT" w:hAnsiTheme="majorHAnsi" w:cs="Tw Cen MT"/>
                <w:bCs/>
              </w:rPr>
            </w:pPr>
            <w:r>
              <w:rPr>
                <w:rFonts w:asciiTheme="majorHAnsi" w:eastAsia="Tw Cen MT" w:hAnsiTheme="majorHAnsi" w:cs="Tw Cen MT"/>
                <w:bCs/>
              </w:rPr>
              <w:t>2.1.2</w:t>
            </w:r>
          </w:p>
        </w:tc>
        <w:tc>
          <w:tcPr>
            <w:tcW w:w="5155" w:type="dxa"/>
            <w:vAlign w:val="center"/>
          </w:tcPr>
          <w:p w14:paraId="32E7C626" w14:textId="7C8D54B7" w:rsidR="00AD6CB2" w:rsidRPr="00A866A7" w:rsidRDefault="00AD6CB2" w:rsidP="00C1745C">
            <w:pPr>
              <w:keepLines/>
              <w:spacing w:afterLines="60" w:after="144" w:line="264" w:lineRule="auto"/>
              <w:rPr>
                <w:rFonts w:asciiTheme="majorHAnsi" w:hAnsiTheme="majorHAnsi"/>
                <w:szCs w:val="22"/>
              </w:rPr>
            </w:pPr>
            <w:r>
              <w:rPr>
                <w:rFonts w:asciiTheme="majorHAnsi" w:hAnsiTheme="majorHAnsi"/>
                <w:szCs w:val="22"/>
              </w:rPr>
              <w:t>Requirement for A/R project type</w:t>
            </w:r>
          </w:p>
        </w:tc>
        <w:tc>
          <w:tcPr>
            <w:tcW w:w="2269" w:type="dxa"/>
            <w:vAlign w:val="center"/>
          </w:tcPr>
          <w:p w14:paraId="00A9797F" w14:textId="4000B231" w:rsidR="00AD6CB2" w:rsidRPr="00A866A7" w:rsidRDefault="00AD6CB2" w:rsidP="00C1745C">
            <w:pPr>
              <w:keepLines/>
              <w:spacing w:afterLines="60" w:after="144" w:line="264" w:lineRule="auto"/>
              <w:rPr>
                <w:rFonts w:asciiTheme="majorHAnsi" w:hAnsiTheme="majorHAnsi"/>
                <w:szCs w:val="22"/>
              </w:rPr>
            </w:pPr>
            <w:r>
              <w:rPr>
                <w:rFonts w:asciiTheme="majorHAnsi" w:hAnsiTheme="majorHAnsi"/>
                <w:szCs w:val="22"/>
              </w:rPr>
              <w:t>Not applicable</w:t>
            </w:r>
          </w:p>
        </w:tc>
        <w:tc>
          <w:tcPr>
            <w:tcW w:w="1274" w:type="dxa"/>
            <w:vAlign w:val="center"/>
          </w:tcPr>
          <w:p w14:paraId="00A6C0E0" w14:textId="02804DB5" w:rsidR="00AD6CB2" w:rsidRPr="00981CD4" w:rsidRDefault="00AD6CB2" w:rsidP="00C1745C">
            <w:pPr>
              <w:keepLines/>
              <w:spacing w:afterLines="60" w:after="144" w:line="264" w:lineRule="auto"/>
              <w:rPr>
                <w:rFonts w:asciiTheme="majorHAnsi" w:eastAsia="Tw Cen MT" w:hAnsiTheme="majorHAnsi" w:cs="Tw Cen MT"/>
                <w:bCs/>
              </w:rPr>
            </w:pPr>
            <w:r>
              <w:rPr>
                <w:rFonts w:asciiTheme="majorHAnsi" w:eastAsia="Tw Cen MT" w:hAnsiTheme="majorHAnsi" w:cs="Tw Cen MT"/>
                <w:bCs/>
              </w:rPr>
              <w:t>Yes</w:t>
            </w:r>
          </w:p>
        </w:tc>
      </w:tr>
      <w:tr w:rsidR="00AD6CB2" w14:paraId="638C0052" w14:textId="77777777" w:rsidTr="00AD6CB2">
        <w:tc>
          <w:tcPr>
            <w:tcW w:w="936" w:type="dxa"/>
            <w:vAlign w:val="center"/>
          </w:tcPr>
          <w:p w14:paraId="41D7DFC4" w14:textId="5DB1FBD1" w:rsidR="00AD6CB2" w:rsidRDefault="00AD6CB2" w:rsidP="00C1745C">
            <w:pPr>
              <w:keepLines/>
              <w:spacing w:afterLines="60" w:after="144" w:line="264" w:lineRule="auto"/>
              <w:rPr>
                <w:rFonts w:asciiTheme="majorHAnsi" w:eastAsia="Tw Cen MT" w:hAnsiTheme="majorHAnsi" w:cs="Tw Cen MT"/>
                <w:bCs/>
              </w:rPr>
            </w:pPr>
            <w:r>
              <w:rPr>
                <w:rFonts w:asciiTheme="majorHAnsi" w:eastAsia="Tw Cen MT" w:hAnsiTheme="majorHAnsi" w:cs="Tw Cen MT"/>
                <w:bCs/>
              </w:rPr>
              <w:lastRenderedPageBreak/>
              <w:t>2.1.3</w:t>
            </w:r>
          </w:p>
        </w:tc>
        <w:tc>
          <w:tcPr>
            <w:tcW w:w="5155" w:type="dxa"/>
            <w:vAlign w:val="center"/>
          </w:tcPr>
          <w:p w14:paraId="11B04377" w14:textId="28260190" w:rsidR="00AD6CB2" w:rsidRDefault="00AD6CB2" w:rsidP="00C1745C">
            <w:pPr>
              <w:keepLines/>
              <w:spacing w:afterLines="60" w:after="144" w:line="264" w:lineRule="auto"/>
              <w:rPr>
                <w:rFonts w:asciiTheme="majorHAnsi" w:hAnsiTheme="majorHAnsi"/>
                <w:szCs w:val="22"/>
              </w:rPr>
            </w:pPr>
            <w:r w:rsidRPr="00620BEE">
              <w:rPr>
                <w:rFonts w:asciiTheme="majorHAnsi" w:hAnsiTheme="majorHAnsi"/>
                <w:szCs w:val="22"/>
              </w:rPr>
              <w:t>AGR projects include eligible project activities that are covered by</w:t>
            </w:r>
            <w:r>
              <w:rPr>
                <w:rFonts w:asciiTheme="majorHAnsi" w:hAnsiTheme="majorHAnsi"/>
                <w:szCs w:val="22"/>
              </w:rPr>
              <w:t xml:space="preserve"> </w:t>
            </w:r>
            <w:r w:rsidRPr="00620BEE">
              <w:rPr>
                <w:rFonts w:asciiTheme="majorHAnsi" w:hAnsiTheme="majorHAnsi"/>
                <w:szCs w:val="22"/>
              </w:rPr>
              <w:t xml:space="preserve">an approved Gold Standard SDG </w:t>
            </w:r>
            <w:hyperlink r:id="rId67" w:history="1">
              <w:r w:rsidRPr="00022B26">
                <w:rPr>
                  <w:rStyle w:val="Hyperlink"/>
                  <w:rFonts w:cs="Avenir Book"/>
                  <w:color w:val="00BABE"/>
                  <w:bdr w:val="none" w:sz="0" w:space="0" w:color="auto" w:frame="1"/>
                </w:rPr>
                <w:t>Impact quantification methodologies</w:t>
              </w:r>
            </w:hyperlink>
            <w:r w:rsidRPr="00620BEE">
              <w:rPr>
                <w:rFonts w:asciiTheme="majorHAnsi" w:hAnsiTheme="majorHAnsi"/>
                <w:szCs w:val="22"/>
              </w:rPr>
              <w:t>.</w:t>
            </w:r>
          </w:p>
        </w:tc>
        <w:tc>
          <w:tcPr>
            <w:tcW w:w="2269" w:type="dxa"/>
            <w:vAlign w:val="center"/>
          </w:tcPr>
          <w:p w14:paraId="3218EDDE" w14:textId="31770162" w:rsidR="00AD6CB2" w:rsidRDefault="00AD6CB2" w:rsidP="00C1745C">
            <w:pPr>
              <w:keepLines/>
              <w:spacing w:afterLines="60" w:after="144" w:line="264" w:lineRule="auto"/>
              <w:rPr>
                <w:rFonts w:asciiTheme="majorHAnsi" w:hAnsiTheme="majorHAnsi"/>
                <w:szCs w:val="22"/>
              </w:rPr>
            </w:pPr>
            <w:r>
              <w:rPr>
                <w:rFonts w:asciiTheme="majorHAnsi" w:eastAsia="Tw Cen MT" w:hAnsiTheme="majorHAnsi" w:cs="Tw Cen MT"/>
                <w:bCs/>
              </w:rPr>
              <w:t>T</w:t>
            </w:r>
            <w:r w:rsidRPr="00301216">
              <w:rPr>
                <w:rFonts w:asciiTheme="majorHAnsi" w:eastAsia="Tw Cen MT" w:hAnsiTheme="majorHAnsi" w:cs="Tw Cen MT"/>
                <w:bCs/>
              </w:rPr>
              <w:t xml:space="preserve">he </w:t>
            </w:r>
            <w:r>
              <w:rPr>
                <w:rFonts w:asciiTheme="majorHAnsi" w:eastAsia="Tw Cen MT" w:hAnsiTheme="majorHAnsi" w:cs="Tw Cen MT"/>
                <w:bCs/>
              </w:rPr>
              <w:t xml:space="preserve">project </w:t>
            </w:r>
            <w:r w:rsidRPr="00301216">
              <w:rPr>
                <w:rFonts w:asciiTheme="majorHAnsi" w:eastAsia="Tw Cen MT" w:hAnsiTheme="majorHAnsi" w:cs="Tw Cen MT"/>
                <w:bCs/>
              </w:rPr>
              <w:t xml:space="preserve">uses Gold Standard </w:t>
            </w:r>
            <w:hyperlink r:id="rId68" w:history="1">
              <w:r w:rsidRPr="00197B66">
                <w:rPr>
                  <w:rStyle w:val="Hyperlink"/>
                  <w:rFonts w:ascii="Verdana" w:hAnsi="Verdana" w:cs="Avenir Book"/>
                  <w:color w:val="00BABE"/>
                  <w:bdr w:val="none" w:sz="0" w:space="0" w:color="auto" w:frame="1"/>
                </w:rPr>
                <w:t>Methodology for Methane emission reduction by adjusted water management practice in rice cultivation</w:t>
              </w:r>
            </w:hyperlink>
            <w:r w:rsidRPr="00301216">
              <w:rPr>
                <w:rFonts w:asciiTheme="majorHAnsi" w:eastAsia="Tw Cen MT" w:hAnsiTheme="majorHAnsi" w:cs="Tw Cen MT"/>
                <w:bCs/>
              </w:rPr>
              <w:t xml:space="preserve"> version </w:t>
            </w:r>
            <w:r>
              <w:rPr>
                <w:rFonts w:asciiTheme="majorHAnsi" w:eastAsia="Tw Cen MT" w:hAnsiTheme="majorHAnsi" w:cs="Tw Cen MT"/>
                <w:bCs/>
              </w:rPr>
              <w:t>1.0</w:t>
            </w:r>
            <w:r w:rsidRPr="00301216">
              <w:rPr>
                <w:rFonts w:asciiTheme="majorHAnsi" w:eastAsia="Tw Cen MT" w:hAnsiTheme="majorHAnsi" w:cs="Tw Cen MT"/>
                <w:bCs/>
              </w:rPr>
              <w:t>.</w:t>
            </w:r>
          </w:p>
        </w:tc>
        <w:tc>
          <w:tcPr>
            <w:tcW w:w="1274" w:type="dxa"/>
            <w:vAlign w:val="center"/>
          </w:tcPr>
          <w:p w14:paraId="016A3BFD" w14:textId="6AEC9036" w:rsidR="00AD6CB2" w:rsidRDefault="00AD6CB2" w:rsidP="00C1745C">
            <w:pPr>
              <w:keepLines/>
              <w:spacing w:afterLines="60" w:after="144" w:line="264" w:lineRule="auto"/>
              <w:rPr>
                <w:rFonts w:asciiTheme="majorHAnsi" w:eastAsia="Tw Cen MT" w:hAnsiTheme="majorHAnsi" w:cs="Tw Cen MT"/>
                <w:bCs/>
              </w:rPr>
            </w:pPr>
            <w:r>
              <w:rPr>
                <w:rFonts w:asciiTheme="majorHAnsi" w:eastAsia="Tw Cen MT" w:hAnsiTheme="majorHAnsi" w:cs="Tw Cen MT"/>
                <w:bCs/>
              </w:rPr>
              <w:t>Yes</w:t>
            </w:r>
          </w:p>
        </w:tc>
      </w:tr>
      <w:tr w:rsidR="00182264" w14:paraId="537E238C" w14:textId="77777777" w:rsidTr="008343CD">
        <w:tc>
          <w:tcPr>
            <w:tcW w:w="9634" w:type="dxa"/>
            <w:gridSpan w:val="4"/>
            <w:vAlign w:val="center"/>
          </w:tcPr>
          <w:p w14:paraId="5750D813" w14:textId="06734219" w:rsidR="00182264" w:rsidRDefault="00182264" w:rsidP="00C1745C">
            <w:pPr>
              <w:keepLines/>
              <w:spacing w:afterLines="60" w:after="144" w:line="264" w:lineRule="auto"/>
              <w:rPr>
                <w:rFonts w:asciiTheme="majorHAnsi" w:eastAsia="Tw Cen MT" w:hAnsiTheme="majorHAnsi" w:cs="Tw Cen MT"/>
                <w:bCs/>
              </w:rPr>
            </w:pPr>
            <w:r w:rsidRPr="00620BEE">
              <w:rPr>
                <w:rFonts w:asciiTheme="majorHAnsi" w:hAnsiTheme="majorHAnsi"/>
                <w:b/>
                <w:bCs/>
                <w:szCs w:val="22"/>
              </w:rPr>
              <w:t>FSC Dual Certification</w:t>
            </w:r>
          </w:p>
        </w:tc>
      </w:tr>
      <w:tr w:rsidR="00AD6CB2" w14:paraId="7557F7F5" w14:textId="77777777" w:rsidTr="00AD6CB2">
        <w:tc>
          <w:tcPr>
            <w:tcW w:w="936" w:type="dxa"/>
            <w:vAlign w:val="center"/>
          </w:tcPr>
          <w:p w14:paraId="2926991D" w14:textId="26358498" w:rsidR="00AD6CB2" w:rsidRPr="00601798" w:rsidRDefault="00AD6CB2" w:rsidP="00C1745C">
            <w:pPr>
              <w:keepLines/>
              <w:spacing w:afterLines="60" w:after="144" w:line="264" w:lineRule="auto"/>
              <w:rPr>
                <w:rFonts w:asciiTheme="majorHAnsi" w:eastAsia="Tw Cen MT" w:hAnsiTheme="majorHAnsi" w:cs="Tw Cen MT"/>
                <w:bCs/>
              </w:rPr>
            </w:pPr>
            <w:r w:rsidRPr="00620BEE">
              <w:rPr>
                <w:rFonts w:eastAsia="Times New Roman" w:cs="Times New Roman"/>
                <w:szCs w:val="22"/>
                <w14:cntxtAlts w14:val="0"/>
              </w:rPr>
              <w:t>2.1.4</w:t>
            </w:r>
          </w:p>
        </w:tc>
        <w:tc>
          <w:tcPr>
            <w:tcW w:w="5155" w:type="dxa"/>
            <w:vAlign w:val="center"/>
          </w:tcPr>
          <w:p w14:paraId="0217F15D" w14:textId="01229186" w:rsidR="00AD6CB2" w:rsidRPr="00620BEE" w:rsidRDefault="00AD6CB2" w:rsidP="00C1745C">
            <w:pPr>
              <w:keepLines/>
              <w:spacing w:line="240" w:lineRule="auto"/>
              <w:contextualSpacing w:val="0"/>
              <w:rPr>
                <w:rFonts w:eastAsia="Times New Roman" w:cs="Times New Roman"/>
                <w:szCs w:val="22"/>
                <w14:cntxtAlts w14:val="0"/>
              </w:rPr>
            </w:pPr>
            <w:r w:rsidRPr="00620BEE">
              <w:rPr>
                <w:rFonts w:eastAsia="Times New Roman" w:cs="Times New Roman"/>
                <w:szCs w:val="22"/>
                <w14:cntxtAlts w14:val="0"/>
              </w:rPr>
              <w:t>The Gold Standard and Forest Stewardship Council (FSC) are in</w:t>
            </w:r>
          </w:p>
          <w:p w14:paraId="48CCAC8D" w14:textId="6B93282B" w:rsidR="00AD6CB2" w:rsidRDefault="00AD6CB2" w:rsidP="00C1745C">
            <w:pPr>
              <w:keepLines/>
              <w:spacing w:afterLines="60" w:after="144" w:line="264" w:lineRule="auto"/>
              <w:rPr>
                <w:rFonts w:asciiTheme="majorHAnsi" w:eastAsia="Tw Cen MT" w:hAnsiTheme="majorHAnsi" w:cs="Tw Cen MT"/>
                <w:bCs/>
              </w:rPr>
            </w:pPr>
            <w:r w:rsidRPr="00620BEE">
              <w:rPr>
                <w:rFonts w:eastAsia="Times New Roman" w:cs="Times New Roman"/>
                <w:szCs w:val="22"/>
                <w14:cntxtAlts w14:val="0"/>
              </w:rPr>
              <w:t xml:space="preserve">partnership to promote environmentally appropriate, socially </w:t>
            </w:r>
            <w:proofErr w:type="gramStart"/>
            <w:r w:rsidRPr="00620BEE">
              <w:rPr>
                <w:rFonts w:eastAsia="Times New Roman" w:cs="Times New Roman"/>
                <w:szCs w:val="22"/>
                <w14:cntxtAlts w14:val="0"/>
              </w:rPr>
              <w:t>beneficial</w:t>
            </w:r>
            <w:proofErr w:type="gramEnd"/>
            <w:r w:rsidRPr="00620BEE">
              <w:rPr>
                <w:rFonts w:eastAsia="Times New Roman" w:cs="Times New Roman"/>
                <w:szCs w:val="22"/>
                <w14:cntxtAlts w14:val="0"/>
              </w:rPr>
              <w:t xml:space="preserve"> and economically viable management of the world’s forests. Gold Standard and FSC therefore offers opportunities for dual certification in a parallel process. Projects seeking dual certification will need to comply with all the FSC requirements.</w:t>
            </w:r>
          </w:p>
        </w:tc>
        <w:tc>
          <w:tcPr>
            <w:tcW w:w="2269" w:type="dxa"/>
            <w:vAlign w:val="center"/>
          </w:tcPr>
          <w:p w14:paraId="6F046DD8" w14:textId="1AF11032" w:rsidR="00AD6CB2" w:rsidRDefault="00AD6CB2" w:rsidP="00AD6CB2">
            <w:pPr>
              <w:keepLines/>
              <w:spacing w:afterLines="60" w:after="144" w:line="264" w:lineRule="auto"/>
              <w:jc w:val="both"/>
              <w:rPr>
                <w:rFonts w:asciiTheme="majorHAnsi" w:eastAsia="Tw Cen MT" w:hAnsiTheme="majorHAnsi" w:cs="Tw Cen MT"/>
                <w:bCs/>
              </w:rPr>
            </w:pPr>
          </w:p>
        </w:tc>
        <w:tc>
          <w:tcPr>
            <w:tcW w:w="1274" w:type="dxa"/>
            <w:vAlign w:val="center"/>
          </w:tcPr>
          <w:p w14:paraId="17F6E265" w14:textId="77777777" w:rsidR="00AD6CB2" w:rsidRDefault="00AD6CB2" w:rsidP="00C1745C">
            <w:pPr>
              <w:keepLines/>
              <w:spacing w:afterLines="60" w:after="144" w:line="264" w:lineRule="auto"/>
              <w:rPr>
                <w:rFonts w:asciiTheme="majorHAnsi" w:eastAsia="Tw Cen MT" w:hAnsiTheme="majorHAnsi" w:cs="Tw Cen MT"/>
                <w:bCs/>
              </w:rPr>
            </w:pPr>
            <w:r w:rsidRPr="009440DB">
              <w:rPr>
                <w:rFonts w:asciiTheme="majorHAnsi" w:eastAsia="Tw Cen MT" w:hAnsiTheme="majorHAnsi" w:cs="Tw Cen MT"/>
                <w:bCs/>
              </w:rPr>
              <w:t>Yes</w:t>
            </w:r>
          </w:p>
        </w:tc>
      </w:tr>
      <w:tr w:rsidR="00AD6CB2" w14:paraId="2C82AF7D" w14:textId="77777777" w:rsidTr="00AD6CB2">
        <w:tc>
          <w:tcPr>
            <w:tcW w:w="936" w:type="dxa"/>
            <w:vAlign w:val="center"/>
          </w:tcPr>
          <w:p w14:paraId="4AD065D8" w14:textId="78A1E386" w:rsidR="00AD6CB2" w:rsidRPr="00601798" w:rsidRDefault="00AD6CB2" w:rsidP="00C1745C">
            <w:pPr>
              <w:keepLines/>
              <w:spacing w:afterLines="60" w:after="144" w:line="264" w:lineRule="auto"/>
              <w:rPr>
                <w:rFonts w:asciiTheme="majorHAnsi" w:eastAsia="Tw Cen MT" w:hAnsiTheme="majorHAnsi" w:cs="Tw Cen MT"/>
                <w:bCs/>
              </w:rPr>
            </w:pPr>
            <w:r w:rsidRPr="00620BEE">
              <w:rPr>
                <w:rFonts w:eastAsia="Times New Roman" w:cs="Times New Roman"/>
                <w:szCs w:val="22"/>
                <w14:cntxtAlts w14:val="0"/>
              </w:rPr>
              <w:t>2.1.</w:t>
            </w:r>
            <w:r>
              <w:rPr>
                <w:rFonts w:eastAsia="Times New Roman" w:cs="Times New Roman"/>
                <w:szCs w:val="22"/>
                <w14:cntxtAlts w14:val="0"/>
              </w:rPr>
              <w:t>5</w:t>
            </w:r>
          </w:p>
        </w:tc>
        <w:tc>
          <w:tcPr>
            <w:tcW w:w="5155" w:type="dxa"/>
            <w:vAlign w:val="center"/>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39"/>
            </w:tblGrid>
            <w:tr w:rsidR="00AD6CB2" w:rsidRPr="00620BEE" w14:paraId="46870E55" w14:textId="77777777" w:rsidTr="00620BEE">
              <w:tc>
                <w:tcPr>
                  <w:tcW w:w="7680" w:type="dxa"/>
                  <w:tcBorders>
                    <w:top w:val="nil"/>
                    <w:left w:val="nil"/>
                    <w:bottom w:val="nil"/>
                    <w:right w:val="nil"/>
                  </w:tcBorders>
                  <w:vAlign w:val="center"/>
                  <w:hideMark/>
                </w:tcPr>
                <w:p w14:paraId="5F6BD2E9" w14:textId="77777777" w:rsidR="00AD6CB2" w:rsidRPr="00620BEE" w:rsidRDefault="00AD6CB2" w:rsidP="00C1745C">
                  <w:pPr>
                    <w:keepLines/>
                    <w:spacing w:after="0" w:line="240" w:lineRule="auto"/>
                    <w:contextualSpacing w:val="0"/>
                    <w:rPr>
                      <w:rFonts w:ascii="Times New Roman" w:eastAsia="Times New Roman" w:hAnsi="Times New Roman" w:cs="Times New Roman"/>
                      <w:color w:val="auto"/>
                      <w:sz w:val="24"/>
                      <w14:cntxtAlts w14:val="0"/>
                    </w:rPr>
                  </w:pPr>
                  <w:r w:rsidRPr="00620BEE">
                    <w:rPr>
                      <w:rFonts w:eastAsia="Times New Roman" w:cs="Times New Roman"/>
                      <w:szCs w:val="22"/>
                      <w14:cntxtAlts w14:val="0"/>
                    </w:rPr>
                    <w:t xml:space="preserve">With respect to dual certification Gold Standard </w:t>
                  </w:r>
                  <w:proofErr w:type="spellStart"/>
                  <w:r w:rsidRPr="00620BEE">
                    <w:rPr>
                      <w:rFonts w:eastAsia="Times New Roman" w:cs="Times New Roman"/>
                      <w:szCs w:val="22"/>
                      <w14:cntxtAlts w14:val="0"/>
                    </w:rPr>
                    <w:t>recognises</w:t>
                  </w:r>
                  <w:proofErr w:type="spellEnd"/>
                  <w:r w:rsidRPr="00620BEE">
                    <w:rPr>
                      <w:rFonts w:eastAsia="Times New Roman" w:cs="Times New Roman"/>
                      <w:szCs w:val="22"/>
                      <w14:cntxtAlts w14:val="0"/>
                    </w:rPr>
                    <w:t xml:space="preserve"> that FSC certification can be used to demonstrate conformity with the</w:t>
                  </w:r>
                </w:p>
              </w:tc>
            </w:tr>
          </w:tbl>
          <w:p w14:paraId="37DFE26A" w14:textId="463DBCFA" w:rsidR="00AD6CB2" w:rsidRDefault="00AD6CB2" w:rsidP="00C1745C">
            <w:pPr>
              <w:keepLines/>
              <w:spacing w:afterLines="60" w:after="144" w:line="264" w:lineRule="auto"/>
              <w:rPr>
                <w:rFonts w:asciiTheme="majorHAnsi" w:eastAsia="Tw Cen MT" w:hAnsiTheme="majorHAnsi" w:cs="Tw Cen MT"/>
                <w:bCs/>
              </w:rPr>
            </w:pPr>
            <w:r w:rsidRPr="00620BEE">
              <w:rPr>
                <w:rFonts w:eastAsia="Times New Roman" w:cs="Times New Roman"/>
                <w:color w:val="00BABE"/>
                <w:szCs w:val="22"/>
                <w14:cntxtAlts w14:val="0"/>
              </w:rPr>
              <w:t xml:space="preserve">Safeguarding Principles Assessment </w:t>
            </w:r>
            <w:r w:rsidRPr="00620BEE">
              <w:rPr>
                <w:rFonts w:eastAsia="Times New Roman" w:cs="Times New Roman"/>
                <w:szCs w:val="22"/>
                <w14:cntxtAlts w14:val="0"/>
              </w:rPr>
              <w:t>and Annual Reporting Requirements. In such cases, the Gold Standard Validation/Verification Body (GS-VVB) is not required to re-check the FSC documentation.</w:t>
            </w:r>
          </w:p>
        </w:tc>
        <w:tc>
          <w:tcPr>
            <w:tcW w:w="2269" w:type="dxa"/>
            <w:vAlign w:val="center"/>
          </w:tcPr>
          <w:p w14:paraId="22FDD945" w14:textId="0671426B" w:rsidR="00AD6CB2" w:rsidRDefault="00AD6CB2" w:rsidP="00AD6CB2">
            <w:pPr>
              <w:keepLines/>
              <w:spacing w:afterLines="60" w:after="144" w:line="264" w:lineRule="auto"/>
              <w:jc w:val="both"/>
              <w:rPr>
                <w:rFonts w:asciiTheme="majorHAnsi" w:eastAsia="Tw Cen MT" w:hAnsiTheme="majorHAnsi" w:cs="Tw Cen MT"/>
                <w:bCs/>
              </w:rPr>
            </w:pPr>
          </w:p>
        </w:tc>
        <w:tc>
          <w:tcPr>
            <w:tcW w:w="1274" w:type="dxa"/>
            <w:vAlign w:val="center"/>
          </w:tcPr>
          <w:p w14:paraId="7F8500F5" w14:textId="77777777" w:rsidR="00AD6CB2" w:rsidRPr="00981CD4" w:rsidRDefault="00AD6CB2" w:rsidP="00C1745C">
            <w:pPr>
              <w:keepLines/>
              <w:spacing w:afterLines="60" w:after="144" w:line="264" w:lineRule="auto"/>
              <w:rPr>
                <w:rFonts w:asciiTheme="majorHAnsi" w:eastAsia="Tw Cen MT" w:hAnsiTheme="majorHAnsi" w:cs="Tw Cen MT"/>
                <w:bCs/>
              </w:rPr>
            </w:pPr>
            <w:r w:rsidRPr="009440DB">
              <w:rPr>
                <w:rFonts w:asciiTheme="majorHAnsi" w:eastAsia="Tw Cen MT" w:hAnsiTheme="majorHAnsi" w:cs="Tw Cen MT"/>
                <w:bCs/>
              </w:rPr>
              <w:t>Yes</w:t>
            </w:r>
          </w:p>
        </w:tc>
      </w:tr>
      <w:tr w:rsidR="00AD6CB2" w14:paraId="734165AB" w14:textId="77777777" w:rsidTr="00AD6CB2">
        <w:tc>
          <w:tcPr>
            <w:tcW w:w="936" w:type="dxa"/>
            <w:vAlign w:val="center"/>
          </w:tcPr>
          <w:p w14:paraId="5023EC07" w14:textId="77777777" w:rsidR="00AD6CB2" w:rsidRPr="00601798" w:rsidRDefault="00AD6CB2" w:rsidP="00AD6CB2">
            <w:pPr>
              <w:keepLines/>
              <w:spacing w:afterLines="60" w:after="144" w:line="264" w:lineRule="auto"/>
              <w:rPr>
                <w:rFonts w:asciiTheme="majorHAnsi" w:eastAsia="Tw Cen MT" w:hAnsiTheme="majorHAnsi" w:cs="Tw Cen MT"/>
                <w:bCs/>
              </w:rPr>
            </w:pPr>
          </w:p>
        </w:tc>
        <w:tc>
          <w:tcPr>
            <w:tcW w:w="5155" w:type="dxa"/>
            <w:vAlign w:val="center"/>
          </w:tcPr>
          <w:p w14:paraId="0C6804C4" w14:textId="77777777" w:rsidR="00AD6CB2" w:rsidRPr="00620BEE" w:rsidRDefault="00AD6CB2" w:rsidP="00C1745C">
            <w:pPr>
              <w:keepLines/>
              <w:spacing w:line="240" w:lineRule="auto"/>
              <w:contextualSpacing w:val="0"/>
              <w:rPr>
                <w:rFonts w:eastAsia="Times New Roman" w:cs="Times New Roman"/>
                <w:szCs w:val="22"/>
                <w14:cntxtAlts w14:val="0"/>
              </w:rPr>
            </w:pPr>
            <w:r w:rsidRPr="00620BEE">
              <w:rPr>
                <w:rFonts w:eastAsia="Times New Roman" w:cs="Times New Roman"/>
                <w:szCs w:val="22"/>
                <w14:cntxtAlts w14:val="0"/>
              </w:rPr>
              <w:t>2.1.6 In the event of a grievance being raised against a Gold Standard Project</w:t>
            </w:r>
          </w:p>
          <w:p w14:paraId="0D229BCB" w14:textId="3D334FE3" w:rsidR="00AD6CB2" w:rsidRDefault="00AD6CB2" w:rsidP="00C1745C">
            <w:pPr>
              <w:keepLines/>
              <w:spacing w:afterLines="60" w:after="144" w:line="264" w:lineRule="auto"/>
              <w:rPr>
                <w:rFonts w:asciiTheme="majorHAnsi" w:eastAsia="Tw Cen MT" w:hAnsiTheme="majorHAnsi" w:cs="Tw Cen MT"/>
                <w:bCs/>
              </w:rPr>
            </w:pPr>
            <w:r w:rsidRPr="00620BEE">
              <w:rPr>
                <w:rFonts w:eastAsia="Times New Roman" w:cs="Times New Roman"/>
                <w:szCs w:val="22"/>
                <w14:cntxtAlts w14:val="0"/>
              </w:rPr>
              <w:t xml:space="preserve">then all Gold Standard Requirements shall apply for the purpose of assessing </w:t>
            </w:r>
            <w:r w:rsidR="007C16E3">
              <w:rPr>
                <w:rFonts w:eastAsia="Times New Roman" w:cs="Times New Roman"/>
                <w:szCs w:val="22"/>
                <w14:cntxtAlts w14:val="0"/>
              </w:rPr>
              <w:t>n</w:t>
            </w:r>
            <w:r w:rsidRPr="00620BEE">
              <w:rPr>
                <w:rFonts w:eastAsia="Times New Roman" w:cs="Times New Roman"/>
                <w:szCs w:val="22"/>
                <w14:cntxtAlts w14:val="0"/>
              </w:rPr>
              <w:t>on-conformity and any response/redress.</w:t>
            </w:r>
          </w:p>
        </w:tc>
        <w:tc>
          <w:tcPr>
            <w:tcW w:w="2269" w:type="dxa"/>
            <w:vAlign w:val="center"/>
          </w:tcPr>
          <w:p w14:paraId="03BF66A8" w14:textId="08F53F70" w:rsidR="00AD6CB2" w:rsidRDefault="00AD6CB2" w:rsidP="00AD6CB2">
            <w:pPr>
              <w:keepLines/>
              <w:spacing w:afterLines="60" w:after="144" w:line="264" w:lineRule="auto"/>
              <w:jc w:val="both"/>
              <w:rPr>
                <w:rFonts w:asciiTheme="majorHAnsi" w:eastAsia="Tw Cen MT" w:hAnsiTheme="majorHAnsi" w:cs="Tw Cen MT"/>
                <w:bCs/>
              </w:rPr>
            </w:pPr>
          </w:p>
        </w:tc>
        <w:tc>
          <w:tcPr>
            <w:tcW w:w="1274" w:type="dxa"/>
            <w:vAlign w:val="center"/>
          </w:tcPr>
          <w:p w14:paraId="60D1FF70" w14:textId="48268886" w:rsidR="00AD6CB2" w:rsidRPr="009440DB" w:rsidRDefault="00AD6CB2" w:rsidP="00C1745C">
            <w:pPr>
              <w:keepLines/>
              <w:spacing w:afterLines="60" w:after="144" w:line="264" w:lineRule="auto"/>
              <w:rPr>
                <w:rFonts w:asciiTheme="majorHAnsi" w:eastAsia="Tw Cen MT" w:hAnsiTheme="majorHAnsi" w:cs="Tw Cen MT"/>
                <w:bCs/>
              </w:rPr>
            </w:pPr>
            <w:r>
              <w:rPr>
                <w:rFonts w:asciiTheme="majorHAnsi" w:eastAsia="Tw Cen MT" w:hAnsiTheme="majorHAnsi" w:cs="Tw Cen MT"/>
                <w:bCs/>
              </w:rPr>
              <w:t>Yes</w:t>
            </w:r>
          </w:p>
        </w:tc>
      </w:tr>
      <w:tr w:rsidR="00AD6CB2" w14:paraId="37A3C10D" w14:textId="77777777" w:rsidTr="00AD6CB2">
        <w:tc>
          <w:tcPr>
            <w:tcW w:w="936" w:type="dxa"/>
            <w:vAlign w:val="center"/>
          </w:tcPr>
          <w:p w14:paraId="6ADBA3BE" w14:textId="77777777" w:rsidR="00AD6CB2" w:rsidRPr="00601798" w:rsidRDefault="00AD6CB2" w:rsidP="00AD6CB2">
            <w:pPr>
              <w:keepLines/>
              <w:spacing w:afterLines="60" w:after="144" w:line="264" w:lineRule="auto"/>
              <w:rPr>
                <w:rFonts w:asciiTheme="majorHAnsi" w:eastAsia="Tw Cen MT" w:hAnsiTheme="majorHAnsi" w:cs="Tw Cen MT"/>
                <w:bCs/>
              </w:rPr>
            </w:pPr>
          </w:p>
        </w:tc>
        <w:tc>
          <w:tcPr>
            <w:tcW w:w="5155" w:type="dxa"/>
            <w:vAlign w:val="center"/>
          </w:tcPr>
          <w:p w14:paraId="6A95E431" w14:textId="77777777" w:rsidR="00AD6CB2" w:rsidRPr="00620BEE" w:rsidRDefault="00AD6CB2" w:rsidP="00C1745C">
            <w:pPr>
              <w:keepLines/>
              <w:spacing w:line="240" w:lineRule="auto"/>
              <w:contextualSpacing w:val="0"/>
              <w:rPr>
                <w:rFonts w:eastAsia="Times New Roman" w:cs="Times New Roman"/>
                <w:color w:val="00BABE"/>
                <w:szCs w:val="22"/>
                <w14:cntxtAlts w14:val="0"/>
              </w:rPr>
            </w:pPr>
            <w:r w:rsidRPr="00620BEE">
              <w:rPr>
                <w:rFonts w:eastAsia="Times New Roman" w:cs="Times New Roman"/>
                <w:szCs w:val="22"/>
                <w14:cntxtAlts w14:val="0"/>
              </w:rPr>
              <w:t xml:space="preserve">2.1.7 The Project shall demonstrate conformity to </w:t>
            </w:r>
            <w:r w:rsidRPr="00620BEE">
              <w:rPr>
                <w:rFonts w:eastAsia="Times New Roman" w:cs="Times New Roman"/>
                <w:color w:val="00BABE"/>
                <w:szCs w:val="22"/>
                <w14:cntxtAlts w14:val="0"/>
              </w:rPr>
              <w:t>Safeguarding Principle 8 -</w:t>
            </w:r>
          </w:p>
          <w:p w14:paraId="072598C7" w14:textId="13602051" w:rsidR="00AD6CB2" w:rsidRDefault="00AD6CB2" w:rsidP="00C1745C">
            <w:pPr>
              <w:keepLines/>
              <w:spacing w:afterLines="60" w:after="144" w:line="264" w:lineRule="auto"/>
              <w:rPr>
                <w:rFonts w:asciiTheme="majorHAnsi" w:eastAsia="Tw Cen MT" w:hAnsiTheme="majorHAnsi" w:cs="Tw Cen MT"/>
                <w:bCs/>
              </w:rPr>
            </w:pPr>
            <w:r w:rsidRPr="00620BEE">
              <w:rPr>
                <w:rFonts w:eastAsia="Times New Roman" w:cs="Times New Roman"/>
                <w:color w:val="00BABE"/>
                <w:szCs w:val="22"/>
                <w14:cntxtAlts w14:val="0"/>
              </w:rPr>
              <w:t>Water</w:t>
            </w:r>
            <w:r w:rsidRPr="00620BEE">
              <w:rPr>
                <w:rFonts w:eastAsia="Times New Roman" w:cs="Times New Roman"/>
                <w:szCs w:val="22"/>
                <w14:cntxtAlts w14:val="0"/>
              </w:rPr>
              <w:t>. FSC Certification is not deemed as evidence that this Principle is met.</w:t>
            </w:r>
          </w:p>
        </w:tc>
        <w:tc>
          <w:tcPr>
            <w:tcW w:w="2269" w:type="dxa"/>
            <w:vAlign w:val="center"/>
          </w:tcPr>
          <w:p w14:paraId="4862BB5F" w14:textId="708745CE" w:rsidR="00AD6CB2" w:rsidRDefault="00AD6CB2" w:rsidP="00AD6CB2">
            <w:pPr>
              <w:keepLines/>
              <w:spacing w:afterLines="60" w:after="144" w:line="264" w:lineRule="auto"/>
              <w:jc w:val="both"/>
              <w:rPr>
                <w:rFonts w:asciiTheme="majorHAnsi" w:eastAsia="Tw Cen MT" w:hAnsiTheme="majorHAnsi" w:cs="Tw Cen MT"/>
                <w:bCs/>
              </w:rPr>
            </w:pPr>
          </w:p>
        </w:tc>
        <w:tc>
          <w:tcPr>
            <w:tcW w:w="1274" w:type="dxa"/>
            <w:vAlign w:val="center"/>
          </w:tcPr>
          <w:p w14:paraId="0EBB0461" w14:textId="09504729" w:rsidR="00AD6CB2" w:rsidRPr="009440DB" w:rsidRDefault="00AD6CB2" w:rsidP="00C1745C">
            <w:pPr>
              <w:keepLines/>
              <w:spacing w:afterLines="60" w:after="144" w:line="264" w:lineRule="auto"/>
              <w:rPr>
                <w:rFonts w:asciiTheme="majorHAnsi" w:eastAsia="Tw Cen MT" w:hAnsiTheme="majorHAnsi" w:cs="Tw Cen MT"/>
                <w:bCs/>
              </w:rPr>
            </w:pPr>
            <w:r>
              <w:rPr>
                <w:rFonts w:asciiTheme="majorHAnsi" w:eastAsia="Tw Cen MT" w:hAnsiTheme="majorHAnsi" w:cs="Tw Cen MT"/>
                <w:bCs/>
              </w:rPr>
              <w:t>Yes</w:t>
            </w:r>
          </w:p>
        </w:tc>
      </w:tr>
      <w:tr w:rsidR="00AD6CB2" w14:paraId="6E8E439F" w14:textId="77777777" w:rsidTr="00AD6CB2">
        <w:tc>
          <w:tcPr>
            <w:tcW w:w="936" w:type="dxa"/>
            <w:vAlign w:val="center"/>
          </w:tcPr>
          <w:p w14:paraId="4516F629" w14:textId="77777777" w:rsidR="00AD6CB2" w:rsidRPr="00601798" w:rsidRDefault="00AD6CB2" w:rsidP="00AD6CB2">
            <w:pPr>
              <w:keepLines/>
              <w:spacing w:afterLines="60" w:after="144" w:line="264" w:lineRule="auto"/>
              <w:rPr>
                <w:rFonts w:asciiTheme="majorHAnsi" w:eastAsia="Tw Cen MT" w:hAnsiTheme="majorHAnsi" w:cs="Tw Cen MT"/>
                <w:bCs/>
              </w:rPr>
            </w:pPr>
          </w:p>
        </w:tc>
        <w:tc>
          <w:tcPr>
            <w:tcW w:w="5155" w:type="dxa"/>
            <w:vAlign w:val="center"/>
          </w:tcPr>
          <w:p w14:paraId="5CECAD11" w14:textId="77777777" w:rsidR="00AD6CB2" w:rsidRPr="00620BEE" w:rsidRDefault="00AD6CB2" w:rsidP="00C1745C">
            <w:pPr>
              <w:keepLines/>
              <w:spacing w:line="240" w:lineRule="auto"/>
              <w:contextualSpacing w:val="0"/>
              <w:rPr>
                <w:rFonts w:eastAsia="Times New Roman" w:cs="Times New Roman"/>
                <w:szCs w:val="22"/>
                <w14:cntxtAlts w14:val="0"/>
              </w:rPr>
            </w:pPr>
            <w:r w:rsidRPr="00620BEE">
              <w:rPr>
                <w:rFonts w:eastAsia="Times New Roman" w:cs="Times New Roman"/>
                <w:szCs w:val="22"/>
                <w14:cntxtAlts w14:val="0"/>
              </w:rPr>
              <w:t>2.1.8 When applying a dual certification, the Project Developer shall provide</w:t>
            </w:r>
          </w:p>
          <w:p w14:paraId="1CEE6BA6" w14:textId="3956299E" w:rsidR="00AD6CB2" w:rsidRDefault="00AD6CB2" w:rsidP="00C1745C">
            <w:pPr>
              <w:keepLines/>
              <w:spacing w:line="240" w:lineRule="auto"/>
              <w:contextualSpacing w:val="0"/>
              <w:rPr>
                <w:rFonts w:asciiTheme="majorHAnsi" w:eastAsia="Tw Cen MT" w:hAnsiTheme="majorHAnsi" w:cs="Tw Cen MT"/>
                <w:bCs/>
              </w:rPr>
            </w:pPr>
            <w:r w:rsidRPr="00620BEE">
              <w:rPr>
                <w:rFonts w:eastAsia="Times New Roman" w:cs="Times New Roman"/>
                <w:szCs w:val="22"/>
                <w14:cntxtAlts w14:val="0"/>
              </w:rPr>
              <w:lastRenderedPageBreak/>
              <w:t>the ‘FSC Audit Report’ alongside the Project Design Document (PDD) - the PDD may reference the FSC Audit Report for relevant sections but is not required to duplicate. Project Developers shall also provide the ‘FSC Annual Surveillance Report’ instead of the template for the ‘Annual</w:t>
            </w:r>
            <w:r>
              <w:rPr>
                <w:rFonts w:eastAsia="Times New Roman" w:cs="Times New Roman"/>
                <w:szCs w:val="22"/>
                <w14:cntxtAlts w14:val="0"/>
              </w:rPr>
              <w:t xml:space="preserve"> </w:t>
            </w:r>
            <w:r w:rsidRPr="00620BEE">
              <w:rPr>
                <w:rFonts w:eastAsia="Times New Roman" w:cs="Times New Roman"/>
                <w:szCs w:val="22"/>
                <w14:cntxtAlts w14:val="0"/>
              </w:rPr>
              <w:t>Report’. For dual certification, FSC certification is required to be valid throughout the crediting period.</w:t>
            </w:r>
          </w:p>
        </w:tc>
        <w:tc>
          <w:tcPr>
            <w:tcW w:w="2269" w:type="dxa"/>
            <w:vAlign w:val="center"/>
          </w:tcPr>
          <w:p w14:paraId="01A4703D" w14:textId="34C12661" w:rsidR="00AD6CB2" w:rsidRDefault="00AD6CB2" w:rsidP="00AD6CB2">
            <w:pPr>
              <w:keepLines/>
              <w:spacing w:afterLines="60" w:after="144" w:line="264" w:lineRule="auto"/>
              <w:jc w:val="both"/>
              <w:rPr>
                <w:rFonts w:asciiTheme="majorHAnsi" w:eastAsia="Tw Cen MT" w:hAnsiTheme="majorHAnsi" w:cs="Tw Cen MT"/>
                <w:bCs/>
              </w:rPr>
            </w:pPr>
          </w:p>
        </w:tc>
        <w:tc>
          <w:tcPr>
            <w:tcW w:w="1274" w:type="dxa"/>
            <w:vAlign w:val="center"/>
          </w:tcPr>
          <w:p w14:paraId="1C7278BA" w14:textId="67C6B87F" w:rsidR="00AD6CB2" w:rsidRPr="009440DB" w:rsidRDefault="00AD6CB2" w:rsidP="00C1745C">
            <w:pPr>
              <w:keepLines/>
              <w:spacing w:afterLines="60" w:after="144" w:line="264" w:lineRule="auto"/>
              <w:rPr>
                <w:rFonts w:asciiTheme="majorHAnsi" w:eastAsia="Tw Cen MT" w:hAnsiTheme="majorHAnsi" w:cs="Tw Cen MT"/>
                <w:bCs/>
              </w:rPr>
            </w:pPr>
            <w:r>
              <w:rPr>
                <w:rFonts w:asciiTheme="majorHAnsi" w:eastAsia="Tw Cen MT" w:hAnsiTheme="majorHAnsi" w:cs="Tw Cen MT"/>
                <w:bCs/>
              </w:rPr>
              <w:t>Yes</w:t>
            </w:r>
          </w:p>
        </w:tc>
      </w:tr>
      <w:tr w:rsidR="00182264" w14:paraId="6ACB91B5" w14:textId="77777777" w:rsidTr="008343CD">
        <w:tc>
          <w:tcPr>
            <w:tcW w:w="9634" w:type="dxa"/>
            <w:gridSpan w:val="4"/>
            <w:vAlign w:val="center"/>
          </w:tcPr>
          <w:p w14:paraId="5D2B8CF6" w14:textId="680FF9BD" w:rsidR="00182264" w:rsidRPr="00981CD4" w:rsidRDefault="00182264" w:rsidP="00C1745C">
            <w:pPr>
              <w:keepLines/>
              <w:spacing w:afterLines="60" w:after="144" w:line="264" w:lineRule="auto"/>
              <w:rPr>
                <w:rFonts w:asciiTheme="majorHAnsi" w:eastAsia="Tw Cen MT" w:hAnsiTheme="majorHAnsi" w:cs="Tw Cen MT"/>
                <w:bCs/>
              </w:rPr>
            </w:pPr>
            <w:r w:rsidRPr="00620BEE">
              <w:rPr>
                <w:rFonts w:asciiTheme="majorHAnsi" w:hAnsiTheme="majorHAnsi"/>
                <w:b/>
                <w:bCs/>
                <w:szCs w:val="22"/>
              </w:rPr>
              <w:t>Secured Titles</w:t>
            </w:r>
          </w:p>
        </w:tc>
      </w:tr>
      <w:tr w:rsidR="00AD6CB2" w14:paraId="435BA6AE" w14:textId="77777777" w:rsidTr="00AD6CB2">
        <w:tc>
          <w:tcPr>
            <w:tcW w:w="936" w:type="dxa"/>
            <w:vAlign w:val="center"/>
          </w:tcPr>
          <w:p w14:paraId="6DFDC7F1" w14:textId="6EBA5B91" w:rsidR="00AD6CB2" w:rsidRPr="00601798" w:rsidRDefault="00AD6CB2" w:rsidP="00C1745C">
            <w:pPr>
              <w:keepLines/>
              <w:spacing w:afterLines="60" w:after="144" w:line="264" w:lineRule="auto"/>
              <w:rPr>
                <w:rFonts w:asciiTheme="majorHAnsi" w:eastAsia="Tw Cen MT" w:hAnsiTheme="majorHAnsi" w:cs="Tw Cen MT"/>
                <w:bCs/>
              </w:rPr>
            </w:pPr>
            <w:r>
              <w:rPr>
                <w:rFonts w:asciiTheme="majorHAnsi" w:eastAsia="Tw Cen MT" w:hAnsiTheme="majorHAnsi" w:cs="Tw Cen MT"/>
                <w:bCs/>
              </w:rPr>
              <w:t>2.1.9 to 2.1.11</w:t>
            </w:r>
          </w:p>
        </w:tc>
        <w:tc>
          <w:tcPr>
            <w:tcW w:w="5155" w:type="dxa"/>
            <w:vAlign w:val="center"/>
          </w:tcPr>
          <w:p w14:paraId="3BEC4A2F" w14:textId="586FCBC7" w:rsidR="00AD6CB2" w:rsidRPr="00A866A7" w:rsidRDefault="00AD6CB2" w:rsidP="00AD6CB2">
            <w:pPr>
              <w:pStyle w:val="SDMPDDPoASubSection10"/>
              <w:tabs>
                <w:tab w:val="clear" w:pos="1474"/>
              </w:tabs>
              <w:rPr>
                <w:rFonts w:asciiTheme="majorHAnsi" w:hAnsiTheme="majorHAnsi"/>
                <w:b w:val="0"/>
                <w:szCs w:val="22"/>
              </w:rPr>
            </w:pPr>
            <w:r w:rsidRPr="002976A9">
              <w:rPr>
                <w:rFonts w:asciiTheme="majorHAnsi" w:hAnsiTheme="majorHAnsi"/>
                <w:b w:val="0"/>
                <w:szCs w:val="22"/>
              </w:rPr>
              <w:t>A/R specific</w:t>
            </w:r>
          </w:p>
        </w:tc>
        <w:tc>
          <w:tcPr>
            <w:tcW w:w="2269" w:type="dxa"/>
            <w:vAlign w:val="center"/>
          </w:tcPr>
          <w:p w14:paraId="72E6BA9F" w14:textId="465D118E" w:rsidR="00AD6CB2" w:rsidRPr="00A866A7" w:rsidRDefault="00AD6CB2" w:rsidP="00AD6CB2">
            <w:pPr>
              <w:pStyle w:val="SDMPDDPoASubSection10"/>
              <w:tabs>
                <w:tab w:val="clear" w:pos="1474"/>
              </w:tabs>
              <w:rPr>
                <w:rFonts w:asciiTheme="majorHAnsi" w:hAnsiTheme="majorHAnsi"/>
                <w:b w:val="0"/>
                <w:szCs w:val="22"/>
              </w:rPr>
            </w:pPr>
            <w:r>
              <w:rPr>
                <w:rFonts w:asciiTheme="majorHAnsi" w:hAnsiTheme="majorHAnsi"/>
                <w:b w:val="0"/>
                <w:szCs w:val="22"/>
              </w:rPr>
              <w:t>Not applicable</w:t>
            </w:r>
          </w:p>
        </w:tc>
        <w:tc>
          <w:tcPr>
            <w:tcW w:w="1274" w:type="dxa"/>
            <w:vAlign w:val="center"/>
          </w:tcPr>
          <w:p w14:paraId="189265E4" w14:textId="5C2CD814" w:rsidR="00AD6CB2" w:rsidRPr="009440DB" w:rsidRDefault="00AD6CB2" w:rsidP="00C1745C">
            <w:pPr>
              <w:keepLines/>
              <w:spacing w:afterLines="60" w:after="144" w:line="264" w:lineRule="auto"/>
              <w:rPr>
                <w:rFonts w:asciiTheme="majorHAnsi" w:eastAsia="Tw Cen MT" w:hAnsiTheme="majorHAnsi" w:cs="Tw Cen MT"/>
                <w:bCs/>
              </w:rPr>
            </w:pPr>
            <w:r>
              <w:rPr>
                <w:rFonts w:asciiTheme="majorHAnsi" w:eastAsia="Tw Cen MT" w:hAnsiTheme="majorHAnsi" w:cs="Tw Cen MT"/>
                <w:bCs/>
              </w:rPr>
              <w:t>Yes</w:t>
            </w:r>
          </w:p>
        </w:tc>
      </w:tr>
      <w:tr w:rsidR="00AD6CB2" w14:paraId="3CA88832" w14:textId="77777777" w:rsidTr="00AD6CB2">
        <w:tc>
          <w:tcPr>
            <w:tcW w:w="936" w:type="dxa"/>
            <w:vAlign w:val="center"/>
          </w:tcPr>
          <w:p w14:paraId="3296A0CD" w14:textId="12C17E92" w:rsidR="00AD6CB2" w:rsidRDefault="00AD6CB2" w:rsidP="00C1745C">
            <w:pPr>
              <w:keepLines/>
              <w:spacing w:afterLines="60" w:after="144" w:line="264" w:lineRule="auto"/>
              <w:rPr>
                <w:rFonts w:asciiTheme="majorHAnsi" w:eastAsia="Tw Cen MT" w:hAnsiTheme="majorHAnsi" w:cs="Tw Cen MT"/>
                <w:bCs/>
              </w:rPr>
            </w:pPr>
            <w:r>
              <w:rPr>
                <w:rFonts w:asciiTheme="majorHAnsi" w:eastAsia="Tw Cen MT" w:hAnsiTheme="majorHAnsi" w:cs="Tw Cen MT"/>
                <w:bCs/>
              </w:rPr>
              <w:t>2.1.12</w:t>
            </w:r>
          </w:p>
        </w:tc>
        <w:tc>
          <w:tcPr>
            <w:tcW w:w="5155" w:type="dxa"/>
            <w:vAlign w:val="center"/>
          </w:tcPr>
          <w:p w14:paraId="57A3B89B" w14:textId="13F07B1F" w:rsidR="00AD6CB2" w:rsidRPr="002976A9" w:rsidRDefault="00AD6CB2" w:rsidP="00AD6CB2">
            <w:pPr>
              <w:pStyle w:val="SDMPDDPoASubSection10"/>
              <w:tabs>
                <w:tab w:val="clear" w:pos="1474"/>
              </w:tabs>
              <w:rPr>
                <w:rFonts w:asciiTheme="majorHAnsi" w:hAnsiTheme="majorHAnsi"/>
                <w:b w:val="0"/>
                <w:szCs w:val="22"/>
              </w:rPr>
            </w:pPr>
            <w:r w:rsidRPr="002976A9">
              <w:rPr>
                <w:rFonts w:asciiTheme="majorHAnsi" w:hAnsiTheme="majorHAnsi"/>
                <w:b w:val="0"/>
                <w:szCs w:val="22"/>
              </w:rPr>
              <w:t>Depending on the structure of the project, the Project</w:t>
            </w:r>
            <w:r>
              <w:rPr>
                <w:rFonts w:asciiTheme="majorHAnsi" w:hAnsiTheme="majorHAnsi"/>
                <w:b w:val="0"/>
                <w:szCs w:val="22"/>
              </w:rPr>
              <w:t xml:space="preserve"> </w:t>
            </w:r>
            <w:r w:rsidRPr="002976A9">
              <w:rPr>
                <w:rFonts w:asciiTheme="majorHAnsi" w:hAnsiTheme="majorHAnsi"/>
                <w:b w:val="0"/>
                <w:szCs w:val="22"/>
              </w:rPr>
              <w:t>Developer shall follow either requirement 1 or 2.</w:t>
            </w:r>
          </w:p>
        </w:tc>
        <w:tc>
          <w:tcPr>
            <w:tcW w:w="2269" w:type="dxa"/>
            <w:vAlign w:val="center"/>
          </w:tcPr>
          <w:p w14:paraId="3EEDEDDF" w14:textId="35AD9DE3" w:rsidR="00AD6CB2" w:rsidRDefault="00AD6CB2" w:rsidP="00AD6CB2">
            <w:pPr>
              <w:pStyle w:val="SDMPDDPoASubSection10"/>
              <w:tabs>
                <w:tab w:val="clear" w:pos="1474"/>
              </w:tabs>
              <w:rPr>
                <w:rFonts w:asciiTheme="majorHAnsi" w:hAnsiTheme="majorHAnsi"/>
                <w:b w:val="0"/>
                <w:szCs w:val="22"/>
              </w:rPr>
            </w:pPr>
            <w:r>
              <w:rPr>
                <w:rFonts w:asciiTheme="majorHAnsi" w:hAnsiTheme="majorHAnsi"/>
                <w:b w:val="0"/>
                <w:szCs w:val="22"/>
              </w:rPr>
              <w:t>The PD follow requirement 1</w:t>
            </w:r>
          </w:p>
        </w:tc>
        <w:tc>
          <w:tcPr>
            <w:tcW w:w="1274" w:type="dxa"/>
            <w:vAlign w:val="center"/>
          </w:tcPr>
          <w:p w14:paraId="48CB5C80" w14:textId="53BE5665" w:rsidR="00AD6CB2" w:rsidRPr="009440DB" w:rsidRDefault="00AD6CB2" w:rsidP="00C1745C">
            <w:pPr>
              <w:keepLines/>
              <w:spacing w:afterLines="60" w:after="144" w:line="264" w:lineRule="auto"/>
              <w:rPr>
                <w:rFonts w:asciiTheme="majorHAnsi" w:eastAsia="Tw Cen MT" w:hAnsiTheme="majorHAnsi" w:cs="Tw Cen MT"/>
                <w:bCs/>
              </w:rPr>
            </w:pPr>
            <w:r>
              <w:rPr>
                <w:rFonts w:asciiTheme="majorHAnsi" w:eastAsia="Tw Cen MT" w:hAnsiTheme="majorHAnsi" w:cs="Tw Cen MT"/>
                <w:bCs/>
              </w:rPr>
              <w:t>Yes</w:t>
            </w:r>
          </w:p>
        </w:tc>
      </w:tr>
      <w:tr w:rsidR="00AD6CB2" w14:paraId="1D8F8F5A" w14:textId="77777777" w:rsidTr="00AD6CB2">
        <w:tc>
          <w:tcPr>
            <w:tcW w:w="936" w:type="dxa"/>
            <w:vAlign w:val="center"/>
          </w:tcPr>
          <w:p w14:paraId="1EA1AC84" w14:textId="3C4F1E8B" w:rsidR="00AD6CB2" w:rsidRPr="00601798" w:rsidRDefault="00AD6CB2" w:rsidP="00C1745C">
            <w:pPr>
              <w:keepLines/>
              <w:spacing w:afterLines="60" w:after="144" w:line="264" w:lineRule="auto"/>
              <w:rPr>
                <w:rFonts w:asciiTheme="majorHAnsi" w:eastAsia="Tw Cen MT" w:hAnsiTheme="majorHAnsi" w:cs="Tw Cen MT"/>
                <w:bCs/>
              </w:rPr>
            </w:pPr>
            <w:r>
              <w:rPr>
                <w:rFonts w:asciiTheme="majorHAnsi" w:eastAsia="Tw Cen MT" w:hAnsiTheme="majorHAnsi" w:cs="Tw Cen MT"/>
                <w:bCs/>
              </w:rPr>
              <w:t>2.1.13</w:t>
            </w:r>
          </w:p>
        </w:tc>
        <w:tc>
          <w:tcPr>
            <w:tcW w:w="5155" w:type="dxa"/>
            <w:vAlign w:val="center"/>
          </w:tcPr>
          <w:p w14:paraId="7C01E65F" w14:textId="124F88CB" w:rsidR="00AD6CB2" w:rsidRPr="00A866A7" w:rsidRDefault="00AD6CB2" w:rsidP="00AD6CB2">
            <w:pPr>
              <w:pStyle w:val="SDMPDDPoASubSection10"/>
              <w:tabs>
                <w:tab w:val="clear" w:pos="1474"/>
              </w:tabs>
              <w:spacing w:before="0" w:after="0"/>
              <w:rPr>
                <w:rFonts w:asciiTheme="majorHAnsi" w:hAnsiTheme="majorHAnsi"/>
                <w:b w:val="0"/>
                <w:szCs w:val="22"/>
              </w:rPr>
            </w:pPr>
            <w:r w:rsidRPr="002976A9">
              <w:rPr>
                <w:rFonts w:asciiTheme="majorHAnsi" w:hAnsiTheme="majorHAnsi"/>
                <w:b w:val="0"/>
                <w:szCs w:val="22"/>
              </w:rPr>
              <w:t>Requirement 1: The Project Developer</w:t>
            </w:r>
            <w:r w:rsidRPr="00A866A7">
              <w:rPr>
                <w:rFonts w:asciiTheme="majorHAnsi" w:hAnsiTheme="majorHAnsi"/>
                <w:b w:val="0"/>
                <w:szCs w:val="22"/>
              </w:rPr>
              <w:t xml:space="preserve"> acts on behalf of project participants. For such cases, each project participant shall sign an agreement which confirms that:</w:t>
            </w:r>
          </w:p>
          <w:p w14:paraId="6FEFC6E4" w14:textId="77777777" w:rsidR="00AD6CB2" w:rsidRPr="00A866A7" w:rsidRDefault="00AD6CB2" w:rsidP="00AC237C">
            <w:pPr>
              <w:pStyle w:val="SDMPDDPoASubSection10"/>
              <w:numPr>
                <w:ilvl w:val="0"/>
                <w:numId w:val="44"/>
              </w:numPr>
              <w:tabs>
                <w:tab w:val="clear" w:pos="1474"/>
              </w:tabs>
              <w:spacing w:before="0" w:after="0"/>
              <w:rPr>
                <w:rFonts w:asciiTheme="majorHAnsi" w:hAnsiTheme="majorHAnsi"/>
                <w:b w:val="0"/>
                <w:szCs w:val="22"/>
              </w:rPr>
            </w:pPr>
            <w:r w:rsidRPr="00A866A7">
              <w:rPr>
                <w:rFonts w:asciiTheme="majorHAnsi" w:hAnsiTheme="majorHAnsi"/>
                <w:b w:val="0"/>
                <w:szCs w:val="22"/>
              </w:rPr>
              <w:t>The project participant holds the CO2 user rights that are associated with the project activities and has passed these on to the Project Developer, AND</w:t>
            </w:r>
          </w:p>
          <w:p w14:paraId="5CAE06BF" w14:textId="77777777" w:rsidR="00AD6CB2" w:rsidRPr="00A866A7" w:rsidRDefault="00AD6CB2" w:rsidP="00AC237C">
            <w:pPr>
              <w:pStyle w:val="SDMPDDPoASubSection10"/>
              <w:numPr>
                <w:ilvl w:val="0"/>
                <w:numId w:val="44"/>
              </w:numPr>
              <w:tabs>
                <w:tab w:val="clear" w:pos="1474"/>
              </w:tabs>
              <w:spacing w:before="0" w:after="0"/>
              <w:rPr>
                <w:rFonts w:asciiTheme="majorHAnsi" w:hAnsiTheme="majorHAnsi"/>
                <w:b w:val="0"/>
                <w:szCs w:val="22"/>
              </w:rPr>
            </w:pPr>
            <w:r w:rsidRPr="00A866A7">
              <w:rPr>
                <w:rFonts w:asciiTheme="majorHAnsi" w:hAnsiTheme="majorHAnsi"/>
                <w:b w:val="0"/>
                <w:szCs w:val="22"/>
              </w:rPr>
              <w:t xml:space="preserve">The project participant holds all necessary rights to implement </w:t>
            </w:r>
            <w:proofErr w:type="spellStart"/>
            <w:r w:rsidRPr="00A866A7">
              <w:rPr>
                <w:rFonts w:asciiTheme="majorHAnsi" w:hAnsiTheme="majorHAnsi"/>
                <w:b w:val="0"/>
                <w:szCs w:val="22"/>
              </w:rPr>
              <w:t>Sthe</w:t>
            </w:r>
            <w:proofErr w:type="spellEnd"/>
            <w:r w:rsidRPr="00A866A7">
              <w:rPr>
                <w:rFonts w:asciiTheme="majorHAnsi" w:hAnsiTheme="majorHAnsi"/>
                <w:b w:val="0"/>
                <w:szCs w:val="22"/>
              </w:rPr>
              <w:t xml:space="preserve"> project activities (e.g., rights to harvest), AND</w:t>
            </w:r>
          </w:p>
          <w:p w14:paraId="1B45B936" w14:textId="77777777" w:rsidR="00AD6CB2" w:rsidRPr="00A866A7" w:rsidRDefault="00AD6CB2" w:rsidP="00AC237C">
            <w:pPr>
              <w:pStyle w:val="SDMPDDPoASubSection10"/>
              <w:numPr>
                <w:ilvl w:val="0"/>
                <w:numId w:val="44"/>
              </w:numPr>
              <w:tabs>
                <w:tab w:val="clear" w:pos="1474"/>
              </w:tabs>
              <w:spacing w:before="0" w:after="0"/>
              <w:rPr>
                <w:rFonts w:asciiTheme="majorHAnsi" w:hAnsiTheme="majorHAnsi"/>
                <w:b w:val="0"/>
                <w:szCs w:val="22"/>
              </w:rPr>
            </w:pPr>
            <w:r w:rsidRPr="00A866A7">
              <w:rPr>
                <w:rFonts w:asciiTheme="majorHAnsi" w:hAnsiTheme="majorHAnsi"/>
                <w:b w:val="0"/>
                <w:szCs w:val="22"/>
              </w:rPr>
              <w:t>The legal land title or similar entitlement for the land on which the project activities are implemented is uncontested.</w:t>
            </w:r>
          </w:p>
          <w:p w14:paraId="5CDF0EB4" w14:textId="77777777" w:rsidR="00AD6CB2" w:rsidRPr="00A866A7" w:rsidRDefault="00AD6CB2" w:rsidP="00AD6CB2">
            <w:pPr>
              <w:pStyle w:val="SDMPDDPoASubSection10"/>
              <w:tabs>
                <w:tab w:val="clear" w:pos="1474"/>
              </w:tabs>
              <w:spacing w:before="0" w:after="0"/>
              <w:rPr>
                <w:rFonts w:asciiTheme="majorHAnsi" w:hAnsiTheme="majorHAnsi"/>
                <w:b w:val="0"/>
                <w:szCs w:val="22"/>
              </w:rPr>
            </w:pPr>
            <w:r w:rsidRPr="00A866A7">
              <w:rPr>
                <w:rFonts w:asciiTheme="majorHAnsi" w:hAnsiTheme="majorHAnsi"/>
                <w:b w:val="0"/>
                <w:szCs w:val="22"/>
              </w:rPr>
              <w:t>These agreements shall include the:</w:t>
            </w:r>
          </w:p>
          <w:p w14:paraId="11CC6CE2" w14:textId="77777777" w:rsidR="00AD6CB2" w:rsidRDefault="00AD6CB2" w:rsidP="00AC237C">
            <w:pPr>
              <w:pStyle w:val="SDMPDDPoASubSection10"/>
              <w:numPr>
                <w:ilvl w:val="0"/>
                <w:numId w:val="45"/>
              </w:numPr>
              <w:spacing w:before="0" w:after="0"/>
              <w:ind w:left="360"/>
              <w:rPr>
                <w:rFonts w:asciiTheme="majorHAnsi" w:hAnsiTheme="majorHAnsi"/>
                <w:b w:val="0"/>
                <w:szCs w:val="22"/>
              </w:rPr>
            </w:pPr>
            <w:r w:rsidRPr="002976A9">
              <w:rPr>
                <w:rFonts w:asciiTheme="majorHAnsi" w:hAnsiTheme="majorHAnsi"/>
                <w:b w:val="0"/>
                <w:szCs w:val="22"/>
              </w:rPr>
              <w:t>Contact details of the project participants, AND</w:t>
            </w:r>
          </w:p>
          <w:p w14:paraId="01EBCE64" w14:textId="77777777" w:rsidR="00AD6CB2" w:rsidRPr="002976A9" w:rsidRDefault="00AD6CB2" w:rsidP="00AC237C">
            <w:pPr>
              <w:pStyle w:val="SDMPDDPoASubSection10"/>
              <w:numPr>
                <w:ilvl w:val="0"/>
                <w:numId w:val="45"/>
              </w:numPr>
              <w:spacing w:before="0" w:after="0"/>
              <w:ind w:left="360"/>
              <w:rPr>
                <w:rFonts w:asciiTheme="majorHAnsi" w:hAnsiTheme="majorHAnsi"/>
                <w:b w:val="0"/>
                <w:szCs w:val="22"/>
              </w:rPr>
            </w:pPr>
            <w:r w:rsidRPr="002976A9">
              <w:rPr>
                <w:rFonts w:asciiTheme="majorHAnsi" w:hAnsiTheme="majorHAnsi"/>
                <w:b w:val="0"/>
                <w:szCs w:val="22"/>
              </w:rPr>
              <w:t>The legal registration number and documentation by the governing jurisdiction that proves that the entity is in good</w:t>
            </w:r>
            <w:r>
              <w:rPr>
                <w:rFonts w:asciiTheme="majorHAnsi" w:hAnsiTheme="majorHAnsi"/>
                <w:b w:val="0"/>
                <w:szCs w:val="22"/>
              </w:rPr>
              <w:t xml:space="preserve"> </w:t>
            </w:r>
            <w:r w:rsidRPr="002976A9">
              <w:rPr>
                <w:rFonts w:asciiTheme="majorHAnsi" w:hAnsiTheme="majorHAnsi"/>
                <w:b w:val="0"/>
                <w:szCs w:val="22"/>
              </w:rPr>
              <w:t>standing (in case of an organisation), AND</w:t>
            </w:r>
          </w:p>
          <w:p w14:paraId="6CE77656" w14:textId="6D45B533" w:rsidR="00AD6CB2" w:rsidRPr="002976A9" w:rsidRDefault="00AD6CB2" w:rsidP="00AC237C">
            <w:pPr>
              <w:pStyle w:val="SDMPDDPoASubSection10"/>
              <w:numPr>
                <w:ilvl w:val="0"/>
                <w:numId w:val="45"/>
              </w:numPr>
              <w:spacing w:before="0" w:after="0"/>
              <w:ind w:left="360"/>
              <w:rPr>
                <w:rFonts w:asciiTheme="majorHAnsi" w:hAnsiTheme="majorHAnsi"/>
                <w:b w:val="0"/>
                <w:szCs w:val="22"/>
              </w:rPr>
            </w:pPr>
            <w:r w:rsidRPr="002976A9">
              <w:rPr>
                <w:rFonts w:asciiTheme="majorHAnsi" w:hAnsiTheme="majorHAnsi"/>
                <w:b w:val="0"/>
                <w:szCs w:val="22"/>
              </w:rPr>
              <w:t>Contact details of the land</w:t>
            </w:r>
            <w:r>
              <w:rPr>
                <w:rFonts w:asciiTheme="majorHAnsi" w:hAnsiTheme="majorHAnsi"/>
                <w:b w:val="0"/>
                <w:szCs w:val="22"/>
              </w:rPr>
              <w:t>owner</w:t>
            </w:r>
            <w:r w:rsidRPr="002976A9">
              <w:rPr>
                <w:rFonts w:asciiTheme="majorHAnsi" w:hAnsiTheme="majorHAnsi"/>
                <w:b w:val="0"/>
                <w:szCs w:val="22"/>
              </w:rPr>
              <w:t xml:space="preserve"> (if differing), AND</w:t>
            </w:r>
          </w:p>
          <w:p w14:paraId="06B3BA8E" w14:textId="6D6155C0" w:rsidR="00AD6CB2" w:rsidRPr="002976A9" w:rsidRDefault="00AD6CB2" w:rsidP="00AC237C">
            <w:pPr>
              <w:pStyle w:val="SDMPDDPoASubSection10"/>
              <w:numPr>
                <w:ilvl w:val="0"/>
                <w:numId w:val="45"/>
              </w:numPr>
              <w:spacing w:before="0" w:after="0"/>
              <w:ind w:left="360"/>
              <w:rPr>
                <w:rFonts w:asciiTheme="majorHAnsi" w:hAnsiTheme="majorHAnsi"/>
                <w:b w:val="0"/>
                <w:szCs w:val="22"/>
              </w:rPr>
            </w:pPr>
            <w:r w:rsidRPr="002976A9">
              <w:rPr>
                <w:rFonts w:asciiTheme="majorHAnsi" w:hAnsiTheme="majorHAnsi"/>
                <w:b w:val="0"/>
                <w:szCs w:val="22"/>
              </w:rPr>
              <w:t>Length of lease contract (if applicable), AND</w:t>
            </w:r>
          </w:p>
          <w:p w14:paraId="3B63FCD3" w14:textId="604F09B4" w:rsidR="00AD6CB2" w:rsidRDefault="00AD6CB2" w:rsidP="00AC237C">
            <w:pPr>
              <w:pStyle w:val="SDMPDDPoASubSection10"/>
              <w:numPr>
                <w:ilvl w:val="0"/>
                <w:numId w:val="45"/>
              </w:numPr>
              <w:spacing w:before="0" w:after="0"/>
              <w:ind w:left="360"/>
              <w:rPr>
                <w:rFonts w:asciiTheme="majorHAnsi" w:eastAsia="Tw Cen MT" w:hAnsiTheme="majorHAnsi" w:cs="Tw Cen MT"/>
                <w:bCs/>
              </w:rPr>
            </w:pPr>
            <w:r w:rsidRPr="002976A9">
              <w:rPr>
                <w:rFonts w:asciiTheme="majorHAnsi" w:hAnsiTheme="majorHAnsi"/>
                <w:b w:val="0"/>
                <w:szCs w:val="22"/>
              </w:rPr>
              <w:t>The liabilities and benefits for the person or entity to implement</w:t>
            </w:r>
            <w:r>
              <w:rPr>
                <w:rFonts w:asciiTheme="majorHAnsi" w:hAnsiTheme="majorHAnsi"/>
                <w:b w:val="0"/>
                <w:szCs w:val="22"/>
              </w:rPr>
              <w:t xml:space="preserve"> </w:t>
            </w:r>
            <w:r w:rsidRPr="002976A9">
              <w:rPr>
                <w:rFonts w:asciiTheme="majorHAnsi" w:hAnsiTheme="majorHAnsi"/>
                <w:b w:val="0"/>
                <w:szCs w:val="22"/>
              </w:rPr>
              <w:t>the project activities (e.g., switch to another crop and get</w:t>
            </w:r>
            <w:r>
              <w:rPr>
                <w:rFonts w:asciiTheme="majorHAnsi" w:hAnsiTheme="majorHAnsi"/>
                <w:b w:val="0"/>
                <w:szCs w:val="22"/>
              </w:rPr>
              <w:t xml:space="preserve"> </w:t>
            </w:r>
            <w:r w:rsidRPr="002976A9">
              <w:rPr>
                <w:rFonts w:asciiTheme="majorHAnsi" w:hAnsiTheme="majorHAnsi"/>
                <w:b w:val="0"/>
                <w:szCs w:val="22"/>
              </w:rPr>
              <w:t>access to the seeds)</w:t>
            </w:r>
            <w:r>
              <w:rPr>
                <w:rFonts w:asciiTheme="majorHAnsi" w:hAnsiTheme="majorHAnsi"/>
                <w:b w:val="0"/>
                <w:szCs w:val="22"/>
              </w:rPr>
              <w:t>.</w:t>
            </w:r>
          </w:p>
        </w:tc>
        <w:tc>
          <w:tcPr>
            <w:tcW w:w="2269" w:type="dxa"/>
            <w:vAlign w:val="center"/>
          </w:tcPr>
          <w:p w14:paraId="61D4ADD7" w14:textId="2FEAA103" w:rsidR="00AD6CB2" w:rsidRPr="00A866A7" w:rsidRDefault="00AD6CB2" w:rsidP="007C16E3">
            <w:pPr>
              <w:pStyle w:val="SDMPDDPoASubSection10"/>
              <w:tabs>
                <w:tab w:val="clear" w:pos="1474"/>
              </w:tabs>
              <w:rPr>
                <w:rFonts w:asciiTheme="majorHAnsi" w:hAnsiTheme="majorHAnsi"/>
                <w:b w:val="0"/>
                <w:szCs w:val="22"/>
              </w:rPr>
            </w:pPr>
            <w:r w:rsidRPr="00A866A7">
              <w:rPr>
                <w:rFonts w:asciiTheme="majorHAnsi" w:hAnsiTheme="majorHAnsi"/>
                <w:b w:val="0"/>
                <w:szCs w:val="22"/>
              </w:rPr>
              <w:t>The Project Proponent will act on behalf of the project participants and each project participant will sign an agreement confirming to the stipulations</w:t>
            </w:r>
            <w:r>
              <w:rPr>
                <w:rFonts w:asciiTheme="majorHAnsi" w:hAnsiTheme="majorHAnsi"/>
                <w:b w:val="0"/>
                <w:szCs w:val="22"/>
              </w:rPr>
              <w:t>.</w:t>
            </w:r>
          </w:p>
          <w:p w14:paraId="05E6FF53" w14:textId="523929B2" w:rsidR="00AD6CB2" w:rsidRDefault="00AD6CB2" w:rsidP="00AD6CB2">
            <w:pPr>
              <w:keepLines/>
              <w:spacing w:afterLines="60" w:after="144" w:line="264" w:lineRule="auto"/>
              <w:jc w:val="both"/>
              <w:rPr>
                <w:rFonts w:asciiTheme="majorHAnsi" w:eastAsia="Tw Cen MT" w:hAnsiTheme="majorHAnsi" w:cs="Tw Cen MT"/>
                <w:bCs/>
              </w:rPr>
            </w:pPr>
          </w:p>
        </w:tc>
        <w:tc>
          <w:tcPr>
            <w:tcW w:w="1274" w:type="dxa"/>
            <w:vAlign w:val="center"/>
          </w:tcPr>
          <w:p w14:paraId="09DDD05F" w14:textId="77777777" w:rsidR="00AD6CB2" w:rsidRPr="00981CD4" w:rsidRDefault="00AD6CB2" w:rsidP="00C1745C">
            <w:pPr>
              <w:keepLines/>
              <w:spacing w:afterLines="60" w:after="144" w:line="264" w:lineRule="auto"/>
              <w:rPr>
                <w:rFonts w:asciiTheme="majorHAnsi" w:eastAsia="Tw Cen MT" w:hAnsiTheme="majorHAnsi" w:cs="Tw Cen MT"/>
                <w:bCs/>
              </w:rPr>
            </w:pPr>
            <w:r w:rsidRPr="009440DB">
              <w:rPr>
                <w:rFonts w:asciiTheme="majorHAnsi" w:eastAsia="Tw Cen MT" w:hAnsiTheme="majorHAnsi" w:cs="Tw Cen MT"/>
                <w:bCs/>
              </w:rPr>
              <w:t>Yes</w:t>
            </w:r>
          </w:p>
        </w:tc>
      </w:tr>
      <w:tr w:rsidR="00AD6CB2" w14:paraId="520CD20C" w14:textId="77777777" w:rsidTr="00AD6CB2">
        <w:tc>
          <w:tcPr>
            <w:tcW w:w="936" w:type="dxa"/>
            <w:vAlign w:val="center"/>
          </w:tcPr>
          <w:p w14:paraId="277B2412" w14:textId="0C7FD007" w:rsidR="00AD6CB2" w:rsidRPr="00601798" w:rsidRDefault="00AD6CB2" w:rsidP="00C1745C">
            <w:pPr>
              <w:keepLines/>
              <w:spacing w:afterLines="60" w:after="144" w:line="264" w:lineRule="auto"/>
              <w:rPr>
                <w:rFonts w:asciiTheme="majorHAnsi" w:eastAsia="Tw Cen MT" w:hAnsiTheme="majorHAnsi" w:cs="Tw Cen MT"/>
                <w:bCs/>
              </w:rPr>
            </w:pPr>
            <w:r w:rsidRPr="0056066A">
              <w:rPr>
                <w:rFonts w:eastAsia="Times New Roman" w:cs="Times New Roman"/>
                <w:szCs w:val="22"/>
                <w14:cntxtAlts w14:val="0"/>
              </w:rPr>
              <w:lastRenderedPageBreak/>
              <w:t>2.1.14</w:t>
            </w:r>
          </w:p>
        </w:tc>
        <w:tc>
          <w:tcPr>
            <w:tcW w:w="5155" w:type="dxa"/>
            <w:vAlign w:val="center"/>
          </w:tcPr>
          <w:p w14:paraId="0C76A33F" w14:textId="63E5C8BF" w:rsidR="00AD6CB2" w:rsidRPr="0056066A" w:rsidRDefault="00AD6CB2" w:rsidP="00C1745C">
            <w:pPr>
              <w:keepLines/>
              <w:spacing w:line="240" w:lineRule="auto"/>
              <w:contextualSpacing w:val="0"/>
              <w:rPr>
                <w:rFonts w:eastAsia="Times New Roman" w:cs="Times New Roman"/>
                <w:szCs w:val="22"/>
                <w14:cntxtAlts w14:val="0"/>
              </w:rPr>
            </w:pPr>
            <w:r w:rsidRPr="0056066A">
              <w:rPr>
                <w:rFonts w:eastAsia="Times New Roman" w:cs="Times New Roman"/>
                <w:szCs w:val="22"/>
                <w14:cntxtAlts w14:val="0"/>
              </w:rPr>
              <w:t xml:space="preserve">Requirement 2: The Project Developer acts on its own. </w:t>
            </w:r>
            <w:r w:rsidRPr="0056066A">
              <w:rPr>
                <w:rFonts w:ascii="Tahoma" w:eastAsia="Times New Roman" w:hAnsi="Tahoma" w:cs="Tahoma"/>
                <w:szCs w:val="22"/>
                <w14:cntxtAlts w14:val="0"/>
              </w:rPr>
              <w:t xml:space="preserve">In such cases, </w:t>
            </w:r>
            <w:r w:rsidRPr="0056066A">
              <w:rPr>
                <w:rFonts w:eastAsia="Times New Roman" w:cs="Times New Roman"/>
                <w:szCs w:val="22"/>
                <w14:cntxtAlts w14:val="0"/>
              </w:rPr>
              <w:t>the</w:t>
            </w:r>
            <w:r>
              <w:rPr>
                <w:rFonts w:eastAsia="Times New Roman" w:cs="Times New Roman"/>
                <w:szCs w:val="22"/>
                <w14:cntxtAlts w14:val="0"/>
              </w:rPr>
              <w:t xml:space="preserve"> </w:t>
            </w:r>
            <w:r w:rsidRPr="0056066A">
              <w:rPr>
                <w:rFonts w:eastAsia="Times New Roman" w:cs="Times New Roman"/>
                <w:szCs w:val="22"/>
                <w14:cntxtAlts w14:val="0"/>
              </w:rPr>
              <w:t>Project Developer shall provide evidence that:</w:t>
            </w:r>
          </w:p>
          <w:p w14:paraId="38E3A5FB" w14:textId="0153463F" w:rsidR="00AD6CB2" w:rsidRPr="0056066A" w:rsidRDefault="00AD6CB2" w:rsidP="00AC237C">
            <w:pPr>
              <w:pStyle w:val="ListParagraph"/>
              <w:keepLines/>
              <w:numPr>
                <w:ilvl w:val="1"/>
                <w:numId w:val="46"/>
              </w:numPr>
              <w:spacing w:line="240" w:lineRule="auto"/>
              <w:ind w:left="360"/>
              <w:contextualSpacing w:val="0"/>
              <w:jc w:val="both"/>
              <w:rPr>
                <w:rFonts w:eastAsia="Times New Roman" w:cs="Times New Roman"/>
                <w:szCs w:val="22"/>
                <w14:cntxtAlts w14:val="0"/>
              </w:rPr>
            </w:pPr>
            <w:r w:rsidRPr="0056066A">
              <w:rPr>
                <w:rFonts w:eastAsia="Times New Roman" w:cs="Times New Roman"/>
                <w:szCs w:val="22"/>
                <w14:cntxtAlts w14:val="0"/>
              </w:rPr>
              <w:t>It holds the CO</w:t>
            </w:r>
            <w:r w:rsidRPr="0056066A">
              <w:rPr>
                <w:rFonts w:eastAsia="Times New Roman" w:cs="Times New Roman"/>
                <w:sz w:val="14"/>
                <w:szCs w:val="14"/>
                <w14:cntxtAlts w14:val="0"/>
              </w:rPr>
              <w:t xml:space="preserve">2 </w:t>
            </w:r>
            <w:r w:rsidRPr="0056066A">
              <w:rPr>
                <w:rFonts w:eastAsia="Times New Roman" w:cs="Times New Roman"/>
                <w:szCs w:val="22"/>
                <w14:cntxtAlts w14:val="0"/>
              </w:rPr>
              <w:t>user rights and the rights for any other Certified</w:t>
            </w:r>
            <w:r>
              <w:rPr>
                <w:rFonts w:eastAsia="Times New Roman" w:cs="Times New Roman"/>
                <w:szCs w:val="22"/>
                <w14:cntxtAlts w14:val="0"/>
              </w:rPr>
              <w:t xml:space="preserve"> </w:t>
            </w:r>
            <w:r w:rsidRPr="0056066A">
              <w:rPr>
                <w:rFonts w:eastAsia="Times New Roman" w:cs="Times New Roman"/>
                <w:szCs w:val="22"/>
                <w14:cntxtAlts w14:val="0"/>
              </w:rPr>
              <w:t>SDG Impact Statement or Product that are associated with the project activities, AND</w:t>
            </w:r>
          </w:p>
          <w:p w14:paraId="276D3D99" w14:textId="6CB38391" w:rsidR="00AD6CB2" w:rsidRPr="0056066A" w:rsidRDefault="00AD6CB2" w:rsidP="00AC237C">
            <w:pPr>
              <w:pStyle w:val="ListParagraph"/>
              <w:keepLines/>
              <w:numPr>
                <w:ilvl w:val="1"/>
                <w:numId w:val="46"/>
              </w:numPr>
              <w:spacing w:line="240" w:lineRule="auto"/>
              <w:ind w:left="360"/>
              <w:contextualSpacing w:val="0"/>
              <w:jc w:val="both"/>
              <w:rPr>
                <w:rFonts w:eastAsia="Times New Roman" w:cs="Times New Roman"/>
                <w:szCs w:val="22"/>
                <w14:cntxtAlts w14:val="0"/>
              </w:rPr>
            </w:pPr>
            <w:r w:rsidRPr="0056066A">
              <w:rPr>
                <w:rFonts w:eastAsia="Times New Roman" w:cs="Times New Roman"/>
                <w:szCs w:val="22"/>
                <w14:cntxtAlts w14:val="0"/>
              </w:rPr>
              <w:t>It holds all necessary rights to implement the project activities (e.g., rights to harvest), AND</w:t>
            </w:r>
          </w:p>
          <w:p w14:paraId="3A239F1B" w14:textId="4B5E8126" w:rsidR="00AD6CB2" w:rsidRPr="0056066A" w:rsidRDefault="00AD6CB2" w:rsidP="00AC237C">
            <w:pPr>
              <w:pStyle w:val="ListParagraph"/>
              <w:keepLines/>
              <w:numPr>
                <w:ilvl w:val="1"/>
                <w:numId w:val="46"/>
              </w:numPr>
              <w:spacing w:line="240" w:lineRule="auto"/>
              <w:ind w:left="360"/>
              <w:contextualSpacing w:val="0"/>
              <w:jc w:val="both"/>
              <w:rPr>
                <w:rFonts w:asciiTheme="majorHAnsi" w:eastAsia="Tw Cen MT" w:hAnsiTheme="majorHAnsi" w:cs="Tw Cen MT"/>
                <w:bCs/>
              </w:rPr>
            </w:pPr>
            <w:r w:rsidRPr="0056066A">
              <w:rPr>
                <w:rFonts w:eastAsia="Times New Roman" w:cs="Times New Roman"/>
                <w:szCs w:val="22"/>
                <w14:cntxtAlts w14:val="0"/>
              </w:rPr>
              <w:t>The legal land title or similar entitlement for the land on which the project activities are implemented is uncontested</w:t>
            </w:r>
            <w:r w:rsidRPr="0056066A">
              <w:rPr>
                <w:rFonts w:asciiTheme="majorHAnsi" w:eastAsia="Tw Cen MT" w:hAnsiTheme="majorHAnsi" w:cs="Tw Cen MT"/>
                <w:bCs/>
              </w:rPr>
              <w:t>.</w:t>
            </w:r>
          </w:p>
        </w:tc>
        <w:tc>
          <w:tcPr>
            <w:tcW w:w="2269" w:type="dxa"/>
            <w:vAlign w:val="center"/>
          </w:tcPr>
          <w:p w14:paraId="039B9D1D" w14:textId="0B55BA45" w:rsidR="00AD6CB2" w:rsidRDefault="00AD6CB2" w:rsidP="00C1745C">
            <w:pPr>
              <w:keepLines/>
              <w:spacing w:afterLines="60" w:after="144" w:line="264" w:lineRule="auto"/>
              <w:rPr>
                <w:rFonts w:asciiTheme="majorHAnsi" w:eastAsia="Tw Cen MT" w:hAnsiTheme="majorHAnsi" w:cs="Tw Cen MT"/>
                <w:bCs/>
              </w:rPr>
            </w:pPr>
            <w:r>
              <w:rPr>
                <w:rFonts w:asciiTheme="majorHAnsi" w:eastAsia="Tw Cen MT" w:hAnsiTheme="majorHAnsi" w:cs="Tw Cen MT"/>
                <w:bCs/>
              </w:rPr>
              <w:t>Not applicable</w:t>
            </w:r>
          </w:p>
        </w:tc>
        <w:tc>
          <w:tcPr>
            <w:tcW w:w="1274" w:type="dxa"/>
            <w:vAlign w:val="center"/>
          </w:tcPr>
          <w:p w14:paraId="03E70DE6" w14:textId="77777777" w:rsidR="00AD6CB2" w:rsidRPr="00981CD4" w:rsidRDefault="00AD6CB2" w:rsidP="00C1745C">
            <w:pPr>
              <w:keepLines/>
              <w:spacing w:afterLines="60" w:after="144" w:line="264" w:lineRule="auto"/>
              <w:rPr>
                <w:rFonts w:asciiTheme="majorHAnsi" w:eastAsia="Tw Cen MT" w:hAnsiTheme="majorHAnsi" w:cs="Tw Cen MT"/>
                <w:bCs/>
              </w:rPr>
            </w:pPr>
            <w:r w:rsidRPr="009440DB">
              <w:rPr>
                <w:rFonts w:asciiTheme="majorHAnsi" w:eastAsia="Tw Cen MT" w:hAnsiTheme="majorHAnsi" w:cs="Tw Cen MT"/>
                <w:bCs/>
              </w:rPr>
              <w:t>Yes</w:t>
            </w:r>
          </w:p>
        </w:tc>
      </w:tr>
      <w:tr w:rsidR="00182264" w14:paraId="41F9F56A" w14:textId="77777777" w:rsidTr="008343CD">
        <w:tc>
          <w:tcPr>
            <w:tcW w:w="9634" w:type="dxa"/>
            <w:gridSpan w:val="4"/>
            <w:vAlign w:val="center"/>
          </w:tcPr>
          <w:p w14:paraId="75A7D096" w14:textId="66064323" w:rsidR="00182264" w:rsidRPr="009440DB" w:rsidRDefault="00182264" w:rsidP="00C1745C">
            <w:pPr>
              <w:keepLines/>
              <w:spacing w:afterLines="60" w:after="144" w:line="264" w:lineRule="auto"/>
              <w:rPr>
                <w:rFonts w:asciiTheme="majorHAnsi" w:eastAsia="Tw Cen MT" w:hAnsiTheme="majorHAnsi" w:cs="Tw Cen MT"/>
                <w:bCs/>
              </w:rPr>
            </w:pPr>
            <w:r w:rsidRPr="0056066A">
              <w:rPr>
                <w:rFonts w:asciiTheme="majorHAnsi" w:eastAsia="Tw Cen MT" w:hAnsiTheme="majorHAnsi" w:cs="Tw Cen MT"/>
                <w:b/>
              </w:rPr>
              <w:t>New Area Certification</w:t>
            </w:r>
          </w:p>
        </w:tc>
      </w:tr>
      <w:tr w:rsidR="00AD6CB2" w14:paraId="0611C586" w14:textId="77777777" w:rsidTr="00AD6CB2">
        <w:tc>
          <w:tcPr>
            <w:tcW w:w="936" w:type="dxa"/>
            <w:vAlign w:val="center"/>
          </w:tcPr>
          <w:p w14:paraId="603FF47C" w14:textId="75182F5F" w:rsidR="00AD6CB2" w:rsidRPr="00601798" w:rsidRDefault="00AD6CB2" w:rsidP="00C1745C">
            <w:pPr>
              <w:keepLines/>
              <w:spacing w:afterLines="60" w:after="144" w:line="264" w:lineRule="auto"/>
              <w:rPr>
                <w:rFonts w:asciiTheme="majorHAnsi" w:eastAsia="Tw Cen MT" w:hAnsiTheme="majorHAnsi" w:cs="Tw Cen MT"/>
                <w:bCs/>
              </w:rPr>
            </w:pPr>
            <w:r w:rsidRPr="0056066A">
              <w:rPr>
                <w:rFonts w:eastAsia="Times New Roman" w:cs="Times New Roman"/>
                <w:szCs w:val="22"/>
                <w14:cntxtAlts w14:val="0"/>
              </w:rPr>
              <w:t>2.1.15</w:t>
            </w:r>
          </w:p>
        </w:tc>
        <w:tc>
          <w:tcPr>
            <w:tcW w:w="5155" w:type="dxa"/>
            <w:vAlign w:val="center"/>
          </w:tcPr>
          <w:p w14:paraId="10932000" w14:textId="5B5541D6" w:rsidR="00AD6CB2" w:rsidRDefault="00AD6CB2" w:rsidP="00C1745C">
            <w:pPr>
              <w:keepLines/>
              <w:spacing w:line="240" w:lineRule="auto"/>
              <w:contextualSpacing w:val="0"/>
              <w:rPr>
                <w:rFonts w:asciiTheme="majorHAnsi" w:eastAsia="Tw Cen MT" w:hAnsiTheme="majorHAnsi" w:cs="Tw Cen MT"/>
                <w:bCs/>
              </w:rPr>
            </w:pPr>
            <w:r w:rsidRPr="0056066A">
              <w:rPr>
                <w:rFonts w:eastAsia="Times New Roman" w:cs="Times New Roman"/>
                <w:szCs w:val="22"/>
                <w14:cntxtAlts w14:val="0"/>
              </w:rPr>
              <w:t xml:space="preserve">New Areas can be added or removed to an existing project area </w:t>
            </w:r>
            <w:proofErr w:type="spellStart"/>
            <w:r w:rsidRPr="0056066A">
              <w:rPr>
                <w:rFonts w:eastAsia="Times New Roman" w:cs="Times New Roman"/>
                <w:szCs w:val="22"/>
                <w14:cntxtAlts w14:val="0"/>
              </w:rPr>
              <w:t>anytime</w:t>
            </w:r>
            <w:proofErr w:type="spellEnd"/>
            <w:r w:rsidR="00182264">
              <w:rPr>
                <w:rFonts w:eastAsia="Times New Roman" w:cs="Times New Roman"/>
                <w:szCs w:val="22"/>
                <w14:cntxtAlts w14:val="0"/>
              </w:rPr>
              <w:t xml:space="preserve"> </w:t>
            </w:r>
            <w:r w:rsidRPr="0056066A">
              <w:rPr>
                <w:rFonts w:eastAsia="Times New Roman" w:cs="Times New Roman"/>
                <w:szCs w:val="22"/>
                <w14:cntxtAlts w14:val="0"/>
              </w:rPr>
              <w:t xml:space="preserve">after a project reaches Registered status (after successfully completing Design Certification) by paying the </w:t>
            </w:r>
            <w:r>
              <w:rPr>
                <w:rFonts w:eastAsia="Times New Roman" w:cs="Times New Roman"/>
                <w:szCs w:val="22"/>
                <w14:cntxtAlts w14:val="0"/>
              </w:rPr>
              <w:t>applicable review fee.</w:t>
            </w:r>
          </w:p>
        </w:tc>
        <w:tc>
          <w:tcPr>
            <w:tcW w:w="2269" w:type="dxa"/>
            <w:vAlign w:val="center"/>
          </w:tcPr>
          <w:p w14:paraId="773F6980" w14:textId="6935D1CC" w:rsidR="00AD6CB2" w:rsidRDefault="00AD6CB2" w:rsidP="00C1745C">
            <w:pPr>
              <w:keepLines/>
              <w:spacing w:afterLines="60" w:after="144" w:line="264" w:lineRule="auto"/>
              <w:rPr>
                <w:rFonts w:asciiTheme="majorHAnsi" w:eastAsia="Tw Cen MT" w:hAnsiTheme="majorHAnsi" w:cs="Tw Cen MT"/>
                <w:bCs/>
              </w:rPr>
            </w:pPr>
            <w:r w:rsidRPr="000632B0">
              <w:rPr>
                <w:rFonts w:asciiTheme="majorHAnsi" w:eastAsia="Tw Cen MT" w:hAnsiTheme="majorHAnsi" w:cs="Tw Cen MT"/>
                <w:bCs/>
              </w:rPr>
              <w:t xml:space="preserve">Not applicable at </w:t>
            </w:r>
            <w:r w:rsidR="00182264">
              <w:rPr>
                <w:rFonts w:asciiTheme="majorHAnsi" w:eastAsia="Tw Cen MT" w:hAnsiTheme="majorHAnsi" w:cs="Tw Cen MT"/>
                <w:bCs/>
              </w:rPr>
              <w:t xml:space="preserve">Design Certification </w:t>
            </w:r>
            <w:r w:rsidRPr="000632B0">
              <w:rPr>
                <w:rFonts w:asciiTheme="majorHAnsi" w:eastAsia="Tw Cen MT" w:hAnsiTheme="majorHAnsi" w:cs="Tw Cen MT"/>
                <w:bCs/>
              </w:rPr>
              <w:t>stage.</w:t>
            </w:r>
          </w:p>
        </w:tc>
        <w:tc>
          <w:tcPr>
            <w:tcW w:w="1274" w:type="dxa"/>
            <w:vAlign w:val="center"/>
          </w:tcPr>
          <w:p w14:paraId="56BF5AF8" w14:textId="23E9D4B2" w:rsidR="00AD6CB2" w:rsidRPr="009440DB" w:rsidRDefault="00AD6CB2" w:rsidP="00C1745C">
            <w:pPr>
              <w:keepLines/>
              <w:spacing w:afterLines="60" w:after="144" w:line="264" w:lineRule="auto"/>
              <w:rPr>
                <w:rFonts w:asciiTheme="majorHAnsi" w:eastAsia="Tw Cen MT" w:hAnsiTheme="majorHAnsi" w:cs="Tw Cen MT"/>
                <w:bCs/>
              </w:rPr>
            </w:pPr>
            <w:r>
              <w:rPr>
                <w:rFonts w:asciiTheme="majorHAnsi" w:eastAsia="Tw Cen MT" w:hAnsiTheme="majorHAnsi" w:cs="Tw Cen MT"/>
                <w:bCs/>
              </w:rPr>
              <w:t>Yes</w:t>
            </w:r>
          </w:p>
        </w:tc>
      </w:tr>
      <w:tr w:rsidR="00AD6CB2" w14:paraId="2ADA1361" w14:textId="77777777" w:rsidTr="00AD6CB2">
        <w:tc>
          <w:tcPr>
            <w:tcW w:w="936" w:type="dxa"/>
            <w:vAlign w:val="center"/>
          </w:tcPr>
          <w:p w14:paraId="0596E818" w14:textId="41C632EC" w:rsidR="00AD6CB2" w:rsidRPr="00601798" w:rsidRDefault="00AD6CB2" w:rsidP="00C1745C">
            <w:pPr>
              <w:keepLines/>
              <w:spacing w:afterLines="60" w:after="144" w:line="264" w:lineRule="auto"/>
              <w:rPr>
                <w:rFonts w:asciiTheme="majorHAnsi" w:eastAsia="Tw Cen MT" w:hAnsiTheme="majorHAnsi" w:cs="Tw Cen MT"/>
                <w:bCs/>
              </w:rPr>
            </w:pPr>
            <w:r w:rsidRPr="0056066A">
              <w:rPr>
                <w:rFonts w:eastAsia="Times New Roman" w:cs="Times New Roman"/>
                <w:szCs w:val="22"/>
                <w14:cntxtAlts w14:val="0"/>
              </w:rPr>
              <w:t>2.1.16</w:t>
            </w:r>
          </w:p>
        </w:tc>
        <w:tc>
          <w:tcPr>
            <w:tcW w:w="5155" w:type="dxa"/>
            <w:vAlign w:val="center"/>
          </w:tcPr>
          <w:p w14:paraId="09528969" w14:textId="4F991BE1" w:rsidR="00AD6CB2" w:rsidRDefault="00AD6CB2" w:rsidP="00C1745C">
            <w:pPr>
              <w:keepLines/>
              <w:spacing w:line="240" w:lineRule="auto"/>
              <w:contextualSpacing w:val="0"/>
              <w:rPr>
                <w:rFonts w:asciiTheme="majorHAnsi" w:eastAsia="Tw Cen MT" w:hAnsiTheme="majorHAnsi" w:cs="Tw Cen MT"/>
                <w:bCs/>
              </w:rPr>
            </w:pPr>
            <w:r w:rsidRPr="0056066A">
              <w:rPr>
                <w:rFonts w:eastAsia="Times New Roman" w:cs="Times New Roman"/>
                <w:szCs w:val="22"/>
                <w14:cntxtAlts w14:val="0"/>
              </w:rPr>
              <w:t>A project developer shall consult with Gold Standard before removing a</w:t>
            </w:r>
            <w:r w:rsidR="00182264">
              <w:rPr>
                <w:rFonts w:eastAsia="Times New Roman" w:cs="Times New Roman"/>
                <w:szCs w:val="22"/>
                <w14:cntxtAlts w14:val="0"/>
              </w:rPr>
              <w:t xml:space="preserve"> </w:t>
            </w:r>
            <w:r w:rsidRPr="0056066A">
              <w:rPr>
                <w:rFonts w:eastAsia="Times New Roman" w:cs="Times New Roman"/>
                <w:szCs w:val="22"/>
                <w14:cntxtAlts w14:val="0"/>
              </w:rPr>
              <w:t xml:space="preserve">certified area and/or reducing the size of a certified area, </w:t>
            </w:r>
            <w:proofErr w:type="gramStart"/>
            <w:r w:rsidRPr="0056066A">
              <w:rPr>
                <w:rFonts w:eastAsia="Times New Roman" w:cs="Times New Roman"/>
                <w:szCs w:val="22"/>
                <w14:cntxtAlts w14:val="0"/>
              </w:rPr>
              <w:t>in order to</w:t>
            </w:r>
            <w:proofErr w:type="gramEnd"/>
            <w:r w:rsidRPr="0056066A">
              <w:rPr>
                <w:rFonts w:eastAsia="Times New Roman" w:cs="Times New Roman"/>
                <w:szCs w:val="22"/>
                <w14:cntxtAlts w14:val="0"/>
              </w:rPr>
              <w:t xml:space="preserve"> assess the materiality of the changes.</w:t>
            </w:r>
          </w:p>
        </w:tc>
        <w:tc>
          <w:tcPr>
            <w:tcW w:w="2269" w:type="dxa"/>
            <w:vAlign w:val="center"/>
          </w:tcPr>
          <w:p w14:paraId="3E6E2676" w14:textId="4AB0DE3A" w:rsidR="00AD6CB2" w:rsidRDefault="00182264" w:rsidP="00C1745C">
            <w:pPr>
              <w:keepLines/>
              <w:spacing w:afterLines="60" w:after="144" w:line="264" w:lineRule="auto"/>
              <w:rPr>
                <w:rFonts w:asciiTheme="majorHAnsi" w:eastAsia="Tw Cen MT" w:hAnsiTheme="majorHAnsi" w:cs="Tw Cen MT"/>
                <w:bCs/>
              </w:rPr>
            </w:pPr>
            <w:r w:rsidRPr="000632B0">
              <w:rPr>
                <w:rFonts w:asciiTheme="majorHAnsi" w:eastAsia="Tw Cen MT" w:hAnsiTheme="majorHAnsi" w:cs="Tw Cen MT"/>
                <w:bCs/>
              </w:rPr>
              <w:t xml:space="preserve">Not applicable at </w:t>
            </w:r>
            <w:r>
              <w:rPr>
                <w:rFonts w:asciiTheme="majorHAnsi" w:eastAsia="Tw Cen MT" w:hAnsiTheme="majorHAnsi" w:cs="Tw Cen MT"/>
                <w:bCs/>
              </w:rPr>
              <w:t xml:space="preserve">Design Certification </w:t>
            </w:r>
            <w:r w:rsidRPr="000632B0">
              <w:rPr>
                <w:rFonts w:asciiTheme="majorHAnsi" w:eastAsia="Tw Cen MT" w:hAnsiTheme="majorHAnsi" w:cs="Tw Cen MT"/>
                <w:bCs/>
              </w:rPr>
              <w:t>stage.</w:t>
            </w:r>
          </w:p>
        </w:tc>
        <w:tc>
          <w:tcPr>
            <w:tcW w:w="1274" w:type="dxa"/>
            <w:vAlign w:val="center"/>
          </w:tcPr>
          <w:p w14:paraId="22C641E1" w14:textId="320ACCAB" w:rsidR="00AD6CB2" w:rsidRPr="009440DB" w:rsidRDefault="00AD6CB2" w:rsidP="00C1745C">
            <w:pPr>
              <w:keepLines/>
              <w:spacing w:afterLines="60" w:after="144" w:line="264" w:lineRule="auto"/>
              <w:rPr>
                <w:rFonts w:asciiTheme="majorHAnsi" w:eastAsia="Tw Cen MT" w:hAnsiTheme="majorHAnsi" w:cs="Tw Cen MT"/>
                <w:bCs/>
              </w:rPr>
            </w:pPr>
            <w:r w:rsidRPr="00293BF8">
              <w:rPr>
                <w:rFonts w:asciiTheme="majorHAnsi" w:eastAsia="Tw Cen MT" w:hAnsiTheme="majorHAnsi" w:cs="Tw Cen MT"/>
                <w:bCs/>
              </w:rPr>
              <w:t>Yes</w:t>
            </w:r>
          </w:p>
        </w:tc>
      </w:tr>
      <w:tr w:rsidR="00AD6CB2" w14:paraId="1A95EF44" w14:textId="77777777" w:rsidTr="00AD6CB2">
        <w:tc>
          <w:tcPr>
            <w:tcW w:w="936" w:type="dxa"/>
            <w:vAlign w:val="center"/>
          </w:tcPr>
          <w:p w14:paraId="7C0FB3D0" w14:textId="6DDA942E" w:rsidR="00AD6CB2" w:rsidRPr="00601798" w:rsidRDefault="00AD6CB2" w:rsidP="00C1745C">
            <w:pPr>
              <w:keepLines/>
              <w:spacing w:afterLines="60" w:after="144" w:line="264" w:lineRule="auto"/>
              <w:rPr>
                <w:rFonts w:asciiTheme="majorHAnsi" w:eastAsia="Tw Cen MT" w:hAnsiTheme="majorHAnsi" w:cs="Tw Cen MT"/>
                <w:bCs/>
              </w:rPr>
            </w:pPr>
            <w:r w:rsidRPr="0056066A">
              <w:rPr>
                <w:rFonts w:asciiTheme="majorHAnsi" w:eastAsia="Tw Cen MT" w:hAnsiTheme="majorHAnsi" w:cs="Tw Cen MT"/>
                <w:bCs/>
              </w:rPr>
              <w:t>2.1.17</w:t>
            </w:r>
          </w:p>
        </w:tc>
        <w:tc>
          <w:tcPr>
            <w:tcW w:w="5155" w:type="dxa"/>
            <w:vAlign w:val="center"/>
          </w:tcPr>
          <w:p w14:paraId="70416E09" w14:textId="42F28B66" w:rsidR="00AD6CB2" w:rsidRPr="0056066A" w:rsidRDefault="00AD6CB2" w:rsidP="00C1745C">
            <w:pPr>
              <w:keepLines/>
              <w:spacing w:afterLines="60" w:after="144" w:line="264" w:lineRule="auto"/>
              <w:rPr>
                <w:rFonts w:asciiTheme="majorHAnsi" w:eastAsia="Tw Cen MT" w:hAnsiTheme="majorHAnsi" w:cs="Tw Cen MT"/>
                <w:bCs/>
              </w:rPr>
            </w:pPr>
            <w:r w:rsidRPr="0056066A">
              <w:rPr>
                <w:rFonts w:asciiTheme="majorHAnsi" w:eastAsia="Tw Cen MT" w:hAnsiTheme="majorHAnsi" w:cs="Tw Cen MT"/>
                <w:bCs/>
              </w:rPr>
              <w:t>To add new areas to a project the following requirements are set:</w:t>
            </w:r>
          </w:p>
          <w:p w14:paraId="1927443C" w14:textId="46A53CC6" w:rsidR="00AD6CB2" w:rsidRPr="0056066A" w:rsidRDefault="00AD6CB2" w:rsidP="00AC237C">
            <w:pPr>
              <w:pStyle w:val="ListParagraph"/>
              <w:keepLines/>
              <w:numPr>
                <w:ilvl w:val="1"/>
                <w:numId w:val="47"/>
              </w:numPr>
              <w:spacing w:afterLines="60" w:after="144" w:line="264" w:lineRule="auto"/>
              <w:ind w:left="360"/>
              <w:jc w:val="both"/>
              <w:rPr>
                <w:rFonts w:asciiTheme="majorHAnsi" w:eastAsia="Tw Cen MT" w:hAnsiTheme="majorHAnsi" w:cs="Tw Cen MT"/>
                <w:bCs/>
              </w:rPr>
            </w:pPr>
            <w:r w:rsidRPr="0056066A">
              <w:rPr>
                <w:rFonts w:asciiTheme="majorHAnsi" w:eastAsia="Tw Cen MT" w:hAnsiTheme="majorHAnsi" w:cs="Tw Cen MT"/>
                <w:bCs/>
              </w:rPr>
              <w:t>The inclusion of new areas shall follow the Project Design Certification process as per Principles and Requirements.</w:t>
            </w:r>
          </w:p>
          <w:p w14:paraId="3652BC71" w14:textId="775D5CDD" w:rsidR="00AD6CB2" w:rsidRPr="0056066A" w:rsidRDefault="00AD6CB2" w:rsidP="00AC237C">
            <w:pPr>
              <w:pStyle w:val="ListParagraph"/>
              <w:keepLines/>
              <w:numPr>
                <w:ilvl w:val="1"/>
                <w:numId w:val="47"/>
              </w:numPr>
              <w:spacing w:afterLines="60" w:after="144" w:line="264" w:lineRule="auto"/>
              <w:ind w:left="360"/>
              <w:jc w:val="both"/>
              <w:rPr>
                <w:rFonts w:asciiTheme="majorHAnsi" w:eastAsia="Tw Cen MT" w:hAnsiTheme="majorHAnsi" w:cs="Tw Cen MT"/>
                <w:bCs/>
              </w:rPr>
            </w:pPr>
            <w:r w:rsidRPr="0056066A">
              <w:rPr>
                <w:rFonts w:asciiTheme="majorHAnsi" w:eastAsia="Tw Cen MT" w:hAnsiTheme="majorHAnsi" w:cs="Tw Cen MT"/>
                <w:bCs/>
              </w:rPr>
              <w:t>The Project Developer should assess if the new areas present material differences from the Design Certified project and update the Safeguarding Principles &amp; Requirements accordingly.</w:t>
            </w:r>
            <w:r>
              <w:rPr>
                <w:rFonts w:asciiTheme="majorHAnsi" w:eastAsia="Tw Cen MT" w:hAnsiTheme="majorHAnsi" w:cs="Tw Cen MT"/>
                <w:bCs/>
              </w:rPr>
              <w:t xml:space="preserve"> </w:t>
            </w:r>
            <w:r w:rsidRPr="0056066A">
              <w:rPr>
                <w:rFonts w:asciiTheme="majorHAnsi" w:eastAsia="Tw Cen MT" w:hAnsiTheme="majorHAnsi" w:cs="Tw Cen MT"/>
                <w:bCs/>
              </w:rPr>
              <w:t>Materiality must be assessed according to Principles and Requirements.</w:t>
            </w:r>
          </w:p>
          <w:p w14:paraId="5D11076D" w14:textId="185DF2AF" w:rsidR="00AD6CB2" w:rsidRPr="0056066A" w:rsidRDefault="00AD6CB2" w:rsidP="00AC237C">
            <w:pPr>
              <w:pStyle w:val="ListParagraph"/>
              <w:keepLines/>
              <w:numPr>
                <w:ilvl w:val="1"/>
                <w:numId w:val="47"/>
              </w:numPr>
              <w:spacing w:afterLines="60" w:after="144" w:line="264" w:lineRule="auto"/>
              <w:ind w:left="360"/>
              <w:jc w:val="both"/>
              <w:rPr>
                <w:rFonts w:asciiTheme="majorHAnsi" w:eastAsia="Tw Cen MT" w:hAnsiTheme="majorHAnsi" w:cs="Tw Cen MT"/>
                <w:bCs/>
              </w:rPr>
            </w:pPr>
            <w:r w:rsidRPr="0056066A">
              <w:rPr>
                <w:rFonts w:asciiTheme="majorHAnsi" w:eastAsia="Tw Cen MT" w:hAnsiTheme="majorHAnsi" w:cs="Tw Cen MT"/>
                <w:bCs/>
              </w:rPr>
              <w:t>For new areas proposed for inclusion, the crediting period end</w:t>
            </w:r>
            <w:r>
              <w:rPr>
                <w:rFonts w:asciiTheme="majorHAnsi" w:eastAsia="Tw Cen MT" w:hAnsiTheme="majorHAnsi" w:cs="Tw Cen MT"/>
                <w:bCs/>
              </w:rPr>
              <w:t xml:space="preserve"> </w:t>
            </w:r>
            <w:r w:rsidRPr="0056066A">
              <w:rPr>
                <w:rFonts w:asciiTheme="majorHAnsi" w:eastAsia="Tw Cen MT" w:hAnsiTheme="majorHAnsi" w:cs="Tw Cen MT"/>
                <w:bCs/>
              </w:rPr>
              <w:t>date will be the same as for the previously Design Certified project activity.</w:t>
            </w:r>
          </w:p>
          <w:p w14:paraId="7156C6CC" w14:textId="2ACDA8ED" w:rsidR="00AD6CB2" w:rsidRPr="0056066A" w:rsidRDefault="00AD6CB2" w:rsidP="00AC237C">
            <w:pPr>
              <w:pStyle w:val="ListParagraph"/>
              <w:keepLines/>
              <w:numPr>
                <w:ilvl w:val="1"/>
                <w:numId w:val="47"/>
              </w:numPr>
              <w:spacing w:afterLines="60" w:after="144" w:line="264" w:lineRule="auto"/>
              <w:ind w:left="360"/>
              <w:jc w:val="both"/>
              <w:rPr>
                <w:rFonts w:asciiTheme="majorHAnsi" w:eastAsia="Tw Cen MT" w:hAnsiTheme="majorHAnsi" w:cs="Tw Cen MT"/>
                <w:bCs/>
              </w:rPr>
            </w:pPr>
            <w:r w:rsidRPr="0056066A">
              <w:rPr>
                <w:rFonts w:asciiTheme="majorHAnsi" w:eastAsia="Tw Cen MT" w:hAnsiTheme="majorHAnsi" w:cs="Tw Cen MT"/>
                <w:bCs/>
              </w:rPr>
              <w:t>The registered Monitoring &amp; Reporting Plan template shall be updated with the information for new areas as needed.</w:t>
            </w:r>
          </w:p>
          <w:p w14:paraId="29157706" w14:textId="0B9121EE" w:rsidR="00AD6CB2" w:rsidRPr="0056066A" w:rsidRDefault="00AD6CB2" w:rsidP="00AC237C">
            <w:pPr>
              <w:pStyle w:val="ListParagraph"/>
              <w:keepLines/>
              <w:numPr>
                <w:ilvl w:val="1"/>
                <w:numId w:val="47"/>
              </w:numPr>
              <w:spacing w:afterLines="60" w:after="144" w:line="264" w:lineRule="auto"/>
              <w:ind w:left="360"/>
              <w:jc w:val="both"/>
              <w:rPr>
                <w:rFonts w:asciiTheme="majorHAnsi" w:eastAsia="Tw Cen MT" w:hAnsiTheme="majorHAnsi" w:cs="Tw Cen MT"/>
                <w:bCs/>
              </w:rPr>
            </w:pPr>
            <w:r w:rsidRPr="0056066A">
              <w:rPr>
                <w:rFonts w:asciiTheme="majorHAnsi" w:eastAsia="Tw Cen MT" w:hAnsiTheme="majorHAnsi" w:cs="Tw Cen MT"/>
                <w:bCs/>
              </w:rPr>
              <w:t>A site visit and an opinion by a VVB is required to confirm the eligibility of the proposed activities in the new areas.</w:t>
            </w:r>
          </w:p>
          <w:p w14:paraId="01723EC2" w14:textId="4E20B91D" w:rsidR="00AD6CB2" w:rsidRPr="0056066A" w:rsidRDefault="00AD6CB2" w:rsidP="00AC237C">
            <w:pPr>
              <w:pStyle w:val="ListParagraph"/>
              <w:keepLines/>
              <w:numPr>
                <w:ilvl w:val="1"/>
                <w:numId w:val="47"/>
              </w:numPr>
              <w:spacing w:afterLines="60" w:after="144" w:line="264" w:lineRule="auto"/>
              <w:ind w:left="360"/>
              <w:jc w:val="both"/>
              <w:rPr>
                <w:rFonts w:asciiTheme="majorHAnsi" w:eastAsia="Tw Cen MT" w:hAnsiTheme="majorHAnsi" w:cs="Tw Cen MT"/>
                <w:bCs/>
              </w:rPr>
            </w:pPr>
            <w:r w:rsidRPr="0056066A">
              <w:rPr>
                <w:rFonts w:asciiTheme="majorHAnsi" w:eastAsia="Tw Cen MT" w:hAnsiTheme="majorHAnsi" w:cs="Tw Cen MT"/>
                <w:bCs/>
              </w:rPr>
              <w:lastRenderedPageBreak/>
              <w:t xml:space="preserve">New Areas inclusion can be certified before or during a performance </w:t>
            </w:r>
            <w:proofErr w:type="gramStart"/>
            <w:r w:rsidRPr="0056066A">
              <w:rPr>
                <w:rFonts w:asciiTheme="majorHAnsi" w:eastAsia="Tw Cen MT" w:hAnsiTheme="majorHAnsi" w:cs="Tw Cen MT"/>
                <w:bCs/>
              </w:rPr>
              <w:t>certification</w:t>
            </w:r>
            <w:proofErr w:type="gramEnd"/>
            <w:r w:rsidRPr="0056066A">
              <w:rPr>
                <w:rFonts w:asciiTheme="majorHAnsi" w:eastAsia="Tw Cen MT" w:hAnsiTheme="majorHAnsi" w:cs="Tw Cen MT"/>
                <w:bCs/>
              </w:rPr>
              <w:t xml:space="preserve"> but it is always required to have the</w:t>
            </w:r>
            <w:r>
              <w:rPr>
                <w:rFonts w:asciiTheme="majorHAnsi" w:eastAsia="Tw Cen MT" w:hAnsiTheme="majorHAnsi" w:cs="Tw Cen MT"/>
                <w:bCs/>
              </w:rPr>
              <w:t xml:space="preserve"> </w:t>
            </w:r>
            <w:r w:rsidRPr="0056066A">
              <w:rPr>
                <w:rFonts w:asciiTheme="majorHAnsi" w:eastAsia="Tw Cen MT" w:hAnsiTheme="majorHAnsi" w:cs="Tw Cen MT"/>
                <w:bCs/>
              </w:rPr>
              <w:t>opinion of a VVB based on a site visit to the new area/s being certified.</w:t>
            </w:r>
          </w:p>
        </w:tc>
        <w:tc>
          <w:tcPr>
            <w:tcW w:w="2269" w:type="dxa"/>
            <w:vAlign w:val="center"/>
          </w:tcPr>
          <w:p w14:paraId="16DE4643" w14:textId="19E3E1F4" w:rsidR="00AD6CB2" w:rsidRDefault="00182264" w:rsidP="00C1745C">
            <w:pPr>
              <w:keepLines/>
              <w:spacing w:afterLines="60" w:after="144" w:line="264" w:lineRule="auto"/>
              <w:rPr>
                <w:rFonts w:asciiTheme="majorHAnsi" w:eastAsia="Tw Cen MT" w:hAnsiTheme="majorHAnsi" w:cs="Tw Cen MT"/>
                <w:bCs/>
              </w:rPr>
            </w:pPr>
            <w:r w:rsidRPr="000632B0">
              <w:rPr>
                <w:rFonts w:asciiTheme="majorHAnsi" w:eastAsia="Tw Cen MT" w:hAnsiTheme="majorHAnsi" w:cs="Tw Cen MT"/>
                <w:bCs/>
              </w:rPr>
              <w:lastRenderedPageBreak/>
              <w:t xml:space="preserve">Not applicable at </w:t>
            </w:r>
            <w:r>
              <w:rPr>
                <w:rFonts w:asciiTheme="majorHAnsi" w:eastAsia="Tw Cen MT" w:hAnsiTheme="majorHAnsi" w:cs="Tw Cen MT"/>
                <w:bCs/>
              </w:rPr>
              <w:t xml:space="preserve">Design Certification </w:t>
            </w:r>
            <w:r w:rsidRPr="000632B0">
              <w:rPr>
                <w:rFonts w:asciiTheme="majorHAnsi" w:eastAsia="Tw Cen MT" w:hAnsiTheme="majorHAnsi" w:cs="Tw Cen MT"/>
                <w:bCs/>
              </w:rPr>
              <w:t>stage.</w:t>
            </w:r>
          </w:p>
        </w:tc>
        <w:tc>
          <w:tcPr>
            <w:tcW w:w="1274" w:type="dxa"/>
            <w:vAlign w:val="center"/>
          </w:tcPr>
          <w:p w14:paraId="683A2B24" w14:textId="635A9668" w:rsidR="00AD6CB2" w:rsidRPr="009440DB" w:rsidRDefault="00AD6CB2" w:rsidP="00C1745C">
            <w:pPr>
              <w:keepLines/>
              <w:spacing w:afterLines="60" w:after="144" w:line="264" w:lineRule="auto"/>
              <w:rPr>
                <w:rFonts w:asciiTheme="majorHAnsi" w:eastAsia="Tw Cen MT" w:hAnsiTheme="majorHAnsi" w:cs="Tw Cen MT"/>
                <w:bCs/>
              </w:rPr>
            </w:pPr>
            <w:r w:rsidRPr="00293BF8">
              <w:rPr>
                <w:rFonts w:asciiTheme="majorHAnsi" w:eastAsia="Tw Cen MT" w:hAnsiTheme="majorHAnsi" w:cs="Tw Cen MT"/>
                <w:bCs/>
              </w:rPr>
              <w:t>Yes</w:t>
            </w:r>
          </w:p>
        </w:tc>
      </w:tr>
      <w:tr w:rsidR="00AD6CB2" w14:paraId="311E6E35" w14:textId="77777777" w:rsidTr="00AD6CB2">
        <w:tc>
          <w:tcPr>
            <w:tcW w:w="936" w:type="dxa"/>
            <w:vAlign w:val="center"/>
          </w:tcPr>
          <w:p w14:paraId="13765F89" w14:textId="4192B575" w:rsidR="00AD6CB2" w:rsidRPr="00601798" w:rsidRDefault="00AD6CB2" w:rsidP="00C1745C">
            <w:pPr>
              <w:keepLines/>
              <w:spacing w:afterLines="60" w:after="144" w:line="264" w:lineRule="auto"/>
              <w:rPr>
                <w:rFonts w:asciiTheme="majorHAnsi" w:eastAsia="Tw Cen MT" w:hAnsiTheme="majorHAnsi" w:cs="Tw Cen MT"/>
                <w:bCs/>
              </w:rPr>
            </w:pPr>
            <w:r w:rsidRPr="00856551">
              <w:rPr>
                <w:rFonts w:asciiTheme="majorHAnsi" w:eastAsia="Tw Cen MT" w:hAnsiTheme="majorHAnsi" w:cs="Tw Cen MT"/>
                <w:bCs/>
              </w:rPr>
              <w:t>2.1.18</w:t>
            </w:r>
          </w:p>
        </w:tc>
        <w:tc>
          <w:tcPr>
            <w:tcW w:w="5155" w:type="dxa"/>
            <w:vAlign w:val="center"/>
          </w:tcPr>
          <w:p w14:paraId="3F3BB986" w14:textId="43F9E208" w:rsidR="00AD6CB2" w:rsidRDefault="00AD6CB2" w:rsidP="00C1745C">
            <w:pPr>
              <w:keepLines/>
              <w:spacing w:afterLines="60" w:after="144" w:line="264" w:lineRule="auto"/>
              <w:rPr>
                <w:rFonts w:asciiTheme="majorHAnsi" w:eastAsia="Tw Cen MT" w:hAnsiTheme="majorHAnsi" w:cs="Tw Cen MT"/>
                <w:bCs/>
              </w:rPr>
            </w:pPr>
            <w:r w:rsidRPr="00856551">
              <w:rPr>
                <w:rFonts w:asciiTheme="majorHAnsi" w:eastAsia="Tw Cen MT" w:hAnsiTheme="majorHAnsi" w:cs="Tw Cen MT"/>
                <w:bCs/>
              </w:rPr>
              <w:t>New areas added to retroactive projects must follow the requirements</w:t>
            </w:r>
            <w:r>
              <w:rPr>
                <w:rFonts w:asciiTheme="majorHAnsi" w:eastAsia="Tw Cen MT" w:hAnsiTheme="majorHAnsi" w:cs="Tw Cen MT"/>
                <w:bCs/>
              </w:rPr>
              <w:t xml:space="preserve"> </w:t>
            </w:r>
            <w:r w:rsidRPr="00856551">
              <w:rPr>
                <w:rFonts w:asciiTheme="majorHAnsi" w:eastAsia="Tw Cen MT" w:hAnsiTheme="majorHAnsi" w:cs="Tw Cen MT"/>
                <w:bCs/>
              </w:rPr>
              <w:t>for retroactive issuance as per the Principles and Requirements, GHG Emissions Reductions &amp; Sequestration Product Requirements, and the</w:t>
            </w:r>
            <w:r>
              <w:rPr>
                <w:rFonts w:asciiTheme="majorHAnsi" w:eastAsia="Tw Cen MT" w:hAnsiTheme="majorHAnsi" w:cs="Tw Cen MT"/>
                <w:bCs/>
              </w:rPr>
              <w:t xml:space="preserve"> </w:t>
            </w:r>
            <w:r w:rsidRPr="00856551">
              <w:rPr>
                <w:rFonts w:asciiTheme="majorHAnsi" w:eastAsia="Tw Cen MT" w:hAnsiTheme="majorHAnsi" w:cs="Tw Cen MT"/>
                <w:bCs/>
              </w:rPr>
              <w:t>Requirements stated in this document.</w:t>
            </w:r>
          </w:p>
        </w:tc>
        <w:tc>
          <w:tcPr>
            <w:tcW w:w="2269" w:type="dxa"/>
            <w:vAlign w:val="center"/>
          </w:tcPr>
          <w:p w14:paraId="714930B4" w14:textId="08900C48" w:rsidR="00AD6CB2" w:rsidRDefault="00182264" w:rsidP="00C1745C">
            <w:pPr>
              <w:keepLines/>
              <w:spacing w:afterLines="60" w:after="144" w:line="264" w:lineRule="auto"/>
              <w:rPr>
                <w:rFonts w:asciiTheme="majorHAnsi" w:eastAsia="Tw Cen MT" w:hAnsiTheme="majorHAnsi" w:cs="Tw Cen MT"/>
                <w:bCs/>
              </w:rPr>
            </w:pPr>
            <w:r w:rsidRPr="000632B0">
              <w:rPr>
                <w:rFonts w:asciiTheme="majorHAnsi" w:eastAsia="Tw Cen MT" w:hAnsiTheme="majorHAnsi" w:cs="Tw Cen MT"/>
                <w:bCs/>
              </w:rPr>
              <w:t xml:space="preserve">Not applicable at </w:t>
            </w:r>
            <w:r>
              <w:rPr>
                <w:rFonts w:asciiTheme="majorHAnsi" w:eastAsia="Tw Cen MT" w:hAnsiTheme="majorHAnsi" w:cs="Tw Cen MT"/>
                <w:bCs/>
              </w:rPr>
              <w:t xml:space="preserve">Design Certification </w:t>
            </w:r>
            <w:r w:rsidRPr="000632B0">
              <w:rPr>
                <w:rFonts w:asciiTheme="majorHAnsi" w:eastAsia="Tw Cen MT" w:hAnsiTheme="majorHAnsi" w:cs="Tw Cen MT"/>
                <w:bCs/>
              </w:rPr>
              <w:t>stage.</w:t>
            </w:r>
          </w:p>
        </w:tc>
        <w:tc>
          <w:tcPr>
            <w:tcW w:w="1274" w:type="dxa"/>
            <w:vAlign w:val="center"/>
          </w:tcPr>
          <w:p w14:paraId="1FDE603B" w14:textId="2EB5B347" w:rsidR="00AD6CB2" w:rsidRPr="009440DB" w:rsidRDefault="00AD6CB2" w:rsidP="00C1745C">
            <w:pPr>
              <w:keepLines/>
              <w:spacing w:afterLines="60" w:after="144" w:line="264" w:lineRule="auto"/>
              <w:rPr>
                <w:rFonts w:asciiTheme="majorHAnsi" w:eastAsia="Tw Cen MT" w:hAnsiTheme="majorHAnsi" w:cs="Tw Cen MT"/>
                <w:bCs/>
              </w:rPr>
            </w:pPr>
            <w:r>
              <w:rPr>
                <w:rFonts w:asciiTheme="majorHAnsi" w:eastAsia="Tw Cen MT" w:hAnsiTheme="majorHAnsi" w:cs="Tw Cen MT"/>
                <w:bCs/>
              </w:rPr>
              <w:t>Yes</w:t>
            </w:r>
          </w:p>
        </w:tc>
      </w:tr>
    </w:tbl>
    <w:p w14:paraId="38DD8080" w14:textId="77777777" w:rsidR="00D11332" w:rsidRDefault="00D11332" w:rsidP="00C1745C">
      <w:pPr>
        <w:rPr>
          <w:lang w:eastAsia="en-GB"/>
        </w:rPr>
      </w:pPr>
    </w:p>
    <w:p w14:paraId="0144811B" w14:textId="7C2904C5" w:rsidR="00206973" w:rsidRPr="007C1D64" w:rsidRDefault="00206973" w:rsidP="005954A7">
      <w:pPr>
        <w:pStyle w:val="SectionList2nd"/>
        <w:tabs>
          <w:tab w:val="clear" w:pos="1191"/>
          <w:tab w:val="num" w:pos="1332"/>
        </w:tabs>
        <w:jc w:val="both"/>
      </w:pPr>
      <w:r w:rsidRPr="007C1D64">
        <w:t>Legal ownership of products generated by the project and legal rights to alter use of resources required to service the project</w:t>
      </w:r>
      <w:r w:rsidR="00EF2FC4">
        <w:t>.</w:t>
      </w:r>
    </w:p>
    <w:p w14:paraId="179C07FA" w14:textId="54BA896F" w:rsidR="00206973" w:rsidRDefault="0001352C" w:rsidP="00C1745C">
      <w:r w:rsidRPr="00657D32">
        <w:rPr>
          <w:noProof/>
          <w:color w:val="00B9BD" w:themeColor="accent1"/>
        </w:rPr>
        <mc:AlternateContent>
          <mc:Choice Requires="wps">
            <w:drawing>
              <wp:anchor distT="0" distB="0" distL="114300" distR="114300" simplePos="0" relativeHeight="251736064" behindDoc="0" locked="0" layoutInCell="1" allowOverlap="1" wp14:anchorId="33BC7D63" wp14:editId="02FC62AE">
                <wp:simplePos x="0" y="0"/>
                <wp:positionH relativeFrom="column">
                  <wp:posOffset>34822</wp:posOffset>
                </wp:positionH>
                <wp:positionV relativeFrom="paragraph">
                  <wp:posOffset>245643</wp:posOffset>
                </wp:positionV>
                <wp:extent cx="5760085" cy="1690576"/>
                <wp:effectExtent l="0" t="0" r="12065" b="24130"/>
                <wp:wrapNone/>
                <wp:docPr id="5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1690576"/>
                        </a:xfrm>
                        <a:prstGeom prst="rect">
                          <a:avLst/>
                        </a:prstGeom>
                        <a:noFill/>
                        <a:ln w="12700">
                          <a:solidFill>
                            <a:schemeClr val="accent1"/>
                          </a:solidFill>
                        </a:ln>
                      </wps:spPr>
                      <wps:txbx>
                        <w:txbxContent>
                          <w:p w14:paraId="209BBEC7" w14:textId="77777777" w:rsidR="008343CD" w:rsidRPr="00206973" w:rsidRDefault="008343CD" w:rsidP="00206973">
                            <w:pPr>
                              <w:rPr>
                                <w:rFonts w:asciiTheme="minorHAnsi" w:hAnsiTheme="minorHAnsi"/>
                                <w:i/>
                                <w:sz w:val="20"/>
                                <w:szCs w:val="20"/>
                              </w:rPr>
                            </w:pPr>
                            <w:r w:rsidRPr="00206973">
                              <w:rPr>
                                <w:rFonts w:asciiTheme="minorHAnsi" w:eastAsia="MS Mincho" w:hAnsiTheme="minorHAnsi"/>
                                <w:i/>
                                <w:sz w:val="20"/>
                                <w:szCs w:val="20"/>
                              </w:rPr>
                              <w:t xml:space="preserve">For each relevant point, </w:t>
                            </w:r>
                            <w:r w:rsidRPr="00206973">
                              <w:rPr>
                                <w:rFonts w:asciiTheme="minorHAnsi" w:hAnsiTheme="minorHAnsi"/>
                                <w:i/>
                                <w:sz w:val="20"/>
                                <w:szCs w:val="20"/>
                              </w:rPr>
                              <w:t>justify that project owner has:</w:t>
                            </w:r>
                          </w:p>
                          <w:p w14:paraId="11F29536" w14:textId="77777777" w:rsidR="008343CD" w:rsidRPr="00206973" w:rsidRDefault="008343CD" w:rsidP="00AC237C">
                            <w:pPr>
                              <w:numPr>
                                <w:ilvl w:val="5"/>
                                <w:numId w:val="30"/>
                              </w:numPr>
                              <w:spacing w:after="0" w:line="240" w:lineRule="auto"/>
                              <w:ind w:left="851" w:hanging="567"/>
                              <w:contextualSpacing w:val="0"/>
                              <w:rPr>
                                <w:rFonts w:asciiTheme="minorHAnsi" w:eastAsia="MS Mincho" w:hAnsiTheme="minorHAnsi" w:cs="Arial"/>
                                <w:i/>
                                <w:sz w:val="20"/>
                                <w:szCs w:val="20"/>
                              </w:rPr>
                            </w:pPr>
                            <w:r w:rsidRPr="00206973">
                              <w:rPr>
                                <w:rFonts w:asciiTheme="minorHAnsi" w:eastAsia="MS Mincho" w:hAnsiTheme="minorHAnsi"/>
                                <w:i/>
                                <w:sz w:val="20"/>
                                <w:szCs w:val="20"/>
                              </w:rPr>
                              <w:t>full and uncontested legal ownership of all Products that are generated under Gold Standard Certification (Where such ownership is transferred from project beneficiaries this must be demonstrated transparently and be discussed during local stakeholder consultations)</w:t>
                            </w:r>
                            <w:r w:rsidRPr="00206973">
                              <w:rPr>
                                <w:rFonts w:asciiTheme="minorHAnsi" w:hAnsiTheme="minorHAnsi"/>
                                <w:i/>
                                <w:sz w:val="20"/>
                                <w:szCs w:val="20"/>
                              </w:rPr>
                              <w:t xml:space="preserve"> </w:t>
                            </w:r>
                          </w:p>
                          <w:p w14:paraId="1F3A24B9" w14:textId="562B9BC8" w:rsidR="008343CD" w:rsidRPr="00206973" w:rsidRDefault="008343CD" w:rsidP="00AC237C">
                            <w:pPr>
                              <w:numPr>
                                <w:ilvl w:val="5"/>
                                <w:numId w:val="30"/>
                              </w:numPr>
                              <w:spacing w:after="0" w:line="240" w:lineRule="auto"/>
                              <w:ind w:left="851" w:hanging="567"/>
                              <w:contextualSpacing w:val="0"/>
                              <w:rPr>
                                <w:rFonts w:asciiTheme="minorHAnsi" w:eastAsia="MS Mincho" w:hAnsiTheme="minorHAnsi" w:cs="Arial"/>
                                <w:i/>
                                <w:sz w:val="20"/>
                                <w:szCs w:val="20"/>
                              </w:rPr>
                            </w:pPr>
                            <w:r w:rsidRPr="00206973">
                              <w:rPr>
                                <w:rFonts w:asciiTheme="minorHAnsi" w:eastAsia="MS Mincho" w:hAnsiTheme="minorHAnsi"/>
                                <w:i/>
                                <w:sz w:val="20"/>
                                <w:szCs w:val="20"/>
                              </w:rPr>
                              <w:t>legal rights concerning changes in use of resources required to service the Project (</w:t>
                            </w:r>
                            <w:proofErr w:type="spellStart"/>
                            <w:r w:rsidRPr="00206973">
                              <w:rPr>
                                <w:rFonts w:asciiTheme="minorHAnsi" w:eastAsia="MS Mincho" w:hAnsiTheme="minorHAnsi"/>
                                <w:i/>
                                <w:sz w:val="20"/>
                                <w:szCs w:val="20"/>
                              </w:rPr>
                              <w:t>e.g</w:t>
                            </w:r>
                            <w:proofErr w:type="spellEnd"/>
                            <w:r w:rsidRPr="00206973">
                              <w:rPr>
                                <w:rFonts w:asciiTheme="minorHAnsi" w:eastAsia="MS Mincho" w:hAnsiTheme="minorHAnsi"/>
                                <w:i/>
                                <w:sz w:val="20"/>
                                <w:szCs w:val="20"/>
                              </w:rPr>
                              <w:t xml:space="preserve"> water rights)</w:t>
                            </w:r>
                          </w:p>
                          <w:p w14:paraId="4AEB292C" w14:textId="315102FE" w:rsidR="008343CD" w:rsidRPr="006E0499" w:rsidRDefault="008343CD" w:rsidP="00AC237C">
                            <w:pPr>
                              <w:numPr>
                                <w:ilvl w:val="5"/>
                                <w:numId w:val="30"/>
                              </w:numPr>
                              <w:spacing w:after="0" w:line="240" w:lineRule="auto"/>
                              <w:ind w:left="851" w:hanging="567"/>
                              <w:contextualSpacing w:val="0"/>
                              <w:rPr>
                                <w:rFonts w:asciiTheme="minorHAnsi" w:hAnsiTheme="minorHAnsi"/>
                                <w:i/>
                                <w:sz w:val="20"/>
                                <w:szCs w:val="20"/>
                              </w:rPr>
                            </w:pPr>
                            <w:r w:rsidRPr="006E0499">
                              <w:rPr>
                                <w:rFonts w:asciiTheme="minorHAnsi" w:eastAsia="MS Mincho" w:hAnsiTheme="minorHAnsi"/>
                                <w:i/>
                                <w:sz w:val="20"/>
                                <w:szCs w:val="20"/>
                              </w:rPr>
                              <w:t>full and uncontested legal land title/tenure required to implement the Project (e.g. A/R projects, see LUF Activity Requirements)</w:t>
                            </w:r>
                            <w:r w:rsidRPr="006E0499">
                              <w:rPr>
                                <w:rFonts w:asciiTheme="minorHAnsi" w:hAnsiTheme="minorHAnsi"/>
                                <w: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C7D63" id="_x0000_s1033" type="#_x0000_t202" style="position:absolute;margin-left:2.75pt;margin-top:19.35pt;width:453.55pt;height:133.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vIQQAIAAHoEAAAOAAAAZHJzL2Uyb0RvYy54bWysVE1v2zAMvQ/YfxB0X2wH+WiNOEWWIsOA&#13;&#10;oC2QFj0rspQYk0VNUmJnv36U7Hyg22nYRZbEJ5KPj/Tsoa0VOQrrKtAFzQYpJUJzKCu9K+jb6+rL&#13;&#10;HSXOM10yBVoU9CQcfZh//jRrTC6GsAdVCkvQiXZ5Ywq6997kSeL4XtTMDcAIjUYJtmYej3aXlJY1&#13;&#10;6L1WyTBNJ0kDtjQWuHAObx87I51H/1IK7p+ldMITVVDMzcfVxnUb1mQ+Y/nOMrOveJ8G+4csalZp&#13;&#10;DHpx9cg8Iwdb/eGqrrgFB9IPONQJSFlxETkgmyz9wGazZ0ZELlgcZy5lcv/PLX86bsyLJb79Ci0K&#13;&#10;GEk4swb+w2Ftksa4vMeEmrrcIToQbaWtwxcpEHyItT1d6ilaTzhejqeTNL0bU8LRlk3uU7wIFU+u&#13;&#10;z411/puAmoRNQS0KFlNgx7XzHfQMCdE0rCqlomhKkwa9Dqdp2iUNqiqDNeBi/4ilsuTIUHnGudA+&#13;&#10;62O7KxIzUbqn2TELHH27bUlVFnQaXoSbLZQnrJKFroGc4asKE14z51+YxY5B/jgF/hkXqQATg35H&#13;&#10;yR7sr7/dBzwKiVZKGuzAgrqfB2YFJeq7Ronvs9EotGw8jMbTIR7srWV7a9GHeglINcN5MzxuA96r&#13;&#10;81ZaqN9xWBYhKpqY5hi7oP68XfpuLnDYuFgsIgib1DC/1hvDz80R5Hht35k1vWYe5X6Cc6+y/IN0&#13;&#10;HbYTb3HwIKuo67WqffmxwWNn9MMYJuj2HFHXX8b8NwAAAP//AwBQSwMEFAAGAAgAAAAhAK8dDNPg&#13;&#10;AAAADQEAAA8AAABkcnMvZG93bnJldi54bWxMTz1PwzAQ3ZH4D9YhsVE7hYQ0jVOhVowMpCAY3dgk&#13;&#10;EfY5st02/fccEywn3b1376PezM6ykwlx9CghWwhgBjuvR+wlvO2f70pgMSnUyno0Ei4mwqa5vqpV&#13;&#10;pf0ZX82pTT0jEYyVkjCkNFWcx24wTsWFnwwS9uWDU4nW0HMd1JnEneVLIQru1IjkMKjJbAfTfbdH&#13;&#10;J+FTfGTev5TlLgvvuS3ay36LrZS3N/NuTeNpDSyZOf19wG8Hyg8NBTv4I+rIrIQ8J6KE+/IRGMGr&#13;&#10;bFkAO9BBPKyANzX/36L5AQAA//8DAFBLAQItABQABgAIAAAAIQC2gziS/gAAAOEBAAATAAAAAAAA&#13;&#10;AAAAAAAAAAAAAABbQ29udGVudF9UeXBlc10ueG1sUEsBAi0AFAAGAAgAAAAhADj9If/WAAAAlAEA&#13;&#10;AAsAAAAAAAAAAAAAAAAALwEAAF9yZWxzLy5yZWxzUEsBAi0AFAAGAAgAAAAhABeK8hBAAgAAegQA&#13;&#10;AA4AAAAAAAAAAAAAAAAALgIAAGRycy9lMm9Eb2MueG1sUEsBAi0AFAAGAAgAAAAhAK8dDNPgAAAA&#13;&#10;DQEAAA8AAAAAAAAAAAAAAAAAmgQAAGRycy9kb3ducmV2LnhtbFBLBQYAAAAABAAEAPMAAACnBQAA&#13;&#10;AAA=&#13;&#10;" filled="f" strokecolor="#00b9bd [3204]" strokeweight="1pt">
                <v:path arrowok="t"/>
                <v:textbox>
                  <w:txbxContent>
                    <w:p w14:paraId="209BBEC7" w14:textId="77777777" w:rsidR="008343CD" w:rsidRPr="00206973" w:rsidRDefault="008343CD" w:rsidP="00206973">
                      <w:pPr>
                        <w:rPr>
                          <w:rFonts w:asciiTheme="minorHAnsi" w:hAnsiTheme="minorHAnsi"/>
                          <w:i/>
                          <w:sz w:val="20"/>
                          <w:szCs w:val="20"/>
                        </w:rPr>
                      </w:pPr>
                      <w:r w:rsidRPr="00206973">
                        <w:rPr>
                          <w:rFonts w:asciiTheme="minorHAnsi" w:eastAsia="MS Mincho" w:hAnsiTheme="minorHAnsi"/>
                          <w:i/>
                          <w:sz w:val="20"/>
                          <w:szCs w:val="20"/>
                        </w:rPr>
                        <w:t xml:space="preserve">For each relevant point, </w:t>
                      </w:r>
                      <w:r w:rsidRPr="00206973">
                        <w:rPr>
                          <w:rFonts w:asciiTheme="minorHAnsi" w:hAnsiTheme="minorHAnsi"/>
                          <w:i/>
                          <w:sz w:val="20"/>
                          <w:szCs w:val="20"/>
                        </w:rPr>
                        <w:t>justify that project owner has:</w:t>
                      </w:r>
                    </w:p>
                    <w:p w14:paraId="11F29536" w14:textId="77777777" w:rsidR="008343CD" w:rsidRPr="00206973" w:rsidRDefault="008343CD" w:rsidP="00AC237C">
                      <w:pPr>
                        <w:numPr>
                          <w:ilvl w:val="5"/>
                          <w:numId w:val="30"/>
                        </w:numPr>
                        <w:spacing w:after="0" w:line="240" w:lineRule="auto"/>
                        <w:ind w:left="851" w:hanging="567"/>
                        <w:contextualSpacing w:val="0"/>
                        <w:rPr>
                          <w:rFonts w:asciiTheme="minorHAnsi" w:eastAsia="MS Mincho" w:hAnsiTheme="minorHAnsi" w:cs="Arial"/>
                          <w:i/>
                          <w:sz w:val="20"/>
                          <w:szCs w:val="20"/>
                        </w:rPr>
                      </w:pPr>
                      <w:r w:rsidRPr="00206973">
                        <w:rPr>
                          <w:rFonts w:asciiTheme="minorHAnsi" w:eastAsia="MS Mincho" w:hAnsiTheme="minorHAnsi"/>
                          <w:i/>
                          <w:sz w:val="20"/>
                          <w:szCs w:val="20"/>
                        </w:rPr>
                        <w:t>full and uncontested legal ownership of all Products that are generated under Gold Standard Certification (Where such ownership is transferred from project beneficiaries this must be demonstrated transparently and be discussed during local stakeholder consultations)</w:t>
                      </w:r>
                      <w:r w:rsidRPr="00206973">
                        <w:rPr>
                          <w:rFonts w:asciiTheme="minorHAnsi" w:hAnsiTheme="minorHAnsi"/>
                          <w:i/>
                          <w:sz w:val="20"/>
                          <w:szCs w:val="20"/>
                        </w:rPr>
                        <w:t xml:space="preserve"> </w:t>
                      </w:r>
                    </w:p>
                    <w:p w14:paraId="1F3A24B9" w14:textId="562B9BC8" w:rsidR="008343CD" w:rsidRPr="00206973" w:rsidRDefault="008343CD" w:rsidP="00AC237C">
                      <w:pPr>
                        <w:numPr>
                          <w:ilvl w:val="5"/>
                          <w:numId w:val="30"/>
                        </w:numPr>
                        <w:spacing w:after="0" w:line="240" w:lineRule="auto"/>
                        <w:ind w:left="851" w:hanging="567"/>
                        <w:contextualSpacing w:val="0"/>
                        <w:rPr>
                          <w:rFonts w:asciiTheme="minorHAnsi" w:eastAsia="MS Mincho" w:hAnsiTheme="minorHAnsi" w:cs="Arial"/>
                          <w:i/>
                          <w:sz w:val="20"/>
                          <w:szCs w:val="20"/>
                        </w:rPr>
                      </w:pPr>
                      <w:r w:rsidRPr="00206973">
                        <w:rPr>
                          <w:rFonts w:asciiTheme="minorHAnsi" w:eastAsia="MS Mincho" w:hAnsiTheme="minorHAnsi"/>
                          <w:i/>
                          <w:sz w:val="20"/>
                          <w:szCs w:val="20"/>
                        </w:rPr>
                        <w:t>legal rights concerning changes in use of resources required to service the Project (</w:t>
                      </w:r>
                      <w:proofErr w:type="spellStart"/>
                      <w:r w:rsidRPr="00206973">
                        <w:rPr>
                          <w:rFonts w:asciiTheme="minorHAnsi" w:eastAsia="MS Mincho" w:hAnsiTheme="minorHAnsi"/>
                          <w:i/>
                          <w:sz w:val="20"/>
                          <w:szCs w:val="20"/>
                        </w:rPr>
                        <w:t>e.g</w:t>
                      </w:r>
                      <w:proofErr w:type="spellEnd"/>
                      <w:r w:rsidRPr="00206973">
                        <w:rPr>
                          <w:rFonts w:asciiTheme="minorHAnsi" w:eastAsia="MS Mincho" w:hAnsiTheme="minorHAnsi"/>
                          <w:i/>
                          <w:sz w:val="20"/>
                          <w:szCs w:val="20"/>
                        </w:rPr>
                        <w:t xml:space="preserve"> water rights)</w:t>
                      </w:r>
                    </w:p>
                    <w:p w14:paraId="4AEB292C" w14:textId="315102FE" w:rsidR="008343CD" w:rsidRPr="006E0499" w:rsidRDefault="008343CD" w:rsidP="00AC237C">
                      <w:pPr>
                        <w:numPr>
                          <w:ilvl w:val="5"/>
                          <w:numId w:val="30"/>
                        </w:numPr>
                        <w:spacing w:after="0" w:line="240" w:lineRule="auto"/>
                        <w:ind w:left="851" w:hanging="567"/>
                        <w:contextualSpacing w:val="0"/>
                        <w:rPr>
                          <w:rFonts w:asciiTheme="minorHAnsi" w:hAnsiTheme="minorHAnsi"/>
                          <w:i/>
                          <w:sz w:val="20"/>
                          <w:szCs w:val="20"/>
                        </w:rPr>
                      </w:pPr>
                      <w:r w:rsidRPr="006E0499">
                        <w:rPr>
                          <w:rFonts w:asciiTheme="minorHAnsi" w:eastAsia="MS Mincho" w:hAnsiTheme="minorHAnsi"/>
                          <w:i/>
                          <w:sz w:val="20"/>
                          <w:szCs w:val="20"/>
                        </w:rPr>
                        <w:t>full and uncontested legal land title/tenure required to implement the Project (e.g. A/R projects, see LUF Activity Requirements)</w:t>
                      </w:r>
                      <w:r w:rsidRPr="006E0499">
                        <w:rPr>
                          <w:rFonts w:asciiTheme="minorHAnsi" w:hAnsiTheme="minorHAnsi"/>
                          <w:i/>
                          <w:sz w:val="20"/>
                          <w:szCs w:val="20"/>
                        </w:rPr>
                        <w:t xml:space="preserve"> </w:t>
                      </w:r>
                    </w:p>
                  </w:txbxContent>
                </v:textbox>
              </v:shape>
            </w:pict>
          </mc:Fallback>
        </mc:AlternateContent>
      </w:r>
    </w:p>
    <w:p w14:paraId="620BF859" w14:textId="4B1D726A" w:rsidR="00206973" w:rsidRDefault="00206973" w:rsidP="00C1745C"/>
    <w:p w14:paraId="2A21C53A" w14:textId="0A861404" w:rsidR="00206973" w:rsidRDefault="00206973" w:rsidP="00C1745C">
      <w:pPr>
        <w:rPr>
          <w:lang w:eastAsia="en-GB"/>
        </w:rPr>
      </w:pPr>
    </w:p>
    <w:p w14:paraId="0C914EA8" w14:textId="3D7C924F" w:rsidR="009949E2" w:rsidRDefault="009949E2" w:rsidP="00C1745C">
      <w:pPr>
        <w:rPr>
          <w:lang w:eastAsia="en-GB"/>
        </w:rPr>
      </w:pPr>
    </w:p>
    <w:p w14:paraId="7F7202F2" w14:textId="77777777" w:rsidR="00774DAA" w:rsidRDefault="00774DAA" w:rsidP="005954A7">
      <w:pPr>
        <w:pStyle w:val="Default"/>
        <w:jc w:val="both"/>
        <w:rPr>
          <w:lang w:eastAsia="en-GB"/>
        </w:rPr>
      </w:pPr>
    </w:p>
    <w:p w14:paraId="1924FEA5" w14:textId="77777777" w:rsidR="00774DAA" w:rsidRDefault="00774DAA" w:rsidP="005954A7">
      <w:pPr>
        <w:pStyle w:val="Default"/>
        <w:jc w:val="both"/>
        <w:rPr>
          <w:lang w:eastAsia="en-GB"/>
        </w:rPr>
      </w:pPr>
    </w:p>
    <w:p w14:paraId="60D05FF8" w14:textId="77777777" w:rsidR="00774DAA" w:rsidRDefault="00774DAA" w:rsidP="005954A7">
      <w:pPr>
        <w:pStyle w:val="Default"/>
        <w:jc w:val="both"/>
        <w:rPr>
          <w:lang w:eastAsia="en-GB"/>
        </w:rPr>
      </w:pPr>
    </w:p>
    <w:p w14:paraId="247705E5" w14:textId="77777777" w:rsidR="00774DAA" w:rsidRDefault="00774DAA" w:rsidP="005954A7">
      <w:pPr>
        <w:pStyle w:val="Default"/>
        <w:jc w:val="both"/>
        <w:rPr>
          <w:lang w:eastAsia="en-GB"/>
        </w:rPr>
      </w:pPr>
    </w:p>
    <w:p w14:paraId="59E0BE76" w14:textId="77777777" w:rsidR="00774DAA" w:rsidRDefault="00774DAA" w:rsidP="005954A7">
      <w:pPr>
        <w:pStyle w:val="Default"/>
        <w:jc w:val="both"/>
        <w:rPr>
          <w:lang w:eastAsia="en-GB"/>
        </w:rPr>
      </w:pPr>
    </w:p>
    <w:p w14:paraId="7B1078D5" w14:textId="748C95B9" w:rsidR="00EF2FC4" w:rsidRDefault="00EF2FC4" w:rsidP="00C1745C">
      <w:pPr>
        <w:spacing w:afterLines="60" w:after="144" w:line="264" w:lineRule="auto"/>
        <w:rPr>
          <w:rFonts w:asciiTheme="majorHAnsi" w:eastAsia="Tw Cen MT" w:hAnsiTheme="majorHAnsi" w:cs="Tw Cen MT"/>
          <w:bCs/>
        </w:rPr>
      </w:pPr>
      <w:r w:rsidRPr="00EF2FC4">
        <w:rPr>
          <w:rFonts w:asciiTheme="majorHAnsi" w:eastAsia="Tw Cen MT" w:hAnsiTheme="majorHAnsi" w:cs="Tw Cen MT"/>
          <w:bCs/>
        </w:rPr>
        <w:t xml:space="preserve">The project developer </w:t>
      </w:r>
      <w:r>
        <w:rPr>
          <w:rFonts w:asciiTheme="majorHAnsi" w:eastAsia="Tw Cen MT" w:hAnsiTheme="majorHAnsi" w:cs="Tw Cen MT"/>
          <w:bCs/>
        </w:rPr>
        <w:t xml:space="preserve">X </w:t>
      </w:r>
      <w:r w:rsidRPr="00EF2FC4">
        <w:rPr>
          <w:rFonts w:asciiTheme="majorHAnsi" w:eastAsia="Tw Cen MT" w:hAnsiTheme="majorHAnsi" w:cs="Tw Cen MT"/>
          <w:bCs/>
        </w:rPr>
        <w:t>has full and uncontested legal ownership of G</w:t>
      </w:r>
      <w:r w:rsidR="007C16E3">
        <w:rPr>
          <w:rFonts w:asciiTheme="majorHAnsi" w:eastAsia="Tw Cen MT" w:hAnsiTheme="majorHAnsi" w:cs="Tw Cen MT"/>
          <w:bCs/>
        </w:rPr>
        <w:t>old Standard</w:t>
      </w:r>
      <w:r w:rsidRPr="00EF2FC4">
        <w:rPr>
          <w:rFonts w:asciiTheme="majorHAnsi" w:eastAsia="Tw Cen MT" w:hAnsiTheme="majorHAnsi" w:cs="Tw Cen MT"/>
          <w:bCs/>
        </w:rPr>
        <w:t xml:space="preserve"> VERs (SDG 13) that are generated by implementing AWD method of practices under the </w:t>
      </w:r>
      <w:r>
        <w:rPr>
          <w:rFonts w:asciiTheme="majorHAnsi" w:eastAsia="Tw Cen MT" w:hAnsiTheme="majorHAnsi" w:cs="Tw Cen MT"/>
          <w:bCs/>
        </w:rPr>
        <w:t>project.</w:t>
      </w:r>
    </w:p>
    <w:p w14:paraId="65DD23A5" w14:textId="78E5A0BD" w:rsidR="00B00538" w:rsidRPr="00EF2FC4" w:rsidRDefault="009F7332" w:rsidP="00C1745C">
      <w:pPr>
        <w:spacing w:afterLines="60" w:after="144" w:line="264" w:lineRule="auto"/>
        <w:rPr>
          <w:rFonts w:asciiTheme="majorHAnsi" w:eastAsia="Tw Cen MT" w:hAnsiTheme="majorHAnsi" w:cs="Tw Cen MT"/>
          <w:bCs/>
        </w:rPr>
      </w:pPr>
      <w:r w:rsidRPr="009F7332">
        <w:rPr>
          <w:rFonts w:asciiTheme="majorHAnsi" w:eastAsia="Tw Cen MT" w:hAnsiTheme="majorHAnsi" w:cs="Tw Cen MT"/>
          <w:bCs/>
        </w:rPr>
        <w:t xml:space="preserve">When the engagement contract with the farmers is signed, the </w:t>
      </w:r>
      <w:r>
        <w:rPr>
          <w:rFonts w:asciiTheme="majorHAnsi" w:eastAsia="Tw Cen MT" w:hAnsiTheme="majorHAnsi" w:cs="Tw Cen MT"/>
          <w:bCs/>
        </w:rPr>
        <w:t>farmer</w:t>
      </w:r>
      <w:r w:rsidRPr="009F7332">
        <w:rPr>
          <w:rFonts w:asciiTheme="majorHAnsi" w:eastAsia="Tw Cen MT" w:hAnsiTheme="majorHAnsi" w:cs="Tw Cen MT"/>
          <w:bCs/>
        </w:rPr>
        <w:t xml:space="preserve"> consent to give the PD ownership of the G</w:t>
      </w:r>
      <w:r w:rsidR="007C16E3">
        <w:rPr>
          <w:rFonts w:asciiTheme="majorHAnsi" w:eastAsia="Tw Cen MT" w:hAnsiTheme="majorHAnsi" w:cs="Tw Cen MT"/>
          <w:bCs/>
        </w:rPr>
        <w:t>old Standard</w:t>
      </w:r>
      <w:r w:rsidRPr="009F7332">
        <w:rPr>
          <w:rFonts w:asciiTheme="majorHAnsi" w:eastAsia="Tw Cen MT" w:hAnsiTheme="majorHAnsi" w:cs="Tw Cen MT"/>
          <w:bCs/>
        </w:rPr>
        <w:t xml:space="preserve"> VERs. Farmers are the ones who </w:t>
      </w:r>
      <w:r>
        <w:rPr>
          <w:rFonts w:asciiTheme="majorHAnsi" w:eastAsia="Tw Cen MT" w:hAnsiTheme="majorHAnsi" w:cs="Tw Cen MT"/>
          <w:bCs/>
        </w:rPr>
        <w:t>h</w:t>
      </w:r>
      <w:r w:rsidR="007C16E3">
        <w:rPr>
          <w:rFonts w:asciiTheme="majorHAnsi" w:eastAsia="Tw Cen MT" w:hAnsiTheme="majorHAnsi" w:cs="Tw Cen MT"/>
          <w:bCs/>
        </w:rPr>
        <w:t>old</w:t>
      </w:r>
      <w:r>
        <w:rPr>
          <w:rFonts w:asciiTheme="majorHAnsi" w:eastAsia="Tw Cen MT" w:hAnsiTheme="majorHAnsi" w:cs="Tw Cen MT"/>
          <w:bCs/>
        </w:rPr>
        <w:t xml:space="preserve"> the legal usage right of</w:t>
      </w:r>
      <w:r w:rsidRPr="009F7332">
        <w:rPr>
          <w:rFonts w:asciiTheme="majorHAnsi" w:eastAsia="Tw Cen MT" w:hAnsiTheme="majorHAnsi" w:cs="Tw Cen MT"/>
          <w:bCs/>
        </w:rPr>
        <w:t xml:space="preserve"> the land. </w:t>
      </w:r>
      <w:r>
        <w:rPr>
          <w:rFonts w:asciiTheme="majorHAnsi" w:eastAsia="Tw Cen MT" w:hAnsiTheme="majorHAnsi" w:cs="Tw Cen MT"/>
          <w:bCs/>
        </w:rPr>
        <w:t>T</w:t>
      </w:r>
      <w:r w:rsidRPr="009F7332">
        <w:rPr>
          <w:rFonts w:asciiTheme="majorHAnsi" w:eastAsia="Tw Cen MT" w:hAnsiTheme="majorHAnsi" w:cs="Tw Cen MT"/>
          <w:bCs/>
        </w:rPr>
        <w:t>he project land is legal agricultural land and rice cultivation is permitted by Government.</w:t>
      </w:r>
      <w:r w:rsidR="00EF2FC4" w:rsidRPr="00EF2FC4">
        <w:rPr>
          <w:rFonts w:asciiTheme="majorHAnsi" w:eastAsia="Tw Cen MT" w:hAnsiTheme="majorHAnsi" w:cs="Tw Cen MT"/>
          <w:bCs/>
        </w:rPr>
        <w:tab/>
      </w:r>
    </w:p>
    <w:p w14:paraId="6A9598BA" w14:textId="77777777" w:rsidR="00B00538" w:rsidRPr="00B00538" w:rsidRDefault="00B00538" w:rsidP="00B00538">
      <w:pPr>
        <w:pStyle w:val="Default"/>
        <w:rPr>
          <w:lang w:eastAsia="en-GB"/>
        </w:rPr>
      </w:pPr>
    </w:p>
    <w:p w14:paraId="2F62DFE0" w14:textId="2B18111F" w:rsidR="00432DDF" w:rsidRDefault="00183675" w:rsidP="005954A7">
      <w:pPr>
        <w:pStyle w:val="SectionList"/>
      </w:pPr>
      <w:r>
        <w:rPr>
          <w:noProof/>
        </w:rPr>
        <mc:AlternateContent>
          <mc:Choice Requires="wps">
            <w:drawing>
              <wp:anchor distT="0" distB="0" distL="114300" distR="114300" simplePos="0" relativeHeight="251661312" behindDoc="0" locked="0" layoutInCell="1" allowOverlap="1" wp14:anchorId="342AA870" wp14:editId="3BE9135D">
                <wp:simplePos x="0" y="0"/>
                <wp:positionH relativeFrom="column">
                  <wp:posOffset>-899</wp:posOffset>
                </wp:positionH>
                <wp:positionV relativeFrom="paragraph">
                  <wp:posOffset>287605</wp:posOffset>
                </wp:positionV>
                <wp:extent cx="6041390" cy="1212351"/>
                <wp:effectExtent l="0" t="0" r="16510" b="6985"/>
                <wp:wrapNone/>
                <wp:docPr id="4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1390" cy="1212351"/>
                        </a:xfrm>
                        <a:prstGeom prst="rect">
                          <a:avLst/>
                        </a:prstGeom>
                        <a:noFill/>
                        <a:ln w="12700">
                          <a:solidFill>
                            <a:srgbClr val="00BABE"/>
                          </a:solidFill>
                        </a:ln>
                      </wps:spPr>
                      <wps:txbx>
                        <w:txbxContent>
                          <w:p w14:paraId="6EFC29D9" w14:textId="77777777" w:rsidR="008343CD" w:rsidRPr="00183675" w:rsidRDefault="008343CD" w:rsidP="00183675">
                            <w:pPr>
                              <w:spacing w:line="276" w:lineRule="auto"/>
                              <w:rPr>
                                <w:rFonts w:asciiTheme="minorHAnsi" w:eastAsia="MS Mincho" w:hAnsiTheme="minorHAnsi" w:cs="Arial"/>
                                <w:i/>
                                <w:iCs/>
                                <w:sz w:val="20"/>
                                <w:szCs w:val="20"/>
                                <w:lang w:val="en-GB"/>
                              </w:rPr>
                            </w:pPr>
                            <w:r w:rsidRPr="00183675">
                              <w:rPr>
                                <w:rFonts w:asciiTheme="minorHAnsi" w:eastAsia="MS Mincho" w:hAnsiTheme="minorHAnsi" w:cs="Arial"/>
                                <w:i/>
                                <w:iCs/>
                                <w:sz w:val="20"/>
                                <w:szCs w:val="20"/>
                                <w:lang w:val="en-GB"/>
                              </w:rPr>
                              <w:t>Provide details of the physical/geographical location of the project activity, including:</w:t>
                            </w:r>
                          </w:p>
                          <w:p w14:paraId="5ADE5727" w14:textId="77777777" w:rsidR="008343CD" w:rsidRPr="00183675" w:rsidRDefault="008343CD" w:rsidP="00AC237C">
                            <w:pPr>
                              <w:numPr>
                                <w:ilvl w:val="0"/>
                                <w:numId w:val="21"/>
                              </w:numPr>
                              <w:spacing w:line="276" w:lineRule="auto"/>
                              <w:rPr>
                                <w:rFonts w:asciiTheme="minorHAnsi" w:eastAsia="MS Mincho" w:hAnsiTheme="minorHAnsi" w:cs="Arial"/>
                                <w:i/>
                                <w:iCs/>
                                <w:sz w:val="20"/>
                                <w:szCs w:val="20"/>
                                <w:lang w:val="en-GB"/>
                              </w:rPr>
                            </w:pPr>
                            <w:r w:rsidRPr="00183675">
                              <w:rPr>
                                <w:rFonts w:asciiTheme="minorHAnsi" w:eastAsia="MS Mincho" w:hAnsiTheme="minorHAnsi" w:cs="Arial"/>
                                <w:i/>
                                <w:iCs/>
                                <w:sz w:val="20"/>
                                <w:szCs w:val="20"/>
                                <w:lang w:val="en-GB"/>
                              </w:rPr>
                              <w:t>Physical address (host Party, region/state/province, city/town/community, street name and number)</w:t>
                            </w:r>
                          </w:p>
                          <w:p w14:paraId="1EC24D9C" w14:textId="77777777" w:rsidR="008343CD" w:rsidRPr="00183675" w:rsidRDefault="008343CD" w:rsidP="00AC237C">
                            <w:pPr>
                              <w:numPr>
                                <w:ilvl w:val="0"/>
                                <w:numId w:val="21"/>
                              </w:numPr>
                              <w:spacing w:line="276" w:lineRule="auto"/>
                              <w:rPr>
                                <w:rFonts w:asciiTheme="minorHAnsi" w:eastAsia="MS Mincho" w:hAnsiTheme="minorHAnsi" w:cs="Arial"/>
                                <w:i/>
                                <w:iCs/>
                                <w:sz w:val="20"/>
                                <w:szCs w:val="20"/>
                                <w:lang w:val="en-GB"/>
                              </w:rPr>
                            </w:pPr>
                            <w:r w:rsidRPr="00183675">
                              <w:rPr>
                                <w:rFonts w:asciiTheme="minorHAnsi" w:eastAsia="MS Mincho" w:hAnsiTheme="minorHAnsi" w:cs="Arial"/>
                                <w:i/>
                                <w:iCs/>
                                <w:sz w:val="20"/>
                                <w:szCs w:val="20"/>
                                <w:lang w:val="en-GB"/>
                              </w:rPr>
                              <w:t xml:space="preserve">a map, </w:t>
                            </w:r>
                          </w:p>
                          <w:p w14:paraId="1F28165E" w14:textId="77777777" w:rsidR="008343CD" w:rsidRPr="00183675" w:rsidRDefault="008343CD" w:rsidP="00AC237C">
                            <w:pPr>
                              <w:numPr>
                                <w:ilvl w:val="0"/>
                                <w:numId w:val="21"/>
                              </w:numPr>
                              <w:spacing w:line="276" w:lineRule="auto"/>
                              <w:rPr>
                                <w:rFonts w:asciiTheme="minorHAnsi" w:eastAsia="MS Mincho" w:hAnsiTheme="minorHAnsi" w:cs="Arial"/>
                                <w:i/>
                                <w:iCs/>
                                <w:sz w:val="20"/>
                                <w:szCs w:val="20"/>
                                <w:lang w:val="en-GB"/>
                              </w:rPr>
                            </w:pPr>
                            <w:r w:rsidRPr="00183675">
                              <w:rPr>
                                <w:rFonts w:asciiTheme="minorHAnsi" w:eastAsia="MS Mincho" w:hAnsiTheme="minorHAnsi" w:cs="Arial"/>
                                <w:i/>
                                <w:iCs/>
                                <w:sz w:val="20"/>
                                <w:szCs w:val="20"/>
                                <w:lang w:val="en-GB"/>
                              </w:rPr>
                              <w:t>if necessary, other information allowing for the unique identification of the project activity (e.g. geographic coordinates).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AA870" id="Text Box 93" o:spid="_x0000_s1034" type="#_x0000_t202" style="position:absolute;left:0;text-align:left;margin-left:-.05pt;margin-top:22.65pt;width:475.7pt;height:9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NG7QAIAAHcEAAAOAAAAZHJzL2Uyb0RvYy54bWysVE1v2zAMvQ/YfxB0X2yn6ZcRp0jSZRgQ&#13;&#10;tAXSoWdFlhNhsqhJSuzs15eSnQ90Ow27yJL4RPLxkR4/tLUie2GdBF3QbJBSIjSHUupNQX+8Lr7c&#13;&#10;UeI80yVToEVBD8LRh8nnT+PG5GIIW1ClsASdaJc3pqBb702eJI5vRc3cAIzQaKzA1szj0W6S0rIG&#13;&#10;vdcqGabpTdKALY0FLpzD28fOSCfRf1UJ7p+ryglPVEExNx9XG9d1WJPJmOUby8xW8j4N9g9Z1Exq&#13;&#10;DHpy9cg8Izsr/3BVS27BQeUHHOoEqkpyETkgmyz9wGa1ZUZELlgcZ05lcv/PLX/ar8yLJb6dQYsC&#13;&#10;RhLOLIH/dFibpDEu7zGhpi53iA5E28rW4YsUCD7E2h5O9RStJxwvb9JRdnWPJo62bJgNr66zUPHk&#13;&#10;/NxY578JqEnYFNSiYDEFtl8630GPkBBNw0IqFUVTmjTB622adkmDkmWwBpyzm/VcWbJnQfd0Np19&#13;&#10;7QO7MwzTULrn2NEKBH27boksC3oXXoSbNZQHLJGFrnuc4QuJ2S6Z8y/MYrsgQxwB/4xLpQCzgn5H&#13;&#10;yRbs77/dBzyqiFZKGmy/grpfO2YFJeq7Rn3vs9Eo9Gs8jK5vh3iwl5b1pUXv6jkg0wyHzfC4DXiv&#13;&#10;jtvKQv2GkzINUdHENMfYBfXH7dx3Q4GTxsV0GkHYoYb5pV4ZfuyMoMVr+8as6QXzqPUTHBuV5R90&#13;&#10;67CdctOdh0pGUc9V7cuP3R3bop/EMD6X54g6/y8m7wAAAP//AwBQSwMEFAAGAAgAAAAhAPI9HH7j&#13;&#10;AAAADQEAAA8AAABkcnMvZG93bnJldi54bWxMT8tOwzAQvCPxD9YicWudRxvRNJsKFXGgoggKB45O&#13;&#10;bOKI2I5it3X/nuUEl9WuZnYe1SaagZ3U5HtnEdJ5AkzZ1snedggf74+zO2A+CCvF4KxCuCgPm/r6&#13;&#10;qhKldGf7pk6H0DESsb4UCDqEseTct1oZ4eduVJawLzcZEeicOi4ncSZxM/AsSQpuRG/JQYtRbbVq&#13;&#10;vw9Hg+Dj50v+ZFbprrm8Pu+3uoiLfod4exMf1jTu18CCiuHvA347UH6oKVjjjlZ6NiDMUiIiLJY5&#13;&#10;MIJXy5SWBiHLiwx4XfH/LeofAAAA//8DAFBLAQItABQABgAIAAAAIQC2gziS/gAAAOEBAAATAAAA&#13;&#10;AAAAAAAAAAAAAAAAAABbQ29udGVudF9UeXBlc10ueG1sUEsBAi0AFAAGAAgAAAAhADj9If/WAAAA&#13;&#10;lAEAAAsAAAAAAAAAAAAAAAAALwEAAF9yZWxzLy5yZWxzUEsBAi0AFAAGAAgAAAAhAEHA0btAAgAA&#13;&#10;dwQAAA4AAAAAAAAAAAAAAAAALgIAAGRycy9lMm9Eb2MueG1sUEsBAi0AFAAGAAgAAAAhAPI9HH7j&#13;&#10;AAAADQEAAA8AAAAAAAAAAAAAAAAAmgQAAGRycy9kb3ducmV2LnhtbFBLBQYAAAAABAAEAPMAAACq&#13;&#10;BQAAAAA=&#13;&#10;" filled="f" strokecolor="#00babe" strokeweight="1pt">
                <v:path arrowok="t"/>
                <v:textbox>
                  <w:txbxContent>
                    <w:p w14:paraId="6EFC29D9" w14:textId="77777777" w:rsidR="008343CD" w:rsidRPr="00183675" w:rsidRDefault="008343CD" w:rsidP="00183675">
                      <w:pPr>
                        <w:spacing w:line="276" w:lineRule="auto"/>
                        <w:rPr>
                          <w:rFonts w:asciiTheme="minorHAnsi" w:eastAsia="MS Mincho" w:hAnsiTheme="minorHAnsi" w:cs="Arial"/>
                          <w:i/>
                          <w:iCs/>
                          <w:sz w:val="20"/>
                          <w:szCs w:val="20"/>
                          <w:lang w:val="en-GB"/>
                        </w:rPr>
                      </w:pPr>
                      <w:r w:rsidRPr="00183675">
                        <w:rPr>
                          <w:rFonts w:asciiTheme="minorHAnsi" w:eastAsia="MS Mincho" w:hAnsiTheme="minorHAnsi" w:cs="Arial"/>
                          <w:i/>
                          <w:iCs/>
                          <w:sz w:val="20"/>
                          <w:szCs w:val="20"/>
                          <w:lang w:val="en-GB"/>
                        </w:rPr>
                        <w:t>Provide details of the physical/geographical location of the project activity, including:</w:t>
                      </w:r>
                    </w:p>
                    <w:p w14:paraId="5ADE5727" w14:textId="77777777" w:rsidR="008343CD" w:rsidRPr="00183675" w:rsidRDefault="008343CD" w:rsidP="00AC237C">
                      <w:pPr>
                        <w:numPr>
                          <w:ilvl w:val="0"/>
                          <w:numId w:val="21"/>
                        </w:numPr>
                        <w:spacing w:line="276" w:lineRule="auto"/>
                        <w:rPr>
                          <w:rFonts w:asciiTheme="minorHAnsi" w:eastAsia="MS Mincho" w:hAnsiTheme="minorHAnsi" w:cs="Arial"/>
                          <w:i/>
                          <w:iCs/>
                          <w:sz w:val="20"/>
                          <w:szCs w:val="20"/>
                          <w:lang w:val="en-GB"/>
                        </w:rPr>
                      </w:pPr>
                      <w:r w:rsidRPr="00183675">
                        <w:rPr>
                          <w:rFonts w:asciiTheme="minorHAnsi" w:eastAsia="MS Mincho" w:hAnsiTheme="minorHAnsi" w:cs="Arial"/>
                          <w:i/>
                          <w:iCs/>
                          <w:sz w:val="20"/>
                          <w:szCs w:val="20"/>
                          <w:lang w:val="en-GB"/>
                        </w:rPr>
                        <w:t>Physical address (host Party, region/state/province, city/town/community, street name and number)</w:t>
                      </w:r>
                    </w:p>
                    <w:p w14:paraId="1EC24D9C" w14:textId="77777777" w:rsidR="008343CD" w:rsidRPr="00183675" w:rsidRDefault="008343CD" w:rsidP="00AC237C">
                      <w:pPr>
                        <w:numPr>
                          <w:ilvl w:val="0"/>
                          <w:numId w:val="21"/>
                        </w:numPr>
                        <w:spacing w:line="276" w:lineRule="auto"/>
                        <w:rPr>
                          <w:rFonts w:asciiTheme="minorHAnsi" w:eastAsia="MS Mincho" w:hAnsiTheme="minorHAnsi" w:cs="Arial"/>
                          <w:i/>
                          <w:iCs/>
                          <w:sz w:val="20"/>
                          <w:szCs w:val="20"/>
                          <w:lang w:val="en-GB"/>
                        </w:rPr>
                      </w:pPr>
                      <w:r w:rsidRPr="00183675">
                        <w:rPr>
                          <w:rFonts w:asciiTheme="minorHAnsi" w:eastAsia="MS Mincho" w:hAnsiTheme="minorHAnsi" w:cs="Arial"/>
                          <w:i/>
                          <w:iCs/>
                          <w:sz w:val="20"/>
                          <w:szCs w:val="20"/>
                          <w:lang w:val="en-GB"/>
                        </w:rPr>
                        <w:t xml:space="preserve">a map, </w:t>
                      </w:r>
                    </w:p>
                    <w:p w14:paraId="1F28165E" w14:textId="77777777" w:rsidR="008343CD" w:rsidRPr="00183675" w:rsidRDefault="008343CD" w:rsidP="00AC237C">
                      <w:pPr>
                        <w:numPr>
                          <w:ilvl w:val="0"/>
                          <w:numId w:val="21"/>
                        </w:numPr>
                        <w:spacing w:line="276" w:lineRule="auto"/>
                        <w:rPr>
                          <w:rFonts w:asciiTheme="minorHAnsi" w:eastAsia="MS Mincho" w:hAnsiTheme="minorHAnsi" w:cs="Arial"/>
                          <w:i/>
                          <w:iCs/>
                          <w:sz w:val="20"/>
                          <w:szCs w:val="20"/>
                          <w:lang w:val="en-GB"/>
                        </w:rPr>
                      </w:pPr>
                      <w:r w:rsidRPr="00183675">
                        <w:rPr>
                          <w:rFonts w:asciiTheme="minorHAnsi" w:eastAsia="MS Mincho" w:hAnsiTheme="minorHAnsi" w:cs="Arial"/>
                          <w:i/>
                          <w:iCs/>
                          <w:sz w:val="20"/>
                          <w:szCs w:val="20"/>
                          <w:lang w:val="en-GB"/>
                        </w:rPr>
                        <w:t>if necessary, other information allowing for the unique identification of the project activity (e.g. geographic coordinates).</w:t>
                      </w:r>
                    </w:p>
                  </w:txbxContent>
                </v:textbox>
              </v:shape>
            </w:pict>
          </mc:Fallback>
        </mc:AlternateContent>
      </w:r>
      <w:r w:rsidRPr="00183675">
        <w:t xml:space="preserve">Location of project </w:t>
      </w:r>
    </w:p>
    <w:p w14:paraId="2F6B05CE" w14:textId="375B0032" w:rsidR="00432DDF" w:rsidRDefault="00432DDF" w:rsidP="00C1745C">
      <w:pPr>
        <w:rPr>
          <w:lang w:eastAsia="en-GB"/>
        </w:rPr>
      </w:pPr>
    </w:p>
    <w:p w14:paraId="6E3358FC" w14:textId="3FE31325" w:rsidR="00432DDF" w:rsidRDefault="00432DDF" w:rsidP="00C1745C">
      <w:pPr>
        <w:rPr>
          <w:lang w:eastAsia="en-GB"/>
        </w:rPr>
      </w:pPr>
    </w:p>
    <w:p w14:paraId="1ACC1266" w14:textId="1C70C685" w:rsidR="00432DDF" w:rsidRDefault="00432DDF" w:rsidP="00C1745C">
      <w:pPr>
        <w:rPr>
          <w:lang w:eastAsia="en-GB"/>
        </w:rPr>
      </w:pPr>
    </w:p>
    <w:p w14:paraId="3D857D96" w14:textId="18A2663A" w:rsidR="00432DDF" w:rsidRDefault="00432DDF" w:rsidP="00C1745C">
      <w:pPr>
        <w:rPr>
          <w:lang w:eastAsia="en-GB"/>
        </w:rPr>
      </w:pPr>
    </w:p>
    <w:p w14:paraId="3DD3ED06" w14:textId="0D483C4F" w:rsidR="00183675" w:rsidRDefault="00183675" w:rsidP="00C1745C">
      <w:pPr>
        <w:rPr>
          <w:lang w:eastAsia="en-GB"/>
        </w:rPr>
      </w:pPr>
    </w:p>
    <w:p w14:paraId="1518FBED" w14:textId="77777777" w:rsidR="00B00538" w:rsidRDefault="00B00538" w:rsidP="00C1745C">
      <w:pPr>
        <w:rPr>
          <w:lang w:eastAsia="en-GB"/>
        </w:rPr>
      </w:pPr>
    </w:p>
    <w:p w14:paraId="1323A035" w14:textId="2DFCF08C" w:rsidR="00B00538" w:rsidRDefault="00B00538" w:rsidP="00C1745C">
      <w:pPr>
        <w:spacing w:after="111"/>
        <w:ind w:left="-5" w:hanging="10"/>
      </w:pPr>
      <w:r>
        <w:rPr>
          <w:rFonts w:eastAsia="Verdana" w:cs="Verdana"/>
          <w:b/>
          <w:color w:val="171717"/>
        </w:rPr>
        <w:t>Host Country:</w:t>
      </w:r>
      <w:r>
        <w:rPr>
          <w:rFonts w:eastAsia="Verdana" w:cs="Verdana"/>
          <w:color w:val="171717"/>
        </w:rPr>
        <w:t xml:space="preserve"> </w:t>
      </w:r>
      <w:r w:rsidR="00C97D09">
        <w:rPr>
          <w:rFonts w:eastAsia="Verdana" w:cs="Verdana"/>
          <w:color w:val="515151"/>
        </w:rPr>
        <w:t>Viet Nam</w:t>
      </w:r>
      <w:r>
        <w:rPr>
          <w:rFonts w:eastAsia="Verdana" w:cs="Verdana"/>
          <w:color w:val="515151"/>
        </w:rPr>
        <w:t xml:space="preserve"> </w:t>
      </w:r>
    </w:p>
    <w:p w14:paraId="58C5D1FE" w14:textId="77777777" w:rsidR="00B00538" w:rsidRDefault="00B00538" w:rsidP="00C1745C">
      <w:pPr>
        <w:spacing w:after="111"/>
      </w:pPr>
      <w:r>
        <w:rPr>
          <w:rFonts w:eastAsia="Verdana" w:cs="Verdana"/>
          <w:color w:val="171717"/>
        </w:rPr>
        <w:lastRenderedPageBreak/>
        <w:t xml:space="preserve"> </w:t>
      </w:r>
    </w:p>
    <w:p w14:paraId="3815D4B7" w14:textId="72800A9D" w:rsidR="00B00538" w:rsidRDefault="00B00538" w:rsidP="00C1745C">
      <w:pPr>
        <w:spacing w:after="111"/>
        <w:ind w:left="-5" w:hanging="10"/>
      </w:pPr>
      <w:r>
        <w:rPr>
          <w:rFonts w:eastAsia="Verdana" w:cs="Verdana"/>
          <w:b/>
          <w:color w:val="171717"/>
        </w:rPr>
        <w:t>Region/State/Province:</w:t>
      </w:r>
      <w:r w:rsidR="00920E78">
        <w:rPr>
          <w:rFonts w:eastAsia="Verdana" w:cs="Verdana"/>
          <w:b/>
          <w:color w:val="171717"/>
        </w:rPr>
        <w:t xml:space="preserve"> </w:t>
      </w:r>
    </w:p>
    <w:p w14:paraId="3C503DAA" w14:textId="1C545DF6" w:rsidR="00C97D09" w:rsidRDefault="00B00538" w:rsidP="00C1745C">
      <w:pPr>
        <w:spacing w:after="105" w:line="268" w:lineRule="auto"/>
        <w:ind w:left="-5" w:right="296" w:hanging="10"/>
        <w:rPr>
          <w:rFonts w:eastAsia="Verdana" w:cs="Verdana"/>
          <w:color w:val="515151"/>
        </w:rPr>
      </w:pPr>
      <w:r>
        <w:rPr>
          <w:rFonts w:eastAsia="Verdana" w:cs="Verdana"/>
          <w:color w:val="515151"/>
        </w:rPr>
        <w:t xml:space="preserve">The project activity is implemented in the </w:t>
      </w:r>
      <w:r w:rsidR="00C97D09">
        <w:rPr>
          <w:rFonts w:eastAsia="Verdana" w:cs="Verdana"/>
          <w:color w:val="515151"/>
        </w:rPr>
        <w:t>Mekong Delta area in Viet</w:t>
      </w:r>
      <w:r w:rsidR="007C16E3">
        <w:rPr>
          <w:rFonts w:eastAsia="Verdana" w:cs="Verdana"/>
          <w:color w:val="515151"/>
        </w:rPr>
        <w:t>n</w:t>
      </w:r>
      <w:r w:rsidR="00C97D09">
        <w:rPr>
          <w:rFonts w:eastAsia="Verdana" w:cs="Verdana"/>
          <w:color w:val="515151"/>
        </w:rPr>
        <w:t>am</w:t>
      </w:r>
    </w:p>
    <w:p w14:paraId="45A09F24" w14:textId="15AD8190" w:rsidR="00B00538" w:rsidRDefault="00B00538" w:rsidP="00C1745C">
      <w:pPr>
        <w:spacing w:after="105" w:line="268" w:lineRule="auto"/>
        <w:ind w:left="-5" w:right="296" w:hanging="10"/>
      </w:pPr>
      <w:r>
        <w:rPr>
          <w:rFonts w:eastAsia="Verdana" w:cs="Verdana"/>
          <w:color w:val="515151"/>
        </w:rPr>
        <w:t xml:space="preserve"> </w:t>
      </w:r>
    </w:p>
    <w:tbl>
      <w:tblPr>
        <w:tblStyle w:val="TableGrid0"/>
        <w:tblW w:w="9624" w:type="dxa"/>
        <w:tblInd w:w="5" w:type="dxa"/>
        <w:tblCellMar>
          <w:top w:w="57" w:type="dxa"/>
          <w:left w:w="108" w:type="dxa"/>
          <w:right w:w="115" w:type="dxa"/>
        </w:tblCellMar>
        <w:tblLook w:val="04A0" w:firstRow="1" w:lastRow="0" w:firstColumn="1" w:lastColumn="0" w:noHBand="0" w:noVBand="1"/>
      </w:tblPr>
      <w:tblGrid>
        <w:gridCol w:w="4813"/>
        <w:gridCol w:w="4811"/>
      </w:tblGrid>
      <w:tr w:rsidR="00B00538" w14:paraId="597B09D8" w14:textId="77777777" w:rsidTr="008343CD">
        <w:trPr>
          <w:trHeight w:val="410"/>
        </w:trPr>
        <w:tc>
          <w:tcPr>
            <w:tcW w:w="4813" w:type="dxa"/>
            <w:tcBorders>
              <w:top w:val="single" w:sz="4" w:space="0" w:color="000000"/>
              <w:left w:val="single" w:sz="4" w:space="0" w:color="000000"/>
              <w:bottom w:val="single" w:sz="4" w:space="0" w:color="000000"/>
              <w:right w:val="single" w:sz="4" w:space="0" w:color="000000"/>
            </w:tcBorders>
          </w:tcPr>
          <w:p w14:paraId="3E0610AE" w14:textId="01480A94" w:rsidR="00B00538" w:rsidRDefault="003E11B0" w:rsidP="00C1745C">
            <w:pPr>
              <w:ind w:left="2"/>
            </w:pPr>
            <w:r>
              <w:rPr>
                <w:rFonts w:eastAsia="Verdana" w:cs="Verdana"/>
                <w:b/>
                <w:color w:val="515151"/>
              </w:rPr>
              <w:t>Area</w:t>
            </w:r>
          </w:p>
        </w:tc>
        <w:tc>
          <w:tcPr>
            <w:tcW w:w="4811" w:type="dxa"/>
            <w:tcBorders>
              <w:top w:val="single" w:sz="4" w:space="0" w:color="000000"/>
              <w:left w:val="single" w:sz="4" w:space="0" w:color="000000"/>
              <w:bottom w:val="single" w:sz="4" w:space="0" w:color="000000"/>
              <w:right w:val="single" w:sz="4" w:space="0" w:color="000000"/>
            </w:tcBorders>
          </w:tcPr>
          <w:p w14:paraId="09BAAC92" w14:textId="43CA73A8" w:rsidR="00B00538" w:rsidRDefault="00B00538" w:rsidP="00C1745C">
            <w:r>
              <w:rPr>
                <w:rFonts w:eastAsia="Verdana" w:cs="Verdana"/>
                <w:b/>
                <w:color w:val="515151"/>
              </w:rPr>
              <w:t>Geo-coordinates</w:t>
            </w:r>
          </w:p>
        </w:tc>
      </w:tr>
      <w:tr w:rsidR="00B00538" w14:paraId="61BFCC21" w14:textId="77777777" w:rsidTr="008343CD">
        <w:trPr>
          <w:trHeight w:val="410"/>
        </w:trPr>
        <w:tc>
          <w:tcPr>
            <w:tcW w:w="4813" w:type="dxa"/>
            <w:tcBorders>
              <w:top w:val="single" w:sz="4" w:space="0" w:color="000000"/>
              <w:left w:val="single" w:sz="4" w:space="0" w:color="000000"/>
              <w:bottom w:val="single" w:sz="4" w:space="0" w:color="000000"/>
              <w:right w:val="single" w:sz="4" w:space="0" w:color="000000"/>
            </w:tcBorders>
          </w:tcPr>
          <w:p w14:paraId="60359522" w14:textId="31F8A384" w:rsidR="00B00538" w:rsidRDefault="003E11B0" w:rsidP="00C1745C">
            <w:pPr>
              <w:ind w:left="2"/>
            </w:pPr>
            <w:r>
              <w:rPr>
                <w:rFonts w:eastAsia="Verdana" w:cs="Verdana"/>
                <w:color w:val="515151"/>
              </w:rPr>
              <w:t>Mekong Delta area</w:t>
            </w:r>
          </w:p>
        </w:tc>
        <w:tc>
          <w:tcPr>
            <w:tcW w:w="4811" w:type="dxa"/>
            <w:tcBorders>
              <w:top w:val="single" w:sz="4" w:space="0" w:color="000000"/>
              <w:left w:val="single" w:sz="4" w:space="0" w:color="000000"/>
              <w:bottom w:val="single" w:sz="4" w:space="0" w:color="000000"/>
              <w:right w:val="single" w:sz="4" w:space="0" w:color="000000"/>
            </w:tcBorders>
          </w:tcPr>
          <w:p w14:paraId="529E429C" w14:textId="43E40D8D" w:rsidR="007D2C5D" w:rsidRDefault="007D2C5D" w:rsidP="00C1745C">
            <w:pPr>
              <w:rPr>
                <w:rFonts w:eastAsia="Verdana" w:cs="Verdana"/>
                <w:color w:val="515151"/>
              </w:rPr>
            </w:pPr>
            <w:r>
              <w:rPr>
                <w:rFonts w:eastAsia="Verdana" w:cs="Verdana"/>
                <w:color w:val="515151"/>
              </w:rPr>
              <w:t xml:space="preserve">Latitude: </w:t>
            </w:r>
            <w:r w:rsidR="003E11B0" w:rsidRPr="003E11B0">
              <w:rPr>
                <w:rFonts w:eastAsia="Verdana" w:cs="Verdana"/>
                <w:color w:val="515151"/>
              </w:rPr>
              <w:t>10.14</w:t>
            </w:r>
            <w:r w:rsidR="003E11B0">
              <w:rPr>
                <w:rFonts w:eastAsia="Verdana" w:cs="Verdana"/>
                <w:color w:val="515151"/>
              </w:rPr>
              <w:t>5</w:t>
            </w:r>
            <w:r>
              <w:rPr>
                <w:rFonts w:eastAsia="Verdana" w:cs="Verdana"/>
                <w:color w:val="515151"/>
              </w:rPr>
              <w:t xml:space="preserve"> N</w:t>
            </w:r>
          </w:p>
          <w:p w14:paraId="02A72840" w14:textId="0384651A" w:rsidR="00B00538" w:rsidRDefault="007D2C5D" w:rsidP="00C1745C">
            <w:r>
              <w:rPr>
                <w:rFonts w:eastAsia="Verdana" w:cs="Verdana"/>
                <w:color w:val="515151"/>
              </w:rPr>
              <w:t xml:space="preserve">Longitude: </w:t>
            </w:r>
            <w:r w:rsidR="003E11B0" w:rsidRPr="003E11B0">
              <w:rPr>
                <w:rFonts w:eastAsia="Verdana" w:cs="Verdana"/>
                <w:color w:val="515151"/>
              </w:rPr>
              <w:t>105.58</w:t>
            </w:r>
            <w:r w:rsidR="003E11B0">
              <w:rPr>
                <w:rFonts w:eastAsia="Verdana" w:cs="Verdana"/>
                <w:color w:val="515151"/>
              </w:rPr>
              <w:t>5</w:t>
            </w:r>
            <w:r>
              <w:rPr>
                <w:rFonts w:eastAsia="Verdana" w:cs="Verdana"/>
                <w:color w:val="515151"/>
              </w:rPr>
              <w:t xml:space="preserve"> E</w:t>
            </w:r>
          </w:p>
        </w:tc>
      </w:tr>
    </w:tbl>
    <w:p w14:paraId="52374BD7" w14:textId="77777777" w:rsidR="00B00538" w:rsidRDefault="00B00538" w:rsidP="00C1745C">
      <w:pPr>
        <w:spacing w:after="182"/>
      </w:pPr>
      <w:r>
        <w:rPr>
          <w:rFonts w:eastAsia="Verdana" w:cs="Verdana"/>
          <w:color w:val="171717"/>
        </w:rPr>
        <w:t xml:space="preserve"> </w:t>
      </w:r>
    </w:p>
    <w:p w14:paraId="2E656673" w14:textId="155267FE" w:rsidR="00B00538" w:rsidRDefault="00B00538" w:rsidP="00C1745C">
      <w:pPr>
        <w:spacing w:after="0"/>
        <w:ind w:right="555"/>
      </w:pPr>
      <w:r>
        <w:rPr>
          <w:rFonts w:ascii="Times New Roman" w:eastAsia="Times New Roman" w:hAnsi="Times New Roman" w:cs="Times New Roman"/>
          <w:sz w:val="24"/>
        </w:rPr>
        <w:t xml:space="preserve"> </w:t>
      </w:r>
    </w:p>
    <w:p w14:paraId="03182079" w14:textId="3D6E9052" w:rsidR="00B00538" w:rsidRDefault="00B00538" w:rsidP="00C1745C">
      <w:pPr>
        <w:spacing w:after="113"/>
      </w:pPr>
      <w:r>
        <w:rPr>
          <w:rFonts w:eastAsia="Verdana" w:cs="Verdana"/>
          <w:color w:val="171717"/>
        </w:rPr>
        <w:t xml:space="preserve"> </w:t>
      </w:r>
      <w:r w:rsidR="003E11B0" w:rsidRPr="003E11B0">
        <w:rPr>
          <w:rFonts w:eastAsia="Verdana" w:cs="Verdana"/>
          <w:noProof/>
          <w:color w:val="171717"/>
        </w:rPr>
        <w:drawing>
          <wp:inline distT="0" distB="0" distL="0" distR="0" wp14:anchorId="55A37FD7" wp14:editId="7C6C4414">
            <wp:extent cx="5715798" cy="6182588"/>
            <wp:effectExtent l="0" t="0" r="0" b="8890"/>
            <wp:docPr id="2024143640" name="Picture 1" descr="A map of the coun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143640" name="Picture 1" descr="A map of the country&#10;&#10;Description automatically generated"/>
                    <pic:cNvPicPr/>
                  </pic:nvPicPr>
                  <pic:blipFill>
                    <a:blip r:embed="rId69"/>
                    <a:stretch>
                      <a:fillRect/>
                    </a:stretch>
                  </pic:blipFill>
                  <pic:spPr>
                    <a:xfrm>
                      <a:off x="0" y="0"/>
                      <a:ext cx="5715798" cy="6182588"/>
                    </a:xfrm>
                    <a:prstGeom prst="rect">
                      <a:avLst/>
                    </a:prstGeom>
                  </pic:spPr>
                </pic:pic>
              </a:graphicData>
            </a:graphic>
          </wp:inline>
        </w:drawing>
      </w:r>
    </w:p>
    <w:p w14:paraId="2768CA86" w14:textId="6448F6CB" w:rsidR="00B00538" w:rsidRPr="00936D05" w:rsidRDefault="00B00538" w:rsidP="00C1745C">
      <w:pPr>
        <w:spacing w:after="393"/>
        <w:ind w:right="304"/>
        <w:rPr>
          <w:b/>
          <w:bCs/>
        </w:rPr>
      </w:pPr>
      <w:r w:rsidRPr="00936D05">
        <w:rPr>
          <w:rFonts w:eastAsia="Verdana" w:cs="Verdana"/>
          <w:b/>
          <w:bCs/>
          <w:color w:val="171717"/>
          <w:sz w:val="20"/>
        </w:rPr>
        <w:t>Figure 1: Project area map</w:t>
      </w:r>
      <w:r w:rsidR="00920E78" w:rsidRPr="00936D05">
        <w:rPr>
          <w:rFonts w:eastAsia="Verdana" w:cs="Verdana"/>
          <w:b/>
          <w:bCs/>
          <w:color w:val="171717"/>
          <w:sz w:val="20"/>
        </w:rPr>
        <w:t xml:space="preserve"> </w:t>
      </w:r>
    </w:p>
    <w:p w14:paraId="21187351" w14:textId="66CA509D" w:rsidR="007F000D" w:rsidRDefault="007F000D" w:rsidP="005954A7">
      <w:pPr>
        <w:pStyle w:val="SectionList"/>
      </w:pPr>
      <w:r>
        <w:rPr>
          <w:noProof/>
        </w:rPr>
        <w:lastRenderedPageBreak/>
        <mc:AlternateContent>
          <mc:Choice Requires="wps">
            <w:drawing>
              <wp:anchor distT="0" distB="0" distL="114300" distR="114300" simplePos="0" relativeHeight="251738112" behindDoc="0" locked="0" layoutInCell="1" allowOverlap="1" wp14:anchorId="665FDB58" wp14:editId="3BDA6D77">
                <wp:simplePos x="0" y="0"/>
                <wp:positionH relativeFrom="column">
                  <wp:posOffset>19649</wp:posOffset>
                </wp:positionH>
                <wp:positionV relativeFrom="paragraph">
                  <wp:posOffset>285750</wp:posOffset>
                </wp:positionV>
                <wp:extent cx="6041390" cy="1592494"/>
                <wp:effectExtent l="0" t="0" r="16510" b="8255"/>
                <wp:wrapNone/>
                <wp:docPr id="5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1390" cy="1592494"/>
                        </a:xfrm>
                        <a:prstGeom prst="rect">
                          <a:avLst/>
                        </a:prstGeom>
                        <a:noFill/>
                        <a:ln w="12700">
                          <a:solidFill>
                            <a:srgbClr val="00BABE"/>
                          </a:solidFill>
                        </a:ln>
                      </wps:spPr>
                      <wps:txbx>
                        <w:txbxContent>
                          <w:p w14:paraId="1C356662" w14:textId="77777777" w:rsidR="008343CD" w:rsidRPr="007F000D" w:rsidRDefault="008343CD" w:rsidP="007F000D">
                            <w:pPr>
                              <w:spacing w:line="276" w:lineRule="auto"/>
                              <w:rPr>
                                <w:rFonts w:asciiTheme="minorHAnsi" w:eastAsia="MS Mincho" w:hAnsiTheme="minorHAnsi" w:cs="Arial"/>
                                <w:i/>
                                <w:iCs/>
                                <w:sz w:val="20"/>
                                <w:szCs w:val="20"/>
                                <w:lang w:val="en-GB"/>
                              </w:rPr>
                            </w:pPr>
                            <w:r w:rsidRPr="007F000D">
                              <w:rPr>
                                <w:rFonts w:asciiTheme="minorHAnsi" w:eastAsia="MS Mincho" w:hAnsiTheme="minorHAnsi" w:cs="Arial"/>
                                <w:i/>
                                <w:iCs/>
                                <w:sz w:val="20"/>
                                <w:szCs w:val="20"/>
                                <w:lang w:val="en-GB"/>
                              </w:rPr>
                              <w:t>Describe the technologies and measures to be employed and/or implemented by the project, including:</w:t>
                            </w:r>
                          </w:p>
                          <w:p w14:paraId="47A5908C" w14:textId="77777777" w:rsidR="008343CD" w:rsidRPr="007F000D" w:rsidRDefault="008343CD" w:rsidP="00AC237C">
                            <w:pPr>
                              <w:numPr>
                                <w:ilvl w:val="0"/>
                                <w:numId w:val="32"/>
                              </w:numPr>
                              <w:spacing w:line="276" w:lineRule="auto"/>
                              <w:rPr>
                                <w:rFonts w:asciiTheme="minorHAnsi" w:eastAsia="MS Mincho" w:hAnsiTheme="minorHAnsi" w:cs="Arial"/>
                                <w:i/>
                                <w:iCs/>
                                <w:sz w:val="20"/>
                                <w:szCs w:val="20"/>
                                <w:lang w:val="en-GB"/>
                              </w:rPr>
                            </w:pPr>
                            <w:r w:rsidRPr="007F000D">
                              <w:rPr>
                                <w:rFonts w:asciiTheme="minorHAnsi" w:eastAsia="MS Mincho" w:hAnsiTheme="minorHAnsi" w:cs="Arial"/>
                                <w:i/>
                                <w:iCs/>
                                <w:sz w:val="20"/>
                                <w:szCs w:val="20"/>
                                <w:lang w:val="en-GB"/>
                              </w:rPr>
                              <w:t>a list of the facilities, systems and equipment that will be installed and/or modified by the project.</w:t>
                            </w:r>
                          </w:p>
                          <w:p w14:paraId="35A7279F" w14:textId="77777777" w:rsidR="008343CD" w:rsidRPr="007F000D" w:rsidRDefault="008343CD" w:rsidP="00AC237C">
                            <w:pPr>
                              <w:numPr>
                                <w:ilvl w:val="0"/>
                                <w:numId w:val="32"/>
                              </w:numPr>
                              <w:spacing w:line="276" w:lineRule="auto"/>
                              <w:rPr>
                                <w:rFonts w:asciiTheme="minorHAnsi" w:eastAsia="MS Mincho" w:hAnsiTheme="minorHAnsi" w:cs="Arial"/>
                                <w:i/>
                                <w:iCs/>
                                <w:sz w:val="20"/>
                                <w:szCs w:val="20"/>
                                <w:lang w:val="en-GB"/>
                              </w:rPr>
                            </w:pPr>
                            <w:r w:rsidRPr="007F000D">
                              <w:rPr>
                                <w:rFonts w:asciiTheme="minorHAnsi" w:eastAsia="MS Mincho" w:hAnsiTheme="minorHAnsi" w:cs="Arial"/>
                                <w:i/>
                                <w:iCs/>
                                <w:sz w:val="20"/>
                                <w:szCs w:val="20"/>
                                <w:lang w:val="en-GB"/>
                              </w:rPr>
                              <w:t>The age and average lifespan of the equipment based on the manufacturer’s specifications and industry standards</w:t>
                            </w:r>
                          </w:p>
                          <w:p w14:paraId="7088F723" w14:textId="39D3D2BF" w:rsidR="008343CD" w:rsidRPr="00183675" w:rsidRDefault="008343CD" w:rsidP="00AC237C">
                            <w:pPr>
                              <w:numPr>
                                <w:ilvl w:val="0"/>
                                <w:numId w:val="32"/>
                              </w:numPr>
                              <w:spacing w:line="276" w:lineRule="auto"/>
                              <w:rPr>
                                <w:rFonts w:asciiTheme="minorHAnsi" w:eastAsia="MS Mincho" w:hAnsiTheme="minorHAnsi" w:cs="Arial"/>
                                <w:i/>
                                <w:iCs/>
                                <w:sz w:val="20"/>
                                <w:szCs w:val="20"/>
                                <w:lang w:val="en-GB"/>
                              </w:rPr>
                            </w:pPr>
                            <w:r w:rsidRPr="007F000D">
                              <w:rPr>
                                <w:rFonts w:asciiTheme="minorHAnsi" w:eastAsia="MS Mincho" w:hAnsiTheme="minorHAnsi" w:cs="Arial"/>
                                <w:i/>
                                <w:iCs/>
                                <w:sz w:val="20"/>
                                <w:szCs w:val="20"/>
                                <w:lang w:val="en-GB"/>
                              </w:rPr>
                              <w:t>Include all information essential to understand the purpose of the project and how it reduces GHG emissions and/or contributes to SDGs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FDB58" id="_x0000_s1035" type="#_x0000_t202" style="position:absolute;left:0;text-align:left;margin-left:1.55pt;margin-top:22.5pt;width:475.7pt;height:125.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vFBQQIAAHcEAAAOAAAAZHJzL2Uyb0RvYy54bWysVE1v2zAMvQ/YfxB0X2xnbrsYcYokXYYB&#13;&#10;QVsgHXpWZDk2JouapMTOfn0p2flAt9OwiyyJTyQfH+npfddIchDG1qBymoxiSoTiUNRql9MfL6tP&#13;&#10;XyixjqmCSVAip0dh6f3s44dpqzMxhgpkIQxBJ8pmrc5p5ZzOosjySjTMjkALhcYSTMMcHs0uKgxr&#13;&#10;0Xsjo3Ec30YtmEIb4MJavH3ojXQW/Jel4O6pLK1wROYUc3NhNWHd+jWaTVm2M0xXNR/SYP+QRcNq&#13;&#10;hUHPrh6YY2Rv6j9cNTU3YKF0Iw5NBGVZcxE4IJskfsdmUzEtAhcsjtXnMtn/55Y/Hjb62RDXLaBD&#13;&#10;AQMJq9fAf1qsTdRqmw0YX1ObWUR7ol1pGv9FCgQfYm2P53qKzhGOl7dxmnyeoImjLbmZjNNJ6ise&#13;&#10;XZ5rY903AQ3xm5waFCykwA5r63roCeKjKVjVUgbRpCIteh3fxXGfNMi68FaPs2a3XUpDDszrHi/m&#13;&#10;i69DYHuBYRpSDRx7Wp6g67YdqYucTvwLf7OF4oglMtB3j9V8VWO2a2bdMzPYLsgQR8A94VJKwKxg&#13;&#10;2FFSgfn9t3uPRxXRSkmL7ZdT+2vPjKBEfleo7yRJU9+v4ZDe3I3xYK4t22uL2jdLQKYJDpvmYevx&#13;&#10;Tp62pYHmFSdl7qOiiSmOsXPqTtul64cCJ42L+TyAsEM1c2u10fzUGV6Ll+6VGT0I5lDrRzg1Ksve&#13;&#10;6dZje+XmewdlHUS9VHUoP3Z3aIthEv34XJ8D6vK/mL0BAAD//wMAUEsDBBQABgAIAAAAIQCZxhUE&#13;&#10;5AAAAA0BAAAPAAAAZHJzL2Rvd25yZXYueG1sTI/BTsMwEETvSPyDtUjcqJM2qZo0mwoVcaCiCAoH&#13;&#10;jk5s4ojYjmK3df+e5QSXlVYzOzuv2kQzsJOafO8sQjpLgCnbOtnbDuHj/fFuBcwHYaUYnFUIF+Vh&#13;&#10;U19fVaKU7mzf1OkQOkYh1pcCQYcwlpz7Visj/MyNypL25SYjAq1Tx+UkzhRuBj5PkiU3orf0QYtR&#13;&#10;bbVqvw9Hg+Dj58viyRTprrm8Pu+3ehmzfod4exMf1jTu18CCiuHvAn4ZqD/UVKxxRys9GxAWKRkR&#13;&#10;spywSC7yLAfWIMyLfAW8rvh/ivoHAAD//wMAUEsBAi0AFAAGAAgAAAAhALaDOJL+AAAA4QEAABMA&#13;&#10;AAAAAAAAAAAAAAAAAAAAAFtDb250ZW50X1R5cGVzXS54bWxQSwECLQAUAAYACAAAACEAOP0h/9YA&#13;&#10;AACUAQAACwAAAAAAAAAAAAAAAAAvAQAAX3JlbHMvLnJlbHNQSwECLQAUAAYACAAAACEA3HrxQUEC&#13;&#10;AAB3BAAADgAAAAAAAAAAAAAAAAAuAgAAZHJzL2Uyb0RvYy54bWxQSwECLQAUAAYACAAAACEAmcYV&#13;&#10;BOQAAAANAQAADwAAAAAAAAAAAAAAAACbBAAAZHJzL2Rvd25yZXYueG1sUEsFBgAAAAAEAAQA8wAA&#13;&#10;AKwFAAAAAA==&#13;&#10;" filled="f" strokecolor="#00babe" strokeweight="1pt">
                <v:path arrowok="t"/>
                <v:textbox>
                  <w:txbxContent>
                    <w:p w14:paraId="1C356662" w14:textId="77777777" w:rsidR="008343CD" w:rsidRPr="007F000D" w:rsidRDefault="008343CD" w:rsidP="007F000D">
                      <w:pPr>
                        <w:spacing w:line="276" w:lineRule="auto"/>
                        <w:rPr>
                          <w:rFonts w:asciiTheme="minorHAnsi" w:eastAsia="MS Mincho" w:hAnsiTheme="minorHAnsi" w:cs="Arial"/>
                          <w:i/>
                          <w:iCs/>
                          <w:sz w:val="20"/>
                          <w:szCs w:val="20"/>
                          <w:lang w:val="en-GB"/>
                        </w:rPr>
                      </w:pPr>
                      <w:r w:rsidRPr="007F000D">
                        <w:rPr>
                          <w:rFonts w:asciiTheme="minorHAnsi" w:eastAsia="MS Mincho" w:hAnsiTheme="minorHAnsi" w:cs="Arial"/>
                          <w:i/>
                          <w:iCs/>
                          <w:sz w:val="20"/>
                          <w:szCs w:val="20"/>
                          <w:lang w:val="en-GB"/>
                        </w:rPr>
                        <w:t>Describe the technologies and measures to be employed and/or implemented by the project, including:</w:t>
                      </w:r>
                    </w:p>
                    <w:p w14:paraId="47A5908C" w14:textId="77777777" w:rsidR="008343CD" w:rsidRPr="007F000D" w:rsidRDefault="008343CD" w:rsidP="00AC237C">
                      <w:pPr>
                        <w:numPr>
                          <w:ilvl w:val="0"/>
                          <w:numId w:val="32"/>
                        </w:numPr>
                        <w:spacing w:line="276" w:lineRule="auto"/>
                        <w:rPr>
                          <w:rFonts w:asciiTheme="minorHAnsi" w:eastAsia="MS Mincho" w:hAnsiTheme="minorHAnsi" w:cs="Arial"/>
                          <w:i/>
                          <w:iCs/>
                          <w:sz w:val="20"/>
                          <w:szCs w:val="20"/>
                          <w:lang w:val="en-GB"/>
                        </w:rPr>
                      </w:pPr>
                      <w:r w:rsidRPr="007F000D">
                        <w:rPr>
                          <w:rFonts w:asciiTheme="minorHAnsi" w:eastAsia="MS Mincho" w:hAnsiTheme="minorHAnsi" w:cs="Arial"/>
                          <w:i/>
                          <w:iCs/>
                          <w:sz w:val="20"/>
                          <w:szCs w:val="20"/>
                          <w:lang w:val="en-GB"/>
                        </w:rPr>
                        <w:t>a list of the facilities, systems and equipment that will be installed and/or modified by the project.</w:t>
                      </w:r>
                    </w:p>
                    <w:p w14:paraId="35A7279F" w14:textId="77777777" w:rsidR="008343CD" w:rsidRPr="007F000D" w:rsidRDefault="008343CD" w:rsidP="00AC237C">
                      <w:pPr>
                        <w:numPr>
                          <w:ilvl w:val="0"/>
                          <w:numId w:val="32"/>
                        </w:numPr>
                        <w:spacing w:line="276" w:lineRule="auto"/>
                        <w:rPr>
                          <w:rFonts w:asciiTheme="minorHAnsi" w:eastAsia="MS Mincho" w:hAnsiTheme="minorHAnsi" w:cs="Arial"/>
                          <w:i/>
                          <w:iCs/>
                          <w:sz w:val="20"/>
                          <w:szCs w:val="20"/>
                          <w:lang w:val="en-GB"/>
                        </w:rPr>
                      </w:pPr>
                      <w:r w:rsidRPr="007F000D">
                        <w:rPr>
                          <w:rFonts w:asciiTheme="minorHAnsi" w:eastAsia="MS Mincho" w:hAnsiTheme="minorHAnsi" w:cs="Arial"/>
                          <w:i/>
                          <w:iCs/>
                          <w:sz w:val="20"/>
                          <w:szCs w:val="20"/>
                          <w:lang w:val="en-GB"/>
                        </w:rPr>
                        <w:t xml:space="preserve">The age and average lifespan of the equipment based on the manufacturer’s specifications and industry </w:t>
                      </w:r>
                      <w:proofErr w:type="gramStart"/>
                      <w:r w:rsidRPr="007F000D">
                        <w:rPr>
                          <w:rFonts w:asciiTheme="minorHAnsi" w:eastAsia="MS Mincho" w:hAnsiTheme="minorHAnsi" w:cs="Arial"/>
                          <w:i/>
                          <w:iCs/>
                          <w:sz w:val="20"/>
                          <w:szCs w:val="20"/>
                          <w:lang w:val="en-GB"/>
                        </w:rPr>
                        <w:t>standards</w:t>
                      </w:r>
                      <w:proofErr w:type="gramEnd"/>
                    </w:p>
                    <w:p w14:paraId="7088F723" w14:textId="39D3D2BF" w:rsidR="008343CD" w:rsidRPr="00183675" w:rsidRDefault="008343CD" w:rsidP="00AC237C">
                      <w:pPr>
                        <w:numPr>
                          <w:ilvl w:val="0"/>
                          <w:numId w:val="32"/>
                        </w:numPr>
                        <w:spacing w:line="276" w:lineRule="auto"/>
                        <w:rPr>
                          <w:rFonts w:asciiTheme="minorHAnsi" w:eastAsia="MS Mincho" w:hAnsiTheme="minorHAnsi" w:cs="Arial"/>
                          <w:i/>
                          <w:iCs/>
                          <w:sz w:val="20"/>
                          <w:szCs w:val="20"/>
                          <w:lang w:val="en-GB"/>
                        </w:rPr>
                      </w:pPr>
                      <w:r w:rsidRPr="007F000D">
                        <w:rPr>
                          <w:rFonts w:asciiTheme="minorHAnsi" w:eastAsia="MS Mincho" w:hAnsiTheme="minorHAnsi" w:cs="Arial"/>
                          <w:i/>
                          <w:iCs/>
                          <w:sz w:val="20"/>
                          <w:szCs w:val="20"/>
                          <w:lang w:val="en-GB"/>
                        </w:rPr>
                        <w:t xml:space="preserve">Include all information essential to understand the purpose of the project and how it reduces GHG emissions and/or contributes to </w:t>
                      </w:r>
                      <w:proofErr w:type="gramStart"/>
                      <w:r w:rsidRPr="007F000D">
                        <w:rPr>
                          <w:rFonts w:asciiTheme="minorHAnsi" w:eastAsia="MS Mincho" w:hAnsiTheme="minorHAnsi" w:cs="Arial"/>
                          <w:i/>
                          <w:iCs/>
                          <w:sz w:val="20"/>
                          <w:szCs w:val="20"/>
                          <w:lang w:val="en-GB"/>
                        </w:rPr>
                        <w:t>SDGs</w:t>
                      </w:r>
                      <w:proofErr w:type="gramEnd"/>
                    </w:p>
                  </w:txbxContent>
                </v:textbox>
              </v:shape>
            </w:pict>
          </mc:Fallback>
        </mc:AlternateContent>
      </w:r>
      <w:r>
        <w:t>Technologies and/or measures</w:t>
      </w:r>
    </w:p>
    <w:p w14:paraId="69669E48" w14:textId="20D31F94" w:rsidR="007F000D" w:rsidRDefault="007F000D" w:rsidP="00C1745C">
      <w:pPr>
        <w:rPr>
          <w:lang w:eastAsia="en-GB"/>
        </w:rPr>
      </w:pPr>
    </w:p>
    <w:p w14:paraId="5E6F2810" w14:textId="6960C999" w:rsidR="007F000D" w:rsidRDefault="007F000D" w:rsidP="00C1745C">
      <w:pPr>
        <w:rPr>
          <w:lang w:eastAsia="en-GB"/>
        </w:rPr>
      </w:pPr>
    </w:p>
    <w:p w14:paraId="4122DFFA" w14:textId="71F75B26" w:rsidR="007F000D" w:rsidRDefault="007F000D" w:rsidP="00C1745C">
      <w:pPr>
        <w:rPr>
          <w:lang w:eastAsia="en-GB"/>
        </w:rPr>
      </w:pPr>
    </w:p>
    <w:p w14:paraId="3970BF22" w14:textId="35615EC8" w:rsidR="007F000D" w:rsidRDefault="007F000D" w:rsidP="00C1745C">
      <w:pPr>
        <w:rPr>
          <w:lang w:eastAsia="en-GB"/>
        </w:rPr>
      </w:pPr>
    </w:p>
    <w:p w14:paraId="737DF9EB" w14:textId="77777777" w:rsidR="007F000D" w:rsidRPr="007F000D" w:rsidRDefault="007F000D" w:rsidP="00C1745C">
      <w:pPr>
        <w:rPr>
          <w:lang w:eastAsia="en-GB"/>
        </w:rPr>
      </w:pPr>
    </w:p>
    <w:p w14:paraId="79B65137" w14:textId="6256A603" w:rsidR="007F000D" w:rsidRDefault="007F000D" w:rsidP="00C1745C">
      <w:pPr>
        <w:rPr>
          <w:lang w:eastAsia="de-DE"/>
        </w:rPr>
      </w:pPr>
    </w:p>
    <w:p w14:paraId="312BA4D2" w14:textId="725EDD0F" w:rsidR="007F000D" w:rsidRDefault="007F000D" w:rsidP="00C1745C">
      <w:pPr>
        <w:rPr>
          <w:lang w:eastAsia="de-DE"/>
        </w:rPr>
      </w:pPr>
    </w:p>
    <w:p w14:paraId="6E924809" w14:textId="1DBA2FFC" w:rsidR="00B00538" w:rsidRDefault="00B00538" w:rsidP="00C1745C">
      <w:pPr>
        <w:spacing w:after="33" w:line="354" w:lineRule="auto"/>
        <w:ind w:left="-5" w:right="296" w:hanging="10"/>
      </w:pPr>
      <w:r>
        <w:rPr>
          <w:rFonts w:eastAsia="Verdana" w:cs="Verdana"/>
          <w:color w:val="515151"/>
        </w:rPr>
        <w:t>The projects meet the applicability conditions of Gold Standard methodology, “Methodology for Methane emission reduction by adjusted water management practice in rice cultivation”</w:t>
      </w:r>
      <w:r w:rsidR="003E11B0" w:rsidRPr="003E11B0">
        <w:rPr>
          <w:rFonts w:eastAsia="Verdana" w:cs="Verdana"/>
          <w:color w:val="515151"/>
          <w:vertAlign w:val="superscript"/>
        </w:rPr>
        <w:t xml:space="preserve"> </w:t>
      </w:r>
      <w:r w:rsidR="003E11B0">
        <w:rPr>
          <w:rFonts w:eastAsia="Verdana" w:cs="Verdana"/>
          <w:color w:val="515151"/>
          <w:vertAlign w:val="superscript"/>
        </w:rPr>
        <w:footnoteReference w:id="2"/>
      </w:r>
      <w:r>
        <w:rPr>
          <w:rFonts w:eastAsia="Verdana" w:cs="Verdana"/>
          <w:color w:val="515151"/>
        </w:rPr>
        <w:t>, Version 1.0.</w:t>
      </w:r>
    </w:p>
    <w:p w14:paraId="39068551" w14:textId="6BA55E09" w:rsidR="003E11B0" w:rsidRDefault="00B00538" w:rsidP="00C1745C">
      <w:pPr>
        <w:spacing w:after="4" w:line="361" w:lineRule="auto"/>
        <w:ind w:left="-5" w:right="296" w:hanging="10"/>
        <w:rPr>
          <w:lang w:eastAsia="de-DE"/>
        </w:rPr>
      </w:pPr>
      <w:r>
        <w:rPr>
          <w:rFonts w:eastAsia="Verdana" w:cs="Verdana"/>
          <w:color w:val="515151"/>
        </w:rPr>
        <w:t xml:space="preserve">Following the </w:t>
      </w:r>
      <w:r w:rsidR="007C16E3">
        <w:rPr>
          <w:rFonts w:eastAsia="Verdana" w:cs="Verdana"/>
          <w:color w:val="515151"/>
        </w:rPr>
        <w:t xml:space="preserve">implementation of </w:t>
      </w:r>
      <w:r>
        <w:rPr>
          <w:rFonts w:eastAsia="Verdana" w:cs="Verdana"/>
          <w:color w:val="515151"/>
        </w:rPr>
        <w:t>Alternate</w:t>
      </w:r>
      <w:r w:rsidR="003E11B0">
        <w:rPr>
          <w:rFonts w:eastAsia="Verdana" w:cs="Verdana"/>
          <w:color w:val="515151"/>
        </w:rPr>
        <w:t xml:space="preserve"> W</w:t>
      </w:r>
      <w:r>
        <w:rPr>
          <w:rFonts w:eastAsia="Verdana" w:cs="Verdana"/>
          <w:color w:val="515151"/>
        </w:rPr>
        <w:t>etting and Drying</w:t>
      </w:r>
      <w:r w:rsidR="007C16E3">
        <w:rPr>
          <w:rFonts w:eastAsia="Verdana" w:cs="Verdana"/>
          <w:color w:val="515151"/>
        </w:rPr>
        <w:t xml:space="preserve"> (AWD)</w:t>
      </w:r>
      <w:r>
        <w:rPr>
          <w:rFonts w:eastAsia="Verdana" w:cs="Verdana"/>
          <w:color w:val="515151"/>
        </w:rPr>
        <w:t xml:space="preserve"> </w:t>
      </w:r>
      <w:r w:rsidR="003E11B0">
        <w:rPr>
          <w:rFonts w:eastAsia="Verdana" w:cs="Verdana"/>
          <w:color w:val="515151"/>
        </w:rPr>
        <w:t>technology</w:t>
      </w:r>
      <w:r>
        <w:rPr>
          <w:rFonts w:eastAsia="Verdana" w:cs="Verdana"/>
          <w:color w:val="515151"/>
        </w:rPr>
        <w:t>, the project plots are brought under intermittent flooding</w:t>
      </w:r>
      <w:r w:rsidR="007C16E3">
        <w:rPr>
          <w:rFonts w:eastAsia="Verdana" w:cs="Verdana"/>
          <w:color w:val="515151"/>
        </w:rPr>
        <w:t>,</w:t>
      </w:r>
      <w:r>
        <w:rPr>
          <w:rFonts w:eastAsia="Verdana" w:cs="Verdana"/>
          <w:color w:val="515151"/>
        </w:rPr>
        <w:t xml:space="preserve"> replacing conventional continuous flooding of the paddy fields. </w:t>
      </w:r>
      <w:r w:rsidR="003E11B0">
        <w:rPr>
          <w:lang w:eastAsia="de-DE"/>
        </w:rPr>
        <w:t>AWD technology provides a balance between water conservation, yield maintenance, and environmental benefits, making it a valuable approach for rice farmers:</w:t>
      </w:r>
    </w:p>
    <w:p w14:paraId="79983D6A" w14:textId="42157DE6" w:rsidR="003E11B0" w:rsidRDefault="003E11B0" w:rsidP="00AC237C">
      <w:pPr>
        <w:pStyle w:val="ListParagraph"/>
        <w:numPr>
          <w:ilvl w:val="0"/>
          <w:numId w:val="48"/>
        </w:numPr>
        <w:jc w:val="both"/>
        <w:rPr>
          <w:lang w:eastAsia="de-DE"/>
        </w:rPr>
      </w:pPr>
      <w:r w:rsidRPr="007C16E3">
        <w:rPr>
          <w:b/>
          <w:bCs/>
          <w:lang w:eastAsia="de-DE"/>
        </w:rPr>
        <w:t>Water Conservation:</w:t>
      </w:r>
      <w:r>
        <w:rPr>
          <w:lang w:eastAsia="de-DE"/>
        </w:rPr>
        <w:t xml:space="preserve"> AWD aims to reduce water input while maintaining grain yield. By allowing the soil to dry out periodically, it saves water compared to continuous flooding. This </w:t>
      </w:r>
      <w:r w:rsidR="007C16E3">
        <w:rPr>
          <w:lang w:eastAsia="de-DE"/>
        </w:rPr>
        <w:t>will be</w:t>
      </w:r>
      <w:r>
        <w:rPr>
          <w:lang w:eastAsia="de-DE"/>
        </w:rPr>
        <w:t xml:space="preserve"> crucial as irrigation water becomes scarcer in the future.</w:t>
      </w:r>
    </w:p>
    <w:p w14:paraId="60791287" w14:textId="4D8BB97E" w:rsidR="003E11B0" w:rsidRDefault="003E11B0" w:rsidP="00AC237C">
      <w:pPr>
        <w:pStyle w:val="ListParagraph"/>
        <w:numPr>
          <w:ilvl w:val="0"/>
          <w:numId w:val="48"/>
        </w:numPr>
        <w:jc w:val="both"/>
        <w:rPr>
          <w:lang w:eastAsia="de-DE"/>
        </w:rPr>
      </w:pPr>
      <w:r w:rsidRPr="007C16E3">
        <w:rPr>
          <w:b/>
          <w:bCs/>
          <w:lang w:eastAsia="de-DE"/>
        </w:rPr>
        <w:t>Increased Water Productivity:</w:t>
      </w:r>
      <w:r>
        <w:rPr>
          <w:lang w:eastAsia="de-DE"/>
        </w:rPr>
        <w:t xml:space="preserve"> AWD enhances water productivity by </w:t>
      </w:r>
      <w:proofErr w:type="spellStart"/>
      <w:r>
        <w:rPr>
          <w:lang w:eastAsia="de-DE"/>
        </w:rPr>
        <w:t>optimi</w:t>
      </w:r>
      <w:r w:rsidR="00EC2953">
        <w:rPr>
          <w:lang w:eastAsia="de-DE"/>
        </w:rPr>
        <w:t>s</w:t>
      </w:r>
      <w:r>
        <w:rPr>
          <w:lang w:eastAsia="de-DE"/>
        </w:rPr>
        <w:t>ing</w:t>
      </w:r>
      <w:proofErr w:type="spellEnd"/>
      <w:r>
        <w:rPr>
          <w:lang w:eastAsia="de-DE"/>
        </w:rPr>
        <w:t xml:space="preserve"> water use. It ensures that rice plants receive adequate moisture without excessive flooding. Farmers can achieve good yields with less water, thus improving overall productivity.</w:t>
      </w:r>
    </w:p>
    <w:p w14:paraId="1FC8AB2C" w14:textId="796B5649" w:rsidR="003E11B0" w:rsidRDefault="003E11B0" w:rsidP="00AC237C">
      <w:pPr>
        <w:pStyle w:val="ListParagraph"/>
        <w:numPr>
          <w:ilvl w:val="0"/>
          <w:numId w:val="48"/>
        </w:numPr>
        <w:jc w:val="both"/>
        <w:rPr>
          <w:lang w:eastAsia="de-DE"/>
        </w:rPr>
      </w:pPr>
      <w:r w:rsidRPr="007C16E3">
        <w:rPr>
          <w:b/>
          <w:bCs/>
          <w:lang w:eastAsia="de-DE"/>
        </w:rPr>
        <w:t>Reduced Methane Emissions:</w:t>
      </w:r>
      <w:r>
        <w:rPr>
          <w:lang w:eastAsia="de-DE"/>
        </w:rPr>
        <w:t xml:space="preserve"> AWD reduces methane emissions from rice paddies. By periodically drying the soil, it limits anaerobic conditions that lead to methane production. This contributes to environmental sustainability.</w:t>
      </w:r>
    </w:p>
    <w:p w14:paraId="705B8090" w14:textId="045807EB" w:rsidR="003E11B0" w:rsidRDefault="003E11B0" w:rsidP="00AC237C">
      <w:pPr>
        <w:pStyle w:val="ListParagraph"/>
        <w:numPr>
          <w:ilvl w:val="0"/>
          <w:numId w:val="48"/>
        </w:numPr>
        <w:jc w:val="both"/>
        <w:rPr>
          <w:lang w:eastAsia="de-DE"/>
        </w:rPr>
      </w:pPr>
      <w:r w:rsidRPr="007C16E3">
        <w:rPr>
          <w:b/>
          <w:bCs/>
          <w:lang w:eastAsia="de-DE"/>
        </w:rPr>
        <w:t xml:space="preserve">Root Anchorage and Lodging Prevention: </w:t>
      </w:r>
      <w:r>
        <w:rPr>
          <w:lang w:eastAsia="de-DE"/>
        </w:rPr>
        <w:t>AWD promotes good root anchorage, reducing the risk of plant lodging (</w:t>
      </w:r>
      <w:r w:rsidR="007C16E3">
        <w:rPr>
          <w:lang w:eastAsia="de-DE"/>
        </w:rPr>
        <w:t xml:space="preserve">i.e. </w:t>
      </w:r>
      <w:r>
        <w:rPr>
          <w:lang w:eastAsia="de-DE"/>
        </w:rPr>
        <w:t xml:space="preserve">falling over). Stable plants are essential for </w:t>
      </w:r>
      <w:proofErr w:type="spellStart"/>
      <w:r>
        <w:rPr>
          <w:lang w:eastAsia="de-DE"/>
        </w:rPr>
        <w:t>maximi</w:t>
      </w:r>
      <w:r w:rsidR="00EC2953">
        <w:rPr>
          <w:lang w:eastAsia="de-DE"/>
        </w:rPr>
        <w:t>s</w:t>
      </w:r>
      <w:r>
        <w:rPr>
          <w:lang w:eastAsia="de-DE"/>
        </w:rPr>
        <w:t>ing</w:t>
      </w:r>
      <w:proofErr w:type="spellEnd"/>
      <w:r>
        <w:rPr>
          <w:lang w:eastAsia="de-DE"/>
        </w:rPr>
        <w:t xml:space="preserve"> yield and ease of harvesting.</w:t>
      </w:r>
    </w:p>
    <w:p w14:paraId="015FFC64" w14:textId="3E5EDF9B" w:rsidR="003E11B0" w:rsidRDefault="003E11B0" w:rsidP="00AC237C">
      <w:pPr>
        <w:pStyle w:val="ListParagraph"/>
        <w:numPr>
          <w:ilvl w:val="0"/>
          <w:numId w:val="48"/>
        </w:numPr>
        <w:jc w:val="both"/>
        <w:rPr>
          <w:lang w:eastAsia="de-DE"/>
        </w:rPr>
      </w:pPr>
      <w:r w:rsidRPr="007C16E3">
        <w:rPr>
          <w:b/>
          <w:bCs/>
          <w:lang w:eastAsia="de-DE"/>
        </w:rPr>
        <w:lastRenderedPageBreak/>
        <w:t>Cost Savings:</w:t>
      </w:r>
      <w:r>
        <w:rPr>
          <w:lang w:eastAsia="de-DE"/>
        </w:rPr>
        <w:t xml:space="preserve"> In pump irrigation systems, AWD reduces pumping costs and fuel consumption. Additionally, it can lead to increased income per hectare due to water savings.</w:t>
      </w:r>
    </w:p>
    <w:p w14:paraId="5A624757" w14:textId="58B51DAA" w:rsidR="003E11B0" w:rsidRDefault="003E11B0" w:rsidP="00AC237C">
      <w:pPr>
        <w:pStyle w:val="ListParagraph"/>
        <w:numPr>
          <w:ilvl w:val="0"/>
          <w:numId w:val="48"/>
        </w:numPr>
        <w:jc w:val="both"/>
        <w:rPr>
          <w:lang w:eastAsia="de-DE"/>
        </w:rPr>
      </w:pPr>
      <w:r w:rsidRPr="007C16E3">
        <w:rPr>
          <w:b/>
          <w:bCs/>
          <w:lang w:eastAsia="de-DE"/>
        </w:rPr>
        <w:t>Soil Nutrient Status:</w:t>
      </w:r>
      <w:r>
        <w:rPr>
          <w:lang w:eastAsia="de-DE"/>
        </w:rPr>
        <w:t xml:space="preserve"> AWD does not significantly affect post-harvest soil nutrient levels, making it a viable option for sustainable rice production.</w:t>
      </w:r>
    </w:p>
    <w:p w14:paraId="6DC51F55" w14:textId="77777777" w:rsidR="00657878" w:rsidRDefault="00657878" w:rsidP="00C1745C">
      <w:pPr>
        <w:rPr>
          <w:lang w:eastAsia="de-DE"/>
        </w:rPr>
      </w:pPr>
    </w:p>
    <w:p w14:paraId="372137A4" w14:textId="2AC47105" w:rsidR="007F000D" w:rsidRDefault="007F000D" w:rsidP="005954A7">
      <w:pPr>
        <w:pStyle w:val="SectionList"/>
      </w:pPr>
      <w:r>
        <w:t>Scale of the project</w:t>
      </w:r>
    </w:p>
    <w:p w14:paraId="10605DC8" w14:textId="1BC4A0CC" w:rsidR="007F000D" w:rsidRDefault="00E26FBA" w:rsidP="00C1745C">
      <w:pPr>
        <w:rPr>
          <w:lang w:eastAsia="de-DE"/>
        </w:rPr>
      </w:pPr>
      <w:r>
        <w:rPr>
          <w:rFonts w:asciiTheme="minorHAnsi" w:eastAsia="Times New Roman" w:hAnsiTheme="minorHAnsi" w:cs="Times New Roman"/>
          <w:b/>
          <w:noProof/>
          <w:color w:val="auto"/>
          <w:szCs w:val="22"/>
          <w:lang w:val="en-GB" w:eastAsia="en-GB"/>
          <w14:cntxtAlts w14:val="0"/>
        </w:rPr>
        <mc:AlternateContent>
          <mc:Choice Requires="wps">
            <w:drawing>
              <wp:anchor distT="0" distB="0" distL="114300" distR="114300" simplePos="0" relativeHeight="251740160" behindDoc="0" locked="0" layoutInCell="1" allowOverlap="1" wp14:anchorId="1BAFF04C" wp14:editId="05D5D51D">
                <wp:simplePos x="0" y="0"/>
                <wp:positionH relativeFrom="margin">
                  <wp:posOffset>2924</wp:posOffset>
                </wp:positionH>
                <wp:positionV relativeFrom="paragraph">
                  <wp:posOffset>6336</wp:posOffset>
                </wp:positionV>
                <wp:extent cx="6041390" cy="1435396"/>
                <wp:effectExtent l="0" t="0" r="16510" b="12700"/>
                <wp:wrapNone/>
                <wp:docPr id="5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1390" cy="1435396"/>
                        </a:xfrm>
                        <a:prstGeom prst="rect">
                          <a:avLst/>
                        </a:prstGeom>
                        <a:noFill/>
                        <a:ln w="12700">
                          <a:solidFill>
                            <a:srgbClr val="00BABE"/>
                          </a:solidFill>
                        </a:ln>
                      </wps:spPr>
                      <wps:txbx>
                        <w:txbxContent>
                          <w:p w14:paraId="4BB89E4A" w14:textId="373FF33A" w:rsidR="008343CD" w:rsidRPr="007F000D" w:rsidRDefault="008343CD" w:rsidP="00AC237C">
                            <w:pPr>
                              <w:pStyle w:val="ListParagraph"/>
                              <w:numPr>
                                <w:ilvl w:val="0"/>
                                <w:numId w:val="31"/>
                              </w:numPr>
                              <w:spacing w:line="276" w:lineRule="auto"/>
                              <w:rPr>
                                <w:i/>
                                <w:iCs/>
                                <w:sz w:val="20"/>
                                <w:szCs w:val="20"/>
                              </w:rPr>
                            </w:pPr>
                            <w:r w:rsidRPr="007F000D">
                              <w:rPr>
                                <w:i/>
                                <w:iCs/>
                                <w:sz w:val="20"/>
                                <w:szCs w:val="20"/>
                              </w:rPr>
                              <w:t>Confirm whether project is micro scale, small scale or large.  (a project may contain more than one component belonging to each of the three, mutually exclusive project types.  The project scale is determined by the project type (</w:t>
                            </w:r>
                            <w:proofErr w:type="gramStart"/>
                            <w:r w:rsidRPr="007F000D">
                              <w:rPr>
                                <w:i/>
                                <w:iCs/>
                                <w:sz w:val="20"/>
                                <w:szCs w:val="20"/>
                              </w:rPr>
                              <w:t>I,II</w:t>
                            </w:r>
                            <w:proofErr w:type="gramEnd"/>
                            <w:r w:rsidRPr="007F000D">
                              <w:rPr>
                                <w:i/>
                                <w:iCs/>
                                <w:sz w:val="20"/>
                                <w:szCs w:val="20"/>
                              </w:rPr>
                              <w:t>,III) scale limits that all components are within (i.e. if types I,II,III components are all within their respective small scale limits, then the project as a whole is small scale)</w:t>
                            </w:r>
                          </w:p>
                          <w:p w14:paraId="4C1D4941" w14:textId="32A3E5FE" w:rsidR="008343CD" w:rsidRPr="006E0499" w:rsidRDefault="008343CD" w:rsidP="00AC237C">
                            <w:pPr>
                              <w:pStyle w:val="ListParagraph"/>
                              <w:numPr>
                                <w:ilvl w:val="0"/>
                                <w:numId w:val="31"/>
                              </w:numPr>
                              <w:spacing w:line="276" w:lineRule="auto"/>
                              <w:rPr>
                                <w:i/>
                                <w:iCs/>
                                <w:sz w:val="20"/>
                                <w:szCs w:val="20"/>
                                <w:lang w:eastAsia="en-GB"/>
                              </w:rPr>
                            </w:pPr>
                            <w:r w:rsidRPr="006E0499">
                              <w:rPr>
                                <w:i/>
                                <w:iCs/>
                                <w:sz w:val="20"/>
                                <w:szCs w:val="20"/>
                                <w:lang w:eastAsia="en-GB"/>
                              </w:rPr>
                              <w:t>Justify the scale referring to the applied Activity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FF04C" id="_x0000_s1036" type="#_x0000_t202" style="position:absolute;margin-left:.25pt;margin-top:.5pt;width:475.7pt;height:113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STtQgIAAHgEAAAOAAAAZHJzL2Uyb0RvYy54bWysVE2P2jAQvVfqf7B8L0mAZUtEWAFbqkpo&#13;&#10;dyW22rNxHBLV8bi2IaG/vmMnfGjbU9WLsT0v43nvzTB7aGtJjsLYClRGk0FMiVAc8krtM/r9df3p&#13;&#10;MyXWMZUzCUpk9CQsfZh//DBrdCqGUILMhSGYRNm00RktndNpFFleiprZAWihMFiAqZnDo9lHuWEN&#13;&#10;Zq9lNIzjSdSAybUBLqzF28cuSOchf1EI7p6LwgpHZEaxNhdWE9adX6P5jKV7w3RZ8b4M9g9V1KxS&#13;&#10;+Ogl1SNzjBxM9UequuIGLBRuwKGOoCgqLgIHZJPE79hsS6ZF4ILiWH2Ryf6/tPzpuNUvhrh2CS0a&#13;&#10;GEhYvQH+w6I2UaNt2mO8pja1iPZE28LU/hcpEPwQtT1d9BStIxwvJ/E4GU0xxDGWjEd3o+nEKx5d&#13;&#10;P9fGuq8CauI3GTVoWCiBHTfWddAzxL+mYF1JGUyTijSYdXgfx13RIKvcRz3Omv1uJQ05Mu97vFws&#13;&#10;v/QP2ysMy5Cq59jR8gRdu2tJlWPq0B3+agf5CTUy0LWP1XxdYbkbZt0LM9gvSBFnwD3jUkjAsqDf&#13;&#10;UVKC+fW3e49HGzFKSYP9l1H788CMoER+U2jwNBmPfcOGw/jufogHcxvZ3UbUoV4BUk1w2jQPW493&#13;&#10;8rwtDNRvOCoL/yqGmOL4dkbdebty3VTgqHGxWAQQtqhmbqO2mvvUXlhvxmv7xozuHXNo9hOcO5Wl&#13;&#10;74zrsJ11i4ODogquXlXt9cf2Dn3Rj6Kfn9tzQF3/MOa/AQAA//8DAFBLAwQUAAYACAAAACEASMGL&#13;&#10;lOIAAAALAQAADwAAAGRycy9kb3ducmV2LnhtbEyPQU/DMAyF70j8h8hI3Fjawgbtmk5oiAPTQDA4&#13;&#10;cEwb01Q0TtVkW/fvMSe4WLKf/fy+cjW5XhxwDJ0nBeksAYHUeNNRq+Dj/fHqDkSImozuPaGCEwZY&#13;&#10;VednpS6MP9IbHnaxFWxCodAKbIxDIWVoLDodZn5AYu3Lj05HbsdWmlEf2dz1MkuShXS6I/5g9YBr&#13;&#10;i833bu8UhOnz5frJ5emmPr1un9d2Md10G6UuL6aHJZf7JYiIU/y7gF8Gzg8VB6v9nkwQvYI57/GU&#13;&#10;oVjM52kOolaQZbcJyKqU/xmqHwAAAP//AwBQSwECLQAUAAYACAAAACEAtoM4kv4AAADhAQAAEwAA&#13;&#10;AAAAAAAAAAAAAAAAAAAAW0NvbnRlbnRfVHlwZXNdLnhtbFBLAQItABQABgAIAAAAIQA4/SH/1gAA&#13;&#10;AJQBAAALAAAAAAAAAAAAAAAAAC8BAABfcmVscy8ucmVsc1BLAQItABQABgAIAAAAIQCbKSTtQgIA&#13;&#10;AHgEAAAOAAAAAAAAAAAAAAAAAC4CAABkcnMvZTJvRG9jLnhtbFBLAQItABQABgAIAAAAIQBIwYuU&#13;&#10;4gAAAAsBAAAPAAAAAAAAAAAAAAAAAJwEAABkcnMvZG93bnJldi54bWxQSwUGAAAAAAQABADzAAAA&#13;&#10;qwUAAAAA&#13;&#10;" filled="f" strokecolor="#00babe" strokeweight="1pt">
                <v:path arrowok="t"/>
                <v:textbox>
                  <w:txbxContent>
                    <w:p w14:paraId="4BB89E4A" w14:textId="373FF33A" w:rsidR="008343CD" w:rsidRPr="007F000D" w:rsidRDefault="008343CD" w:rsidP="00AC237C">
                      <w:pPr>
                        <w:pStyle w:val="ListParagraph"/>
                        <w:numPr>
                          <w:ilvl w:val="0"/>
                          <w:numId w:val="31"/>
                        </w:numPr>
                        <w:spacing w:line="276" w:lineRule="auto"/>
                        <w:rPr>
                          <w:i/>
                          <w:iCs/>
                          <w:sz w:val="20"/>
                          <w:szCs w:val="20"/>
                        </w:rPr>
                      </w:pPr>
                      <w:r w:rsidRPr="007F000D">
                        <w:rPr>
                          <w:i/>
                          <w:iCs/>
                          <w:sz w:val="20"/>
                          <w:szCs w:val="20"/>
                        </w:rPr>
                        <w:t>Confirm whether project is micro scale, small scale or large.  (a project may contain more than one component belonging to each of the three, mutually exclusive project types.  The project scale is determined by the project type (</w:t>
                      </w:r>
                      <w:proofErr w:type="gramStart"/>
                      <w:r w:rsidRPr="007F000D">
                        <w:rPr>
                          <w:i/>
                          <w:iCs/>
                          <w:sz w:val="20"/>
                          <w:szCs w:val="20"/>
                        </w:rPr>
                        <w:t>I,II</w:t>
                      </w:r>
                      <w:proofErr w:type="gramEnd"/>
                      <w:r w:rsidRPr="007F000D">
                        <w:rPr>
                          <w:i/>
                          <w:iCs/>
                          <w:sz w:val="20"/>
                          <w:szCs w:val="20"/>
                        </w:rPr>
                        <w:t>,III) scale limits that all components are within (i.e. if types I,II,III components are all within their respective small scale limits, then the project as a whole is small scale)</w:t>
                      </w:r>
                    </w:p>
                    <w:p w14:paraId="4C1D4941" w14:textId="32A3E5FE" w:rsidR="008343CD" w:rsidRPr="006E0499" w:rsidRDefault="008343CD" w:rsidP="00AC237C">
                      <w:pPr>
                        <w:pStyle w:val="ListParagraph"/>
                        <w:numPr>
                          <w:ilvl w:val="0"/>
                          <w:numId w:val="31"/>
                        </w:numPr>
                        <w:spacing w:line="276" w:lineRule="auto"/>
                        <w:rPr>
                          <w:i/>
                          <w:iCs/>
                          <w:sz w:val="20"/>
                          <w:szCs w:val="20"/>
                          <w:lang w:eastAsia="en-GB"/>
                        </w:rPr>
                      </w:pPr>
                      <w:r w:rsidRPr="006E0499">
                        <w:rPr>
                          <w:i/>
                          <w:iCs/>
                          <w:sz w:val="20"/>
                          <w:szCs w:val="20"/>
                          <w:lang w:eastAsia="en-GB"/>
                        </w:rPr>
                        <w:t>Justify the scale referring to the applied Activity Requirements</w:t>
                      </w:r>
                    </w:p>
                  </w:txbxContent>
                </v:textbox>
                <w10:wrap anchorx="margin"/>
              </v:shape>
            </w:pict>
          </mc:Fallback>
        </mc:AlternateContent>
      </w:r>
    </w:p>
    <w:p w14:paraId="3A0CE6E5" w14:textId="1C02C4F2" w:rsidR="007F000D" w:rsidRDefault="007F000D" w:rsidP="00C1745C">
      <w:pPr>
        <w:rPr>
          <w:lang w:eastAsia="de-DE"/>
        </w:rPr>
      </w:pPr>
    </w:p>
    <w:p w14:paraId="314A4504" w14:textId="094680C6" w:rsidR="007F000D" w:rsidRDefault="007F000D" w:rsidP="00C1745C">
      <w:pPr>
        <w:rPr>
          <w:lang w:eastAsia="de-DE"/>
        </w:rPr>
      </w:pPr>
    </w:p>
    <w:p w14:paraId="70C6E8FE" w14:textId="19E559E7" w:rsidR="007F000D" w:rsidRDefault="007F000D" w:rsidP="00C1745C">
      <w:pPr>
        <w:rPr>
          <w:lang w:eastAsia="de-DE"/>
        </w:rPr>
      </w:pPr>
    </w:p>
    <w:p w14:paraId="0EB6AFB0" w14:textId="117EB254" w:rsidR="007F000D" w:rsidRDefault="007F000D" w:rsidP="00C1745C">
      <w:pPr>
        <w:rPr>
          <w:lang w:eastAsia="de-DE"/>
        </w:rPr>
      </w:pPr>
    </w:p>
    <w:p w14:paraId="29E7436B" w14:textId="77777777" w:rsidR="00657878" w:rsidRDefault="00657878" w:rsidP="00C1745C">
      <w:pPr>
        <w:rPr>
          <w:lang w:eastAsia="de-DE"/>
        </w:rPr>
      </w:pPr>
    </w:p>
    <w:p w14:paraId="5BFA74E8" w14:textId="463B2DF9" w:rsidR="007F000D" w:rsidRDefault="007F000D" w:rsidP="005954A7">
      <w:pPr>
        <w:pStyle w:val="SectionList"/>
      </w:pPr>
      <w:r>
        <w:rPr>
          <w:noProof/>
        </w:rPr>
        <mc:AlternateContent>
          <mc:Choice Requires="wps">
            <w:drawing>
              <wp:anchor distT="0" distB="0" distL="114300" distR="114300" simplePos="0" relativeHeight="251669504" behindDoc="0" locked="0" layoutInCell="1" allowOverlap="1" wp14:anchorId="7DA72D7F" wp14:editId="4AC470DF">
                <wp:simplePos x="0" y="0"/>
                <wp:positionH relativeFrom="column">
                  <wp:posOffset>-899</wp:posOffset>
                </wp:positionH>
                <wp:positionV relativeFrom="paragraph">
                  <wp:posOffset>291080</wp:posOffset>
                </wp:positionV>
                <wp:extent cx="6121400" cy="1006867"/>
                <wp:effectExtent l="0" t="0" r="12700" b="9525"/>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0" cy="1006867"/>
                        </a:xfrm>
                        <a:prstGeom prst="rect">
                          <a:avLst/>
                        </a:prstGeom>
                        <a:noFill/>
                        <a:ln w="12700">
                          <a:solidFill>
                            <a:srgbClr val="00BABE"/>
                          </a:solidFill>
                        </a:ln>
                      </wps:spPr>
                      <wps:txbx>
                        <w:txbxContent>
                          <w:p w14:paraId="787C9824" w14:textId="77777777" w:rsidR="008343CD" w:rsidRPr="007F000D" w:rsidRDefault="008343CD" w:rsidP="00AC237C">
                            <w:pPr>
                              <w:numPr>
                                <w:ilvl w:val="0"/>
                                <w:numId w:val="22"/>
                              </w:numPr>
                              <w:spacing w:after="0" w:line="240" w:lineRule="auto"/>
                              <w:ind w:left="709" w:hanging="567"/>
                              <w:contextualSpacing w:val="0"/>
                              <w:rPr>
                                <w:rFonts w:asciiTheme="minorHAnsi" w:eastAsia="MS Mincho" w:hAnsiTheme="minorHAnsi"/>
                                <w:i/>
                                <w:sz w:val="20"/>
                                <w:szCs w:val="20"/>
                              </w:rPr>
                            </w:pPr>
                            <w:r w:rsidRPr="007F000D">
                              <w:rPr>
                                <w:rFonts w:asciiTheme="minorHAnsi" w:eastAsia="MS Mincho" w:hAnsiTheme="minorHAnsi"/>
                                <w:i/>
                                <w:sz w:val="20"/>
                                <w:szCs w:val="20"/>
                              </w:rPr>
                              <w:t>Indicate whether the project activity receives public funding. If any public funding is received, provide information on the sources of the public funding.</w:t>
                            </w:r>
                          </w:p>
                          <w:p w14:paraId="69BCF30B" w14:textId="2C07EEDE" w:rsidR="008343CD" w:rsidRPr="007F000D" w:rsidRDefault="008343CD" w:rsidP="00AC237C">
                            <w:pPr>
                              <w:numPr>
                                <w:ilvl w:val="0"/>
                                <w:numId w:val="22"/>
                              </w:numPr>
                              <w:spacing w:after="0" w:line="240" w:lineRule="auto"/>
                              <w:ind w:left="709" w:hanging="567"/>
                              <w:contextualSpacing w:val="0"/>
                              <w:rPr>
                                <w:rFonts w:asciiTheme="minorHAnsi" w:hAnsiTheme="minorHAnsi"/>
                                <w:i/>
                                <w:sz w:val="20"/>
                                <w:szCs w:val="20"/>
                              </w:rPr>
                            </w:pPr>
                            <w:r w:rsidRPr="007F000D">
                              <w:rPr>
                                <w:rFonts w:asciiTheme="minorHAnsi" w:eastAsia="MS Mincho" w:hAnsiTheme="minorHAnsi"/>
                                <w:i/>
                                <w:sz w:val="20"/>
                                <w:szCs w:val="20"/>
                              </w:rPr>
                              <w:t xml:space="preserve">For carbon credit projects taking place in countries on the OECD Development Assistance Committee’s ODA recipient </w:t>
                            </w:r>
                            <w:hyperlink r:id="rId70" w:history="1">
                              <w:r w:rsidRPr="007F000D">
                                <w:rPr>
                                  <w:rStyle w:val="Hyperlink"/>
                                </w:rPr>
                                <w:t>list</w:t>
                              </w:r>
                            </w:hyperlink>
                            <w:r>
                              <w:rPr>
                                <w:rFonts w:asciiTheme="minorHAnsi" w:eastAsia="MS Mincho" w:hAnsiTheme="minorHAnsi"/>
                                <w:i/>
                                <w:sz w:val="20"/>
                                <w:szCs w:val="20"/>
                              </w:rPr>
                              <w:t xml:space="preserve"> a</w:t>
                            </w:r>
                            <w:r w:rsidRPr="007F000D">
                              <w:rPr>
                                <w:rFonts w:asciiTheme="minorHAnsi" w:eastAsia="MS Mincho" w:hAnsiTheme="minorHAnsi"/>
                                <w:i/>
                                <w:sz w:val="20"/>
                                <w:szCs w:val="20"/>
                              </w:rPr>
                              <w:t xml:space="preserve"> signed Official Development Assistance (ODA) Declaration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72D7F" id="Text Box 40" o:spid="_x0000_s1037" type="#_x0000_t202" style="position:absolute;left:0;text-align:left;margin-left:-.05pt;margin-top:22.9pt;width:482pt;height:7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keQAIAAHgEAAAOAAAAZHJzL2Uyb0RvYy54bWysVE2P2jAQvVfqf7B8L0kQhd2IsAK2VJXQ&#13;&#10;7kpstWfjOGDV8bi2IaG/vmMnfGjbU9WLY3vGM/Pem8n0oa0VOQrrJOiCZoOUEqE5lFLvCvr9dfXp&#13;&#10;jhLnmS6ZAi0KehKOPsw+fpg2JhdD2IMqhSUYRLu8MQXde2/yJHF8L2rmBmCERmMFtmYej3aXlJY1&#13;&#10;GL1WyTBNx0kDtjQWuHAObx87I53F+FUluH+uKic8UQXF2nxcbVy3YU1mU5bvLDN7yfsy2D9UUTOp&#13;&#10;Mekl1CPzjBys/CNULbkFB5UfcKgTqCrJRcSAaLL0HZrNnhkRsSA5zlxocv8vLH86bsyLJb5dQIsC&#13;&#10;RhDOrIH/cMhN0hiX9z6BU5c79A5A28rW4YsQCD5Ebk8XPkXrCcfLcTbMRimaONoyVOtuPAmMJ9fn&#13;&#10;xjr/VUBNwqagFgWLJbDj2vnO9ewSsmlYSaWiaEqTBqMOJ5ggmBwoWQZrPNjddqksObKge7qYL770&#13;&#10;iW/csAyle4wdrADQt9uWyBJDZ+FJuNpCeUKOLHTt4wxfSSx3zZx/YRb7BSHiDPhnXCoFWBb0O0r2&#13;&#10;YH/97T74o4xopaTB/iuo+3lgVlCivmkU+D4bjULDxsPo82SIB3tr2d5a9KFeAkLNcNoMj9vg79V5&#13;&#10;W1mo33BU5iErmpjmmLug/rxd+m4qcNS4mM+jE7aoYX6tN4aH0IHYIMZr+8as6RXzKPYTnDuV5e+E&#13;&#10;63w76eYHD5WMql5Z7fnH9o590Y9imJ/bc/S6/jBmvwEAAP//AwBQSwMEFAAGAAgAAAAhABLVvVjk&#13;&#10;AAAADQEAAA8AAABkcnMvZG93bnJldi54bWxMj8FOwzAQRO9I/IO1SNxaJ22ISJpNhYo4UBUEhQNH&#13;&#10;JzZxRGxHsdu6f89yKpeVVjM7O69aRzOwo5p87yxCOk+AKds62dsO4fPjaXYPzAdhpRicVQhn5WFd&#13;&#10;X19VopTuZN/VcR86RiHWlwJBhzCWnPtWKyP83I3KkvbtJiMCrVPH5SROFG4GvkiSnBvRW/qgxag2&#13;&#10;WrU/+4NB8PHrdflsinTbnN92Lxudx6zfIt7exMcVjYcVsKBiuFzAHwP1h5qKNe5gpWcDwiwlI0J2&#13;&#10;RxQkF/myANYgLJIsA15X/D9F/QsAAP//AwBQSwECLQAUAAYACAAAACEAtoM4kv4AAADhAQAAEwAA&#13;&#10;AAAAAAAAAAAAAAAAAAAAW0NvbnRlbnRfVHlwZXNdLnhtbFBLAQItABQABgAIAAAAIQA4/SH/1gAA&#13;&#10;AJQBAAALAAAAAAAAAAAAAAAAAC8BAABfcmVscy8ucmVsc1BLAQItABQABgAIAAAAIQDa/skeQAIA&#13;&#10;AHgEAAAOAAAAAAAAAAAAAAAAAC4CAABkcnMvZTJvRG9jLnhtbFBLAQItABQABgAIAAAAIQAS1b1Y&#13;&#10;5AAAAA0BAAAPAAAAAAAAAAAAAAAAAJoEAABkcnMvZG93bnJldi54bWxQSwUGAAAAAAQABADzAAAA&#13;&#10;qwUAAAAA&#13;&#10;" filled="f" strokecolor="#00babe" strokeweight="1pt">
                <v:path arrowok="t"/>
                <v:textbox>
                  <w:txbxContent>
                    <w:p w14:paraId="787C9824" w14:textId="77777777" w:rsidR="008343CD" w:rsidRPr="007F000D" w:rsidRDefault="008343CD" w:rsidP="00AC237C">
                      <w:pPr>
                        <w:numPr>
                          <w:ilvl w:val="0"/>
                          <w:numId w:val="22"/>
                        </w:numPr>
                        <w:spacing w:after="0" w:line="240" w:lineRule="auto"/>
                        <w:ind w:left="709" w:hanging="567"/>
                        <w:contextualSpacing w:val="0"/>
                        <w:rPr>
                          <w:rFonts w:asciiTheme="minorHAnsi" w:eastAsia="MS Mincho" w:hAnsiTheme="minorHAnsi"/>
                          <w:i/>
                          <w:sz w:val="20"/>
                          <w:szCs w:val="20"/>
                        </w:rPr>
                      </w:pPr>
                      <w:r w:rsidRPr="007F000D">
                        <w:rPr>
                          <w:rFonts w:asciiTheme="minorHAnsi" w:eastAsia="MS Mincho" w:hAnsiTheme="minorHAnsi"/>
                          <w:i/>
                          <w:sz w:val="20"/>
                          <w:szCs w:val="20"/>
                        </w:rPr>
                        <w:t>Indicate whether the project activity receives public funding. If any public funding is received, provide information on the sources of the public funding.</w:t>
                      </w:r>
                    </w:p>
                    <w:p w14:paraId="69BCF30B" w14:textId="2C07EEDE" w:rsidR="008343CD" w:rsidRPr="007F000D" w:rsidRDefault="008343CD" w:rsidP="00AC237C">
                      <w:pPr>
                        <w:numPr>
                          <w:ilvl w:val="0"/>
                          <w:numId w:val="22"/>
                        </w:numPr>
                        <w:spacing w:after="0" w:line="240" w:lineRule="auto"/>
                        <w:ind w:left="709" w:hanging="567"/>
                        <w:contextualSpacing w:val="0"/>
                        <w:rPr>
                          <w:rFonts w:asciiTheme="minorHAnsi" w:hAnsiTheme="minorHAnsi"/>
                          <w:i/>
                          <w:sz w:val="20"/>
                          <w:szCs w:val="20"/>
                        </w:rPr>
                      </w:pPr>
                      <w:r w:rsidRPr="007F000D">
                        <w:rPr>
                          <w:rFonts w:asciiTheme="minorHAnsi" w:eastAsia="MS Mincho" w:hAnsiTheme="minorHAnsi"/>
                          <w:i/>
                          <w:sz w:val="20"/>
                          <w:szCs w:val="20"/>
                        </w:rPr>
                        <w:t xml:space="preserve">For carbon credit projects taking place in countries on the OECD Development Assistance Committee’s ODA recipient </w:t>
                      </w:r>
                      <w:hyperlink r:id="rId71" w:history="1">
                        <w:r w:rsidRPr="007F000D">
                          <w:rPr>
                            <w:rStyle w:val="Hyperlink"/>
                          </w:rPr>
                          <w:t>list</w:t>
                        </w:r>
                      </w:hyperlink>
                      <w:r>
                        <w:rPr>
                          <w:rFonts w:asciiTheme="minorHAnsi" w:eastAsia="MS Mincho" w:hAnsiTheme="minorHAnsi"/>
                          <w:i/>
                          <w:sz w:val="20"/>
                          <w:szCs w:val="20"/>
                        </w:rPr>
                        <w:t xml:space="preserve"> a</w:t>
                      </w:r>
                      <w:r w:rsidRPr="007F000D">
                        <w:rPr>
                          <w:rFonts w:asciiTheme="minorHAnsi" w:eastAsia="MS Mincho" w:hAnsiTheme="minorHAnsi"/>
                          <w:i/>
                          <w:sz w:val="20"/>
                          <w:szCs w:val="20"/>
                        </w:rPr>
                        <w:t xml:space="preserve"> signed Official Development Assistance (ODA) Declaration is required.</w:t>
                      </w:r>
                    </w:p>
                  </w:txbxContent>
                </v:textbox>
              </v:shape>
            </w:pict>
          </mc:Fallback>
        </mc:AlternateContent>
      </w:r>
      <w:r>
        <w:t xml:space="preserve">Funding sources of project </w:t>
      </w:r>
    </w:p>
    <w:p w14:paraId="5F57ED7E" w14:textId="51FBDC31" w:rsidR="009823F5" w:rsidRDefault="009823F5" w:rsidP="00C1745C"/>
    <w:p w14:paraId="54051B69" w14:textId="10441CB4" w:rsidR="00430F4D" w:rsidRDefault="00430F4D" w:rsidP="00C1745C">
      <w:pPr>
        <w:rPr>
          <w:lang w:eastAsia="en-GB"/>
        </w:rPr>
      </w:pPr>
    </w:p>
    <w:p w14:paraId="160E18ED" w14:textId="35DF00F5" w:rsidR="00430F4D" w:rsidRDefault="00430F4D" w:rsidP="00C1745C">
      <w:pPr>
        <w:rPr>
          <w:lang w:eastAsia="en-GB"/>
        </w:rPr>
      </w:pPr>
    </w:p>
    <w:p w14:paraId="47348E12" w14:textId="463B24ED" w:rsidR="00430F4D" w:rsidRDefault="00430F4D" w:rsidP="00C1745C">
      <w:pPr>
        <w:rPr>
          <w:lang w:eastAsia="en-GB"/>
        </w:rPr>
      </w:pPr>
    </w:p>
    <w:p w14:paraId="09A6FD92" w14:textId="77777777" w:rsidR="00430F4D" w:rsidRPr="00430F4D" w:rsidRDefault="00430F4D" w:rsidP="00C1745C">
      <w:pPr>
        <w:rPr>
          <w:lang w:eastAsia="en-GB"/>
        </w:rPr>
      </w:pPr>
    </w:p>
    <w:p w14:paraId="070DA0FD" w14:textId="77777777" w:rsidR="003E11B0" w:rsidRDefault="003E11B0" w:rsidP="00C1745C">
      <w:pPr>
        <w:spacing w:line="276" w:lineRule="auto"/>
        <w:contextualSpacing w:val="0"/>
        <w:rPr>
          <w:rFonts w:asciiTheme="majorHAnsi" w:eastAsia="Times New Roman" w:hAnsiTheme="majorHAnsi" w:cs="Arial"/>
          <w:color w:val="auto"/>
          <w:sz w:val="28"/>
          <w:szCs w:val="22"/>
          <w:lang w:val="en-GB" w:eastAsia="en-GB"/>
          <w14:cntxtAlts w14:val="0"/>
        </w:rPr>
      </w:pPr>
      <w:bookmarkStart w:id="6" w:name="_Ref49515954"/>
      <w:r>
        <w:br w:type="page"/>
      </w:r>
    </w:p>
    <w:p w14:paraId="59A989CC" w14:textId="3BB766B8" w:rsidR="004E361A" w:rsidRPr="007C1D64" w:rsidRDefault="00815CFC" w:rsidP="00C1745C">
      <w:pPr>
        <w:pStyle w:val="SectionTitle"/>
      </w:pPr>
      <w:r>
        <w:lastRenderedPageBreak/>
        <w:br/>
      </w:r>
      <w:r w:rsidR="004E361A" w:rsidRPr="00684D5A">
        <w:t>APPLICATION</w:t>
      </w:r>
      <w:r w:rsidR="004E361A" w:rsidRPr="007C1D64">
        <w:t xml:space="preserve"> OF APPROVED GOLD STANDARD </w:t>
      </w:r>
      <w:r w:rsidR="004E361A">
        <w:t>M</w:t>
      </w:r>
      <w:r w:rsidR="004E361A" w:rsidRPr="007C1D64">
        <w:t>ETHODOLOGY</w:t>
      </w:r>
      <w:r w:rsidR="004E361A">
        <w:t xml:space="preserve"> (IES)</w:t>
      </w:r>
      <w:r w:rsidR="004E361A" w:rsidRPr="007C1D64">
        <w:t xml:space="preserve"> </w:t>
      </w:r>
      <w:r w:rsidR="004E361A">
        <w:t>AND/OR DEMONSTRATION OF SDG CONTRIBUTIONS</w:t>
      </w:r>
      <w:bookmarkEnd w:id="6"/>
      <w:r w:rsidR="004E361A" w:rsidRPr="007C1D64" w:rsidDel="002E5951">
        <w:t xml:space="preserve"> </w:t>
      </w:r>
    </w:p>
    <w:p w14:paraId="4BCAF7D3" w14:textId="0DF82DE0" w:rsidR="004E361A" w:rsidRPr="007C1D64" w:rsidRDefault="004E361A" w:rsidP="005954A7">
      <w:pPr>
        <w:pStyle w:val="SectionList"/>
      </w:pPr>
      <w:r w:rsidRPr="00684D5A">
        <w:t>Reference</w:t>
      </w:r>
      <w:r w:rsidRPr="007C1D64">
        <w:t xml:space="preserve"> of approved methodology</w:t>
      </w:r>
      <w:r>
        <w:t xml:space="preserve"> (</w:t>
      </w:r>
      <w:proofErr w:type="spellStart"/>
      <w:r>
        <w:t>ies</w:t>
      </w:r>
      <w:proofErr w:type="spellEnd"/>
      <w:r>
        <w:t>)</w:t>
      </w:r>
      <w:r w:rsidRPr="007C1D64">
        <w:t xml:space="preserve"> </w:t>
      </w:r>
    </w:p>
    <w:p w14:paraId="068A30C1" w14:textId="0504AF17" w:rsidR="002058D3" w:rsidRDefault="007F000D" w:rsidP="005954A7">
      <w:pPr>
        <w:pStyle w:val="SectionList"/>
        <w:numPr>
          <w:ilvl w:val="0"/>
          <w:numId w:val="0"/>
        </w:numPr>
      </w:pPr>
      <w:r w:rsidRPr="00684D5A">
        <w:rPr>
          <w:noProof/>
        </w:rPr>
        <mc:AlternateContent>
          <mc:Choice Requires="wps">
            <w:drawing>
              <wp:anchor distT="0" distB="0" distL="114300" distR="114300" simplePos="0" relativeHeight="251673600" behindDoc="0" locked="0" layoutInCell="1" allowOverlap="1" wp14:anchorId="46D5BDD7" wp14:editId="4841D489">
                <wp:simplePos x="0" y="0"/>
                <wp:positionH relativeFrom="margin">
                  <wp:align>left</wp:align>
                </wp:positionH>
                <wp:positionV relativeFrom="paragraph">
                  <wp:posOffset>36746</wp:posOffset>
                </wp:positionV>
                <wp:extent cx="6019800" cy="526211"/>
                <wp:effectExtent l="0" t="0" r="19050" b="26670"/>
                <wp:wrapNone/>
                <wp:docPr id="3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526211"/>
                        </a:xfrm>
                        <a:prstGeom prst="rect">
                          <a:avLst/>
                        </a:prstGeom>
                        <a:noFill/>
                        <a:ln w="12700">
                          <a:solidFill>
                            <a:schemeClr val="accent1"/>
                          </a:solidFill>
                        </a:ln>
                      </wps:spPr>
                      <wps:txbx>
                        <w:txbxContent>
                          <w:p w14:paraId="2725C266" w14:textId="77777777" w:rsidR="008343CD" w:rsidRPr="007F000D" w:rsidRDefault="008343CD" w:rsidP="007F000D">
                            <w:pPr>
                              <w:spacing w:line="276" w:lineRule="auto"/>
                              <w:rPr>
                                <w:rFonts w:asciiTheme="minorHAnsi" w:eastAsia="MS Mincho" w:hAnsiTheme="minorHAnsi"/>
                                <w:i/>
                                <w:color w:val="515151" w:themeColor="text1"/>
                                <w:sz w:val="20"/>
                                <w:szCs w:val="20"/>
                                <w:lang w:val="en-GB"/>
                              </w:rPr>
                            </w:pPr>
                            <w:r w:rsidRPr="007F000D">
                              <w:rPr>
                                <w:rFonts w:asciiTheme="minorHAnsi" w:eastAsia="MS Mincho" w:hAnsiTheme="minorHAnsi"/>
                                <w:i/>
                                <w:color w:val="515151" w:themeColor="text1"/>
                                <w:sz w:val="20"/>
                                <w:szCs w:val="20"/>
                                <w:lang w:val="en-GB"/>
                              </w:rPr>
                              <w:t xml:space="preserve">**If more than one GS approved methodology is applied, provide information for </w:t>
                            </w:r>
                          </w:p>
                          <w:p w14:paraId="6E9F81C4" w14:textId="77777777" w:rsidR="008343CD" w:rsidRPr="007F000D" w:rsidRDefault="008343CD" w:rsidP="007F000D">
                            <w:pPr>
                              <w:spacing w:line="276" w:lineRule="auto"/>
                              <w:rPr>
                                <w:rFonts w:asciiTheme="minorHAnsi" w:eastAsia="MS Mincho" w:hAnsiTheme="minorHAnsi"/>
                                <w:i/>
                                <w:color w:val="515151" w:themeColor="text1"/>
                                <w:sz w:val="20"/>
                                <w:szCs w:val="20"/>
                                <w:lang w:val="en-GB"/>
                              </w:rPr>
                            </w:pPr>
                            <w:r w:rsidRPr="007F000D">
                              <w:rPr>
                                <w:rFonts w:asciiTheme="minorHAnsi" w:eastAsia="MS Mincho" w:hAnsiTheme="minorHAnsi"/>
                                <w:i/>
                                <w:color w:val="515151" w:themeColor="text1"/>
                                <w:sz w:val="20"/>
                                <w:szCs w:val="20"/>
                                <w:lang w:val="en-GB"/>
                              </w:rPr>
                              <w:t>each methodology separately in sections B1 to B5**</w:t>
                            </w:r>
                          </w:p>
                          <w:p w14:paraId="78423DAD" w14:textId="77777777" w:rsidR="008343CD" w:rsidRPr="007F000D" w:rsidRDefault="008343CD" w:rsidP="007F000D">
                            <w:pPr>
                              <w:spacing w:line="276" w:lineRule="auto"/>
                              <w:rPr>
                                <w:rFonts w:asciiTheme="minorHAnsi" w:eastAsia="MS Mincho" w:hAnsiTheme="minorHAnsi"/>
                                <w:i/>
                                <w:color w:val="515151" w:themeColor="text1"/>
                                <w:sz w:val="20"/>
                                <w:szCs w:val="20"/>
                                <w:lang w:val="en-GB"/>
                              </w:rPr>
                            </w:pPr>
                            <w:r w:rsidRPr="007F000D" w:rsidDel="00102067">
                              <w:rPr>
                                <w:rFonts w:asciiTheme="minorHAnsi" w:eastAsia="MS Mincho" w:hAnsiTheme="minorHAnsi"/>
                                <w:i/>
                                <w:color w:val="515151" w:themeColor="text1"/>
                                <w:sz w:val="20"/>
                                <w:szCs w:val="20"/>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5BDD7" id="_x0000_s1038" type="#_x0000_t202" style="position:absolute;left:0;text-align:left;margin-left:0;margin-top:2.9pt;width:474pt;height:41.4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PJ1PgIAAHoEAAAOAAAAZHJzL2Uyb0RvYy54bWysVE1v2zAMvQ/YfxB0X/yBNG2NOEWWIsOA&#13;&#10;oC2QFj0rshwbk0VNUmJnv36UbCdBt9OwiyKKNMnH95j5Q9dIchTG1qBymkxiSoTiUNRqn9O31/WX&#13;&#10;O0qsY6pgEpTI6UlY+rD4/Gne6kykUIEshCGYRNms1TmtnNNZFFleiYbZCWih0FmCaZhD0+yjwrAW&#13;&#10;szcySuN4FrVgCm2AC2vx9bF30kXIX5aCu+eytMIRmVPszYXThHPnz2gxZ9neMF3VfGiD/UMXDasV&#13;&#10;Fj2nemSOkYOp/0jV1NyAhdJNODQRlGXNRcCAaJL4A5ptxbQIWHA4Vp/HZP9fWv503OoXQ1z3FTok&#13;&#10;MICwegP8h8XZRK222RDjZ2ozi9EeaFeaxv8iBIIf4mxP53mKzhGOj7M4ub+L0cXRd5PO0iTxA48u&#13;&#10;X2tj3TcBDfGXnBrkK3TAjhvr+tAxxBdTsK6lDJxJRVrsN73F/N5lQdaF9wbDy0espCFHhsQzzoVy&#13;&#10;Y+2rSOxEqgFlD8xDdN2uI3Xhs/t2/dMOihNOyUAvIKv5usaON8y6F2ZQMQgSt8A941FKwM5guFFS&#13;&#10;gfn1t3cfj0Sil5IWFZhT+/PAjKBEfldI8X0ynXrJBmN6c5uiYa49u2uPOjQrQKwJ7pvm4erjnRyv&#13;&#10;pYHmHZdl6auiiymOtXPqxuvK9XuBy8bFchmCUKSauY3aaj6Kw/Px2r0zowfSHNL9BKNWWfaBuz62&#13;&#10;Z295cFDWgdjLVIf5o8CDNIZl9Bt0bYeoy1/G4jcAAAD//wMAUEsDBBQABgAIAAAAIQCf933G3gAA&#13;&#10;AAoBAAAPAAAAZHJzL2Rvd25yZXYueG1sTI/BTsMwEETvSPyDtUjcqBNEi5vGqVArjhxIQfToxksS&#13;&#10;Ya+j2G3Tv2c50ctKo9HMzivXk3fihGPsA2nIZxkIpCbYnloNH7vXBwUiJkPWuECo4YIR1tXtTWkK&#13;&#10;G870jqc6tYJLKBZGQ5fSUEgZmw69ibMwILH3HUZvEsuxlXY0Zy73Tj5m2UJ60xN/6MyAmw6bn/ro&#13;&#10;NeyzrzyEN6W2+fg5d4v6sttQrfX93bRd8XlZgUg4pf8E/DHwfqh42CEcyUbhNDBN0jBnBjaXT4r1&#13;&#10;QYNSzyCrUl4jVL8AAAD//wMAUEsBAi0AFAAGAAgAAAAhALaDOJL+AAAA4QEAABMAAAAAAAAAAAAA&#13;&#10;AAAAAAAAAFtDb250ZW50X1R5cGVzXS54bWxQSwECLQAUAAYACAAAACEAOP0h/9YAAACUAQAACwAA&#13;&#10;AAAAAAAAAAAAAAAvAQAAX3JlbHMvLnJlbHNQSwECLQAUAAYACAAAACEAxKjydT4CAAB6BAAADgAA&#13;&#10;AAAAAAAAAAAAAAAuAgAAZHJzL2Uyb0RvYy54bWxQSwECLQAUAAYACAAAACEAn/d9xt4AAAAKAQAA&#13;&#10;DwAAAAAAAAAAAAAAAACYBAAAZHJzL2Rvd25yZXYueG1sUEsFBgAAAAAEAAQA8wAAAKMFAAAAAA==&#13;&#10;" filled="f" strokecolor="#00b9bd [3204]" strokeweight="1pt">
                <v:path arrowok="t"/>
                <v:textbox>
                  <w:txbxContent>
                    <w:p w14:paraId="2725C266" w14:textId="77777777" w:rsidR="008343CD" w:rsidRPr="007F000D" w:rsidRDefault="008343CD" w:rsidP="007F000D">
                      <w:pPr>
                        <w:spacing w:line="276" w:lineRule="auto"/>
                        <w:rPr>
                          <w:rFonts w:asciiTheme="minorHAnsi" w:eastAsia="MS Mincho" w:hAnsiTheme="minorHAnsi"/>
                          <w:i/>
                          <w:color w:val="515151" w:themeColor="text1"/>
                          <w:sz w:val="20"/>
                          <w:szCs w:val="20"/>
                          <w:lang w:val="en-GB"/>
                        </w:rPr>
                      </w:pPr>
                      <w:r w:rsidRPr="007F000D">
                        <w:rPr>
                          <w:rFonts w:asciiTheme="minorHAnsi" w:eastAsia="MS Mincho" w:hAnsiTheme="minorHAnsi"/>
                          <w:i/>
                          <w:color w:val="515151" w:themeColor="text1"/>
                          <w:sz w:val="20"/>
                          <w:szCs w:val="20"/>
                          <w:lang w:val="en-GB"/>
                        </w:rPr>
                        <w:t xml:space="preserve">**If more than one GS approved methodology is applied, provide information for </w:t>
                      </w:r>
                    </w:p>
                    <w:p w14:paraId="6E9F81C4" w14:textId="77777777" w:rsidR="008343CD" w:rsidRPr="007F000D" w:rsidRDefault="008343CD" w:rsidP="007F000D">
                      <w:pPr>
                        <w:spacing w:line="276" w:lineRule="auto"/>
                        <w:rPr>
                          <w:rFonts w:asciiTheme="minorHAnsi" w:eastAsia="MS Mincho" w:hAnsiTheme="minorHAnsi"/>
                          <w:i/>
                          <w:color w:val="515151" w:themeColor="text1"/>
                          <w:sz w:val="20"/>
                          <w:szCs w:val="20"/>
                          <w:lang w:val="en-GB"/>
                        </w:rPr>
                      </w:pPr>
                      <w:r w:rsidRPr="007F000D">
                        <w:rPr>
                          <w:rFonts w:asciiTheme="minorHAnsi" w:eastAsia="MS Mincho" w:hAnsiTheme="minorHAnsi"/>
                          <w:i/>
                          <w:color w:val="515151" w:themeColor="text1"/>
                          <w:sz w:val="20"/>
                          <w:szCs w:val="20"/>
                          <w:lang w:val="en-GB"/>
                        </w:rPr>
                        <w:t>each methodology separately in sections B1 to B5**</w:t>
                      </w:r>
                    </w:p>
                    <w:p w14:paraId="78423DAD" w14:textId="77777777" w:rsidR="008343CD" w:rsidRPr="007F000D" w:rsidRDefault="008343CD" w:rsidP="007F000D">
                      <w:pPr>
                        <w:spacing w:line="276" w:lineRule="auto"/>
                        <w:rPr>
                          <w:rFonts w:asciiTheme="minorHAnsi" w:eastAsia="MS Mincho" w:hAnsiTheme="minorHAnsi"/>
                          <w:i/>
                          <w:color w:val="515151" w:themeColor="text1"/>
                          <w:sz w:val="20"/>
                          <w:szCs w:val="20"/>
                          <w:lang w:val="en-GB"/>
                        </w:rPr>
                      </w:pPr>
                      <w:r w:rsidRPr="007F000D" w:rsidDel="00102067">
                        <w:rPr>
                          <w:rFonts w:asciiTheme="minorHAnsi" w:eastAsia="MS Mincho" w:hAnsiTheme="minorHAnsi"/>
                          <w:i/>
                          <w:color w:val="515151" w:themeColor="text1"/>
                          <w:sz w:val="20"/>
                          <w:szCs w:val="20"/>
                          <w:lang w:val="en-GB"/>
                        </w:rPr>
                        <w:t xml:space="preserve"> </w:t>
                      </w:r>
                    </w:p>
                  </w:txbxContent>
                </v:textbox>
                <w10:wrap anchorx="margin"/>
              </v:shape>
            </w:pict>
          </mc:Fallback>
        </mc:AlternateContent>
      </w:r>
    </w:p>
    <w:p w14:paraId="151019BE" w14:textId="25B84DCA" w:rsidR="007F000D" w:rsidRDefault="007F000D" w:rsidP="00C1745C">
      <w:pPr>
        <w:rPr>
          <w:lang w:eastAsia="en-GB"/>
        </w:rPr>
      </w:pPr>
    </w:p>
    <w:p w14:paraId="675199FA" w14:textId="1ECDBA4A" w:rsidR="00E26FBA" w:rsidRDefault="00B00538" w:rsidP="00AC237C">
      <w:pPr>
        <w:pStyle w:val="ListParagraph"/>
        <w:numPr>
          <w:ilvl w:val="0"/>
          <w:numId w:val="49"/>
        </w:numPr>
        <w:tabs>
          <w:tab w:val="left" w:pos="1084"/>
        </w:tabs>
        <w:ind w:left="360"/>
        <w:jc w:val="both"/>
        <w:rPr>
          <w:lang w:eastAsia="en-GB"/>
        </w:rPr>
      </w:pPr>
      <w:r w:rsidRPr="00920E78">
        <w:rPr>
          <w:rFonts w:eastAsia="Verdana" w:cs="Verdana"/>
          <w:color w:val="515151"/>
        </w:rPr>
        <w:t xml:space="preserve">Gold Standard “Methodology for Methane </w:t>
      </w:r>
      <w:r w:rsidR="007C16E3">
        <w:rPr>
          <w:rFonts w:eastAsia="Verdana" w:cs="Verdana"/>
          <w:color w:val="515151"/>
        </w:rPr>
        <w:t>E</w:t>
      </w:r>
      <w:r w:rsidRPr="00920E78">
        <w:rPr>
          <w:rFonts w:eastAsia="Verdana" w:cs="Verdana"/>
          <w:color w:val="515151"/>
        </w:rPr>
        <w:t xml:space="preserve">mission </w:t>
      </w:r>
      <w:r w:rsidR="007C16E3">
        <w:rPr>
          <w:rFonts w:eastAsia="Verdana" w:cs="Verdana"/>
          <w:color w:val="515151"/>
        </w:rPr>
        <w:t>R</w:t>
      </w:r>
      <w:r w:rsidRPr="00920E78">
        <w:rPr>
          <w:rFonts w:eastAsia="Verdana" w:cs="Verdana"/>
          <w:color w:val="515151"/>
        </w:rPr>
        <w:t xml:space="preserve">eduction by </w:t>
      </w:r>
      <w:r w:rsidR="007C16E3">
        <w:rPr>
          <w:rFonts w:eastAsia="Verdana" w:cs="Verdana"/>
          <w:color w:val="515151"/>
        </w:rPr>
        <w:t>A</w:t>
      </w:r>
      <w:r w:rsidRPr="00920E78">
        <w:rPr>
          <w:rFonts w:eastAsia="Verdana" w:cs="Verdana"/>
          <w:color w:val="515151"/>
        </w:rPr>
        <w:t xml:space="preserve">djusted </w:t>
      </w:r>
      <w:r w:rsidR="007C16E3">
        <w:rPr>
          <w:rFonts w:eastAsia="Verdana" w:cs="Verdana"/>
          <w:color w:val="515151"/>
        </w:rPr>
        <w:t>W</w:t>
      </w:r>
      <w:r w:rsidRPr="00920E78">
        <w:rPr>
          <w:rFonts w:eastAsia="Verdana" w:cs="Verdana"/>
          <w:color w:val="515151"/>
        </w:rPr>
        <w:t xml:space="preserve">ater </w:t>
      </w:r>
      <w:r w:rsidR="007C16E3">
        <w:rPr>
          <w:rFonts w:eastAsia="Verdana" w:cs="Verdana"/>
          <w:color w:val="515151"/>
        </w:rPr>
        <w:t>M</w:t>
      </w:r>
      <w:r w:rsidRPr="00920E78">
        <w:rPr>
          <w:rFonts w:eastAsia="Verdana" w:cs="Verdana"/>
          <w:color w:val="515151"/>
        </w:rPr>
        <w:t xml:space="preserve">anagement </w:t>
      </w:r>
      <w:r w:rsidR="007C16E3">
        <w:rPr>
          <w:rFonts w:eastAsia="Verdana" w:cs="Verdana"/>
          <w:color w:val="515151"/>
        </w:rPr>
        <w:t>P</w:t>
      </w:r>
      <w:r w:rsidRPr="00920E78">
        <w:rPr>
          <w:rFonts w:eastAsia="Verdana" w:cs="Verdana"/>
          <w:color w:val="515151"/>
        </w:rPr>
        <w:t xml:space="preserve">ractice in </w:t>
      </w:r>
      <w:r w:rsidR="007C16E3">
        <w:rPr>
          <w:rFonts w:eastAsia="Verdana" w:cs="Verdana"/>
          <w:color w:val="515151"/>
        </w:rPr>
        <w:t>R</w:t>
      </w:r>
      <w:r w:rsidRPr="00920E78">
        <w:rPr>
          <w:rFonts w:eastAsia="Verdana" w:cs="Verdana"/>
          <w:color w:val="515151"/>
        </w:rPr>
        <w:t xml:space="preserve">ice </w:t>
      </w:r>
      <w:r w:rsidR="007C16E3">
        <w:rPr>
          <w:rFonts w:eastAsia="Verdana" w:cs="Verdana"/>
          <w:color w:val="515151"/>
        </w:rPr>
        <w:t>C</w:t>
      </w:r>
      <w:r w:rsidRPr="00920E78">
        <w:rPr>
          <w:rFonts w:eastAsia="Verdana" w:cs="Verdana"/>
          <w:color w:val="515151"/>
        </w:rPr>
        <w:t>ultivation”, Version 1.0.</w:t>
      </w:r>
    </w:p>
    <w:p w14:paraId="3AC7F82D" w14:textId="5C4E31A2" w:rsidR="004E361A" w:rsidRDefault="004E361A" w:rsidP="005954A7">
      <w:pPr>
        <w:pStyle w:val="SectionList"/>
      </w:pPr>
      <w:r w:rsidRPr="007C1D64">
        <w:t xml:space="preserve">Applicability of methodology </w:t>
      </w:r>
      <w:r>
        <w:t>(</w:t>
      </w:r>
      <w:proofErr w:type="spellStart"/>
      <w:r>
        <w:t>ies</w:t>
      </w:r>
      <w:proofErr w:type="spellEnd"/>
      <w:r>
        <w:t>)</w:t>
      </w:r>
    </w:p>
    <w:p w14:paraId="55FCB5EF" w14:textId="55707156" w:rsidR="008C0892" w:rsidRPr="008C0892" w:rsidRDefault="008C0892" w:rsidP="00C1745C">
      <w:pPr>
        <w:rPr>
          <w:lang w:eastAsia="en-GB"/>
        </w:rPr>
        <w:sectPr w:rsidR="008C0892" w:rsidRPr="008C0892" w:rsidSect="003C2377">
          <w:headerReference w:type="even" r:id="rId72"/>
          <w:headerReference w:type="default" r:id="rId73"/>
          <w:footerReference w:type="even" r:id="rId74"/>
          <w:footerReference w:type="default" r:id="rId75"/>
          <w:headerReference w:type="first" r:id="rId76"/>
          <w:footerReference w:type="first" r:id="rId77"/>
          <w:pgSz w:w="11900" w:h="16840"/>
          <w:pgMar w:top="1129" w:right="1134" w:bottom="1021" w:left="1134" w:header="283" w:footer="0" w:gutter="0"/>
          <w:cols w:space="720"/>
          <w:titlePg/>
          <w:docGrid w:linePitch="360"/>
        </w:sectPr>
      </w:pPr>
      <w:r w:rsidRPr="008C0892">
        <w:t xml:space="preserve">The PD </w:t>
      </w:r>
      <w:r w:rsidR="00195C34">
        <w:t>may</w:t>
      </w:r>
      <w:r w:rsidR="00195C34" w:rsidRPr="008C0892">
        <w:t xml:space="preserve"> </w:t>
      </w:r>
      <w:r>
        <w:t>follow the diagram</w:t>
      </w:r>
      <w:r w:rsidRPr="008C0892">
        <w:t xml:space="preserve"> for demonstrating the </w:t>
      </w:r>
      <w:r>
        <w:t>applicability of the project</w:t>
      </w:r>
      <w:r w:rsidRPr="008C0892">
        <w:t>:</w:t>
      </w:r>
    </w:p>
    <w:p w14:paraId="5ADC800B" w14:textId="1D624C3D" w:rsidR="008C0892" w:rsidRDefault="008C0892" w:rsidP="008C0892">
      <w:pPr>
        <w:pStyle w:val="SectionList"/>
        <w:numPr>
          <w:ilvl w:val="0"/>
          <w:numId w:val="0"/>
        </w:numPr>
        <w:sectPr w:rsidR="008C0892" w:rsidSect="003C2377">
          <w:headerReference w:type="first" r:id="rId78"/>
          <w:pgSz w:w="16840" w:h="11900" w:orient="landscape"/>
          <w:pgMar w:top="1134" w:right="1129" w:bottom="1134" w:left="1021" w:header="283" w:footer="0" w:gutter="0"/>
          <w:cols w:space="720"/>
          <w:titlePg/>
          <w:docGrid w:linePitch="360"/>
        </w:sectPr>
      </w:pPr>
      <w:r w:rsidRPr="008C0892">
        <w:rPr>
          <w:noProof/>
        </w:rPr>
        <w:lastRenderedPageBreak/>
        <w:drawing>
          <wp:inline distT="0" distB="0" distL="0" distR="0" wp14:anchorId="3F0317FF" wp14:editId="5204979A">
            <wp:extent cx="9521125" cy="4859079"/>
            <wp:effectExtent l="0" t="0" r="4445" b="0"/>
            <wp:docPr id="1651723924" name="Picture 1"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723924" name="Picture 1" descr="A diagram of a flowchart&#10;&#10;Description automatically generated"/>
                    <pic:cNvPicPr/>
                  </pic:nvPicPr>
                  <pic:blipFill>
                    <a:blip r:embed="rId79"/>
                    <a:stretch>
                      <a:fillRect/>
                    </a:stretch>
                  </pic:blipFill>
                  <pic:spPr>
                    <a:xfrm>
                      <a:off x="0" y="0"/>
                      <a:ext cx="9524280" cy="4860689"/>
                    </a:xfrm>
                    <a:prstGeom prst="rect">
                      <a:avLst/>
                    </a:prstGeom>
                  </pic:spPr>
                </pic:pic>
              </a:graphicData>
            </a:graphic>
          </wp:inline>
        </w:drawing>
      </w:r>
    </w:p>
    <w:p w14:paraId="3E4AD431" w14:textId="0E2DB2B7" w:rsidR="008C0892" w:rsidRDefault="008C0892" w:rsidP="00C1745C">
      <w:pPr>
        <w:tabs>
          <w:tab w:val="left" w:pos="1084"/>
        </w:tabs>
        <w:rPr>
          <w:lang w:eastAsia="en-GB"/>
        </w:rPr>
      </w:pPr>
      <w:r>
        <w:rPr>
          <w:rFonts w:eastAsia="Verdana" w:cs="Verdana"/>
          <w:color w:val="515151"/>
        </w:rPr>
        <w:lastRenderedPageBreak/>
        <w:t xml:space="preserve">The project meets the applicability conditions of the Gold Standard “Methodology for Methane </w:t>
      </w:r>
      <w:r w:rsidR="007C16E3">
        <w:rPr>
          <w:rFonts w:eastAsia="Verdana" w:cs="Verdana"/>
          <w:color w:val="515151"/>
        </w:rPr>
        <w:t>E</w:t>
      </w:r>
      <w:r>
        <w:rPr>
          <w:rFonts w:eastAsia="Verdana" w:cs="Verdana"/>
          <w:color w:val="515151"/>
        </w:rPr>
        <w:t xml:space="preserve">mission </w:t>
      </w:r>
      <w:r w:rsidR="007C16E3">
        <w:rPr>
          <w:rFonts w:eastAsia="Verdana" w:cs="Verdana"/>
          <w:color w:val="515151"/>
        </w:rPr>
        <w:t>R</w:t>
      </w:r>
      <w:r>
        <w:rPr>
          <w:rFonts w:eastAsia="Verdana" w:cs="Verdana"/>
          <w:color w:val="515151"/>
        </w:rPr>
        <w:t xml:space="preserve">eduction by </w:t>
      </w:r>
      <w:r w:rsidR="007C16E3">
        <w:rPr>
          <w:rFonts w:eastAsia="Verdana" w:cs="Verdana"/>
          <w:color w:val="515151"/>
        </w:rPr>
        <w:t>A</w:t>
      </w:r>
      <w:r>
        <w:rPr>
          <w:rFonts w:eastAsia="Verdana" w:cs="Verdana"/>
          <w:color w:val="515151"/>
        </w:rPr>
        <w:t xml:space="preserve">djusted </w:t>
      </w:r>
      <w:r w:rsidR="007C16E3">
        <w:rPr>
          <w:rFonts w:eastAsia="Verdana" w:cs="Verdana"/>
          <w:color w:val="515151"/>
        </w:rPr>
        <w:t>W</w:t>
      </w:r>
      <w:r>
        <w:rPr>
          <w:rFonts w:eastAsia="Verdana" w:cs="Verdana"/>
          <w:color w:val="515151"/>
        </w:rPr>
        <w:t xml:space="preserve">ater </w:t>
      </w:r>
      <w:r w:rsidR="007C16E3">
        <w:rPr>
          <w:rFonts w:eastAsia="Verdana" w:cs="Verdana"/>
          <w:color w:val="515151"/>
        </w:rPr>
        <w:t>M</w:t>
      </w:r>
      <w:r>
        <w:rPr>
          <w:rFonts w:eastAsia="Verdana" w:cs="Verdana"/>
          <w:color w:val="515151"/>
        </w:rPr>
        <w:t xml:space="preserve">anagement </w:t>
      </w:r>
      <w:r w:rsidR="007C16E3">
        <w:rPr>
          <w:rFonts w:eastAsia="Verdana" w:cs="Verdana"/>
          <w:color w:val="515151"/>
        </w:rPr>
        <w:t>P</w:t>
      </w:r>
      <w:r>
        <w:rPr>
          <w:rFonts w:eastAsia="Verdana" w:cs="Verdana"/>
          <w:color w:val="515151"/>
        </w:rPr>
        <w:t xml:space="preserve">ractice in </w:t>
      </w:r>
      <w:r w:rsidR="007C16E3">
        <w:rPr>
          <w:rFonts w:eastAsia="Verdana" w:cs="Verdana"/>
          <w:color w:val="515151"/>
        </w:rPr>
        <w:t>R</w:t>
      </w:r>
      <w:r>
        <w:rPr>
          <w:rFonts w:eastAsia="Verdana" w:cs="Verdana"/>
          <w:color w:val="515151"/>
        </w:rPr>
        <w:t xml:space="preserve">ice </w:t>
      </w:r>
      <w:r w:rsidR="007C16E3">
        <w:rPr>
          <w:rFonts w:eastAsia="Verdana" w:cs="Verdana"/>
          <w:color w:val="515151"/>
        </w:rPr>
        <w:t>C</w:t>
      </w:r>
      <w:r>
        <w:rPr>
          <w:rFonts w:eastAsia="Verdana" w:cs="Verdana"/>
          <w:color w:val="515151"/>
        </w:rPr>
        <w:t>ultivation”, Version 1.0 as demonstrated below:</w:t>
      </w:r>
    </w:p>
    <w:p w14:paraId="57BB3244" w14:textId="77777777" w:rsidR="008C0892" w:rsidRDefault="008C0892" w:rsidP="00C1745C">
      <w:pPr>
        <w:rPr>
          <w:lang w:eastAsia="en-GB"/>
        </w:rPr>
      </w:pPr>
    </w:p>
    <w:tbl>
      <w:tblPr>
        <w:tblStyle w:val="TableGrid0"/>
        <w:tblW w:w="9624" w:type="dxa"/>
        <w:tblInd w:w="5" w:type="dxa"/>
        <w:tblCellMar>
          <w:top w:w="54" w:type="dxa"/>
          <w:left w:w="108" w:type="dxa"/>
          <w:right w:w="35" w:type="dxa"/>
        </w:tblCellMar>
        <w:tblLook w:val="04A0" w:firstRow="1" w:lastRow="0" w:firstColumn="1" w:lastColumn="0" w:noHBand="0" w:noVBand="1"/>
      </w:tblPr>
      <w:tblGrid>
        <w:gridCol w:w="4813"/>
        <w:gridCol w:w="4811"/>
      </w:tblGrid>
      <w:tr w:rsidR="008C0892" w14:paraId="207F4EAE" w14:textId="77777777" w:rsidTr="00811CB1">
        <w:trPr>
          <w:trHeight w:val="290"/>
          <w:tblHeader/>
        </w:trPr>
        <w:tc>
          <w:tcPr>
            <w:tcW w:w="4813" w:type="dxa"/>
            <w:tcBorders>
              <w:top w:val="single" w:sz="4" w:space="0" w:color="000000"/>
              <w:left w:val="single" w:sz="4" w:space="0" w:color="000000"/>
              <w:bottom w:val="single" w:sz="4" w:space="0" w:color="000000"/>
              <w:right w:val="single" w:sz="4" w:space="0" w:color="000000"/>
            </w:tcBorders>
          </w:tcPr>
          <w:p w14:paraId="43844C12" w14:textId="77777777" w:rsidR="008C0892" w:rsidRDefault="008C0892" w:rsidP="00C1745C">
            <w:pPr>
              <w:ind w:left="2"/>
            </w:pPr>
            <w:r>
              <w:rPr>
                <w:rFonts w:eastAsia="Verdana" w:cs="Verdana"/>
                <w:b/>
                <w:color w:val="171717"/>
                <w:sz w:val="20"/>
              </w:rPr>
              <w:t>Methodology requirement</w:t>
            </w:r>
            <w:r>
              <w:rPr>
                <w:rFonts w:eastAsia="Verdana" w:cs="Verdana"/>
                <w:color w:val="171717"/>
                <w:sz w:val="20"/>
              </w:rPr>
              <w:t xml:space="preserve"> </w:t>
            </w:r>
          </w:p>
        </w:tc>
        <w:tc>
          <w:tcPr>
            <w:tcW w:w="4811" w:type="dxa"/>
            <w:tcBorders>
              <w:top w:val="single" w:sz="4" w:space="0" w:color="000000"/>
              <w:left w:val="single" w:sz="4" w:space="0" w:color="000000"/>
              <w:bottom w:val="single" w:sz="4" w:space="0" w:color="000000"/>
              <w:right w:val="single" w:sz="4" w:space="0" w:color="000000"/>
            </w:tcBorders>
          </w:tcPr>
          <w:p w14:paraId="4567218F" w14:textId="77777777" w:rsidR="008C0892" w:rsidRDefault="008C0892" w:rsidP="00C1745C">
            <w:r>
              <w:rPr>
                <w:rFonts w:eastAsia="Verdana" w:cs="Verdana"/>
                <w:b/>
                <w:color w:val="171717"/>
                <w:sz w:val="20"/>
              </w:rPr>
              <w:t>Justification</w:t>
            </w:r>
            <w:r>
              <w:rPr>
                <w:rFonts w:eastAsia="Verdana" w:cs="Verdana"/>
                <w:color w:val="171717"/>
                <w:sz w:val="20"/>
              </w:rPr>
              <w:t xml:space="preserve"> </w:t>
            </w:r>
          </w:p>
        </w:tc>
      </w:tr>
      <w:tr w:rsidR="008C0892" w14:paraId="443EBE50" w14:textId="77777777" w:rsidTr="008343CD">
        <w:trPr>
          <w:trHeight w:val="4203"/>
        </w:trPr>
        <w:tc>
          <w:tcPr>
            <w:tcW w:w="4813" w:type="dxa"/>
            <w:tcBorders>
              <w:top w:val="single" w:sz="4" w:space="0" w:color="000000"/>
              <w:left w:val="single" w:sz="4" w:space="0" w:color="000000"/>
              <w:bottom w:val="single" w:sz="4" w:space="0" w:color="000000"/>
              <w:right w:val="single" w:sz="4" w:space="0" w:color="000000"/>
            </w:tcBorders>
          </w:tcPr>
          <w:p w14:paraId="4EFA39FC" w14:textId="77777777" w:rsidR="008C0892" w:rsidRDefault="008C0892" w:rsidP="00C1745C">
            <w:pPr>
              <w:ind w:left="2" w:right="74"/>
            </w:pPr>
            <w:r>
              <w:rPr>
                <w:rFonts w:eastAsia="Verdana" w:cs="Verdana"/>
                <w:color w:val="515151"/>
                <w:sz w:val="20"/>
              </w:rPr>
              <w:t xml:space="preserve">Rice cultivation in the project area is predominantly </w:t>
            </w:r>
            <w:proofErr w:type="spellStart"/>
            <w:r>
              <w:rPr>
                <w:rFonts w:eastAsia="Verdana" w:cs="Verdana"/>
                <w:color w:val="515151"/>
                <w:sz w:val="20"/>
              </w:rPr>
              <w:t>characterised</w:t>
            </w:r>
            <w:proofErr w:type="spellEnd"/>
            <w:r>
              <w:rPr>
                <w:rFonts w:eastAsia="Verdana" w:cs="Verdana"/>
                <w:color w:val="515151"/>
                <w:sz w:val="20"/>
              </w:rPr>
              <w:t xml:space="preserve"> by irrigated, flooded fields for an extended </w:t>
            </w:r>
            <w:proofErr w:type="gramStart"/>
            <w:r>
              <w:rPr>
                <w:rFonts w:eastAsia="Verdana" w:cs="Verdana"/>
                <w:color w:val="515151"/>
                <w:sz w:val="20"/>
              </w:rPr>
              <w:t>period of time</w:t>
            </w:r>
            <w:proofErr w:type="gramEnd"/>
            <w:r>
              <w:rPr>
                <w:rFonts w:eastAsia="Verdana" w:cs="Verdana"/>
                <w:color w:val="515151"/>
                <w:sz w:val="20"/>
              </w:rPr>
              <w:t xml:space="preserve"> during the growing season, i.e. farms whose water regimes can be classified as </w:t>
            </w:r>
            <w:r>
              <w:rPr>
                <w:rFonts w:eastAsia="Verdana" w:cs="Verdana"/>
                <w:i/>
                <w:color w:val="515151"/>
                <w:sz w:val="20"/>
              </w:rPr>
              <w:t xml:space="preserve">upland </w:t>
            </w:r>
            <w:r>
              <w:rPr>
                <w:rFonts w:eastAsia="Verdana" w:cs="Verdana"/>
                <w:color w:val="515151"/>
                <w:sz w:val="20"/>
              </w:rPr>
              <w:t xml:space="preserve">or </w:t>
            </w:r>
            <w:r>
              <w:rPr>
                <w:rFonts w:eastAsia="Verdana" w:cs="Verdana"/>
                <w:i/>
                <w:color w:val="515151"/>
                <w:sz w:val="20"/>
              </w:rPr>
              <w:t xml:space="preserve">rainfed </w:t>
            </w:r>
            <w:r>
              <w:rPr>
                <w:rFonts w:eastAsia="Verdana" w:cs="Verdana"/>
                <w:color w:val="515151"/>
                <w:sz w:val="20"/>
              </w:rPr>
              <w:t xml:space="preserve">and </w:t>
            </w:r>
            <w:r>
              <w:rPr>
                <w:rFonts w:eastAsia="Verdana" w:cs="Verdana"/>
                <w:i/>
                <w:color w:val="515151"/>
                <w:sz w:val="20"/>
              </w:rPr>
              <w:t xml:space="preserve">deep water </w:t>
            </w:r>
            <w:r>
              <w:rPr>
                <w:rFonts w:eastAsia="Verdana" w:cs="Verdana"/>
                <w:color w:val="515151"/>
                <w:sz w:val="20"/>
              </w:rPr>
              <w:t xml:space="preserve">are not eligible to apply this methodology. </w:t>
            </w:r>
          </w:p>
        </w:tc>
        <w:tc>
          <w:tcPr>
            <w:tcW w:w="4811" w:type="dxa"/>
            <w:tcBorders>
              <w:top w:val="single" w:sz="4" w:space="0" w:color="000000"/>
              <w:left w:val="single" w:sz="4" w:space="0" w:color="000000"/>
              <w:bottom w:val="single" w:sz="4" w:space="0" w:color="000000"/>
              <w:right w:val="single" w:sz="4" w:space="0" w:color="000000"/>
            </w:tcBorders>
          </w:tcPr>
          <w:p w14:paraId="708F4B0A" w14:textId="0A2DDA4B" w:rsidR="008C0892" w:rsidRDefault="008C0892" w:rsidP="00C1745C">
            <w:pPr>
              <w:ind w:right="77"/>
            </w:pPr>
            <w:r>
              <w:rPr>
                <w:rFonts w:eastAsia="Verdana" w:cs="Verdana"/>
                <w:color w:val="515151"/>
                <w:sz w:val="20"/>
              </w:rPr>
              <w:t>In the pre</w:t>
            </w:r>
            <w:r w:rsidR="00C01921">
              <w:rPr>
                <w:rFonts w:eastAsia="Verdana" w:cs="Verdana"/>
                <w:color w:val="515151"/>
                <w:sz w:val="20"/>
              </w:rPr>
              <w:t>-</w:t>
            </w:r>
            <w:r>
              <w:rPr>
                <w:rFonts w:eastAsia="Verdana" w:cs="Verdana"/>
                <w:color w:val="515151"/>
                <w:sz w:val="20"/>
              </w:rPr>
              <w:t>project scenario, the farmers are practicing continuous flooded irrigation for the entire cropping season. Further, the PD ensures that the targeted areas under the</w:t>
            </w:r>
            <w:r w:rsidR="00C01921">
              <w:rPr>
                <w:rFonts w:eastAsia="Verdana" w:cs="Verdana"/>
                <w:color w:val="515151"/>
                <w:sz w:val="20"/>
              </w:rPr>
              <w:t xml:space="preserve"> project</w:t>
            </w:r>
            <w:r>
              <w:rPr>
                <w:rFonts w:eastAsia="Verdana" w:cs="Verdana"/>
                <w:color w:val="515151"/>
                <w:sz w:val="20"/>
              </w:rPr>
              <w:t xml:space="preserve"> shall not be classified or determined as upland or rainfed and </w:t>
            </w:r>
            <w:proofErr w:type="spellStart"/>
            <w:r>
              <w:rPr>
                <w:rFonts w:eastAsia="Verdana" w:cs="Verdana"/>
                <w:color w:val="515151"/>
                <w:sz w:val="20"/>
              </w:rPr>
              <w:t>deepwater</w:t>
            </w:r>
            <w:proofErr w:type="spellEnd"/>
            <w:r>
              <w:rPr>
                <w:rFonts w:eastAsia="Verdana" w:cs="Verdana"/>
                <w:color w:val="515151"/>
                <w:sz w:val="20"/>
              </w:rPr>
              <w:t xml:space="preserve"> regimes. Such lands shall not be considered under the project area. This shall be verified from a representative survey conducted in the geographical region of the project area or by using national data. </w:t>
            </w:r>
          </w:p>
        </w:tc>
      </w:tr>
      <w:tr w:rsidR="008C0892" w14:paraId="6BC9F45C" w14:textId="77777777" w:rsidTr="008343CD">
        <w:trPr>
          <w:trHeight w:val="2806"/>
        </w:trPr>
        <w:tc>
          <w:tcPr>
            <w:tcW w:w="4813" w:type="dxa"/>
            <w:tcBorders>
              <w:top w:val="single" w:sz="4" w:space="0" w:color="000000"/>
              <w:left w:val="single" w:sz="4" w:space="0" w:color="000000"/>
              <w:bottom w:val="single" w:sz="4" w:space="0" w:color="000000"/>
              <w:right w:val="single" w:sz="4" w:space="0" w:color="000000"/>
            </w:tcBorders>
          </w:tcPr>
          <w:p w14:paraId="3617CA52" w14:textId="77777777" w:rsidR="008C0892" w:rsidRDefault="008C0892" w:rsidP="00C1745C">
            <w:pPr>
              <w:ind w:left="2" w:right="77"/>
            </w:pPr>
            <w:r>
              <w:rPr>
                <w:rFonts w:eastAsia="Verdana" w:cs="Verdana"/>
                <w:color w:val="515151"/>
                <w:sz w:val="20"/>
              </w:rPr>
              <w:t xml:space="preserve">The project rice fields are equipped with controlled irrigation and drainage facilities such that both during dry and wet season, appropriate dry/flooded conditions can be established on the fields; </w:t>
            </w:r>
          </w:p>
        </w:tc>
        <w:tc>
          <w:tcPr>
            <w:tcW w:w="4811" w:type="dxa"/>
            <w:tcBorders>
              <w:top w:val="single" w:sz="4" w:space="0" w:color="000000"/>
              <w:left w:val="single" w:sz="4" w:space="0" w:color="000000"/>
              <w:bottom w:val="single" w:sz="4" w:space="0" w:color="000000"/>
              <w:right w:val="single" w:sz="4" w:space="0" w:color="000000"/>
            </w:tcBorders>
          </w:tcPr>
          <w:p w14:paraId="49B97BAA" w14:textId="77777777" w:rsidR="008C0892" w:rsidRDefault="008C0892" w:rsidP="00C1745C">
            <w:pPr>
              <w:ind w:right="77"/>
            </w:pPr>
            <w:r w:rsidRPr="001A111C">
              <w:rPr>
                <w:rFonts w:eastAsia="Verdana" w:cs="Verdana"/>
                <w:color w:val="515151"/>
                <w:sz w:val="20"/>
              </w:rPr>
              <w:t>The rice fields that are the focus of this initiative have controlled irrigation supplies, such as canal water, available to them during both wet and dry seasons. This can be confirmed by an official government report, or a representative poll carried out in the project's targeted geographic area.</w:t>
            </w:r>
          </w:p>
        </w:tc>
      </w:tr>
      <w:tr w:rsidR="008C0892" w14:paraId="209E4A11" w14:textId="77777777" w:rsidTr="008343CD">
        <w:trPr>
          <w:trHeight w:val="1966"/>
        </w:trPr>
        <w:tc>
          <w:tcPr>
            <w:tcW w:w="4813" w:type="dxa"/>
            <w:tcBorders>
              <w:top w:val="single" w:sz="4" w:space="0" w:color="000000"/>
              <w:left w:val="single" w:sz="4" w:space="0" w:color="000000"/>
              <w:bottom w:val="single" w:sz="4" w:space="0" w:color="000000"/>
              <w:right w:val="single" w:sz="4" w:space="0" w:color="000000"/>
            </w:tcBorders>
          </w:tcPr>
          <w:p w14:paraId="3DB051D4" w14:textId="77777777" w:rsidR="008C0892" w:rsidRDefault="008C0892" w:rsidP="00C1745C">
            <w:pPr>
              <w:ind w:left="2"/>
            </w:pPr>
            <w:r>
              <w:rPr>
                <w:rFonts w:eastAsia="Verdana" w:cs="Verdana"/>
                <w:color w:val="515151"/>
                <w:sz w:val="20"/>
              </w:rPr>
              <w:t xml:space="preserve">The project activity does not lead to a decrease in rice yield; </w:t>
            </w:r>
          </w:p>
        </w:tc>
        <w:tc>
          <w:tcPr>
            <w:tcW w:w="4811" w:type="dxa"/>
            <w:tcBorders>
              <w:top w:val="single" w:sz="4" w:space="0" w:color="000000"/>
              <w:left w:val="single" w:sz="4" w:space="0" w:color="000000"/>
              <w:bottom w:val="single" w:sz="4" w:space="0" w:color="000000"/>
              <w:right w:val="single" w:sz="4" w:space="0" w:color="000000"/>
            </w:tcBorders>
          </w:tcPr>
          <w:p w14:paraId="303FF4C7" w14:textId="77777777" w:rsidR="008C0892" w:rsidRDefault="008C0892" w:rsidP="00C1745C">
            <w:pPr>
              <w:ind w:right="76"/>
            </w:pPr>
            <w:r w:rsidRPr="001A111C">
              <w:rPr>
                <w:rFonts w:eastAsia="Verdana" w:cs="Verdana"/>
                <w:color w:val="515151"/>
                <w:sz w:val="20"/>
              </w:rPr>
              <w:t xml:space="preserve">The production yield won't decrease </w:t>
            </w:r>
            <w:proofErr w:type="gramStart"/>
            <w:r w:rsidRPr="001A111C">
              <w:rPr>
                <w:rFonts w:eastAsia="Verdana" w:cs="Verdana"/>
                <w:color w:val="515151"/>
                <w:sz w:val="20"/>
              </w:rPr>
              <w:t>as a result of</w:t>
            </w:r>
            <w:proofErr w:type="gramEnd"/>
            <w:r w:rsidRPr="001A111C">
              <w:rPr>
                <w:rFonts w:eastAsia="Verdana" w:cs="Verdana"/>
                <w:color w:val="515151"/>
                <w:sz w:val="20"/>
              </w:rPr>
              <w:t xml:space="preserve"> the use of alternate wetting and drying techniques. After every crop season, this will be confirmed by gathering yield data and recording it in the farmer logbooks.</w:t>
            </w:r>
          </w:p>
        </w:tc>
      </w:tr>
      <w:tr w:rsidR="008C0892" w14:paraId="40BFFBD7" w14:textId="77777777" w:rsidTr="008343CD">
        <w:trPr>
          <w:trHeight w:val="1727"/>
        </w:trPr>
        <w:tc>
          <w:tcPr>
            <w:tcW w:w="4813" w:type="dxa"/>
            <w:tcBorders>
              <w:top w:val="single" w:sz="4" w:space="0" w:color="000000"/>
              <w:left w:val="single" w:sz="4" w:space="0" w:color="000000"/>
              <w:bottom w:val="single" w:sz="4" w:space="0" w:color="000000"/>
              <w:right w:val="single" w:sz="4" w:space="0" w:color="000000"/>
            </w:tcBorders>
          </w:tcPr>
          <w:p w14:paraId="738C247F" w14:textId="77777777" w:rsidR="008C0892" w:rsidRDefault="008C0892" w:rsidP="00C1745C">
            <w:pPr>
              <w:ind w:left="2" w:right="77"/>
            </w:pPr>
            <w:r>
              <w:rPr>
                <w:rFonts w:eastAsia="Verdana" w:cs="Verdana"/>
                <w:color w:val="515151"/>
                <w:sz w:val="20"/>
              </w:rPr>
              <w:t xml:space="preserve">If a project activity introduces a new cultivar(s) that has not been used before in the project region, it should be demonstrated that the new cultivar(s) does not require any changes in the land management practices; </w:t>
            </w:r>
          </w:p>
        </w:tc>
        <w:tc>
          <w:tcPr>
            <w:tcW w:w="4811" w:type="dxa"/>
            <w:tcBorders>
              <w:top w:val="single" w:sz="4" w:space="0" w:color="000000"/>
              <w:left w:val="single" w:sz="4" w:space="0" w:color="000000"/>
              <w:bottom w:val="single" w:sz="4" w:space="0" w:color="000000"/>
              <w:right w:val="single" w:sz="4" w:space="0" w:color="000000"/>
            </w:tcBorders>
          </w:tcPr>
          <w:p w14:paraId="6261106C" w14:textId="77777777" w:rsidR="008C0892" w:rsidRDefault="008C0892" w:rsidP="00C1745C">
            <w:pPr>
              <w:ind w:right="77"/>
            </w:pPr>
            <w:r w:rsidRPr="00920E78">
              <w:rPr>
                <w:rFonts w:eastAsia="Verdana" w:cs="Verdana"/>
                <w:color w:val="515151"/>
                <w:sz w:val="20"/>
              </w:rPr>
              <w:t>As part of the project execution, the PD will not suggest changing cultivar usage or land management approaches. The regular training that the farmers received during recruiting will be used to verify this.</w:t>
            </w:r>
          </w:p>
        </w:tc>
      </w:tr>
      <w:tr w:rsidR="008C0892" w14:paraId="447DAF0E" w14:textId="77777777" w:rsidTr="008343CD">
        <w:trPr>
          <w:trHeight w:val="5322"/>
        </w:trPr>
        <w:tc>
          <w:tcPr>
            <w:tcW w:w="4813" w:type="dxa"/>
            <w:tcBorders>
              <w:top w:val="single" w:sz="4" w:space="0" w:color="000000"/>
              <w:left w:val="single" w:sz="4" w:space="0" w:color="000000"/>
              <w:bottom w:val="single" w:sz="4" w:space="0" w:color="000000"/>
              <w:right w:val="single" w:sz="4" w:space="0" w:color="000000"/>
            </w:tcBorders>
          </w:tcPr>
          <w:p w14:paraId="202D4392" w14:textId="320F2929" w:rsidR="008C0892" w:rsidRDefault="008C0892" w:rsidP="00C1745C">
            <w:pPr>
              <w:ind w:left="2" w:right="72"/>
            </w:pPr>
            <w:r>
              <w:rPr>
                <w:rFonts w:eastAsia="Verdana" w:cs="Verdana"/>
                <w:color w:val="515151"/>
                <w:sz w:val="20"/>
              </w:rPr>
              <w:lastRenderedPageBreak/>
              <w:t xml:space="preserve">Training and technical support during the cropping season that delivers appropriate knowledge in field preparation, irrigation, </w:t>
            </w:r>
            <w:proofErr w:type="gramStart"/>
            <w:r>
              <w:rPr>
                <w:rFonts w:eastAsia="Verdana" w:cs="Verdana"/>
                <w:color w:val="515151"/>
                <w:sz w:val="20"/>
              </w:rPr>
              <w:t>drainage</w:t>
            </w:r>
            <w:proofErr w:type="gramEnd"/>
            <w:r>
              <w:rPr>
                <w:rFonts w:eastAsia="Verdana" w:cs="Verdana"/>
                <w:color w:val="515151"/>
                <w:sz w:val="20"/>
              </w:rPr>
              <w:t xml:space="preserve"> and use of </w:t>
            </w:r>
            <w:proofErr w:type="spellStart"/>
            <w:r>
              <w:rPr>
                <w:rFonts w:eastAsia="Verdana" w:cs="Verdana"/>
                <w:color w:val="515151"/>
                <w:sz w:val="20"/>
              </w:rPr>
              <w:t>fertili</w:t>
            </w:r>
            <w:r w:rsidR="00EC2953">
              <w:rPr>
                <w:rFonts w:eastAsia="Verdana" w:cs="Verdana"/>
                <w:color w:val="515151"/>
                <w:sz w:val="20"/>
              </w:rPr>
              <w:t>s</w:t>
            </w:r>
            <w:r>
              <w:rPr>
                <w:rFonts w:eastAsia="Verdana" w:cs="Verdana"/>
                <w:color w:val="515151"/>
                <w:sz w:val="20"/>
              </w:rPr>
              <w:t>er</w:t>
            </w:r>
            <w:proofErr w:type="spellEnd"/>
            <w:r>
              <w:rPr>
                <w:rFonts w:eastAsia="Verdana" w:cs="Verdana"/>
                <w:color w:val="515151"/>
                <w:sz w:val="20"/>
              </w:rPr>
              <w:t xml:space="preserve"> to the farmer is part of the project activity and is to be documented in a verifiable manner (e.g. protocol of trainings, documentation of onsite visits). In particular, the project developer can ensure that the farmer by himself or through experienced assistance is able to determine the crop’s supplemental</w:t>
            </w:r>
            <w:r w:rsidR="00C01921">
              <w:rPr>
                <w:rFonts w:eastAsia="Verdana" w:cs="Verdana"/>
                <w:color w:val="515151"/>
                <w:sz w:val="20"/>
              </w:rPr>
              <w:t xml:space="preserve"> </w:t>
            </w:r>
            <w:proofErr w:type="spellStart"/>
            <w:r>
              <w:rPr>
                <w:rFonts w:eastAsia="Verdana" w:cs="Verdana"/>
                <w:color w:val="515151"/>
                <w:sz w:val="20"/>
              </w:rPr>
              <w:t>fertili</w:t>
            </w:r>
            <w:r w:rsidR="00EC2953">
              <w:rPr>
                <w:rFonts w:eastAsia="Verdana" w:cs="Verdana"/>
                <w:color w:val="515151"/>
                <w:sz w:val="20"/>
              </w:rPr>
              <w:t>s</w:t>
            </w:r>
            <w:r>
              <w:rPr>
                <w:rFonts w:eastAsia="Verdana" w:cs="Verdana"/>
                <w:color w:val="515151"/>
                <w:sz w:val="20"/>
              </w:rPr>
              <w:t>ation</w:t>
            </w:r>
            <w:proofErr w:type="spellEnd"/>
            <w:r>
              <w:rPr>
                <w:rFonts w:eastAsia="Verdana" w:cs="Verdana"/>
                <w:color w:val="515151"/>
                <w:sz w:val="20"/>
              </w:rPr>
              <w:t xml:space="preserve"> need. The applied method shall assess the </w:t>
            </w:r>
            <w:proofErr w:type="spellStart"/>
            <w:r>
              <w:rPr>
                <w:rFonts w:eastAsia="Verdana" w:cs="Verdana"/>
                <w:color w:val="515151"/>
                <w:sz w:val="20"/>
              </w:rPr>
              <w:t>fertiliser</w:t>
            </w:r>
            <w:proofErr w:type="spellEnd"/>
            <w:r>
              <w:rPr>
                <w:rFonts w:eastAsia="Verdana" w:cs="Verdana"/>
                <w:color w:val="515151"/>
                <w:sz w:val="20"/>
              </w:rPr>
              <w:t xml:space="preserve"> needs using, for example, a leaf </w:t>
            </w:r>
            <w:proofErr w:type="spellStart"/>
            <w:r>
              <w:rPr>
                <w:rFonts w:eastAsia="Verdana" w:cs="Verdana"/>
                <w:color w:val="515151"/>
                <w:sz w:val="20"/>
              </w:rPr>
              <w:t>colour</w:t>
            </w:r>
            <w:proofErr w:type="spellEnd"/>
            <w:r>
              <w:rPr>
                <w:rFonts w:eastAsia="Verdana" w:cs="Verdana"/>
                <w:color w:val="515151"/>
                <w:sz w:val="20"/>
              </w:rPr>
              <w:t xml:space="preserve"> chart or photo sensor or testing stripes. Alternatively, a procedure to ensure efficient </w:t>
            </w:r>
            <w:proofErr w:type="spellStart"/>
            <w:r>
              <w:rPr>
                <w:rFonts w:eastAsia="Verdana" w:cs="Verdana"/>
                <w:color w:val="515151"/>
                <w:sz w:val="20"/>
              </w:rPr>
              <w:t>fertilisation</w:t>
            </w:r>
            <w:proofErr w:type="spellEnd"/>
            <w:r>
              <w:rPr>
                <w:rFonts w:eastAsia="Verdana" w:cs="Verdana"/>
                <w:color w:val="515151"/>
                <w:sz w:val="20"/>
              </w:rPr>
              <w:t xml:space="preserve"> considering the specific cultivation conditions in the project area backed by scientific literature or official recommendations shall be used; </w:t>
            </w:r>
          </w:p>
        </w:tc>
        <w:tc>
          <w:tcPr>
            <w:tcW w:w="4811" w:type="dxa"/>
            <w:tcBorders>
              <w:top w:val="single" w:sz="4" w:space="0" w:color="000000"/>
              <w:left w:val="single" w:sz="4" w:space="0" w:color="000000"/>
              <w:bottom w:val="single" w:sz="4" w:space="0" w:color="000000"/>
              <w:right w:val="single" w:sz="4" w:space="0" w:color="000000"/>
            </w:tcBorders>
          </w:tcPr>
          <w:p w14:paraId="0385F110" w14:textId="0AAADDEE" w:rsidR="008C0892" w:rsidRDefault="008C0892" w:rsidP="00C1745C">
            <w:r w:rsidRPr="00920E78">
              <w:rPr>
                <w:rFonts w:eastAsia="Verdana" w:cs="Verdana"/>
                <w:color w:val="515151"/>
                <w:sz w:val="20"/>
              </w:rPr>
              <w:t xml:space="preserve">The PD affirms that it will advise farmers via ground staff on better water management techniques and that it will give them the field support, instruction, farm-level technical demonstrations, agronomy, </w:t>
            </w:r>
            <w:proofErr w:type="spellStart"/>
            <w:r w:rsidRPr="00920E78">
              <w:rPr>
                <w:rFonts w:eastAsia="Verdana" w:cs="Verdana"/>
                <w:color w:val="515151"/>
                <w:sz w:val="20"/>
              </w:rPr>
              <w:t>fertili</w:t>
            </w:r>
            <w:r w:rsidR="00EC2953">
              <w:rPr>
                <w:rFonts w:eastAsia="Verdana" w:cs="Verdana"/>
                <w:color w:val="515151"/>
                <w:sz w:val="20"/>
              </w:rPr>
              <w:t>s</w:t>
            </w:r>
            <w:r w:rsidRPr="00920E78">
              <w:rPr>
                <w:rFonts w:eastAsia="Verdana" w:cs="Verdana"/>
                <w:color w:val="515151"/>
                <w:sz w:val="20"/>
              </w:rPr>
              <w:t>er</w:t>
            </w:r>
            <w:proofErr w:type="spellEnd"/>
            <w:r w:rsidRPr="00920E78">
              <w:rPr>
                <w:rFonts w:eastAsia="Verdana" w:cs="Verdana"/>
                <w:color w:val="515151"/>
                <w:sz w:val="20"/>
              </w:rPr>
              <w:t>, and crop protection advisories they need to adopt new cultivation techniques. Technical personnel will also visit farms to provide farmers the appropriate advice. This will be confirmed via the training schedule.</w:t>
            </w:r>
          </w:p>
        </w:tc>
      </w:tr>
      <w:tr w:rsidR="008C0892" w14:paraId="5F69F2C4" w14:textId="77777777" w:rsidTr="008343CD">
        <w:trPr>
          <w:trHeight w:val="1688"/>
        </w:trPr>
        <w:tc>
          <w:tcPr>
            <w:tcW w:w="4813" w:type="dxa"/>
            <w:tcBorders>
              <w:top w:val="single" w:sz="4" w:space="0" w:color="000000"/>
              <w:left w:val="single" w:sz="4" w:space="0" w:color="000000"/>
              <w:bottom w:val="single" w:sz="4" w:space="0" w:color="000000"/>
              <w:right w:val="single" w:sz="4" w:space="0" w:color="000000"/>
            </w:tcBorders>
          </w:tcPr>
          <w:p w14:paraId="24B1876D" w14:textId="77777777" w:rsidR="008C0892" w:rsidRDefault="008C0892" w:rsidP="00C1745C">
            <w:pPr>
              <w:ind w:left="2"/>
            </w:pPr>
            <w:r>
              <w:rPr>
                <w:rFonts w:eastAsia="Verdana" w:cs="Verdana"/>
                <w:color w:val="515151"/>
                <w:sz w:val="20"/>
              </w:rPr>
              <w:t xml:space="preserve">Project developer(s) shall assure that the introduced cultivation practice, including the specific cultivation elements, </w:t>
            </w:r>
            <w:proofErr w:type="gramStart"/>
            <w:r>
              <w:rPr>
                <w:rFonts w:eastAsia="Verdana" w:cs="Verdana"/>
                <w:color w:val="515151"/>
                <w:sz w:val="20"/>
              </w:rPr>
              <w:t>technologies</w:t>
            </w:r>
            <w:proofErr w:type="gramEnd"/>
            <w:r>
              <w:rPr>
                <w:rFonts w:eastAsia="Verdana" w:cs="Verdana"/>
                <w:color w:val="515151"/>
                <w:sz w:val="20"/>
              </w:rPr>
              <w:t xml:space="preserve"> and use of crop protection products, is in compliance with any local regulatory restrictions, if applicable; </w:t>
            </w:r>
          </w:p>
        </w:tc>
        <w:tc>
          <w:tcPr>
            <w:tcW w:w="4811" w:type="dxa"/>
            <w:tcBorders>
              <w:top w:val="single" w:sz="4" w:space="0" w:color="000000"/>
              <w:left w:val="single" w:sz="4" w:space="0" w:color="000000"/>
              <w:bottom w:val="single" w:sz="4" w:space="0" w:color="000000"/>
              <w:right w:val="single" w:sz="4" w:space="0" w:color="000000"/>
            </w:tcBorders>
          </w:tcPr>
          <w:p w14:paraId="49A5242F" w14:textId="77777777" w:rsidR="008C0892" w:rsidRDefault="008C0892" w:rsidP="00C1745C">
            <w:pPr>
              <w:ind w:right="77"/>
            </w:pPr>
            <w:r w:rsidRPr="001A111C">
              <w:rPr>
                <w:rFonts w:eastAsia="Verdana" w:cs="Verdana"/>
                <w:color w:val="515151"/>
                <w:sz w:val="20"/>
              </w:rPr>
              <w:t>No local regulatory body in the host nation may impose restrictions on the enhanced agricultural practices implemented under the. Local laws or public policies that are in effect can attest to this.</w:t>
            </w:r>
          </w:p>
        </w:tc>
      </w:tr>
      <w:tr w:rsidR="008C0892" w14:paraId="1022379F" w14:textId="77777777" w:rsidTr="008343CD">
        <w:trPr>
          <w:trHeight w:val="1968"/>
        </w:trPr>
        <w:tc>
          <w:tcPr>
            <w:tcW w:w="4813" w:type="dxa"/>
            <w:tcBorders>
              <w:top w:val="single" w:sz="4" w:space="0" w:color="000000"/>
              <w:left w:val="single" w:sz="4" w:space="0" w:color="000000"/>
              <w:bottom w:val="single" w:sz="4" w:space="0" w:color="000000"/>
              <w:right w:val="single" w:sz="4" w:space="0" w:color="000000"/>
            </w:tcBorders>
          </w:tcPr>
          <w:p w14:paraId="7E934548" w14:textId="5354A8EE" w:rsidR="008C0892" w:rsidRDefault="008C0892" w:rsidP="00C1745C">
            <w:pPr>
              <w:ind w:left="2" w:right="75"/>
            </w:pPr>
            <w:r>
              <w:rPr>
                <w:rFonts w:eastAsia="Verdana" w:cs="Verdana"/>
                <w:color w:val="515151"/>
                <w:sz w:val="20"/>
              </w:rPr>
              <w:t>Except the case where the</w:t>
            </w:r>
            <w:r w:rsidR="00C01921">
              <w:rPr>
                <w:rFonts w:eastAsia="Verdana" w:cs="Verdana"/>
                <w:color w:val="515151"/>
                <w:sz w:val="20"/>
              </w:rPr>
              <w:t xml:space="preserve"> Intergovernmental Panel on Climate Change</w:t>
            </w:r>
            <w:r>
              <w:rPr>
                <w:rFonts w:eastAsia="Verdana" w:cs="Verdana"/>
                <w:color w:val="515151"/>
                <w:sz w:val="20"/>
              </w:rPr>
              <w:t xml:space="preserve"> </w:t>
            </w:r>
            <w:r w:rsidR="00C01921">
              <w:rPr>
                <w:rFonts w:eastAsia="Verdana" w:cs="Verdana"/>
                <w:color w:val="515151"/>
                <w:sz w:val="20"/>
              </w:rPr>
              <w:t>(</w:t>
            </w:r>
            <w:r>
              <w:rPr>
                <w:rFonts w:eastAsia="Verdana" w:cs="Verdana"/>
                <w:color w:val="515151"/>
                <w:sz w:val="20"/>
              </w:rPr>
              <w:t>IPCC</w:t>
            </w:r>
            <w:r w:rsidR="00C01921">
              <w:rPr>
                <w:rFonts w:eastAsia="Verdana" w:cs="Verdana"/>
                <w:color w:val="515151"/>
                <w:sz w:val="20"/>
              </w:rPr>
              <w:t>)</w:t>
            </w:r>
            <w:r>
              <w:rPr>
                <w:rFonts w:eastAsia="Verdana" w:cs="Verdana"/>
                <w:color w:val="515151"/>
                <w:sz w:val="20"/>
              </w:rPr>
              <w:t xml:space="preserve"> default value approach indicated in this methodology is chosen for emission reductions calculations, project developers have access to infrastructure to measure CH4 emissions from reference fields using closed chamber method and laboratory analysis. </w:t>
            </w:r>
          </w:p>
        </w:tc>
        <w:tc>
          <w:tcPr>
            <w:tcW w:w="4811" w:type="dxa"/>
            <w:tcBorders>
              <w:top w:val="single" w:sz="4" w:space="0" w:color="000000"/>
              <w:left w:val="single" w:sz="4" w:space="0" w:color="000000"/>
              <w:bottom w:val="single" w:sz="4" w:space="0" w:color="000000"/>
              <w:right w:val="single" w:sz="4" w:space="0" w:color="000000"/>
            </w:tcBorders>
          </w:tcPr>
          <w:p w14:paraId="72D5D390" w14:textId="77777777" w:rsidR="008C0892" w:rsidRDefault="008C0892" w:rsidP="00C1745C">
            <w:r>
              <w:rPr>
                <w:rFonts w:eastAsia="Verdana" w:cs="Verdana"/>
                <w:color w:val="515151"/>
                <w:sz w:val="20"/>
              </w:rPr>
              <w:t xml:space="preserve">This shall adopt the default value approach which can be verified from Emission reduction calculations. </w:t>
            </w:r>
          </w:p>
        </w:tc>
      </w:tr>
      <w:tr w:rsidR="008C0892" w14:paraId="65E9A486" w14:textId="77777777" w:rsidTr="008343CD">
        <w:trPr>
          <w:trHeight w:val="2247"/>
        </w:trPr>
        <w:tc>
          <w:tcPr>
            <w:tcW w:w="4813" w:type="dxa"/>
            <w:tcBorders>
              <w:top w:val="single" w:sz="4" w:space="0" w:color="000000"/>
              <w:left w:val="single" w:sz="4" w:space="0" w:color="000000"/>
              <w:bottom w:val="single" w:sz="4" w:space="0" w:color="000000"/>
              <w:right w:val="single" w:sz="4" w:space="0" w:color="000000"/>
            </w:tcBorders>
          </w:tcPr>
          <w:p w14:paraId="0BBC8F6E" w14:textId="131618F6" w:rsidR="008C0892" w:rsidRDefault="008C0892" w:rsidP="00C1745C">
            <w:pPr>
              <w:ind w:right="73"/>
            </w:pPr>
            <w:r>
              <w:rPr>
                <w:rFonts w:eastAsia="Verdana" w:cs="Verdana"/>
                <w:color w:val="515151"/>
                <w:sz w:val="20"/>
              </w:rPr>
              <w:lastRenderedPageBreak/>
              <w:t>Small or micro scale projects</w:t>
            </w:r>
            <w:r w:rsidR="00C01921">
              <w:rPr>
                <w:rFonts w:eastAsia="Verdana" w:cs="Verdana"/>
                <w:color w:val="515151"/>
                <w:sz w:val="20"/>
              </w:rPr>
              <w:t xml:space="preserve"> or </w:t>
            </w:r>
            <w:r>
              <w:rPr>
                <w:rFonts w:eastAsia="Verdana" w:cs="Verdana"/>
                <w:color w:val="515151"/>
                <w:sz w:val="20"/>
              </w:rPr>
              <w:t>V</w:t>
            </w:r>
            <w:r w:rsidR="00C01921">
              <w:rPr>
                <w:rFonts w:eastAsia="Verdana" w:cs="Verdana"/>
                <w:color w:val="515151"/>
                <w:sz w:val="20"/>
              </w:rPr>
              <w:t>oluntary Project Activities (V</w:t>
            </w:r>
            <w:r>
              <w:rPr>
                <w:rFonts w:eastAsia="Verdana" w:cs="Verdana"/>
                <w:color w:val="515151"/>
                <w:sz w:val="20"/>
              </w:rPr>
              <w:t>PAs</w:t>
            </w:r>
            <w:r w:rsidR="00C01921">
              <w:rPr>
                <w:rFonts w:eastAsia="Verdana" w:cs="Verdana"/>
                <w:color w:val="515151"/>
                <w:sz w:val="20"/>
              </w:rPr>
              <w:t>)</w:t>
            </w:r>
            <w:r>
              <w:rPr>
                <w:rFonts w:eastAsia="Verdana" w:cs="Verdana"/>
                <w:color w:val="515151"/>
                <w:sz w:val="20"/>
              </w:rPr>
              <w:t xml:space="preserve"> applying simplified approach (paragraph 3.8.5 |) shall demonstrate that there is no project</w:t>
            </w:r>
            <w:r w:rsidR="00C01921">
              <w:rPr>
                <w:rFonts w:eastAsia="Verdana" w:cs="Verdana"/>
                <w:color w:val="515151"/>
                <w:sz w:val="20"/>
              </w:rPr>
              <w:t xml:space="preserve"> or </w:t>
            </w:r>
            <w:r w:rsidRPr="001A111C">
              <w:rPr>
                <w:rFonts w:eastAsia="Verdana" w:cs="Verdana"/>
                <w:color w:val="515151"/>
                <w:sz w:val="20"/>
              </w:rPr>
              <w:t>VPA</w:t>
            </w:r>
            <w:r>
              <w:rPr>
                <w:rFonts w:eastAsia="Verdana" w:cs="Verdana"/>
                <w:color w:val="515151"/>
                <w:sz w:val="20"/>
              </w:rPr>
              <w:t xml:space="preserve"> by the same project developer which is design certified or under design review using this methodology within 1 km of the project boundary of the proposed project at the closest point. </w:t>
            </w:r>
          </w:p>
        </w:tc>
        <w:tc>
          <w:tcPr>
            <w:tcW w:w="4811" w:type="dxa"/>
            <w:tcBorders>
              <w:top w:val="single" w:sz="4" w:space="0" w:color="000000"/>
              <w:left w:val="single" w:sz="4" w:space="0" w:color="000000"/>
              <w:bottom w:val="single" w:sz="4" w:space="0" w:color="000000"/>
              <w:right w:val="single" w:sz="4" w:space="0" w:color="000000"/>
            </w:tcBorders>
          </w:tcPr>
          <w:p w14:paraId="5BD71912" w14:textId="51C84685" w:rsidR="008C0892" w:rsidRDefault="008C0892" w:rsidP="00C1745C">
            <w:pPr>
              <w:ind w:right="76"/>
            </w:pPr>
            <w:r>
              <w:rPr>
                <w:rFonts w:eastAsia="Verdana" w:cs="Verdana"/>
                <w:color w:val="515151"/>
                <w:sz w:val="20"/>
              </w:rPr>
              <w:t xml:space="preserve">There </w:t>
            </w:r>
            <w:proofErr w:type="gramStart"/>
            <w:r>
              <w:rPr>
                <w:rFonts w:eastAsia="Verdana" w:cs="Verdana"/>
                <w:color w:val="515151"/>
                <w:sz w:val="20"/>
              </w:rPr>
              <w:t>are</w:t>
            </w:r>
            <w:proofErr w:type="gramEnd"/>
            <w:r>
              <w:rPr>
                <w:rFonts w:eastAsia="Verdana" w:cs="Verdana"/>
                <w:color w:val="515151"/>
                <w:sz w:val="20"/>
              </w:rPr>
              <w:t xml:space="preserve"> no project</w:t>
            </w:r>
            <w:r w:rsidR="00C01921">
              <w:rPr>
                <w:rFonts w:eastAsia="Verdana" w:cs="Verdana"/>
                <w:color w:val="515151"/>
                <w:sz w:val="20"/>
              </w:rPr>
              <w:t xml:space="preserve"> or </w:t>
            </w:r>
            <w:r w:rsidRPr="001A111C">
              <w:rPr>
                <w:rFonts w:eastAsia="Verdana" w:cs="Verdana"/>
                <w:color w:val="515151"/>
                <w:sz w:val="20"/>
              </w:rPr>
              <w:t>VPA</w:t>
            </w:r>
            <w:r>
              <w:rPr>
                <w:rFonts w:eastAsia="Verdana" w:cs="Verdana"/>
                <w:color w:val="515151"/>
                <w:sz w:val="20"/>
              </w:rPr>
              <w:t xml:space="preserve"> by the same project owner or implementer using this methodology within 1 km of the project boundary.</w:t>
            </w:r>
          </w:p>
        </w:tc>
      </w:tr>
    </w:tbl>
    <w:p w14:paraId="4F59927A" w14:textId="77777777" w:rsidR="008C0892" w:rsidRDefault="008C0892" w:rsidP="00C1745C">
      <w:pPr>
        <w:rPr>
          <w:lang w:eastAsia="en-GB"/>
        </w:rPr>
      </w:pPr>
    </w:p>
    <w:p w14:paraId="3D0685E1" w14:textId="77777777" w:rsidR="008C0892" w:rsidRPr="008C0892" w:rsidRDefault="008C0892" w:rsidP="008C0892">
      <w:pPr>
        <w:pStyle w:val="Default"/>
        <w:rPr>
          <w:lang w:eastAsia="en-GB"/>
        </w:rPr>
      </w:pPr>
    </w:p>
    <w:p w14:paraId="4A675717" w14:textId="7E036261" w:rsidR="004E361A" w:rsidRPr="004E361A" w:rsidRDefault="004E361A" w:rsidP="005954A7">
      <w:pPr>
        <w:pStyle w:val="SectionList"/>
      </w:pPr>
      <w:r w:rsidRPr="007C1D64">
        <w:t>Project boundary</w:t>
      </w:r>
    </w:p>
    <w:tbl>
      <w:tblPr>
        <w:tblStyle w:val="GSTableSimple"/>
        <w:tblW w:w="4783" w:type="pct"/>
        <w:tblLayout w:type="fixed"/>
        <w:tblLook w:val="00E0" w:firstRow="1" w:lastRow="1" w:firstColumn="1" w:lastColumn="0" w:noHBand="0" w:noVBand="0"/>
      </w:tblPr>
      <w:tblGrid>
        <w:gridCol w:w="371"/>
        <w:gridCol w:w="2047"/>
        <w:gridCol w:w="1273"/>
        <w:gridCol w:w="1415"/>
        <w:gridCol w:w="4108"/>
      </w:tblGrid>
      <w:tr w:rsidR="00E17E98" w:rsidRPr="00E17E98" w14:paraId="234082C3" w14:textId="77777777" w:rsidTr="001A111C">
        <w:trPr>
          <w:cnfStyle w:val="100000000000" w:firstRow="1" w:lastRow="0" w:firstColumn="0" w:lastColumn="0" w:oddVBand="0" w:evenVBand="0" w:oddHBand="0" w:evenHBand="0" w:firstRowFirstColumn="0" w:firstRowLastColumn="0" w:lastRowFirstColumn="0" w:lastRowLastColumn="0"/>
          <w:trHeight w:val="92"/>
        </w:trPr>
        <w:tc>
          <w:tcPr>
            <w:tcW w:w="1312" w:type="pct"/>
            <w:gridSpan w:val="2"/>
          </w:tcPr>
          <w:p w14:paraId="177DC89E" w14:textId="77777777" w:rsidR="004E361A" w:rsidRPr="00E17E98" w:rsidRDefault="004E361A" w:rsidP="00C1745C">
            <w:pPr>
              <w:spacing w:line="276" w:lineRule="auto"/>
              <w:rPr>
                <w:rFonts w:asciiTheme="minorHAnsi" w:hAnsiTheme="minorHAnsi"/>
                <w:bCs/>
                <w:color w:val="00BABE"/>
                <w:szCs w:val="22"/>
                <w:lang w:val="en-GB"/>
              </w:rPr>
            </w:pPr>
            <w:r w:rsidRPr="00E17E98">
              <w:rPr>
                <w:rFonts w:asciiTheme="minorHAnsi" w:hAnsiTheme="minorHAnsi"/>
                <w:bCs/>
                <w:color w:val="00BABE"/>
                <w:szCs w:val="22"/>
                <w:lang w:val="en-GB"/>
              </w:rPr>
              <w:t>Source</w:t>
            </w:r>
          </w:p>
        </w:tc>
        <w:tc>
          <w:tcPr>
            <w:tcW w:w="691" w:type="pct"/>
          </w:tcPr>
          <w:p w14:paraId="4F8618AF" w14:textId="77777777" w:rsidR="004E361A" w:rsidRPr="00E17E98" w:rsidRDefault="004E361A" w:rsidP="00C1745C">
            <w:pPr>
              <w:spacing w:line="276" w:lineRule="auto"/>
              <w:rPr>
                <w:rFonts w:asciiTheme="minorHAnsi" w:hAnsiTheme="minorHAnsi"/>
                <w:bCs/>
                <w:color w:val="00BABE"/>
                <w:szCs w:val="22"/>
                <w:lang w:val="en-GB"/>
              </w:rPr>
            </w:pPr>
            <w:r w:rsidRPr="00E17E98">
              <w:rPr>
                <w:rFonts w:asciiTheme="minorHAnsi" w:hAnsiTheme="minorHAnsi"/>
                <w:bCs/>
                <w:color w:val="00BABE"/>
                <w:szCs w:val="22"/>
                <w:lang w:val="en-GB"/>
              </w:rPr>
              <w:t>GHGs</w:t>
            </w:r>
          </w:p>
        </w:tc>
        <w:tc>
          <w:tcPr>
            <w:tcW w:w="768" w:type="pct"/>
          </w:tcPr>
          <w:p w14:paraId="666DCFC2" w14:textId="77777777" w:rsidR="004E361A" w:rsidRPr="00E17E98" w:rsidRDefault="004E361A" w:rsidP="00C1745C">
            <w:pPr>
              <w:spacing w:line="276" w:lineRule="auto"/>
              <w:rPr>
                <w:rFonts w:asciiTheme="minorHAnsi" w:hAnsiTheme="minorHAnsi"/>
                <w:bCs/>
                <w:color w:val="00BABE"/>
                <w:szCs w:val="22"/>
                <w:lang w:val="en-GB"/>
              </w:rPr>
            </w:pPr>
            <w:r w:rsidRPr="00E17E98">
              <w:rPr>
                <w:rFonts w:asciiTheme="minorHAnsi" w:hAnsiTheme="minorHAnsi"/>
                <w:bCs/>
                <w:color w:val="00BABE"/>
                <w:szCs w:val="22"/>
                <w:lang w:val="en-GB"/>
              </w:rPr>
              <w:t>Included?</w:t>
            </w:r>
          </w:p>
        </w:tc>
        <w:tc>
          <w:tcPr>
            <w:tcW w:w="2229" w:type="pct"/>
          </w:tcPr>
          <w:p w14:paraId="1DC82BAE" w14:textId="77777777" w:rsidR="004E361A" w:rsidRPr="00E17E98" w:rsidRDefault="004E361A" w:rsidP="00C1745C">
            <w:pPr>
              <w:spacing w:line="276" w:lineRule="auto"/>
              <w:rPr>
                <w:rFonts w:asciiTheme="minorHAnsi" w:hAnsiTheme="minorHAnsi"/>
                <w:bCs/>
                <w:color w:val="00BABE"/>
                <w:szCs w:val="22"/>
                <w:lang w:val="en-GB"/>
              </w:rPr>
            </w:pPr>
            <w:r w:rsidRPr="00E17E98">
              <w:rPr>
                <w:rFonts w:asciiTheme="minorHAnsi" w:hAnsiTheme="minorHAnsi"/>
                <w:bCs/>
                <w:color w:val="00BABE"/>
                <w:szCs w:val="22"/>
                <w:lang w:val="en-GB"/>
              </w:rPr>
              <w:t>Justification/Explanation</w:t>
            </w:r>
          </w:p>
        </w:tc>
      </w:tr>
      <w:tr w:rsidR="00B00538" w:rsidRPr="00E17E98" w14:paraId="0131EC76" w14:textId="77777777" w:rsidTr="001A111C">
        <w:trPr>
          <w:cnfStyle w:val="000000100000" w:firstRow="0" w:lastRow="0" w:firstColumn="0" w:lastColumn="0" w:oddVBand="0" w:evenVBand="0" w:oddHBand="1" w:evenHBand="0" w:firstRowFirstColumn="0" w:firstRowLastColumn="0" w:lastRowFirstColumn="0" w:lastRowLastColumn="0"/>
          <w:trHeight w:val="280"/>
        </w:trPr>
        <w:tc>
          <w:tcPr>
            <w:tcW w:w="201" w:type="pct"/>
            <w:vMerge w:val="restart"/>
            <w:textDirection w:val="btLr"/>
          </w:tcPr>
          <w:p w14:paraId="7CE5306D" w14:textId="77777777" w:rsidR="00B00538" w:rsidRPr="00E17E98" w:rsidRDefault="00B00538" w:rsidP="00C1745C">
            <w:pPr>
              <w:spacing w:line="276" w:lineRule="auto"/>
              <w:rPr>
                <w:rFonts w:asciiTheme="minorHAnsi" w:hAnsiTheme="minorHAnsi"/>
                <w:b/>
                <w:bCs/>
                <w:color w:val="00BABE"/>
                <w:szCs w:val="22"/>
                <w:lang w:val="en-GB"/>
              </w:rPr>
            </w:pPr>
            <w:r w:rsidRPr="00E17E98">
              <w:rPr>
                <w:rFonts w:asciiTheme="minorHAnsi" w:hAnsiTheme="minorHAnsi"/>
                <w:b/>
                <w:bCs/>
                <w:color w:val="00BABE"/>
                <w:szCs w:val="22"/>
                <w:lang w:val="en-GB"/>
              </w:rPr>
              <w:t>Baseline scenario</w:t>
            </w:r>
          </w:p>
        </w:tc>
        <w:tc>
          <w:tcPr>
            <w:tcW w:w="1111" w:type="pct"/>
            <w:vMerge w:val="restart"/>
          </w:tcPr>
          <w:p w14:paraId="7F7FD1A3" w14:textId="1CD3B19C" w:rsidR="00B00538" w:rsidRPr="007D2C5D" w:rsidRDefault="001A111C" w:rsidP="00C1745C">
            <w:pPr>
              <w:spacing w:line="276" w:lineRule="auto"/>
              <w:rPr>
                <w:rFonts w:asciiTheme="minorHAnsi" w:hAnsiTheme="minorHAnsi"/>
                <w:color w:val="auto"/>
                <w:szCs w:val="22"/>
                <w:lang w:val="en-GB"/>
              </w:rPr>
            </w:pPr>
            <w:r w:rsidRPr="007D2C5D">
              <w:rPr>
                <w:rFonts w:asciiTheme="minorHAnsi" w:hAnsiTheme="minorHAnsi"/>
                <w:color w:val="auto"/>
                <w:szCs w:val="22"/>
                <w:lang w:val="en-GB"/>
              </w:rPr>
              <w:t>Emissions from continuously flooded rice fields</w:t>
            </w:r>
          </w:p>
        </w:tc>
        <w:tc>
          <w:tcPr>
            <w:tcW w:w="691" w:type="pct"/>
          </w:tcPr>
          <w:p w14:paraId="659A46C9" w14:textId="442B9D4D" w:rsidR="00B00538" w:rsidRPr="00E17E98" w:rsidRDefault="00B00538" w:rsidP="00C1745C">
            <w:pPr>
              <w:spacing w:line="276" w:lineRule="auto"/>
              <w:rPr>
                <w:rFonts w:asciiTheme="minorHAnsi" w:hAnsiTheme="minorHAnsi"/>
                <w:color w:val="00BABE"/>
                <w:szCs w:val="22"/>
                <w:lang w:val="en-GB"/>
              </w:rPr>
            </w:pPr>
            <w:r>
              <w:rPr>
                <w:rFonts w:eastAsia="Verdana" w:cs="Verdana"/>
                <w:color w:val="515151"/>
              </w:rPr>
              <w:t>CO</w:t>
            </w:r>
            <w:r>
              <w:rPr>
                <w:rFonts w:eastAsia="Verdana" w:cs="Verdana"/>
                <w:color w:val="515151"/>
                <w:vertAlign w:val="subscript"/>
              </w:rPr>
              <w:t>2</w:t>
            </w:r>
            <w:r>
              <w:rPr>
                <w:rFonts w:eastAsia="Verdana" w:cs="Verdana"/>
                <w:color w:val="515151"/>
              </w:rPr>
              <w:t xml:space="preserve"> </w:t>
            </w:r>
          </w:p>
        </w:tc>
        <w:tc>
          <w:tcPr>
            <w:tcW w:w="768" w:type="pct"/>
            <w:vAlign w:val="top"/>
          </w:tcPr>
          <w:p w14:paraId="6A9A6E80" w14:textId="583E69B3" w:rsidR="00B00538" w:rsidRPr="00E17E98" w:rsidRDefault="00B00538" w:rsidP="00C1745C">
            <w:pPr>
              <w:spacing w:line="276" w:lineRule="auto"/>
              <w:rPr>
                <w:rFonts w:asciiTheme="minorHAnsi" w:hAnsiTheme="minorHAnsi"/>
                <w:b/>
                <w:bCs/>
                <w:color w:val="00BABE"/>
                <w:szCs w:val="22"/>
                <w:lang w:val="en-GB"/>
              </w:rPr>
            </w:pPr>
            <w:r>
              <w:rPr>
                <w:rFonts w:eastAsia="Verdana" w:cs="Verdana"/>
                <w:color w:val="171717"/>
              </w:rPr>
              <w:t xml:space="preserve">No </w:t>
            </w:r>
          </w:p>
        </w:tc>
        <w:tc>
          <w:tcPr>
            <w:tcW w:w="2229" w:type="pct"/>
            <w:vAlign w:val="top"/>
          </w:tcPr>
          <w:p w14:paraId="418E0A67" w14:textId="6D69EE90" w:rsidR="00B00538" w:rsidRPr="00E17E98" w:rsidRDefault="00B00538" w:rsidP="00C1745C">
            <w:pPr>
              <w:spacing w:line="276" w:lineRule="auto"/>
              <w:rPr>
                <w:rFonts w:asciiTheme="minorHAnsi" w:hAnsiTheme="minorHAnsi"/>
                <w:b/>
                <w:bCs/>
                <w:color w:val="00BABE"/>
                <w:szCs w:val="22"/>
                <w:lang w:val="en-GB"/>
              </w:rPr>
            </w:pPr>
            <w:r>
              <w:rPr>
                <w:rFonts w:eastAsia="Verdana" w:cs="Verdana"/>
                <w:color w:val="171717"/>
              </w:rPr>
              <w:t xml:space="preserve">Excluded as per methodology guidance </w:t>
            </w:r>
          </w:p>
        </w:tc>
      </w:tr>
      <w:tr w:rsidR="00B00538" w:rsidRPr="00E17E98" w14:paraId="5AA33397" w14:textId="77777777" w:rsidTr="001A111C">
        <w:trPr>
          <w:trHeight w:val="230"/>
        </w:trPr>
        <w:tc>
          <w:tcPr>
            <w:tcW w:w="201" w:type="pct"/>
            <w:vMerge/>
            <w:textDirection w:val="btLr"/>
          </w:tcPr>
          <w:p w14:paraId="73491294" w14:textId="77777777" w:rsidR="00B00538" w:rsidRPr="00E17E98" w:rsidRDefault="00B00538" w:rsidP="00B00538">
            <w:pPr>
              <w:spacing w:line="276" w:lineRule="auto"/>
              <w:jc w:val="both"/>
              <w:rPr>
                <w:rFonts w:asciiTheme="minorHAnsi" w:hAnsiTheme="minorHAnsi"/>
                <w:b/>
                <w:bCs/>
                <w:color w:val="00BABE"/>
                <w:szCs w:val="22"/>
                <w:lang w:val="en-GB"/>
              </w:rPr>
            </w:pPr>
          </w:p>
        </w:tc>
        <w:tc>
          <w:tcPr>
            <w:tcW w:w="1111" w:type="pct"/>
            <w:vMerge/>
          </w:tcPr>
          <w:p w14:paraId="555A9BF2" w14:textId="77777777" w:rsidR="00B00538" w:rsidRPr="007D2C5D" w:rsidRDefault="00B00538" w:rsidP="00B00538">
            <w:pPr>
              <w:spacing w:line="276" w:lineRule="auto"/>
              <w:jc w:val="both"/>
              <w:rPr>
                <w:rFonts w:asciiTheme="minorHAnsi" w:hAnsiTheme="minorHAnsi"/>
                <w:color w:val="auto"/>
                <w:szCs w:val="22"/>
                <w:lang w:val="en-GB"/>
              </w:rPr>
            </w:pPr>
          </w:p>
        </w:tc>
        <w:tc>
          <w:tcPr>
            <w:tcW w:w="691" w:type="pct"/>
          </w:tcPr>
          <w:p w14:paraId="101D72C0" w14:textId="43D5A661" w:rsidR="00B00538" w:rsidRPr="00E17E98" w:rsidRDefault="00B00538" w:rsidP="00C1745C">
            <w:pPr>
              <w:spacing w:line="276" w:lineRule="auto"/>
              <w:rPr>
                <w:rFonts w:asciiTheme="minorHAnsi" w:hAnsiTheme="minorHAnsi"/>
                <w:color w:val="00BABE"/>
                <w:szCs w:val="22"/>
                <w:lang w:val="en-GB"/>
              </w:rPr>
            </w:pPr>
            <w:r>
              <w:rPr>
                <w:rFonts w:eastAsia="Verdana" w:cs="Verdana"/>
                <w:color w:val="515151"/>
              </w:rPr>
              <w:t>CH</w:t>
            </w:r>
            <w:r>
              <w:rPr>
                <w:rFonts w:eastAsia="Verdana" w:cs="Verdana"/>
                <w:color w:val="515151"/>
                <w:vertAlign w:val="subscript"/>
              </w:rPr>
              <w:t>4</w:t>
            </w:r>
            <w:r>
              <w:rPr>
                <w:rFonts w:eastAsia="Verdana" w:cs="Verdana"/>
                <w:color w:val="515151"/>
              </w:rPr>
              <w:t xml:space="preserve"> </w:t>
            </w:r>
          </w:p>
        </w:tc>
        <w:tc>
          <w:tcPr>
            <w:tcW w:w="768" w:type="pct"/>
          </w:tcPr>
          <w:p w14:paraId="54C7EF70" w14:textId="765CA277" w:rsidR="00B00538" w:rsidRPr="00E17E98" w:rsidRDefault="00B00538" w:rsidP="00C1745C">
            <w:pPr>
              <w:spacing w:line="276" w:lineRule="auto"/>
              <w:rPr>
                <w:rFonts w:asciiTheme="minorHAnsi" w:hAnsiTheme="minorHAnsi"/>
                <w:b/>
                <w:bCs/>
                <w:color w:val="00BABE"/>
                <w:szCs w:val="22"/>
                <w:lang w:val="en-GB"/>
              </w:rPr>
            </w:pPr>
            <w:r>
              <w:rPr>
                <w:rFonts w:eastAsia="Verdana" w:cs="Verdana"/>
                <w:color w:val="171717"/>
              </w:rPr>
              <w:t xml:space="preserve">Yes </w:t>
            </w:r>
          </w:p>
        </w:tc>
        <w:tc>
          <w:tcPr>
            <w:tcW w:w="2229" w:type="pct"/>
          </w:tcPr>
          <w:p w14:paraId="153984AA" w14:textId="5AD19728" w:rsidR="00B00538" w:rsidRPr="00E17E98" w:rsidRDefault="00B00538" w:rsidP="00C1745C">
            <w:pPr>
              <w:spacing w:line="276" w:lineRule="auto"/>
              <w:rPr>
                <w:rFonts w:asciiTheme="minorHAnsi" w:hAnsiTheme="minorHAnsi"/>
                <w:b/>
                <w:bCs/>
                <w:color w:val="00BABE"/>
                <w:szCs w:val="22"/>
                <w:lang w:val="en-GB"/>
              </w:rPr>
            </w:pPr>
            <w:r>
              <w:rPr>
                <w:rFonts w:eastAsia="Verdana" w:cs="Verdana"/>
                <w:color w:val="171717"/>
              </w:rPr>
              <w:t xml:space="preserve">Major source of emissions </w:t>
            </w:r>
          </w:p>
        </w:tc>
      </w:tr>
      <w:tr w:rsidR="00B00538" w:rsidRPr="00E17E98" w14:paraId="5E1056D6" w14:textId="77777777" w:rsidTr="001A111C">
        <w:trPr>
          <w:cnfStyle w:val="000000100000" w:firstRow="0" w:lastRow="0" w:firstColumn="0" w:lastColumn="0" w:oddVBand="0" w:evenVBand="0" w:oddHBand="1" w:evenHBand="0" w:firstRowFirstColumn="0" w:firstRowLastColumn="0" w:lastRowFirstColumn="0" w:lastRowLastColumn="0"/>
        </w:trPr>
        <w:tc>
          <w:tcPr>
            <w:tcW w:w="201" w:type="pct"/>
            <w:vMerge/>
            <w:textDirection w:val="btLr"/>
          </w:tcPr>
          <w:p w14:paraId="41FF0CC9" w14:textId="77777777" w:rsidR="00B00538" w:rsidRPr="00E17E98" w:rsidRDefault="00B00538" w:rsidP="00B00538">
            <w:pPr>
              <w:spacing w:line="276" w:lineRule="auto"/>
              <w:jc w:val="both"/>
              <w:rPr>
                <w:rFonts w:asciiTheme="minorHAnsi" w:hAnsiTheme="minorHAnsi"/>
                <w:b/>
                <w:bCs/>
                <w:color w:val="00BABE"/>
                <w:szCs w:val="22"/>
                <w:lang w:val="en-GB"/>
              </w:rPr>
            </w:pPr>
          </w:p>
        </w:tc>
        <w:tc>
          <w:tcPr>
            <w:tcW w:w="1111" w:type="pct"/>
            <w:vMerge/>
          </w:tcPr>
          <w:p w14:paraId="709A4831" w14:textId="77777777" w:rsidR="00B00538" w:rsidRPr="007D2C5D" w:rsidRDefault="00B00538" w:rsidP="00B00538">
            <w:pPr>
              <w:spacing w:line="276" w:lineRule="auto"/>
              <w:jc w:val="both"/>
              <w:rPr>
                <w:rFonts w:asciiTheme="minorHAnsi" w:hAnsiTheme="minorHAnsi"/>
                <w:color w:val="auto"/>
                <w:szCs w:val="22"/>
                <w:lang w:val="en-GB"/>
              </w:rPr>
            </w:pPr>
          </w:p>
        </w:tc>
        <w:tc>
          <w:tcPr>
            <w:tcW w:w="691" w:type="pct"/>
          </w:tcPr>
          <w:p w14:paraId="69D08373" w14:textId="70B21952" w:rsidR="00B00538" w:rsidRPr="00E17E98" w:rsidRDefault="00B00538" w:rsidP="00C1745C">
            <w:pPr>
              <w:spacing w:line="276" w:lineRule="auto"/>
              <w:rPr>
                <w:rFonts w:asciiTheme="minorHAnsi" w:hAnsiTheme="minorHAnsi"/>
                <w:color w:val="00BABE"/>
                <w:szCs w:val="22"/>
                <w:lang w:val="en-GB"/>
              </w:rPr>
            </w:pPr>
            <w:r>
              <w:rPr>
                <w:rFonts w:eastAsia="Verdana" w:cs="Verdana"/>
                <w:color w:val="515151"/>
              </w:rPr>
              <w:t>N</w:t>
            </w:r>
            <w:r>
              <w:rPr>
                <w:rFonts w:eastAsia="Verdana" w:cs="Verdana"/>
                <w:color w:val="515151"/>
                <w:vertAlign w:val="subscript"/>
              </w:rPr>
              <w:t>2</w:t>
            </w:r>
            <w:r>
              <w:rPr>
                <w:rFonts w:eastAsia="Verdana" w:cs="Verdana"/>
                <w:color w:val="515151"/>
              </w:rPr>
              <w:t xml:space="preserve">O </w:t>
            </w:r>
          </w:p>
        </w:tc>
        <w:tc>
          <w:tcPr>
            <w:tcW w:w="768" w:type="pct"/>
          </w:tcPr>
          <w:p w14:paraId="7F4FB228" w14:textId="7B8248F6" w:rsidR="00B00538" w:rsidRPr="00E17E98" w:rsidRDefault="00B00538" w:rsidP="00C1745C">
            <w:pPr>
              <w:spacing w:line="276" w:lineRule="auto"/>
              <w:rPr>
                <w:rFonts w:asciiTheme="minorHAnsi" w:hAnsiTheme="minorHAnsi"/>
                <w:b/>
                <w:bCs/>
                <w:color w:val="00BABE"/>
                <w:szCs w:val="22"/>
                <w:lang w:val="en-GB"/>
              </w:rPr>
            </w:pPr>
            <w:r>
              <w:rPr>
                <w:rFonts w:eastAsia="Verdana" w:cs="Verdana"/>
                <w:color w:val="171717"/>
              </w:rPr>
              <w:t xml:space="preserve">No </w:t>
            </w:r>
          </w:p>
        </w:tc>
        <w:tc>
          <w:tcPr>
            <w:tcW w:w="2229" w:type="pct"/>
          </w:tcPr>
          <w:p w14:paraId="2F72B180" w14:textId="5035EE0B" w:rsidR="00B00538" w:rsidRPr="00E17E98" w:rsidRDefault="00B00538" w:rsidP="00C1745C">
            <w:pPr>
              <w:spacing w:line="276" w:lineRule="auto"/>
              <w:rPr>
                <w:rFonts w:asciiTheme="minorHAnsi" w:hAnsiTheme="minorHAnsi"/>
                <w:b/>
                <w:bCs/>
                <w:color w:val="00BABE"/>
                <w:szCs w:val="22"/>
                <w:lang w:val="en-GB"/>
              </w:rPr>
            </w:pPr>
            <w:r>
              <w:rPr>
                <w:rFonts w:eastAsia="Verdana" w:cs="Verdana"/>
                <w:color w:val="171717"/>
              </w:rPr>
              <w:t xml:space="preserve">Excluded as per methodology guidance </w:t>
            </w:r>
          </w:p>
        </w:tc>
      </w:tr>
      <w:tr w:rsidR="00E17E98" w:rsidRPr="00E17E98" w14:paraId="689410D4" w14:textId="77777777" w:rsidTr="001A111C">
        <w:tc>
          <w:tcPr>
            <w:tcW w:w="201" w:type="pct"/>
            <w:vMerge/>
            <w:textDirection w:val="btLr"/>
          </w:tcPr>
          <w:p w14:paraId="33E039B1" w14:textId="77777777" w:rsidR="004E361A" w:rsidRPr="00E17E98" w:rsidRDefault="004E361A" w:rsidP="005954A7">
            <w:pPr>
              <w:spacing w:line="276" w:lineRule="auto"/>
              <w:jc w:val="both"/>
              <w:rPr>
                <w:rFonts w:asciiTheme="minorHAnsi" w:hAnsiTheme="minorHAnsi"/>
                <w:b/>
                <w:bCs/>
                <w:color w:val="00BABE"/>
                <w:szCs w:val="22"/>
                <w:lang w:val="en-GB"/>
              </w:rPr>
            </w:pPr>
          </w:p>
        </w:tc>
        <w:tc>
          <w:tcPr>
            <w:tcW w:w="1111" w:type="pct"/>
            <w:vMerge/>
          </w:tcPr>
          <w:p w14:paraId="3C120EFF" w14:textId="77777777" w:rsidR="004E361A" w:rsidRPr="007D2C5D" w:rsidRDefault="004E361A" w:rsidP="005954A7">
            <w:pPr>
              <w:spacing w:line="276" w:lineRule="auto"/>
              <w:jc w:val="both"/>
              <w:rPr>
                <w:rFonts w:asciiTheme="minorHAnsi" w:hAnsiTheme="minorHAnsi"/>
                <w:color w:val="auto"/>
                <w:szCs w:val="22"/>
                <w:lang w:val="en-GB"/>
              </w:rPr>
            </w:pPr>
          </w:p>
        </w:tc>
        <w:tc>
          <w:tcPr>
            <w:tcW w:w="691" w:type="pct"/>
          </w:tcPr>
          <w:p w14:paraId="1BD6225B" w14:textId="77777777" w:rsidR="004E361A" w:rsidRPr="00E17E98" w:rsidRDefault="004E361A" w:rsidP="00C1745C">
            <w:pPr>
              <w:spacing w:line="276" w:lineRule="auto"/>
              <w:rPr>
                <w:rFonts w:asciiTheme="minorHAnsi" w:hAnsiTheme="minorHAnsi"/>
                <w:color w:val="00BABE"/>
                <w:szCs w:val="22"/>
                <w:lang w:val="en-GB"/>
              </w:rPr>
            </w:pPr>
            <w:r w:rsidRPr="00E17E98">
              <w:rPr>
                <w:rFonts w:asciiTheme="minorHAnsi" w:hAnsiTheme="minorHAnsi"/>
                <w:color w:val="00BABE"/>
                <w:szCs w:val="22"/>
                <w:lang w:val="en-GB"/>
              </w:rPr>
              <w:t>…</w:t>
            </w:r>
          </w:p>
        </w:tc>
        <w:tc>
          <w:tcPr>
            <w:tcW w:w="768" w:type="pct"/>
          </w:tcPr>
          <w:p w14:paraId="00F0CF1C" w14:textId="77777777" w:rsidR="004E361A" w:rsidRPr="00E17E98" w:rsidRDefault="004E361A" w:rsidP="005954A7">
            <w:pPr>
              <w:spacing w:line="276" w:lineRule="auto"/>
              <w:jc w:val="both"/>
              <w:rPr>
                <w:rFonts w:asciiTheme="minorHAnsi" w:hAnsiTheme="minorHAnsi"/>
                <w:b/>
                <w:bCs/>
                <w:color w:val="00BABE"/>
                <w:szCs w:val="22"/>
                <w:lang w:val="en-GB"/>
              </w:rPr>
            </w:pPr>
          </w:p>
        </w:tc>
        <w:tc>
          <w:tcPr>
            <w:tcW w:w="2229" w:type="pct"/>
          </w:tcPr>
          <w:p w14:paraId="314614AD" w14:textId="77777777" w:rsidR="004E361A" w:rsidRPr="00E17E98" w:rsidRDefault="004E361A" w:rsidP="005954A7">
            <w:pPr>
              <w:spacing w:line="276" w:lineRule="auto"/>
              <w:jc w:val="both"/>
              <w:rPr>
                <w:rFonts w:asciiTheme="minorHAnsi" w:hAnsiTheme="minorHAnsi"/>
                <w:b/>
                <w:bCs/>
                <w:color w:val="00BABE"/>
                <w:szCs w:val="22"/>
                <w:lang w:val="en-GB"/>
              </w:rPr>
            </w:pPr>
          </w:p>
        </w:tc>
      </w:tr>
      <w:tr w:rsidR="00E17E98" w:rsidRPr="00E17E98" w14:paraId="71F2D17B" w14:textId="77777777" w:rsidTr="001A111C">
        <w:trPr>
          <w:cnfStyle w:val="000000100000" w:firstRow="0" w:lastRow="0" w:firstColumn="0" w:lastColumn="0" w:oddVBand="0" w:evenVBand="0" w:oddHBand="1" w:evenHBand="0" w:firstRowFirstColumn="0" w:firstRowLastColumn="0" w:lastRowFirstColumn="0" w:lastRowLastColumn="0"/>
          <w:trHeight w:val="290"/>
        </w:trPr>
        <w:tc>
          <w:tcPr>
            <w:tcW w:w="201" w:type="pct"/>
            <w:vMerge/>
          </w:tcPr>
          <w:p w14:paraId="762E1D79" w14:textId="77777777" w:rsidR="004E361A" w:rsidRPr="00E17E98" w:rsidRDefault="004E361A" w:rsidP="005954A7">
            <w:pPr>
              <w:spacing w:line="276" w:lineRule="auto"/>
              <w:jc w:val="both"/>
              <w:rPr>
                <w:rFonts w:asciiTheme="minorHAnsi" w:hAnsiTheme="minorHAnsi"/>
                <w:b/>
                <w:bCs/>
                <w:color w:val="00BABE"/>
                <w:szCs w:val="22"/>
                <w:lang w:val="en-GB"/>
              </w:rPr>
            </w:pPr>
          </w:p>
        </w:tc>
        <w:tc>
          <w:tcPr>
            <w:tcW w:w="1111" w:type="pct"/>
            <w:vMerge w:val="restart"/>
          </w:tcPr>
          <w:p w14:paraId="622D9B1F" w14:textId="77777777" w:rsidR="004E361A" w:rsidRPr="007D2C5D" w:rsidRDefault="004E361A" w:rsidP="00C1745C">
            <w:pPr>
              <w:spacing w:line="276" w:lineRule="auto"/>
              <w:rPr>
                <w:rFonts w:asciiTheme="minorHAnsi" w:hAnsiTheme="minorHAnsi"/>
                <w:color w:val="auto"/>
                <w:szCs w:val="22"/>
                <w:lang w:val="en-GB"/>
              </w:rPr>
            </w:pPr>
            <w:r w:rsidRPr="007D2C5D">
              <w:rPr>
                <w:rFonts w:asciiTheme="minorHAnsi" w:hAnsiTheme="minorHAnsi"/>
                <w:color w:val="auto"/>
                <w:szCs w:val="22"/>
                <w:lang w:val="en-GB"/>
              </w:rPr>
              <w:t>…</w:t>
            </w:r>
          </w:p>
        </w:tc>
        <w:tc>
          <w:tcPr>
            <w:tcW w:w="691" w:type="pct"/>
          </w:tcPr>
          <w:p w14:paraId="0AA4F152" w14:textId="77777777" w:rsidR="004E361A" w:rsidRPr="00E17E98" w:rsidRDefault="004E361A" w:rsidP="00C1745C">
            <w:pPr>
              <w:spacing w:line="276" w:lineRule="auto"/>
              <w:rPr>
                <w:rFonts w:asciiTheme="minorHAnsi" w:hAnsiTheme="minorHAnsi"/>
                <w:color w:val="00BABE"/>
                <w:szCs w:val="22"/>
                <w:lang w:val="en-GB"/>
              </w:rPr>
            </w:pPr>
            <w:r w:rsidRPr="00E17E98">
              <w:rPr>
                <w:rFonts w:asciiTheme="minorHAnsi" w:hAnsiTheme="minorHAnsi"/>
                <w:color w:val="00BABE"/>
                <w:szCs w:val="22"/>
                <w:lang w:val="en-GB"/>
              </w:rPr>
              <w:t>…</w:t>
            </w:r>
          </w:p>
        </w:tc>
        <w:tc>
          <w:tcPr>
            <w:tcW w:w="768" w:type="pct"/>
          </w:tcPr>
          <w:p w14:paraId="74CA9055" w14:textId="77777777" w:rsidR="004E361A" w:rsidRPr="00E17E98" w:rsidRDefault="004E361A" w:rsidP="005954A7">
            <w:pPr>
              <w:spacing w:line="276" w:lineRule="auto"/>
              <w:jc w:val="both"/>
              <w:rPr>
                <w:rFonts w:asciiTheme="minorHAnsi" w:hAnsiTheme="minorHAnsi"/>
                <w:b/>
                <w:bCs/>
                <w:color w:val="00BABE"/>
                <w:szCs w:val="22"/>
                <w:lang w:val="en-GB"/>
              </w:rPr>
            </w:pPr>
          </w:p>
        </w:tc>
        <w:tc>
          <w:tcPr>
            <w:tcW w:w="2229" w:type="pct"/>
          </w:tcPr>
          <w:p w14:paraId="1A0FF9E7" w14:textId="77777777" w:rsidR="004E361A" w:rsidRPr="00E17E98" w:rsidRDefault="004E361A" w:rsidP="005954A7">
            <w:pPr>
              <w:spacing w:line="276" w:lineRule="auto"/>
              <w:jc w:val="both"/>
              <w:rPr>
                <w:rFonts w:asciiTheme="minorHAnsi" w:hAnsiTheme="minorHAnsi"/>
                <w:b/>
                <w:bCs/>
                <w:color w:val="00BABE"/>
                <w:szCs w:val="22"/>
                <w:lang w:val="en-GB"/>
              </w:rPr>
            </w:pPr>
          </w:p>
        </w:tc>
      </w:tr>
      <w:tr w:rsidR="00E17E98" w:rsidRPr="00E17E98" w14:paraId="51743DB5" w14:textId="77777777" w:rsidTr="001A111C">
        <w:trPr>
          <w:trHeight w:val="220"/>
        </w:trPr>
        <w:tc>
          <w:tcPr>
            <w:tcW w:w="201" w:type="pct"/>
            <w:vMerge/>
          </w:tcPr>
          <w:p w14:paraId="0B5B4F3A" w14:textId="77777777" w:rsidR="004E361A" w:rsidRPr="00E17E98" w:rsidRDefault="004E361A" w:rsidP="005954A7">
            <w:pPr>
              <w:spacing w:line="276" w:lineRule="auto"/>
              <w:jc w:val="both"/>
              <w:rPr>
                <w:rFonts w:asciiTheme="minorHAnsi" w:hAnsiTheme="minorHAnsi"/>
                <w:b/>
                <w:bCs/>
                <w:color w:val="00BABE"/>
                <w:szCs w:val="22"/>
                <w:lang w:val="en-GB"/>
              </w:rPr>
            </w:pPr>
          </w:p>
        </w:tc>
        <w:tc>
          <w:tcPr>
            <w:tcW w:w="1111" w:type="pct"/>
            <w:vMerge/>
          </w:tcPr>
          <w:p w14:paraId="48FB1B24" w14:textId="77777777" w:rsidR="004E361A" w:rsidRPr="007D2C5D" w:rsidRDefault="004E361A" w:rsidP="005954A7">
            <w:pPr>
              <w:spacing w:line="276" w:lineRule="auto"/>
              <w:jc w:val="both"/>
              <w:rPr>
                <w:rFonts w:asciiTheme="minorHAnsi" w:hAnsiTheme="minorHAnsi"/>
                <w:color w:val="auto"/>
                <w:szCs w:val="22"/>
                <w:lang w:val="en-GB"/>
              </w:rPr>
            </w:pPr>
          </w:p>
        </w:tc>
        <w:tc>
          <w:tcPr>
            <w:tcW w:w="691" w:type="pct"/>
          </w:tcPr>
          <w:p w14:paraId="644D2152" w14:textId="77777777" w:rsidR="004E361A" w:rsidRPr="00E17E98" w:rsidRDefault="004E361A" w:rsidP="00C1745C">
            <w:pPr>
              <w:spacing w:line="276" w:lineRule="auto"/>
              <w:rPr>
                <w:rFonts w:asciiTheme="minorHAnsi" w:hAnsiTheme="minorHAnsi"/>
                <w:color w:val="00BABE"/>
                <w:szCs w:val="22"/>
                <w:lang w:val="en-GB"/>
              </w:rPr>
            </w:pPr>
            <w:r w:rsidRPr="00E17E98">
              <w:rPr>
                <w:rFonts w:asciiTheme="minorHAnsi" w:hAnsiTheme="minorHAnsi"/>
                <w:color w:val="00BABE"/>
                <w:szCs w:val="22"/>
                <w:lang w:val="en-GB"/>
              </w:rPr>
              <w:t>…</w:t>
            </w:r>
          </w:p>
        </w:tc>
        <w:tc>
          <w:tcPr>
            <w:tcW w:w="768" w:type="pct"/>
          </w:tcPr>
          <w:p w14:paraId="7E04408B" w14:textId="77777777" w:rsidR="004E361A" w:rsidRPr="00E17E98" w:rsidRDefault="004E361A" w:rsidP="005954A7">
            <w:pPr>
              <w:spacing w:line="276" w:lineRule="auto"/>
              <w:jc w:val="both"/>
              <w:rPr>
                <w:rFonts w:asciiTheme="minorHAnsi" w:hAnsiTheme="minorHAnsi"/>
                <w:b/>
                <w:bCs/>
                <w:color w:val="00BABE"/>
                <w:szCs w:val="22"/>
                <w:lang w:val="en-GB"/>
              </w:rPr>
            </w:pPr>
          </w:p>
        </w:tc>
        <w:tc>
          <w:tcPr>
            <w:tcW w:w="2229" w:type="pct"/>
          </w:tcPr>
          <w:p w14:paraId="042D1B12" w14:textId="77777777" w:rsidR="004E361A" w:rsidRPr="00E17E98" w:rsidRDefault="004E361A" w:rsidP="005954A7">
            <w:pPr>
              <w:spacing w:line="276" w:lineRule="auto"/>
              <w:jc w:val="both"/>
              <w:rPr>
                <w:rFonts w:asciiTheme="minorHAnsi" w:hAnsiTheme="minorHAnsi"/>
                <w:b/>
                <w:bCs/>
                <w:color w:val="00BABE"/>
                <w:szCs w:val="22"/>
                <w:lang w:val="en-GB"/>
              </w:rPr>
            </w:pPr>
          </w:p>
        </w:tc>
      </w:tr>
      <w:tr w:rsidR="00E17E98" w:rsidRPr="00E17E98" w14:paraId="0F06D7C2" w14:textId="77777777" w:rsidTr="001A111C">
        <w:trPr>
          <w:cnfStyle w:val="000000100000" w:firstRow="0" w:lastRow="0" w:firstColumn="0" w:lastColumn="0" w:oddVBand="0" w:evenVBand="0" w:oddHBand="1" w:evenHBand="0" w:firstRowFirstColumn="0" w:firstRowLastColumn="0" w:lastRowFirstColumn="0" w:lastRowLastColumn="0"/>
        </w:trPr>
        <w:tc>
          <w:tcPr>
            <w:tcW w:w="201" w:type="pct"/>
            <w:vMerge/>
          </w:tcPr>
          <w:p w14:paraId="73701D1F" w14:textId="77777777" w:rsidR="004E361A" w:rsidRPr="00E17E98" w:rsidRDefault="004E361A" w:rsidP="005954A7">
            <w:pPr>
              <w:spacing w:line="276" w:lineRule="auto"/>
              <w:jc w:val="both"/>
              <w:rPr>
                <w:rFonts w:asciiTheme="minorHAnsi" w:hAnsiTheme="minorHAnsi"/>
                <w:b/>
                <w:bCs/>
                <w:color w:val="00BABE"/>
                <w:szCs w:val="22"/>
                <w:lang w:val="en-GB"/>
              </w:rPr>
            </w:pPr>
          </w:p>
        </w:tc>
        <w:tc>
          <w:tcPr>
            <w:tcW w:w="1111" w:type="pct"/>
            <w:vMerge/>
          </w:tcPr>
          <w:p w14:paraId="2F1A1C55" w14:textId="77777777" w:rsidR="004E361A" w:rsidRPr="007D2C5D" w:rsidRDefault="004E361A" w:rsidP="005954A7">
            <w:pPr>
              <w:spacing w:line="276" w:lineRule="auto"/>
              <w:jc w:val="both"/>
              <w:rPr>
                <w:rFonts w:asciiTheme="minorHAnsi" w:hAnsiTheme="minorHAnsi"/>
                <w:color w:val="auto"/>
                <w:szCs w:val="22"/>
                <w:lang w:val="en-GB"/>
              </w:rPr>
            </w:pPr>
          </w:p>
        </w:tc>
        <w:tc>
          <w:tcPr>
            <w:tcW w:w="691" w:type="pct"/>
          </w:tcPr>
          <w:p w14:paraId="17BDBC47" w14:textId="77777777" w:rsidR="004E361A" w:rsidRPr="00E17E98" w:rsidRDefault="004E361A" w:rsidP="00C1745C">
            <w:pPr>
              <w:spacing w:line="276" w:lineRule="auto"/>
              <w:rPr>
                <w:rFonts w:asciiTheme="minorHAnsi" w:hAnsiTheme="minorHAnsi"/>
                <w:color w:val="00BABE"/>
                <w:szCs w:val="22"/>
                <w:lang w:val="en-GB"/>
              </w:rPr>
            </w:pPr>
            <w:r w:rsidRPr="00E17E98">
              <w:rPr>
                <w:rFonts w:asciiTheme="minorHAnsi" w:hAnsiTheme="minorHAnsi"/>
                <w:color w:val="00BABE"/>
                <w:szCs w:val="22"/>
                <w:lang w:val="en-GB"/>
              </w:rPr>
              <w:t>…</w:t>
            </w:r>
          </w:p>
        </w:tc>
        <w:tc>
          <w:tcPr>
            <w:tcW w:w="768" w:type="pct"/>
          </w:tcPr>
          <w:p w14:paraId="64ECA9A3" w14:textId="77777777" w:rsidR="004E361A" w:rsidRPr="00E17E98" w:rsidRDefault="004E361A" w:rsidP="005954A7">
            <w:pPr>
              <w:spacing w:line="276" w:lineRule="auto"/>
              <w:jc w:val="both"/>
              <w:rPr>
                <w:rFonts w:asciiTheme="minorHAnsi" w:hAnsiTheme="minorHAnsi"/>
                <w:b/>
                <w:bCs/>
                <w:color w:val="00BABE"/>
                <w:szCs w:val="22"/>
                <w:lang w:val="en-GB"/>
              </w:rPr>
            </w:pPr>
          </w:p>
        </w:tc>
        <w:tc>
          <w:tcPr>
            <w:tcW w:w="2229" w:type="pct"/>
          </w:tcPr>
          <w:p w14:paraId="6634B4BE" w14:textId="77777777" w:rsidR="004E361A" w:rsidRPr="00E17E98" w:rsidRDefault="004E361A" w:rsidP="005954A7">
            <w:pPr>
              <w:spacing w:line="276" w:lineRule="auto"/>
              <w:jc w:val="both"/>
              <w:rPr>
                <w:rFonts w:asciiTheme="minorHAnsi" w:hAnsiTheme="minorHAnsi"/>
                <w:b/>
                <w:bCs/>
                <w:color w:val="00BABE"/>
                <w:szCs w:val="22"/>
                <w:lang w:val="en-GB"/>
              </w:rPr>
            </w:pPr>
          </w:p>
        </w:tc>
      </w:tr>
      <w:tr w:rsidR="001A111C" w:rsidRPr="00E17E98" w14:paraId="33BB61AD" w14:textId="77777777" w:rsidTr="001A111C">
        <w:trPr>
          <w:trHeight w:val="130"/>
        </w:trPr>
        <w:tc>
          <w:tcPr>
            <w:tcW w:w="201" w:type="pct"/>
            <w:vMerge w:val="restart"/>
            <w:textDirection w:val="btLr"/>
          </w:tcPr>
          <w:p w14:paraId="148FF530" w14:textId="77777777" w:rsidR="001A111C" w:rsidRPr="00E17E98" w:rsidRDefault="001A111C" w:rsidP="00C1745C">
            <w:pPr>
              <w:spacing w:line="276" w:lineRule="auto"/>
              <w:rPr>
                <w:rFonts w:asciiTheme="minorHAnsi" w:hAnsiTheme="minorHAnsi"/>
                <w:b/>
                <w:bCs/>
                <w:color w:val="00BABE"/>
                <w:szCs w:val="22"/>
                <w:lang w:val="en-GB"/>
              </w:rPr>
            </w:pPr>
            <w:r w:rsidRPr="00E17E98">
              <w:rPr>
                <w:rFonts w:asciiTheme="minorHAnsi" w:hAnsiTheme="minorHAnsi"/>
                <w:b/>
                <w:bCs/>
                <w:color w:val="00BABE"/>
                <w:szCs w:val="22"/>
                <w:lang w:val="en-GB"/>
              </w:rPr>
              <w:t>Project scenario</w:t>
            </w:r>
          </w:p>
        </w:tc>
        <w:tc>
          <w:tcPr>
            <w:tcW w:w="1111" w:type="pct"/>
            <w:vMerge w:val="restart"/>
          </w:tcPr>
          <w:p w14:paraId="71BDDF64" w14:textId="2D47F360" w:rsidR="001A111C" w:rsidRPr="007D2C5D" w:rsidRDefault="001A111C" w:rsidP="00C1745C">
            <w:pPr>
              <w:spacing w:line="276" w:lineRule="auto"/>
              <w:rPr>
                <w:rFonts w:asciiTheme="minorHAnsi" w:hAnsiTheme="minorHAnsi"/>
                <w:color w:val="auto"/>
                <w:szCs w:val="22"/>
                <w:lang w:val="en-GB"/>
              </w:rPr>
            </w:pPr>
            <w:r w:rsidRPr="007D2C5D">
              <w:rPr>
                <w:rFonts w:asciiTheme="minorHAnsi" w:hAnsiTheme="minorHAnsi"/>
                <w:color w:val="auto"/>
                <w:szCs w:val="22"/>
                <w:lang w:val="en-GB"/>
              </w:rPr>
              <w:t>Emissions from fields with single or multiple drainage</w:t>
            </w:r>
          </w:p>
        </w:tc>
        <w:tc>
          <w:tcPr>
            <w:tcW w:w="691" w:type="pct"/>
          </w:tcPr>
          <w:p w14:paraId="1C2FFEEF" w14:textId="6A4BDC43" w:rsidR="001A111C" w:rsidRPr="00E17E98" w:rsidRDefault="001A111C" w:rsidP="00C1745C">
            <w:pPr>
              <w:spacing w:line="276" w:lineRule="auto"/>
              <w:rPr>
                <w:rFonts w:asciiTheme="minorHAnsi" w:hAnsiTheme="minorHAnsi"/>
                <w:color w:val="00BABE"/>
                <w:szCs w:val="22"/>
                <w:lang w:val="en-GB"/>
              </w:rPr>
            </w:pPr>
            <w:r>
              <w:rPr>
                <w:rFonts w:eastAsia="Verdana" w:cs="Verdana"/>
                <w:color w:val="515151"/>
              </w:rPr>
              <w:t>CO</w:t>
            </w:r>
            <w:r>
              <w:rPr>
                <w:rFonts w:eastAsia="Verdana" w:cs="Verdana"/>
                <w:color w:val="515151"/>
                <w:vertAlign w:val="subscript"/>
              </w:rPr>
              <w:t>2</w:t>
            </w:r>
            <w:r>
              <w:rPr>
                <w:rFonts w:eastAsia="Verdana" w:cs="Verdana"/>
                <w:color w:val="515151"/>
              </w:rPr>
              <w:t xml:space="preserve"> </w:t>
            </w:r>
          </w:p>
        </w:tc>
        <w:tc>
          <w:tcPr>
            <w:tcW w:w="768" w:type="pct"/>
          </w:tcPr>
          <w:p w14:paraId="7853D72F" w14:textId="7B4DE754" w:rsidR="001A111C" w:rsidRPr="00E17E98" w:rsidRDefault="001A111C" w:rsidP="00C1745C">
            <w:pPr>
              <w:spacing w:line="276" w:lineRule="auto"/>
              <w:rPr>
                <w:rFonts w:asciiTheme="minorHAnsi" w:hAnsiTheme="minorHAnsi"/>
                <w:b/>
                <w:bCs/>
                <w:color w:val="00BABE"/>
                <w:szCs w:val="22"/>
                <w:lang w:val="en-GB"/>
              </w:rPr>
            </w:pPr>
            <w:r>
              <w:rPr>
                <w:rFonts w:eastAsia="Verdana" w:cs="Verdana"/>
                <w:color w:val="171717"/>
              </w:rPr>
              <w:t xml:space="preserve">No </w:t>
            </w:r>
          </w:p>
        </w:tc>
        <w:tc>
          <w:tcPr>
            <w:tcW w:w="2229" w:type="pct"/>
          </w:tcPr>
          <w:p w14:paraId="43732767" w14:textId="76B07E6B" w:rsidR="001A111C" w:rsidRPr="00E17E98" w:rsidRDefault="001A111C" w:rsidP="00C1745C">
            <w:pPr>
              <w:spacing w:line="276" w:lineRule="auto"/>
              <w:rPr>
                <w:rFonts w:asciiTheme="minorHAnsi" w:hAnsiTheme="minorHAnsi"/>
                <w:b/>
                <w:bCs/>
                <w:color w:val="00BABE"/>
                <w:szCs w:val="22"/>
                <w:lang w:val="en-GB"/>
              </w:rPr>
            </w:pPr>
            <w:r>
              <w:rPr>
                <w:rFonts w:eastAsia="Verdana" w:cs="Verdana"/>
                <w:color w:val="171717"/>
              </w:rPr>
              <w:t xml:space="preserve">Excluded as it is not significant </w:t>
            </w:r>
          </w:p>
        </w:tc>
      </w:tr>
      <w:tr w:rsidR="001A111C" w:rsidRPr="00E17E98" w14:paraId="49C6DC63" w14:textId="77777777" w:rsidTr="001A111C">
        <w:trPr>
          <w:cnfStyle w:val="000000100000" w:firstRow="0" w:lastRow="0" w:firstColumn="0" w:lastColumn="0" w:oddVBand="0" w:evenVBand="0" w:oddHBand="1" w:evenHBand="0" w:firstRowFirstColumn="0" w:firstRowLastColumn="0" w:lastRowFirstColumn="0" w:lastRowLastColumn="0"/>
          <w:trHeight w:val="255"/>
        </w:trPr>
        <w:tc>
          <w:tcPr>
            <w:tcW w:w="201" w:type="pct"/>
            <w:vMerge/>
            <w:textDirection w:val="btLr"/>
          </w:tcPr>
          <w:p w14:paraId="369EF9B9" w14:textId="77777777" w:rsidR="001A111C" w:rsidRPr="00E17E98" w:rsidRDefault="001A111C" w:rsidP="00B00538">
            <w:pPr>
              <w:spacing w:line="276" w:lineRule="auto"/>
              <w:jc w:val="both"/>
              <w:rPr>
                <w:rFonts w:asciiTheme="minorHAnsi" w:hAnsiTheme="minorHAnsi"/>
                <w:b/>
                <w:bCs/>
                <w:color w:val="00BABE"/>
                <w:szCs w:val="22"/>
                <w:lang w:val="en-GB"/>
              </w:rPr>
            </w:pPr>
          </w:p>
        </w:tc>
        <w:tc>
          <w:tcPr>
            <w:tcW w:w="1111" w:type="pct"/>
            <w:vMerge/>
          </w:tcPr>
          <w:p w14:paraId="0BDEF9D0" w14:textId="77777777" w:rsidR="001A111C" w:rsidRPr="007D2C5D" w:rsidRDefault="001A111C" w:rsidP="00B00538">
            <w:pPr>
              <w:spacing w:line="276" w:lineRule="auto"/>
              <w:jc w:val="both"/>
              <w:rPr>
                <w:rFonts w:asciiTheme="minorHAnsi" w:hAnsiTheme="minorHAnsi"/>
                <w:color w:val="auto"/>
                <w:szCs w:val="22"/>
                <w:lang w:val="en-GB"/>
              </w:rPr>
            </w:pPr>
          </w:p>
        </w:tc>
        <w:tc>
          <w:tcPr>
            <w:tcW w:w="691" w:type="pct"/>
          </w:tcPr>
          <w:p w14:paraId="04225E9B" w14:textId="425FEB19" w:rsidR="001A111C" w:rsidRPr="00E17E98" w:rsidRDefault="001A111C" w:rsidP="00C1745C">
            <w:pPr>
              <w:spacing w:line="276" w:lineRule="auto"/>
              <w:rPr>
                <w:rFonts w:asciiTheme="minorHAnsi" w:hAnsiTheme="minorHAnsi"/>
                <w:color w:val="00BABE"/>
                <w:szCs w:val="22"/>
                <w:lang w:val="en-GB"/>
              </w:rPr>
            </w:pPr>
            <w:r>
              <w:rPr>
                <w:rFonts w:eastAsia="Verdana" w:cs="Verdana"/>
                <w:color w:val="515151"/>
              </w:rPr>
              <w:t>CH</w:t>
            </w:r>
            <w:r>
              <w:rPr>
                <w:rFonts w:eastAsia="Verdana" w:cs="Verdana"/>
                <w:color w:val="515151"/>
                <w:vertAlign w:val="subscript"/>
              </w:rPr>
              <w:t>4</w:t>
            </w:r>
            <w:r>
              <w:rPr>
                <w:rFonts w:eastAsia="Verdana" w:cs="Verdana"/>
                <w:color w:val="515151"/>
              </w:rPr>
              <w:t xml:space="preserve"> </w:t>
            </w:r>
          </w:p>
        </w:tc>
        <w:tc>
          <w:tcPr>
            <w:tcW w:w="768" w:type="pct"/>
          </w:tcPr>
          <w:p w14:paraId="35942312" w14:textId="74CB051B" w:rsidR="001A111C" w:rsidRPr="00E17E98" w:rsidRDefault="001A111C" w:rsidP="00C1745C">
            <w:pPr>
              <w:spacing w:line="276" w:lineRule="auto"/>
              <w:rPr>
                <w:rFonts w:asciiTheme="minorHAnsi" w:hAnsiTheme="minorHAnsi"/>
                <w:b/>
                <w:bCs/>
                <w:color w:val="00BABE"/>
                <w:szCs w:val="22"/>
                <w:lang w:val="en-GB"/>
              </w:rPr>
            </w:pPr>
            <w:r>
              <w:rPr>
                <w:rFonts w:eastAsia="Verdana" w:cs="Verdana"/>
                <w:color w:val="171717"/>
              </w:rPr>
              <w:t xml:space="preserve">Yes </w:t>
            </w:r>
          </w:p>
        </w:tc>
        <w:tc>
          <w:tcPr>
            <w:tcW w:w="2229" w:type="pct"/>
          </w:tcPr>
          <w:p w14:paraId="0F123D50" w14:textId="2B8FD3A5" w:rsidR="001A111C" w:rsidRPr="00E17E98" w:rsidRDefault="001A111C" w:rsidP="00C1745C">
            <w:pPr>
              <w:spacing w:line="276" w:lineRule="auto"/>
              <w:rPr>
                <w:rFonts w:asciiTheme="minorHAnsi" w:hAnsiTheme="minorHAnsi"/>
                <w:b/>
                <w:bCs/>
                <w:color w:val="00BABE"/>
                <w:szCs w:val="22"/>
                <w:lang w:val="en-GB"/>
              </w:rPr>
            </w:pPr>
            <w:r>
              <w:rPr>
                <w:rFonts w:eastAsia="Verdana" w:cs="Verdana"/>
                <w:color w:val="171717"/>
              </w:rPr>
              <w:t xml:space="preserve">Major Source of emissions </w:t>
            </w:r>
          </w:p>
        </w:tc>
      </w:tr>
      <w:tr w:rsidR="001A111C" w:rsidRPr="00E17E98" w14:paraId="2457A6B0" w14:textId="77777777" w:rsidTr="001A111C">
        <w:trPr>
          <w:trHeight w:val="82"/>
        </w:trPr>
        <w:tc>
          <w:tcPr>
            <w:tcW w:w="201" w:type="pct"/>
            <w:vMerge/>
          </w:tcPr>
          <w:p w14:paraId="6D018FE3" w14:textId="77777777" w:rsidR="001A111C" w:rsidRPr="00E17E98" w:rsidRDefault="001A111C" w:rsidP="00B00538">
            <w:pPr>
              <w:spacing w:line="276" w:lineRule="auto"/>
              <w:jc w:val="both"/>
              <w:rPr>
                <w:rFonts w:asciiTheme="minorHAnsi" w:hAnsiTheme="minorHAnsi"/>
                <w:b/>
                <w:bCs/>
                <w:color w:val="00BABE"/>
                <w:szCs w:val="22"/>
                <w:lang w:val="en-GB"/>
              </w:rPr>
            </w:pPr>
          </w:p>
        </w:tc>
        <w:tc>
          <w:tcPr>
            <w:tcW w:w="1111" w:type="pct"/>
            <w:vMerge/>
          </w:tcPr>
          <w:p w14:paraId="6FF9F411" w14:textId="77777777" w:rsidR="001A111C" w:rsidRPr="007D2C5D" w:rsidRDefault="001A111C" w:rsidP="00B00538">
            <w:pPr>
              <w:spacing w:line="276" w:lineRule="auto"/>
              <w:jc w:val="both"/>
              <w:rPr>
                <w:rFonts w:asciiTheme="minorHAnsi" w:hAnsiTheme="minorHAnsi"/>
                <w:color w:val="auto"/>
                <w:szCs w:val="22"/>
                <w:lang w:val="en-GB"/>
              </w:rPr>
            </w:pPr>
          </w:p>
        </w:tc>
        <w:tc>
          <w:tcPr>
            <w:tcW w:w="691" w:type="pct"/>
          </w:tcPr>
          <w:p w14:paraId="63153313" w14:textId="5BD556A3" w:rsidR="001A111C" w:rsidRPr="00E17E98" w:rsidRDefault="001A111C" w:rsidP="00C1745C">
            <w:pPr>
              <w:spacing w:line="276" w:lineRule="auto"/>
              <w:rPr>
                <w:rFonts w:asciiTheme="minorHAnsi" w:hAnsiTheme="minorHAnsi"/>
                <w:color w:val="00BABE"/>
                <w:szCs w:val="22"/>
                <w:lang w:val="en-GB"/>
              </w:rPr>
            </w:pPr>
            <w:r>
              <w:rPr>
                <w:rFonts w:eastAsia="Verdana" w:cs="Verdana"/>
                <w:color w:val="515151"/>
              </w:rPr>
              <w:t>N</w:t>
            </w:r>
            <w:r>
              <w:rPr>
                <w:rFonts w:eastAsia="Verdana" w:cs="Verdana"/>
                <w:color w:val="515151"/>
                <w:vertAlign w:val="subscript"/>
              </w:rPr>
              <w:t>2</w:t>
            </w:r>
            <w:r>
              <w:rPr>
                <w:rFonts w:eastAsia="Verdana" w:cs="Verdana"/>
                <w:color w:val="515151"/>
              </w:rPr>
              <w:t xml:space="preserve">O </w:t>
            </w:r>
          </w:p>
        </w:tc>
        <w:tc>
          <w:tcPr>
            <w:tcW w:w="768" w:type="pct"/>
          </w:tcPr>
          <w:p w14:paraId="3F554654" w14:textId="22698F19" w:rsidR="001A111C" w:rsidRPr="00E17E98" w:rsidRDefault="001A111C" w:rsidP="00C1745C">
            <w:pPr>
              <w:spacing w:line="276" w:lineRule="auto"/>
              <w:rPr>
                <w:rFonts w:asciiTheme="minorHAnsi" w:hAnsiTheme="minorHAnsi"/>
                <w:b/>
                <w:bCs/>
                <w:color w:val="00BABE"/>
                <w:szCs w:val="22"/>
                <w:lang w:val="en-GB"/>
              </w:rPr>
            </w:pPr>
            <w:r>
              <w:rPr>
                <w:rFonts w:eastAsia="Verdana" w:cs="Verdana"/>
                <w:color w:val="171717"/>
              </w:rPr>
              <w:t xml:space="preserve">No </w:t>
            </w:r>
          </w:p>
        </w:tc>
        <w:tc>
          <w:tcPr>
            <w:tcW w:w="2229" w:type="pct"/>
          </w:tcPr>
          <w:p w14:paraId="4577E9F8" w14:textId="46A36A6E" w:rsidR="001A111C" w:rsidRPr="00E17E98" w:rsidRDefault="001A111C" w:rsidP="00C1745C">
            <w:pPr>
              <w:spacing w:line="276" w:lineRule="auto"/>
              <w:rPr>
                <w:rFonts w:asciiTheme="minorHAnsi" w:hAnsiTheme="minorHAnsi"/>
                <w:b/>
                <w:bCs/>
                <w:color w:val="00BABE"/>
                <w:szCs w:val="22"/>
                <w:lang w:val="en-GB"/>
              </w:rPr>
            </w:pPr>
            <w:r>
              <w:rPr>
                <w:rFonts w:eastAsia="Verdana" w:cs="Verdana"/>
                <w:color w:val="171717"/>
              </w:rPr>
              <w:t xml:space="preserve">Excluded as it is not significant </w:t>
            </w:r>
          </w:p>
        </w:tc>
      </w:tr>
      <w:tr w:rsidR="001A111C" w:rsidRPr="00E17E98" w14:paraId="3D6132F4" w14:textId="77777777" w:rsidTr="001A111C">
        <w:trPr>
          <w:cnfStyle w:val="000000100000" w:firstRow="0" w:lastRow="0" w:firstColumn="0" w:lastColumn="0" w:oddVBand="0" w:evenVBand="0" w:oddHBand="1" w:evenHBand="0" w:firstRowFirstColumn="0" w:firstRowLastColumn="0" w:lastRowFirstColumn="0" w:lastRowLastColumn="0"/>
          <w:trHeight w:val="329"/>
        </w:trPr>
        <w:tc>
          <w:tcPr>
            <w:tcW w:w="201" w:type="pct"/>
            <w:vMerge/>
          </w:tcPr>
          <w:p w14:paraId="51A26E60" w14:textId="77777777" w:rsidR="001A111C" w:rsidRPr="00E17E98" w:rsidRDefault="001A111C" w:rsidP="005954A7">
            <w:pPr>
              <w:spacing w:line="276" w:lineRule="auto"/>
              <w:jc w:val="both"/>
              <w:rPr>
                <w:rFonts w:asciiTheme="minorHAnsi" w:hAnsiTheme="minorHAnsi"/>
                <w:b/>
                <w:bCs/>
                <w:color w:val="00BABE"/>
                <w:szCs w:val="22"/>
                <w:lang w:val="en-GB"/>
              </w:rPr>
            </w:pPr>
          </w:p>
        </w:tc>
        <w:tc>
          <w:tcPr>
            <w:tcW w:w="1111" w:type="pct"/>
            <w:vMerge/>
          </w:tcPr>
          <w:p w14:paraId="5F713ACE" w14:textId="77777777" w:rsidR="001A111C" w:rsidRPr="007D2C5D" w:rsidRDefault="001A111C" w:rsidP="005954A7">
            <w:pPr>
              <w:spacing w:line="276" w:lineRule="auto"/>
              <w:jc w:val="both"/>
              <w:rPr>
                <w:rFonts w:asciiTheme="minorHAnsi" w:hAnsiTheme="minorHAnsi"/>
                <w:color w:val="auto"/>
                <w:szCs w:val="22"/>
                <w:lang w:val="en-GB"/>
              </w:rPr>
            </w:pPr>
          </w:p>
        </w:tc>
        <w:tc>
          <w:tcPr>
            <w:tcW w:w="691" w:type="pct"/>
          </w:tcPr>
          <w:p w14:paraId="15E9DA30" w14:textId="77777777" w:rsidR="001A111C" w:rsidRPr="00E17E98" w:rsidRDefault="001A111C" w:rsidP="00C1745C">
            <w:pPr>
              <w:spacing w:line="276" w:lineRule="auto"/>
              <w:rPr>
                <w:rFonts w:asciiTheme="minorHAnsi" w:hAnsiTheme="minorHAnsi"/>
                <w:color w:val="00BABE"/>
                <w:szCs w:val="22"/>
                <w:lang w:val="en-GB"/>
              </w:rPr>
            </w:pPr>
            <w:r w:rsidRPr="00E17E98">
              <w:rPr>
                <w:rFonts w:asciiTheme="minorHAnsi" w:hAnsiTheme="minorHAnsi"/>
                <w:color w:val="00BABE"/>
                <w:szCs w:val="22"/>
                <w:lang w:val="en-GB"/>
              </w:rPr>
              <w:t>…</w:t>
            </w:r>
          </w:p>
        </w:tc>
        <w:tc>
          <w:tcPr>
            <w:tcW w:w="768" w:type="pct"/>
          </w:tcPr>
          <w:p w14:paraId="476425C0" w14:textId="77777777" w:rsidR="001A111C" w:rsidRPr="00E17E98" w:rsidRDefault="001A111C" w:rsidP="005954A7">
            <w:pPr>
              <w:spacing w:line="276" w:lineRule="auto"/>
              <w:jc w:val="both"/>
              <w:rPr>
                <w:rFonts w:asciiTheme="minorHAnsi" w:hAnsiTheme="minorHAnsi"/>
                <w:b/>
                <w:bCs/>
                <w:color w:val="00BABE"/>
                <w:szCs w:val="22"/>
                <w:lang w:val="en-GB"/>
              </w:rPr>
            </w:pPr>
          </w:p>
        </w:tc>
        <w:tc>
          <w:tcPr>
            <w:tcW w:w="2229" w:type="pct"/>
          </w:tcPr>
          <w:p w14:paraId="68090712" w14:textId="77777777" w:rsidR="001A111C" w:rsidRPr="00E17E98" w:rsidRDefault="001A111C" w:rsidP="005954A7">
            <w:pPr>
              <w:spacing w:line="276" w:lineRule="auto"/>
              <w:jc w:val="both"/>
              <w:rPr>
                <w:rFonts w:asciiTheme="minorHAnsi" w:hAnsiTheme="minorHAnsi"/>
                <w:b/>
                <w:bCs/>
                <w:color w:val="00BABE"/>
                <w:szCs w:val="22"/>
                <w:lang w:val="en-GB"/>
              </w:rPr>
            </w:pPr>
          </w:p>
        </w:tc>
      </w:tr>
      <w:tr w:rsidR="001A111C" w:rsidRPr="00E17E98" w14:paraId="66FF585F" w14:textId="77777777" w:rsidTr="001A111C">
        <w:trPr>
          <w:trHeight w:val="293"/>
        </w:trPr>
        <w:tc>
          <w:tcPr>
            <w:tcW w:w="201" w:type="pct"/>
            <w:vMerge/>
          </w:tcPr>
          <w:p w14:paraId="3DF2AAAF" w14:textId="77777777" w:rsidR="001A111C" w:rsidRPr="00E17E98" w:rsidRDefault="001A111C" w:rsidP="001A111C">
            <w:pPr>
              <w:spacing w:line="276" w:lineRule="auto"/>
              <w:jc w:val="both"/>
              <w:rPr>
                <w:rFonts w:asciiTheme="minorHAnsi" w:hAnsiTheme="minorHAnsi"/>
                <w:b/>
                <w:bCs/>
                <w:color w:val="00BABE"/>
                <w:szCs w:val="22"/>
                <w:lang w:val="en-GB"/>
              </w:rPr>
            </w:pPr>
          </w:p>
        </w:tc>
        <w:tc>
          <w:tcPr>
            <w:tcW w:w="1111" w:type="pct"/>
            <w:vMerge w:val="restart"/>
          </w:tcPr>
          <w:p w14:paraId="218ACBE6" w14:textId="404D3B09" w:rsidR="001A111C" w:rsidRPr="007D2C5D" w:rsidRDefault="001A111C" w:rsidP="00C1745C">
            <w:pPr>
              <w:spacing w:line="276" w:lineRule="auto"/>
              <w:rPr>
                <w:rFonts w:asciiTheme="minorHAnsi" w:hAnsiTheme="minorHAnsi"/>
                <w:color w:val="auto"/>
                <w:szCs w:val="22"/>
                <w:lang w:val="en-GB"/>
              </w:rPr>
            </w:pPr>
            <w:r w:rsidRPr="007D2C5D">
              <w:rPr>
                <w:rFonts w:asciiTheme="minorHAnsi" w:hAnsiTheme="minorHAnsi"/>
                <w:color w:val="auto"/>
                <w:szCs w:val="22"/>
                <w:lang w:val="en-GB"/>
              </w:rPr>
              <w:t>Emissions from N-inputs in the project fields</w:t>
            </w:r>
          </w:p>
        </w:tc>
        <w:tc>
          <w:tcPr>
            <w:tcW w:w="691" w:type="pct"/>
          </w:tcPr>
          <w:p w14:paraId="64BD059A" w14:textId="1C3493DE" w:rsidR="001A111C" w:rsidRPr="00E17E98" w:rsidRDefault="001A111C" w:rsidP="00C1745C">
            <w:pPr>
              <w:spacing w:line="276" w:lineRule="auto"/>
              <w:rPr>
                <w:rFonts w:asciiTheme="minorHAnsi" w:hAnsiTheme="minorHAnsi"/>
                <w:color w:val="00BABE"/>
                <w:szCs w:val="22"/>
                <w:lang w:val="en-GB"/>
              </w:rPr>
            </w:pPr>
            <w:r>
              <w:rPr>
                <w:rFonts w:eastAsia="Verdana" w:cs="Verdana"/>
                <w:color w:val="515151"/>
              </w:rPr>
              <w:t>CO</w:t>
            </w:r>
            <w:r>
              <w:rPr>
                <w:rFonts w:eastAsia="Verdana" w:cs="Verdana"/>
                <w:color w:val="515151"/>
                <w:vertAlign w:val="subscript"/>
              </w:rPr>
              <w:t>2</w:t>
            </w:r>
            <w:r>
              <w:rPr>
                <w:rFonts w:eastAsia="Verdana" w:cs="Verdana"/>
                <w:color w:val="515151"/>
              </w:rPr>
              <w:t xml:space="preserve"> </w:t>
            </w:r>
          </w:p>
        </w:tc>
        <w:tc>
          <w:tcPr>
            <w:tcW w:w="768" w:type="pct"/>
          </w:tcPr>
          <w:p w14:paraId="428CD6FD" w14:textId="28195B4E" w:rsidR="001A111C" w:rsidRPr="00E17E98" w:rsidRDefault="001A111C" w:rsidP="00C1745C">
            <w:pPr>
              <w:spacing w:line="276" w:lineRule="auto"/>
              <w:rPr>
                <w:rFonts w:asciiTheme="minorHAnsi" w:hAnsiTheme="minorHAnsi"/>
                <w:b/>
                <w:bCs/>
                <w:color w:val="00BABE"/>
                <w:szCs w:val="22"/>
                <w:lang w:val="en-GB"/>
              </w:rPr>
            </w:pPr>
            <w:r>
              <w:rPr>
                <w:rFonts w:eastAsia="Verdana" w:cs="Verdana"/>
                <w:color w:val="171717"/>
              </w:rPr>
              <w:t xml:space="preserve">No </w:t>
            </w:r>
          </w:p>
        </w:tc>
        <w:tc>
          <w:tcPr>
            <w:tcW w:w="2229" w:type="pct"/>
          </w:tcPr>
          <w:p w14:paraId="30206CEC" w14:textId="6FD086E4" w:rsidR="001A111C" w:rsidRPr="00E17E98" w:rsidRDefault="001A111C" w:rsidP="00C1745C">
            <w:pPr>
              <w:spacing w:line="276" w:lineRule="auto"/>
              <w:rPr>
                <w:rFonts w:asciiTheme="minorHAnsi" w:hAnsiTheme="minorHAnsi"/>
                <w:b/>
                <w:bCs/>
                <w:color w:val="00BABE"/>
                <w:szCs w:val="22"/>
                <w:lang w:val="en-GB"/>
              </w:rPr>
            </w:pPr>
            <w:r>
              <w:rPr>
                <w:rFonts w:eastAsia="Verdana" w:cs="Verdana"/>
                <w:color w:val="171717"/>
              </w:rPr>
              <w:t xml:space="preserve">Excluded as it is not significant </w:t>
            </w:r>
          </w:p>
        </w:tc>
      </w:tr>
      <w:tr w:rsidR="001A111C" w:rsidRPr="00E17E98" w14:paraId="7837E9EF" w14:textId="77777777" w:rsidTr="001A111C">
        <w:trPr>
          <w:cnfStyle w:val="000000100000" w:firstRow="0" w:lastRow="0" w:firstColumn="0" w:lastColumn="0" w:oddVBand="0" w:evenVBand="0" w:oddHBand="1" w:evenHBand="0" w:firstRowFirstColumn="0" w:firstRowLastColumn="0" w:lastRowFirstColumn="0" w:lastRowLastColumn="0"/>
          <w:trHeight w:val="298"/>
        </w:trPr>
        <w:tc>
          <w:tcPr>
            <w:tcW w:w="201" w:type="pct"/>
            <w:vMerge/>
          </w:tcPr>
          <w:p w14:paraId="6CEE2F04" w14:textId="77777777" w:rsidR="001A111C" w:rsidRPr="00E17E98" w:rsidRDefault="001A111C" w:rsidP="001A111C">
            <w:pPr>
              <w:spacing w:line="276" w:lineRule="auto"/>
              <w:jc w:val="both"/>
              <w:rPr>
                <w:rFonts w:asciiTheme="minorHAnsi" w:hAnsiTheme="minorHAnsi"/>
                <w:b/>
                <w:bCs/>
                <w:color w:val="00BABE"/>
                <w:szCs w:val="22"/>
                <w:lang w:val="en-GB"/>
              </w:rPr>
            </w:pPr>
          </w:p>
        </w:tc>
        <w:tc>
          <w:tcPr>
            <w:tcW w:w="1111" w:type="pct"/>
            <w:vMerge/>
          </w:tcPr>
          <w:p w14:paraId="088EABFC" w14:textId="77777777" w:rsidR="001A111C" w:rsidRPr="007D2C5D" w:rsidRDefault="001A111C" w:rsidP="001A111C">
            <w:pPr>
              <w:spacing w:line="276" w:lineRule="auto"/>
              <w:jc w:val="both"/>
              <w:rPr>
                <w:rFonts w:asciiTheme="minorHAnsi" w:hAnsiTheme="minorHAnsi"/>
                <w:color w:val="auto"/>
                <w:szCs w:val="22"/>
                <w:lang w:val="en-GB"/>
              </w:rPr>
            </w:pPr>
          </w:p>
        </w:tc>
        <w:tc>
          <w:tcPr>
            <w:tcW w:w="691" w:type="pct"/>
          </w:tcPr>
          <w:p w14:paraId="64689C04" w14:textId="30291D09" w:rsidR="001A111C" w:rsidRPr="00E17E98" w:rsidRDefault="001A111C" w:rsidP="00C1745C">
            <w:pPr>
              <w:spacing w:line="276" w:lineRule="auto"/>
              <w:rPr>
                <w:rFonts w:asciiTheme="minorHAnsi" w:hAnsiTheme="minorHAnsi"/>
                <w:color w:val="00BABE"/>
                <w:szCs w:val="22"/>
                <w:lang w:val="en-GB"/>
              </w:rPr>
            </w:pPr>
            <w:r>
              <w:rPr>
                <w:rFonts w:eastAsia="Verdana" w:cs="Verdana"/>
                <w:color w:val="515151"/>
              </w:rPr>
              <w:t>CH</w:t>
            </w:r>
            <w:r>
              <w:rPr>
                <w:rFonts w:eastAsia="Verdana" w:cs="Verdana"/>
                <w:color w:val="515151"/>
                <w:vertAlign w:val="subscript"/>
              </w:rPr>
              <w:t>4</w:t>
            </w:r>
            <w:r>
              <w:rPr>
                <w:rFonts w:eastAsia="Verdana" w:cs="Verdana"/>
                <w:color w:val="515151"/>
              </w:rPr>
              <w:t xml:space="preserve"> </w:t>
            </w:r>
          </w:p>
        </w:tc>
        <w:tc>
          <w:tcPr>
            <w:tcW w:w="768" w:type="pct"/>
          </w:tcPr>
          <w:p w14:paraId="1C362B82" w14:textId="54F6860A" w:rsidR="001A111C" w:rsidRPr="00E17E98" w:rsidRDefault="001A111C" w:rsidP="00C1745C">
            <w:pPr>
              <w:spacing w:line="276" w:lineRule="auto"/>
              <w:rPr>
                <w:rFonts w:asciiTheme="minorHAnsi" w:hAnsiTheme="minorHAnsi"/>
                <w:b/>
                <w:bCs/>
                <w:color w:val="00BABE"/>
                <w:szCs w:val="22"/>
                <w:lang w:val="en-GB"/>
              </w:rPr>
            </w:pPr>
            <w:r>
              <w:rPr>
                <w:rFonts w:eastAsia="Verdana" w:cs="Verdana"/>
                <w:color w:val="171717"/>
              </w:rPr>
              <w:t xml:space="preserve">No </w:t>
            </w:r>
          </w:p>
        </w:tc>
        <w:tc>
          <w:tcPr>
            <w:tcW w:w="2229" w:type="pct"/>
          </w:tcPr>
          <w:p w14:paraId="652FDCD6" w14:textId="3FB26E05" w:rsidR="001A111C" w:rsidRPr="00E17E98" w:rsidRDefault="001A111C" w:rsidP="00C1745C">
            <w:pPr>
              <w:spacing w:line="276" w:lineRule="auto"/>
              <w:rPr>
                <w:rFonts w:asciiTheme="minorHAnsi" w:hAnsiTheme="minorHAnsi"/>
                <w:b/>
                <w:bCs/>
                <w:color w:val="00BABE"/>
                <w:szCs w:val="22"/>
                <w:lang w:val="en-GB"/>
              </w:rPr>
            </w:pPr>
            <w:r>
              <w:rPr>
                <w:rFonts w:eastAsia="Verdana" w:cs="Verdana"/>
                <w:color w:val="171717"/>
              </w:rPr>
              <w:t xml:space="preserve">Excluded as it is not significant </w:t>
            </w:r>
          </w:p>
        </w:tc>
      </w:tr>
      <w:tr w:rsidR="001A111C" w:rsidRPr="00E17E98" w14:paraId="5655E302" w14:textId="77777777" w:rsidTr="001A111C">
        <w:trPr>
          <w:trHeight w:val="60"/>
        </w:trPr>
        <w:tc>
          <w:tcPr>
            <w:tcW w:w="201" w:type="pct"/>
            <w:vMerge/>
          </w:tcPr>
          <w:p w14:paraId="1416811E" w14:textId="77777777" w:rsidR="001A111C" w:rsidRPr="00E17E98" w:rsidRDefault="001A111C" w:rsidP="001A111C">
            <w:pPr>
              <w:spacing w:line="276" w:lineRule="auto"/>
              <w:jc w:val="both"/>
              <w:rPr>
                <w:rFonts w:asciiTheme="minorHAnsi" w:hAnsiTheme="minorHAnsi"/>
                <w:b/>
                <w:bCs/>
                <w:color w:val="00BABE"/>
                <w:szCs w:val="22"/>
                <w:lang w:val="en-GB"/>
              </w:rPr>
            </w:pPr>
          </w:p>
        </w:tc>
        <w:tc>
          <w:tcPr>
            <w:tcW w:w="1111" w:type="pct"/>
            <w:vMerge/>
          </w:tcPr>
          <w:p w14:paraId="3E642926" w14:textId="77777777" w:rsidR="001A111C" w:rsidRPr="007D2C5D" w:rsidRDefault="001A111C" w:rsidP="001A111C">
            <w:pPr>
              <w:spacing w:line="276" w:lineRule="auto"/>
              <w:jc w:val="both"/>
              <w:rPr>
                <w:rFonts w:asciiTheme="minorHAnsi" w:hAnsiTheme="minorHAnsi"/>
                <w:color w:val="auto"/>
                <w:szCs w:val="22"/>
                <w:lang w:val="en-GB"/>
              </w:rPr>
            </w:pPr>
          </w:p>
        </w:tc>
        <w:tc>
          <w:tcPr>
            <w:tcW w:w="691" w:type="pct"/>
          </w:tcPr>
          <w:p w14:paraId="238B7B10" w14:textId="418216B1" w:rsidR="001A111C" w:rsidRPr="00E17E98" w:rsidRDefault="001A111C" w:rsidP="00C1745C">
            <w:pPr>
              <w:spacing w:line="276" w:lineRule="auto"/>
              <w:rPr>
                <w:rFonts w:asciiTheme="minorHAnsi" w:hAnsiTheme="minorHAnsi"/>
                <w:color w:val="00BABE"/>
                <w:szCs w:val="22"/>
                <w:lang w:val="en-GB"/>
              </w:rPr>
            </w:pPr>
            <w:r>
              <w:rPr>
                <w:rFonts w:eastAsia="Verdana" w:cs="Verdana"/>
                <w:color w:val="515151"/>
              </w:rPr>
              <w:t>N</w:t>
            </w:r>
            <w:r>
              <w:rPr>
                <w:rFonts w:eastAsia="Verdana" w:cs="Verdana"/>
                <w:color w:val="515151"/>
                <w:vertAlign w:val="subscript"/>
              </w:rPr>
              <w:t>2</w:t>
            </w:r>
            <w:r>
              <w:rPr>
                <w:rFonts w:eastAsia="Verdana" w:cs="Verdana"/>
                <w:color w:val="515151"/>
              </w:rPr>
              <w:t xml:space="preserve">O </w:t>
            </w:r>
          </w:p>
        </w:tc>
        <w:tc>
          <w:tcPr>
            <w:tcW w:w="768" w:type="pct"/>
          </w:tcPr>
          <w:p w14:paraId="38FCC9A3" w14:textId="55627E4B" w:rsidR="001A111C" w:rsidRPr="00E17E98" w:rsidRDefault="001A111C" w:rsidP="00C1745C">
            <w:pPr>
              <w:spacing w:line="276" w:lineRule="auto"/>
              <w:rPr>
                <w:rFonts w:asciiTheme="minorHAnsi" w:hAnsiTheme="minorHAnsi"/>
                <w:b/>
                <w:bCs/>
                <w:color w:val="00BABE"/>
                <w:szCs w:val="22"/>
                <w:lang w:val="en-GB"/>
              </w:rPr>
            </w:pPr>
            <w:r>
              <w:rPr>
                <w:rFonts w:eastAsia="Verdana" w:cs="Verdana"/>
                <w:color w:val="171717"/>
              </w:rPr>
              <w:t>Yes</w:t>
            </w:r>
          </w:p>
        </w:tc>
        <w:tc>
          <w:tcPr>
            <w:tcW w:w="2229" w:type="pct"/>
          </w:tcPr>
          <w:p w14:paraId="54D04E3A" w14:textId="39E10155" w:rsidR="001A111C" w:rsidRPr="00E17E98" w:rsidRDefault="001A111C" w:rsidP="00C1745C">
            <w:pPr>
              <w:spacing w:line="276" w:lineRule="auto"/>
              <w:rPr>
                <w:rFonts w:asciiTheme="minorHAnsi" w:hAnsiTheme="minorHAnsi"/>
                <w:b/>
                <w:bCs/>
                <w:color w:val="00BABE"/>
                <w:szCs w:val="22"/>
                <w:lang w:val="en-GB"/>
              </w:rPr>
            </w:pPr>
            <w:r>
              <w:rPr>
                <w:rFonts w:eastAsia="Verdana" w:cs="Verdana"/>
                <w:color w:val="171717"/>
              </w:rPr>
              <w:t>Major Source of emissions</w:t>
            </w:r>
          </w:p>
        </w:tc>
      </w:tr>
      <w:tr w:rsidR="001A111C" w:rsidRPr="00E17E98" w14:paraId="26633351" w14:textId="77777777" w:rsidTr="001A111C">
        <w:trPr>
          <w:cnfStyle w:val="000000100000" w:firstRow="0" w:lastRow="0" w:firstColumn="0" w:lastColumn="0" w:oddVBand="0" w:evenVBand="0" w:oddHBand="1" w:evenHBand="0" w:firstRowFirstColumn="0" w:firstRowLastColumn="0" w:lastRowFirstColumn="0" w:lastRowLastColumn="0"/>
          <w:trHeight w:val="60"/>
        </w:trPr>
        <w:tc>
          <w:tcPr>
            <w:tcW w:w="201" w:type="pct"/>
            <w:vMerge/>
          </w:tcPr>
          <w:p w14:paraId="1AAB198B" w14:textId="77777777" w:rsidR="001A111C" w:rsidRPr="00E17E98" w:rsidRDefault="001A111C" w:rsidP="001A111C">
            <w:pPr>
              <w:spacing w:line="276" w:lineRule="auto"/>
              <w:jc w:val="both"/>
              <w:rPr>
                <w:rFonts w:asciiTheme="minorHAnsi" w:hAnsiTheme="minorHAnsi"/>
                <w:b/>
                <w:bCs/>
                <w:color w:val="00BABE"/>
                <w:szCs w:val="22"/>
                <w:lang w:val="en-GB"/>
              </w:rPr>
            </w:pPr>
          </w:p>
        </w:tc>
        <w:tc>
          <w:tcPr>
            <w:tcW w:w="1111" w:type="pct"/>
            <w:vMerge w:val="restart"/>
          </w:tcPr>
          <w:p w14:paraId="30FF9F12" w14:textId="1BDA6393" w:rsidR="001A111C" w:rsidRPr="007D2C5D" w:rsidRDefault="001A111C" w:rsidP="00C1745C">
            <w:pPr>
              <w:spacing w:line="276" w:lineRule="auto"/>
              <w:rPr>
                <w:rFonts w:asciiTheme="minorHAnsi" w:hAnsiTheme="minorHAnsi"/>
                <w:color w:val="auto"/>
                <w:szCs w:val="22"/>
                <w:lang w:val="en-GB"/>
              </w:rPr>
            </w:pPr>
            <w:r w:rsidRPr="007D2C5D">
              <w:rPr>
                <w:rFonts w:asciiTheme="minorHAnsi" w:hAnsiTheme="minorHAnsi"/>
                <w:color w:val="auto"/>
                <w:szCs w:val="22"/>
                <w:lang w:val="en-GB"/>
              </w:rPr>
              <w:t>Emissions from fields preparations</w:t>
            </w:r>
          </w:p>
        </w:tc>
        <w:tc>
          <w:tcPr>
            <w:tcW w:w="691" w:type="pct"/>
          </w:tcPr>
          <w:p w14:paraId="59864A82" w14:textId="0A4AAE0D" w:rsidR="001A111C" w:rsidRPr="00E17E98" w:rsidRDefault="001A111C" w:rsidP="00C1745C">
            <w:pPr>
              <w:spacing w:line="276" w:lineRule="auto"/>
              <w:rPr>
                <w:rFonts w:asciiTheme="minorHAnsi" w:hAnsiTheme="minorHAnsi"/>
                <w:color w:val="00BABE"/>
                <w:szCs w:val="22"/>
                <w:lang w:val="en-GB"/>
              </w:rPr>
            </w:pPr>
            <w:r>
              <w:rPr>
                <w:rFonts w:eastAsia="Verdana" w:cs="Verdana"/>
                <w:color w:val="515151"/>
              </w:rPr>
              <w:t>CO</w:t>
            </w:r>
            <w:r>
              <w:rPr>
                <w:rFonts w:eastAsia="Verdana" w:cs="Verdana"/>
                <w:color w:val="515151"/>
                <w:vertAlign w:val="subscript"/>
              </w:rPr>
              <w:t>2</w:t>
            </w:r>
            <w:r>
              <w:rPr>
                <w:rFonts w:eastAsia="Verdana" w:cs="Verdana"/>
                <w:color w:val="515151"/>
              </w:rPr>
              <w:t xml:space="preserve"> </w:t>
            </w:r>
          </w:p>
        </w:tc>
        <w:tc>
          <w:tcPr>
            <w:tcW w:w="768" w:type="pct"/>
          </w:tcPr>
          <w:p w14:paraId="0FE53652" w14:textId="0A82C12F" w:rsidR="001A111C" w:rsidRPr="00E17E98" w:rsidRDefault="001A111C" w:rsidP="00C1745C">
            <w:pPr>
              <w:spacing w:line="276" w:lineRule="auto"/>
              <w:rPr>
                <w:rFonts w:asciiTheme="minorHAnsi" w:hAnsiTheme="minorHAnsi"/>
                <w:b/>
                <w:bCs/>
                <w:color w:val="00BABE"/>
                <w:szCs w:val="22"/>
                <w:lang w:val="en-GB"/>
              </w:rPr>
            </w:pPr>
            <w:r>
              <w:rPr>
                <w:rFonts w:eastAsia="Verdana" w:cs="Verdana"/>
                <w:color w:val="171717"/>
              </w:rPr>
              <w:t xml:space="preserve">Yes </w:t>
            </w:r>
          </w:p>
        </w:tc>
        <w:tc>
          <w:tcPr>
            <w:tcW w:w="2229" w:type="pct"/>
          </w:tcPr>
          <w:p w14:paraId="67619A24" w14:textId="2624735B" w:rsidR="001A111C" w:rsidRPr="00E17E98" w:rsidRDefault="001A111C" w:rsidP="00C1745C">
            <w:pPr>
              <w:spacing w:line="276" w:lineRule="auto"/>
              <w:rPr>
                <w:rFonts w:asciiTheme="minorHAnsi" w:hAnsiTheme="minorHAnsi"/>
                <w:b/>
                <w:bCs/>
                <w:color w:val="00BABE"/>
                <w:szCs w:val="22"/>
                <w:lang w:val="en-GB"/>
              </w:rPr>
            </w:pPr>
            <w:r>
              <w:rPr>
                <w:rFonts w:eastAsia="Verdana" w:cs="Verdana"/>
                <w:color w:val="171717"/>
              </w:rPr>
              <w:t xml:space="preserve">Major Source of emissions </w:t>
            </w:r>
          </w:p>
        </w:tc>
      </w:tr>
      <w:tr w:rsidR="001A111C" w:rsidRPr="00E17E98" w14:paraId="13F0C424" w14:textId="77777777" w:rsidTr="001A111C">
        <w:trPr>
          <w:trHeight w:val="60"/>
        </w:trPr>
        <w:tc>
          <w:tcPr>
            <w:tcW w:w="201" w:type="pct"/>
            <w:vMerge/>
          </w:tcPr>
          <w:p w14:paraId="46B474E8" w14:textId="77777777" w:rsidR="001A111C" w:rsidRPr="00E17E98" w:rsidRDefault="001A111C" w:rsidP="001A111C">
            <w:pPr>
              <w:spacing w:line="276" w:lineRule="auto"/>
              <w:jc w:val="both"/>
              <w:rPr>
                <w:rFonts w:asciiTheme="minorHAnsi" w:hAnsiTheme="minorHAnsi"/>
                <w:b/>
                <w:bCs/>
                <w:color w:val="00BABE"/>
                <w:szCs w:val="22"/>
                <w:lang w:val="en-GB"/>
              </w:rPr>
            </w:pPr>
          </w:p>
        </w:tc>
        <w:tc>
          <w:tcPr>
            <w:tcW w:w="1111" w:type="pct"/>
            <w:vMerge/>
          </w:tcPr>
          <w:p w14:paraId="13F5B0E4" w14:textId="77777777" w:rsidR="001A111C" w:rsidRPr="00E17E98" w:rsidRDefault="001A111C" w:rsidP="001A111C">
            <w:pPr>
              <w:spacing w:line="276" w:lineRule="auto"/>
              <w:jc w:val="both"/>
              <w:rPr>
                <w:rFonts w:asciiTheme="minorHAnsi" w:hAnsiTheme="minorHAnsi"/>
                <w:b/>
                <w:bCs/>
                <w:color w:val="00BABE"/>
                <w:szCs w:val="22"/>
                <w:lang w:val="en-GB"/>
              </w:rPr>
            </w:pPr>
          </w:p>
        </w:tc>
        <w:tc>
          <w:tcPr>
            <w:tcW w:w="691" w:type="pct"/>
          </w:tcPr>
          <w:p w14:paraId="538FCEAD" w14:textId="2DD0C9FC" w:rsidR="001A111C" w:rsidRPr="00E17E98" w:rsidRDefault="001A111C" w:rsidP="00C1745C">
            <w:pPr>
              <w:spacing w:line="276" w:lineRule="auto"/>
              <w:rPr>
                <w:rFonts w:asciiTheme="minorHAnsi" w:hAnsiTheme="minorHAnsi"/>
                <w:color w:val="00BABE"/>
                <w:szCs w:val="22"/>
                <w:lang w:val="en-GB"/>
              </w:rPr>
            </w:pPr>
            <w:r>
              <w:rPr>
                <w:rFonts w:eastAsia="Verdana" w:cs="Verdana"/>
                <w:color w:val="515151"/>
              </w:rPr>
              <w:t>CH</w:t>
            </w:r>
            <w:r>
              <w:rPr>
                <w:rFonts w:eastAsia="Verdana" w:cs="Verdana"/>
                <w:color w:val="515151"/>
                <w:vertAlign w:val="subscript"/>
              </w:rPr>
              <w:t>4</w:t>
            </w:r>
            <w:r>
              <w:rPr>
                <w:rFonts w:eastAsia="Verdana" w:cs="Verdana"/>
                <w:color w:val="515151"/>
              </w:rPr>
              <w:t xml:space="preserve"> </w:t>
            </w:r>
          </w:p>
        </w:tc>
        <w:tc>
          <w:tcPr>
            <w:tcW w:w="768" w:type="pct"/>
          </w:tcPr>
          <w:p w14:paraId="4EF8B75C" w14:textId="1F43C7EE" w:rsidR="001A111C" w:rsidRPr="00E17E98" w:rsidRDefault="001A111C" w:rsidP="00C1745C">
            <w:pPr>
              <w:spacing w:line="276" w:lineRule="auto"/>
              <w:rPr>
                <w:rFonts w:asciiTheme="minorHAnsi" w:hAnsiTheme="minorHAnsi"/>
                <w:b/>
                <w:bCs/>
                <w:color w:val="00BABE"/>
                <w:szCs w:val="22"/>
                <w:lang w:val="en-GB"/>
              </w:rPr>
            </w:pPr>
            <w:r>
              <w:rPr>
                <w:rFonts w:eastAsia="Verdana" w:cs="Verdana"/>
                <w:color w:val="171717"/>
              </w:rPr>
              <w:t xml:space="preserve">No </w:t>
            </w:r>
          </w:p>
        </w:tc>
        <w:tc>
          <w:tcPr>
            <w:tcW w:w="2229" w:type="pct"/>
          </w:tcPr>
          <w:p w14:paraId="369F2F92" w14:textId="3A118115" w:rsidR="001A111C" w:rsidRPr="00E17E98" w:rsidRDefault="001A111C" w:rsidP="00C1745C">
            <w:pPr>
              <w:spacing w:line="276" w:lineRule="auto"/>
              <w:rPr>
                <w:rFonts w:asciiTheme="minorHAnsi" w:hAnsiTheme="minorHAnsi"/>
                <w:b/>
                <w:bCs/>
                <w:color w:val="00BABE"/>
                <w:szCs w:val="22"/>
                <w:lang w:val="en-GB"/>
              </w:rPr>
            </w:pPr>
            <w:r>
              <w:rPr>
                <w:rFonts w:eastAsia="Verdana" w:cs="Verdana"/>
                <w:color w:val="171717"/>
              </w:rPr>
              <w:t xml:space="preserve">Excluded as it is not significant </w:t>
            </w:r>
          </w:p>
        </w:tc>
      </w:tr>
      <w:tr w:rsidR="001A111C" w:rsidRPr="00E17E98" w14:paraId="06F95F25" w14:textId="77777777" w:rsidTr="001A111C">
        <w:trPr>
          <w:cnfStyle w:val="000000100000" w:firstRow="0" w:lastRow="0" w:firstColumn="0" w:lastColumn="0" w:oddVBand="0" w:evenVBand="0" w:oddHBand="1" w:evenHBand="0" w:firstRowFirstColumn="0" w:firstRowLastColumn="0" w:lastRowFirstColumn="0" w:lastRowLastColumn="0"/>
          <w:trHeight w:val="60"/>
        </w:trPr>
        <w:tc>
          <w:tcPr>
            <w:tcW w:w="201" w:type="pct"/>
            <w:vMerge/>
          </w:tcPr>
          <w:p w14:paraId="16A1533A" w14:textId="77777777" w:rsidR="001A111C" w:rsidRPr="00E17E98" w:rsidRDefault="001A111C" w:rsidP="001A111C">
            <w:pPr>
              <w:spacing w:line="276" w:lineRule="auto"/>
              <w:jc w:val="both"/>
              <w:rPr>
                <w:rFonts w:asciiTheme="minorHAnsi" w:hAnsiTheme="minorHAnsi"/>
                <w:b/>
                <w:bCs/>
                <w:color w:val="00BABE"/>
                <w:szCs w:val="22"/>
                <w:lang w:val="en-GB"/>
              </w:rPr>
            </w:pPr>
          </w:p>
        </w:tc>
        <w:tc>
          <w:tcPr>
            <w:tcW w:w="1111" w:type="pct"/>
            <w:vMerge/>
          </w:tcPr>
          <w:p w14:paraId="460289BF" w14:textId="77777777" w:rsidR="001A111C" w:rsidRPr="00E17E98" w:rsidRDefault="001A111C" w:rsidP="001A111C">
            <w:pPr>
              <w:spacing w:line="276" w:lineRule="auto"/>
              <w:jc w:val="both"/>
              <w:rPr>
                <w:rFonts w:asciiTheme="minorHAnsi" w:hAnsiTheme="minorHAnsi"/>
                <w:b/>
                <w:bCs/>
                <w:color w:val="00BABE"/>
                <w:szCs w:val="22"/>
                <w:lang w:val="en-GB"/>
              </w:rPr>
            </w:pPr>
          </w:p>
        </w:tc>
        <w:tc>
          <w:tcPr>
            <w:tcW w:w="691" w:type="pct"/>
          </w:tcPr>
          <w:p w14:paraId="6A6B4EA2" w14:textId="6EB4684C" w:rsidR="001A111C" w:rsidRPr="00E17E98" w:rsidRDefault="001A111C" w:rsidP="00C1745C">
            <w:pPr>
              <w:spacing w:line="276" w:lineRule="auto"/>
              <w:rPr>
                <w:rFonts w:asciiTheme="minorHAnsi" w:hAnsiTheme="minorHAnsi"/>
                <w:color w:val="00BABE"/>
                <w:szCs w:val="22"/>
                <w:lang w:val="en-GB"/>
              </w:rPr>
            </w:pPr>
            <w:r>
              <w:rPr>
                <w:rFonts w:eastAsia="Verdana" w:cs="Verdana"/>
                <w:color w:val="515151"/>
              </w:rPr>
              <w:t>N</w:t>
            </w:r>
            <w:r>
              <w:rPr>
                <w:rFonts w:eastAsia="Verdana" w:cs="Verdana"/>
                <w:color w:val="515151"/>
                <w:vertAlign w:val="subscript"/>
              </w:rPr>
              <w:t>2</w:t>
            </w:r>
            <w:r>
              <w:rPr>
                <w:rFonts w:eastAsia="Verdana" w:cs="Verdana"/>
                <w:color w:val="515151"/>
              </w:rPr>
              <w:t xml:space="preserve">O </w:t>
            </w:r>
          </w:p>
        </w:tc>
        <w:tc>
          <w:tcPr>
            <w:tcW w:w="768" w:type="pct"/>
          </w:tcPr>
          <w:p w14:paraId="31B48C6C" w14:textId="1A122CDD" w:rsidR="001A111C" w:rsidRPr="00E17E98" w:rsidRDefault="001A111C" w:rsidP="00C1745C">
            <w:pPr>
              <w:spacing w:line="276" w:lineRule="auto"/>
              <w:rPr>
                <w:rFonts w:asciiTheme="minorHAnsi" w:hAnsiTheme="minorHAnsi"/>
                <w:b/>
                <w:bCs/>
                <w:color w:val="00BABE"/>
                <w:szCs w:val="22"/>
                <w:lang w:val="en-GB"/>
              </w:rPr>
            </w:pPr>
            <w:r>
              <w:rPr>
                <w:rFonts w:eastAsia="Verdana" w:cs="Verdana"/>
                <w:color w:val="171717"/>
              </w:rPr>
              <w:t xml:space="preserve">No </w:t>
            </w:r>
          </w:p>
        </w:tc>
        <w:tc>
          <w:tcPr>
            <w:tcW w:w="2229" w:type="pct"/>
          </w:tcPr>
          <w:p w14:paraId="767BD077" w14:textId="464FDA80" w:rsidR="001A111C" w:rsidRPr="00E17E98" w:rsidRDefault="001A111C" w:rsidP="00C1745C">
            <w:pPr>
              <w:spacing w:line="276" w:lineRule="auto"/>
              <w:rPr>
                <w:rFonts w:asciiTheme="minorHAnsi" w:hAnsiTheme="minorHAnsi"/>
                <w:b/>
                <w:bCs/>
                <w:color w:val="00BABE"/>
                <w:szCs w:val="22"/>
                <w:lang w:val="en-GB"/>
              </w:rPr>
            </w:pPr>
            <w:r>
              <w:rPr>
                <w:rFonts w:eastAsia="Verdana" w:cs="Verdana"/>
                <w:color w:val="171717"/>
              </w:rPr>
              <w:t xml:space="preserve">Excluded as it is not significant </w:t>
            </w:r>
          </w:p>
        </w:tc>
      </w:tr>
    </w:tbl>
    <w:p w14:paraId="4BC34E59" w14:textId="3A1ED63C" w:rsidR="004E361A" w:rsidRPr="00E17E98" w:rsidRDefault="004E361A" w:rsidP="00C1745C">
      <w:pPr>
        <w:spacing w:line="276" w:lineRule="auto"/>
        <w:contextualSpacing w:val="0"/>
        <w:rPr>
          <w:color w:val="00BABE"/>
        </w:rPr>
      </w:pPr>
    </w:p>
    <w:p w14:paraId="66D67FA9" w14:textId="21BEC013" w:rsidR="007F000D" w:rsidRDefault="007F000D" w:rsidP="00C1745C">
      <w:pPr>
        <w:spacing w:line="276" w:lineRule="auto"/>
        <w:contextualSpacing w:val="0"/>
      </w:pPr>
    </w:p>
    <w:p w14:paraId="02FB1B0E" w14:textId="4C0D9C4E" w:rsidR="00734878" w:rsidRDefault="00734878" w:rsidP="00C1745C">
      <w:pPr>
        <w:spacing w:line="276" w:lineRule="auto"/>
        <w:contextualSpacing w:val="0"/>
      </w:pPr>
      <w:r w:rsidRPr="00E17E98">
        <w:rPr>
          <w:noProof/>
          <w:color w:val="00BABE"/>
        </w:rPr>
        <mc:AlternateContent>
          <mc:Choice Requires="wps">
            <w:drawing>
              <wp:anchor distT="0" distB="0" distL="114300" distR="114300" simplePos="0" relativeHeight="251677696" behindDoc="0" locked="0" layoutInCell="1" allowOverlap="1" wp14:anchorId="2698FC82" wp14:editId="0A4AB378">
                <wp:simplePos x="0" y="0"/>
                <wp:positionH relativeFrom="column">
                  <wp:posOffset>83008</wp:posOffset>
                </wp:positionH>
                <wp:positionV relativeFrom="paragraph">
                  <wp:posOffset>13010</wp:posOffset>
                </wp:positionV>
                <wp:extent cx="6210300" cy="2208943"/>
                <wp:effectExtent l="0" t="0" r="12700" b="1397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2208943"/>
                        </a:xfrm>
                        <a:prstGeom prst="rect">
                          <a:avLst/>
                        </a:prstGeom>
                        <a:noFill/>
                        <a:ln w="12700">
                          <a:solidFill>
                            <a:schemeClr val="accent1"/>
                          </a:solidFill>
                        </a:ln>
                      </wps:spPr>
                      <wps:txbx>
                        <w:txbxContent>
                          <w:p w14:paraId="12A877B0" w14:textId="48F6C5CE" w:rsidR="008343CD" w:rsidRPr="007F000D" w:rsidRDefault="008343CD" w:rsidP="007F000D">
                            <w:pPr>
                              <w:spacing w:line="276" w:lineRule="auto"/>
                              <w:rPr>
                                <w:rFonts w:eastAsia="Times New Roman" w:cs="Times New Roman"/>
                                <w:b/>
                                <w:i/>
                                <w:color w:val="515151" w:themeColor="text1"/>
                                <w:sz w:val="20"/>
                                <w:szCs w:val="20"/>
                              </w:rPr>
                            </w:pPr>
                            <w:r w:rsidRPr="007F000D">
                              <w:rPr>
                                <w:rFonts w:eastAsia="Times New Roman" w:cs="Times New Roman"/>
                                <w:i/>
                                <w:color w:val="515151" w:themeColor="text1"/>
                                <w:sz w:val="20"/>
                                <w:szCs w:val="20"/>
                              </w:rPr>
                              <w:t>Define the project boundary of the project activity, including the physical delineation of the project activity</w:t>
                            </w:r>
                            <w:r>
                              <w:rPr>
                                <w:rFonts w:eastAsia="Times New Roman" w:cs="Times New Roman"/>
                                <w:i/>
                                <w:color w:val="515151" w:themeColor="text1"/>
                                <w:sz w:val="20"/>
                                <w:szCs w:val="20"/>
                              </w:rPr>
                              <w:t>:</w:t>
                            </w:r>
                          </w:p>
                          <w:p w14:paraId="64044BB7" w14:textId="7FB784FD" w:rsidR="008343CD" w:rsidRPr="007F000D" w:rsidRDefault="008343CD" w:rsidP="00AC237C">
                            <w:pPr>
                              <w:pStyle w:val="ListParagraph"/>
                              <w:numPr>
                                <w:ilvl w:val="0"/>
                                <w:numId w:val="33"/>
                              </w:numPr>
                              <w:spacing w:line="276" w:lineRule="auto"/>
                              <w:rPr>
                                <w:i/>
                                <w:iCs/>
                                <w:sz w:val="20"/>
                                <w:szCs w:val="20"/>
                              </w:rPr>
                            </w:pPr>
                            <w:r w:rsidRPr="007F000D">
                              <w:rPr>
                                <w:i/>
                                <w:iCs/>
                                <w:sz w:val="20"/>
                                <w:szCs w:val="20"/>
                              </w:rPr>
                              <w:t xml:space="preserve">where possible, present a flow diagram of the project boundary based on the description provided in </w:t>
                            </w:r>
                            <w:hyperlink w:anchor="check1" w:history="1">
                              <w:r w:rsidRPr="007F000D">
                                <w:rPr>
                                  <w:rStyle w:val="Hyperlink"/>
                                  <w:rFonts w:ascii="Verdana" w:hAnsi="Verdana"/>
                                  <w:i/>
                                  <w:iCs/>
                                  <w:sz w:val="20"/>
                                  <w:szCs w:val="20"/>
                                </w:rPr>
                                <w:t>Technologies and/or measures</w:t>
                              </w:r>
                            </w:hyperlink>
                            <w:r w:rsidRPr="007F000D">
                              <w:rPr>
                                <w:i/>
                                <w:iCs/>
                                <w:sz w:val="20"/>
                                <w:szCs w:val="20"/>
                              </w:rPr>
                              <w:t xml:space="preserve"> above (a list of the facilities, systems and equipment that will be installed and/or modified by the project.</w:t>
                            </w:r>
                          </w:p>
                          <w:p w14:paraId="13D98ED7" w14:textId="31736E55" w:rsidR="008343CD" w:rsidRPr="007F000D" w:rsidRDefault="008343CD" w:rsidP="00AC237C">
                            <w:pPr>
                              <w:numPr>
                                <w:ilvl w:val="0"/>
                                <w:numId w:val="33"/>
                              </w:numPr>
                              <w:spacing w:line="276" w:lineRule="auto"/>
                              <w:rPr>
                                <w:i/>
                                <w:color w:val="515151" w:themeColor="text1"/>
                                <w:sz w:val="20"/>
                                <w:szCs w:val="20"/>
                              </w:rPr>
                            </w:pPr>
                            <w:r w:rsidRPr="007F000D">
                              <w:rPr>
                                <w:i/>
                                <w:color w:val="515151" w:themeColor="text1"/>
                                <w:sz w:val="20"/>
                                <w:szCs w:val="20"/>
                              </w:rPr>
                              <w:t xml:space="preserve">For </w:t>
                            </w:r>
                            <w:r>
                              <w:rPr>
                                <w:i/>
                                <w:color w:val="515151" w:themeColor="text1"/>
                                <w:sz w:val="20"/>
                                <w:szCs w:val="20"/>
                              </w:rPr>
                              <w:t>greenhouse gas (</w:t>
                            </w:r>
                            <w:r w:rsidRPr="007F000D">
                              <w:rPr>
                                <w:i/>
                                <w:color w:val="515151" w:themeColor="text1"/>
                                <w:sz w:val="20"/>
                                <w:szCs w:val="20"/>
                              </w:rPr>
                              <w:t>GHG</w:t>
                            </w:r>
                            <w:r>
                              <w:rPr>
                                <w:i/>
                                <w:color w:val="515151" w:themeColor="text1"/>
                                <w:sz w:val="20"/>
                                <w:szCs w:val="20"/>
                              </w:rPr>
                              <w:t>)</w:t>
                            </w:r>
                            <w:r w:rsidRPr="007F000D">
                              <w:rPr>
                                <w:i/>
                                <w:color w:val="515151" w:themeColor="text1"/>
                                <w:sz w:val="20"/>
                                <w:szCs w:val="20"/>
                              </w:rPr>
                              <w:t xml:space="preserve"> methodologies, include which sources and GHGs are included in the project boundary, in accordance with the applied methodologies</w:t>
                            </w:r>
                            <w:r>
                              <w:rPr>
                                <w:i/>
                                <w:color w:val="515151" w:themeColor="text1"/>
                                <w:sz w:val="20"/>
                                <w:szCs w:val="20"/>
                              </w:rPr>
                              <w:t>.</w:t>
                            </w:r>
                          </w:p>
                          <w:p w14:paraId="1C497C0A" w14:textId="77777777" w:rsidR="008343CD" w:rsidRPr="007F000D" w:rsidRDefault="008343CD" w:rsidP="00AC237C">
                            <w:pPr>
                              <w:numPr>
                                <w:ilvl w:val="0"/>
                                <w:numId w:val="33"/>
                              </w:numPr>
                              <w:spacing w:line="276" w:lineRule="auto"/>
                              <w:rPr>
                                <w:i/>
                                <w:color w:val="515151" w:themeColor="text1"/>
                                <w:sz w:val="20"/>
                                <w:szCs w:val="20"/>
                              </w:rPr>
                            </w:pPr>
                            <w:r w:rsidRPr="007F000D">
                              <w:rPr>
                                <w:i/>
                                <w:color w:val="515151" w:themeColor="text1"/>
                                <w:sz w:val="20"/>
                                <w:szCs w:val="20"/>
                              </w:rPr>
                              <w:t>For GHG methodologies, use the table in the form to describe emission sources and GHGs included in the project boundary for the purpose of calculating project emissions, baseline emissions and if applicable, leakage emissions.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8FC82" id="Text Box 44" o:spid="_x0000_s1039" type="#_x0000_t202" style="position:absolute;margin-left:6.55pt;margin-top:1pt;width:489pt;height:17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4I6cPwIAAHsEAAAOAAAAZHJzL2Uyb0RvYy54bWysVNtu2zAMfR+wfxD0vvjSrBcjTpGlyDAg&#13;&#10;aAukQ58VWYqNyaImKbG7rx8lOxd0exr2oogiTfLwHGZ237eKHIR1DeiSZpOUEqE5VI3elfT7y+rT&#13;&#10;LSXOM10xBVqU9E04ej//+GHWmULkUIOqhCWYRLuiMyWtvTdFkjhei5a5CRih0SnBtsyjaXdJZVmH&#13;&#10;2VuV5Gl6nXRgK2OBC+fw9WFw0nnML6Xg/klKJzxRJcXefDxtPLfhTOYzVuwsM3XDxzbYP3TRskZj&#13;&#10;0VOqB+YZ2dvmj1Rtwy04kH7CoU1AyoaLiAHRZOk7NJuaGRGx4HCcOY3J/b+0/PGwMc+W+P4L9Ehg&#13;&#10;BOHMGvgPh7NJOuOKMSbM1BUOowPQXto2/CIEgh/ibN9O8xS9Jxwfr/MsvUrRxdGX5+nt3fQqTDw5&#13;&#10;f26s818FtCRcSmqRsNgCO6ydH0KPIaGahlWjVCRNadJhw/kNFgguB6qpgjcaQT9iqSw5MGSecS60&#13;&#10;z8baF5HYidIjzAFZwOj7bU+aCrPHdsPTFqo3HJOFQUHO8FWDHa+Z88/MomQQJa6Bf8JDKsDOYLxR&#13;&#10;UoP99bf3EI9MopeSDiVYUvdzz6ygRH3TyPFdNp0GzUZj+vkmR8NeeraXHr1vl4BYM1w4w+M1xHt1&#13;&#10;vEoL7StuyyJURRfTHGuX1B+vSz8sBm4bF4tFDEKVGubXemP4UR2Bj5f+lVkzkuaR70c4ipUV77gb&#13;&#10;Ygf2FnsPsonEnqc6zh8VHqUxbmNYoUs7Rp3/M+a/AQAA//8DAFBLAwQUAAYACAAAACEAF6G4A+AA&#13;&#10;AAANAQAADwAAAGRycy9kb3ducmV2LnhtbEyPwU7DMBBE70j8g7VI3KjjFqokjVOhVhw5kILg6MZu&#13;&#10;EtVeR7bbpn/PcqKXlZ5md3amWk/OsrMJcfAoQcwyYAZbrwfsJHzu3p5yYDEp1Mp6NBKuJsK6vr+r&#13;&#10;VKn9BT/MuUkdIxOMpZLQpzSWnMe2N07FmR8NknbwwalEGDqug7qQubN8nmVL7tSA9KFXo9n0pj02&#13;&#10;JyfhJ/sW3r/n+VaErxe7bK67DTZSPj5M2xWN1xWwZKb0fwF/HSg/1BRs70+oI7PEC0GbEuZUi+Si&#13;&#10;EMR7CYvnogBeV/y2Rf0LAAD//wMAUEsBAi0AFAAGAAgAAAAhALaDOJL+AAAA4QEAABMAAAAAAAAA&#13;&#10;AAAAAAAAAAAAAFtDb250ZW50X1R5cGVzXS54bWxQSwECLQAUAAYACAAAACEAOP0h/9YAAACUAQAA&#13;&#10;CwAAAAAAAAAAAAAAAAAvAQAAX3JlbHMvLnJlbHNQSwECLQAUAAYACAAAACEAQ+COnD8CAAB7BAAA&#13;&#10;DgAAAAAAAAAAAAAAAAAuAgAAZHJzL2Uyb0RvYy54bWxQSwECLQAUAAYACAAAACEAF6G4A+AAAAAN&#13;&#10;AQAADwAAAAAAAAAAAAAAAACZBAAAZHJzL2Rvd25yZXYueG1sUEsFBgAAAAAEAAQA8wAAAKYFAAAA&#13;&#10;AA==&#13;&#10;" filled="f" strokecolor="#00b9bd [3204]" strokeweight="1pt">
                <v:path arrowok="t"/>
                <v:textbox>
                  <w:txbxContent>
                    <w:p w14:paraId="12A877B0" w14:textId="48F6C5CE" w:rsidR="008343CD" w:rsidRPr="007F000D" w:rsidRDefault="008343CD" w:rsidP="007F000D">
                      <w:pPr>
                        <w:spacing w:line="276" w:lineRule="auto"/>
                        <w:rPr>
                          <w:rFonts w:eastAsia="Times New Roman" w:cs="Times New Roman"/>
                          <w:b/>
                          <w:i/>
                          <w:color w:val="515151" w:themeColor="text1"/>
                          <w:sz w:val="20"/>
                          <w:szCs w:val="20"/>
                        </w:rPr>
                      </w:pPr>
                      <w:r w:rsidRPr="007F000D">
                        <w:rPr>
                          <w:rFonts w:eastAsia="Times New Roman" w:cs="Times New Roman"/>
                          <w:i/>
                          <w:color w:val="515151" w:themeColor="text1"/>
                          <w:sz w:val="20"/>
                          <w:szCs w:val="20"/>
                        </w:rPr>
                        <w:t>Define the project boundary of the project activity, including the physical delineation of the project activity</w:t>
                      </w:r>
                      <w:r>
                        <w:rPr>
                          <w:rFonts w:eastAsia="Times New Roman" w:cs="Times New Roman"/>
                          <w:i/>
                          <w:color w:val="515151" w:themeColor="text1"/>
                          <w:sz w:val="20"/>
                          <w:szCs w:val="20"/>
                        </w:rPr>
                        <w:t>:</w:t>
                      </w:r>
                    </w:p>
                    <w:p w14:paraId="64044BB7" w14:textId="7FB784FD" w:rsidR="008343CD" w:rsidRPr="007F000D" w:rsidRDefault="008343CD" w:rsidP="00AC237C">
                      <w:pPr>
                        <w:pStyle w:val="ListParagraph"/>
                        <w:numPr>
                          <w:ilvl w:val="0"/>
                          <w:numId w:val="33"/>
                        </w:numPr>
                        <w:spacing w:line="276" w:lineRule="auto"/>
                        <w:rPr>
                          <w:i/>
                          <w:iCs/>
                          <w:sz w:val="20"/>
                          <w:szCs w:val="20"/>
                        </w:rPr>
                      </w:pPr>
                      <w:r w:rsidRPr="007F000D">
                        <w:rPr>
                          <w:i/>
                          <w:iCs/>
                          <w:sz w:val="20"/>
                          <w:szCs w:val="20"/>
                        </w:rPr>
                        <w:t xml:space="preserve">where possible, present a flow diagram of the project boundary based on the description provided in </w:t>
                      </w:r>
                      <w:hyperlink w:anchor="check1" w:history="1">
                        <w:r w:rsidRPr="007F000D">
                          <w:rPr>
                            <w:rStyle w:val="Hyperlink"/>
                            <w:rFonts w:ascii="Verdana" w:hAnsi="Verdana"/>
                            <w:i/>
                            <w:iCs/>
                            <w:sz w:val="20"/>
                            <w:szCs w:val="20"/>
                          </w:rPr>
                          <w:t>Technologies and/or measures</w:t>
                        </w:r>
                      </w:hyperlink>
                      <w:r w:rsidRPr="007F000D">
                        <w:rPr>
                          <w:i/>
                          <w:iCs/>
                          <w:sz w:val="20"/>
                          <w:szCs w:val="20"/>
                        </w:rPr>
                        <w:t xml:space="preserve"> above (a list of the facilities, systems and equipment that will be installed and/or modified by the project.</w:t>
                      </w:r>
                    </w:p>
                    <w:p w14:paraId="13D98ED7" w14:textId="31736E55" w:rsidR="008343CD" w:rsidRPr="007F000D" w:rsidRDefault="008343CD" w:rsidP="00AC237C">
                      <w:pPr>
                        <w:numPr>
                          <w:ilvl w:val="0"/>
                          <w:numId w:val="33"/>
                        </w:numPr>
                        <w:spacing w:line="276" w:lineRule="auto"/>
                        <w:rPr>
                          <w:i/>
                          <w:color w:val="515151" w:themeColor="text1"/>
                          <w:sz w:val="20"/>
                          <w:szCs w:val="20"/>
                        </w:rPr>
                      </w:pPr>
                      <w:r w:rsidRPr="007F000D">
                        <w:rPr>
                          <w:i/>
                          <w:color w:val="515151" w:themeColor="text1"/>
                          <w:sz w:val="20"/>
                          <w:szCs w:val="20"/>
                        </w:rPr>
                        <w:t xml:space="preserve">For </w:t>
                      </w:r>
                      <w:r>
                        <w:rPr>
                          <w:i/>
                          <w:color w:val="515151" w:themeColor="text1"/>
                          <w:sz w:val="20"/>
                          <w:szCs w:val="20"/>
                        </w:rPr>
                        <w:t>greenhouse gas (</w:t>
                      </w:r>
                      <w:r w:rsidRPr="007F000D">
                        <w:rPr>
                          <w:i/>
                          <w:color w:val="515151" w:themeColor="text1"/>
                          <w:sz w:val="20"/>
                          <w:szCs w:val="20"/>
                        </w:rPr>
                        <w:t>GHG</w:t>
                      </w:r>
                      <w:r>
                        <w:rPr>
                          <w:i/>
                          <w:color w:val="515151" w:themeColor="text1"/>
                          <w:sz w:val="20"/>
                          <w:szCs w:val="20"/>
                        </w:rPr>
                        <w:t>)</w:t>
                      </w:r>
                      <w:r w:rsidRPr="007F000D">
                        <w:rPr>
                          <w:i/>
                          <w:color w:val="515151" w:themeColor="text1"/>
                          <w:sz w:val="20"/>
                          <w:szCs w:val="20"/>
                        </w:rPr>
                        <w:t xml:space="preserve"> methodologies, include which sources and GHGs are included in the project boundary, in accordance with the applied methodologies</w:t>
                      </w:r>
                      <w:r>
                        <w:rPr>
                          <w:i/>
                          <w:color w:val="515151" w:themeColor="text1"/>
                          <w:sz w:val="20"/>
                          <w:szCs w:val="20"/>
                        </w:rPr>
                        <w:t>.</w:t>
                      </w:r>
                    </w:p>
                    <w:p w14:paraId="1C497C0A" w14:textId="77777777" w:rsidR="008343CD" w:rsidRPr="007F000D" w:rsidRDefault="008343CD" w:rsidP="00AC237C">
                      <w:pPr>
                        <w:numPr>
                          <w:ilvl w:val="0"/>
                          <w:numId w:val="33"/>
                        </w:numPr>
                        <w:spacing w:line="276" w:lineRule="auto"/>
                        <w:rPr>
                          <w:i/>
                          <w:color w:val="515151" w:themeColor="text1"/>
                          <w:sz w:val="20"/>
                          <w:szCs w:val="20"/>
                        </w:rPr>
                      </w:pPr>
                      <w:r w:rsidRPr="007F000D">
                        <w:rPr>
                          <w:i/>
                          <w:color w:val="515151" w:themeColor="text1"/>
                          <w:sz w:val="20"/>
                          <w:szCs w:val="20"/>
                        </w:rPr>
                        <w:t>For GHG methodologies, use the table in the form to describe emission sources and GHGs included in the project boundary for the purpose of calculating project emissions, baseline emissions and if applicable, leakage emissions.</w:t>
                      </w:r>
                    </w:p>
                  </w:txbxContent>
                </v:textbox>
              </v:shape>
            </w:pict>
          </mc:Fallback>
        </mc:AlternateContent>
      </w:r>
    </w:p>
    <w:p w14:paraId="0023FD87" w14:textId="6B68079E" w:rsidR="00734878" w:rsidRDefault="00734878" w:rsidP="00C1745C">
      <w:pPr>
        <w:spacing w:line="276" w:lineRule="auto"/>
        <w:contextualSpacing w:val="0"/>
      </w:pPr>
    </w:p>
    <w:p w14:paraId="489E7033" w14:textId="135B71A6" w:rsidR="00734878" w:rsidRDefault="00734878" w:rsidP="00C1745C">
      <w:pPr>
        <w:spacing w:line="276" w:lineRule="auto"/>
        <w:contextualSpacing w:val="0"/>
      </w:pPr>
    </w:p>
    <w:p w14:paraId="0939DF1E" w14:textId="4E6C3781" w:rsidR="00734878" w:rsidRDefault="00734878" w:rsidP="00C1745C">
      <w:pPr>
        <w:spacing w:line="276" w:lineRule="auto"/>
        <w:contextualSpacing w:val="0"/>
      </w:pPr>
    </w:p>
    <w:p w14:paraId="57357CE9" w14:textId="77777777" w:rsidR="00734878" w:rsidRDefault="00734878" w:rsidP="00C1745C">
      <w:pPr>
        <w:spacing w:line="276" w:lineRule="auto"/>
        <w:contextualSpacing w:val="0"/>
      </w:pPr>
    </w:p>
    <w:p w14:paraId="7EEB89AA" w14:textId="2D0D4375" w:rsidR="007F000D" w:rsidRDefault="007F000D" w:rsidP="00C1745C">
      <w:pPr>
        <w:spacing w:line="276" w:lineRule="auto"/>
        <w:contextualSpacing w:val="0"/>
      </w:pPr>
    </w:p>
    <w:p w14:paraId="70E1AD5A" w14:textId="1CC44B56" w:rsidR="007F000D" w:rsidRDefault="007F000D" w:rsidP="00C1745C">
      <w:pPr>
        <w:spacing w:line="276" w:lineRule="auto"/>
        <w:contextualSpacing w:val="0"/>
      </w:pPr>
    </w:p>
    <w:p w14:paraId="1F18DCCB" w14:textId="77777777" w:rsidR="007F000D" w:rsidRDefault="007F000D" w:rsidP="00C1745C">
      <w:pPr>
        <w:spacing w:line="276" w:lineRule="auto"/>
        <w:contextualSpacing w:val="0"/>
      </w:pPr>
    </w:p>
    <w:p w14:paraId="3AD93973" w14:textId="41BED872" w:rsidR="004E361A" w:rsidRPr="004E361A" w:rsidRDefault="004E361A" w:rsidP="005954A7">
      <w:pPr>
        <w:pStyle w:val="SectionList"/>
      </w:pPr>
      <w:r w:rsidRPr="004E361A">
        <w:t>Establishment and description of baseline scenario</w:t>
      </w:r>
    </w:p>
    <w:p w14:paraId="63F64933" w14:textId="421E3438" w:rsidR="00045050" w:rsidRDefault="006347DC" w:rsidP="00C1745C">
      <w:r>
        <w:rPr>
          <w:noProof/>
        </w:rPr>
        <mc:AlternateContent>
          <mc:Choice Requires="wps">
            <w:drawing>
              <wp:anchor distT="0" distB="0" distL="114300" distR="114300" simplePos="0" relativeHeight="251679744" behindDoc="0" locked="0" layoutInCell="1" allowOverlap="1" wp14:anchorId="2FCCEDA6" wp14:editId="7E601ECF">
                <wp:simplePos x="0" y="0"/>
                <wp:positionH relativeFrom="column">
                  <wp:posOffset>-12724</wp:posOffset>
                </wp:positionH>
                <wp:positionV relativeFrom="paragraph">
                  <wp:posOffset>188679</wp:posOffset>
                </wp:positionV>
                <wp:extent cx="6174740" cy="1164566"/>
                <wp:effectExtent l="0" t="0" r="16510" b="17145"/>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4740" cy="1164566"/>
                        </a:xfrm>
                        <a:prstGeom prst="rect">
                          <a:avLst/>
                        </a:prstGeom>
                        <a:noFill/>
                        <a:ln w="12700">
                          <a:solidFill>
                            <a:schemeClr val="accent1"/>
                          </a:solidFill>
                        </a:ln>
                      </wps:spPr>
                      <wps:txbx>
                        <w:txbxContent>
                          <w:p w14:paraId="33E26D91" w14:textId="77777777" w:rsidR="008343CD" w:rsidRDefault="008343CD" w:rsidP="007F000D">
                            <w:pPr>
                              <w:spacing w:line="276" w:lineRule="auto"/>
                              <w:rPr>
                                <w:rFonts w:asciiTheme="minorHAnsi" w:hAnsiTheme="minorHAnsi"/>
                                <w:i/>
                                <w:sz w:val="20"/>
                                <w:szCs w:val="20"/>
                              </w:rPr>
                            </w:pPr>
                            <w:r w:rsidRPr="007F000D">
                              <w:rPr>
                                <w:rFonts w:asciiTheme="minorHAnsi" w:hAnsiTheme="minorHAnsi"/>
                                <w:i/>
                                <w:sz w:val="20"/>
                                <w:szCs w:val="20"/>
                              </w:rPr>
                              <w:t xml:space="preserve">Describe the baseline scenario for the project activity and explain how it is established in accordance with: </w:t>
                            </w:r>
                          </w:p>
                          <w:p w14:paraId="4DBC5301" w14:textId="6B082E3B" w:rsidR="008343CD" w:rsidRPr="007F000D" w:rsidRDefault="008343CD" w:rsidP="00AC237C">
                            <w:pPr>
                              <w:pStyle w:val="ListParagraph"/>
                              <w:numPr>
                                <w:ilvl w:val="0"/>
                                <w:numId w:val="34"/>
                              </w:numPr>
                              <w:spacing w:line="276" w:lineRule="auto"/>
                              <w:rPr>
                                <w:i/>
                                <w:sz w:val="20"/>
                                <w:szCs w:val="20"/>
                                <w:lang w:eastAsia="de-DE"/>
                              </w:rPr>
                            </w:pPr>
                            <w:r w:rsidRPr="007F000D">
                              <w:rPr>
                                <w:i/>
                                <w:sz w:val="20"/>
                                <w:szCs w:val="20"/>
                                <w:lang w:eastAsia="de-DE"/>
                              </w:rPr>
                              <w:t>Selected methodology(</w:t>
                            </w:r>
                            <w:proofErr w:type="spellStart"/>
                            <w:r w:rsidRPr="007F000D">
                              <w:rPr>
                                <w:i/>
                                <w:sz w:val="20"/>
                                <w:szCs w:val="20"/>
                                <w:lang w:eastAsia="de-DE"/>
                              </w:rPr>
                              <w:t>ies</w:t>
                            </w:r>
                            <w:proofErr w:type="spellEnd"/>
                            <w:r w:rsidRPr="007F000D">
                              <w:rPr>
                                <w:i/>
                                <w:sz w:val="20"/>
                                <w:szCs w:val="20"/>
                                <w:lang w:eastAsia="de-DE"/>
                              </w:rPr>
                              <w:t xml:space="preserve">) and </w:t>
                            </w:r>
                          </w:p>
                          <w:p w14:paraId="4CC91B97" w14:textId="77777777" w:rsidR="008343CD" w:rsidRPr="007F000D" w:rsidRDefault="008343CD" w:rsidP="00AC237C">
                            <w:pPr>
                              <w:pStyle w:val="ListParagraph"/>
                              <w:numPr>
                                <w:ilvl w:val="0"/>
                                <w:numId w:val="34"/>
                              </w:numPr>
                              <w:spacing w:after="0" w:line="276" w:lineRule="auto"/>
                              <w:jc w:val="both"/>
                              <w:rPr>
                                <w:rFonts w:asciiTheme="minorHAnsi" w:hAnsiTheme="minorHAnsi"/>
                                <w:i/>
                                <w:sz w:val="20"/>
                                <w:szCs w:val="20"/>
                              </w:rPr>
                            </w:pPr>
                            <w:r w:rsidRPr="006347DC">
                              <w:rPr>
                                <w:rFonts w:asciiTheme="minorHAnsi" w:hAnsiTheme="minorHAnsi"/>
                                <w:i/>
                                <w:sz w:val="20"/>
                                <w:szCs w:val="20"/>
                              </w:rPr>
                              <w:t>relevant applicable legislation and how effectively these are enforced (GS4GG Principle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EDA6" id="Text Box 45" o:spid="_x0000_s1040" type="#_x0000_t202" style="position:absolute;margin-left:-1pt;margin-top:14.85pt;width:486.2pt;height:9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KwqQQIAAHsEAAAOAAAAZHJzL2Uyb0RvYy54bWysVE2P2jAQvVfqf7B8L0kQC92IsKKsqCqh&#13;&#10;3ZXYas/GsUlUx+PahoT++o6d8KFtT1Uvxva8jOe9N8P8oWsUOQrratAFzUYpJUJzKGu9L+j31/Wn&#13;&#10;z5Q4z3TJFGhR0JNw9GHx8cO8NbkYQwWqFJZgEu3y1hS08t7kSeJ4JRrmRmCExqAE2zCPR7tPSsta&#13;&#10;zN6oZJym06QFWxoLXDiHt499kC5ifikF989SOuGJKijW5uNq47oLa7KYs3xvmalqPpTB/qGKhtUa&#13;&#10;H72kemSekYOt/0jV1NyCA+lHHJoEpKy5iByQTZa+Y7OtmBGRC4rjzEUm9//S8qfj1rxY4rsv0KGB&#13;&#10;kYQzG+A/HGqTtMblAyZo6nKH6EC0k7YJv0iB4Ieo7emip+g84Xg5zWaT2QRDHGNZNp3cTadB8eT6&#13;&#10;ubHOfxXQkLApqEXDYgnsuHG+h54h4TUN61qpaJrSpMWs41ma9kWDqssQDbjYP2KlLDkydJ5xLrTP&#13;&#10;hrfdFYmVKD3Q7JkFjr7bdaQuMfskfBKudlCeUCYLfQc5w9c1Vrxhzr8wiy2DLHEM/DMuUgFWBsOO&#13;&#10;kgrsr7/dBzw6iVFKWmzBgrqfB2YFJeqbRo/vs0kQz8fD5G42xoO9jexuI/rQrAC5ZjhwhsdtwHt1&#13;&#10;3koLzRtOyzK8iiGmOb5dUH/ernw/GDhtXCyXEYRdapjf6K3hIXXQNvjx2r0xawbTPPr9BOdmZfk7&#13;&#10;73ps797y4EHW0dirqoP+2OGxNYZpDCN0e46o63/G4jcAAAD//wMAUEsDBBQABgAIAAAAIQDb9NLx&#13;&#10;4wAAAA4BAAAPAAAAZHJzL2Rvd25yZXYueG1sTI/BTsMwEETvSPyDtUjcWtsB2jSNU6FWHDmQguDo&#13;&#10;xiaJsNdR7Lbp37OcymWl3dHMzis3k3fsZMfYB1Qg5wKYxSaYHlsF7/uXWQ4sJo1Gu4BWwcVG2FS3&#13;&#10;N6UuTDjjmz3VqWUUgrHQCrqUhoLz2HTW6zgPg0XSvsPodaJ1bLkZ9ZnCveOZEAvudY/0odOD3Xa2&#13;&#10;+amPXsGX+JQhvOb5To4fT25RX/ZbrJW6v5t2axrPa2DJTunqgD8G6g8VFTuEI5rInIJZRjxJQbZa&#13;&#10;AiN9tRSPwA50kA8SeFXy/xjVLwAAAP//AwBQSwECLQAUAAYACAAAACEAtoM4kv4AAADhAQAAEwAA&#13;&#10;AAAAAAAAAAAAAAAAAAAAW0NvbnRlbnRfVHlwZXNdLnhtbFBLAQItABQABgAIAAAAIQA4/SH/1gAA&#13;&#10;AJQBAAALAAAAAAAAAAAAAAAAAC8BAABfcmVscy8ucmVsc1BLAQItABQABgAIAAAAIQDdbKwqQQIA&#13;&#10;AHsEAAAOAAAAAAAAAAAAAAAAAC4CAABkcnMvZTJvRG9jLnhtbFBLAQItABQABgAIAAAAIQDb9NLx&#13;&#10;4wAAAA4BAAAPAAAAAAAAAAAAAAAAAJsEAABkcnMvZG93bnJldi54bWxQSwUGAAAAAAQABADzAAAA&#13;&#10;qwUAAAAA&#13;&#10;" filled="f" strokecolor="#00b9bd [3204]" strokeweight="1pt">
                <v:path arrowok="t"/>
                <v:textbox>
                  <w:txbxContent>
                    <w:p w14:paraId="33E26D91" w14:textId="77777777" w:rsidR="008343CD" w:rsidRDefault="008343CD" w:rsidP="007F000D">
                      <w:pPr>
                        <w:spacing w:line="276" w:lineRule="auto"/>
                        <w:rPr>
                          <w:rFonts w:asciiTheme="minorHAnsi" w:hAnsiTheme="minorHAnsi"/>
                          <w:i/>
                          <w:sz w:val="20"/>
                          <w:szCs w:val="20"/>
                        </w:rPr>
                      </w:pPr>
                      <w:r w:rsidRPr="007F000D">
                        <w:rPr>
                          <w:rFonts w:asciiTheme="minorHAnsi" w:hAnsiTheme="minorHAnsi"/>
                          <w:i/>
                          <w:sz w:val="20"/>
                          <w:szCs w:val="20"/>
                        </w:rPr>
                        <w:t xml:space="preserve">Describe the baseline scenario for the project activity and explain how it is established in accordance with: </w:t>
                      </w:r>
                    </w:p>
                    <w:p w14:paraId="4DBC5301" w14:textId="6B082E3B" w:rsidR="008343CD" w:rsidRPr="007F000D" w:rsidRDefault="008343CD" w:rsidP="00AC237C">
                      <w:pPr>
                        <w:pStyle w:val="ListParagraph"/>
                        <w:numPr>
                          <w:ilvl w:val="0"/>
                          <w:numId w:val="34"/>
                        </w:numPr>
                        <w:spacing w:line="276" w:lineRule="auto"/>
                        <w:rPr>
                          <w:i/>
                          <w:sz w:val="20"/>
                          <w:szCs w:val="20"/>
                          <w:lang w:eastAsia="de-DE"/>
                        </w:rPr>
                      </w:pPr>
                      <w:r w:rsidRPr="007F000D">
                        <w:rPr>
                          <w:i/>
                          <w:sz w:val="20"/>
                          <w:szCs w:val="20"/>
                          <w:lang w:eastAsia="de-DE"/>
                        </w:rPr>
                        <w:t>Selected methodology(</w:t>
                      </w:r>
                      <w:proofErr w:type="spellStart"/>
                      <w:r w:rsidRPr="007F000D">
                        <w:rPr>
                          <w:i/>
                          <w:sz w:val="20"/>
                          <w:szCs w:val="20"/>
                          <w:lang w:eastAsia="de-DE"/>
                        </w:rPr>
                        <w:t>ies</w:t>
                      </w:r>
                      <w:proofErr w:type="spellEnd"/>
                      <w:r w:rsidRPr="007F000D">
                        <w:rPr>
                          <w:i/>
                          <w:sz w:val="20"/>
                          <w:szCs w:val="20"/>
                          <w:lang w:eastAsia="de-DE"/>
                        </w:rPr>
                        <w:t xml:space="preserve">) and </w:t>
                      </w:r>
                    </w:p>
                    <w:p w14:paraId="4CC91B97" w14:textId="77777777" w:rsidR="008343CD" w:rsidRPr="007F000D" w:rsidRDefault="008343CD" w:rsidP="00AC237C">
                      <w:pPr>
                        <w:pStyle w:val="ListParagraph"/>
                        <w:numPr>
                          <w:ilvl w:val="0"/>
                          <w:numId w:val="34"/>
                        </w:numPr>
                        <w:spacing w:after="0" w:line="276" w:lineRule="auto"/>
                        <w:jc w:val="both"/>
                        <w:rPr>
                          <w:rFonts w:asciiTheme="minorHAnsi" w:hAnsiTheme="minorHAnsi"/>
                          <w:i/>
                          <w:sz w:val="20"/>
                          <w:szCs w:val="20"/>
                        </w:rPr>
                      </w:pPr>
                      <w:r w:rsidRPr="006347DC">
                        <w:rPr>
                          <w:rFonts w:asciiTheme="minorHAnsi" w:hAnsiTheme="minorHAnsi"/>
                          <w:i/>
                          <w:sz w:val="20"/>
                          <w:szCs w:val="20"/>
                        </w:rPr>
                        <w:t>relevant applicable legislation and how effectively these are enforced (GS4GG Principle 1)</w:t>
                      </w:r>
                    </w:p>
                  </w:txbxContent>
                </v:textbox>
              </v:shape>
            </w:pict>
          </mc:Fallback>
        </mc:AlternateContent>
      </w:r>
    </w:p>
    <w:p w14:paraId="7A80DE2F" w14:textId="15125223" w:rsidR="007F000D" w:rsidRDefault="007F000D" w:rsidP="00C1745C"/>
    <w:p w14:paraId="5E91B3EC" w14:textId="58A80D97" w:rsidR="007F000D" w:rsidRDefault="007F000D" w:rsidP="00C1745C"/>
    <w:p w14:paraId="052EDE9E" w14:textId="25592EA6" w:rsidR="007F000D" w:rsidRDefault="007F000D" w:rsidP="00C1745C"/>
    <w:p w14:paraId="695F6AE6" w14:textId="77777777" w:rsidR="00287F58" w:rsidRDefault="00287F58" w:rsidP="00C1745C"/>
    <w:p w14:paraId="2B7CEF5E" w14:textId="72F7B366" w:rsidR="007F000D" w:rsidRDefault="007F000D" w:rsidP="00C1745C"/>
    <w:p w14:paraId="19CD7082" w14:textId="77777777" w:rsidR="00B00538" w:rsidRDefault="00B00538" w:rsidP="00C1745C"/>
    <w:p w14:paraId="0759C271" w14:textId="44378462" w:rsidR="006347DC" w:rsidRDefault="00301396" w:rsidP="00C1745C">
      <w:pPr>
        <w:spacing w:after="4" w:line="358" w:lineRule="auto"/>
        <w:ind w:left="10" w:right="296" w:hanging="10"/>
        <w:rPr>
          <w:rFonts w:eastAsia="Verdana" w:cs="Verdana"/>
          <w:color w:val="515151"/>
        </w:rPr>
      </w:pPr>
      <w:r>
        <w:rPr>
          <w:rFonts w:eastAsia="Verdana" w:cs="Verdana"/>
          <w:color w:val="515151"/>
        </w:rPr>
        <w:t>As per Section 3.3.1 of the methodology, the baseline scenario is the continuation of the current practice i.e., transplanted and continuously flooded rice cultivation in the project fields</w:t>
      </w:r>
      <w:r w:rsidR="00C01921">
        <w:rPr>
          <w:rFonts w:eastAsia="Verdana" w:cs="Verdana"/>
          <w:color w:val="515151"/>
        </w:rPr>
        <w:t>,</w:t>
      </w:r>
      <w:r>
        <w:rPr>
          <w:rFonts w:eastAsia="Verdana" w:cs="Verdana"/>
          <w:color w:val="515151"/>
        </w:rPr>
        <w:t xml:space="preserve"> which results </w:t>
      </w:r>
      <w:r w:rsidR="00C01921">
        <w:rPr>
          <w:rFonts w:eastAsia="Verdana" w:cs="Verdana"/>
          <w:color w:val="515151"/>
        </w:rPr>
        <w:t xml:space="preserve">in the </w:t>
      </w:r>
      <w:r>
        <w:rPr>
          <w:rFonts w:eastAsia="Verdana" w:cs="Verdana"/>
          <w:color w:val="515151"/>
        </w:rPr>
        <w:t xml:space="preserve">release of additional </w:t>
      </w:r>
      <w:r w:rsidR="006347DC">
        <w:rPr>
          <w:rFonts w:eastAsia="Verdana" w:cs="Verdana"/>
          <w:color w:val="515151"/>
        </w:rPr>
        <w:t>m</w:t>
      </w:r>
      <w:r>
        <w:rPr>
          <w:rFonts w:eastAsia="Verdana" w:cs="Verdana"/>
          <w:color w:val="515151"/>
        </w:rPr>
        <w:t xml:space="preserve">ethane (CH4) emissions into the atmosphere. The </w:t>
      </w:r>
      <w:r w:rsidR="00920E78">
        <w:rPr>
          <w:rFonts w:eastAsia="Verdana" w:cs="Verdana"/>
          <w:color w:val="515151"/>
        </w:rPr>
        <w:t>PD</w:t>
      </w:r>
      <w:r>
        <w:rPr>
          <w:rFonts w:eastAsia="Verdana" w:cs="Verdana"/>
          <w:color w:val="515151"/>
        </w:rPr>
        <w:t xml:space="preserve"> has conducted a baseline survey of the project </w:t>
      </w:r>
      <w:r w:rsidR="006347DC">
        <w:rPr>
          <w:rFonts w:eastAsia="Verdana" w:cs="Verdana"/>
          <w:color w:val="515151"/>
        </w:rPr>
        <w:t xml:space="preserve">area with consideration of the </w:t>
      </w:r>
      <w:r w:rsidR="006347DC" w:rsidRPr="006347DC">
        <w:rPr>
          <w:rFonts w:eastAsia="Verdana" w:cs="Verdana"/>
          <w:color w:val="515151"/>
        </w:rPr>
        <w:t xml:space="preserve">mandatory </w:t>
      </w:r>
      <w:r w:rsidR="00936D05">
        <w:rPr>
          <w:rFonts w:eastAsia="Verdana" w:cs="Verdana"/>
          <w:color w:val="515151"/>
        </w:rPr>
        <w:t xml:space="preserve">(and optional) </w:t>
      </w:r>
      <w:r w:rsidR="006347DC" w:rsidRPr="006347DC">
        <w:rPr>
          <w:rFonts w:eastAsia="Verdana" w:cs="Verdana"/>
          <w:color w:val="515151"/>
        </w:rPr>
        <w:t>conditions for stratification</w:t>
      </w:r>
      <w:r w:rsidR="006347DC">
        <w:rPr>
          <w:rFonts w:eastAsia="Verdana" w:cs="Verdana"/>
          <w:color w:val="515151"/>
        </w:rPr>
        <w:t xml:space="preserve">. </w:t>
      </w:r>
      <w:r w:rsidR="00971464">
        <w:rPr>
          <w:rFonts w:eastAsia="Verdana" w:cs="Verdana"/>
          <w:color w:val="515151"/>
        </w:rPr>
        <w:t>I.e.:</w:t>
      </w:r>
      <w:r w:rsidR="006347DC">
        <w:rPr>
          <w:rFonts w:eastAsia="Verdana" w:cs="Verdana"/>
          <w:color w:val="515151"/>
        </w:rPr>
        <w:t xml:space="preserve"> </w:t>
      </w:r>
    </w:p>
    <w:p w14:paraId="719256F6" w14:textId="0B463C27" w:rsidR="006347DC" w:rsidRPr="006347DC" w:rsidRDefault="006347DC" w:rsidP="00AC237C">
      <w:pPr>
        <w:pStyle w:val="ListParagraph"/>
        <w:numPr>
          <w:ilvl w:val="0"/>
          <w:numId w:val="50"/>
        </w:numPr>
        <w:spacing w:after="4" w:line="358" w:lineRule="auto"/>
        <w:ind w:right="296"/>
        <w:jc w:val="both"/>
        <w:rPr>
          <w:rFonts w:eastAsia="Verdana" w:cs="Verdana"/>
          <w:color w:val="515151"/>
        </w:rPr>
      </w:pPr>
      <w:r w:rsidRPr="006347DC">
        <w:rPr>
          <w:rFonts w:eastAsia="Verdana" w:cs="Verdana"/>
          <w:color w:val="515151"/>
        </w:rPr>
        <w:t>Water regime – on-season</w:t>
      </w:r>
    </w:p>
    <w:p w14:paraId="359AE463" w14:textId="207E63DC" w:rsidR="006347DC" w:rsidRPr="006347DC" w:rsidRDefault="006347DC" w:rsidP="00AC237C">
      <w:pPr>
        <w:pStyle w:val="ListParagraph"/>
        <w:numPr>
          <w:ilvl w:val="0"/>
          <w:numId w:val="50"/>
        </w:numPr>
        <w:spacing w:after="4" w:line="358" w:lineRule="auto"/>
        <w:ind w:right="296"/>
        <w:jc w:val="both"/>
        <w:rPr>
          <w:rFonts w:eastAsia="Verdana" w:cs="Verdana"/>
          <w:color w:val="515151"/>
        </w:rPr>
      </w:pPr>
      <w:r w:rsidRPr="006347DC">
        <w:rPr>
          <w:rFonts w:eastAsia="Verdana" w:cs="Verdana"/>
          <w:color w:val="515151"/>
        </w:rPr>
        <w:t>Water regime – pre-season</w:t>
      </w:r>
    </w:p>
    <w:p w14:paraId="05872577" w14:textId="73AC9A9A" w:rsidR="006347DC" w:rsidRPr="006347DC" w:rsidRDefault="006347DC" w:rsidP="00AC237C">
      <w:pPr>
        <w:pStyle w:val="ListParagraph"/>
        <w:numPr>
          <w:ilvl w:val="0"/>
          <w:numId w:val="50"/>
        </w:numPr>
        <w:spacing w:after="4" w:line="358" w:lineRule="auto"/>
        <w:ind w:right="296"/>
        <w:jc w:val="both"/>
        <w:rPr>
          <w:rFonts w:eastAsia="Verdana" w:cs="Verdana"/>
          <w:color w:val="515151"/>
        </w:rPr>
      </w:pPr>
      <w:r w:rsidRPr="006347DC">
        <w:rPr>
          <w:rFonts w:eastAsia="Verdana" w:cs="Verdana"/>
          <w:color w:val="515151"/>
        </w:rPr>
        <w:t>Organic amendment (</w:t>
      </w:r>
      <w:r w:rsidR="00C01921">
        <w:rPr>
          <w:rFonts w:eastAsia="Verdana" w:cs="Verdana"/>
          <w:color w:val="515151"/>
        </w:rPr>
        <w:t>a</w:t>
      </w:r>
      <w:r w:rsidRPr="006347DC">
        <w:rPr>
          <w:rFonts w:eastAsia="Verdana" w:cs="Verdana"/>
          <w:color w:val="515151"/>
        </w:rPr>
        <w:t>pplication rate)</w:t>
      </w:r>
    </w:p>
    <w:p w14:paraId="05BF4006" w14:textId="744660A0" w:rsidR="006347DC" w:rsidRPr="006347DC" w:rsidRDefault="006347DC" w:rsidP="00AC237C">
      <w:pPr>
        <w:pStyle w:val="ListParagraph"/>
        <w:numPr>
          <w:ilvl w:val="0"/>
          <w:numId w:val="50"/>
        </w:numPr>
        <w:spacing w:after="4" w:line="358" w:lineRule="auto"/>
        <w:ind w:right="296"/>
        <w:jc w:val="both"/>
        <w:rPr>
          <w:rFonts w:eastAsia="Verdana" w:cs="Verdana"/>
          <w:color w:val="515151"/>
        </w:rPr>
      </w:pPr>
      <w:r w:rsidRPr="006347DC">
        <w:rPr>
          <w:rFonts w:eastAsia="Verdana" w:cs="Verdana"/>
          <w:color w:val="515151"/>
        </w:rPr>
        <w:t>Organic amendment (</w:t>
      </w:r>
      <w:r w:rsidR="00C01921">
        <w:rPr>
          <w:rFonts w:eastAsia="Verdana" w:cs="Verdana"/>
          <w:color w:val="515151"/>
        </w:rPr>
        <w:t>t</w:t>
      </w:r>
      <w:r w:rsidRPr="006347DC">
        <w:rPr>
          <w:rFonts w:eastAsia="Verdana" w:cs="Verdana"/>
          <w:color w:val="515151"/>
        </w:rPr>
        <w:t>ype)</w:t>
      </w:r>
    </w:p>
    <w:p w14:paraId="7AF3C867" w14:textId="77777777" w:rsidR="006347DC" w:rsidRDefault="006347DC" w:rsidP="00C1745C">
      <w:pPr>
        <w:spacing w:after="4" w:line="358" w:lineRule="auto"/>
        <w:ind w:left="10" w:right="296" w:hanging="10"/>
        <w:rPr>
          <w:rFonts w:eastAsia="Verdana" w:cs="Verdana"/>
          <w:color w:val="515151"/>
        </w:rPr>
      </w:pPr>
    </w:p>
    <w:p w14:paraId="546BC2C0" w14:textId="578A9B96" w:rsidR="00121874" w:rsidRDefault="00121874" w:rsidP="00C1745C">
      <w:pPr>
        <w:spacing w:after="4" w:line="358" w:lineRule="auto"/>
        <w:ind w:left="10" w:right="296" w:hanging="10"/>
        <w:rPr>
          <w:rFonts w:eastAsia="Verdana" w:cs="Verdana"/>
          <w:color w:val="515151"/>
        </w:rPr>
      </w:pPr>
      <w:r w:rsidRPr="00121874">
        <w:rPr>
          <w:noProof/>
        </w:rPr>
        <w:lastRenderedPageBreak/>
        <w:drawing>
          <wp:inline distT="0" distB="0" distL="0" distR="0" wp14:anchorId="7B7FA487" wp14:editId="0D2411C7">
            <wp:extent cx="6116320" cy="5271770"/>
            <wp:effectExtent l="0" t="0" r="0" b="5080"/>
            <wp:docPr id="971800032" name="Picture 1"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800032" name="Picture 1" descr="A diagram of a diagram&#10;&#10;Description automatically generated with medium confidence"/>
                    <pic:cNvPicPr/>
                  </pic:nvPicPr>
                  <pic:blipFill rotWithShape="1">
                    <a:blip r:embed="rId80"/>
                    <a:srcRect t="2638"/>
                    <a:stretch/>
                  </pic:blipFill>
                  <pic:spPr bwMode="auto">
                    <a:xfrm>
                      <a:off x="0" y="0"/>
                      <a:ext cx="6116320" cy="5271770"/>
                    </a:xfrm>
                    <a:prstGeom prst="rect">
                      <a:avLst/>
                    </a:prstGeom>
                    <a:ln>
                      <a:noFill/>
                    </a:ln>
                    <a:extLst>
                      <a:ext uri="{53640926-AAD7-44D8-BBD7-CCE9431645EC}">
                        <a14:shadowObscured xmlns:a14="http://schemas.microsoft.com/office/drawing/2010/main"/>
                      </a:ext>
                    </a:extLst>
                  </pic:spPr>
                </pic:pic>
              </a:graphicData>
            </a:graphic>
          </wp:inline>
        </w:drawing>
      </w:r>
    </w:p>
    <w:p w14:paraId="55F5F37B" w14:textId="77777777" w:rsidR="00121874" w:rsidRDefault="00121874" w:rsidP="00C1745C">
      <w:pPr>
        <w:spacing w:after="4" w:line="358" w:lineRule="auto"/>
        <w:ind w:left="10" w:right="296" w:hanging="10"/>
        <w:rPr>
          <w:rFonts w:eastAsia="Verdana" w:cs="Verdana"/>
          <w:color w:val="515151"/>
        </w:rPr>
      </w:pPr>
    </w:p>
    <w:p w14:paraId="0E6F5B76" w14:textId="36E86C9D" w:rsidR="00B00538" w:rsidRDefault="006347DC" w:rsidP="00C1745C">
      <w:pPr>
        <w:spacing w:after="4" w:line="358" w:lineRule="auto"/>
        <w:ind w:left="10" w:right="296" w:hanging="10"/>
      </w:pPr>
      <w:r>
        <w:rPr>
          <w:rFonts w:eastAsia="Verdana" w:cs="Verdana"/>
          <w:color w:val="515151"/>
        </w:rPr>
        <w:t>The baseline survey results</w:t>
      </w:r>
      <w:r w:rsidR="00301396">
        <w:rPr>
          <w:rFonts w:eastAsia="Verdana" w:cs="Verdana"/>
          <w:color w:val="515151"/>
        </w:rPr>
        <w:t xml:space="preserve"> </w:t>
      </w:r>
      <w:r w:rsidR="00C01921">
        <w:rPr>
          <w:rFonts w:eastAsia="Verdana" w:cs="Verdana"/>
          <w:color w:val="515151"/>
        </w:rPr>
        <w:t xml:space="preserve">show </w:t>
      </w:r>
      <w:r w:rsidR="00301396">
        <w:rPr>
          <w:rFonts w:eastAsia="Verdana" w:cs="Verdana"/>
          <w:color w:val="515151"/>
        </w:rPr>
        <w:t>that the farmers follow continuously flooded rice cultivation in the baseline scenario. The sample size</w:t>
      </w:r>
      <w:r w:rsidR="00971464">
        <w:rPr>
          <w:rFonts w:eastAsia="Verdana" w:cs="Verdana"/>
          <w:color w:val="515151"/>
        </w:rPr>
        <w:t xml:space="preserve"> and sampling process were</w:t>
      </w:r>
      <w:r w:rsidR="00301396">
        <w:rPr>
          <w:rFonts w:eastAsia="Verdana" w:cs="Verdana"/>
          <w:color w:val="515151"/>
        </w:rPr>
        <w:t xml:space="preserve"> based on CDM guideline: “General Guidelines for Sampling and surveys for CDM project activities and </w:t>
      </w:r>
      <w:proofErr w:type="spellStart"/>
      <w:r w:rsidR="00301396">
        <w:rPr>
          <w:rFonts w:eastAsia="Verdana" w:cs="Verdana"/>
          <w:color w:val="515151"/>
        </w:rPr>
        <w:t>programmes</w:t>
      </w:r>
      <w:proofErr w:type="spellEnd"/>
      <w:r w:rsidR="00301396">
        <w:rPr>
          <w:rFonts w:eastAsia="Verdana" w:cs="Verdana"/>
          <w:color w:val="515151"/>
        </w:rPr>
        <w:t xml:space="preserve"> of activities</w:t>
      </w:r>
      <w:r w:rsidR="0062362F">
        <w:rPr>
          <w:rFonts w:eastAsia="Verdana" w:cs="Verdana"/>
          <w:color w:val="515151"/>
        </w:rPr>
        <w:t>”</w:t>
      </w:r>
      <w:r w:rsidR="00301396">
        <w:rPr>
          <w:rFonts w:eastAsia="Verdana" w:cs="Verdana"/>
          <w:color w:val="515151"/>
        </w:rPr>
        <w:t>, version 4.0</w:t>
      </w:r>
      <w:r w:rsidR="00C01921">
        <w:rPr>
          <w:rFonts w:eastAsia="Verdana" w:cs="Verdana"/>
          <w:color w:val="515151"/>
        </w:rPr>
        <w:t>,</w:t>
      </w:r>
      <w:r w:rsidR="00301396">
        <w:rPr>
          <w:rFonts w:eastAsia="Verdana" w:cs="Verdana"/>
          <w:color w:val="515151"/>
        </w:rPr>
        <w:t xml:space="preserve"> </w:t>
      </w:r>
      <w:r w:rsidR="00225672">
        <w:rPr>
          <w:rFonts w:eastAsia="Verdana" w:cs="Verdana"/>
          <w:color w:val="515151"/>
        </w:rPr>
        <w:t>as described in the baseline survey report</w:t>
      </w:r>
      <w:r w:rsidR="00301396">
        <w:rPr>
          <w:rFonts w:eastAsia="Verdana" w:cs="Verdana"/>
          <w:color w:val="515151"/>
        </w:rPr>
        <w:t>.</w:t>
      </w:r>
    </w:p>
    <w:p w14:paraId="4A6AED9D" w14:textId="77777777" w:rsidR="00734878" w:rsidRDefault="00734878" w:rsidP="00C1745C"/>
    <w:p w14:paraId="25DB507C" w14:textId="58C7E7FC" w:rsidR="004E361A" w:rsidRDefault="004E361A" w:rsidP="005954A7">
      <w:pPr>
        <w:pStyle w:val="SectionList"/>
      </w:pPr>
      <w:r w:rsidRPr="004E361A">
        <w:t>Demonstration of additionality</w:t>
      </w:r>
    </w:p>
    <w:p w14:paraId="561DB27B" w14:textId="04B62600" w:rsidR="00417E91" w:rsidRDefault="00417E91" w:rsidP="00C1745C">
      <w:pPr>
        <w:spacing w:after="217" w:line="268" w:lineRule="auto"/>
        <w:ind w:left="-5" w:right="296" w:hanging="10"/>
        <w:rPr>
          <w:rFonts w:eastAsia="Verdana" w:cs="Verdana"/>
          <w:color w:val="515151"/>
        </w:rPr>
      </w:pPr>
      <w:r>
        <w:rPr>
          <w:rFonts w:eastAsia="Verdana" w:cs="Verdana"/>
          <w:color w:val="515151"/>
        </w:rPr>
        <w:t xml:space="preserve">The PD shall choose the approach for demonstrating the additionality as per the below decision tree: </w:t>
      </w:r>
    </w:p>
    <w:p w14:paraId="531BDBE0" w14:textId="77777777" w:rsidR="00301396" w:rsidRDefault="00301396" w:rsidP="00C1745C">
      <w:pPr>
        <w:spacing w:line="276" w:lineRule="auto"/>
        <w:contextualSpacing w:val="0"/>
      </w:pPr>
    </w:p>
    <w:p w14:paraId="521FD631" w14:textId="09B3638B" w:rsidR="0001352C" w:rsidRDefault="00417E91" w:rsidP="00C1745C">
      <w:pPr>
        <w:spacing w:after="199" w:line="358" w:lineRule="auto"/>
        <w:ind w:left="-5" w:right="297" w:hanging="10"/>
        <w:rPr>
          <w:rFonts w:eastAsia="Verdana" w:cs="Verdana"/>
        </w:rPr>
      </w:pPr>
      <w:r w:rsidRPr="00417E91">
        <w:rPr>
          <w:rFonts w:eastAsia="Verdana" w:cs="Verdana"/>
          <w:noProof/>
        </w:rPr>
        <w:lastRenderedPageBreak/>
        <w:drawing>
          <wp:inline distT="0" distB="0" distL="0" distR="0" wp14:anchorId="41FE7FDF" wp14:editId="32136134">
            <wp:extent cx="6112615" cy="4667693"/>
            <wp:effectExtent l="0" t="0" r="2540" b="0"/>
            <wp:docPr id="1720532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532241" name=""/>
                    <pic:cNvPicPr/>
                  </pic:nvPicPr>
                  <pic:blipFill rotWithShape="1">
                    <a:blip r:embed="rId81"/>
                    <a:srcRect l="3998" t="2767"/>
                    <a:stretch/>
                  </pic:blipFill>
                  <pic:spPr bwMode="auto">
                    <a:xfrm>
                      <a:off x="0" y="0"/>
                      <a:ext cx="6115778" cy="4670108"/>
                    </a:xfrm>
                    <a:prstGeom prst="rect">
                      <a:avLst/>
                    </a:prstGeom>
                    <a:ln>
                      <a:noFill/>
                    </a:ln>
                    <a:extLst>
                      <a:ext uri="{53640926-AAD7-44D8-BBD7-CCE9431645EC}">
                        <a14:shadowObscured xmlns:a14="http://schemas.microsoft.com/office/drawing/2010/main"/>
                      </a:ext>
                    </a:extLst>
                  </pic:spPr>
                </pic:pic>
              </a:graphicData>
            </a:graphic>
          </wp:inline>
        </w:drawing>
      </w:r>
    </w:p>
    <w:p w14:paraId="48E088AA" w14:textId="50956A93" w:rsidR="00301396" w:rsidRDefault="00301396" w:rsidP="00C1745C">
      <w:pPr>
        <w:spacing w:after="199" w:line="358" w:lineRule="auto"/>
        <w:ind w:left="-5" w:right="297" w:hanging="10"/>
        <w:rPr>
          <w:rFonts w:eastAsia="Verdana" w:cs="Verdana"/>
        </w:rPr>
      </w:pPr>
      <w:r>
        <w:rPr>
          <w:rFonts w:eastAsia="Verdana" w:cs="Verdana"/>
        </w:rPr>
        <w:t xml:space="preserve">The actions under the </w:t>
      </w:r>
      <w:r w:rsidR="0062362F">
        <w:rPr>
          <w:rFonts w:eastAsia="Verdana" w:cs="Verdana"/>
        </w:rPr>
        <w:t>proposed project</w:t>
      </w:r>
      <w:r>
        <w:rPr>
          <w:rFonts w:eastAsia="Verdana" w:cs="Verdana"/>
        </w:rPr>
        <w:t xml:space="preserve"> will promote improved agriculture practices in the rice cultivation fields including but not limited </w:t>
      </w:r>
      <w:r w:rsidR="00635B61">
        <w:rPr>
          <w:rFonts w:eastAsia="Verdana" w:cs="Verdana"/>
        </w:rPr>
        <w:t xml:space="preserve">to </w:t>
      </w:r>
      <w:r>
        <w:rPr>
          <w:rFonts w:eastAsia="Verdana" w:cs="Verdana"/>
        </w:rPr>
        <w:t xml:space="preserve">alternate wetting and drying (AWD) techniques. There are no laws or regulations in the geographical/physical boundary of the </w:t>
      </w:r>
      <w:r w:rsidR="00635B61">
        <w:rPr>
          <w:rFonts w:eastAsia="Verdana" w:cs="Verdana"/>
        </w:rPr>
        <w:t xml:space="preserve">project </w:t>
      </w:r>
      <w:r>
        <w:rPr>
          <w:rFonts w:eastAsia="Verdana" w:cs="Verdana"/>
        </w:rPr>
        <w:t xml:space="preserve">mandating the technology/measures of the </w:t>
      </w:r>
      <w:r w:rsidR="0062362F">
        <w:rPr>
          <w:rFonts w:eastAsia="Verdana" w:cs="Verdana"/>
        </w:rPr>
        <w:t>project</w:t>
      </w:r>
      <w:r>
        <w:rPr>
          <w:rFonts w:eastAsia="Verdana" w:cs="Verdana"/>
        </w:rPr>
        <w:t xml:space="preserve">. The activities under the </w:t>
      </w:r>
      <w:r w:rsidR="0062362F">
        <w:rPr>
          <w:rFonts w:eastAsia="Verdana" w:cs="Verdana"/>
        </w:rPr>
        <w:t>project</w:t>
      </w:r>
      <w:r>
        <w:rPr>
          <w:rFonts w:eastAsia="Verdana" w:cs="Verdana"/>
        </w:rPr>
        <w:t xml:space="preserve"> are voluntary</w:t>
      </w:r>
      <w:r w:rsidR="00635B61">
        <w:rPr>
          <w:rFonts w:eastAsia="Verdana" w:cs="Verdana"/>
        </w:rPr>
        <w:t xml:space="preserve"> and</w:t>
      </w:r>
      <w:r>
        <w:rPr>
          <w:rFonts w:eastAsia="Verdana" w:cs="Verdana"/>
        </w:rPr>
        <w:t xml:space="preserve"> coordinated by the </w:t>
      </w:r>
      <w:r w:rsidR="00920E78">
        <w:rPr>
          <w:rFonts w:eastAsia="Verdana" w:cs="Verdana"/>
        </w:rPr>
        <w:t>PD</w:t>
      </w:r>
      <w:r>
        <w:rPr>
          <w:rFonts w:eastAsia="Verdana" w:cs="Verdana"/>
        </w:rPr>
        <w:t xml:space="preserve">. </w:t>
      </w:r>
      <w:r w:rsidR="0062362F">
        <w:rPr>
          <w:rFonts w:eastAsia="Verdana" w:cs="Verdana"/>
        </w:rPr>
        <w:t>The</w:t>
      </w:r>
      <w:r>
        <w:rPr>
          <w:rFonts w:eastAsia="Verdana" w:cs="Verdana"/>
        </w:rPr>
        <w:t xml:space="preserve"> voluntary coordinated </w:t>
      </w:r>
      <w:r w:rsidR="0062362F">
        <w:rPr>
          <w:rFonts w:eastAsia="Verdana" w:cs="Verdana"/>
        </w:rPr>
        <w:t xml:space="preserve">activities </w:t>
      </w:r>
      <w:r>
        <w:rPr>
          <w:rFonts w:eastAsia="Verdana" w:cs="Verdana"/>
        </w:rPr>
        <w:t xml:space="preserve">would not occur in the absence of support from carbon finance. </w:t>
      </w:r>
    </w:p>
    <w:p w14:paraId="3DBD7AE8" w14:textId="77777777" w:rsidR="00635B61" w:rsidRDefault="00635B61" w:rsidP="00C1745C">
      <w:pPr>
        <w:spacing w:after="199" w:line="358" w:lineRule="auto"/>
        <w:ind w:left="-5" w:right="297" w:hanging="10"/>
      </w:pPr>
    </w:p>
    <w:p w14:paraId="68E7AB09" w14:textId="77777777" w:rsidR="00301396" w:rsidRDefault="00301396" w:rsidP="00C1745C">
      <w:pPr>
        <w:spacing w:after="305" w:line="267" w:lineRule="auto"/>
        <w:ind w:left="-5" w:right="147" w:hanging="10"/>
      </w:pPr>
      <w:r>
        <w:rPr>
          <w:rFonts w:eastAsia="Verdana" w:cs="Verdana"/>
        </w:rPr>
        <w:t xml:space="preserve">As per the section 3.2 of the methodology, the additionality can be demonstrated as: </w:t>
      </w:r>
    </w:p>
    <w:p w14:paraId="1A996AD6" w14:textId="53E6CFF4" w:rsidR="00301396" w:rsidRDefault="00301396" w:rsidP="00C1745C">
      <w:pPr>
        <w:spacing w:after="230" w:line="358" w:lineRule="auto"/>
        <w:ind w:left="-5" w:right="37" w:hanging="10"/>
      </w:pPr>
      <w:r>
        <w:rPr>
          <w:rFonts w:eastAsia="Verdana" w:cs="Verdana"/>
        </w:rPr>
        <w:t>The project developer shall demonstrate that the project could not or would not take place without carbon finance. The project developer shall demonstrate additionality by conforming to additionality requirements of one of the options below</w:t>
      </w:r>
      <w:r w:rsidR="0062362F">
        <w:rPr>
          <w:rFonts w:eastAsia="Verdana" w:cs="Verdana"/>
        </w:rPr>
        <w:t>:</w:t>
      </w:r>
      <w:r>
        <w:rPr>
          <w:rFonts w:eastAsia="Verdana" w:cs="Verdana"/>
        </w:rPr>
        <w:t xml:space="preserve"> </w:t>
      </w:r>
    </w:p>
    <w:p w14:paraId="32AB2621" w14:textId="695625BA" w:rsidR="00635B61" w:rsidRPr="00635B61" w:rsidRDefault="00301396" w:rsidP="00C1745C">
      <w:pPr>
        <w:numPr>
          <w:ilvl w:val="0"/>
          <w:numId w:val="42"/>
        </w:numPr>
        <w:spacing w:after="137" w:line="267" w:lineRule="auto"/>
        <w:ind w:right="147" w:hanging="437"/>
        <w:contextualSpacing w:val="0"/>
        <w:rPr>
          <w:b/>
          <w:bCs/>
        </w:rPr>
      </w:pPr>
      <w:r w:rsidRPr="005A04B8">
        <w:rPr>
          <w:rFonts w:eastAsia="Verdana" w:cs="Verdana"/>
          <w:b/>
          <w:bCs/>
        </w:rPr>
        <w:t xml:space="preserve">Applicable GS4GG Activity </w:t>
      </w:r>
      <w:proofErr w:type="gramStart"/>
      <w:r w:rsidRPr="005A04B8">
        <w:rPr>
          <w:rFonts w:eastAsia="Verdana" w:cs="Verdana"/>
          <w:b/>
          <w:bCs/>
        </w:rPr>
        <w:t>Requirements;</w:t>
      </w:r>
      <w:proofErr w:type="gramEnd"/>
      <w:r w:rsidRPr="005A04B8">
        <w:rPr>
          <w:rFonts w:eastAsia="Verdana" w:cs="Verdana"/>
          <w:b/>
          <w:bCs/>
        </w:rPr>
        <w:t xml:space="preserve"> </w:t>
      </w:r>
    </w:p>
    <w:p w14:paraId="5F7D30C7" w14:textId="77777777" w:rsidR="00301396" w:rsidRDefault="00301396" w:rsidP="00C1745C">
      <w:pPr>
        <w:numPr>
          <w:ilvl w:val="0"/>
          <w:numId w:val="42"/>
        </w:numPr>
        <w:spacing w:after="134" w:line="267" w:lineRule="auto"/>
        <w:ind w:right="147" w:hanging="437"/>
        <w:contextualSpacing w:val="0"/>
      </w:pPr>
      <w:r>
        <w:rPr>
          <w:rFonts w:eastAsia="Verdana" w:cs="Verdana"/>
        </w:rPr>
        <w:t xml:space="preserve">CDM Tool 01 - Tool for the Demonstration and Assessment of </w:t>
      </w:r>
      <w:proofErr w:type="gramStart"/>
      <w:r>
        <w:rPr>
          <w:rFonts w:eastAsia="Verdana" w:cs="Verdana"/>
        </w:rPr>
        <w:t>Additionality;</w:t>
      </w:r>
      <w:proofErr w:type="gramEnd"/>
      <w:r>
        <w:rPr>
          <w:rFonts w:eastAsia="Verdana" w:cs="Verdana"/>
        </w:rPr>
        <w:t xml:space="preserve"> </w:t>
      </w:r>
    </w:p>
    <w:p w14:paraId="60C5190F" w14:textId="77777777" w:rsidR="00301396" w:rsidRDefault="00301396" w:rsidP="00C1745C">
      <w:pPr>
        <w:numPr>
          <w:ilvl w:val="0"/>
          <w:numId w:val="42"/>
        </w:numPr>
        <w:spacing w:after="105" w:line="267" w:lineRule="auto"/>
        <w:ind w:right="147" w:hanging="437"/>
        <w:contextualSpacing w:val="0"/>
      </w:pPr>
      <w:r>
        <w:rPr>
          <w:rFonts w:eastAsia="Verdana" w:cs="Verdana"/>
        </w:rPr>
        <w:t xml:space="preserve">CDM Tool 19- Demonstration of additionality of microscale project </w:t>
      </w:r>
      <w:proofErr w:type="gramStart"/>
      <w:r>
        <w:rPr>
          <w:rFonts w:eastAsia="Verdana" w:cs="Verdana"/>
        </w:rPr>
        <w:t>activities;</w:t>
      </w:r>
      <w:proofErr w:type="gramEnd"/>
      <w:r>
        <w:rPr>
          <w:rFonts w:eastAsia="Verdana" w:cs="Verdana"/>
        </w:rPr>
        <w:t xml:space="preserve"> </w:t>
      </w:r>
    </w:p>
    <w:p w14:paraId="045F3B54" w14:textId="77777777" w:rsidR="00301396" w:rsidRDefault="00301396" w:rsidP="00C1745C">
      <w:pPr>
        <w:spacing w:after="134" w:line="267" w:lineRule="auto"/>
        <w:ind w:left="730" w:right="147" w:hanging="10"/>
      </w:pPr>
      <w:r>
        <w:rPr>
          <w:rFonts w:eastAsia="Verdana" w:cs="Verdana"/>
        </w:rPr>
        <w:t xml:space="preserve">(not applicable to Gold Standard microscale projects) </w:t>
      </w:r>
    </w:p>
    <w:p w14:paraId="5473C80D" w14:textId="77777777" w:rsidR="00301396" w:rsidRDefault="00301396" w:rsidP="00C1745C">
      <w:pPr>
        <w:numPr>
          <w:ilvl w:val="0"/>
          <w:numId w:val="42"/>
        </w:numPr>
        <w:spacing w:after="105" w:line="267" w:lineRule="auto"/>
        <w:ind w:right="147" w:hanging="437"/>
        <w:contextualSpacing w:val="0"/>
      </w:pPr>
      <w:r>
        <w:rPr>
          <w:rFonts w:eastAsia="Verdana" w:cs="Verdana"/>
        </w:rPr>
        <w:lastRenderedPageBreak/>
        <w:t xml:space="preserve">CDM Tool 21 – Demonstration of additionality of small-scale project </w:t>
      </w:r>
      <w:proofErr w:type="gramStart"/>
      <w:r>
        <w:rPr>
          <w:rFonts w:eastAsia="Verdana" w:cs="Verdana"/>
        </w:rPr>
        <w:t>activities;</w:t>
      </w:r>
      <w:proofErr w:type="gramEnd"/>
      <w:r>
        <w:rPr>
          <w:rFonts w:eastAsia="Verdana" w:cs="Verdana"/>
        </w:rPr>
        <w:t xml:space="preserve"> </w:t>
      </w:r>
    </w:p>
    <w:p w14:paraId="78CE7FF3" w14:textId="77777777" w:rsidR="00301396" w:rsidRDefault="00301396" w:rsidP="00C1745C">
      <w:pPr>
        <w:spacing w:after="134" w:line="267" w:lineRule="auto"/>
        <w:ind w:left="730" w:right="147" w:hanging="10"/>
      </w:pPr>
      <w:r>
        <w:rPr>
          <w:rFonts w:eastAsia="Verdana" w:cs="Verdana"/>
        </w:rPr>
        <w:t xml:space="preserve">(applicable to small-scale projects only) </w:t>
      </w:r>
    </w:p>
    <w:p w14:paraId="250F7654" w14:textId="77777777" w:rsidR="00301396" w:rsidRDefault="00301396" w:rsidP="00C1745C">
      <w:pPr>
        <w:numPr>
          <w:ilvl w:val="0"/>
          <w:numId w:val="42"/>
        </w:numPr>
        <w:spacing w:after="105" w:line="267" w:lineRule="auto"/>
        <w:ind w:right="147" w:hanging="437"/>
        <w:contextualSpacing w:val="0"/>
      </w:pPr>
      <w:r>
        <w:rPr>
          <w:rFonts w:eastAsia="Verdana" w:cs="Verdana"/>
        </w:rPr>
        <w:t xml:space="preserve">An approved Gold Standard VER additionality tool </w:t>
      </w:r>
    </w:p>
    <w:p w14:paraId="5D3B4177" w14:textId="77777777" w:rsidR="00301396" w:rsidRDefault="00301396" w:rsidP="00C1745C">
      <w:pPr>
        <w:spacing w:after="0"/>
        <w:ind w:left="360"/>
      </w:pPr>
      <w:r>
        <w:rPr>
          <w:rFonts w:eastAsia="Verdana" w:cs="Verdana"/>
        </w:rPr>
        <w:t xml:space="preserve"> </w:t>
      </w:r>
    </w:p>
    <w:p w14:paraId="743FF4B8" w14:textId="03E27033" w:rsidR="00301396" w:rsidRDefault="005A04B8" w:rsidP="00C1745C">
      <w:pPr>
        <w:spacing w:after="4" w:line="268" w:lineRule="auto"/>
        <w:ind w:left="10" w:right="296" w:hanging="10"/>
      </w:pPr>
      <w:r>
        <w:rPr>
          <w:rFonts w:eastAsia="Verdana" w:cs="Verdana"/>
          <w:color w:val="515151"/>
        </w:rPr>
        <w:t>Option (a) was selected and the</w:t>
      </w:r>
      <w:r w:rsidR="00301396">
        <w:rPr>
          <w:rFonts w:eastAsia="Verdana" w:cs="Verdana"/>
          <w:color w:val="515151"/>
        </w:rPr>
        <w:t xml:space="preserve"> additionality has been demonstrated </w:t>
      </w:r>
      <w:proofErr w:type="spellStart"/>
      <w:r w:rsidR="00301396">
        <w:rPr>
          <w:rFonts w:eastAsia="Verdana" w:cs="Verdana"/>
          <w:color w:val="515151"/>
        </w:rPr>
        <w:t>inline</w:t>
      </w:r>
      <w:proofErr w:type="spellEnd"/>
      <w:r w:rsidR="00301396">
        <w:rPr>
          <w:rFonts w:eastAsia="Verdana" w:cs="Verdana"/>
          <w:color w:val="515151"/>
        </w:rPr>
        <w:t xml:space="preserve"> with the </w:t>
      </w:r>
      <w:hyperlink r:id="rId82" w:history="1">
        <w:r w:rsidRPr="00022B26">
          <w:rPr>
            <w:rStyle w:val="Hyperlink"/>
            <w:rFonts w:cs="Avenir Book"/>
            <w:color w:val="00BABE"/>
            <w:bdr w:val="none" w:sz="0" w:space="0" w:color="auto" w:frame="1"/>
          </w:rPr>
          <w:t>LUF Activity Requirements</w:t>
        </w:r>
      </w:hyperlink>
      <w:r w:rsidR="00301396">
        <w:rPr>
          <w:rFonts w:eastAsia="Verdana" w:cs="Verdana"/>
          <w:color w:val="515151"/>
        </w:rPr>
        <w:t>.</w:t>
      </w:r>
      <w:r w:rsidR="0062362F">
        <w:rPr>
          <w:rFonts w:eastAsia="Verdana" w:cs="Verdana"/>
          <w:color w:val="515151"/>
        </w:rPr>
        <w:t xml:space="preserve"> </w:t>
      </w:r>
      <w:r w:rsidR="00301396">
        <w:rPr>
          <w:rFonts w:eastAsia="Verdana" w:cs="Verdana"/>
          <w:color w:val="515151"/>
        </w:rPr>
        <w:t xml:space="preserve">The </w:t>
      </w:r>
      <w:r w:rsidR="0062362F">
        <w:rPr>
          <w:rFonts w:eastAsia="Verdana" w:cs="Verdana"/>
          <w:color w:val="515151"/>
        </w:rPr>
        <w:t>project</w:t>
      </w:r>
      <w:r w:rsidR="00301396">
        <w:rPr>
          <w:rFonts w:eastAsia="Verdana" w:cs="Verdana"/>
          <w:color w:val="515151"/>
        </w:rPr>
        <w:t xml:space="preserve"> applies</w:t>
      </w:r>
      <w:r>
        <w:rPr>
          <w:rFonts w:eastAsia="Verdana" w:cs="Verdana"/>
          <w:color w:val="515151"/>
        </w:rPr>
        <w:t xml:space="preserve"> the guidance in paragraph 3.1.16.</w:t>
      </w:r>
      <w:r w:rsidR="00350488">
        <w:rPr>
          <w:rFonts w:eastAsia="Verdana" w:cs="Verdana"/>
          <w:color w:val="515151"/>
        </w:rPr>
        <w:t>c</w:t>
      </w:r>
      <w:r>
        <w:rPr>
          <w:rFonts w:eastAsia="Verdana" w:cs="Verdana"/>
          <w:color w:val="515151"/>
        </w:rPr>
        <w:t>. O</w:t>
      </w:r>
      <w:r w:rsidR="00301396">
        <w:rPr>
          <w:rFonts w:eastAsia="Verdana" w:cs="Verdana"/>
          <w:color w:val="515151"/>
        </w:rPr>
        <w:t xml:space="preserve">ption </w:t>
      </w:r>
      <w:r w:rsidR="00350488">
        <w:rPr>
          <w:rFonts w:eastAsia="Verdana" w:cs="Verdana"/>
          <w:color w:val="515151"/>
        </w:rPr>
        <w:t>3</w:t>
      </w:r>
      <w:r w:rsidR="00301396">
        <w:rPr>
          <w:rFonts w:eastAsia="Verdana" w:cs="Verdana"/>
          <w:color w:val="515151"/>
        </w:rPr>
        <w:t xml:space="preserve"> -</w:t>
      </w:r>
      <w:r w:rsidR="00350488">
        <w:rPr>
          <w:rFonts w:eastAsia="Verdana" w:cs="Verdana"/>
          <w:color w:val="515151"/>
        </w:rPr>
        <w:t xml:space="preserve"> </w:t>
      </w:r>
      <w:r w:rsidR="00350488" w:rsidRPr="00350488">
        <w:rPr>
          <w:rFonts w:eastAsia="Verdana" w:cs="Verdana"/>
          <w:color w:val="515151"/>
        </w:rPr>
        <w:t xml:space="preserve">Activity Penetration </w:t>
      </w:r>
      <w:r w:rsidR="00301396">
        <w:rPr>
          <w:rFonts w:eastAsia="Verdana" w:cs="Verdana"/>
          <w:color w:val="515151"/>
        </w:rPr>
        <w:t>(AGR project specific) approach of demonstrating additionality</w:t>
      </w:r>
      <w:r>
        <w:rPr>
          <w:rFonts w:eastAsia="Verdana" w:cs="Verdana"/>
          <w:color w:val="515151"/>
        </w:rPr>
        <w:t xml:space="preserve">. </w:t>
      </w:r>
      <w:r w:rsidR="00350488">
        <w:rPr>
          <w:rFonts w:eastAsia="Verdana" w:cs="Verdana"/>
          <w:color w:val="515151"/>
        </w:rPr>
        <w:t>T</w:t>
      </w:r>
      <w:r w:rsidR="00350488" w:rsidRPr="00350488">
        <w:rPr>
          <w:rFonts w:eastAsia="Verdana" w:cs="Verdana"/>
          <w:color w:val="515151"/>
        </w:rPr>
        <w:t>he project is</w:t>
      </w:r>
      <w:r w:rsidR="00350488">
        <w:rPr>
          <w:rFonts w:eastAsia="Verdana" w:cs="Verdana"/>
          <w:color w:val="515151"/>
        </w:rPr>
        <w:t xml:space="preserve"> </w:t>
      </w:r>
      <w:r w:rsidR="00350488" w:rsidRPr="00350488">
        <w:rPr>
          <w:rFonts w:eastAsia="Verdana" w:cs="Verdana"/>
          <w:color w:val="515151"/>
        </w:rPr>
        <w:t>applying GHG Emissions Reductions &amp; Sequestration</w:t>
      </w:r>
      <w:r w:rsidR="00350488">
        <w:rPr>
          <w:rFonts w:eastAsia="Verdana" w:cs="Verdana"/>
          <w:color w:val="515151"/>
        </w:rPr>
        <w:t xml:space="preserve"> </w:t>
      </w:r>
      <w:r w:rsidR="00350488" w:rsidRPr="00350488">
        <w:rPr>
          <w:rFonts w:eastAsia="Verdana" w:cs="Verdana"/>
          <w:color w:val="515151"/>
        </w:rPr>
        <w:t>Product Requirements and annual GHGs reductions are less</w:t>
      </w:r>
      <w:r w:rsidR="00350488">
        <w:rPr>
          <w:rFonts w:eastAsia="Verdana" w:cs="Verdana"/>
          <w:color w:val="515151"/>
        </w:rPr>
        <w:t xml:space="preserve"> </w:t>
      </w:r>
      <w:r w:rsidR="00350488" w:rsidRPr="00350488">
        <w:rPr>
          <w:rFonts w:eastAsia="Verdana" w:cs="Verdana"/>
          <w:color w:val="515151"/>
        </w:rPr>
        <w:t xml:space="preserve">than 60,000 tCO2eq. </w:t>
      </w:r>
      <w:r w:rsidR="00350488">
        <w:rPr>
          <w:rFonts w:eastAsia="Verdana" w:cs="Verdana"/>
          <w:color w:val="515151"/>
        </w:rPr>
        <w:t xml:space="preserve">Besides, </w:t>
      </w:r>
      <w:r w:rsidR="00350488" w:rsidRPr="00350488">
        <w:rPr>
          <w:rFonts w:eastAsia="Verdana" w:cs="Verdana"/>
          <w:color w:val="515151"/>
        </w:rPr>
        <w:t>the project activity is adopted by less than 5% of farmers</w:t>
      </w:r>
      <w:r w:rsidR="00350488">
        <w:rPr>
          <w:rFonts w:eastAsia="Verdana" w:cs="Verdana"/>
          <w:color w:val="515151"/>
        </w:rPr>
        <w:t xml:space="preserve"> </w:t>
      </w:r>
      <w:r w:rsidR="00350488" w:rsidRPr="00350488">
        <w:rPr>
          <w:rFonts w:eastAsia="Verdana" w:cs="Verdana"/>
          <w:color w:val="515151"/>
        </w:rPr>
        <w:t>in the Reference Area.</w:t>
      </w:r>
      <w:r w:rsidR="00350488">
        <w:rPr>
          <w:rFonts w:eastAsia="Verdana" w:cs="Verdana"/>
          <w:color w:val="515151"/>
        </w:rPr>
        <w:t xml:space="preserve"> </w:t>
      </w:r>
      <w:r w:rsidR="00301396">
        <w:rPr>
          <w:rFonts w:eastAsia="Verdana" w:cs="Verdana"/>
        </w:rPr>
        <w:t xml:space="preserve">Hence the </w:t>
      </w:r>
      <w:r w:rsidR="00350488">
        <w:rPr>
          <w:rFonts w:eastAsia="Verdana" w:cs="Verdana"/>
        </w:rPr>
        <w:t xml:space="preserve">project </w:t>
      </w:r>
      <w:r w:rsidR="00301396">
        <w:rPr>
          <w:rFonts w:eastAsia="Verdana" w:cs="Verdana"/>
        </w:rPr>
        <w:t>is deemed additional.</w:t>
      </w:r>
    </w:p>
    <w:p w14:paraId="2787066D" w14:textId="0606CAC4" w:rsidR="008A1B03" w:rsidRDefault="008A1B03" w:rsidP="00C1745C"/>
    <w:p w14:paraId="2E3350B6" w14:textId="3269FA84" w:rsidR="00355EF5" w:rsidRPr="00355EF5" w:rsidRDefault="00355EF5" w:rsidP="005954A7">
      <w:pPr>
        <w:pStyle w:val="SectionList2nd"/>
        <w:jc w:val="both"/>
      </w:pPr>
      <w:r w:rsidRPr="00355EF5">
        <w:t xml:space="preserve">Prior Consideration </w:t>
      </w:r>
    </w:p>
    <w:p w14:paraId="6183D1BD" w14:textId="26BC767E" w:rsidR="009F2555" w:rsidRDefault="0088031C" w:rsidP="005954A7">
      <w:pPr>
        <w:pStyle w:val="SectionList2nd"/>
        <w:numPr>
          <w:ilvl w:val="0"/>
          <w:numId w:val="0"/>
        </w:numPr>
        <w:jc w:val="both"/>
      </w:pPr>
      <w:r>
        <w:rPr>
          <w:noProof/>
        </w:rPr>
        <mc:AlternateContent>
          <mc:Choice Requires="wps">
            <w:drawing>
              <wp:anchor distT="0" distB="0" distL="114300" distR="114300" simplePos="0" relativeHeight="251685888" behindDoc="0" locked="0" layoutInCell="1" allowOverlap="1" wp14:anchorId="1192BD7E" wp14:editId="404DB155">
                <wp:simplePos x="0" y="0"/>
                <wp:positionH relativeFrom="column">
                  <wp:posOffset>50472</wp:posOffset>
                </wp:positionH>
                <wp:positionV relativeFrom="paragraph">
                  <wp:posOffset>10659</wp:posOffset>
                </wp:positionV>
                <wp:extent cx="6016752" cy="1643866"/>
                <wp:effectExtent l="0" t="0" r="15875" b="762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6752" cy="1643866"/>
                        </a:xfrm>
                        <a:prstGeom prst="rect">
                          <a:avLst/>
                        </a:prstGeom>
                        <a:noFill/>
                        <a:ln w="12700">
                          <a:solidFill>
                            <a:schemeClr val="accent1"/>
                          </a:solidFill>
                        </a:ln>
                      </wps:spPr>
                      <wps:txbx>
                        <w:txbxContent>
                          <w:p w14:paraId="73DE4994" w14:textId="77777777" w:rsidR="008343CD" w:rsidRPr="0088031C" w:rsidRDefault="008343CD" w:rsidP="009F2555">
                            <w:pPr>
                              <w:pStyle w:val="NormalWeb"/>
                              <w:spacing w:line="276" w:lineRule="auto"/>
                              <w:rPr>
                                <w:i/>
                                <w:iCs/>
                                <w:sz w:val="20"/>
                                <w:szCs w:val="20"/>
                                <w:lang w:eastAsia="de-DE"/>
                              </w:rPr>
                            </w:pPr>
                            <w:r w:rsidRPr="0088031C">
                              <w:rPr>
                                <w:i/>
                                <w:iCs/>
                                <w:sz w:val="20"/>
                                <w:szCs w:val="20"/>
                                <w:lang w:eastAsia="de-DE"/>
                              </w:rPr>
                              <w:t xml:space="preserve">Only (non-CER) retroactive projects and all projects undergoing Design Changes to include </w:t>
                            </w:r>
                            <w:r w:rsidRPr="0088031C">
                              <w:rPr>
                                <w:i/>
                                <w:iCs/>
                                <w:sz w:val="20"/>
                                <w:szCs w:val="20"/>
                                <w:u w:val="single"/>
                                <w:lang w:eastAsia="de-DE"/>
                              </w:rPr>
                              <w:t>new technologies/measures</w:t>
                            </w:r>
                            <w:r w:rsidRPr="0088031C">
                              <w:rPr>
                                <w:i/>
                                <w:iCs/>
                                <w:sz w:val="20"/>
                                <w:szCs w:val="20"/>
                                <w:lang w:eastAsia="de-DE"/>
                              </w:rPr>
                              <w:t xml:space="preserve"> are required to demonstrate Prior consideration by submission timelines.  Use this space to supply evidence that the:</w:t>
                            </w:r>
                          </w:p>
                          <w:p w14:paraId="31B99A8B" w14:textId="6352EC27" w:rsidR="008343CD" w:rsidRPr="0088031C" w:rsidRDefault="008343CD" w:rsidP="00AC237C">
                            <w:pPr>
                              <w:pStyle w:val="NormalWeb"/>
                              <w:numPr>
                                <w:ilvl w:val="0"/>
                                <w:numId w:val="23"/>
                              </w:numPr>
                              <w:spacing w:before="100" w:beforeAutospacing="1" w:after="100" w:afterAutospacing="1" w:line="276" w:lineRule="auto"/>
                              <w:contextualSpacing w:val="0"/>
                              <w:rPr>
                                <w:i/>
                                <w:iCs/>
                                <w:sz w:val="20"/>
                                <w:szCs w:val="20"/>
                                <w:lang w:eastAsia="de-DE"/>
                              </w:rPr>
                            </w:pPr>
                            <w:r w:rsidRPr="0088031C">
                              <w:rPr>
                                <w:i/>
                                <w:iCs/>
                                <w:sz w:val="20"/>
                                <w:szCs w:val="20"/>
                                <w:lang w:eastAsia="de-DE"/>
                              </w:rPr>
                              <w:t xml:space="preserve">time of first submission is within </w:t>
                            </w:r>
                            <w:r>
                              <w:rPr>
                                <w:i/>
                                <w:iCs/>
                                <w:sz w:val="20"/>
                                <w:szCs w:val="20"/>
                                <w:lang w:eastAsia="de-DE"/>
                              </w:rPr>
                              <w:t>5</w:t>
                            </w:r>
                            <w:r w:rsidRPr="0088031C">
                              <w:rPr>
                                <w:i/>
                                <w:iCs/>
                                <w:sz w:val="20"/>
                                <w:szCs w:val="20"/>
                                <w:lang w:eastAsia="de-DE"/>
                              </w:rPr>
                              <w:t xml:space="preserve"> year</w:t>
                            </w:r>
                            <w:r>
                              <w:rPr>
                                <w:i/>
                                <w:iCs/>
                                <w:sz w:val="20"/>
                                <w:szCs w:val="20"/>
                                <w:lang w:eastAsia="de-DE"/>
                              </w:rPr>
                              <w:t>s</w:t>
                            </w:r>
                            <w:r w:rsidRPr="0088031C">
                              <w:rPr>
                                <w:i/>
                                <w:iCs/>
                                <w:sz w:val="20"/>
                                <w:szCs w:val="20"/>
                                <w:lang w:eastAsia="de-DE"/>
                              </w:rPr>
                              <w:t xml:space="preserve"> of the project start date, OR </w:t>
                            </w:r>
                          </w:p>
                          <w:p w14:paraId="386A9000" w14:textId="141E324F" w:rsidR="008343CD" w:rsidRPr="0088031C" w:rsidRDefault="008343CD" w:rsidP="00AC237C">
                            <w:pPr>
                              <w:pStyle w:val="NormalWeb"/>
                              <w:numPr>
                                <w:ilvl w:val="0"/>
                                <w:numId w:val="23"/>
                              </w:numPr>
                              <w:spacing w:before="100" w:beforeAutospacing="1" w:after="100" w:afterAutospacing="1" w:line="276" w:lineRule="auto"/>
                              <w:contextualSpacing w:val="0"/>
                              <w:rPr>
                                <w:i/>
                                <w:iCs/>
                                <w:sz w:val="20"/>
                                <w:szCs w:val="20"/>
                                <w:lang w:eastAsia="de-DE"/>
                              </w:rPr>
                            </w:pPr>
                            <w:r w:rsidRPr="0088031C">
                              <w:rPr>
                                <w:i/>
                                <w:iCs/>
                                <w:sz w:val="20"/>
                                <w:szCs w:val="20"/>
                                <w:lang w:eastAsia="de-DE"/>
                              </w:rPr>
                              <w:t xml:space="preserve">the request for Design Change approval is within </w:t>
                            </w:r>
                            <w:r w:rsidRPr="008E4F97">
                              <w:rPr>
                                <w:i/>
                                <w:iCs/>
                                <w:sz w:val="20"/>
                                <w:szCs w:val="20"/>
                                <w:highlight w:val="yellow"/>
                                <w:lang w:eastAsia="de-DE"/>
                              </w:rPr>
                              <w:t>one year</w:t>
                            </w:r>
                            <w:r>
                              <w:rPr>
                                <w:i/>
                                <w:iCs/>
                                <w:sz w:val="20"/>
                                <w:szCs w:val="20"/>
                                <w:lang w:eastAsia="de-DE"/>
                              </w:rPr>
                              <w:t xml:space="preserve"> of the</w:t>
                            </w:r>
                            <w:r w:rsidRPr="0088031C">
                              <w:rPr>
                                <w:i/>
                                <w:iCs/>
                                <w:sz w:val="20"/>
                                <w:szCs w:val="20"/>
                                <w:lang w:eastAsia="de-DE"/>
                              </w:rPr>
                              <w:t xml:space="preserve"> Design Change start date. </w:t>
                            </w:r>
                          </w:p>
                          <w:p w14:paraId="7D76FCE8" w14:textId="6F0620E8" w:rsidR="008343CD" w:rsidRPr="0088031C" w:rsidRDefault="008343CD" w:rsidP="0088031C">
                            <w:pPr>
                              <w:pStyle w:val="NormalWeb"/>
                              <w:spacing w:line="276" w:lineRule="auto"/>
                              <w:rPr>
                                <w:i/>
                                <w:iCs/>
                                <w:sz w:val="20"/>
                                <w:szCs w:val="20"/>
                                <w:lang w:eastAsia="de-DE"/>
                              </w:rPr>
                            </w:pPr>
                            <w:r w:rsidRPr="0088031C">
                              <w:rPr>
                                <w:i/>
                                <w:iCs/>
                                <w:sz w:val="20"/>
                                <w:szCs w:val="20"/>
                                <w:lang w:eastAsia="de-DE"/>
                              </w:rPr>
                              <w:t>Mark N/A if project regular, has no Design Changes</w:t>
                            </w:r>
                            <w:r>
                              <w:rPr>
                                <w:i/>
                                <w:iCs/>
                                <w:sz w:val="20"/>
                                <w:szCs w:val="20"/>
                                <w:lang w:eastAsia="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2BD7E" id="Text Box 47" o:spid="_x0000_s1041" type="#_x0000_t202" style="position:absolute;left:0;text-align:left;margin-left:3.95pt;margin-top:.85pt;width:473.75pt;height:12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8b5QwIAAHsEAAAOAAAAZHJzL2Uyb0RvYy54bWysVE2P2jAQvVfqf7B8L0kohN2IsKKsqCqh&#13;&#10;3ZXYas/GcUhUx+PahoT++o6d8KFtT1Uvxva8jOe9N8P8oWskOQpja1A5TUYxJUJxKGq1z+n31/Wn&#13;&#10;O0qsY6pgEpTI6UlY+rD4+GHe6kyMoQJZCEMwibJZq3NaOaezKLK8Eg2zI9BCYbAE0zCHR7OPCsNa&#13;&#10;zN7IaBzHadSCKbQBLqzF28c+SBchf1kK7p7L0gpHZE6xNhdWE9adX6PFnGV7w3RV86EM9g9VNKxW&#13;&#10;+Ogl1SNzjBxM/UeqpuYGLJRuxKGJoCxrLgIHZJPE79hsK6ZF4ILiWH2Ryf6/tPzpuNUvhrjuC3Ro&#13;&#10;YCBh9Qb4D4vaRK222YDxmtrMItoT7UrT+F+kQPBD1PZ00VN0jnC8TOMknU3HlHCMJenk812aesWj&#13;&#10;6+faWPdVQEP8JqcGDQslsOPGuh56hvjXFKxrKYNpUpEWs45ncdwXDbIufNTjQv+IlTTkyNB5xrlQ&#13;&#10;LhnetlckViLVQLNn5jm6bteRusDsU/+Jv9pBcUKZDPQdZDVf11jxhln3wgy2DAqAY+CecSklYGUw&#13;&#10;7CipwPz6273Ho5MYpaTFFsyp/XlgRlAivyn0+D6ZTHzPhsNkOhvjwdxGdrcRdWhWgFwTHDjNw9bj&#13;&#10;nTxvSwPNG07L0r+KIaY4vp1Td96uXD8YOG1cLJcBhF2qmduoreY+tdfW+/HavTGjB9Mc+v0E52Zl&#13;&#10;2Tvvemzv3vLgoKyDsVdVB/2xw0NrDNPoR+j2HFDX/4zFbwAAAP//AwBQSwMEFAAGAAgAAAAhAEnz&#13;&#10;xFjfAAAADAEAAA8AAABkcnMvZG93bnJldi54bWxMTz1PwzAQ3ZH4D9YhsVE7FUnTNE6FWjEykIJg&#13;&#10;dGOTRNjnyHbb9N9zTLCcdPfevY96OzvLzibE0aOEbCGAGey8HrGX8HZ4fiiBxaRQK+vRSLiaCNvm&#13;&#10;9qZWlfYXfDXnNvWMRDBWSsKQ0lRxHrvBOBUXfjJI2JcPTiVaQ891UBcSd5YvhSi4UyOSw6AmsxtM&#13;&#10;992enIRP8ZF5/1KW+yy857Zor4cdtlLe3837DY2nDbBk5vT3Ab8dKD80FOzoT6gjsxJWayLSeQWM&#13;&#10;0HWePwI7SlgWogDe1Px/ieYHAAD//wMAUEsBAi0AFAAGAAgAAAAhALaDOJL+AAAA4QEAABMAAAAA&#13;&#10;AAAAAAAAAAAAAAAAAFtDb250ZW50X1R5cGVzXS54bWxQSwECLQAUAAYACAAAACEAOP0h/9YAAACU&#13;&#10;AQAACwAAAAAAAAAAAAAAAAAvAQAAX3JlbHMvLnJlbHNQSwECLQAUAAYACAAAACEA/lvG+UMCAAB7&#13;&#10;BAAADgAAAAAAAAAAAAAAAAAuAgAAZHJzL2Uyb0RvYy54bWxQSwECLQAUAAYACAAAACEASfPEWN8A&#13;&#10;AAAMAQAADwAAAAAAAAAAAAAAAACdBAAAZHJzL2Rvd25yZXYueG1sUEsFBgAAAAAEAAQA8wAAAKkF&#13;&#10;AAAAAA==&#13;&#10;" filled="f" strokecolor="#00b9bd [3204]" strokeweight="1pt">
                <v:path arrowok="t"/>
                <v:textbox>
                  <w:txbxContent>
                    <w:p w14:paraId="73DE4994" w14:textId="77777777" w:rsidR="008343CD" w:rsidRPr="0088031C" w:rsidRDefault="008343CD" w:rsidP="009F2555">
                      <w:pPr>
                        <w:pStyle w:val="NormalWeb"/>
                        <w:spacing w:line="276" w:lineRule="auto"/>
                        <w:rPr>
                          <w:i/>
                          <w:iCs/>
                          <w:sz w:val="20"/>
                          <w:szCs w:val="20"/>
                          <w:lang w:eastAsia="de-DE"/>
                        </w:rPr>
                      </w:pPr>
                      <w:r w:rsidRPr="0088031C">
                        <w:rPr>
                          <w:i/>
                          <w:iCs/>
                          <w:sz w:val="20"/>
                          <w:szCs w:val="20"/>
                          <w:lang w:eastAsia="de-DE"/>
                        </w:rPr>
                        <w:t xml:space="preserve">Only (non-CER) retroactive projects and all projects undergoing Design Changes to include </w:t>
                      </w:r>
                      <w:r w:rsidRPr="0088031C">
                        <w:rPr>
                          <w:i/>
                          <w:iCs/>
                          <w:sz w:val="20"/>
                          <w:szCs w:val="20"/>
                          <w:u w:val="single"/>
                          <w:lang w:eastAsia="de-DE"/>
                        </w:rPr>
                        <w:t>new technologies/measures</w:t>
                      </w:r>
                      <w:r w:rsidRPr="0088031C">
                        <w:rPr>
                          <w:i/>
                          <w:iCs/>
                          <w:sz w:val="20"/>
                          <w:szCs w:val="20"/>
                          <w:lang w:eastAsia="de-DE"/>
                        </w:rPr>
                        <w:t xml:space="preserve"> are required to demonstrate Prior consideration by submission timelines.  Use this space to supply evidence that the:</w:t>
                      </w:r>
                    </w:p>
                    <w:p w14:paraId="31B99A8B" w14:textId="6352EC27" w:rsidR="008343CD" w:rsidRPr="0088031C" w:rsidRDefault="008343CD" w:rsidP="00AC237C">
                      <w:pPr>
                        <w:pStyle w:val="NormalWeb"/>
                        <w:numPr>
                          <w:ilvl w:val="0"/>
                          <w:numId w:val="23"/>
                        </w:numPr>
                        <w:spacing w:before="100" w:beforeAutospacing="1" w:after="100" w:afterAutospacing="1" w:line="276" w:lineRule="auto"/>
                        <w:contextualSpacing w:val="0"/>
                        <w:rPr>
                          <w:i/>
                          <w:iCs/>
                          <w:sz w:val="20"/>
                          <w:szCs w:val="20"/>
                          <w:lang w:eastAsia="de-DE"/>
                        </w:rPr>
                      </w:pPr>
                      <w:r w:rsidRPr="0088031C">
                        <w:rPr>
                          <w:i/>
                          <w:iCs/>
                          <w:sz w:val="20"/>
                          <w:szCs w:val="20"/>
                          <w:lang w:eastAsia="de-DE"/>
                        </w:rPr>
                        <w:t xml:space="preserve">time of first submission is within </w:t>
                      </w:r>
                      <w:r>
                        <w:rPr>
                          <w:i/>
                          <w:iCs/>
                          <w:sz w:val="20"/>
                          <w:szCs w:val="20"/>
                          <w:lang w:eastAsia="de-DE"/>
                        </w:rPr>
                        <w:t>5</w:t>
                      </w:r>
                      <w:r w:rsidRPr="0088031C">
                        <w:rPr>
                          <w:i/>
                          <w:iCs/>
                          <w:sz w:val="20"/>
                          <w:szCs w:val="20"/>
                          <w:lang w:eastAsia="de-DE"/>
                        </w:rPr>
                        <w:t xml:space="preserve"> year</w:t>
                      </w:r>
                      <w:r>
                        <w:rPr>
                          <w:i/>
                          <w:iCs/>
                          <w:sz w:val="20"/>
                          <w:szCs w:val="20"/>
                          <w:lang w:eastAsia="de-DE"/>
                        </w:rPr>
                        <w:t>s</w:t>
                      </w:r>
                      <w:r w:rsidRPr="0088031C">
                        <w:rPr>
                          <w:i/>
                          <w:iCs/>
                          <w:sz w:val="20"/>
                          <w:szCs w:val="20"/>
                          <w:lang w:eastAsia="de-DE"/>
                        </w:rPr>
                        <w:t xml:space="preserve"> of the project start date, OR </w:t>
                      </w:r>
                    </w:p>
                    <w:p w14:paraId="386A9000" w14:textId="141E324F" w:rsidR="008343CD" w:rsidRPr="0088031C" w:rsidRDefault="008343CD" w:rsidP="00AC237C">
                      <w:pPr>
                        <w:pStyle w:val="NormalWeb"/>
                        <w:numPr>
                          <w:ilvl w:val="0"/>
                          <w:numId w:val="23"/>
                        </w:numPr>
                        <w:spacing w:before="100" w:beforeAutospacing="1" w:after="100" w:afterAutospacing="1" w:line="276" w:lineRule="auto"/>
                        <w:contextualSpacing w:val="0"/>
                        <w:rPr>
                          <w:i/>
                          <w:iCs/>
                          <w:sz w:val="20"/>
                          <w:szCs w:val="20"/>
                          <w:lang w:eastAsia="de-DE"/>
                        </w:rPr>
                      </w:pPr>
                      <w:r w:rsidRPr="0088031C">
                        <w:rPr>
                          <w:i/>
                          <w:iCs/>
                          <w:sz w:val="20"/>
                          <w:szCs w:val="20"/>
                          <w:lang w:eastAsia="de-DE"/>
                        </w:rPr>
                        <w:t xml:space="preserve">the request for Design Change approval is within </w:t>
                      </w:r>
                      <w:r w:rsidRPr="008E4F97">
                        <w:rPr>
                          <w:i/>
                          <w:iCs/>
                          <w:sz w:val="20"/>
                          <w:szCs w:val="20"/>
                          <w:highlight w:val="yellow"/>
                          <w:lang w:eastAsia="de-DE"/>
                        </w:rPr>
                        <w:t>one year</w:t>
                      </w:r>
                      <w:r>
                        <w:rPr>
                          <w:i/>
                          <w:iCs/>
                          <w:sz w:val="20"/>
                          <w:szCs w:val="20"/>
                          <w:lang w:eastAsia="de-DE"/>
                        </w:rPr>
                        <w:t xml:space="preserve"> of the</w:t>
                      </w:r>
                      <w:r w:rsidRPr="0088031C">
                        <w:rPr>
                          <w:i/>
                          <w:iCs/>
                          <w:sz w:val="20"/>
                          <w:szCs w:val="20"/>
                          <w:lang w:eastAsia="de-DE"/>
                        </w:rPr>
                        <w:t xml:space="preserve"> Design Change start date. </w:t>
                      </w:r>
                    </w:p>
                    <w:p w14:paraId="7D76FCE8" w14:textId="6F0620E8" w:rsidR="008343CD" w:rsidRPr="0088031C" w:rsidRDefault="008343CD" w:rsidP="0088031C">
                      <w:pPr>
                        <w:pStyle w:val="NormalWeb"/>
                        <w:spacing w:line="276" w:lineRule="auto"/>
                        <w:rPr>
                          <w:i/>
                          <w:iCs/>
                          <w:sz w:val="20"/>
                          <w:szCs w:val="20"/>
                          <w:lang w:eastAsia="de-DE"/>
                        </w:rPr>
                      </w:pPr>
                      <w:r w:rsidRPr="0088031C">
                        <w:rPr>
                          <w:i/>
                          <w:iCs/>
                          <w:sz w:val="20"/>
                          <w:szCs w:val="20"/>
                          <w:lang w:eastAsia="de-DE"/>
                        </w:rPr>
                        <w:t>Mark N/A if project regular, has no Design Changes</w:t>
                      </w:r>
                      <w:r>
                        <w:rPr>
                          <w:i/>
                          <w:iCs/>
                          <w:sz w:val="20"/>
                          <w:szCs w:val="20"/>
                          <w:lang w:eastAsia="de-DE"/>
                        </w:rPr>
                        <w:t>.</w:t>
                      </w:r>
                    </w:p>
                  </w:txbxContent>
                </v:textbox>
              </v:shape>
            </w:pict>
          </mc:Fallback>
        </mc:AlternateContent>
      </w:r>
    </w:p>
    <w:p w14:paraId="663A5533" w14:textId="77777777" w:rsidR="0088031C" w:rsidRDefault="0088031C" w:rsidP="005954A7">
      <w:pPr>
        <w:pStyle w:val="SectionList2nd"/>
        <w:numPr>
          <w:ilvl w:val="0"/>
          <w:numId w:val="0"/>
        </w:numPr>
        <w:jc w:val="both"/>
      </w:pPr>
    </w:p>
    <w:p w14:paraId="305A887D" w14:textId="77777777" w:rsidR="008E4F97" w:rsidRDefault="008E4F97" w:rsidP="005954A7">
      <w:pPr>
        <w:pStyle w:val="SectionList2nd"/>
        <w:numPr>
          <w:ilvl w:val="0"/>
          <w:numId w:val="0"/>
        </w:numPr>
        <w:jc w:val="both"/>
      </w:pPr>
    </w:p>
    <w:p w14:paraId="66A6C5E9" w14:textId="77777777" w:rsidR="008E4F97" w:rsidRDefault="008E4F97" w:rsidP="005954A7">
      <w:pPr>
        <w:pStyle w:val="SectionList2nd"/>
        <w:numPr>
          <w:ilvl w:val="0"/>
          <w:numId w:val="0"/>
        </w:numPr>
        <w:jc w:val="both"/>
      </w:pPr>
    </w:p>
    <w:p w14:paraId="46F03C57" w14:textId="77777777" w:rsidR="008E4F97" w:rsidRDefault="008E4F97" w:rsidP="005954A7">
      <w:pPr>
        <w:pStyle w:val="SectionList2nd"/>
        <w:numPr>
          <w:ilvl w:val="0"/>
          <w:numId w:val="0"/>
        </w:numPr>
        <w:jc w:val="both"/>
      </w:pPr>
    </w:p>
    <w:p w14:paraId="1B7658DE" w14:textId="77777777" w:rsidR="008E4F97" w:rsidRDefault="008E4F97" w:rsidP="005954A7">
      <w:pPr>
        <w:pStyle w:val="SectionList2nd"/>
        <w:numPr>
          <w:ilvl w:val="0"/>
          <w:numId w:val="0"/>
        </w:numPr>
        <w:jc w:val="both"/>
      </w:pPr>
    </w:p>
    <w:p w14:paraId="4AFBF81B" w14:textId="3F6A006C" w:rsidR="0088031C" w:rsidRDefault="0088031C" w:rsidP="005954A7">
      <w:pPr>
        <w:pStyle w:val="SectionList2nd"/>
        <w:numPr>
          <w:ilvl w:val="0"/>
          <w:numId w:val="0"/>
        </w:numPr>
        <w:jc w:val="both"/>
      </w:pPr>
    </w:p>
    <w:p w14:paraId="052C3455" w14:textId="51241764" w:rsidR="0088031C" w:rsidRDefault="00301396" w:rsidP="00C1745C">
      <w:pPr>
        <w:spacing w:after="1043" w:line="268" w:lineRule="auto"/>
        <w:ind w:left="-5" w:right="296" w:hanging="10"/>
      </w:pPr>
      <w:r>
        <w:rPr>
          <w:rFonts w:eastAsia="Verdana" w:cs="Verdana"/>
          <w:color w:val="515151"/>
        </w:rPr>
        <w:t xml:space="preserve">The project start date is </w:t>
      </w:r>
      <w:r w:rsidR="00635B61">
        <w:rPr>
          <w:rFonts w:eastAsia="Verdana" w:cs="Verdana"/>
          <w:color w:val="515151"/>
        </w:rPr>
        <w:t>DD/MM/YYYY</w:t>
      </w:r>
      <w:r>
        <w:rPr>
          <w:rFonts w:eastAsia="Verdana" w:cs="Verdana"/>
          <w:color w:val="515151"/>
        </w:rPr>
        <w:t xml:space="preserve"> which is the date of land preparation of project area under the project.</w:t>
      </w:r>
      <w:r w:rsidR="008E4F97">
        <w:rPr>
          <w:rFonts w:eastAsia="Verdana" w:cs="Verdana"/>
          <w:color w:val="515151"/>
        </w:rPr>
        <w:t xml:space="preserve"> </w:t>
      </w:r>
      <w:r>
        <w:rPr>
          <w:rFonts w:eastAsia="Verdana" w:cs="Verdana"/>
          <w:color w:val="515151"/>
        </w:rPr>
        <w:t xml:space="preserve">The first submission of the project documents to preliminary review is within 5 </w:t>
      </w:r>
      <w:r w:rsidR="008E4F97">
        <w:rPr>
          <w:rFonts w:eastAsia="Verdana" w:cs="Verdana"/>
          <w:color w:val="515151"/>
        </w:rPr>
        <w:t>years</w:t>
      </w:r>
      <w:r>
        <w:rPr>
          <w:rFonts w:eastAsia="Verdana" w:cs="Verdana"/>
          <w:color w:val="515151"/>
        </w:rPr>
        <w:t xml:space="preserve"> of start of the project. Hence, the project fulfils the prior consideration requirements. </w:t>
      </w:r>
    </w:p>
    <w:p w14:paraId="44C446AB" w14:textId="3CFE182F" w:rsidR="00355EF5" w:rsidRPr="00355EF5" w:rsidRDefault="00355EF5" w:rsidP="005954A7">
      <w:pPr>
        <w:pStyle w:val="SectionList2nd"/>
        <w:jc w:val="both"/>
      </w:pPr>
      <w:r w:rsidRPr="00355EF5">
        <w:t>Ongoing Financial Need</w:t>
      </w:r>
    </w:p>
    <w:p w14:paraId="3F320536" w14:textId="7AF2A77A" w:rsidR="00566579" w:rsidRDefault="0088031C" w:rsidP="00C1745C">
      <w:r>
        <w:rPr>
          <w:noProof/>
        </w:rPr>
        <mc:AlternateContent>
          <mc:Choice Requires="wps">
            <w:drawing>
              <wp:anchor distT="0" distB="0" distL="114300" distR="114300" simplePos="0" relativeHeight="251687936" behindDoc="0" locked="0" layoutInCell="1" allowOverlap="1" wp14:anchorId="19215941" wp14:editId="33C1D111">
                <wp:simplePos x="0" y="0"/>
                <wp:positionH relativeFrom="column">
                  <wp:posOffset>50165</wp:posOffset>
                </wp:positionH>
                <wp:positionV relativeFrom="paragraph">
                  <wp:posOffset>13870</wp:posOffset>
                </wp:positionV>
                <wp:extent cx="5852160" cy="1253447"/>
                <wp:effectExtent l="0" t="0" r="15240" b="17145"/>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2160" cy="1253447"/>
                        </a:xfrm>
                        <a:prstGeom prst="rect">
                          <a:avLst/>
                        </a:prstGeom>
                        <a:noFill/>
                        <a:ln w="12700">
                          <a:solidFill>
                            <a:schemeClr val="accent1"/>
                          </a:solidFill>
                        </a:ln>
                      </wps:spPr>
                      <wps:txbx>
                        <w:txbxContent>
                          <w:p w14:paraId="73AECA51" w14:textId="77777777" w:rsidR="008343CD" w:rsidRPr="0088031C" w:rsidRDefault="008343CD" w:rsidP="00566579">
                            <w:pPr>
                              <w:pStyle w:val="NormalWeb"/>
                              <w:spacing w:line="276" w:lineRule="auto"/>
                              <w:rPr>
                                <w:i/>
                                <w:iCs/>
                                <w:sz w:val="20"/>
                                <w:szCs w:val="20"/>
                                <w:lang w:eastAsia="de-DE"/>
                              </w:rPr>
                            </w:pPr>
                            <w:r w:rsidRPr="0088031C">
                              <w:rPr>
                                <w:i/>
                                <w:iCs/>
                                <w:sz w:val="20"/>
                                <w:szCs w:val="20"/>
                                <w:lang w:eastAsia="de-DE"/>
                              </w:rPr>
                              <w:t xml:space="preserve">This information need only be included at Design Certification Renewal and </w:t>
                            </w:r>
                            <w:r w:rsidRPr="0088031C">
                              <w:rPr>
                                <w:i/>
                                <w:iCs/>
                                <w:sz w:val="20"/>
                                <w:szCs w:val="20"/>
                                <w:u w:val="single"/>
                                <w:lang w:eastAsia="de-DE"/>
                              </w:rPr>
                              <w:t>only</w:t>
                            </w:r>
                            <w:r w:rsidRPr="0088031C">
                              <w:rPr>
                                <w:i/>
                                <w:iCs/>
                                <w:sz w:val="20"/>
                                <w:szCs w:val="20"/>
                                <w:lang w:eastAsia="de-DE"/>
                              </w:rPr>
                              <w:t xml:space="preserve"> for those projects that are required to demonstrate financial additionality.  </w:t>
                            </w:r>
                          </w:p>
                          <w:p w14:paraId="139468EF" w14:textId="3EFF690C" w:rsidR="008343CD" w:rsidRPr="0088031C" w:rsidRDefault="008343CD" w:rsidP="00566579">
                            <w:pPr>
                              <w:pStyle w:val="NormalWeb"/>
                              <w:spacing w:line="276" w:lineRule="auto"/>
                              <w:rPr>
                                <w:i/>
                                <w:iCs/>
                                <w:sz w:val="20"/>
                                <w:szCs w:val="20"/>
                                <w:lang w:eastAsia="de-DE"/>
                              </w:rPr>
                            </w:pPr>
                            <w:r w:rsidRPr="0088031C">
                              <w:rPr>
                                <w:i/>
                                <w:iCs/>
                                <w:sz w:val="20"/>
                                <w:szCs w:val="20"/>
                                <w:lang w:eastAsia="de-DE"/>
                              </w:rPr>
                              <w:t>Please provide a short narrative that demonstrates how the revenue from Gold Standard certification is material to the ongoing sustainability of the project.  Commercially sensitive or confidential information need not be disclosed and may be referred to in other attached documentation.</w:t>
                            </w:r>
                          </w:p>
                          <w:p w14:paraId="3F8A54B1" w14:textId="77777777" w:rsidR="008343CD" w:rsidRPr="00566579" w:rsidRDefault="008343CD" w:rsidP="00566579">
                            <w:pPr>
                              <w:pStyle w:val="NormalWeb"/>
                              <w:spacing w:line="276" w:lineRule="auto"/>
                              <w:rPr>
                                <w:i/>
                                <w:iCs/>
                                <w:szCs w:val="22"/>
                                <w:lang w:eastAsia="de-DE"/>
                              </w:rPr>
                            </w:pPr>
                          </w:p>
                          <w:p w14:paraId="38DFE929" w14:textId="77777777" w:rsidR="008343CD" w:rsidRPr="00566579" w:rsidRDefault="008343CD" w:rsidP="00566579">
                            <w:pPr>
                              <w:spacing w:line="276" w:lineRule="auto"/>
                              <w:rPr>
                                <w:rFonts w:asciiTheme="minorHAnsi" w:hAnsiTheme="minorHAnsi"/>
                              </w:rPr>
                            </w:pPr>
                          </w:p>
                          <w:p w14:paraId="0100A217" w14:textId="77777777" w:rsidR="008343CD" w:rsidRPr="00566579" w:rsidRDefault="008343CD" w:rsidP="00566579">
                            <w:pPr>
                              <w:spacing w:line="276" w:lineRule="auto"/>
                              <w:rPr>
                                <w:rFonts w:asciiTheme="minorHAnsi" w:hAnsiTheme="minorHAnsi"/>
                              </w:rPr>
                            </w:pPr>
                          </w:p>
                          <w:p w14:paraId="1056F7D1" w14:textId="77777777" w:rsidR="008343CD" w:rsidRPr="00566579" w:rsidRDefault="008343CD" w:rsidP="00566579">
                            <w:pPr>
                              <w:spacing w:line="276" w:lineRule="auto"/>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15941" id="Text Box 6" o:spid="_x0000_s1042" type="#_x0000_t202" style="position:absolute;margin-left:3.95pt;margin-top:1.1pt;width:460.8pt;height:9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5aIQQIAAHsEAAAOAAAAZHJzL2Uyb0RvYy54bWysVE2P2yAQvVfqf0DcG9tpPnatOKs0q1SV&#13;&#10;ot2VstWeCYbEKmYokNjpr++AnQ9te6p6IcA8D/Pem8nsoa0VOQrrKtAFzQYpJUJzKCu9K+j319Wn&#13;&#10;O0qcZ7pkCrQo6Ek4+jD/+GHWmFwMYQ+qFJZgEu3yxhR0773Jk8TxvaiZG4ARGoMSbM08Hu0uKS1r&#13;&#10;MHutkmGaTpIGbGkscOEc3j52QTqP+aUU3D9L6YQnqqBYm4+rjes2rMl8xvKdZWZf8b4M9g9V1KzS&#13;&#10;+Ogl1SPzjBxs9UequuIWHEg/4FAnIGXFReSAbLL0HZvNnhkRuaA4zlxkcv8vLX86bsyLJb79Ai0a&#13;&#10;GEk4swb+w6E2SWNc3mOCpi53iA5EW2nr8IsUCH6I2p4ueorWE46X47vxMJtgiGMsG44/j0bToHhy&#13;&#10;/dxY578KqEnYFNSiYbEEdlw730HPkPCahlWlVDRNadKErNM07YoGVZUhGnCxf8RSWXJk6DzjXGif&#13;&#10;9W+7KxIrUbqn2TELHH27bUlVYvZJ+CRcbaE8oUwWug5yhq8qrHjNnH9hFlsGWeIY+GdcpAKsDPod&#13;&#10;JXuwv/52H/DoJEYpabAFC+p+HpgVlKhvGj2+z0aj0LPxMBpPh3iwt5HtbUQf6iUg1wwHzvC4DXiv&#13;&#10;zltpoX7DaVmEVzHENMe3C+rP26XvBgOnjYvFIoKwSw3za70xPKQO2gY/Xts3Zk1vmke/n+DcrCx/&#13;&#10;512H7dxbHDzIKhp7VbXXHzs8tkY/jWGEbs8Rdf3PmP8GAAD//wMAUEsDBBQABgAIAAAAIQBCjns7&#13;&#10;3wAAAAwBAAAPAAAAZHJzL2Rvd25yZXYueG1sTE/LTsMwELwj8Q/WInGjTiI1xGmcCrXiyIEUBEc3&#13;&#10;NkmEvY5st03/nuUEl5FWMzuPZrs4y84mxMmjhHyVATPYez3hIOHt8PxQAYtJoVbWo5FwNRG27e1N&#13;&#10;o2rtL/hqzl0aGJlgrJWEMaW55jz2o3EqrvxskLgvH5xKdIaB66AuZO4sL7Ks5E5NSAmjms1uNP13&#13;&#10;d3ISPrOP3PuXqtrn4X1ty+562GEn5f3dst8QPG2AJbOkvw/43UD9oaViR39CHZmV8ChIKKEogBEr&#13;&#10;CrEGdiSZECXwtuH/R7Q/AAAA//8DAFBLAQItABQABgAIAAAAIQC2gziS/gAAAOEBAAATAAAAAAAA&#13;&#10;AAAAAAAAAAAAAABbQ29udGVudF9UeXBlc10ueG1sUEsBAi0AFAAGAAgAAAAhADj9If/WAAAAlAEA&#13;&#10;AAsAAAAAAAAAAAAAAAAALwEAAF9yZWxzLy5yZWxzUEsBAi0AFAAGAAgAAAAhAIYTlohBAgAAewQA&#13;&#10;AA4AAAAAAAAAAAAAAAAALgIAAGRycy9lMm9Eb2MueG1sUEsBAi0AFAAGAAgAAAAhAEKOezvfAAAA&#13;&#10;DAEAAA8AAAAAAAAAAAAAAAAAmwQAAGRycy9kb3ducmV2LnhtbFBLBQYAAAAABAAEAPMAAACnBQAA&#13;&#10;AAA=&#13;&#10;" filled="f" strokecolor="#00b9bd [3204]" strokeweight="1pt">
                <v:path arrowok="t"/>
                <v:textbox>
                  <w:txbxContent>
                    <w:p w14:paraId="73AECA51" w14:textId="77777777" w:rsidR="008343CD" w:rsidRPr="0088031C" w:rsidRDefault="008343CD" w:rsidP="00566579">
                      <w:pPr>
                        <w:pStyle w:val="NormalWeb"/>
                        <w:spacing w:line="276" w:lineRule="auto"/>
                        <w:rPr>
                          <w:i/>
                          <w:iCs/>
                          <w:sz w:val="20"/>
                          <w:szCs w:val="20"/>
                          <w:lang w:eastAsia="de-DE"/>
                        </w:rPr>
                      </w:pPr>
                      <w:r w:rsidRPr="0088031C">
                        <w:rPr>
                          <w:i/>
                          <w:iCs/>
                          <w:sz w:val="20"/>
                          <w:szCs w:val="20"/>
                          <w:lang w:eastAsia="de-DE"/>
                        </w:rPr>
                        <w:t xml:space="preserve">This information need only be included at Design Certification Renewal and </w:t>
                      </w:r>
                      <w:r w:rsidRPr="0088031C">
                        <w:rPr>
                          <w:i/>
                          <w:iCs/>
                          <w:sz w:val="20"/>
                          <w:szCs w:val="20"/>
                          <w:u w:val="single"/>
                          <w:lang w:eastAsia="de-DE"/>
                        </w:rPr>
                        <w:t>only</w:t>
                      </w:r>
                      <w:r w:rsidRPr="0088031C">
                        <w:rPr>
                          <w:i/>
                          <w:iCs/>
                          <w:sz w:val="20"/>
                          <w:szCs w:val="20"/>
                          <w:lang w:eastAsia="de-DE"/>
                        </w:rPr>
                        <w:t xml:space="preserve"> for those projects that are required to demonstrate financial additionality.  </w:t>
                      </w:r>
                    </w:p>
                    <w:p w14:paraId="139468EF" w14:textId="3EFF690C" w:rsidR="008343CD" w:rsidRPr="0088031C" w:rsidRDefault="008343CD" w:rsidP="00566579">
                      <w:pPr>
                        <w:pStyle w:val="NormalWeb"/>
                        <w:spacing w:line="276" w:lineRule="auto"/>
                        <w:rPr>
                          <w:i/>
                          <w:iCs/>
                          <w:sz w:val="20"/>
                          <w:szCs w:val="20"/>
                          <w:lang w:eastAsia="de-DE"/>
                        </w:rPr>
                      </w:pPr>
                      <w:r w:rsidRPr="0088031C">
                        <w:rPr>
                          <w:i/>
                          <w:iCs/>
                          <w:sz w:val="20"/>
                          <w:szCs w:val="20"/>
                          <w:lang w:eastAsia="de-DE"/>
                        </w:rPr>
                        <w:t>Please provide a short narrative that demonstrates how the revenue from Gold Standard certification is material to the ongoing sustainability of the project.  Commercially sensitive or confidential information need not be disclosed and may be referred to in other attached documentation.</w:t>
                      </w:r>
                    </w:p>
                    <w:p w14:paraId="3F8A54B1" w14:textId="77777777" w:rsidR="008343CD" w:rsidRPr="00566579" w:rsidRDefault="008343CD" w:rsidP="00566579">
                      <w:pPr>
                        <w:pStyle w:val="NormalWeb"/>
                        <w:spacing w:line="276" w:lineRule="auto"/>
                        <w:rPr>
                          <w:i/>
                          <w:iCs/>
                          <w:szCs w:val="22"/>
                          <w:lang w:eastAsia="de-DE"/>
                        </w:rPr>
                      </w:pPr>
                    </w:p>
                    <w:p w14:paraId="38DFE929" w14:textId="77777777" w:rsidR="008343CD" w:rsidRPr="00566579" w:rsidRDefault="008343CD" w:rsidP="00566579">
                      <w:pPr>
                        <w:spacing w:line="276" w:lineRule="auto"/>
                        <w:rPr>
                          <w:rFonts w:asciiTheme="minorHAnsi" w:hAnsiTheme="minorHAnsi"/>
                        </w:rPr>
                      </w:pPr>
                    </w:p>
                    <w:p w14:paraId="0100A217" w14:textId="77777777" w:rsidR="008343CD" w:rsidRPr="00566579" w:rsidRDefault="008343CD" w:rsidP="00566579">
                      <w:pPr>
                        <w:spacing w:line="276" w:lineRule="auto"/>
                        <w:rPr>
                          <w:rFonts w:asciiTheme="minorHAnsi" w:hAnsiTheme="minorHAnsi"/>
                        </w:rPr>
                      </w:pPr>
                    </w:p>
                    <w:p w14:paraId="1056F7D1" w14:textId="77777777" w:rsidR="008343CD" w:rsidRPr="00566579" w:rsidRDefault="008343CD" w:rsidP="00566579">
                      <w:pPr>
                        <w:spacing w:line="276" w:lineRule="auto"/>
                        <w:rPr>
                          <w:rFonts w:asciiTheme="minorHAnsi" w:hAnsiTheme="minorHAnsi"/>
                        </w:rPr>
                      </w:pPr>
                    </w:p>
                  </w:txbxContent>
                </v:textbox>
              </v:shape>
            </w:pict>
          </mc:Fallback>
        </mc:AlternateContent>
      </w:r>
    </w:p>
    <w:p w14:paraId="3F93E00A" w14:textId="2706BD98" w:rsidR="00566579" w:rsidRDefault="00566579" w:rsidP="00C1745C">
      <w:pPr>
        <w:rPr>
          <w:lang w:eastAsia="en-GB"/>
        </w:rPr>
      </w:pPr>
    </w:p>
    <w:p w14:paraId="48A44184" w14:textId="4AEB9CF4" w:rsidR="00566579" w:rsidRDefault="00566579" w:rsidP="00C1745C">
      <w:pPr>
        <w:rPr>
          <w:lang w:eastAsia="en-GB"/>
        </w:rPr>
      </w:pPr>
    </w:p>
    <w:p w14:paraId="4BF12085" w14:textId="7C796D06" w:rsidR="00430F4D" w:rsidRDefault="00430F4D" w:rsidP="00C1745C">
      <w:pPr>
        <w:rPr>
          <w:lang w:eastAsia="en-GB"/>
        </w:rPr>
      </w:pPr>
    </w:p>
    <w:p w14:paraId="1A559E1E" w14:textId="5A414B06" w:rsidR="00566579" w:rsidRDefault="00566579" w:rsidP="00C1745C">
      <w:pPr>
        <w:rPr>
          <w:lang w:eastAsia="en-GB"/>
        </w:rPr>
      </w:pPr>
    </w:p>
    <w:p w14:paraId="15E7FC79" w14:textId="77777777" w:rsidR="0088031C" w:rsidRPr="00566579" w:rsidRDefault="0088031C" w:rsidP="00C1745C">
      <w:pPr>
        <w:rPr>
          <w:lang w:eastAsia="en-GB"/>
        </w:rPr>
      </w:pPr>
    </w:p>
    <w:p w14:paraId="4E9A0927" w14:textId="7A80EDDC" w:rsidR="00355EF5" w:rsidRPr="00355EF5" w:rsidRDefault="00355EF5" w:rsidP="005954A7">
      <w:pPr>
        <w:pStyle w:val="SectionList"/>
      </w:pPr>
      <w:bookmarkStart w:id="7" w:name="check3"/>
      <w:bookmarkEnd w:id="7"/>
      <w:r w:rsidRPr="00355EF5">
        <w:t>Sustainable Development Goals (SDG) outcomes</w:t>
      </w:r>
    </w:p>
    <w:p w14:paraId="4E8F5A74" w14:textId="5546F2D4" w:rsidR="00355EF5" w:rsidRDefault="00355EF5" w:rsidP="00C1745C">
      <w:pPr>
        <w:spacing w:line="276" w:lineRule="auto"/>
        <w:contextualSpacing w:val="0"/>
        <w:rPr>
          <w:lang w:val="en-GB"/>
        </w:rPr>
      </w:pPr>
      <w:r w:rsidRPr="00355EF5">
        <w:rPr>
          <w:lang w:val="en-GB"/>
        </w:rPr>
        <w:lastRenderedPageBreak/>
        <w:t xml:space="preserve">Relevant Target/Indicator for each of </w:t>
      </w:r>
      <w:r w:rsidR="00ED1F0C">
        <w:rPr>
          <w:lang w:val="en-GB"/>
        </w:rPr>
        <w:t xml:space="preserve">at least </w:t>
      </w:r>
      <w:r w:rsidRPr="00355EF5">
        <w:rPr>
          <w:lang w:val="en-GB"/>
        </w:rPr>
        <w:t>three SDGs</w:t>
      </w:r>
    </w:p>
    <w:p w14:paraId="1ADC9CDE" w14:textId="4A897C92" w:rsidR="00566579" w:rsidRDefault="00566579" w:rsidP="00C1745C">
      <w:pPr>
        <w:spacing w:line="276" w:lineRule="auto"/>
        <w:contextualSpacing w:val="0"/>
        <w:rPr>
          <w:lang w:val="en-GB"/>
        </w:rPr>
      </w:pPr>
    </w:p>
    <w:p w14:paraId="796CBCF5" w14:textId="77777777" w:rsidR="008E4F97" w:rsidRDefault="008E4F97" w:rsidP="00C1745C">
      <w:pPr>
        <w:spacing w:line="276" w:lineRule="auto"/>
        <w:contextualSpacing w:val="0"/>
        <w:rPr>
          <w:lang w:val="en-GB"/>
        </w:rPr>
      </w:pPr>
    </w:p>
    <w:tbl>
      <w:tblPr>
        <w:tblStyle w:val="GSTableSimple"/>
        <w:tblpPr w:leftFromText="180" w:rightFromText="180" w:vertAnchor="text" w:horzAnchor="margin" w:tblpY="73"/>
        <w:tblW w:w="5000" w:type="pct"/>
        <w:tblLayout w:type="fixed"/>
        <w:tblLook w:val="04A0" w:firstRow="1" w:lastRow="0" w:firstColumn="1" w:lastColumn="0" w:noHBand="0" w:noVBand="1"/>
      </w:tblPr>
      <w:tblGrid>
        <w:gridCol w:w="2417"/>
        <w:gridCol w:w="3968"/>
        <w:gridCol w:w="144"/>
        <w:gridCol w:w="3103"/>
      </w:tblGrid>
      <w:tr w:rsidR="0088031C" w:rsidRPr="00355EF5" w14:paraId="130AFE4D" w14:textId="77777777" w:rsidTr="007D2C5D">
        <w:trPr>
          <w:cnfStyle w:val="100000000000" w:firstRow="1" w:lastRow="0" w:firstColumn="0" w:lastColumn="0" w:oddVBand="0" w:evenVBand="0" w:oddHBand="0" w:evenHBand="0" w:firstRowFirstColumn="0" w:firstRowLastColumn="0" w:lastRowFirstColumn="0" w:lastRowLastColumn="0"/>
        </w:trPr>
        <w:tc>
          <w:tcPr>
            <w:tcW w:w="1254" w:type="pct"/>
            <w:vMerge w:val="restart"/>
          </w:tcPr>
          <w:p w14:paraId="4F8CD83F" w14:textId="647FC7AE" w:rsidR="0088031C" w:rsidRPr="00E26FBA" w:rsidRDefault="00E26FBA" w:rsidP="00C1745C">
            <w:pPr>
              <w:spacing w:after="200" w:line="276" w:lineRule="auto"/>
              <w:contextualSpacing w:val="0"/>
              <w:rPr>
                <w:bCs/>
                <w:color w:val="00BABE"/>
                <w:lang w:val="en-GB"/>
              </w:rPr>
            </w:pPr>
            <w:r w:rsidRPr="00E26FBA">
              <w:rPr>
                <w:bCs/>
                <w:color w:val="00BABE"/>
                <w:lang w:val="en-GB"/>
              </w:rPr>
              <w:t xml:space="preserve">SUSTAINABLE DEVELOPMENT </w:t>
            </w:r>
            <w:r w:rsidRPr="00E26FBA">
              <w:rPr>
                <w:bCs/>
                <w:color w:val="00BABE"/>
                <w:lang w:val="en-GB"/>
              </w:rPr>
              <w:br/>
              <w:t>GOALS TARGETED</w:t>
            </w:r>
          </w:p>
        </w:tc>
        <w:tc>
          <w:tcPr>
            <w:tcW w:w="2135" w:type="pct"/>
            <w:gridSpan w:val="2"/>
            <w:vMerge w:val="restart"/>
          </w:tcPr>
          <w:p w14:paraId="6950B6CF" w14:textId="2252B684" w:rsidR="0088031C" w:rsidRPr="00E26FBA" w:rsidRDefault="00E26FBA" w:rsidP="00C1745C">
            <w:pPr>
              <w:spacing w:after="200" w:line="276" w:lineRule="auto"/>
              <w:contextualSpacing w:val="0"/>
              <w:rPr>
                <w:bCs/>
                <w:color w:val="00BABE"/>
                <w:lang w:val="en-GB"/>
              </w:rPr>
            </w:pPr>
            <w:r w:rsidRPr="00E26FBA">
              <w:rPr>
                <w:bCs/>
                <w:color w:val="00BABE"/>
                <w:lang w:val="en-GB"/>
              </w:rPr>
              <w:t xml:space="preserve">MOST RELEVANT </w:t>
            </w:r>
            <w:r w:rsidRPr="00E26FBA">
              <w:rPr>
                <w:bCs/>
                <w:color w:val="00BABE"/>
                <w:lang w:val="en-GB"/>
              </w:rPr>
              <w:br/>
              <w:t>SDG TARGET</w:t>
            </w:r>
          </w:p>
        </w:tc>
        <w:tc>
          <w:tcPr>
            <w:tcW w:w="1612" w:type="pct"/>
          </w:tcPr>
          <w:p w14:paraId="58821FCE" w14:textId="17216FA0" w:rsidR="0088031C" w:rsidRPr="00E26FBA" w:rsidRDefault="00E26FBA" w:rsidP="00C1745C">
            <w:pPr>
              <w:spacing w:after="200" w:line="276" w:lineRule="auto"/>
              <w:contextualSpacing w:val="0"/>
              <w:rPr>
                <w:bCs/>
                <w:color w:val="00BABE"/>
                <w:lang w:val="en-GB"/>
              </w:rPr>
            </w:pPr>
            <w:r w:rsidRPr="00E26FBA">
              <w:rPr>
                <w:bCs/>
                <w:color w:val="00BABE"/>
                <w:lang w:val="en-GB"/>
              </w:rPr>
              <w:t>SDG IMPACT</w:t>
            </w:r>
          </w:p>
        </w:tc>
      </w:tr>
      <w:tr w:rsidR="0088031C" w:rsidRPr="00355EF5" w14:paraId="71EB25E3" w14:textId="77777777" w:rsidTr="007D2C5D">
        <w:trPr>
          <w:cnfStyle w:val="000000100000" w:firstRow="0" w:lastRow="0" w:firstColumn="0" w:lastColumn="0" w:oddVBand="0" w:evenVBand="0" w:oddHBand="1" w:evenHBand="0" w:firstRowFirstColumn="0" w:firstRowLastColumn="0" w:lastRowFirstColumn="0" w:lastRowLastColumn="0"/>
        </w:trPr>
        <w:tc>
          <w:tcPr>
            <w:tcW w:w="1254" w:type="pct"/>
            <w:vMerge/>
          </w:tcPr>
          <w:p w14:paraId="27CA88FF" w14:textId="77777777" w:rsidR="0088031C" w:rsidRPr="00E26FBA" w:rsidRDefault="0088031C" w:rsidP="00C1745C">
            <w:pPr>
              <w:spacing w:after="200" w:line="276" w:lineRule="auto"/>
              <w:contextualSpacing w:val="0"/>
              <w:rPr>
                <w:b/>
                <w:bCs/>
                <w:color w:val="00BABE"/>
                <w:lang w:val="en-GB"/>
              </w:rPr>
            </w:pPr>
          </w:p>
        </w:tc>
        <w:tc>
          <w:tcPr>
            <w:tcW w:w="2135" w:type="pct"/>
            <w:gridSpan w:val="2"/>
            <w:vMerge/>
          </w:tcPr>
          <w:p w14:paraId="1FF65AE2" w14:textId="77777777" w:rsidR="0088031C" w:rsidRPr="00E26FBA" w:rsidRDefault="0088031C" w:rsidP="00C1745C">
            <w:pPr>
              <w:spacing w:after="200" w:line="276" w:lineRule="auto"/>
              <w:contextualSpacing w:val="0"/>
              <w:rPr>
                <w:b/>
                <w:bCs/>
                <w:color w:val="00BABE"/>
                <w:lang w:val="en-GB"/>
              </w:rPr>
            </w:pPr>
          </w:p>
        </w:tc>
        <w:tc>
          <w:tcPr>
            <w:tcW w:w="1612" w:type="pct"/>
          </w:tcPr>
          <w:p w14:paraId="03ABD3DB" w14:textId="137A388F" w:rsidR="0088031C" w:rsidRPr="00E26FBA" w:rsidRDefault="00E26FBA" w:rsidP="00C1745C">
            <w:pPr>
              <w:spacing w:after="200" w:line="276" w:lineRule="auto"/>
              <w:contextualSpacing w:val="0"/>
              <w:rPr>
                <w:b/>
                <w:bCs/>
                <w:color w:val="00BABE"/>
                <w:lang w:val="en-GB"/>
              </w:rPr>
            </w:pPr>
            <w:r w:rsidRPr="008E4F97">
              <w:rPr>
                <w:color w:val="00BABE"/>
                <w:lang w:val="en-GB"/>
              </w:rPr>
              <w:t>INDICATOR (PROPOSED OR SDG INDICATOR)</w:t>
            </w:r>
          </w:p>
        </w:tc>
      </w:tr>
      <w:tr w:rsidR="0088031C" w:rsidRPr="00355EF5" w14:paraId="7E25E4C9" w14:textId="77777777" w:rsidTr="007D2C5D">
        <w:tc>
          <w:tcPr>
            <w:tcW w:w="1254" w:type="pct"/>
          </w:tcPr>
          <w:p w14:paraId="6519718B" w14:textId="3FF89D42" w:rsidR="0088031C" w:rsidRPr="00566579" w:rsidRDefault="008E4F97" w:rsidP="00C1745C">
            <w:pPr>
              <w:spacing w:after="200" w:line="276" w:lineRule="auto"/>
              <w:contextualSpacing w:val="0"/>
              <w:rPr>
                <w:rFonts w:asciiTheme="minorHAnsi" w:hAnsiTheme="minorHAnsi"/>
                <w:color w:val="515151" w:themeColor="text1"/>
                <w:lang w:val="en-GB"/>
              </w:rPr>
            </w:pPr>
            <w:r>
              <w:rPr>
                <w:rFonts w:asciiTheme="minorHAnsi" w:hAnsiTheme="minorHAnsi" w:cs="Arial"/>
                <w:color w:val="515151" w:themeColor="text1"/>
                <w:sz w:val="20"/>
              </w:rPr>
              <w:t xml:space="preserve">SDG </w:t>
            </w:r>
            <w:r w:rsidR="0088031C" w:rsidRPr="00566579">
              <w:rPr>
                <w:rFonts w:asciiTheme="minorHAnsi" w:hAnsiTheme="minorHAnsi" w:cs="Arial"/>
                <w:color w:val="515151" w:themeColor="text1"/>
                <w:sz w:val="20"/>
              </w:rPr>
              <w:t>13 Climate Action (mandatory)</w:t>
            </w:r>
          </w:p>
        </w:tc>
        <w:tc>
          <w:tcPr>
            <w:tcW w:w="2135" w:type="pct"/>
            <w:gridSpan w:val="2"/>
          </w:tcPr>
          <w:p w14:paraId="1C25D9E9" w14:textId="77777777" w:rsidR="0088031C" w:rsidRPr="00566579" w:rsidRDefault="0088031C" w:rsidP="00C1745C">
            <w:pPr>
              <w:spacing w:after="200" w:line="276" w:lineRule="auto"/>
              <w:contextualSpacing w:val="0"/>
              <w:rPr>
                <w:rFonts w:asciiTheme="minorHAnsi" w:hAnsiTheme="minorHAnsi"/>
                <w:color w:val="515151" w:themeColor="text1"/>
                <w:lang w:val="en-GB"/>
              </w:rPr>
            </w:pPr>
            <w:r w:rsidRPr="00566579">
              <w:rPr>
                <w:rFonts w:asciiTheme="minorHAnsi" w:hAnsiTheme="minorHAnsi" w:cs="Arial"/>
                <w:color w:val="515151" w:themeColor="text1"/>
                <w:sz w:val="20"/>
              </w:rPr>
              <w:t>N/A</w:t>
            </w:r>
          </w:p>
        </w:tc>
        <w:tc>
          <w:tcPr>
            <w:tcW w:w="1612" w:type="pct"/>
          </w:tcPr>
          <w:p w14:paraId="73256F25" w14:textId="77777777" w:rsidR="0088031C" w:rsidRPr="00566579" w:rsidRDefault="0088031C" w:rsidP="00C1745C">
            <w:pPr>
              <w:spacing w:after="200" w:line="276" w:lineRule="auto"/>
              <w:contextualSpacing w:val="0"/>
              <w:rPr>
                <w:rFonts w:asciiTheme="minorHAnsi" w:hAnsiTheme="minorHAnsi"/>
                <w:color w:val="515151" w:themeColor="text1"/>
                <w:lang w:val="en-GB"/>
              </w:rPr>
            </w:pPr>
            <w:r w:rsidRPr="00566579">
              <w:rPr>
                <w:rFonts w:asciiTheme="minorHAnsi" w:eastAsia="MS Mincho" w:hAnsiTheme="minorHAnsi"/>
                <w:color w:val="515151" w:themeColor="text1"/>
                <w:sz w:val="20"/>
              </w:rPr>
              <w:t>Emissions Reductions</w:t>
            </w:r>
          </w:p>
        </w:tc>
      </w:tr>
      <w:tr w:rsidR="008E4F97" w:rsidRPr="00355EF5" w14:paraId="46FC8194" w14:textId="77777777" w:rsidTr="007D2C5D">
        <w:trPr>
          <w:cnfStyle w:val="000000100000" w:firstRow="0" w:lastRow="0" w:firstColumn="0" w:lastColumn="0" w:oddVBand="0" w:evenVBand="0" w:oddHBand="1" w:evenHBand="0" w:firstRowFirstColumn="0" w:firstRowLastColumn="0" w:lastRowFirstColumn="0" w:lastRowLastColumn="0"/>
        </w:trPr>
        <w:tc>
          <w:tcPr>
            <w:tcW w:w="1254" w:type="pct"/>
            <w:vAlign w:val="top"/>
          </w:tcPr>
          <w:p w14:paraId="1B18E266" w14:textId="220D01CE" w:rsidR="008E4F97" w:rsidRPr="00566579" w:rsidRDefault="008E4F97" w:rsidP="00C1745C">
            <w:pPr>
              <w:spacing w:after="200" w:line="276" w:lineRule="auto"/>
              <w:contextualSpacing w:val="0"/>
              <w:rPr>
                <w:rFonts w:asciiTheme="minorHAnsi" w:hAnsiTheme="minorHAnsi" w:cs="Arial"/>
                <w:color w:val="515151" w:themeColor="text1"/>
                <w:sz w:val="20"/>
              </w:rPr>
            </w:pPr>
            <w:r w:rsidRPr="008E4F97">
              <w:rPr>
                <w:rFonts w:asciiTheme="minorHAnsi" w:hAnsiTheme="minorHAnsi" w:cs="Arial"/>
                <w:color w:val="515151" w:themeColor="text1"/>
                <w:sz w:val="20"/>
              </w:rPr>
              <w:t xml:space="preserve">SDG </w:t>
            </w:r>
            <w:r w:rsidRPr="008E4F97">
              <w:rPr>
                <w:rFonts w:asciiTheme="minorHAnsi" w:hAnsiTheme="minorHAnsi" w:cs="Arial"/>
                <w:color w:val="515151" w:themeColor="text1"/>
                <w:sz w:val="20"/>
              </w:rPr>
              <w:tab/>
              <w:t xml:space="preserve">2 Zero Hunger </w:t>
            </w:r>
          </w:p>
        </w:tc>
        <w:tc>
          <w:tcPr>
            <w:tcW w:w="2135" w:type="pct"/>
            <w:gridSpan w:val="2"/>
            <w:vAlign w:val="top"/>
          </w:tcPr>
          <w:p w14:paraId="24B217F5" w14:textId="65FA1F6B" w:rsidR="008E4F97" w:rsidRPr="00566579" w:rsidRDefault="008E4F97" w:rsidP="00C1745C">
            <w:pPr>
              <w:spacing w:after="200" w:line="276" w:lineRule="auto"/>
              <w:contextualSpacing w:val="0"/>
              <w:rPr>
                <w:rFonts w:asciiTheme="minorHAnsi" w:hAnsiTheme="minorHAnsi" w:cs="Arial"/>
                <w:color w:val="515151" w:themeColor="text1"/>
                <w:sz w:val="20"/>
              </w:rPr>
            </w:pPr>
            <w:r w:rsidRPr="008E4F97">
              <w:rPr>
                <w:rFonts w:asciiTheme="minorHAnsi" w:hAnsiTheme="minorHAnsi" w:cs="Arial"/>
                <w:color w:val="515151" w:themeColor="text1"/>
                <w:sz w:val="20"/>
              </w:rPr>
              <w:t xml:space="preserve">2.4 By 2030, ensure sustainable food production systems and implement resilient agricultural practices that increase productivity and production, that help maintain ecosystems, that strengthen capacity for adaptation to climate change, extreme weather, drought, </w:t>
            </w:r>
            <w:proofErr w:type="gramStart"/>
            <w:r w:rsidRPr="008E4F97">
              <w:rPr>
                <w:rFonts w:asciiTheme="minorHAnsi" w:hAnsiTheme="minorHAnsi" w:cs="Arial"/>
                <w:color w:val="515151" w:themeColor="text1"/>
                <w:sz w:val="20"/>
              </w:rPr>
              <w:t>flooding</w:t>
            </w:r>
            <w:proofErr w:type="gramEnd"/>
            <w:r w:rsidRPr="008E4F97">
              <w:rPr>
                <w:rFonts w:asciiTheme="minorHAnsi" w:hAnsiTheme="minorHAnsi" w:cs="Arial"/>
                <w:color w:val="515151" w:themeColor="text1"/>
                <w:sz w:val="20"/>
              </w:rPr>
              <w:t xml:space="preserve"> and other disasters and that progressively improve land and soil quality. </w:t>
            </w:r>
          </w:p>
        </w:tc>
        <w:tc>
          <w:tcPr>
            <w:tcW w:w="1612" w:type="pct"/>
            <w:vAlign w:val="top"/>
          </w:tcPr>
          <w:p w14:paraId="19A30626" w14:textId="6697BD30" w:rsidR="008E4F97" w:rsidRPr="008E4F97" w:rsidRDefault="008E4F97" w:rsidP="00C1745C">
            <w:pPr>
              <w:spacing w:after="200" w:line="276" w:lineRule="auto"/>
              <w:contextualSpacing w:val="0"/>
              <w:rPr>
                <w:rFonts w:asciiTheme="minorHAnsi" w:hAnsiTheme="minorHAnsi" w:cs="Arial"/>
                <w:color w:val="515151" w:themeColor="text1"/>
                <w:sz w:val="20"/>
              </w:rPr>
            </w:pPr>
            <w:r w:rsidRPr="008E4F97">
              <w:rPr>
                <w:rFonts w:asciiTheme="minorHAnsi" w:hAnsiTheme="minorHAnsi" w:cs="Arial"/>
                <w:color w:val="515151" w:themeColor="text1"/>
                <w:sz w:val="20"/>
              </w:rPr>
              <w:t xml:space="preserve">Increased productivity </w:t>
            </w:r>
          </w:p>
          <w:p w14:paraId="5F4DCE9F" w14:textId="1E2FAB69" w:rsidR="008E4F97" w:rsidRPr="008E4F97" w:rsidRDefault="008E4F97" w:rsidP="00C1745C">
            <w:pPr>
              <w:spacing w:after="200" w:line="276" w:lineRule="auto"/>
              <w:contextualSpacing w:val="0"/>
              <w:rPr>
                <w:rFonts w:asciiTheme="minorHAnsi" w:hAnsiTheme="minorHAnsi" w:cs="Arial"/>
                <w:color w:val="515151" w:themeColor="text1"/>
                <w:sz w:val="20"/>
              </w:rPr>
            </w:pPr>
            <w:r w:rsidRPr="008E4F97">
              <w:rPr>
                <w:rFonts w:asciiTheme="minorHAnsi" w:hAnsiTheme="minorHAnsi" w:cs="Arial"/>
                <w:color w:val="515151" w:themeColor="text1"/>
                <w:sz w:val="20"/>
              </w:rPr>
              <w:t xml:space="preserve"> </w:t>
            </w:r>
          </w:p>
        </w:tc>
      </w:tr>
      <w:tr w:rsidR="008E4F97" w:rsidRPr="00355EF5" w14:paraId="25D17D4D" w14:textId="77777777" w:rsidTr="007D2C5D">
        <w:tc>
          <w:tcPr>
            <w:tcW w:w="1254" w:type="pct"/>
            <w:vAlign w:val="top"/>
          </w:tcPr>
          <w:p w14:paraId="7F9BF867" w14:textId="6A97A9C4" w:rsidR="008E4F97" w:rsidRPr="008E4F97" w:rsidRDefault="008E4F97" w:rsidP="00C1745C">
            <w:pPr>
              <w:spacing w:line="276" w:lineRule="auto"/>
              <w:contextualSpacing w:val="0"/>
              <w:rPr>
                <w:rFonts w:asciiTheme="minorHAnsi" w:hAnsiTheme="minorHAnsi" w:cs="Arial"/>
                <w:color w:val="515151" w:themeColor="text1"/>
                <w:sz w:val="20"/>
              </w:rPr>
            </w:pPr>
            <w:r w:rsidRPr="008E4F97">
              <w:rPr>
                <w:rFonts w:asciiTheme="minorHAnsi" w:hAnsiTheme="minorHAnsi" w:cs="Arial"/>
                <w:color w:val="515151" w:themeColor="text1"/>
                <w:sz w:val="20"/>
              </w:rPr>
              <w:t>SDG</w:t>
            </w:r>
            <w:r w:rsidR="009A1B5A">
              <w:rPr>
                <w:rFonts w:asciiTheme="minorHAnsi" w:hAnsiTheme="minorHAnsi" w:cs="Arial"/>
                <w:color w:val="515151" w:themeColor="text1"/>
                <w:sz w:val="20"/>
              </w:rPr>
              <w:t xml:space="preserve"> </w:t>
            </w:r>
            <w:r w:rsidRPr="008E4F97">
              <w:rPr>
                <w:rFonts w:asciiTheme="minorHAnsi" w:hAnsiTheme="minorHAnsi" w:cs="Arial"/>
                <w:color w:val="515151" w:themeColor="text1"/>
                <w:sz w:val="20"/>
              </w:rPr>
              <w:t>4</w:t>
            </w:r>
            <w:r w:rsidR="009A1B5A">
              <w:rPr>
                <w:rFonts w:asciiTheme="minorHAnsi" w:hAnsiTheme="minorHAnsi" w:cs="Arial"/>
                <w:color w:val="515151" w:themeColor="text1"/>
                <w:sz w:val="20"/>
              </w:rPr>
              <w:t xml:space="preserve"> </w:t>
            </w:r>
            <w:r w:rsidRPr="008E4F97">
              <w:rPr>
                <w:rFonts w:asciiTheme="minorHAnsi" w:hAnsiTheme="minorHAnsi" w:cs="Arial"/>
                <w:color w:val="515151" w:themeColor="text1"/>
                <w:sz w:val="20"/>
              </w:rPr>
              <w:t>Quality</w:t>
            </w:r>
            <w:r w:rsidR="009A1B5A">
              <w:rPr>
                <w:rFonts w:asciiTheme="minorHAnsi" w:hAnsiTheme="minorHAnsi" w:cs="Arial"/>
                <w:color w:val="515151" w:themeColor="text1"/>
                <w:sz w:val="20"/>
              </w:rPr>
              <w:t xml:space="preserve"> </w:t>
            </w:r>
            <w:r w:rsidRPr="008E4F97">
              <w:rPr>
                <w:rFonts w:asciiTheme="minorHAnsi" w:hAnsiTheme="minorHAnsi" w:cs="Arial"/>
                <w:color w:val="515151" w:themeColor="text1"/>
                <w:sz w:val="20"/>
              </w:rPr>
              <w:t xml:space="preserve">education </w:t>
            </w:r>
          </w:p>
        </w:tc>
        <w:tc>
          <w:tcPr>
            <w:tcW w:w="2135" w:type="pct"/>
            <w:gridSpan w:val="2"/>
            <w:vAlign w:val="top"/>
          </w:tcPr>
          <w:p w14:paraId="0A0B2CC2" w14:textId="228D7BAC" w:rsidR="008E4F97" w:rsidRPr="008E4F97" w:rsidRDefault="008E4F97" w:rsidP="00C1745C">
            <w:pPr>
              <w:spacing w:line="276" w:lineRule="auto"/>
              <w:contextualSpacing w:val="0"/>
              <w:rPr>
                <w:rFonts w:asciiTheme="minorHAnsi" w:hAnsiTheme="minorHAnsi" w:cs="Arial"/>
                <w:color w:val="515151" w:themeColor="text1"/>
                <w:sz w:val="20"/>
              </w:rPr>
            </w:pPr>
            <w:r w:rsidRPr="008E4F97">
              <w:rPr>
                <w:rFonts w:asciiTheme="minorHAnsi" w:hAnsiTheme="minorHAnsi" w:cs="Arial"/>
                <w:color w:val="515151" w:themeColor="text1"/>
                <w:sz w:val="20"/>
              </w:rPr>
              <w:t xml:space="preserve">4.4 By 2030, substantially increase the number of youth and adults who have relevant skills, including technical and vocational skills, for employment, decent </w:t>
            </w:r>
            <w:proofErr w:type="gramStart"/>
            <w:r w:rsidRPr="008E4F97">
              <w:rPr>
                <w:rFonts w:asciiTheme="minorHAnsi" w:hAnsiTheme="minorHAnsi" w:cs="Arial"/>
                <w:color w:val="515151" w:themeColor="text1"/>
                <w:sz w:val="20"/>
              </w:rPr>
              <w:t>jobs</w:t>
            </w:r>
            <w:proofErr w:type="gramEnd"/>
            <w:r w:rsidRPr="008E4F97">
              <w:rPr>
                <w:rFonts w:asciiTheme="minorHAnsi" w:hAnsiTheme="minorHAnsi" w:cs="Arial"/>
                <w:color w:val="515151" w:themeColor="text1"/>
                <w:sz w:val="20"/>
              </w:rPr>
              <w:t xml:space="preserve"> and entrepreneurship. </w:t>
            </w:r>
          </w:p>
        </w:tc>
        <w:tc>
          <w:tcPr>
            <w:tcW w:w="1612" w:type="pct"/>
            <w:vAlign w:val="top"/>
          </w:tcPr>
          <w:p w14:paraId="2F0F235B" w14:textId="0D90DC46" w:rsidR="008E4F97" w:rsidRPr="008E4F97" w:rsidRDefault="008E4F97" w:rsidP="00C1745C">
            <w:pPr>
              <w:spacing w:line="276" w:lineRule="auto"/>
              <w:contextualSpacing w:val="0"/>
              <w:rPr>
                <w:rFonts w:asciiTheme="minorHAnsi" w:hAnsiTheme="minorHAnsi" w:cs="Arial"/>
                <w:color w:val="515151" w:themeColor="text1"/>
                <w:sz w:val="20"/>
              </w:rPr>
            </w:pPr>
            <w:r w:rsidRPr="008E4F97">
              <w:rPr>
                <w:rFonts w:asciiTheme="minorHAnsi" w:hAnsiTheme="minorHAnsi" w:cs="Arial"/>
                <w:color w:val="515151" w:themeColor="text1"/>
                <w:sz w:val="20"/>
              </w:rPr>
              <w:t xml:space="preserve">Number of </w:t>
            </w:r>
            <w:r>
              <w:rPr>
                <w:rFonts w:asciiTheme="minorHAnsi" w:hAnsiTheme="minorHAnsi" w:cs="Arial"/>
                <w:color w:val="515151" w:themeColor="text1"/>
                <w:sz w:val="20"/>
              </w:rPr>
              <w:t>trained farmers</w:t>
            </w:r>
          </w:p>
          <w:p w14:paraId="69C0D5A8" w14:textId="72CC2775" w:rsidR="008E4F97" w:rsidRPr="008E4F97" w:rsidRDefault="008E4F97" w:rsidP="00C1745C">
            <w:pPr>
              <w:spacing w:line="276" w:lineRule="auto"/>
              <w:contextualSpacing w:val="0"/>
              <w:rPr>
                <w:rFonts w:asciiTheme="minorHAnsi" w:hAnsiTheme="minorHAnsi" w:cs="Arial"/>
                <w:color w:val="515151" w:themeColor="text1"/>
                <w:sz w:val="20"/>
              </w:rPr>
            </w:pPr>
            <w:r w:rsidRPr="008E4F97">
              <w:rPr>
                <w:rFonts w:asciiTheme="minorHAnsi" w:hAnsiTheme="minorHAnsi" w:cs="Arial"/>
                <w:color w:val="515151" w:themeColor="text1"/>
                <w:sz w:val="20"/>
              </w:rPr>
              <w:t xml:space="preserve"> </w:t>
            </w:r>
          </w:p>
        </w:tc>
      </w:tr>
      <w:tr w:rsidR="008E4F97" w:rsidRPr="00355EF5" w14:paraId="31071938" w14:textId="77777777" w:rsidTr="007D2C5D">
        <w:trPr>
          <w:cnfStyle w:val="000000100000" w:firstRow="0" w:lastRow="0" w:firstColumn="0" w:lastColumn="0" w:oddVBand="0" w:evenVBand="0" w:oddHBand="1" w:evenHBand="0" w:firstRowFirstColumn="0" w:firstRowLastColumn="0" w:lastRowFirstColumn="0" w:lastRowLastColumn="0"/>
        </w:trPr>
        <w:tc>
          <w:tcPr>
            <w:tcW w:w="1254" w:type="pct"/>
            <w:vAlign w:val="top"/>
          </w:tcPr>
          <w:p w14:paraId="2DFA0AB2" w14:textId="66730F4B" w:rsidR="008E4F97" w:rsidRPr="008E4F97" w:rsidRDefault="008E4F97" w:rsidP="00C1745C">
            <w:pPr>
              <w:spacing w:after="200" w:line="276" w:lineRule="auto"/>
              <w:contextualSpacing w:val="0"/>
              <w:rPr>
                <w:rFonts w:asciiTheme="minorHAnsi" w:hAnsiTheme="minorHAnsi" w:cs="Arial"/>
                <w:iCs/>
                <w:color w:val="515151" w:themeColor="text1"/>
                <w:sz w:val="20"/>
              </w:rPr>
            </w:pPr>
            <w:r w:rsidRPr="008E4F97">
              <w:rPr>
                <w:rFonts w:asciiTheme="minorHAnsi" w:hAnsiTheme="minorHAnsi" w:cs="Arial"/>
                <w:color w:val="515151" w:themeColor="text1"/>
                <w:sz w:val="20"/>
              </w:rPr>
              <w:t xml:space="preserve">SDG </w:t>
            </w:r>
            <w:r w:rsidRPr="008E4F97">
              <w:rPr>
                <w:rFonts w:asciiTheme="minorHAnsi" w:hAnsiTheme="minorHAnsi" w:cs="Arial"/>
                <w:color w:val="515151" w:themeColor="text1"/>
                <w:sz w:val="20"/>
              </w:rPr>
              <w:tab/>
              <w:t>8</w:t>
            </w:r>
            <w:r w:rsidR="009A1B5A">
              <w:rPr>
                <w:rFonts w:asciiTheme="minorHAnsi" w:hAnsiTheme="minorHAnsi" w:cs="Arial"/>
                <w:color w:val="515151" w:themeColor="text1"/>
                <w:sz w:val="20"/>
              </w:rPr>
              <w:t xml:space="preserve"> </w:t>
            </w:r>
            <w:r w:rsidRPr="008E4F97">
              <w:rPr>
                <w:rFonts w:asciiTheme="minorHAnsi" w:hAnsiTheme="minorHAnsi" w:cs="Arial"/>
                <w:color w:val="515151" w:themeColor="text1"/>
                <w:sz w:val="20"/>
              </w:rPr>
              <w:t>Decent</w:t>
            </w:r>
            <w:r w:rsidR="009A1B5A">
              <w:rPr>
                <w:rFonts w:asciiTheme="minorHAnsi" w:hAnsiTheme="minorHAnsi" w:cs="Arial"/>
                <w:color w:val="515151" w:themeColor="text1"/>
                <w:sz w:val="20"/>
              </w:rPr>
              <w:t xml:space="preserve"> </w:t>
            </w:r>
            <w:r w:rsidRPr="008E4F97">
              <w:rPr>
                <w:rFonts w:asciiTheme="minorHAnsi" w:hAnsiTheme="minorHAnsi" w:cs="Arial"/>
                <w:color w:val="515151" w:themeColor="text1"/>
                <w:sz w:val="20"/>
              </w:rPr>
              <w:t>Work</w:t>
            </w:r>
            <w:r w:rsidR="009A1B5A">
              <w:rPr>
                <w:rFonts w:asciiTheme="minorHAnsi" w:hAnsiTheme="minorHAnsi" w:cs="Arial"/>
                <w:color w:val="515151" w:themeColor="text1"/>
                <w:sz w:val="20"/>
              </w:rPr>
              <w:t xml:space="preserve"> </w:t>
            </w:r>
            <w:r w:rsidRPr="008E4F97">
              <w:rPr>
                <w:rFonts w:asciiTheme="minorHAnsi" w:hAnsiTheme="minorHAnsi" w:cs="Arial"/>
                <w:color w:val="515151" w:themeColor="text1"/>
                <w:sz w:val="20"/>
              </w:rPr>
              <w:t>and</w:t>
            </w:r>
            <w:r w:rsidR="009A1B5A">
              <w:rPr>
                <w:rFonts w:asciiTheme="minorHAnsi" w:hAnsiTheme="minorHAnsi" w:cs="Arial"/>
                <w:color w:val="515151" w:themeColor="text1"/>
                <w:sz w:val="20"/>
              </w:rPr>
              <w:t xml:space="preserve"> </w:t>
            </w:r>
            <w:r w:rsidRPr="008E4F97">
              <w:rPr>
                <w:rFonts w:asciiTheme="minorHAnsi" w:hAnsiTheme="minorHAnsi" w:cs="Arial"/>
                <w:iCs/>
                <w:color w:val="515151" w:themeColor="text1"/>
                <w:sz w:val="20"/>
              </w:rPr>
              <w:t xml:space="preserve">Economic Growth </w:t>
            </w:r>
          </w:p>
        </w:tc>
        <w:tc>
          <w:tcPr>
            <w:tcW w:w="2060" w:type="pct"/>
            <w:vAlign w:val="top"/>
          </w:tcPr>
          <w:p w14:paraId="7C285028" w14:textId="3560905E" w:rsidR="008E4F97" w:rsidRPr="008E4F97" w:rsidRDefault="008E4F97" w:rsidP="008E4F97">
            <w:pPr>
              <w:pStyle w:val="Heading5"/>
              <w:shd w:val="clear" w:color="auto" w:fill="FFFFFF"/>
              <w:spacing w:before="75" w:after="200" w:line="276" w:lineRule="auto"/>
              <w:contextualSpacing w:val="0"/>
              <w:jc w:val="both"/>
              <w:rPr>
                <w:rFonts w:asciiTheme="minorHAnsi" w:eastAsiaTheme="minorHAnsi" w:hAnsiTheme="minorHAnsi" w:cs="Arial"/>
                <w:b w:val="0"/>
                <w:color w:val="515151" w:themeColor="text1"/>
                <w:sz w:val="20"/>
                <w14:ligatures w14:val="none"/>
                <w14:numForm w14:val="default"/>
              </w:rPr>
            </w:pPr>
            <w:r w:rsidRPr="008E4F97">
              <w:rPr>
                <w:rFonts w:asciiTheme="minorHAnsi" w:eastAsiaTheme="minorHAnsi" w:hAnsiTheme="minorHAnsi" w:cs="Arial"/>
                <w:b w:val="0"/>
                <w:color w:val="515151" w:themeColor="text1"/>
                <w:sz w:val="20"/>
                <w14:ligatures w14:val="none"/>
                <w14:numForm w14:val="default"/>
              </w:rPr>
              <w:t xml:space="preserve">8.5 By 2030, achieve full and productive employment and decent work for all women and men, including for young people and persons with disabilities, and equal pay for work of equal value </w:t>
            </w:r>
          </w:p>
        </w:tc>
        <w:tc>
          <w:tcPr>
            <w:tcW w:w="1687" w:type="pct"/>
            <w:gridSpan w:val="2"/>
            <w:vAlign w:val="top"/>
          </w:tcPr>
          <w:p w14:paraId="6C22E871" w14:textId="70A22D0B" w:rsidR="008E4F97" w:rsidRPr="008E4F97" w:rsidRDefault="008E4F97" w:rsidP="00C1745C">
            <w:pPr>
              <w:spacing w:after="200" w:line="276" w:lineRule="auto"/>
              <w:contextualSpacing w:val="0"/>
              <w:rPr>
                <w:rFonts w:asciiTheme="minorHAnsi" w:hAnsiTheme="minorHAnsi" w:cs="Arial"/>
                <w:color w:val="515151" w:themeColor="text1"/>
                <w:sz w:val="20"/>
              </w:rPr>
            </w:pPr>
            <w:r w:rsidRPr="008E4F97">
              <w:rPr>
                <w:rFonts w:asciiTheme="minorHAnsi" w:hAnsiTheme="minorHAnsi" w:cs="Arial"/>
                <w:color w:val="515151" w:themeColor="text1"/>
                <w:sz w:val="20"/>
              </w:rPr>
              <w:t xml:space="preserve">Total number of </w:t>
            </w:r>
            <w:r>
              <w:rPr>
                <w:rFonts w:asciiTheme="minorHAnsi" w:hAnsiTheme="minorHAnsi" w:cs="Arial"/>
                <w:color w:val="515151" w:themeColor="text1"/>
                <w:sz w:val="20"/>
              </w:rPr>
              <w:t xml:space="preserve">created </w:t>
            </w:r>
            <w:r w:rsidRPr="008E4F97">
              <w:rPr>
                <w:rFonts w:asciiTheme="minorHAnsi" w:hAnsiTheme="minorHAnsi" w:cs="Arial"/>
                <w:color w:val="515151" w:themeColor="text1"/>
                <w:sz w:val="20"/>
              </w:rPr>
              <w:t>jobs</w:t>
            </w:r>
          </w:p>
          <w:p w14:paraId="31980BBD" w14:textId="123C2460" w:rsidR="008E4F97" w:rsidRPr="008E4F97" w:rsidRDefault="008E4F97" w:rsidP="00C1745C">
            <w:pPr>
              <w:spacing w:after="200" w:line="276" w:lineRule="auto"/>
              <w:contextualSpacing w:val="0"/>
              <w:rPr>
                <w:rFonts w:asciiTheme="minorHAnsi" w:hAnsiTheme="minorHAnsi" w:cs="Arial"/>
                <w:color w:val="515151" w:themeColor="text1"/>
                <w:sz w:val="20"/>
              </w:rPr>
            </w:pPr>
            <w:r w:rsidRPr="008E4F97">
              <w:rPr>
                <w:rFonts w:asciiTheme="minorHAnsi" w:hAnsiTheme="minorHAnsi" w:cs="Arial"/>
                <w:color w:val="515151" w:themeColor="text1"/>
                <w:sz w:val="20"/>
              </w:rPr>
              <w:t xml:space="preserve"> </w:t>
            </w:r>
          </w:p>
        </w:tc>
      </w:tr>
    </w:tbl>
    <w:p w14:paraId="00149AEA" w14:textId="74807AD9" w:rsidR="00566579" w:rsidRDefault="00566579" w:rsidP="00C1745C">
      <w:pPr>
        <w:rPr>
          <w:lang w:eastAsia="en-GB"/>
        </w:rPr>
      </w:pPr>
    </w:p>
    <w:p w14:paraId="5227516E" w14:textId="216B215E" w:rsidR="00355EF5" w:rsidRDefault="00355EF5" w:rsidP="005954A7">
      <w:pPr>
        <w:pStyle w:val="SectionList2nd"/>
        <w:ind w:left="993" w:hanging="993"/>
        <w:jc w:val="both"/>
      </w:pPr>
      <w:r w:rsidRPr="00355EF5">
        <w:t>Explanation of methodological choices/approaches for estimating the SDG Impact</w:t>
      </w:r>
    </w:p>
    <w:p w14:paraId="05BEC030" w14:textId="7AAE5118" w:rsidR="00430F4D" w:rsidRDefault="00430F4D" w:rsidP="00C1745C"/>
    <w:p w14:paraId="7984B0AC" w14:textId="666F90AA" w:rsidR="00430F4D" w:rsidRDefault="00430F4D" w:rsidP="00C1745C"/>
    <w:p w14:paraId="6F7BCA25" w14:textId="53EFAD55" w:rsidR="007E0A3A" w:rsidRDefault="007E0A3A" w:rsidP="00C1745C"/>
    <w:p w14:paraId="55EC9527" w14:textId="4F3EBA34" w:rsidR="007E0A3A" w:rsidRDefault="007E0A3A" w:rsidP="00C1745C"/>
    <w:p w14:paraId="3E1ECF1F" w14:textId="254A1067" w:rsidR="007E0A3A" w:rsidRDefault="007E0A3A" w:rsidP="00C1745C"/>
    <w:p w14:paraId="52579CB1" w14:textId="0C6A00D4" w:rsidR="007E0A3A" w:rsidRDefault="00C1745C" w:rsidP="00C1745C">
      <w:r>
        <w:rPr>
          <w:noProof/>
        </w:rPr>
        <w:lastRenderedPageBreak/>
        <mc:AlternateContent>
          <mc:Choice Requires="wps">
            <w:drawing>
              <wp:anchor distT="0" distB="0" distL="114300" distR="114300" simplePos="0" relativeHeight="251692032" behindDoc="0" locked="0" layoutInCell="1" allowOverlap="1" wp14:anchorId="4AA3737B" wp14:editId="268ED648">
                <wp:simplePos x="0" y="0"/>
                <wp:positionH relativeFrom="column">
                  <wp:posOffset>18945</wp:posOffset>
                </wp:positionH>
                <wp:positionV relativeFrom="paragraph">
                  <wp:posOffset>-292718</wp:posOffset>
                </wp:positionV>
                <wp:extent cx="6175331" cy="2038350"/>
                <wp:effectExtent l="0" t="0" r="10160" b="19050"/>
                <wp:wrapNone/>
                <wp:docPr id="2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5331" cy="2038350"/>
                        </a:xfrm>
                        <a:prstGeom prst="rect">
                          <a:avLst/>
                        </a:prstGeom>
                        <a:noFill/>
                        <a:ln w="12700">
                          <a:solidFill>
                            <a:srgbClr val="00BABE"/>
                          </a:solidFill>
                        </a:ln>
                      </wps:spPr>
                      <wps:txbx>
                        <w:txbxContent>
                          <w:p w14:paraId="563BFE15" w14:textId="77777777" w:rsidR="008343CD" w:rsidRDefault="008343CD" w:rsidP="002158BF">
                            <w:pPr>
                              <w:spacing w:line="276" w:lineRule="auto"/>
                              <w:jc w:val="both"/>
                              <w:rPr>
                                <w:rFonts w:asciiTheme="minorHAnsi" w:eastAsia="MS Mincho" w:hAnsiTheme="minorHAnsi"/>
                                <w:i/>
                                <w:iCs/>
                                <w:sz w:val="20"/>
                                <w:szCs w:val="20"/>
                                <w:lang w:val="en-GB"/>
                              </w:rPr>
                            </w:pPr>
                            <w:r w:rsidRPr="00900AB0">
                              <w:rPr>
                                <w:rFonts w:asciiTheme="minorHAnsi" w:eastAsia="MS Mincho" w:hAnsiTheme="minorHAnsi"/>
                                <w:i/>
                                <w:iCs/>
                                <w:sz w:val="20"/>
                                <w:szCs w:val="20"/>
                                <w:lang w:val="en-GB"/>
                              </w:rPr>
                              <w:t>Under headings for each SDG, explain how the methodological steps in the selected methodology(</w:t>
                            </w:r>
                            <w:proofErr w:type="spellStart"/>
                            <w:r w:rsidRPr="00900AB0">
                              <w:rPr>
                                <w:rFonts w:asciiTheme="minorHAnsi" w:eastAsia="MS Mincho" w:hAnsiTheme="minorHAnsi"/>
                                <w:i/>
                                <w:iCs/>
                                <w:sz w:val="20"/>
                                <w:szCs w:val="20"/>
                                <w:lang w:val="en-GB"/>
                              </w:rPr>
                              <w:t>ies</w:t>
                            </w:r>
                            <w:proofErr w:type="spellEnd"/>
                            <w:r w:rsidRPr="00900AB0">
                              <w:rPr>
                                <w:rFonts w:asciiTheme="minorHAnsi" w:eastAsia="MS Mincho" w:hAnsiTheme="minorHAnsi"/>
                                <w:i/>
                                <w:iCs/>
                                <w:sz w:val="20"/>
                                <w:szCs w:val="20"/>
                                <w:lang w:val="en-GB"/>
                              </w:rPr>
                              <w:t>) or proposed approach for calculating baseline and project outcomes are applied. Clearly state which equations will be used in calculating net benefit.</w:t>
                            </w:r>
                          </w:p>
                          <w:p w14:paraId="07D71355" w14:textId="77777777" w:rsidR="008343CD" w:rsidRDefault="008343CD" w:rsidP="002158BF">
                            <w:pPr>
                              <w:spacing w:line="276" w:lineRule="auto"/>
                              <w:jc w:val="both"/>
                              <w:rPr>
                                <w:rFonts w:asciiTheme="minorHAnsi" w:eastAsia="MS Mincho" w:hAnsiTheme="minorHAnsi"/>
                                <w:i/>
                                <w:iCs/>
                                <w:sz w:val="20"/>
                                <w:szCs w:val="20"/>
                                <w:lang w:val="en-GB"/>
                              </w:rPr>
                            </w:pPr>
                          </w:p>
                          <w:p w14:paraId="556F128B" w14:textId="5BAC3BCB" w:rsidR="008343CD" w:rsidRPr="00900AB0" w:rsidRDefault="008343CD" w:rsidP="002158BF">
                            <w:pPr>
                              <w:spacing w:line="276" w:lineRule="auto"/>
                              <w:jc w:val="both"/>
                              <w:rPr>
                                <w:rFonts w:asciiTheme="minorHAnsi" w:eastAsia="MS Mincho" w:hAnsiTheme="minorHAnsi"/>
                                <w:i/>
                                <w:iCs/>
                                <w:sz w:val="20"/>
                                <w:szCs w:val="20"/>
                                <w:lang w:val="en-GB"/>
                              </w:rPr>
                            </w:pPr>
                            <w:r>
                              <w:rPr>
                                <w:rFonts w:asciiTheme="minorHAnsi" w:eastAsia="MS Mincho" w:hAnsiTheme="minorHAnsi"/>
                                <w:i/>
                                <w:iCs/>
                                <w:sz w:val="20"/>
                                <w:szCs w:val="20"/>
                                <w:lang w:val="en-GB"/>
                              </w:rPr>
                              <w:t xml:space="preserve">The SDG 13 impact shall be </w:t>
                            </w:r>
                            <w:r w:rsidRPr="007E0A3A">
                              <w:rPr>
                                <w:rFonts w:asciiTheme="minorHAnsi" w:eastAsia="MS Mincho" w:hAnsiTheme="minorHAnsi"/>
                                <w:i/>
                                <w:iCs/>
                                <w:sz w:val="20"/>
                                <w:szCs w:val="20"/>
                                <w:lang w:val="en-GB"/>
                              </w:rPr>
                              <w:t xml:space="preserve">based on the selected SDG indicator. </w:t>
                            </w:r>
                            <w:r>
                              <w:rPr>
                                <w:rFonts w:asciiTheme="minorHAnsi" w:eastAsia="MS Mincho" w:hAnsiTheme="minorHAnsi"/>
                                <w:i/>
                                <w:iCs/>
                                <w:sz w:val="20"/>
                                <w:szCs w:val="20"/>
                                <w:lang w:val="en-GB"/>
                              </w:rPr>
                              <w:t>E.g</w:t>
                            </w:r>
                            <w:r w:rsidRPr="007E0A3A">
                              <w:rPr>
                                <w:rFonts w:asciiTheme="minorHAnsi" w:eastAsia="MS Mincho" w:hAnsiTheme="minorHAnsi"/>
                                <w:i/>
                                <w:iCs/>
                                <w:sz w:val="20"/>
                                <w:szCs w:val="20"/>
                                <w:lang w:val="en-GB"/>
                              </w:rPr>
                              <w:t>., the baseline situation of SDG 13 impact should be based on the selected indicator whether it is the “amount of emission reduction” or “amount of emission”. In case of “reduction” indicator, the baseline situation, there might be “no emission reduction” which means the baseline estimate is zero. Similarly</w:t>
                            </w:r>
                            <w:r>
                              <w:rPr>
                                <w:rFonts w:asciiTheme="minorHAnsi" w:eastAsia="MS Mincho" w:hAnsiTheme="minorHAnsi"/>
                                <w:i/>
                                <w:iCs/>
                                <w:sz w:val="20"/>
                                <w:szCs w:val="20"/>
                                <w:lang w:val="en-GB"/>
                              </w:rPr>
                              <w:t xml:space="preserve"> with </w:t>
                            </w:r>
                            <w:r w:rsidRPr="007E0A3A">
                              <w:rPr>
                                <w:rFonts w:asciiTheme="minorHAnsi" w:eastAsia="MS Mincho" w:hAnsiTheme="minorHAnsi"/>
                                <w:i/>
                                <w:iCs/>
                                <w:sz w:val="20"/>
                                <w:szCs w:val="20"/>
                                <w:lang w:val="en-GB"/>
                              </w:rPr>
                              <w:t>the project situation of SDG 13 impact</w:t>
                            </w:r>
                            <w:r>
                              <w:rPr>
                                <w:rFonts w:asciiTheme="minorHAnsi" w:eastAsia="MS Mincho" w:hAnsiTheme="minorHAnsi"/>
                                <w:i/>
                                <w:iCs/>
                                <w:sz w:val="20"/>
                                <w:szCs w:val="20"/>
                                <w:lang w:val="en-GB"/>
                              </w:rPr>
                              <w:t>, i</w:t>
                            </w:r>
                            <w:r w:rsidRPr="007E0A3A">
                              <w:rPr>
                                <w:rFonts w:asciiTheme="minorHAnsi" w:eastAsia="MS Mincho" w:hAnsiTheme="minorHAnsi"/>
                                <w:i/>
                                <w:iCs/>
                                <w:sz w:val="20"/>
                                <w:szCs w:val="20"/>
                                <w:lang w:val="en-GB"/>
                              </w:rPr>
                              <w:t>n case of “reduction” indicator, the project situation would be the same as the emission reduction</w:t>
                            </w:r>
                            <w:r>
                              <w:rPr>
                                <w:rFonts w:asciiTheme="minorHAnsi" w:eastAsia="MS Mincho" w:hAnsiTheme="minorHAnsi"/>
                                <w:i/>
                                <w:iCs/>
                                <w:sz w:val="20"/>
                                <w:szCs w:val="2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3737B" id="Text Box 49" o:spid="_x0000_s1043" type="#_x0000_t202" style="position:absolute;margin-left:1.5pt;margin-top:-23.05pt;width:486.25pt;height:16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aAjQwIAAHgEAAAOAAAAZHJzL2Uyb0RvYy54bWysVE1v2zAMvQ/YfxB0X+x8NZ0Rp0jSZRgQ&#13;&#10;tAXSoWdFlhJjsqhJSuzs14+SnQ90Ow27yKJIUXzvkZ4+NJUiR2FdCTqn/V5KidAcilLvcvr9dfXp&#13;&#10;nhLnmS6YAi1yehKOPsw+fpjWJhMD2IMqhCWYRLusNjnde2+yJHF8LyrmemCERqcEWzGPpt0lhWU1&#13;&#10;Zq9UMkjTu6QGWxgLXDiHp4+tk85ifikF989SOuGJyinW5uNq47oNazKbsmxnmdmXvCuD/UMVFSs1&#13;&#10;PnpJ9cg8Iwdb/pGqKrkFB9L3OFQJSFlyETEgmn76Ds1mz4yIWJAcZy40uf+Xlj8dN+bFEt8soEEB&#13;&#10;Iwhn1sB/OOQmqY3LupjAqcscRgegjbRV+CIEgheR29OFT9F4wvHwrj8ZD4d9Sjj6BunwfjiOjCfX&#13;&#10;68Y6/1VARcImpxYFiyWw49r5UADLziHhNQ2rUqkomtKkxoIHkzRtiwZVFsEb4pzdbZfKkiMLuqeL&#13;&#10;+eJLkBqzuWsYWkp3GFtYAaBvtg0pC0w9CVfC0RaKE3JkoW0fZ/iqxHLXzPkXZrFfED3OgH/GRSrA&#13;&#10;sqDbUbIH++tv5yEeZUQvJTX2X07dzwOzghL1TaPAn/ujUWjYaIzGkwEa9tazvfXoQ7UEhIpcY3Vx&#13;&#10;G+K9Om+lheoNR2UeXkUX0xzfzqk/b5e+nQocNS7m8xiELWqYX+uN4efWCGK8Nm/Mmk4xj2I/wblT&#13;&#10;WfZOuDa2lW5+8CDLqOqV1Y5/bO8oTzeKYX5u7Rh1/WHMfgMAAP//AwBQSwMEFAAGAAgAAAAhALp1&#13;&#10;h0bmAAAADgEAAA8AAABkcnMvZG93bnJldi54bWxMj8FOwzAQRO9I/IO1SNxaJ22akjSbChVxoCqo&#13;&#10;LRw4OomJI2I7it3W/XuWE1xGWo12Zl6xDrpnZzm6zhqEeBoBk6a2TWdahI/358kDMOeFaURvjUS4&#13;&#10;Sgfr8vamEHljL+Ygz0ffMgoxLhcIyvsh59zVSmrhpnaQhrwvO2rh6Rxb3oziQuG657MoSrkWnaEG&#13;&#10;JQa5UbL+Pp40ggufb/MXncXb6rrfvW5UGpJui3h/F55WJI8rYF4G//cBvwy0H0oaVtmTaRzrEeaE&#13;&#10;4xEmSRoDIz9bLhbAKoTZMsmAlwX/j1H+AAAA//8DAFBLAQItABQABgAIAAAAIQC2gziS/gAAAOEB&#13;&#10;AAATAAAAAAAAAAAAAAAAAAAAAABbQ29udGVudF9UeXBlc10ueG1sUEsBAi0AFAAGAAgAAAAhADj9&#13;&#10;If/WAAAAlAEAAAsAAAAAAAAAAAAAAAAALwEAAF9yZWxzLy5yZWxzUEsBAi0AFAAGAAgAAAAhADk5&#13;&#10;oCNDAgAAeAQAAA4AAAAAAAAAAAAAAAAALgIAAGRycy9lMm9Eb2MueG1sUEsBAi0AFAAGAAgAAAAh&#13;&#10;ALp1h0bmAAAADgEAAA8AAAAAAAAAAAAAAAAAnQQAAGRycy9kb3ducmV2LnhtbFBLBQYAAAAABAAE&#13;&#10;APMAAACwBQAAAAA=&#13;&#10;" filled="f" strokecolor="#00babe" strokeweight="1pt">
                <v:path arrowok="t"/>
                <v:textbox>
                  <w:txbxContent>
                    <w:p w14:paraId="563BFE15" w14:textId="77777777" w:rsidR="008343CD" w:rsidRDefault="008343CD" w:rsidP="002158BF">
                      <w:pPr>
                        <w:spacing w:line="276" w:lineRule="auto"/>
                        <w:jc w:val="both"/>
                        <w:rPr>
                          <w:rFonts w:asciiTheme="minorHAnsi" w:eastAsia="MS Mincho" w:hAnsiTheme="minorHAnsi"/>
                          <w:i/>
                          <w:iCs/>
                          <w:sz w:val="20"/>
                          <w:szCs w:val="20"/>
                          <w:lang w:val="en-GB"/>
                        </w:rPr>
                      </w:pPr>
                      <w:r w:rsidRPr="00900AB0">
                        <w:rPr>
                          <w:rFonts w:asciiTheme="minorHAnsi" w:eastAsia="MS Mincho" w:hAnsiTheme="minorHAnsi"/>
                          <w:i/>
                          <w:iCs/>
                          <w:sz w:val="20"/>
                          <w:szCs w:val="20"/>
                          <w:lang w:val="en-GB"/>
                        </w:rPr>
                        <w:t>Under headings for each SDG, explain how the methodological steps in the selected methodology(</w:t>
                      </w:r>
                      <w:proofErr w:type="spellStart"/>
                      <w:r w:rsidRPr="00900AB0">
                        <w:rPr>
                          <w:rFonts w:asciiTheme="minorHAnsi" w:eastAsia="MS Mincho" w:hAnsiTheme="minorHAnsi"/>
                          <w:i/>
                          <w:iCs/>
                          <w:sz w:val="20"/>
                          <w:szCs w:val="20"/>
                          <w:lang w:val="en-GB"/>
                        </w:rPr>
                        <w:t>ies</w:t>
                      </w:r>
                      <w:proofErr w:type="spellEnd"/>
                      <w:r w:rsidRPr="00900AB0">
                        <w:rPr>
                          <w:rFonts w:asciiTheme="minorHAnsi" w:eastAsia="MS Mincho" w:hAnsiTheme="minorHAnsi"/>
                          <w:i/>
                          <w:iCs/>
                          <w:sz w:val="20"/>
                          <w:szCs w:val="20"/>
                          <w:lang w:val="en-GB"/>
                        </w:rPr>
                        <w:t>) or proposed approach for calculating baseline and project outcomes are applied. Clearly state which equations will be used in calculating net benefit.</w:t>
                      </w:r>
                    </w:p>
                    <w:p w14:paraId="07D71355" w14:textId="77777777" w:rsidR="008343CD" w:rsidRDefault="008343CD" w:rsidP="002158BF">
                      <w:pPr>
                        <w:spacing w:line="276" w:lineRule="auto"/>
                        <w:jc w:val="both"/>
                        <w:rPr>
                          <w:rFonts w:asciiTheme="minorHAnsi" w:eastAsia="MS Mincho" w:hAnsiTheme="minorHAnsi"/>
                          <w:i/>
                          <w:iCs/>
                          <w:sz w:val="20"/>
                          <w:szCs w:val="20"/>
                          <w:lang w:val="en-GB"/>
                        </w:rPr>
                      </w:pPr>
                    </w:p>
                    <w:p w14:paraId="556F128B" w14:textId="5BAC3BCB" w:rsidR="008343CD" w:rsidRPr="00900AB0" w:rsidRDefault="008343CD" w:rsidP="002158BF">
                      <w:pPr>
                        <w:spacing w:line="276" w:lineRule="auto"/>
                        <w:jc w:val="both"/>
                        <w:rPr>
                          <w:rFonts w:asciiTheme="minorHAnsi" w:eastAsia="MS Mincho" w:hAnsiTheme="minorHAnsi"/>
                          <w:i/>
                          <w:iCs/>
                          <w:sz w:val="20"/>
                          <w:szCs w:val="20"/>
                          <w:lang w:val="en-GB"/>
                        </w:rPr>
                      </w:pPr>
                      <w:r>
                        <w:rPr>
                          <w:rFonts w:asciiTheme="minorHAnsi" w:eastAsia="MS Mincho" w:hAnsiTheme="minorHAnsi"/>
                          <w:i/>
                          <w:iCs/>
                          <w:sz w:val="20"/>
                          <w:szCs w:val="20"/>
                          <w:lang w:val="en-GB"/>
                        </w:rPr>
                        <w:t xml:space="preserve">The SDG 13 impact shall be </w:t>
                      </w:r>
                      <w:r w:rsidRPr="007E0A3A">
                        <w:rPr>
                          <w:rFonts w:asciiTheme="minorHAnsi" w:eastAsia="MS Mincho" w:hAnsiTheme="minorHAnsi"/>
                          <w:i/>
                          <w:iCs/>
                          <w:sz w:val="20"/>
                          <w:szCs w:val="20"/>
                          <w:lang w:val="en-GB"/>
                        </w:rPr>
                        <w:t xml:space="preserve">based on the selected SDG indicator. </w:t>
                      </w:r>
                      <w:r>
                        <w:rPr>
                          <w:rFonts w:asciiTheme="minorHAnsi" w:eastAsia="MS Mincho" w:hAnsiTheme="minorHAnsi"/>
                          <w:i/>
                          <w:iCs/>
                          <w:sz w:val="20"/>
                          <w:szCs w:val="20"/>
                          <w:lang w:val="en-GB"/>
                        </w:rPr>
                        <w:t>E.g</w:t>
                      </w:r>
                      <w:r w:rsidRPr="007E0A3A">
                        <w:rPr>
                          <w:rFonts w:asciiTheme="minorHAnsi" w:eastAsia="MS Mincho" w:hAnsiTheme="minorHAnsi"/>
                          <w:i/>
                          <w:iCs/>
                          <w:sz w:val="20"/>
                          <w:szCs w:val="20"/>
                          <w:lang w:val="en-GB"/>
                        </w:rPr>
                        <w:t>., the baseline situation of SDG 13 impact should be based on the selected indicator whether it is the “amount of emission reduction” or “amount of emission”. In case of “reduction” indicator, the baseline situation, there might be “no emission reduction” which means the baseline estimate is zero. Similarly</w:t>
                      </w:r>
                      <w:r>
                        <w:rPr>
                          <w:rFonts w:asciiTheme="minorHAnsi" w:eastAsia="MS Mincho" w:hAnsiTheme="minorHAnsi"/>
                          <w:i/>
                          <w:iCs/>
                          <w:sz w:val="20"/>
                          <w:szCs w:val="20"/>
                          <w:lang w:val="en-GB"/>
                        </w:rPr>
                        <w:t xml:space="preserve"> with </w:t>
                      </w:r>
                      <w:r w:rsidRPr="007E0A3A">
                        <w:rPr>
                          <w:rFonts w:asciiTheme="minorHAnsi" w:eastAsia="MS Mincho" w:hAnsiTheme="minorHAnsi"/>
                          <w:i/>
                          <w:iCs/>
                          <w:sz w:val="20"/>
                          <w:szCs w:val="20"/>
                          <w:lang w:val="en-GB"/>
                        </w:rPr>
                        <w:t>the project situation of SDG 13 impact</w:t>
                      </w:r>
                      <w:r>
                        <w:rPr>
                          <w:rFonts w:asciiTheme="minorHAnsi" w:eastAsia="MS Mincho" w:hAnsiTheme="minorHAnsi"/>
                          <w:i/>
                          <w:iCs/>
                          <w:sz w:val="20"/>
                          <w:szCs w:val="20"/>
                          <w:lang w:val="en-GB"/>
                        </w:rPr>
                        <w:t>, i</w:t>
                      </w:r>
                      <w:r w:rsidRPr="007E0A3A">
                        <w:rPr>
                          <w:rFonts w:asciiTheme="minorHAnsi" w:eastAsia="MS Mincho" w:hAnsiTheme="minorHAnsi"/>
                          <w:i/>
                          <w:iCs/>
                          <w:sz w:val="20"/>
                          <w:szCs w:val="20"/>
                          <w:lang w:val="en-GB"/>
                        </w:rPr>
                        <w:t>n case of “reduction” indicator, the project situation would be the same as the emission reduction</w:t>
                      </w:r>
                      <w:r>
                        <w:rPr>
                          <w:rFonts w:asciiTheme="minorHAnsi" w:eastAsia="MS Mincho" w:hAnsiTheme="minorHAnsi"/>
                          <w:i/>
                          <w:iCs/>
                          <w:sz w:val="20"/>
                          <w:szCs w:val="20"/>
                          <w:lang w:val="en-GB"/>
                        </w:rPr>
                        <w:t>.</w:t>
                      </w:r>
                    </w:p>
                  </w:txbxContent>
                </v:textbox>
              </v:shape>
            </w:pict>
          </mc:Fallback>
        </mc:AlternateContent>
      </w:r>
    </w:p>
    <w:p w14:paraId="193F6E80" w14:textId="77777777" w:rsidR="007E0A3A" w:rsidRDefault="007E0A3A" w:rsidP="00C1745C"/>
    <w:p w14:paraId="2C18100E" w14:textId="77777777" w:rsidR="007E0A3A" w:rsidRDefault="007E0A3A" w:rsidP="00C1745C"/>
    <w:p w14:paraId="01B352A8" w14:textId="77777777" w:rsidR="00430F4D" w:rsidRDefault="00430F4D" w:rsidP="00C1745C"/>
    <w:p w14:paraId="788EEF5C" w14:textId="77777777" w:rsidR="00B44801" w:rsidRPr="00ED1F0C" w:rsidRDefault="00B44801" w:rsidP="00C1745C">
      <w:pPr>
        <w:spacing w:after="4" w:line="268" w:lineRule="auto"/>
        <w:ind w:left="-5" w:right="296" w:hanging="10"/>
        <w:rPr>
          <w:rFonts w:eastAsia="Verdana" w:cs="Verdana"/>
          <w:color w:val="515151"/>
        </w:rPr>
      </w:pPr>
    </w:p>
    <w:p w14:paraId="3B4DB061" w14:textId="77777777" w:rsidR="00C1745C" w:rsidRDefault="00C1745C" w:rsidP="00C1745C">
      <w:pPr>
        <w:spacing w:after="4" w:line="268" w:lineRule="auto"/>
        <w:ind w:left="-5" w:right="296" w:hanging="10"/>
        <w:rPr>
          <w:rFonts w:eastAsia="Verdana" w:cs="Verdana"/>
          <w:color w:val="515151"/>
        </w:rPr>
      </w:pPr>
    </w:p>
    <w:p w14:paraId="3BE9B9E1" w14:textId="77777777" w:rsidR="00C1745C" w:rsidRDefault="00C1745C" w:rsidP="00C1745C">
      <w:pPr>
        <w:spacing w:after="4" w:line="268" w:lineRule="auto"/>
        <w:ind w:left="-5" w:right="296" w:hanging="10"/>
        <w:rPr>
          <w:rFonts w:eastAsia="Verdana" w:cs="Verdana"/>
          <w:color w:val="515151"/>
        </w:rPr>
      </w:pPr>
    </w:p>
    <w:p w14:paraId="004F741C" w14:textId="77777777" w:rsidR="00C1745C" w:rsidRDefault="00C1745C" w:rsidP="00C1745C">
      <w:pPr>
        <w:spacing w:after="4" w:line="268" w:lineRule="auto"/>
        <w:ind w:left="-5" w:right="296" w:hanging="10"/>
        <w:rPr>
          <w:rFonts w:eastAsia="Verdana" w:cs="Verdana"/>
          <w:color w:val="515151"/>
        </w:rPr>
      </w:pPr>
    </w:p>
    <w:p w14:paraId="30E0918C" w14:textId="108CB02D" w:rsidR="00B44801" w:rsidRPr="00ED1F0C" w:rsidRDefault="00B44801" w:rsidP="00C1745C">
      <w:pPr>
        <w:spacing w:after="4" w:line="268" w:lineRule="auto"/>
        <w:ind w:left="-5" w:right="296" w:hanging="10"/>
        <w:rPr>
          <w:rFonts w:eastAsia="Verdana" w:cs="Verdana"/>
          <w:color w:val="515151"/>
        </w:rPr>
      </w:pPr>
      <w:r w:rsidRPr="00ED1F0C">
        <w:rPr>
          <w:rFonts w:eastAsia="Verdana" w:cs="Verdana"/>
          <w:color w:val="515151"/>
        </w:rPr>
        <w:t xml:space="preserve">SDG 13 - Climate Action (mandatory) </w:t>
      </w:r>
    </w:p>
    <w:p w14:paraId="7D2E3C05" w14:textId="2F2E44B0" w:rsidR="00B44801" w:rsidRDefault="00CF0523" w:rsidP="00C1745C">
      <w:pPr>
        <w:spacing w:after="217" w:line="268" w:lineRule="auto"/>
        <w:ind w:left="-5" w:right="296" w:hanging="10"/>
        <w:rPr>
          <w:rFonts w:eastAsia="Verdana" w:cs="Verdana"/>
          <w:color w:val="515151"/>
        </w:rPr>
      </w:pPr>
      <w:r>
        <w:rPr>
          <w:rFonts w:eastAsia="Verdana" w:cs="Verdana"/>
          <w:color w:val="515151"/>
        </w:rPr>
        <w:t>The PD shall choose the calculation approach as per the below decision tree:</w:t>
      </w:r>
      <w:r w:rsidR="00B44801">
        <w:rPr>
          <w:rFonts w:eastAsia="Verdana" w:cs="Verdana"/>
          <w:color w:val="515151"/>
        </w:rPr>
        <w:t xml:space="preserve"> </w:t>
      </w:r>
    </w:p>
    <w:p w14:paraId="17C53454" w14:textId="77777777" w:rsidR="00C1745C" w:rsidRDefault="00C1745C" w:rsidP="00C1745C">
      <w:pPr>
        <w:spacing w:after="217" w:line="268" w:lineRule="auto"/>
        <w:ind w:left="-5" w:right="296" w:hanging="10"/>
        <w:rPr>
          <w:rFonts w:eastAsia="Verdana" w:cs="Verdana"/>
          <w:color w:val="515151"/>
        </w:rPr>
      </w:pPr>
    </w:p>
    <w:p w14:paraId="6CC3A4CD" w14:textId="037533FD" w:rsidR="00CF0523" w:rsidRDefault="00CF0523" w:rsidP="00C1745C">
      <w:r w:rsidRPr="00CF0523">
        <w:rPr>
          <w:noProof/>
        </w:rPr>
        <w:drawing>
          <wp:inline distT="0" distB="0" distL="0" distR="0" wp14:anchorId="52E53D40" wp14:editId="2841E539">
            <wp:extent cx="3900510" cy="4503681"/>
            <wp:effectExtent l="0" t="0" r="0" b="5080"/>
            <wp:docPr id="1534057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05762" name=""/>
                    <pic:cNvPicPr/>
                  </pic:nvPicPr>
                  <pic:blipFill>
                    <a:blip r:embed="rId83"/>
                    <a:stretch>
                      <a:fillRect/>
                    </a:stretch>
                  </pic:blipFill>
                  <pic:spPr>
                    <a:xfrm>
                      <a:off x="0" y="0"/>
                      <a:ext cx="3915967" cy="4521529"/>
                    </a:xfrm>
                    <a:prstGeom prst="rect">
                      <a:avLst/>
                    </a:prstGeom>
                  </pic:spPr>
                </pic:pic>
              </a:graphicData>
            </a:graphic>
          </wp:inline>
        </w:drawing>
      </w:r>
    </w:p>
    <w:p w14:paraId="46875F5C" w14:textId="6B316D1C" w:rsidR="00355EF5" w:rsidRPr="00355EF5" w:rsidRDefault="00355EF5" w:rsidP="005954A7">
      <w:pPr>
        <w:pStyle w:val="SectionList2nd"/>
        <w:jc w:val="both"/>
      </w:pPr>
      <w:r w:rsidRPr="00355EF5">
        <w:t>Data and parameters fixed ex</w:t>
      </w:r>
      <w:r w:rsidR="00635B61">
        <w:t>-</w:t>
      </w:r>
      <w:r w:rsidRPr="00355EF5">
        <w:t xml:space="preserve">ante </w:t>
      </w:r>
    </w:p>
    <w:p w14:paraId="264EB429" w14:textId="5C6ED370" w:rsidR="008959DB" w:rsidRDefault="00241F8B" w:rsidP="00C1745C">
      <w:pPr>
        <w:spacing w:line="276" w:lineRule="auto"/>
        <w:contextualSpacing w:val="0"/>
        <w:rPr>
          <w:b/>
          <w:bCs/>
        </w:rPr>
      </w:pPr>
      <w:r>
        <w:rPr>
          <w:noProof/>
        </w:rPr>
        <mc:AlternateContent>
          <mc:Choice Requires="wps">
            <w:drawing>
              <wp:anchor distT="0" distB="0" distL="114300" distR="114300" simplePos="0" relativeHeight="251689984" behindDoc="0" locked="0" layoutInCell="1" allowOverlap="1" wp14:anchorId="43688586" wp14:editId="4CB199F5">
                <wp:simplePos x="0" y="0"/>
                <wp:positionH relativeFrom="margin">
                  <wp:posOffset>-6106</wp:posOffset>
                </wp:positionH>
                <wp:positionV relativeFrom="paragraph">
                  <wp:posOffset>97434</wp:posOffset>
                </wp:positionV>
                <wp:extent cx="6113124" cy="1603332"/>
                <wp:effectExtent l="0" t="0" r="8890" b="10160"/>
                <wp:wrapNone/>
                <wp:docPr id="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3124" cy="1603332"/>
                        </a:xfrm>
                        <a:prstGeom prst="rect">
                          <a:avLst/>
                        </a:prstGeom>
                        <a:noFill/>
                        <a:ln w="12700">
                          <a:solidFill>
                            <a:schemeClr val="accent1"/>
                          </a:solidFill>
                        </a:ln>
                      </wps:spPr>
                      <wps:txbx>
                        <w:txbxContent>
                          <w:p w14:paraId="3187A34E" w14:textId="180B7DEC" w:rsidR="008343CD" w:rsidRPr="0088031C" w:rsidRDefault="008343CD" w:rsidP="00566579">
                            <w:pPr>
                              <w:spacing w:line="276" w:lineRule="auto"/>
                              <w:rPr>
                                <w:rFonts w:asciiTheme="minorHAnsi" w:eastAsia="MS Mincho" w:hAnsiTheme="minorHAnsi"/>
                                <w:i/>
                                <w:sz w:val="18"/>
                                <w:szCs w:val="18"/>
                                <w14:textOutline w14:w="9525" w14:cap="rnd" w14:cmpd="sng" w14:algn="ctr">
                                  <w14:noFill/>
                                  <w14:prstDash w14:val="solid"/>
                                  <w14:bevel/>
                                </w14:textOutline>
                              </w:rPr>
                            </w:pPr>
                            <w:r w:rsidRPr="0088031C">
                              <w:rPr>
                                <w:rFonts w:asciiTheme="minorHAnsi" w:eastAsia="MS Mincho" w:hAnsiTheme="minorHAnsi"/>
                                <w:i/>
                                <w:sz w:val="18"/>
                                <w:szCs w:val="18"/>
                                <w14:textOutline w14:w="9525" w14:cap="rnd" w14:cmpd="sng" w14:algn="ctr">
                                  <w14:noFill/>
                                  <w14:prstDash w14:val="solid"/>
                                  <w14:bevel/>
                                </w14:textOutline>
                              </w:rPr>
                              <w:t xml:space="preserve">For each of the </w:t>
                            </w:r>
                            <w:r w:rsidRPr="0088031C">
                              <w:rPr>
                                <w:rFonts w:asciiTheme="minorHAnsi" w:eastAsia="MS Mincho" w:hAnsiTheme="minorHAnsi"/>
                                <w:i/>
                                <w:sz w:val="18"/>
                                <w:szCs w:val="18"/>
                                <w:u w:val="single"/>
                                <w14:textOutline w14:w="9525" w14:cap="rnd" w14:cmpd="sng" w14:algn="ctr">
                                  <w14:noFill/>
                                  <w14:prstDash w14:val="solid"/>
                                  <w14:bevel/>
                                </w14:textOutline>
                              </w:rPr>
                              <w:t>minimum</w:t>
                            </w:r>
                            <w:r w:rsidRPr="0088031C">
                              <w:rPr>
                                <w:rFonts w:asciiTheme="minorHAnsi" w:eastAsia="MS Mincho" w:hAnsiTheme="minorHAnsi"/>
                                <w:i/>
                                <w:sz w:val="18"/>
                                <w:szCs w:val="18"/>
                                <w14:textOutline w14:w="9525" w14:cap="rnd" w14:cmpd="sng" w14:algn="ctr">
                                  <w14:noFill/>
                                  <w14:prstDash w14:val="solid"/>
                                  <w14:bevel/>
                                </w14:textOutline>
                              </w:rPr>
                              <w:t xml:space="preserve"> three SDGs addressed by the project, specify the relevant </w:t>
                            </w:r>
                            <w:hyperlink r:id="rId84" w:history="1">
                              <w:r w:rsidRPr="0088031C">
                                <w:rPr>
                                  <w:rStyle w:val="Hyperlink"/>
                                  <w:rFonts w:eastAsia="MS Mincho"/>
                                  <w:i/>
                                  <w:sz w:val="18"/>
                                  <w:szCs w:val="18"/>
                                  <w14:textOutline w14:w="9525" w14:cap="rnd" w14:cmpd="sng" w14:algn="ctr">
                                    <w14:noFill/>
                                    <w14:prstDash w14:val="solid"/>
                                    <w14:bevel/>
                                  </w14:textOutline>
                                </w:rPr>
                                <w:t>SDG</w:t>
                              </w:r>
                            </w:hyperlink>
                            <w:r w:rsidRPr="0088031C">
                              <w:rPr>
                                <w:rFonts w:asciiTheme="minorHAnsi" w:eastAsia="MS Mincho" w:hAnsiTheme="minorHAnsi"/>
                                <w:i/>
                                <w:sz w:val="18"/>
                                <w:szCs w:val="18"/>
                                <w14:textOutline w14:w="9525" w14:cap="rnd" w14:cmpd="sng" w14:algn="ctr">
                                  <w14:noFill/>
                                  <w14:prstDash w14:val="solid"/>
                                  <w14:bevel/>
                                </w14:textOutline>
                              </w:rPr>
                              <w:t xml:space="preserve"> Target, then the SDG Indicator or, if required, a </w:t>
                            </w:r>
                            <w:r>
                              <w:rPr>
                                <w:rFonts w:asciiTheme="minorHAnsi" w:eastAsia="MS Mincho" w:hAnsiTheme="minorHAnsi"/>
                                <w:i/>
                                <w:sz w:val="18"/>
                                <w:szCs w:val="18"/>
                                <w14:textOutline w14:w="9525" w14:cap="rnd" w14:cmpd="sng" w14:algn="ctr">
                                  <w14:noFill/>
                                  <w14:prstDash w14:val="solid"/>
                                  <w14:bevel/>
                                </w14:textOutline>
                              </w:rPr>
                              <w:t>p</w:t>
                            </w:r>
                            <w:r w:rsidRPr="0088031C">
                              <w:rPr>
                                <w:rFonts w:asciiTheme="minorHAnsi" w:eastAsia="MS Mincho" w:hAnsiTheme="minorHAnsi"/>
                                <w:i/>
                                <w:sz w:val="18"/>
                                <w:szCs w:val="18"/>
                                <w14:textOutline w14:w="9525" w14:cap="rnd" w14:cmpd="sng" w14:algn="ctr">
                                  <w14:noFill/>
                                  <w14:prstDash w14:val="solid"/>
                                  <w14:bevel/>
                                </w14:textOutline>
                              </w:rPr>
                              <w:t xml:space="preserve">roposed </w:t>
                            </w:r>
                            <w:r>
                              <w:rPr>
                                <w:rFonts w:asciiTheme="minorHAnsi" w:eastAsia="MS Mincho" w:hAnsiTheme="minorHAnsi"/>
                                <w:i/>
                                <w:sz w:val="18"/>
                                <w:szCs w:val="18"/>
                                <w14:textOutline w14:w="9525" w14:cap="rnd" w14:cmpd="sng" w14:algn="ctr">
                                  <w14:noFill/>
                                  <w14:prstDash w14:val="solid"/>
                                  <w14:bevel/>
                                </w14:textOutline>
                              </w:rPr>
                              <w:t>i</w:t>
                            </w:r>
                            <w:r w:rsidRPr="0088031C">
                              <w:rPr>
                                <w:rFonts w:asciiTheme="minorHAnsi" w:eastAsia="MS Mincho" w:hAnsiTheme="minorHAnsi"/>
                                <w:i/>
                                <w:sz w:val="18"/>
                                <w:szCs w:val="18"/>
                                <w14:textOutline w14:w="9525" w14:cap="rnd" w14:cmpd="sng" w14:algn="ctr">
                                  <w14:noFill/>
                                  <w14:prstDash w14:val="solid"/>
                                  <w14:bevel/>
                                </w14:textOutline>
                              </w:rPr>
                              <w:t xml:space="preserve">ndicator.  A project </w:t>
                            </w:r>
                            <w:r w:rsidRPr="0088031C">
                              <w:rPr>
                                <w:rFonts w:asciiTheme="minorHAnsi" w:eastAsia="MS Mincho" w:hAnsiTheme="minorHAnsi"/>
                                <w:i/>
                                <w:sz w:val="18"/>
                                <w:szCs w:val="18"/>
                                <w:u w:val="single"/>
                                <w14:textOutline w14:w="9525" w14:cap="rnd" w14:cmpd="sng" w14:algn="ctr">
                                  <w14:noFill/>
                                  <w14:prstDash w14:val="solid"/>
                                  <w14:bevel/>
                                </w14:textOutline>
                              </w:rPr>
                              <w:t>cannot be</w:t>
                            </w:r>
                            <w:r w:rsidRPr="0088031C">
                              <w:rPr>
                                <w:rFonts w:asciiTheme="minorHAnsi" w:eastAsia="MS Mincho" w:hAnsiTheme="minorHAnsi"/>
                                <w:i/>
                                <w:sz w:val="18"/>
                                <w:szCs w:val="18"/>
                                <w14:textOutline w14:w="9525" w14:cap="rnd" w14:cmpd="sng" w14:algn="ctr">
                                  <w14:noFill/>
                                  <w14:prstDash w14:val="solid"/>
                                  <w14:bevel/>
                                </w14:textOutline>
                              </w:rPr>
                              <w:t xml:space="preserve"> Listed until a minimum of three SDGs are specified.</w:t>
                            </w:r>
                          </w:p>
                          <w:p w14:paraId="3B90A5D4" w14:textId="77777777" w:rsidR="008343CD" w:rsidRPr="0088031C" w:rsidRDefault="008343CD" w:rsidP="00566579">
                            <w:pPr>
                              <w:spacing w:line="276" w:lineRule="auto"/>
                              <w:rPr>
                                <w:rFonts w:asciiTheme="minorHAnsi" w:eastAsia="MS Mincho" w:hAnsiTheme="minorHAnsi"/>
                                <w:i/>
                                <w:sz w:val="18"/>
                                <w:szCs w:val="18"/>
                                <w14:textOutline w14:w="9525" w14:cap="rnd" w14:cmpd="sng" w14:algn="ctr">
                                  <w14:noFill/>
                                  <w14:prstDash w14:val="solid"/>
                                  <w14:bevel/>
                                </w14:textOutline>
                              </w:rPr>
                            </w:pPr>
                            <w:r w:rsidRPr="0088031C">
                              <w:rPr>
                                <w:rFonts w:asciiTheme="minorHAnsi" w:eastAsia="MS Mincho" w:hAnsiTheme="minorHAnsi"/>
                                <w:i/>
                                <w:sz w:val="18"/>
                                <w:szCs w:val="18"/>
                                <w14:textOutline w14:w="9525" w14:cap="rnd" w14:cmpd="sng" w14:algn="ctr">
                                  <w14:noFill/>
                                  <w14:prstDash w14:val="solid"/>
                                  <w14:bevel/>
                                </w14:textOutline>
                              </w:rPr>
                              <w:t xml:space="preserve"> </w:t>
                            </w:r>
                          </w:p>
                          <w:p w14:paraId="373689DC" w14:textId="77777777" w:rsidR="008343CD" w:rsidRPr="0088031C" w:rsidRDefault="008343CD" w:rsidP="00566579">
                            <w:pPr>
                              <w:spacing w:line="276" w:lineRule="auto"/>
                              <w:rPr>
                                <w:rFonts w:asciiTheme="minorHAnsi" w:eastAsia="MS Mincho" w:hAnsiTheme="minorHAnsi"/>
                                <w:i/>
                                <w:sz w:val="18"/>
                                <w:szCs w:val="18"/>
                                <w14:textOutline w14:w="9525" w14:cap="rnd" w14:cmpd="sng" w14:algn="ctr">
                                  <w14:noFill/>
                                  <w14:prstDash w14:val="solid"/>
                                  <w14:bevel/>
                                </w14:textOutline>
                              </w:rPr>
                            </w:pPr>
                            <w:r w:rsidRPr="0088031C">
                              <w:rPr>
                                <w:rFonts w:asciiTheme="minorHAnsi" w:eastAsia="MS Mincho" w:hAnsiTheme="minorHAnsi"/>
                                <w:i/>
                                <w:sz w:val="18"/>
                                <w:szCs w:val="18"/>
                                <w14:textOutline w14:w="9525" w14:cap="rnd" w14:cmpd="sng" w14:algn="ctr">
                                  <w14:noFill/>
                                  <w14:prstDash w14:val="solid"/>
                                  <w14:bevel/>
                                </w14:textOutline>
                              </w:rPr>
                              <w:t xml:space="preserve">An SDG Impact is demonstrated by either an SDG Indicator or Proposed Indicator (with justification).  Copy each SDG Impact across to </w:t>
                            </w:r>
                            <w:r w:rsidRPr="0088031C">
                              <w:rPr>
                                <w:rFonts w:asciiTheme="minorHAnsi" w:eastAsia="MS Mincho" w:hAnsiTheme="minorHAnsi"/>
                                <w:i/>
                                <w:sz w:val="18"/>
                                <w:szCs w:val="18"/>
                                <w14:textOutline w14:w="9525" w14:cap="rnd" w14:cmpd="sng" w14:algn="ctr">
                                  <w14:noFill/>
                                  <w14:prstDash w14:val="solid"/>
                                  <w14:bevel/>
                                </w14:textOutline>
                              </w:rPr>
                              <w:fldChar w:fldCharType="begin"/>
                            </w:r>
                            <w:r w:rsidRPr="0088031C">
                              <w:rPr>
                                <w:rFonts w:asciiTheme="minorHAnsi" w:eastAsia="MS Mincho" w:hAnsiTheme="minorHAnsi"/>
                                <w:i/>
                                <w:sz w:val="18"/>
                                <w:szCs w:val="18"/>
                                <w14:textOutline w14:w="9525" w14:cap="rnd" w14:cmpd="sng" w14:algn="ctr">
                                  <w14:noFill/>
                                  <w14:prstDash w14:val="solid"/>
                                  <w14:bevel/>
                                </w14:textOutline>
                              </w:rPr>
                              <w:instrText xml:space="preserve"> REF _Ref40947245 \h  \* MERGEFORMAT </w:instrText>
                            </w:r>
                            <w:r w:rsidRPr="0088031C">
                              <w:rPr>
                                <w:rFonts w:asciiTheme="minorHAnsi" w:eastAsia="MS Mincho" w:hAnsiTheme="minorHAnsi"/>
                                <w:i/>
                                <w:sz w:val="18"/>
                                <w:szCs w:val="18"/>
                                <w14:textOutline w14:w="9525" w14:cap="rnd" w14:cmpd="sng" w14:algn="ctr">
                                  <w14:noFill/>
                                  <w14:prstDash w14:val="solid"/>
                                  <w14:bevel/>
                                </w14:textOutline>
                              </w:rPr>
                            </w:r>
                            <w:r w:rsidRPr="0088031C">
                              <w:rPr>
                                <w:rFonts w:asciiTheme="minorHAnsi" w:eastAsia="MS Mincho" w:hAnsiTheme="minorHAnsi"/>
                                <w:i/>
                                <w:sz w:val="18"/>
                                <w:szCs w:val="18"/>
                                <w14:textOutline w14:w="9525" w14:cap="rnd" w14:cmpd="sng" w14:algn="ctr">
                                  <w14:noFill/>
                                  <w14:prstDash w14:val="solid"/>
                                  <w14:bevel/>
                                </w14:textOutline>
                              </w:rPr>
                              <w:fldChar w:fldCharType="separate"/>
                            </w:r>
                            <w:r w:rsidRPr="0088031C">
                              <w:rPr>
                                <w:rFonts w:asciiTheme="minorHAnsi" w:eastAsia="MS Mincho" w:hAnsiTheme="minorHAnsi"/>
                                <w:i/>
                                <w:sz w:val="18"/>
                                <w:szCs w:val="18"/>
                                <w14:textOutline w14:w="9525" w14:cap="rnd" w14:cmpd="sng" w14:algn="ctr">
                                  <w14:noFill/>
                                  <w14:prstDash w14:val="solid"/>
                                  <w14:bevel/>
                                </w14:textOutline>
                              </w:rPr>
                              <w:t>Table 1</w:t>
                            </w:r>
                            <w:r w:rsidRPr="0088031C">
                              <w:rPr>
                                <w:rFonts w:asciiTheme="minorHAnsi" w:eastAsia="MS Mincho" w:hAnsiTheme="minorHAnsi"/>
                                <w:i/>
                                <w:sz w:val="18"/>
                                <w:szCs w:val="18"/>
                                <w14:textOutline w14:w="9525" w14:cap="rnd" w14:cmpd="sng" w14:algn="ctr">
                                  <w14:noFill/>
                                  <w14:prstDash w14:val="solid"/>
                                  <w14:bevel/>
                                </w14:textOutline>
                              </w:rPr>
                              <w:fldChar w:fldCharType="end"/>
                            </w:r>
                            <w:r w:rsidRPr="0088031C">
                              <w:rPr>
                                <w:rFonts w:asciiTheme="minorHAnsi" w:eastAsia="MS Mincho" w:hAnsiTheme="minorHAnsi"/>
                                <w:i/>
                                <w:sz w:val="18"/>
                                <w:szCs w:val="18"/>
                                <w14:textOutline w14:w="9525" w14:cap="rnd" w14:cmpd="sng" w14:algn="ctr">
                                  <w14:noFill/>
                                  <w14:prstDash w14:val="solid"/>
                                  <w14:bevel/>
                                </w14:textOutline>
                              </w:rPr>
                              <w:t xml:space="preserve"> and provide an estimate of the values.</w:t>
                            </w:r>
                          </w:p>
                          <w:p w14:paraId="4253A094" w14:textId="77777777" w:rsidR="008343CD" w:rsidRPr="0088031C" w:rsidRDefault="008343CD" w:rsidP="00566579">
                            <w:pPr>
                              <w:spacing w:line="276" w:lineRule="auto"/>
                              <w:rPr>
                                <w:rFonts w:asciiTheme="minorHAnsi" w:eastAsia="MS Mincho" w:hAnsiTheme="minorHAnsi"/>
                                <w:i/>
                                <w:sz w:val="18"/>
                                <w:szCs w:val="18"/>
                                <w14:textOutline w14:w="9525" w14:cap="rnd" w14:cmpd="sng" w14:algn="ctr">
                                  <w14:noFill/>
                                  <w14:prstDash w14:val="solid"/>
                                  <w14:bevel/>
                                </w14:textOutline>
                              </w:rPr>
                            </w:pPr>
                            <w:r w:rsidRPr="0088031C">
                              <w:rPr>
                                <w:rFonts w:asciiTheme="minorHAnsi" w:eastAsia="MS Mincho" w:hAnsiTheme="minorHAnsi"/>
                                <w:i/>
                                <w:sz w:val="18"/>
                                <w:szCs w:val="18"/>
                                <w14:textOutline w14:w="9525" w14:cap="rnd" w14:cmpd="sng" w14:algn="ctr">
                                  <w14:noFill/>
                                  <w14:prstDash w14:val="solid"/>
                                  <w14:bevel/>
                                </w14:textOutline>
                              </w:rPr>
                              <w:t xml:space="preserve"> </w:t>
                            </w:r>
                          </w:p>
                          <w:p w14:paraId="065D8FFA" w14:textId="378970A8" w:rsidR="008343CD" w:rsidRPr="0088031C" w:rsidRDefault="008343CD" w:rsidP="00566579">
                            <w:pPr>
                              <w:spacing w:line="276" w:lineRule="auto"/>
                              <w:rPr>
                                <w:rFonts w:asciiTheme="minorHAnsi" w:eastAsia="MS Mincho" w:hAnsiTheme="minorHAnsi"/>
                                <w:i/>
                                <w:sz w:val="18"/>
                                <w:szCs w:val="18"/>
                                <w14:textOutline w14:w="9525" w14:cap="rnd" w14:cmpd="sng" w14:algn="ctr">
                                  <w14:noFill/>
                                  <w14:prstDash w14:val="solid"/>
                                  <w14:bevel/>
                                </w14:textOutline>
                              </w:rPr>
                            </w:pPr>
                            <w:r w:rsidRPr="0088031C">
                              <w:rPr>
                                <w:rFonts w:asciiTheme="minorHAnsi" w:eastAsia="MS Mincho" w:hAnsiTheme="minorHAnsi"/>
                                <w:i/>
                                <w:sz w:val="18"/>
                                <w:szCs w:val="18"/>
                                <w14:textOutline w14:w="9525" w14:cap="rnd" w14:cmpd="sng" w14:algn="ctr">
                                  <w14:noFill/>
                                  <w14:prstDash w14:val="solid"/>
                                  <w14:bevel/>
                                </w14:textOutline>
                              </w:rPr>
                              <w:t>Note: SDG 13 is mandatory and may simply be demonstrated by VERs</w:t>
                            </w:r>
                            <w:r>
                              <w:rPr>
                                <w:rFonts w:asciiTheme="minorHAnsi" w:eastAsia="MS Mincho" w:hAnsiTheme="minorHAnsi"/>
                                <w:i/>
                                <w:sz w:val="18"/>
                                <w:szCs w:val="18"/>
                                <w14:textOutline w14:w="9525" w14:cap="rnd" w14:cmpd="sng" w14:algn="ctr">
                                  <w14:noFill/>
                                  <w14:prstDash w14:val="solid"/>
                                  <w14:bevel/>
                                </w14:textOutline>
                              </w:rPr>
                              <w:t xml:space="preserve"> </w:t>
                            </w:r>
                            <w:r w:rsidRPr="0088031C">
                              <w:rPr>
                                <w:rFonts w:asciiTheme="minorHAnsi" w:eastAsia="MS Mincho" w:hAnsiTheme="minorHAnsi"/>
                                <w:i/>
                                <w:sz w:val="18"/>
                                <w:szCs w:val="18"/>
                                <w14:textOutline w14:w="9525" w14:cap="rnd" w14:cmpd="sng" w14:algn="ctr">
                                  <w14:noFill/>
                                  <w14:prstDash w14:val="solid"/>
                                  <w14:bevel/>
                                </w14:textOutline>
                              </w:rPr>
                              <w:t>– no SDG 13 Target is required in this case.  The SDG Impact is Emissions Reductions/Removals.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88586" id="Text Box 48" o:spid="_x0000_s1044" type="#_x0000_t202" style="position:absolute;margin-left:-.5pt;margin-top:7.65pt;width:481.35pt;height:126.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1hbIQgIAAHsEAAAOAAAAZHJzL2Uyb0RvYy54bWysVMtu2zAQvBfoPxC813rYdRLBcuA6cFHA&#13;&#10;SAI4Rc40RdlEKS5L0pbSr++Skh9Ieyp6oUnuaLkzs+vZfdcochTWSdAlzUYpJUJzqKTelfT7y+rT&#13;&#10;LSXOM10xBVqU9E04ej//+GHWmkLksAdVCUswiXZFa0q6994USeL4XjTMjcAIjcEabMM8Hu0uqSxr&#13;&#10;MXujkjxNp0kLtjIWuHAObx/6IJ3H/HUtuH+qayc8USXF2nxcbVy3YU3mM1bsLDN7yYcy2D9U0TCp&#13;&#10;8dFzqgfmGTlY+UeqRnILDmo/4tAkUNeSi8gB2WTpOzabPTMickFxnDnL5P5fWv543JhnS3z3BTo0&#13;&#10;MJJwZg38h0Ntkta4YsAETV3hEB2IdrVtwi9SIPghavt21lN0nnC8nGbZOMsnlHCMZdN0PB7nQfHk&#13;&#10;8rmxzn8V0JCwKalFw2IJ7Lh2voeeIOE1DSupVDRNadJi1vwmTfuiQckqRAMu9o9YKkuODJ1nnAvt&#13;&#10;s+Ftd0FiJUoPNHtmgaPvth2RFWa/DZ+Eqy1UbyiThb6DnOEriRWvmfPPzGLLoAA4Bv4Jl1oBVgbD&#13;&#10;jpI92F9/uw94dBKjlLTYgiV1Pw/MCkrUN40e32WTSejZeJh8vsnxYK8j2+uIPjRLQK4ZDpzhcRvw&#13;&#10;Xp22tYXmFadlEV7FENMc3y6pP22Xvh8MnDYuFosIwi41zK/1xvCQOmgb/HjpXpk1g2ke/X6EU7Oy&#13;&#10;4p13PbZ3b3HwUMto7EXVQX/s8NgawzSGEbo+R9TlP2P+GwAA//8DAFBLAwQUAAYACAAAACEAINhh&#13;&#10;hOIAAAAOAQAADwAAAGRycy9kb3ducmV2LnhtbEyPwU7DMBBE70j8g7VI3FrHRU3TNE6FWnHkQAqi&#13;&#10;Rzc2SYS9jmy3Tf+e5QSXlXZHMzuv2k7OsosJcfAoQcwzYAZbrwfsJLwfXmYFsJgUamU9Ggk3E2Fb&#13;&#10;399VqtT+im/m0qSOUQjGUknoUxpLzmPbG6fi3I8GSfvywalEa+i4DupK4c7yRZbl3KkB6UOvRrPr&#13;&#10;TfvdnJ2EY/YpvH8tir0IH0ubN7fDDhspHx+m/YbG8wZYMlP6c8AvA/WHmoqd/Bl1ZFbCTBBPovvy&#13;&#10;CRjp61ysgJ0kLPJVAbyu+H+M+gcAAP//AwBQSwECLQAUAAYACAAAACEAtoM4kv4AAADhAQAAEwAA&#13;&#10;AAAAAAAAAAAAAAAAAAAAW0NvbnRlbnRfVHlwZXNdLnhtbFBLAQItABQABgAIAAAAIQA4/SH/1gAA&#13;&#10;AJQBAAALAAAAAAAAAAAAAAAAAC8BAABfcmVscy8ucmVsc1BLAQItABQABgAIAAAAIQDj1hbIQgIA&#13;&#10;AHsEAAAOAAAAAAAAAAAAAAAAAC4CAABkcnMvZTJvRG9jLnhtbFBLAQItABQABgAIAAAAIQAg2GGE&#13;&#10;4gAAAA4BAAAPAAAAAAAAAAAAAAAAAJwEAABkcnMvZG93bnJldi54bWxQSwUGAAAAAAQABADzAAAA&#13;&#10;qwUAAAAA&#13;&#10;" filled="f" strokecolor="#00b9bd [3204]" strokeweight="1pt">
                <v:path arrowok="t"/>
                <v:textbox>
                  <w:txbxContent>
                    <w:p w14:paraId="3187A34E" w14:textId="180B7DEC" w:rsidR="008343CD" w:rsidRPr="0088031C" w:rsidRDefault="008343CD" w:rsidP="00566579">
                      <w:pPr>
                        <w:spacing w:line="276" w:lineRule="auto"/>
                        <w:rPr>
                          <w:rFonts w:asciiTheme="minorHAnsi" w:eastAsia="MS Mincho" w:hAnsiTheme="minorHAnsi"/>
                          <w:i/>
                          <w:sz w:val="18"/>
                          <w:szCs w:val="18"/>
                          <w14:textOutline w14:w="9525" w14:cap="rnd" w14:cmpd="sng" w14:algn="ctr">
                            <w14:noFill/>
                            <w14:prstDash w14:val="solid"/>
                            <w14:bevel/>
                          </w14:textOutline>
                        </w:rPr>
                      </w:pPr>
                      <w:r w:rsidRPr="0088031C">
                        <w:rPr>
                          <w:rFonts w:asciiTheme="minorHAnsi" w:eastAsia="MS Mincho" w:hAnsiTheme="minorHAnsi"/>
                          <w:i/>
                          <w:sz w:val="18"/>
                          <w:szCs w:val="18"/>
                          <w14:textOutline w14:w="9525" w14:cap="rnd" w14:cmpd="sng" w14:algn="ctr">
                            <w14:noFill/>
                            <w14:prstDash w14:val="solid"/>
                            <w14:bevel/>
                          </w14:textOutline>
                        </w:rPr>
                        <w:t xml:space="preserve">For each of the </w:t>
                      </w:r>
                      <w:r w:rsidRPr="0088031C">
                        <w:rPr>
                          <w:rFonts w:asciiTheme="minorHAnsi" w:eastAsia="MS Mincho" w:hAnsiTheme="minorHAnsi"/>
                          <w:i/>
                          <w:sz w:val="18"/>
                          <w:szCs w:val="18"/>
                          <w:u w:val="single"/>
                          <w14:textOutline w14:w="9525" w14:cap="rnd" w14:cmpd="sng" w14:algn="ctr">
                            <w14:noFill/>
                            <w14:prstDash w14:val="solid"/>
                            <w14:bevel/>
                          </w14:textOutline>
                        </w:rPr>
                        <w:t>minimum</w:t>
                      </w:r>
                      <w:r w:rsidRPr="0088031C">
                        <w:rPr>
                          <w:rFonts w:asciiTheme="minorHAnsi" w:eastAsia="MS Mincho" w:hAnsiTheme="minorHAnsi"/>
                          <w:i/>
                          <w:sz w:val="18"/>
                          <w:szCs w:val="18"/>
                          <w14:textOutline w14:w="9525" w14:cap="rnd" w14:cmpd="sng" w14:algn="ctr">
                            <w14:noFill/>
                            <w14:prstDash w14:val="solid"/>
                            <w14:bevel/>
                          </w14:textOutline>
                        </w:rPr>
                        <w:t xml:space="preserve"> three SDGs addressed by the project, specify the relevant </w:t>
                      </w:r>
                      <w:hyperlink r:id="rId85" w:history="1">
                        <w:r w:rsidRPr="0088031C">
                          <w:rPr>
                            <w:rStyle w:val="Hyperlink"/>
                            <w:rFonts w:eastAsia="MS Mincho"/>
                            <w:i/>
                            <w:sz w:val="18"/>
                            <w:szCs w:val="18"/>
                            <w14:textOutline w14:w="9525" w14:cap="rnd" w14:cmpd="sng" w14:algn="ctr">
                              <w14:noFill/>
                              <w14:prstDash w14:val="solid"/>
                              <w14:bevel/>
                            </w14:textOutline>
                          </w:rPr>
                          <w:t>SDG</w:t>
                        </w:r>
                      </w:hyperlink>
                      <w:r w:rsidRPr="0088031C">
                        <w:rPr>
                          <w:rFonts w:asciiTheme="minorHAnsi" w:eastAsia="MS Mincho" w:hAnsiTheme="minorHAnsi"/>
                          <w:i/>
                          <w:sz w:val="18"/>
                          <w:szCs w:val="18"/>
                          <w14:textOutline w14:w="9525" w14:cap="rnd" w14:cmpd="sng" w14:algn="ctr">
                            <w14:noFill/>
                            <w14:prstDash w14:val="solid"/>
                            <w14:bevel/>
                          </w14:textOutline>
                        </w:rPr>
                        <w:t xml:space="preserve"> Target, then the SDG Indicator or, if required, a </w:t>
                      </w:r>
                      <w:r>
                        <w:rPr>
                          <w:rFonts w:asciiTheme="minorHAnsi" w:eastAsia="MS Mincho" w:hAnsiTheme="minorHAnsi"/>
                          <w:i/>
                          <w:sz w:val="18"/>
                          <w:szCs w:val="18"/>
                          <w14:textOutline w14:w="9525" w14:cap="rnd" w14:cmpd="sng" w14:algn="ctr">
                            <w14:noFill/>
                            <w14:prstDash w14:val="solid"/>
                            <w14:bevel/>
                          </w14:textOutline>
                        </w:rPr>
                        <w:t>p</w:t>
                      </w:r>
                      <w:r w:rsidRPr="0088031C">
                        <w:rPr>
                          <w:rFonts w:asciiTheme="minorHAnsi" w:eastAsia="MS Mincho" w:hAnsiTheme="minorHAnsi"/>
                          <w:i/>
                          <w:sz w:val="18"/>
                          <w:szCs w:val="18"/>
                          <w14:textOutline w14:w="9525" w14:cap="rnd" w14:cmpd="sng" w14:algn="ctr">
                            <w14:noFill/>
                            <w14:prstDash w14:val="solid"/>
                            <w14:bevel/>
                          </w14:textOutline>
                        </w:rPr>
                        <w:t xml:space="preserve">roposed </w:t>
                      </w:r>
                      <w:r>
                        <w:rPr>
                          <w:rFonts w:asciiTheme="minorHAnsi" w:eastAsia="MS Mincho" w:hAnsiTheme="minorHAnsi"/>
                          <w:i/>
                          <w:sz w:val="18"/>
                          <w:szCs w:val="18"/>
                          <w14:textOutline w14:w="9525" w14:cap="rnd" w14:cmpd="sng" w14:algn="ctr">
                            <w14:noFill/>
                            <w14:prstDash w14:val="solid"/>
                            <w14:bevel/>
                          </w14:textOutline>
                        </w:rPr>
                        <w:t>i</w:t>
                      </w:r>
                      <w:r w:rsidRPr="0088031C">
                        <w:rPr>
                          <w:rFonts w:asciiTheme="minorHAnsi" w:eastAsia="MS Mincho" w:hAnsiTheme="minorHAnsi"/>
                          <w:i/>
                          <w:sz w:val="18"/>
                          <w:szCs w:val="18"/>
                          <w14:textOutline w14:w="9525" w14:cap="rnd" w14:cmpd="sng" w14:algn="ctr">
                            <w14:noFill/>
                            <w14:prstDash w14:val="solid"/>
                            <w14:bevel/>
                          </w14:textOutline>
                        </w:rPr>
                        <w:t xml:space="preserve">ndicator.  A project </w:t>
                      </w:r>
                      <w:r w:rsidRPr="0088031C">
                        <w:rPr>
                          <w:rFonts w:asciiTheme="minorHAnsi" w:eastAsia="MS Mincho" w:hAnsiTheme="minorHAnsi"/>
                          <w:i/>
                          <w:sz w:val="18"/>
                          <w:szCs w:val="18"/>
                          <w:u w:val="single"/>
                          <w14:textOutline w14:w="9525" w14:cap="rnd" w14:cmpd="sng" w14:algn="ctr">
                            <w14:noFill/>
                            <w14:prstDash w14:val="solid"/>
                            <w14:bevel/>
                          </w14:textOutline>
                        </w:rPr>
                        <w:t>cannot be</w:t>
                      </w:r>
                      <w:r w:rsidRPr="0088031C">
                        <w:rPr>
                          <w:rFonts w:asciiTheme="minorHAnsi" w:eastAsia="MS Mincho" w:hAnsiTheme="minorHAnsi"/>
                          <w:i/>
                          <w:sz w:val="18"/>
                          <w:szCs w:val="18"/>
                          <w14:textOutline w14:w="9525" w14:cap="rnd" w14:cmpd="sng" w14:algn="ctr">
                            <w14:noFill/>
                            <w14:prstDash w14:val="solid"/>
                            <w14:bevel/>
                          </w14:textOutline>
                        </w:rPr>
                        <w:t xml:space="preserve"> Listed until a minimum of three SDGs are specified.</w:t>
                      </w:r>
                    </w:p>
                    <w:p w14:paraId="3B90A5D4" w14:textId="77777777" w:rsidR="008343CD" w:rsidRPr="0088031C" w:rsidRDefault="008343CD" w:rsidP="00566579">
                      <w:pPr>
                        <w:spacing w:line="276" w:lineRule="auto"/>
                        <w:rPr>
                          <w:rFonts w:asciiTheme="minorHAnsi" w:eastAsia="MS Mincho" w:hAnsiTheme="minorHAnsi"/>
                          <w:i/>
                          <w:sz w:val="18"/>
                          <w:szCs w:val="18"/>
                          <w14:textOutline w14:w="9525" w14:cap="rnd" w14:cmpd="sng" w14:algn="ctr">
                            <w14:noFill/>
                            <w14:prstDash w14:val="solid"/>
                            <w14:bevel/>
                          </w14:textOutline>
                        </w:rPr>
                      </w:pPr>
                      <w:r w:rsidRPr="0088031C">
                        <w:rPr>
                          <w:rFonts w:asciiTheme="minorHAnsi" w:eastAsia="MS Mincho" w:hAnsiTheme="minorHAnsi"/>
                          <w:i/>
                          <w:sz w:val="18"/>
                          <w:szCs w:val="18"/>
                          <w14:textOutline w14:w="9525" w14:cap="rnd" w14:cmpd="sng" w14:algn="ctr">
                            <w14:noFill/>
                            <w14:prstDash w14:val="solid"/>
                            <w14:bevel/>
                          </w14:textOutline>
                        </w:rPr>
                        <w:t xml:space="preserve"> </w:t>
                      </w:r>
                    </w:p>
                    <w:p w14:paraId="373689DC" w14:textId="77777777" w:rsidR="008343CD" w:rsidRPr="0088031C" w:rsidRDefault="008343CD" w:rsidP="00566579">
                      <w:pPr>
                        <w:spacing w:line="276" w:lineRule="auto"/>
                        <w:rPr>
                          <w:rFonts w:asciiTheme="minorHAnsi" w:eastAsia="MS Mincho" w:hAnsiTheme="minorHAnsi"/>
                          <w:i/>
                          <w:sz w:val="18"/>
                          <w:szCs w:val="18"/>
                          <w14:textOutline w14:w="9525" w14:cap="rnd" w14:cmpd="sng" w14:algn="ctr">
                            <w14:noFill/>
                            <w14:prstDash w14:val="solid"/>
                            <w14:bevel/>
                          </w14:textOutline>
                        </w:rPr>
                      </w:pPr>
                      <w:r w:rsidRPr="0088031C">
                        <w:rPr>
                          <w:rFonts w:asciiTheme="minorHAnsi" w:eastAsia="MS Mincho" w:hAnsiTheme="minorHAnsi"/>
                          <w:i/>
                          <w:sz w:val="18"/>
                          <w:szCs w:val="18"/>
                          <w14:textOutline w14:w="9525" w14:cap="rnd" w14:cmpd="sng" w14:algn="ctr">
                            <w14:noFill/>
                            <w14:prstDash w14:val="solid"/>
                            <w14:bevel/>
                          </w14:textOutline>
                        </w:rPr>
                        <w:t xml:space="preserve">An SDG Impact is demonstrated by either an SDG Indicator or Proposed Indicator (with justification).  Copy each SDG Impact across to </w:t>
                      </w:r>
                      <w:r w:rsidRPr="0088031C">
                        <w:rPr>
                          <w:rFonts w:asciiTheme="minorHAnsi" w:eastAsia="MS Mincho" w:hAnsiTheme="minorHAnsi"/>
                          <w:i/>
                          <w:sz w:val="18"/>
                          <w:szCs w:val="18"/>
                          <w14:textOutline w14:w="9525" w14:cap="rnd" w14:cmpd="sng" w14:algn="ctr">
                            <w14:noFill/>
                            <w14:prstDash w14:val="solid"/>
                            <w14:bevel/>
                          </w14:textOutline>
                        </w:rPr>
                        <w:fldChar w:fldCharType="begin"/>
                      </w:r>
                      <w:r w:rsidRPr="0088031C">
                        <w:rPr>
                          <w:rFonts w:asciiTheme="minorHAnsi" w:eastAsia="MS Mincho" w:hAnsiTheme="minorHAnsi"/>
                          <w:i/>
                          <w:sz w:val="18"/>
                          <w:szCs w:val="18"/>
                          <w14:textOutline w14:w="9525" w14:cap="rnd" w14:cmpd="sng" w14:algn="ctr">
                            <w14:noFill/>
                            <w14:prstDash w14:val="solid"/>
                            <w14:bevel/>
                          </w14:textOutline>
                        </w:rPr>
                        <w:instrText xml:space="preserve"> REF _Ref40947245 \h  \* MERGEFORMAT </w:instrText>
                      </w:r>
                      <w:r w:rsidRPr="0088031C">
                        <w:rPr>
                          <w:rFonts w:asciiTheme="minorHAnsi" w:eastAsia="MS Mincho" w:hAnsiTheme="minorHAnsi"/>
                          <w:i/>
                          <w:sz w:val="18"/>
                          <w:szCs w:val="18"/>
                          <w14:textOutline w14:w="9525" w14:cap="rnd" w14:cmpd="sng" w14:algn="ctr">
                            <w14:noFill/>
                            <w14:prstDash w14:val="solid"/>
                            <w14:bevel/>
                          </w14:textOutline>
                        </w:rPr>
                      </w:r>
                      <w:r w:rsidRPr="0088031C">
                        <w:rPr>
                          <w:rFonts w:asciiTheme="minorHAnsi" w:eastAsia="MS Mincho" w:hAnsiTheme="minorHAnsi"/>
                          <w:i/>
                          <w:sz w:val="18"/>
                          <w:szCs w:val="18"/>
                          <w14:textOutline w14:w="9525" w14:cap="rnd" w14:cmpd="sng" w14:algn="ctr">
                            <w14:noFill/>
                            <w14:prstDash w14:val="solid"/>
                            <w14:bevel/>
                          </w14:textOutline>
                        </w:rPr>
                        <w:fldChar w:fldCharType="separate"/>
                      </w:r>
                      <w:r w:rsidRPr="0088031C">
                        <w:rPr>
                          <w:rFonts w:asciiTheme="minorHAnsi" w:eastAsia="MS Mincho" w:hAnsiTheme="minorHAnsi"/>
                          <w:i/>
                          <w:sz w:val="18"/>
                          <w:szCs w:val="18"/>
                          <w14:textOutline w14:w="9525" w14:cap="rnd" w14:cmpd="sng" w14:algn="ctr">
                            <w14:noFill/>
                            <w14:prstDash w14:val="solid"/>
                            <w14:bevel/>
                          </w14:textOutline>
                        </w:rPr>
                        <w:t>Table 1</w:t>
                      </w:r>
                      <w:r w:rsidRPr="0088031C">
                        <w:rPr>
                          <w:rFonts w:asciiTheme="minorHAnsi" w:eastAsia="MS Mincho" w:hAnsiTheme="minorHAnsi"/>
                          <w:i/>
                          <w:sz w:val="18"/>
                          <w:szCs w:val="18"/>
                          <w14:textOutline w14:w="9525" w14:cap="rnd" w14:cmpd="sng" w14:algn="ctr">
                            <w14:noFill/>
                            <w14:prstDash w14:val="solid"/>
                            <w14:bevel/>
                          </w14:textOutline>
                        </w:rPr>
                        <w:fldChar w:fldCharType="end"/>
                      </w:r>
                      <w:r w:rsidRPr="0088031C">
                        <w:rPr>
                          <w:rFonts w:asciiTheme="minorHAnsi" w:eastAsia="MS Mincho" w:hAnsiTheme="minorHAnsi"/>
                          <w:i/>
                          <w:sz w:val="18"/>
                          <w:szCs w:val="18"/>
                          <w14:textOutline w14:w="9525" w14:cap="rnd" w14:cmpd="sng" w14:algn="ctr">
                            <w14:noFill/>
                            <w14:prstDash w14:val="solid"/>
                            <w14:bevel/>
                          </w14:textOutline>
                        </w:rPr>
                        <w:t xml:space="preserve"> and provide an estimate of the values.</w:t>
                      </w:r>
                    </w:p>
                    <w:p w14:paraId="4253A094" w14:textId="77777777" w:rsidR="008343CD" w:rsidRPr="0088031C" w:rsidRDefault="008343CD" w:rsidP="00566579">
                      <w:pPr>
                        <w:spacing w:line="276" w:lineRule="auto"/>
                        <w:rPr>
                          <w:rFonts w:asciiTheme="minorHAnsi" w:eastAsia="MS Mincho" w:hAnsiTheme="minorHAnsi"/>
                          <w:i/>
                          <w:sz w:val="18"/>
                          <w:szCs w:val="18"/>
                          <w14:textOutline w14:w="9525" w14:cap="rnd" w14:cmpd="sng" w14:algn="ctr">
                            <w14:noFill/>
                            <w14:prstDash w14:val="solid"/>
                            <w14:bevel/>
                          </w14:textOutline>
                        </w:rPr>
                      </w:pPr>
                      <w:r w:rsidRPr="0088031C">
                        <w:rPr>
                          <w:rFonts w:asciiTheme="minorHAnsi" w:eastAsia="MS Mincho" w:hAnsiTheme="minorHAnsi"/>
                          <w:i/>
                          <w:sz w:val="18"/>
                          <w:szCs w:val="18"/>
                          <w14:textOutline w14:w="9525" w14:cap="rnd" w14:cmpd="sng" w14:algn="ctr">
                            <w14:noFill/>
                            <w14:prstDash w14:val="solid"/>
                            <w14:bevel/>
                          </w14:textOutline>
                        </w:rPr>
                        <w:t xml:space="preserve"> </w:t>
                      </w:r>
                    </w:p>
                    <w:p w14:paraId="065D8FFA" w14:textId="378970A8" w:rsidR="008343CD" w:rsidRPr="0088031C" w:rsidRDefault="008343CD" w:rsidP="00566579">
                      <w:pPr>
                        <w:spacing w:line="276" w:lineRule="auto"/>
                        <w:rPr>
                          <w:rFonts w:asciiTheme="minorHAnsi" w:eastAsia="MS Mincho" w:hAnsiTheme="minorHAnsi"/>
                          <w:i/>
                          <w:sz w:val="18"/>
                          <w:szCs w:val="18"/>
                          <w14:textOutline w14:w="9525" w14:cap="rnd" w14:cmpd="sng" w14:algn="ctr">
                            <w14:noFill/>
                            <w14:prstDash w14:val="solid"/>
                            <w14:bevel/>
                          </w14:textOutline>
                        </w:rPr>
                      </w:pPr>
                      <w:r w:rsidRPr="0088031C">
                        <w:rPr>
                          <w:rFonts w:asciiTheme="minorHAnsi" w:eastAsia="MS Mincho" w:hAnsiTheme="minorHAnsi"/>
                          <w:i/>
                          <w:sz w:val="18"/>
                          <w:szCs w:val="18"/>
                          <w14:textOutline w14:w="9525" w14:cap="rnd" w14:cmpd="sng" w14:algn="ctr">
                            <w14:noFill/>
                            <w14:prstDash w14:val="solid"/>
                            <w14:bevel/>
                          </w14:textOutline>
                        </w:rPr>
                        <w:t>Note: SDG 13 is mandatory and may simply be demonstrated by VERs</w:t>
                      </w:r>
                      <w:r>
                        <w:rPr>
                          <w:rFonts w:asciiTheme="minorHAnsi" w:eastAsia="MS Mincho" w:hAnsiTheme="minorHAnsi"/>
                          <w:i/>
                          <w:sz w:val="18"/>
                          <w:szCs w:val="18"/>
                          <w14:textOutline w14:w="9525" w14:cap="rnd" w14:cmpd="sng" w14:algn="ctr">
                            <w14:noFill/>
                            <w14:prstDash w14:val="solid"/>
                            <w14:bevel/>
                          </w14:textOutline>
                        </w:rPr>
                        <w:t xml:space="preserve"> </w:t>
                      </w:r>
                      <w:r w:rsidRPr="0088031C">
                        <w:rPr>
                          <w:rFonts w:asciiTheme="minorHAnsi" w:eastAsia="MS Mincho" w:hAnsiTheme="minorHAnsi"/>
                          <w:i/>
                          <w:sz w:val="18"/>
                          <w:szCs w:val="18"/>
                          <w14:textOutline w14:w="9525" w14:cap="rnd" w14:cmpd="sng" w14:algn="ctr">
                            <w14:noFill/>
                            <w14:prstDash w14:val="solid"/>
                            <w14:bevel/>
                          </w14:textOutline>
                        </w:rPr>
                        <w:t>– no SDG 13 Target is required in this case.  The SDG Impact is Emissions Reductions/Removals.</w:t>
                      </w:r>
                    </w:p>
                  </w:txbxContent>
                </v:textbox>
                <w10:wrap anchorx="margin"/>
              </v:shape>
            </w:pict>
          </mc:Fallback>
        </mc:AlternateContent>
      </w:r>
    </w:p>
    <w:p w14:paraId="283F3C36" w14:textId="460C2EDE" w:rsidR="008959DB" w:rsidRDefault="008959DB" w:rsidP="00C1745C">
      <w:pPr>
        <w:spacing w:line="276" w:lineRule="auto"/>
        <w:contextualSpacing w:val="0"/>
        <w:rPr>
          <w:b/>
          <w:bCs/>
        </w:rPr>
      </w:pPr>
    </w:p>
    <w:p w14:paraId="13F2492E" w14:textId="09C0D512" w:rsidR="008959DB" w:rsidRDefault="008959DB" w:rsidP="00C1745C">
      <w:pPr>
        <w:spacing w:line="276" w:lineRule="auto"/>
        <w:contextualSpacing w:val="0"/>
        <w:rPr>
          <w:b/>
          <w:bCs/>
        </w:rPr>
      </w:pPr>
    </w:p>
    <w:p w14:paraId="51F9B458" w14:textId="77777777" w:rsidR="008959DB" w:rsidRDefault="008959DB" w:rsidP="00C1745C">
      <w:pPr>
        <w:spacing w:line="276" w:lineRule="auto"/>
        <w:contextualSpacing w:val="0"/>
        <w:rPr>
          <w:b/>
          <w:bCs/>
        </w:rPr>
      </w:pPr>
    </w:p>
    <w:p w14:paraId="175BF2CA" w14:textId="77777777" w:rsidR="008959DB" w:rsidRDefault="008959DB" w:rsidP="00C1745C">
      <w:pPr>
        <w:spacing w:line="276" w:lineRule="auto"/>
        <w:contextualSpacing w:val="0"/>
        <w:rPr>
          <w:b/>
          <w:bCs/>
        </w:rPr>
      </w:pPr>
    </w:p>
    <w:p w14:paraId="2CF6184A" w14:textId="2B0FC742" w:rsidR="00355EF5" w:rsidRDefault="00A10B8A" w:rsidP="00C1745C">
      <w:pPr>
        <w:spacing w:line="276" w:lineRule="auto"/>
        <w:contextualSpacing w:val="0"/>
        <w:rPr>
          <w:b/>
          <w:bCs/>
        </w:rPr>
      </w:pPr>
      <w:r>
        <w:rPr>
          <w:b/>
          <w:bCs/>
        </w:rPr>
        <w:lastRenderedPageBreak/>
        <w:br/>
      </w:r>
      <w:r w:rsidR="00355EF5" w:rsidRPr="00355EF5">
        <w:rPr>
          <w:b/>
          <w:bCs/>
        </w:rPr>
        <w:t>SDG13</w:t>
      </w:r>
    </w:p>
    <w:tbl>
      <w:tblPr>
        <w:tblW w:w="9622"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692"/>
        <w:gridCol w:w="6930"/>
      </w:tblGrid>
      <w:tr w:rsidR="00241F8B" w:rsidRPr="000B5A7D" w14:paraId="56E6F8CB" w14:textId="77777777" w:rsidTr="00241F8B">
        <w:trPr>
          <w:trHeight w:val="340"/>
        </w:trPr>
        <w:tc>
          <w:tcPr>
            <w:tcW w:w="2692" w:type="dxa"/>
            <w:shd w:val="clear" w:color="auto" w:fill="00B9BD" w:themeFill="accent1"/>
            <w:vAlign w:val="center"/>
            <w:hideMark/>
          </w:tcPr>
          <w:p w14:paraId="69BA1E8E" w14:textId="4C47FCB4" w:rsidR="00241F8B" w:rsidRPr="004B0A9F" w:rsidRDefault="00241F8B" w:rsidP="008343CD">
            <w:pPr>
              <w:pStyle w:val="Date"/>
              <w:widowControl w:val="0"/>
              <w:snapToGrid w:val="0"/>
              <w:ind w:left="180"/>
              <w:jc w:val="both"/>
              <w:rPr>
                <w:b/>
                <w:color w:val="FFFFFF" w:themeColor="background1"/>
                <w:szCs w:val="22"/>
              </w:rPr>
            </w:pPr>
            <w:r w:rsidRPr="004B0A9F">
              <w:rPr>
                <w:b/>
                <w:color w:val="FFFFFF" w:themeColor="background1"/>
                <w:szCs w:val="22"/>
              </w:rPr>
              <w:t>Data/parameter ID</w:t>
            </w:r>
          </w:p>
        </w:tc>
        <w:tc>
          <w:tcPr>
            <w:tcW w:w="6930" w:type="dxa"/>
            <w:shd w:val="clear" w:color="auto" w:fill="00B9BD" w:themeFill="accent1"/>
            <w:vAlign w:val="center"/>
          </w:tcPr>
          <w:p w14:paraId="24331630" w14:textId="77777777" w:rsidR="00241F8B" w:rsidRPr="004B0A9F" w:rsidRDefault="00241F8B" w:rsidP="009A4DCF">
            <w:pPr>
              <w:pStyle w:val="Date"/>
              <w:widowControl w:val="0"/>
              <w:snapToGrid w:val="0"/>
              <w:ind w:left="180"/>
              <w:jc w:val="center"/>
              <w:rPr>
                <w:b/>
                <w:color w:val="FFFFFF" w:themeColor="background1"/>
                <w:szCs w:val="22"/>
              </w:rPr>
            </w:pPr>
            <w:r w:rsidRPr="004B0A9F">
              <w:rPr>
                <w:b/>
                <w:color w:val="FFFFFF" w:themeColor="background1"/>
                <w:szCs w:val="22"/>
              </w:rPr>
              <w:t>AWD.</w:t>
            </w:r>
            <w:r w:rsidRPr="004B0A9F">
              <w:rPr>
                <w:b/>
                <w:color w:val="FFFFFF" w:themeColor="background1"/>
                <w:szCs w:val="22"/>
              </w:rPr>
              <w:fldChar w:fldCharType="begin"/>
            </w:r>
            <w:r w:rsidRPr="004B0A9F">
              <w:rPr>
                <w:b/>
                <w:color w:val="FFFFFF" w:themeColor="background1"/>
                <w:szCs w:val="22"/>
              </w:rPr>
              <w:instrText xml:space="preserve"> SEQ NM. \* ARABIC </w:instrText>
            </w:r>
            <w:r w:rsidRPr="004B0A9F">
              <w:rPr>
                <w:b/>
                <w:color w:val="FFFFFF" w:themeColor="background1"/>
                <w:szCs w:val="22"/>
              </w:rPr>
              <w:fldChar w:fldCharType="separate"/>
            </w:r>
            <w:r w:rsidRPr="004B0A9F">
              <w:rPr>
                <w:b/>
                <w:color w:val="FFFFFF" w:themeColor="background1"/>
                <w:szCs w:val="22"/>
              </w:rPr>
              <w:t>1</w:t>
            </w:r>
            <w:r w:rsidRPr="004B0A9F">
              <w:rPr>
                <w:b/>
                <w:color w:val="FFFFFF" w:themeColor="background1"/>
                <w:szCs w:val="22"/>
              </w:rPr>
              <w:fldChar w:fldCharType="end"/>
            </w:r>
          </w:p>
        </w:tc>
      </w:tr>
      <w:tr w:rsidR="00241F8B" w:rsidRPr="000B5A7D" w14:paraId="2BDFF574" w14:textId="77777777" w:rsidTr="00241F8B">
        <w:trPr>
          <w:trHeight w:val="300"/>
        </w:trPr>
        <w:tc>
          <w:tcPr>
            <w:tcW w:w="2692" w:type="dxa"/>
            <w:shd w:val="clear" w:color="auto" w:fill="00B9BD" w:themeFill="accent1"/>
            <w:vAlign w:val="center"/>
            <w:hideMark/>
          </w:tcPr>
          <w:p w14:paraId="75E356EA" w14:textId="77777777" w:rsidR="00241F8B" w:rsidRPr="004B0A9F" w:rsidRDefault="00241F8B" w:rsidP="008343CD">
            <w:pPr>
              <w:pStyle w:val="Date"/>
              <w:widowControl w:val="0"/>
              <w:snapToGrid w:val="0"/>
              <w:ind w:left="180"/>
              <w:rPr>
                <w:b/>
                <w:color w:val="FFFFFF" w:themeColor="background1"/>
                <w:szCs w:val="22"/>
              </w:rPr>
            </w:pPr>
            <w:r w:rsidRPr="004B0A9F">
              <w:rPr>
                <w:b/>
                <w:color w:val="FFFFFF" w:themeColor="background1"/>
                <w:szCs w:val="22"/>
              </w:rPr>
              <w:t>Data/Parameter: </w:t>
            </w:r>
          </w:p>
        </w:tc>
        <w:tc>
          <w:tcPr>
            <w:tcW w:w="6930" w:type="dxa"/>
            <w:shd w:val="clear" w:color="auto" w:fill="auto"/>
            <w:vAlign w:val="center"/>
            <w:hideMark/>
          </w:tcPr>
          <w:p w14:paraId="2D8A40AD" w14:textId="77777777" w:rsidR="00241F8B" w:rsidRPr="000B5A7D" w:rsidRDefault="00241F8B" w:rsidP="00C1745C">
            <w:pPr>
              <w:spacing w:after="0"/>
              <w:textAlignment w:val="baseline"/>
              <w:rPr>
                <w:rFonts w:eastAsia="Times New Roman" w:cs="Times New Roman"/>
                <w:color w:val="auto"/>
                <w:szCs w:val="22"/>
                <w:lang w:val="en-IN" w:eastAsia="en-IN"/>
              </w:rPr>
            </w:pPr>
            <w:r w:rsidRPr="000B5A7D">
              <w:rPr>
                <w:rFonts w:eastAsia="Times New Roman" w:cs="Times New Roman"/>
                <w:szCs w:val="22"/>
                <w:lang w:val="en-IN" w:eastAsia="en-IN"/>
              </w:rPr>
              <w:t> GWP</w:t>
            </w:r>
            <w:r w:rsidRPr="000B5A7D">
              <w:rPr>
                <w:rFonts w:eastAsia="Times New Roman" w:cs="Times New Roman"/>
                <w:szCs w:val="22"/>
                <w:vertAlign w:val="subscript"/>
                <w:lang w:val="en-IN" w:eastAsia="en-IN"/>
              </w:rPr>
              <w:t>CH4</w:t>
            </w:r>
            <w:r w:rsidRPr="000B5A7D">
              <w:rPr>
                <w:rFonts w:eastAsia="Times New Roman" w:cs="Times New Roman"/>
                <w:szCs w:val="22"/>
                <w:lang w:val="en-IN" w:eastAsia="en-IN"/>
              </w:rPr>
              <w:t> </w:t>
            </w:r>
          </w:p>
        </w:tc>
      </w:tr>
      <w:tr w:rsidR="00241F8B" w:rsidRPr="000B5A7D" w14:paraId="0346CE68" w14:textId="77777777" w:rsidTr="00241F8B">
        <w:trPr>
          <w:trHeight w:val="300"/>
        </w:trPr>
        <w:tc>
          <w:tcPr>
            <w:tcW w:w="2692" w:type="dxa"/>
            <w:shd w:val="clear" w:color="auto" w:fill="00B9BD" w:themeFill="accent1"/>
            <w:vAlign w:val="center"/>
            <w:hideMark/>
          </w:tcPr>
          <w:p w14:paraId="49D83D5B" w14:textId="77777777" w:rsidR="00241F8B" w:rsidRPr="004B0A9F" w:rsidRDefault="00241F8B" w:rsidP="008343CD">
            <w:pPr>
              <w:pStyle w:val="Date"/>
              <w:widowControl w:val="0"/>
              <w:snapToGrid w:val="0"/>
              <w:ind w:left="180"/>
              <w:rPr>
                <w:bCs/>
                <w:color w:val="FFFFFF" w:themeColor="background1"/>
                <w:szCs w:val="22"/>
              </w:rPr>
            </w:pPr>
            <w:r w:rsidRPr="004B0A9F">
              <w:rPr>
                <w:bCs/>
                <w:color w:val="FFFFFF" w:themeColor="background1"/>
                <w:szCs w:val="22"/>
              </w:rPr>
              <w:t>Data unit: </w:t>
            </w:r>
          </w:p>
        </w:tc>
        <w:tc>
          <w:tcPr>
            <w:tcW w:w="6930" w:type="dxa"/>
            <w:shd w:val="clear" w:color="auto" w:fill="auto"/>
            <w:vAlign w:val="center"/>
            <w:hideMark/>
          </w:tcPr>
          <w:p w14:paraId="07B69A36" w14:textId="77777777" w:rsidR="00241F8B" w:rsidRPr="000B5A7D" w:rsidRDefault="00241F8B" w:rsidP="00C1745C">
            <w:pPr>
              <w:spacing w:after="0"/>
              <w:ind w:left="120"/>
              <w:textAlignment w:val="baseline"/>
              <w:rPr>
                <w:rFonts w:eastAsia="Times New Roman" w:cs="Times New Roman"/>
                <w:color w:val="auto"/>
                <w:szCs w:val="22"/>
                <w:lang w:val="en-IN" w:eastAsia="en-IN"/>
              </w:rPr>
            </w:pPr>
            <w:r w:rsidRPr="000B5A7D">
              <w:rPr>
                <w:rFonts w:eastAsia="Times New Roman" w:cs="Times New Roman"/>
                <w:szCs w:val="22"/>
                <w:lang w:val="en-IN" w:eastAsia="en-IN"/>
              </w:rPr>
              <w:t>tCO</w:t>
            </w:r>
            <w:r w:rsidRPr="000B5A7D">
              <w:rPr>
                <w:rFonts w:eastAsia="Times New Roman" w:cs="Times New Roman"/>
                <w:szCs w:val="22"/>
                <w:vertAlign w:val="subscript"/>
                <w:lang w:val="en-IN" w:eastAsia="en-IN"/>
              </w:rPr>
              <w:t>2</w:t>
            </w:r>
            <w:r w:rsidRPr="000B5A7D">
              <w:rPr>
                <w:rFonts w:eastAsia="Times New Roman" w:cs="Times New Roman"/>
                <w:szCs w:val="22"/>
                <w:lang w:val="en-IN" w:eastAsia="en-IN"/>
              </w:rPr>
              <w:t>e/tCH</w:t>
            </w:r>
            <w:r w:rsidRPr="000B5A7D">
              <w:rPr>
                <w:rFonts w:eastAsia="Times New Roman" w:cs="Times New Roman"/>
                <w:szCs w:val="22"/>
                <w:vertAlign w:val="subscript"/>
                <w:lang w:val="en-IN" w:eastAsia="en-IN"/>
              </w:rPr>
              <w:t>4</w:t>
            </w:r>
            <w:r w:rsidRPr="000B5A7D">
              <w:rPr>
                <w:rFonts w:eastAsia="Times New Roman" w:cs="Times New Roman"/>
                <w:szCs w:val="22"/>
                <w:lang w:val="en-IN" w:eastAsia="en-IN"/>
              </w:rPr>
              <w:t> </w:t>
            </w:r>
          </w:p>
        </w:tc>
      </w:tr>
      <w:tr w:rsidR="00241F8B" w:rsidRPr="000B5A7D" w14:paraId="30BE25D4" w14:textId="77777777" w:rsidTr="00241F8B">
        <w:trPr>
          <w:trHeight w:val="300"/>
        </w:trPr>
        <w:tc>
          <w:tcPr>
            <w:tcW w:w="2692" w:type="dxa"/>
            <w:shd w:val="clear" w:color="auto" w:fill="00B9BD" w:themeFill="accent1"/>
            <w:vAlign w:val="center"/>
            <w:hideMark/>
          </w:tcPr>
          <w:p w14:paraId="4E691584" w14:textId="77777777" w:rsidR="00241F8B" w:rsidRPr="004B0A9F" w:rsidRDefault="00241F8B" w:rsidP="008343CD">
            <w:pPr>
              <w:pStyle w:val="Date"/>
              <w:widowControl w:val="0"/>
              <w:snapToGrid w:val="0"/>
              <w:ind w:left="180"/>
              <w:rPr>
                <w:bCs/>
                <w:color w:val="FFFFFF" w:themeColor="background1"/>
                <w:szCs w:val="22"/>
              </w:rPr>
            </w:pPr>
            <w:r w:rsidRPr="004B0A9F">
              <w:rPr>
                <w:bCs/>
                <w:color w:val="FFFFFF" w:themeColor="background1"/>
                <w:szCs w:val="22"/>
              </w:rPr>
              <w:t>Description: </w:t>
            </w:r>
          </w:p>
        </w:tc>
        <w:tc>
          <w:tcPr>
            <w:tcW w:w="6930" w:type="dxa"/>
            <w:shd w:val="clear" w:color="auto" w:fill="auto"/>
            <w:vAlign w:val="center"/>
            <w:hideMark/>
          </w:tcPr>
          <w:p w14:paraId="306B4977" w14:textId="77777777" w:rsidR="00241F8B" w:rsidRPr="000B5A7D" w:rsidRDefault="00241F8B" w:rsidP="00C1745C">
            <w:pPr>
              <w:spacing w:after="0"/>
              <w:ind w:left="120"/>
              <w:textAlignment w:val="baseline"/>
              <w:rPr>
                <w:rFonts w:eastAsia="Times New Roman" w:cs="Times New Roman"/>
                <w:szCs w:val="22"/>
                <w:lang w:val="en-IN" w:eastAsia="en-IN"/>
              </w:rPr>
            </w:pPr>
            <w:r w:rsidRPr="000B5A7D">
              <w:rPr>
                <w:rFonts w:eastAsia="Times New Roman" w:cs="Times New Roman"/>
                <w:szCs w:val="22"/>
                <w:lang w:val="en-IN" w:eastAsia="en-IN"/>
              </w:rPr>
              <w:t>Global warming potential of CH</w:t>
            </w:r>
            <w:r w:rsidRPr="000B5A7D">
              <w:rPr>
                <w:rFonts w:eastAsia="Times New Roman" w:cs="Times New Roman"/>
                <w:szCs w:val="22"/>
                <w:vertAlign w:val="subscript"/>
                <w:lang w:val="en-IN" w:eastAsia="en-IN"/>
              </w:rPr>
              <w:t>4</w:t>
            </w:r>
            <w:r w:rsidRPr="000B5A7D">
              <w:rPr>
                <w:rFonts w:eastAsia="Times New Roman" w:cs="Times New Roman"/>
                <w:szCs w:val="22"/>
                <w:lang w:val="en-IN" w:eastAsia="en-IN"/>
              </w:rPr>
              <w:t xml:space="preserve"> (t CO</w:t>
            </w:r>
            <w:r w:rsidRPr="000B5A7D">
              <w:rPr>
                <w:rFonts w:eastAsia="Times New Roman" w:cs="Times New Roman"/>
                <w:szCs w:val="22"/>
                <w:vertAlign w:val="subscript"/>
                <w:lang w:val="en-IN" w:eastAsia="en-IN"/>
              </w:rPr>
              <w:t>2</w:t>
            </w:r>
            <w:r w:rsidRPr="000B5A7D">
              <w:rPr>
                <w:rFonts w:eastAsia="Times New Roman" w:cs="Times New Roman"/>
                <w:szCs w:val="22"/>
                <w:lang w:val="en-IN" w:eastAsia="en-IN"/>
              </w:rPr>
              <w:t>e/t CH</w:t>
            </w:r>
            <w:r w:rsidRPr="000B5A7D">
              <w:rPr>
                <w:rFonts w:eastAsia="Times New Roman" w:cs="Times New Roman"/>
                <w:szCs w:val="22"/>
                <w:vertAlign w:val="subscript"/>
                <w:lang w:val="en-IN" w:eastAsia="en-IN"/>
              </w:rPr>
              <w:t>4</w:t>
            </w:r>
            <w:r w:rsidRPr="000B5A7D">
              <w:rPr>
                <w:rFonts w:eastAsia="Times New Roman" w:cs="Times New Roman"/>
                <w:szCs w:val="22"/>
                <w:lang w:val="en-IN" w:eastAsia="en-IN"/>
              </w:rPr>
              <w:t>) </w:t>
            </w:r>
          </w:p>
          <w:p w14:paraId="1EEE22EA" w14:textId="77777777" w:rsidR="00241F8B" w:rsidRPr="000B5A7D" w:rsidRDefault="00241F8B" w:rsidP="00C1745C">
            <w:pPr>
              <w:spacing w:after="0"/>
              <w:ind w:left="120"/>
              <w:textAlignment w:val="baseline"/>
              <w:rPr>
                <w:rFonts w:eastAsia="Times New Roman" w:cs="Times New Roman"/>
                <w:color w:val="auto"/>
                <w:szCs w:val="22"/>
                <w:lang w:val="en-IN" w:eastAsia="en-IN"/>
              </w:rPr>
            </w:pPr>
            <w:r w:rsidRPr="000B5A7D">
              <w:rPr>
                <w:rFonts w:eastAsia="Times New Roman" w:cs="Times New Roman"/>
                <w:szCs w:val="22"/>
                <w:lang w:val="en-IN" w:eastAsia="en-IN"/>
              </w:rPr>
              <w:t>Value to be applied based on the latest IPCC guidelines. For this methodology the value to be considered is: 28; as per the latest notification on the same by the Gold Standard.  </w:t>
            </w:r>
          </w:p>
        </w:tc>
      </w:tr>
      <w:tr w:rsidR="00241F8B" w:rsidRPr="000B5A7D" w14:paraId="051F67E6" w14:textId="77777777" w:rsidTr="00241F8B">
        <w:trPr>
          <w:trHeight w:val="300"/>
        </w:trPr>
        <w:tc>
          <w:tcPr>
            <w:tcW w:w="2692" w:type="dxa"/>
            <w:shd w:val="clear" w:color="auto" w:fill="00B9BD" w:themeFill="accent1"/>
            <w:vAlign w:val="center"/>
            <w:hideMark/>
          </w:tcPr>
          <w:p w14:paraId="09BE000C" w14:textId="77777777" w:rsidR="00241F8B" w:rsidRPr="004B0A9F" w:rsidRDefault="00241F8B" w:rsidP="008343CD">
            <w:pPr>
              <w:pStyle w:val="Date"/>
              <w:widowControl w:val="0"/>
              <w:snapToGrid w:val="0"/>
              <w:ind w:left="180"/>
              <w:rPr>
                <w:bCs/>
                <w:color w:val="FFFFFF" w:themeColor="background1"/>
                <w:szCs w:val="22"/>
              </w:rPr>
            </w:pPr>
            <w:r w:rsidRPr="004B0A9F">
              <w:rPr>
                <w:bCs/>
                <w:color w:val="FFFFFF" w:themeColor="background1"/>
                <w:szCs w:val="22"/>
              </w:rPr>
              <w:t>Source of data: </w:t>
            </w:r>
          </w:p>
        </w:tc>
        <w:tc>
          <w:tcPr>
            <w:tcW w:w="6930" w:type="dxa"/>
            <w:shd w:val="clear" w:color="auto" w:fill="auto"/>
            <w:vAlign w:val="center"/>
            <w:hideMark/>
          </w:tcPr>
          <w:p w14:paraId="59149184" w14:textId="77777777" w:rsidR="00241F8B" w:rsidRPr="000B5A7D" w:rsidRDefault="00241F8B" w:rsidP="00C1745C">
            <w:pPr>
              <w:spacing w:after="0"/>
              <w:textAlignment w:val="baseline"/>
              <w:rPr>
                <w:rFonts w:eastAsia="Times New Roman" w:cs="Times New Roman"/>
                <w:color w:val="auto"/>
                <w:szCs w:val="22"/>
                <w:lang w:val="en-IN" w:eastAsia="en-IN"/>
              </w:rPr>
            </w:pPr>
            <w:r w:rsidRPr="000B5A7D">
              <w:rPr>
                <w:rFonts w:eastAsia="Times New Roman" w:cs="Times New Roman"/>
                <w:szCs w:val="22"/>
                <w:lang w:val="en-IN" w:eastAsia="en-IN"/>
              </w:rPr>
              <w:t>  IPCC AR5</w:t>
            </w:r>
          </w:p>
        </w:tc>
      </w:tr>
      <w:tr w:rsidR="00241F8B" w:rsidRPr="000B5A7D" w14:paraId="2B86517E" w14:textId="77777777" w:rsidTr="00241F8B">
        <w:trPr>
          <w:trHeight w:val="300"/>
        </w:trPr>
        <w:tc>
          <w:tcPr>
            <w:tcW w:w="2692" w:type="dxa"/>
            <w:shd w:val="clear" w:color="auto" w:fill="00B9BD" w:themeFill="accent1"/>
            <w:vAlign w:val="center"/>
            <w:hideMark/>
          </w:tcPr>
          <w:p w14:paraId="20E18819" w14:textId="77777777" w:rsidR="00241F8B" w:rsidRPr="004B0A9F" w:rsidRDefault="00241F8B" w:rsidP="008343CD">
            <w:pPr>
              <w:pStyle w:val="Date"/>
              <w:widowControl w:val="0"/>
              <w:snapToGrid w:val="0"/>
              <w:ind w:left="180"/>
              <w:rPr>
                <w:bCs/>
                <w:color w:val="FFFFFF" w:themeColor="background1"/>
                <w:szCs w:val="22"/>
              </w:rPr>
            </w:pPr>
            <w:r w:rsidRPr="004B0A9F">
              <w:rPr>
                <w:bCs/>
                <w:color w:val="FFFFFF" w:themeColor="background1"/>
                <w:szCs w:val="22"/>
              </w:rPr>
              <w:t>Any comment: </w:t>
            </w:r>
          </w:p>
        </w:tc>
        <w:tc>
          <w:tcPr>
            <w:tcW w:w="6930" w:type="dxa"/>
            <w:shd w:val="clear" w:color="auto" w:fill="auto"/>
            <w:vAlign w:val="center"/>
            <w:hideMark/>
          </w:tcPr>
          <w:p w14:paraId="072EDAA3" w14:textId="77777777" w:rsidR="00241F8B" w:rsidRPr="000B5A7D" w:rsidRDefault="00241F8B" w:rsidP="008343CD">
            <w:pPr>
              <w:keepNext/>
              <w:spacing w:after="0"/>
              <w:ind w:left="120"/>
              <w:textAlignment w:val="baseline"/>
              <w:rPr>
                <w:rFonts w:eastAsia="Times New Roman" w:cs="Times New Roman"/>
                <w:color w:val="auto"/>
                <w:szCs w:val="22"/>
                <w:lang w:val="en-IN" w:eastAsia="en-IN"/>
              </w:rPr>
            </w:pPr>
          </w:p>
        </w:tc>
      </w:tr>
    </w:tbl>
    <w:p w14:paraId="5AF1240A" w14:textId="77777777" w:rsidR="00241F8B" w:rsidRPr="000B5A7D" w:rsidRDefault="00241F8B" w:rsidP="00241F8B">
      <w:pPr>
        <w:pStyle w:val="Caption"/>
        <w:keepNext/>
        <w:rPr>
          <w:rFonts w:ascii="Segoe UI" w:eastAsia="Times New Roman" w:hAnsi="Segoe UI" w:cs="Segoe UI"/>
          <w:color w:val="auto"/>
          <w:lang w:val="en-IN" w:eastAsia="en-IN"/>
        </w:rPr>
      </w:pPr>
      <w:r w:rsidRPr="000B5A7D">
        <w:rPr>
          <w:rFonts w:ascii="Calibri" w:eastAsia="Times New Roman" w:hAnsi="Calibri" w:cs="Calibri"/>
          <w:color w:val="auto"/>
          <w:szCs w:val="22"/>
          <w:lang w:val="en-IN" w:eastAsia="en-IN"/>
        </w:rPr>
        <w:t> </w:t>
      </w:r>
    </w:p>
    <w:tbl>
      <w:tblPr>
        <w:tblW w:w="9646"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692"/>
        <w:gridCol w:w="6954"/>
      </w:tblGrid>
      <w:tr w:rsidR="00241F8B" w:rsidRPr="000B5A7D" w14:paraId="10D5924D" w14:textId="77777777" w:rsidTr="009A4DCF">
        <w:trPr>
          <w:trHeight w:val="300"/>
        </w:trPr>
        <w:tc>
          <w:tcPr>
            <w:tcW w:w="2692" w:type="dxa"/>
            <w:shd w:val="clear" w:color="auto" w:fill="00B9BD" w:themeFill="accent1"/>
            <w:vAlign w:val="center"/>
            <w:hideMark/>
          </w:tcPr>
          <w:p w14:paraId="70008898" w14:textId="77777777" w:rsidR="00241F8B" w:rsidRPr="004B0A9F" w:rsidRDefault="00241F8B" w:rsidP="00C1745C">
            <w:pPr>
              <w:spacing w:after="0"/>
              <w:ind w:left="180"/>
              <w:textAlignment w:val="baseline"/>
              <w:rPr>
                <w:rFonts w:ascii="Times New Roman" w:eastAsia="Times New Roman" w:hAnsi="Times New Roman" w:cs="Times New Roman"/>
                <w:b/>
                <w:bCs/>
                <w:color w:val="FFFFFF" w:themeColor="background1"/>
                <w:szCs w:val="22"/>
                <w:lang w:val="en-IN" w:eastAsia="en-IN"/>
              </w:rPr>
            </w:pPr>
            <w:r w:rsidRPr="004B0A9F">
              <w:rPr>
                <w:rFonts w:eastAsia="Times New Roman" w:cs="Times New Roman"/>
                <w:b/>
                <w:bCs/>
                <w:color w:val="FFFFFF" w:themeColor="background1"/>
                <w:szCs w:val="22"/>
                <w:lang w:eastAsia="en-IN"/>
              </w:rPr>
              <w:t>Data/parameter ID</w:t>
            </w:r>
            <w:r w:rsidRPr="004B0A9F">
              <w:rPr>
                <w:rFonts w:eastAsia="Times New Roman" w:cs="Times New Roman"/>
                <w:b/>
                <w:bCs/>
                <w:color w:val="FFFFFF" w:themeColor="background1"/>
                <w:szCs w:val="22"/>
                <w:lang w:val="en-IN" w:eastAsia="en-IN"/>
              </w:rPr>
              <w:t> </w:t>
            </w:r>
          </w:p>
        </w:tc>
        <w:tc>
          <w:tcPr>
            <w:tcW w:w="6954" w:type="dxa"/>
            <w:shd w:val="clear" w:color="auto" w:fill="00B9BD" w:themeFill="accent1"/>
            <w:vAlign w:val="center"/>
            <w:hideMark/>
          </w:tcPr>
          <w:p w14:paraId="5F851DD0" w14:textId="77777777" w:rsidR="00241F8B" w:rsidRPr="004B0A9F" w:rsidRDefault="00241F8B" w:rsidP="008343CD">
            <w:pPr>
              <w:pStyle w:val="Caption"/>
              <w:spacing w:line="276" w:lineRule="auto"/>
              <w:ind w:left="176" w:hanging="90"/>
              <w:jc w:val="both"/>
              <w:rPr>
                <w:rFonts w:ascii="Times New Roman" w:eastAsia="Times New Roman" w:hAnsi="Times New Roman" w:cs="Times New Roman"/>
                <w:b/>
                <w:bCs/>
                <w:color w:val="FFFFFF" w:themeColor="background1"/>
                <w:szCs w:val="22"/>
                <w:lang w:val="en-IN" w:eastAsia="en-IN"/>
              </w:rPr>
            </w:pPr>
            <w:r w:rsidRPr="004B0A9F">
              <w:rPr>
                <w:iCs w:val="0"/>
                <w:color w:val="FFFFFF" w:themeColor="background1"/>
                <w:szCs w:val="22"/>
              </w:rPr>
              <w:t>AWD.</w:t>
            </w:r>
            <w:r w:rsidRPr="004B0A9F">
              <w:rPr>
                <w:iCs w:val="0"/>
                <w:color w:val="FFFFFF" w:themeColor="background1"/>
                <w:szCs w:val="22"/>
              </w:rPr>
              <w:fldChar w:fldCharType="begin"/>
            </w:r>
            <w:r w:rsidRPr="004B0A9F">
              <w:rPr>
                <w:iCs w:val="0"/>
                <w:color w:val="FFFFFF" w:themeColor="background1"/>
                <w:szCs w:val="22"/>
              </w:rPr>
              <w:instrText xml:space="preserve"> SEQ NM. \* ARABIC </w:instrText>
            </w:r>
            <w:r w:rsidRPr="004B0A9F">
              <w:rPr>
                <w:iCs w:val="0"/>
                <w:color w:val="FFFFFF" w:themeColor="background1"/>
                <w:szCs w:val="22"/>
              </w:rPr>
              <w:fldChar w:fldCharType="separate"/>
            </w:r>
            <w:r w:rsidRPr="004B0A9F">
              <w:rPr>
                <w:iCs w:val="0"/>
                <w:color w:val="FFFFFF" w:themeColor="background1"/>
                <w:szCs w:val="22"/>
              </w:rPr>
              <w:t>2</w:t>
            </w:r>
            <w:r w:rsidRPr="004B0A9F">
              <w:rPr>
                <w:iCs w:val="0"/>
                <w:color w:val="FFFFFF" w:themeColor="background1"/>
                <w:szCs w:val="22"/>
              </w:rPr>
              <w:fldChar w:fldCharType="end"/>
            </w:r>
          </w:p>
        </w:tc>
      </w:tr>
      <w:tr w:rsidR="00241F8B" w:rsidRPr="000B5A7D" w14:paraId="4C07A0D8" w14:textId="77777777" w:rsidTr="009A4DCF">
        <w:trPr>
          <w:trHeight w:val="300"/>
        </w:trPr>
        <w:tc>
          <w:tcPr>
            <w:tcW w:w="2692" w:type="dxa"/>
            <w:shd w:val="clear" w:color="auto" w:fill="00B9BD" w:themeFill="accent1"/>
            <w:vAlign w:val="center"/>
            <w:hideMark/>
          </w:tcPr>
          <w:p w14:paraId="6C5A505D" w14:textId="77777777" w:rsidR="00241F8B" w:rsidRPr="004B0A9F" w:rsidRDefault="00241F8B" w:rsidP="00C1745C">
            <w:pPr>
              <w:spacing w:after="0"/>
              <w:ind w:left="180"/>
              <w:textAlignment w:val="baseline"/>
              <w:rPr>
                <w:rFonts w:ascii="Times New Roman" w:eastAsia="Times New Roman" w:hAnsi="Times New Roman" w:cs="Times New Roman"/>
                <w:color w:val="FFFFFF" w:themeColor="background1"/>
                <w:szCs w:val="22"/>
                <w:lang w:val="en-IN" w:eastAsia="en-IN"/>
              </w:rPr>
            </w:pPr>
            <w:r w:rsidRPr="004B0A9F">
              <w:rPr>
                <w:rFonts w:eastAsia="Times New Roman" w:cs="Times New Roman"/>
                <w:color w:val="FFFFFF" w:themeColor="background1"/>
                <w:szCs w:val="22"/>
                <w:lang w:val="en-IN" w:eastAsia="en-IN"/>
              </w:rPr>
              <w:t>Data / Parameter: </w:t>
            </w:r>
          </w:p>
        </w:tc>
        <w:tc>
          <w:tcPr>
            <w:tcW w:w="6954" w:type="dxa"/>
            <w:shd w:val="clear" w:color="auto" w:fill="auto"/>
            <w:vAlign w:val="center"/>
            <w:hideMark/>
          </w:tcPr>
          <w:p w14:paraId="5FC9E90F" w14:textId="77777777" w:rsidR="00241F8B" w:rsidRPr="000B5A7D" w:rsidRDefault="00241F8B" w:rsidP="00C1745C">
            <w:pPr>
              <w:spacing w:after="0"/>
              <w:rPr>
                <w:rFonts w:ascii="Times New Roman" w:eastAsia="Times New Roman" w:hAnsi="Times New Roman" w:cs="Times New Roman"/>
                <w:color w:val="auto"/>
                <w:szCs w:val="22"/>
                <w:lang w:val="en-IN" w:eastAsia="en-IN"/>
              </w:rPr>
            </w:pPr>
            <w:r w:rsidRPr="000B5A7D">
              <w:rPr>
                <w:rFonts w:ascii="MathJax_Main" w:eastAsia="Times New Roman" w:hAnsi="MathJax_Main" w:cs="Times New Roman" w:hint="eastAsia"/>
                <w:color w:val="auto"/>
                <w:szCs w:val="22"/>
                <w:bdr w:val="none" w:sz="0" w:space="0" w:color="auto" w:frame="1"/>
                <w:lang w:val="en-IN" w:eastAsia="en-IN"/>
              </w:rPr>
              <w:t>  </w:t>
            </w:r>
            <w:r w:rsidRPr="000B5A7D">
              <w:rPr>
                <w:rFonts w:eastAsia="Times New Roman" w:cs="Times New Roman"/>
                <w:szCs w:val="22"/>
                <w:lang w:val="en-IN" w:eastAsia="en-IN"/>
              </w:rPr>
              <w:t>GWP</w:t>
            </w:r>
            <w:r w:rsidRPr="000B5A7D">
              <w:rPr>
                <w:rFonts w:eastAsia="Times New Roman" w:cs="Times New Roman"/>
                <w:szCs w:val="22"/>
                <w:vertAlign w:val="subscript"/>
                <w:lang w:val="en-IN" w:eastAsia="en-IN"/>
              </w:rPr>
              <w:t>N2O</w:t>
            </w:r>
            <w:r w:rsidRPr="000B5A7D">
              <w:rPr>
                <w:rFonts w:eastAsia="Times New Roman" w:cs="Times New Roman"/>
                <w:szCs w:val="22"/>
                <w:lang w:val="en-IN" w:eastAsia="en-IN"/>
              </w:rPr>
              <w:t> </w:t>
            </w:r>
          </w:p>
          <w:p w14:paraId="5FFEC63B" w14:textId="77777777" w:rsidR="00241F8B" w:rsidRPr="000B5A7D" w:rsidRDefault="00241F8B" w:rsidP="008343CD">
            <w:pPr>
              <w:spacing w:after="0"/>
              <w:rPr>
                <w:rFonts w:ascii="Times New Roman" w:eastAsia="Times New Roman" w:hAnsi="Times New Roman" w:cs="Times New Roman"/>
                <w:color w:val="auto"/>
                <w:szCs w:val="22"/>
                <w:lang w:val="en-IN" w:eastAsia="en-IN"/>
              </w:rPr>
            </w:pPr>
          </w:p>
        </w:tc>
      </w:tr>
      <w:tr w:rsidR="00241F8B" w:rsidRPr="000B5A7D" w14:paraId="1AB69C3A" w14:textId="77777777" w:rsidTr="009A4DCF">
        <w:trPr>
          <w:trHeight w:val="300"/>
        </w:trPr>
        <w:tc>
          <w:tcPr>
            <w:tcW w:w="2692" w:type="dxa"/>
            <w:shd w:val="clear" w:color="auto" w:fill="00B9BD" w:themeFill="accent1"/>
            <w:vAlign w:val="center"/>
            <w:hideMark/>
          </w:tcPr>
          <w:p w14:paraId="5BB26F62" w14:textId="77777777" w:rsidR="00241F8B" w:rsidRPr="004B0A9F" w:rsidRDefault="00241F8B" w:rsidP="00C1745C">
            <w:pPr>
              <w:spacing w:after="0"/>
              <w:ind w:left="180"/>
              <w:textAlignment w:val="baseline"/>
              <w:rPr>
                <w:rFonts w:ascii="Times New Roman" w:eastAsia="Times New Roman" w:hAnsi="Times New Roman" w:cs="Times New Roman"/>
                <w:color w:val="FFFFFF" w:themeColor="background1"/>
                <w:szCs w:val="22"/>
                <w:lang w:val="en-IN" w:eastAsia="en-IN"/>
              </w:rPr>
            </w:pPr>
            <w:r w:rsidRPr="004B0A9F">
              <w:rPr>
                <w:rFonts w:eastAsia="Times New Roman" w:cs="Times New Roman"/>
                <w:color w:val="FFFFFF" w:themeColor="background1"/>
                <w:szCs w:val="22"/>
                <w:lang w:val="en-IN" w:eastAsia="en-IN"/>
              </w:rPr>
              <w:t>Data unit: </w:t>
            </w:r>
          </w:p>
        </w:tc>
        <w:tc>
          <w:tcPr>
            <w:tcW w:w="6954" w:type="dxa"/>
            <w:shd w:val="clear" w:color="auto" w:fill="auto"/>
            <w:vAlign w:val="center"/>
            <w:hideMark/>
          </w:tcPr>
          <w:p w14:paraId="6767F889" w14:textId="77777777" w:rsidR="00241F8B" w:rsidRPr="000B5A7D" w:rsidRDefault="00241F8B" w:rsidP="00C1745C">
            <w:pPr>
              <w:spacing w:after="0"/>
              <w:ind w:left="120"/>
              <w:textAlignment w:val="baseline"/>
              <w:rPr>
                <w:rFonts w:ascii="Times New Roman" w:eastAsia="Times New Roman" w:hAnsi="Times New Roman" w:cs="Times New Roman"/>
                <w:color w:val="auto"/>
                <w:szCs w:val="22"/>
                <w:lang w:val="en-IN" w:eastAsia="en-IN"/>
              </w:rPr>
            </w:pPr>
            <w:r w:rsidRPr="000B5A7D">
              <w:rPr>
                <w:rFonts w:eastAsia="Times New Roman" w:cs="Times New Roman"/>
                <w:szCs w:val="22"/>
                <w:lang w:val="en-IN" w:eastAsia="en-IN"/>
              </w:rPr>
              <w:t>tCO</w:t>
            </w:r>
            <w:r w:rsidRPr="000B5A7D">
              <w:rPr>
                <w:rFonts w:eastAsia="Times New Roman" w:cs="Times New Roman"/>
                <w:szCs w:val="22"/>
                <w:vertAlign w:val="subscript"/>
                <w:lang w:val="en-IN" w:eastAsia="en-IN"/>
              </w:rPr>
              <w:t>2e</w:t>
            </w:r>
            <w:r w:rsidRPr="000B5A7D">
              <w:rPr>
                <w:rFonts w:eastAsia="Times New Roman" w:cs="Times New Roman"/>
                <w:szCs w:val="22"/>
                <w:lang w:val="en-IN" w:eastAsia="en-IN"/>
              </w:rPr>
              <w:t>/t N</w:t>
            </w:r>
            <w:r w:rsidRPr="000B5A7D">
              <w:rPr>
                <w:rFonts w:eastAsia="Times New Roman" w:cs="Times New Roman"/>
                <w:szCs w:val="22"/>
                <w:vertAlign w:val="subscript"/>
                <w:lang w:val="en-IN" w:eastAsia="en-IN"/>
              </w:rPr>
              <w:t>2</w:t>
            </w:r>
            <w:r w:rsidRPr="000B5A7D">
              <w:rPr>
                <w:rFonts w:eastAsia="Times New Roman" w:cs="Times New Roman"/>
                <w:szCs w:val="22"/>
                <w:lang w:val="en-IN" w:eastAsia="en-IN"/>
              </w:rPr>
              <w:t>O </w:t>
            </w:r>
          </w:p>
        </w:tc>
      </w:tr>
      <w:tr w:rsidR="00241F8B" w:rsidRPr="000B5A7D" w14:paraId="72000788" w14:textId="77777777" w:rsidTr="009A4DCF">
        <w:trPr>
          <w:trHeight w:val="300"/>
        </w:trPr>
        <w:tc>
          <w:tcPr>
            <w:tcW w:w="2692" w:type="dxa"/>
            <w:shd w:val="clear" w:color="auto" w:fill="00B9BD" w:themeFill="accent1"/>
            <w:vAlign w:val="center"/>
            <w:hideMark/>
          </w:tcPr>
          <w:p w14:paraId="6A942B98" w14:textId="77777777" w:rsidR="00241F8B" w:rsidRPr="004B0A9F" w:rsidRDefault="00241F8B" w:rsidP="00C1745C">
            <w:pPr>
              <w:spacing w:after="0"/>
              <w:ind w:left="180"/>
              <w:textAlignment w:val="baseline"/>
              <w:rPr>
                <w:rFonts w:ascii="Times New Roman" w:eastAsia="Times New Roman" w:hAnsi="Times New Roman" w:cs="Times New Roman"/>
                <w:color w:val="FFFFFF" w:themeColor="background1"/>
                <w:szCs w:val="22"/>
                <w:lang w:val="en-IN" w:eastAsia="en-IN"/>
              </w:rPr>
            </w:pPr>
            <w:r w:rsidRPr="004B0A9F">
              <w:rPr>
                <w:rFonts w:eastAsia="Times New Roman" w:cs="Times New Roman"/>
                <w:color w:val="FFFFFF" w:themeColor="background1"/>
                <w:szCs w:val="22"/>
                <w:lang w:val="en-IN" w:eastAsia="en-IN"/>
              </w:rPr>
              <w:t>Description: </w:t>
            </w:r>
          </w:p>
        </w:tc>
        <w:tc>
          <w:tcPr>
            <w:tcW w:w="6954" w:type="dxa"/>
            <w:shd w:val="clear" w:color="auto" w:fill="auto"/>
            <w:vAlign w:val="center"/>
            <w:hideMark/>
          </w:tcPr>
          <w:p w14:paraId="51594DD8" w14:textId="77777777" w:rsidR="00241F8B" w:rsidRPr="000B5A7D" w:rsidRDefault="00241F8B" w:rsidP="00C1745C">
            <w:pPr>
              <w:spacing w:after="0"/>
              <w:ind w:left="120"/>
              <w:textAlignment w:val="baseline"/>
              <w:rPr>
                <w:rFonts w:ascii="Times New Roman" w:eastAsia="Times New Roman" w:hAnsi="Times New Roman" w:cs="Times New Roman"/>
                <w:color w:val="auto"/>
                <w:szCs w:val="22"/>
                <w:lang w:val="en-IN" w:eastAsia="en-IN"/>
              </w:rPr>
            </w:pPr>
            <w:r w:rsidRPr="000B5A7D">
              <w:rPr>
                <w:rFonts w:eastAsia="Times New Roman" w:cs="Times New Roman"/>
                <w:szCs w:val="22"/>
                <w:lang w:val="en-IN" w:eastAsia="en-IN"/>
              </w:rPr>
              <w:t>Global warming potential of N</w:t>
            </w:r>
            <w:r w:rsidRPr="000B5A7D">
              <w:rPr>
                <w:rFonts w:eastAsia="Times New Roman" w:cs="Times New Roman"/>
                <w:szCs w:val="22"/>
                <w:vertAlign w:val="subscript"/>
                <w:lang w:val="en-IN" w:eastAsia="en-IN"/>
              </w:rPr>
              <w:t>2</w:t>
            </w:r>
            <w:r w:rsidRPr="000B5A7D">
              <w:rPr>
                <w:rFonts w:eastAsia="Times New Roman" w:cs="Times New Roman"/>
                <w:szCs w:val="22"/>
                <w:lang w:val="en-IN" w:eastAsia="en-IN"/>
              </w:rPr>
              <w:t>O  </w:t>
            </w:r>
          </w:p>
          <w:p w14:paraId="6A0C3953" w14:textId="77777777" w:rsidR="00241F8B" w:rsidRPr="000B5A7D" w:rsidRDefault="00241F8B" w:rsidP="00C1745C">
            <w:pPr>
              <w:spacing w:after="0"/>
              <w:ind w:left="120"/>
              <w:textAlignment w:val="baseline"/>
              <w:rPr>
                <w:rFonts w:ascii="Times New Roman" w:eastAsia="Times New Roman" w:hAnsi="Times New Roman" w:cs="Times New Roman"/>
                <w:color w:val="auto"/>
                <w:szCs w:val="22"/>
                <w:lang w:val="en-IN" w:eastAsia="en-IN"/>
              </w:rPr>
            </w:pPr>
            <w:r w:rsidRPr="000B5A7D">
              <w:rPr>
                <w:rFonts w:eastAsia="Times New Roman" w:cs="Times New Roman"/>
                <w:szCs w:val="22"/>
                <w:lang w:val="en-IN" w:eastAsia="en-IN"/>
              </w:rPr>
              <w:t>Value to be applied based on the latest IPCC guidelines. For this methodology the value to be considered is: 265; as per the latest notification on the same by the Gold Standard.  </w:t>
            </w:r>
          </w:p>
        </w:tc>
      </w:tr>
      <w:tr w:rsidR="00241F8B" w:rsidRPr="000B5A7D" w14:paraId="1AB95DAE" w14:textId="77777777" w:rsidTr="009A4DCF">
        <w:trPr>
          <w:trHeight w:val="300"/>
        </w:trPr>
        <w:tc>
          <w:tcPr>
            <w:tcW w:w="2692" w:type="dxa"/>
            <w:shd w:val="clear" w:color="auto" w:fill="00B9BD" w:themeFill="accent1"/>
            <w:vAlign w:val="center"/>
            <w:hideMark/>
          </w:tcPr>
          <w:p w14:paraId="062DD935" w14:textId="77777777" w:rsidR="00241F8B" w:rsidRPr="004B0A9F" w:rsidRDefault="00241F8B" w:rsidP="00C1745C">
            <w:pPr>
              <w:spacing w:after="0"/>
              <w:ind w:left="180"/>
              <w:textAlignment w:val="baseline"/>
              <w:rPr>
                <w:rFonts w:ascii="Times New Roman" w:eastAsia="Times New Roman" w:hAnsi="Times New Roman" w:cs="Times New Roman"/>
                <w:color w:val="FFFFFF" w:themeColor="background1"/>
                <w:szCs w:val="22"/>
                <w:lang w:val="en-IN" w:eastAsia="en-IN"/>
              </w:rPr>
            </w:pPr>
            <w:r w:rsidRPr="004B0A9F">
              <w:rPr>
                <w:rFonts w:eastAsia="Times New Roman" w:cs="Times New Roman"/>
                <w:color w:val="FFFFFF" w:themeColor="background1"/>
                <w:szCs w:val="22"/>
                <w:lang w:val="en-IN" w:eastAsia="en-IN"/>
              </w:rPr>
              <w:t>Source of data: </w:t>
            </w:r>
          </w:p>
        </w:tc>
        <w:tc>
          <w:tcPr>
            <w:tcW w:w="6954" w:type="dxa"/>
            <w:shd w:val="clear" w:color="auto" w:fill="auto"/>
            <w:vAlign w:val="center"/>
            <w:hideMark/>
          </w:tcPr>
          <w:p w14:paraId="27F26FD7" w14:textId="77777777" w:rsidR="00241F8B" w:rsidRPr="000B5A7D" w:rsidRDefault="00241F8B" w:rsidP="00C1745C">
            <w:pPr>
              <w:spacing w:after="0"/>
              <w:textAlignment w:val="baseline"/>
              <w:rPr>
                <w:rFonts w:ascii="Times New Roman" w:eastAsia="Times New Roman" w:hAnsi="Times New Roman" w:cs="Times New Roman"/>
                <w:color w:val="auto"/>
                <w:szCs w:val="22"/>
                <w:lang w:val="en-IN" w:eastAsia="en-IN"/>
              </w:rPr>
            </w:pPr>
            <w:r w:rsidRPr="000B5A7D">
              <w:rPr>
                <w:rFonts w:eastAsia="Times New Roman" w:cs="Times New Roman"/>
                <w:szCs w:val="22"/>
                <w:lang w:val="en-IN" w:eastAsia="en-IN"/>
              </w:rPr>
              <w:t>  IPCC AR5 </w:t>
            </w:r>
          </w:p>
        </w:tc>
      </w:tr>
      <w:tr w:rsidR="00241F8B" w:rsidRPr="000B5A7D" w14:paraId="7E34E0A8" w14:textId="77777777" w:rsidTr="009A4DCF">
        <w:trPr>
          <w:trHeight w:val="300"/>
        </w:trPr>
        <w:tc>
          <w:tcPr>
            <w:tcW w:w="2692" w:type="dxa"/>
            <w:shd w:val="clear" w:color="auto" w:fill="00B9BD" w:themeFill="accent1"/>
            <w:vAlign w:val="center"/>
            <w:hideMark/>
          </w:tcPr>
          <w:p w14:paraId="544B9621" w14:textId="77777777" w:rsidR="00241F8B" w:rsidRPr="004B0A9F" w:rsidRDefault="00241F8B" w:rsidP="00C1745C">
            <w:pPr>
              <w:spacing w:after="0"/>
              <w:ind w:left="180"/>
              <w:textAlignment w:val="baseline"/>
              <w:rPr>
                <w:rFonts w:ascii="Times New Roman" w:eastAsia="Times New Roman" w:hAnsi="Times New Roman" w:cs="Times New Roman"/>
                <w:color w:val="FFFFFF" w:themeColor="background1"/>
                <w:szCs w:val="22"/>
                <w:lang w:val="en-IN" w:eastAsia="en-IN"/>
              </w:rPr>
            </w:pPr>
            <w:r w:rsidRPr="004B0A9F">
              <w:rPr>
                <w:rFonts w:eastAsia="Times New Roman" w:cs="Times New Roman"/>
                <w:color w:val="FFFFFF" w:themeColor="background1"/>
                <w:szCs w:val="22"/>
                <w:lang w:val="en-IN" w:eastAsia="en-IN"/>
              </w:rPr>
              <w:t>Any comment: </w:t>
            </w:r>
          </w:p>
        </w:tc>
        <w:tc>
          <w:tcPr>
            <w:tcW w:w="6954" w:type="dxa"/>
            <w:shd w:val="clear" w:color="auto" w:fill="auto"/>
            <w:vAlign w:val="center"/>
            <w:hideMark/>
          </w:tcPr>
          <w:p w14:paraId="72CB597C" w14:textId="77777777" w:rsidR="00241F8B" w:rsidRPr="000B5A7D" w:rsidRDefault="00241F8B" w:rsidP="00C1745C">
            <w:pPr>
              <w:spacing w:after="0"/>
              <w:textAlignment w:val="baseline"/>
              <w:rPr>
                <w:rFonts w:ascii="Times New Roman" w:eastAsia="Times New Roman" w:hAnsi="Times New Roman" w:cs="Times New Roman"/>
                <w:color w:val="auto"/>
                <w:szCs w:val="22"/>
                <w:lang w:val="en-IN" w:eastAsia="en-IN"/>
              </w:rPr>
            </w:pPr>
            <w:r w:rsidRPr="000B5A7D">
              <w:rPr>
                <w:rFonts w:eastAsia="Times New Roman" w:cs="Times New Roman"/>
                <w:szCs w:val="22"/>
                <w:lang w:val="en-IN" w:eastAsia="en-IN"/>
              </w:rPr>
              <w:t xml:space="preserve">  </w:t>
            </w:r>
          </w:p>
        </w:tc>
      </w:tr>
    </w:tbl>
    <w:p w14:paraId="4D9B7B8D" w14:textId="77777777" w:rsidR="00241F8B" w:rsidRPr="000B5A7D" w:rsidRDefault="00241F8B" w:rsidP="00241F8B">
      <w:pPr>
        <w:pStyle w:val="Caption"/>
        <w:keepNext/>
        <w:rPr>
          <w:rFonts w:ascii="Calibri" w:eastAsia="Times New Roman" w:hAnsi="Calibri" w:cs="Calibri"/>
          <w:color w:val="auto"/>
          <w:szCs w:val="22"/>
          <w:lang w:val="en-IN" w:eastAsia="en-IN"/>
        </w:rPr>
      </w:pPr>
      <w:r w:rsidRPr="000B5A7D">
        <w:rPr>
          <w:rFonts w:ascii="Calibri" w:eastAsia="Times New Roman" w:hAnsi="Calibri" w:cs="Calibri"/>
          <w:color w:val="auto"/>
          <w:szCs w:val="22"/>
          <w:lang w:val="en-IN" w:eastAsia="en-IN"/>
        </w:rPr>
        <w:t> </w:t>
      </w:r>
    </w:p>
    <w:tbl>
      <w:tblPr>
        <w:tblW w:w="9646"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692"/>
        <w:gridCol w:w="6954"/>
      </w:tblGrid>
      <w:tr w:rsidR="00241F8B" w:rsidRPr="000B5A7D" w14:paraId="7CEE57CE" w14:textId="77777777" w:rsidTr="009A4DCF">
        <w:trPr>
          <w:trHeight w:val="300"/>
        </w:trPr>
        <w:tc>
          <w:tcPr>
            <w:tcW w:w="2692" w:type="dxa"/>
            <w:shd w:val="clear" w:color="auto" w:fill="00B9BD" w:themeFill="accent1"/>
            <w:vAlign w:val="center"/>
            <w:hideMark/>
          </w:tcPr>
          <w:p w14:paraId="60DFA710" w14:textId="77777777" w:rsidR="00241F8B" w:rsidRPr="004B0A9F" w:rsidRDefault="00241F8B" w:rsidP="00C1745C">
            <w:pPr>
              <w:spacing w:after="0"/>
              <w:ind w:left="180"/>
              <w:textAlignment w:val="baseline"/>
              <w:rPr>
                <w:rFonts w:ascii="Times New Roman" w:eastAsia="Times New Roman" w:hAnsi="Times New Roman" w:cs="Times New Roman"/>
                <w:b/>
                <w:bCs/>
                <w:color w:val="FFFFFF" w:themeColor="background1"/>
                <w:szCs w:val="22"/>
                <w:lang w:val="en-IN" w:eastAsia="en-IN"/>
              </w:rPr>
            </w:pPr>
            <w:r w:rsidRPr="004B0A9F">
              <w:rPr>
                <w:rFonts w:eastAsia="Times New Roman" w:cs="Times New Roman"/>
                <w:b/>
                <w:bCs/>
                <w:color w:val="FFFFFF" w:themeColor="background1"/>
                <w:szCs w:val="22"/>
                <w:lang w:eastAsia="en-IN"/>
              </w:rPr>
              <w:t>Data/parameter ID</w:t>
            </w:r>
            <w:r w:rsidRPr="004B0A9F">
              <w:rPr>
                <w:rFonts w:eastAsia="Times New Roman" w:cs="Times New Roman"/>
                <w:b/>
                <w:bCs/>
                <w:color w:val="FFFFFF" w:themeColor="background1"/>
                <w:szCs w:val="22"/>
                <w:lang w:val="en-IN" w:eastAsia="en-IN"/>
              </w:rPr>
              <w:t> </w:t>
            </w:r>
          </w:p>
        </w:tc>
        <w:tc>
          <w:tcPr>
            <w:tcW w:w="6954" w:type="dxa"/>
            <w:shd w:val="clear" w:color="auto" w:fill="00B9BD" w:themeFill="accent1"/>
            <w:vAlign w:val="center"/>
            <w:hideMark/>
          </w:tcPr>
          <w:p w14:paraId="7F18FEA7" w14:textId="77777777" w:rsidR="00241F8B" w:rsidRPr="004B0A9F" w:rsidRDefault="00241F8B" w:rsidP="008343CD">
            <w:pPr>
              <w:pStyle w:val="Caption"/>
              <w:spacing w:line="276" w:lineRule="auto"/>
              <w:ind w:left="176" w:hanging="90"/>
              <w:jc w:val="both"/>
              <w:rPr>
                <w:rFonts w:ascii="Times New Roman" w:eastAsia="Times New Roman" w:hAnsi="Times New Roman" w:cs="Times New Roman"/>
                <w:b/>
                <w:bCs/>
                <w:color w:val="FFFFFF" w:themeColor="background1"/>
                <w:szCs w:val="22"/>
                <w:lang w:val="en-IN" w:eastAsia="en-IN"/>
              </w:rPr>
            </w:pPr>
            <w:r w:rsidRPr="004B0A9F">
              <w:rPr>
                <w:iCs w:val="0"/>
                <w:color w:val="FFFFFF" w:themeColor="background1"/>
                <w:szCs w:val="22"/>
              </w:rPr>
              <w:t>AWD.</w:t>
            </w:r>
            <w:r w:rsidRPr="004B0A9F">
              <w:rPr>
                <w:iCs w:val="0"/>
                <w:color w:val="FFFFFF" w:themeColor="background1"/>
                <w:szCs w:val="22"/>
              </w:rPr>
              <w:fldChar w:fldCharType="begin"/>
            </w:r>
            <w:r w:rsidRPr="004B0A9F">
              <w:rPr>
                <w:iCs w:val="0"/>
                <w:color w:val="FFFFFF" w:themeColor="background1"/>
                <w:szCs w:val="22"/>
              </w:rPr>
              <w:instrText xml:space="preserve"> SEQ NM. \* ARABIC </w:instrText>
            </w:r>
            <w:r w:rsidRPr="004B0A9F">
              <w:rPr>
                <w:iCs w:val="0"/>
                <w:color w:val="FFFFFF" w:themeColor="background1"/>
                <w:szCs w:val="22"/>
              </w:rPr>
              <w:fldChar w:fldCharType="separate"/>
            </w:r>
            <w:r w:rsidRPr="004B0A9F">
              <w:rPr>
                <w:iCs w:val="0"/>
                <w:noProof/>
                <w:color w:val="FFFFFF" w:themeColor="background1"/>
                <w:szCs w:val="22"/>
              </w:rPr>
              <w:t>3</w:t>
            </w:r>
            <w:r w:rsidRPr="004B0A9F">
              <w:rPr>
                <w:iCs w:val="0"/>
                <w:color w:val="FFFFFF" w:themeColor="background1"/>
                <w:szCs w:val="22"/>
              </w:rPr>
              <w:fldChar w:fldCharType="end"/>
            </w:r>
          </w:p>
        </w:tc>
      </w:tr>
      <w:tr w:rsidR="00241F8B" w:rsidRPr="000B5A7D" w14:paraId="2C7C57BA" w14:textId="77777777" w:rsidTr="009A4DCF">
        <w:trPr>
          <w:trHeight w:val="300"/>
        </w:trPr>
        <w:tc>
          <w:tcPr>
            <w:tcW w:w="2692" w:type="dxa"/>
            <w:shd w:val="clear" w:color="auto" w:fill="00B9BD" w:themeFill="accent1"/>
            <w:vAlign w:val="center"/>
            <w:hideMark/>
          </w:tcPr>
          <w:p w14:paraId="5EAB85E0" w14:textId="77777777" w:rsidR="00241F8B" w:rsidRPr="004B0A9F" w:rsidRDefault="00241F8B" w:rsidP="00C1745C">
            <w:pPr>
              <w:spacing w:after="0"/>
              <w:ind w:left="180"/>
              <w:textAlignment w:val="baseline"/>
              <w:rPr>
                <w:rFonts w:ascii="Times New Roman" w:eastAsia="Times New Roman" w:hAnsi="Times New Roman" w:cs="Times New Roman"/>
                <w:color w:val="FFFFFF" w:themeColor="background1"/>
                <w:szCs w:val="22"/>
                <w:lang w:val="en-IN" w:eastAsia="en-IN"/>
              </w:rPr>
            </w:pPr>
            <w:r w:rsidRPr="004B0A9F">
              <w:rPr>
                <w:rFonts w:eastAsia="Times New Roman" w:cs="Times New Roman"/>
                <w:color w:val="FFFFFF" w:themeColor="background1"/>
                <w:szCs w:val="22"/>
                <w:lang w:val="en-IN" w:eastAsia="en-IN"/>
              </w:rPr>
              <w:t>Data / Parameter: </w:t>
            </w:r>
          </w:p>
        </w:tc>
        <w:tc>
          <w:tcPr>
            <w:tcW w:w="6954" w:type="dxa"/>
            <w:shd w:val="clear" w:color="auto" w:fill="auto"/>
            <w:vAlign w:val="center"/>
            <w:hideMark/>
          </w:tcPr>
          <w:p w14:paraId="753BCEF1" w14:textId="77777777" w:rsidR="00241F8B" w:rsidRPr="000B5A7D" w:rsidRDefault="00241F8B" w:rsidP="00C1745C">
            <w:pPr>
              <w:spacing w:after="0"/>
              <w:rPr>
                <w:rFonts w:ascii="Times New Roman" w:eastAsia="Times New Roman" w:hAnsi="Times New Roman" w:cs="Times New Roman"/>
                <w:color w:val="auto"/>
                <w:szCs w:val="22"/>
                <w:lang w:val="en-IN" w:eastAsia="en-IN"/>
              </w:rPr>
            </w:pPr>
            <w:r w:rsidRPr="000B5A7D">
              <w:rPr>
                <w:rFonts w:ascii="MathJax_Main" w:eastAsia="Times New Roman" w:hAnsi="MathJax_Main" w:cs="Times New Roman" w:hint="eastAsia"/>
                <w:color w:val="auto"/>
                <w:szCs w:val="22"/>
                <w:bdr w:val="none" w:sz="0" w:space="0" w:color="auto" w:frame="1"/>
                <w:lang w:val="en-IN" w:eastAsia="en-IN"/>
              </w:rPr>
              <w:t>  </w:t>
            </w:r>
            <m:oMath>
              <m:sSub>
                <m:sSubPr>
                  <m:ctrlPr>
                    <w:rPr>
                      <w:rFonts w:ascii="Cambria Math" w:hAnsi="Cambria Math"/>
                      <w:i/>
                    </w:rPr>
                  </m:ctrlPr>
                </m:sSubPr>
                <m:e>
                  <m:r>
                    <w:rPr>
                      <w:rFonts w:ascii="Cambria Math" w:hAnsi="Cambria Math"/>
                    </w:rPr>
                    <m:t>EF</m:t>
                  </m:r>
                </m:e>
                <m:sub>
                  <m:r>
                    <w:rPr>
                      <w:rFonts w:ascii="Cambria Math" w:hAnsi="Cambria Math"/>
                    </w:rPr>
                    <m:t>BL,c</m:t>
                  </m:r>
                </m:sub>
              </m:sSub>
            </m:oMath>
          </w:p>
          <w:p w14:paraId="127EFB53" w14:textId="77777777" w:rsidR="00241F8B" w:rsidRPr="000B5A7D" w:rsidRDefault="00241F8B" w:rsidP="008343CD">
            <w:pPr>
              <w:spacing w:after="0"/>
              <w:rPr>
                <w:rFonts w:ascii="Times New Roman" w:eastAsia="Times New Roman" w:hAnsi="Times New Roman" w:cs="Times New Roman"/>
                <w:color w:val="auto"/>
                <w:szCs w:val="22"/>
                <w:lang w:val="en-IN" w:eastAsia="en-IN"/>
              </w:rPr>
            </w:pPr>
          </w:p>
        </w:tc>
      </w:tr>
      <w:tr w:rsidR="00241F8B" w:rsidRPr="000B5A7D" w14:paraId="5C20EE88" w14:textId="77777777" w:rsidTr="009A4DCF">
        <w:trPr>
          <w:trHeight w:val="300"/>
        </w:trPr>
        <w:tc>
          <w:tcPr>
            <w:tcW w:w="2692" w:type="dxa"/>
            <w:shd w:val="clear" w:color="auto" w:fill="00B9BD" w:themeFill="accent1"/>
            <w:vAlign w:val="center"/>
            <w:hideMark/>
          </w:tcPr>
          <w:p w14:paraId="393E335E" w14:textId="77777777" w:rsidR="00241F8B" w:rsidRPr="004B0A9F" w:rsidRDefault="00241F8B" w:rsidP="00C1745C">
            <w:pPr>
              <w:spacing w:after="0"/>
              <w:ind w:left="180"/>
              <w:textAlignment w:val="baseline"/>
              <w:rPr>
                <w:rFonts w:ascii="Times New Roman" w:eastAsia="Times New Roman" w:hAnsi="Times New Roman" w:cs="Times New Roman"/>
                <w:color w:val="FFFFFF" w:themeColor="background1"/>
                <w:szCs w:val="22"/>
                <w:lang w:val="en-IN" w:eastAsia="en-IN"/>
              </w:rPr>
            </w:pPr>
            <w:r w:rsidRPr="004B0A9F">
              <w:rPr>
                <w:rFonts w:eastAsia="Times New Roman" w:cs="Times New Roman"/>
                <w:color w:val="FFFFFF" w:themeColor="background1"/>
                <w:szCs w:val="22"/>
                <w:lang w:val="en-IN" w:eastAsia="en-IN"/>
              </w:rPr>
              <w:t>Data unit: </w:t>
            </w:r>
          </w:p>
        </w:tc>
        <w:tc>
          <w:tcPr>
            <w:tcW w:w="6954" w:type="dxa"/>
            <w:shd w:val="clear" w:color="auto" w:fill="auto"/>
            <w:vAlign w:val="center"/>
            <w:hideMark/>
          </w:tcPr>
          <w:p w14:paraId="22456ADA" w14:textId="77777777" w:rsidR="00241F8B" w:rsidRPr="000B5A7D" w:rsidRDefault="00241F8B" w:rsidP="00C1745C">
            <w:pPr>
              <w:spacing w:after="0"/>
              <w:ind w:left="120"/>
              <w:textAlignment w:val="baseline"/>
              <w:rPr>
                <w:rFonts w:ascii="Times New Roman" w:eastAsia="Times New Roman" w:hAnsi="Times New Roman" w:cs="Times New Roman"/>
                <w:color w:val="auto"/>
                <w:szCs w:val="22"/>
                <w:lang w:val="en-IN" w:eastAsia="en-IN"/>
              </w:rPr>
            </w:pPr>
            <w:r w:rsidRPr="000B5A7D">
              <w:t>kgCH</w:t>
            </w:r>
            <w:r w:rsidRPr="000B5A7D">
              <w:rPr>
                <w:vertAlign w:val="subscript"/>
              </w:rPr>
              <w:t>4</w:t>
            </w:r>
            <w:r w:rsidRPr="000B5A7D">
              <w:t>/ha/day</w:t>
            </w:r>
            <w:r w:rsidRPr="000B5A7D">
              <w:rPr>
                <w:rStyle w:val="StyleArial"/>
                <w:rFonts w:cs="Arial"/>
                <w:szCs w:val="22"/>
              </w:rPr>
              <w:t xml:space="preserve"> or </w:t>
            </w:r>
            <w:r w:rsidRPr="000B5A7D">
              <w:rPr>
                <w:rFonts w:cs="Arial"/>
                <w:szCs w:val="22"/>
              </w:rPr>
              <w:t>kgCH</w:t>
            </w:r>
            <w:r w:rsidRPr="000B5A7D">
              <w:rPr>
                <w:rFonts w:cs="Arial"/>
                <w:szCs w:val="22"/>
                <w:vertAlign w:val="subscript"/>
              </w:rPr>
              <w:t>4</w:t>
            </w:r>
            <w:r w:rsidRPr="000B5A7D">
              <w:rPr>
                <w:rFonts w:cs="Arial"/>
                <w:szCs w:val="22"/>
              </w:rPr>
              <w:t>/ha/season</w:t>
            </w:r>
          </w:p>
        </w:tc>
      </w:tr>
      <w:tr w:rsidR="00241F8B" w:rsidRPr="000B5A7D" w14:paraId="67525220" w14:textId="77777777" w:rsidTr="009A4DCF">
        <w:trPr>
          <w:trHeight w:val="300"/>
        </w:trPr>
        <w:tc>
          <w:tcPr>
            <w:tcW w:w="2692" w:type="dxa"/>
            <w:shd w:val="clear" w:color="auto" w:fill="00B9BD" w:themeFill="accent1"/>
            <w:vAlign w:val="center"/>
            <w:hideMark/>
          </w:tcPr>
          <w:p w14:paraId="766BC03A" w14:textId="77777777" w:rsidR="00241F8B" w:rsidRPr="004B0A9F" w:rsidRDefault="00241F8B" w:rsidP="00C1745C">
            <w:pPr>
              <w:spacing w:after="0"/>
              <w:ind w:left="180"/>
              <w:textAlignment w:val="baseline"/>
              <w:rPr>
                <w:rFonts w:ascii="Times New Roman" w:eastAsia="Times New Roman" w:hAnsi="Times New Roman" w:cs="Times New Roman"/>
                <w:color w:val="FFFFFF" w:themeColor="background1"/>
                <w:szCs w:val="22"/>
                <w:lang w:val="en-IN" w:eastAsia="en-IN"/>
              </w:rPr>
            </w:pPr>
            <w:r w:rsidRPr="004B0A9F">
              <w:rPr>
                <w:rFonts w:eastAsia="Times New Roman" w:cs="Times New Roman"/>
                <w:color w:val="FFFFFF" w:themeColor="background1"/>
                <w:szCs w:val="22"/>
                <w:lang w:val="en-IN" w:eastAsia="en-IN"/>
              </w:rPr>
              <w:t>Description: </w:t>
            </w:r>
          </w:p>
        </w:tc>
        <w:tc>
          <w:tcPr>
            <w:tcW w:w="6954" w:type="dxa"/>
            <w:shd w:val="clear" w:color="auto" w:fill="auto"/>
            <w:vAlign w:val="center"/>
            <w:hideMark/>
          </w:tcPr>
          <w:p w14:paraId="1EBA75B2" w14:textId="77777777" w:rsidR="00241F8B" w:rsidRPr="000B5A7D" w:rsidRDefault="00241F8B" w:rsidP="00C1745C">
            <w:pPr>
              <w:spacing w:after="0"/>
              <w:ind w:left="120"/>
              <w:textAlignment w:val="baseline"/>
            </w:pPr>
            <w:r w:rsidRPr="000B5A7D">
              <w:t>Baseline emission factor for continuously flooded fields without organic amendments.</w:t>
            </w:r>
          </w:p>
          <w:p w14:paraId="7241F49E" w14:textId="77777777" w:rsidR="00241F8B" w:rsidRPr="000B5A7D" w:rsidRDefault="00241F8B" w:rsidP="00C1745C">
            <w:pPr>
              <w:spacing w:after="0"/>
              <w:ind w:left="120"/>
              <w:textAlignment w:val="baseline"/>
              <w:rPr>
                <w:rFonts w:ascii="Times New Roman" w:eastAsia="Times New Roman" w:hAnsi="Times New Roman" w:cs="Times New Roman"/>
                <w:color w:val="auto"/>
                <w:szCs w:val="22"/>
                <w:lang w:val="en-IN" w:eastAsia="en-IN"/>
              </w:rPr>
            </w:pPr>
            <w:r w:rsidRPr="000B5A7D">
              <w:t xml:space="preserve">Refer </w:t>
            </w:r>
            <w:r w:rsidRPr="000B5A7D">
              <w:fldChar w:fldCharType="begin"/>
            </w:r>
            <w:r w:rsidRPr="000B5A7D">
              <w:instrText xml:space="preserve"> REF _Ref138782678 \h  \* MERGEFORMAT </w:instrText>
            </w:r>
            <w:r w:rsidRPr="000B5A7D">
              <w:fldChar w:fldCharType="separate"/>
            </w:r>
            <w:r w:rsidRPr="000B5A7D">
              <w:t xml:space="preserve">Table </w:t>
            </w:r>
            <w:r w:rsidRPr="000B5A7D">
              <w:rPr>
                <w:noProof/>
              </w:rPr>
              <w:t>9</w:t>
            </w:r>
            <w:r w:rsidRPr="000B5A7D">
              <w:fldChar w:fldCharType="end"/>
            </w:r>
            <w:r w:rsidRPr="000B5A7D">
              <w:t xml:space="preserve"> for the values.</w:t>
            </w:r>
            <w:r w:rsidRPr="000B5A7D">
              <w:rPr>
                <w:rFonts w:eastAsia="Times New Roman" w:cs="Times New Roman"/>
                <w:szCs w:val="22"/>
                <w:lang w:val="en-IN" w:eastAsia="en-IN"/>
              </w:rPr>
              <w:t>  </w:t>
            </w:r>
          </w:p>
        </w:tc>
      </w:tr>
      <w:tr w:rsidR="00241F8B" w:rsidRPr="000B5A7D" w14:paraId="181A28D0" w14:textId="77777777" w:rsidTr="009A4DCF">
        <w:trPr>
          <w:trHeight w:val="300"/>
        </w:trPr>
        <w:tc>
          <w:tcPr>
            <w:tcW w:w="2692" w:type="dxa"/>
            <w:shd w:val="clear" w:color="auto" w:fill="00B9BD" w:themeFill="accent1"/>
            <w:vAlign w:val="center"/>
            <w:hideMark/>
          </w:tcPr>
          <w:p w14:paraId="5C2571DC" w14:textId="77777777" w:rsidR="00241F8B" w:rsidRPr="004B0A9F" w:rsidRDefault="00241F8B" w:rsidP="00C1745C">
            <w:pPr>
              <w:spacing w:after="0"/>
              <w:ind w:left="180"/>
              <w:textAlignment w:val="baseline"/>
              <w:rPr>
                <w:rFonts w:ascii="Times New Roman" w:eastAsia="Times New Roman" w:hAnsi="Times New Roman" w:cs="Times New Roman"/>
                <w:color w:val="FFFFFF" w:themeColor="background1"/>
                <w:szCs w:val="22"/>
                <w:lang w:val="en-IN" w:eastAsia="en-IN"/>
              </w:rPr>
            </w:pPr>
            <w:r w:rsidRPr="004B0A9F">
              <w:rPr>
                <w:rFonts w:eastAsia="Times New Roman" w:cs="Times New Roman"/>
                <w:color w:val="FFFFFF" w:themeColor="background1"/>
                <w:szCs w:val="22"/>
                <w:lang w:val="en-IN" w:eastAsia="en-IN"/>
              </w:rPr>
              <w:t>Source of data: </w:t>
            </w:r>
          </w:p>
        </w:tc>
        <w:tc>
          <w:tcPr>
            <w:tcW w:w="6954" w:type="dxa"/>
            <w:shd w:val="clear" w:color="auto" w:fill="auto"/>
            <w:vAlign w:val="center"/>
            <w:hideMark/>
          </w:tcPr>
          <w:p w14:paraId="238DF5C4" w14:textId="77777777" w:rsidR="00241F8B" w:rsidRPr="000B5A7D" w:rsidRDefault="00241F8B" w:rsidP="00C1745C">
            <w:pPr>
              <w:spacing w:after="0"/>
              <w:textAlignment w:val="baseline"/>
              <w:rPr>
                <w:rFonts w:ascii="Times New Roman" w:eastAsia="Times New Roman" w:hAnsi="Times New Roman" w:cs="Times New Roman"/>
                <w:color w:val="auto"/>
                <w:szCs w:val="22"/>
                <w:lang w:val="en-IN" w:eastAsia="en-IN"/>
              </w:rPr>
            </w:pPr>
            <w:r w:rsidRPr="000B5A7D">
              <w:rPr>
                <w:rFonts w:eastAsia="Times New Roman" w:cs="Times New Roman"/>
                <w:szCs w:val="22"/>
                <w:lang w:val="en-IN" w:eastAsia="en-IN"/>
              </w:rPr>
              <w:t>  IPCC guidelines (2019)</w:t>
            </w:r>
          </w:p>
        </w:tc>
      </w:tr>
      <w:tr w:rsidR="00241F8B" w:rsidRPr="000B5A7D" w14:paraId="3089E72E" w14:textId="77777777" w:rsidTr="009A4DCF">
        <w:trPr>
          <w:trHeight w:val="300"/>
        </w:trPr>
        <w:tc>
          <w:tcPr>
            <w:tcW w:w="2692" w:type="dxa"/>
            <w:shd w:val="clear" w:color="auto" w:fill="00B9BD" w:themeFill="accent1"/>
            <w:vAlign w:val="center"/>
            <w:hideMark/>
          </w:tcPr>
          <w:p w14:paraId="3E9C676A" w14:textId="77777777" w:rsidR="00241F8B" w:rsidRPr="004B0A9F" w:rsidRDefault="00241F8B" w:rsidP="00C1745C">
            <w:pPr>
              <w:spacing w:after="0"/>
              <w:ind w:left="180"/>
              <w:textAlignment w:val="baseline"/>
              <w:rPr>
                <w:rFonts w:ascii="Times New Roman" w:eastAsia="Times New Roman" w:hAnsi="Times New Roman" w:cs="Times New Roman"/>
                <w:color w:val="FFFFFF" w:themeColor="background1"/>
                <w:szCs w:val="22"/>
                <w:lang w:val="en-IN" w:eastAsia="en-IN"/>
              </w:rPr>
            </w:pPr>
            <w:r w:rsidRPr="004B0A9F">
              <w:rPr>
                <w:rFonts w:eastAsia="Times New Roman" w:cs="Times New Roman"/>
                <w:color w:val="FFFFFF" w:themeColor="background1"/>
                <w:szCs w:val="22"/>
                <w:lang w:val="en-IN" w:eastAsia="en-IN"/>
              </w:rPr>
              <w:lastRenderedPageBreak/>
              <w:t>Any comment: </w:t>
            </w:r>
          </w:p>
        </w:tc>
        <w:tc>
          <w:tcPr>
            <w:tcW w:w="6954" w:type="dxa"/>
            <w:shd w:val="clear" w:color="auto" w:fill="auto"/>
            <w:vAlign w:val="center"/>
            <w:hideMark/>
          </w:tcPr>
          <w:p w14:paraId="11381BA9" w14:textId="77777777" w:rsidR="00241F8B" w:rsidRPr="000B5A7D" w:rsidRDefault="00241F8B" w:rsidP="00C1745C">
            <w:pPr>
              <w:spacing w:after="0"/>
              <w:textAlignment w:val="baseline"/>
              <w:rPr>
                <w:rFonts w:ascii="Times New Roman" w:eastAsia="Times New Roman" w:hAnsi="Times New Roman" w:cs="Times New Roman"/>
                <w:color w:val="auto"/>
                <w:szCs w:val="22"/>
                <w:lang w:val="en-IN" w:eastAsia="en-IN"/>
              </w:rPr>
            </w:pPr>
            <w:r w:rsidRPr="000B5A7D">
              <w:rPr>
                <w:rFonts w:eastAsia="Times New Roman" w:cs="Times New Roman"/>
                <w:szCs w:val="22"/>
                <w:lang w:val="en-IN" w:eastAsia="en-IN"/>
              </w:rPr>
              <w:t xml:space="preserve">  Country specific default values, regional values and global values are to be considered in that order of preference. </w:t>
            </w:r>
          </w:p>
        </w:tc>
      </w:tr>
    </w:tbl>
    <w:p w14:paraId="35769FCF" w14:textId="77777777" w:rsidR="00241F8B" w:rsidRPr="000B5A7D" w:rsidRDefault="00241F8B" w:rsidP="00C1745C">
      <w:pPr>
        <w:rPr>
          <w:lang w:val="en-IN" w:eastAsia="en-IN"/>
        </w:rPr>
      </w:pPr>
    </w:p>
    <w:tbl>
      <w:tblPr>
        <w:tblW w:w="9646"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692"/>
        <w:gridCol w:w="6954"/>
      </w:tblGrid>
      <w:tr w:rsidR="00241F8B" w:rsidRPr="000B5A7D" w14:paraId="446AF8FF" w14:textId="77777777" w:rsidTr="009A4DCF">
        <w:trPr>
          <w:trHeight w:val="300"/>
        </w:trPr>
        <w:tc>
          <w:tcPr>
            <w:tcW w:w="2692" w:type="dxa"/>
            <w:shd w:val="clear" w:color="auto" w:fill="00B9BD" w:themeFill="accent1"/>
            <w:vAlign w:val="center"/>
            <w:hideMark/>
          </w:tcPr>
          <w:p w14:paraId="22DDA8B5" w14:textId="77777777" w:rsidR="00241F8B" w:rsidRPr="004B0A9F" w:rsidRDefault="00241F8B" w:rsidP="00C1745C">
            <w:pPr>
              <w:spacing w:after="0"/>
              <w:ind w:left="180"/>
              <w:textAlignment w:val="baseline"/>
              <w:rPr>
                <w:rFonts w:eastAsia="Times New Roman" w:cs="Segoe UI"/>
                <w:b/>
                <w:bCs/>
                <w:color w:val="FFFFFF" w:themeColor="background1"/>
                <w:szCs w:val="22"/>
                <w:lang w:val="en-IN" w:eastAsia="en-IN"/>
              </w:rPr>
            </w:pPr>
            <w:r w:rsidRPr="004B0A9F">
              <w:rPr>
                <w:rFonts w:eastAsia="Times New Roman" w:cs="Segoe UI"/>
                <w:b/>
                <w:bCs/>
                <w:color w:val="FFFFFF" w:themeColor="background1"/>
                <w:szCs w:val="22"/>
                <w:lang w:eastAsia="en-IN"/>
              </w:rPr>
              <w:t>Data/parameter ID</w:t>
            </w:r>
            <w:r w:rsidRPr="004B0A9F">
              <w:rPr>
                <w:rFonts w:eastAsia="Times New Roman" w:cs="Segoe UI"/>
                <w:b/>
                <w:bCs/>
                <w:color w:val="FFFFFF" w:themeColor="background1"/>
                <w:szCs w:val="22"/>
                <w:lang w:val="en-IN" w:eastAsia="en-IN"/>
              </w:rPr>
              <w:t> </w:t>
            </w:r>
          </w:p>
        </w:tc>
        <w:tc>
          <w:tcPr>
            <w:tcW w:w="6954" w:type="dxa"/>
            <w:shd w:val="clear" w:color="auto" w:fill="00B9BD" w:themeFill="accent1"/>
            <w:vAlign w:val="center"/>
            <w:hideMark/>
          </w:tcPr>
          <w:p w14:paraId="2C9DFFCC" w14:textId="77777777" w:rsidR="00241F8B" w:rsidRPr="004B0A9F" w:rsidRDefault="00241F8B" w:rsidP="00C1745C">
            <w:pPr>
              <w:spacing w:after="0"/>
              <w:ind w:left="180"/>
              <w:textAlignment w:val="baseline"/>
              <w:rPr>
                <w:rFonts w:eastAsia="Times New Roman" w:cs="Segoe UI"/>
                <w:b/>
                <w:bCs/>
                <w:color w:val="FFFFFF" w:themeColor="background1"/>
                <w:szCs w:val="22"/>
                <w:lang w:val="en-IN" w:eastAsia="en-IN"/>
              </w:rPr>
            </w:pPr>
            <w:r w:rsidRPr="004B0A9F">
              <w:rPr>
                <w:b/>
                <w:bCs/>
                <w:iCs/>
                <w:color w:val="FFFFFF" w:themeColor="background1"/>
                <w:szCs w:val="22"/>
              </w:rPr>
              <w:t>AWD.</w:t>
            </w:r>
            <w:r w:rsidRPr="004B0A9F">
              <w:rPr>
                <w:b/>
                <w:bCs/>
                <w:iCs/>
                <w:color w:val="FFFFFF" w:themeColor="background1"/>
                <w:szCs w:val="22"/>
              </w:rPr>
              <w:fldChar w:fldCharType="begin"/>
            </w:r>
            <w:r w:rsidRPr="004B0A9F">
              <w:rPr>
                <w:b/>
                <w:bCs/>
                <w:color w:val="FFFFFF" w:themeColor="background1"/>
                <w:szCs w:val="22"/>
              </w:rPr>
              <w:instrText xml:space="preserve"> SEQ NM. \* ARABIC </w:instrText>
            </w:r>
            <w:r w:rsidRPr="004B0A9F">
              <w:rPr>
                <w:b/>
                <w:bCs/>
                <w:iCs/>
                <w:color w:val="FFFFFF" w:themeColor="background1"/>
                <w:szCs w:val="22"/>
              </w:rPr>
              <w:fldChar w:fldCharType="separate"/>
            </w:r>
            <w:r w:rsidRPr="004B0A9F">
              <w:rPr>
                <w:b/>
                <w:bCs/>
                <w:noProof/>
                <w:color w:val="FFFFFF" w:themeColor="background1"/>
                <w:szCs w:val="22"/>
              </w:rPr>
              <w:t>4</w:t>
            </w:r>
            <w:r w:rsidRPr="004B0A9F">
              <w:rPr>
                <w:b/>
                <w:bCs/>
                <w:iCs/>
                <w:color w:val="FFFFFF" w:themeColor="background1"/>
                <w:szCs w:val="22"/>
              </w:rPr>
              <w:fldChar w:fldCharType="end"/>
            </w:r>
          </w:p>
        </w:tc>
      </w:tr>
      <w:tr w:rsidR="00241F8B" w:rsidRPr="000B5A7D" w14:paraId="3FE392F0" w14:textId="77777777" w:rsidTr="009A4DCF">
        <w:trPr>
          <w:trHeight w:val="300"/>
        </w:trPr>
        <w:tc>
          <w:tcPr>
            <w:tcW w:w="2692" w:type="dxa"/>
            <w:shd w:val="clear" w:color="auto" w:fill="00B9BD" w:themeFill="accent1"/>
            <w:vAlign w:val="center"/>
            <w:hideMark/>
          </w:tcPr>
          <w:p w14:paraId="56DF17D7" w14:textId="77777777" w:rsidR="00241F8B" w:rsidRPr="004B0A9F" w:rsidRDefault="00241F8B" w:rsidP="00C1745C">
            <w:pPr>
              <w:spacing w:after="0"/>
              <w:ind w:left="180"/>
              <w:textAlignment w:val="baseline"/>
              <w:rPr>
                <w:rFonts w:eastAsia="Times New Roman" w:cs="Segoe UI"/>
                <w:color w:val="FFFFFF" w:themeColor="background1"/>
                <w:szCs w:val="22"/>
                <w:lang w:val="en-IN" w:eastAsia="en-IN"/>
              </w:rPr>
            </w:pPr>
            <w:r w:rsidRPr="004B0A9F">
              <w:rPr>
                <w:rFonts w:eastAsia="Times New Roman" w:cs="Segoe UI"/>
                <w:color w:val="FFFFFF" w:themeColor="background1"/>
                <w:szCs w:val="22"/>
                <w:lang w:val="en-IN" w:eastAsia="en-IN"/>
              </w:rPr>
              <w:t>Data / Parameter: </w:t>
            </w:r>
          </w:p>
        </w:tc>
        <w:tc>
          <w:tcPr>
            <w:tcW w:w="6954" w:type="dxa"/>
            <w:shd w:val="clear" w:color="auto" w:fill="auto"/>
            <w:vAlign w:val="center"/>
            <w:hideMark/>
          </w:tcPr>
          <w:p w14:paraId="47A27EB4" w14:textId="77777777" w:rsidR="00241F8B" w:rsidRPr="000B5A7D" w:rsidRDefault="00000000" w:rsidP="00C1745C">
            <w:pPr>
              <w:spacing w:after="0"/>
              <w:ind w:left="176"/>
              <w:rPr>
                <w:rFonts w:eastAsia="Times New Roman" w:cs="Times New Roman"/>
                <w:szCs w:val="22"/>
                <w:lang w:val="en-IN" w:eastAsia="en-IN"/>
              </w:rPr>
            </w:pPr>
            <m:oMath>
              <m:sSub>
                <m:sSubPr>
                  <m:ctrlPr>
                    <w:rPr>
                      <w:rFonts w:ascii="Cambria Math" w:hAnsi="Cambria Math"/>
                      <w:i/>
                    </w:rPr>
                  </m:ctrlPr>
                </m:sSubPr>
                <m:e>
                  <m:r>
                    <w:rPr>
                      <w:rFonts w:ascii="Cambria Math" w:hAnsi="Cambria Math"/>
                    </w:rPr>
                    <m:t>EF</m:t>
                  </m:r>
                </m:e>
                <m:sub>
                  <m:r>
                    <w:rPr>
                      <w:rFonts w:ascii="Cambria Math" w:hAnsi="Cambria Math"/>
                    </w:rPr>
                    <m:t>N</m:t>
                  </m:r>
                </m:sub>
              </m:sSub>
            </m:oMath>
            <w:r w:rsidR="00241F8B" w:rsidRPr="000B5A7D">
              <w:rPr>
                <w:rFonts w:eastAsia="Times New Roman" w:cs="Times New Roman"/>
                <w:szCs w:val="22"/>
                <w:lang w:val="en-IN" w:eastAsia="en-IN"/>
              </w:rPr>
              <w:t> </w:t>
            </w:r>
          </w:p>
        </w:tc>
      </w:tr>
      <w:tr w:rsidR="00241F8B" w:rsidRPr="00F46480" w14:paraId="5FEC00B8" w14:textId="77777777" w:rsidTr="009A4DCF">
        <w:trPr>
          <w:trHeight w:val="300"/>
        </w:trPr>
        <w:tc>
          <w:tcPr>
            <w:tcW w:w="2692" w:type="dxa"/>
            <w:shd w:val="clear" w:color="auto" w:fill="00B9BD" w:themeFill="accent1"/>
            <w:vAlign w:val="center"/>
            <w:hideMark/>
          </w:tcPr>
          <w:p w14:paraId="1888C8F9" w14:textId="77777777" w:rsidR="00241F8B" w:rsidRPr="004B0A9F" w:rsidRDefault="00241F8B" w:rsidP="00C1745C">
            <w:pPr>
              <w:spacing w:after="0"/>
              <w:ind w:left="180"/>
              <w:textAlignment w:val="baseline"/>
              <w:rPr>
                <w:rFonts w:eastAsia="Times New Roman" w:cs="Segoe UI"/>
                <w:color w:val="FFFFFF" w:themeColor="background1"/>
                <w:szCs w:val="22"/>
                <w:lang w:val="en-IN" w:eastAsia="en-IN"/>
              </w:rPr>
            </w:pPr>
            <w:r w:rsidRPr="004B0A9F">
              <w:rPr>
                <w:rFonts w:eastAsia="Times New Roman" w:cs="Segoe UI"/>
                <w:color w:val="FFFFFF" w:themeColor="background1"/>
                <w:szCs w:val="22"/>
                <w:lang w:val="en-IN" w:eastAsia="en-IN"/>
              </w:rPr>
              <w:t>Data unit: </w:t>
            </w:r>
          </w:p>
        </w:tc>
        <w:tc>
          <w:tcPr>
            <w:tcW w:w="6954" w:type="dxa"/>
            <w:shd w:val="clear" w:color="auto" w:fill="auto"/>
            <w:vAlign w:val="center"/>
            <w:hideMark/>
          </w:tcPr>
          <w:p w14:paraId="5292AC62" w14:textId="77777777" w:rsidR="00241F8B" w:rsidRPr="00767EA2" w:rsidRDefault="00241F8B" w:rsidP="00C1745C">
            <w:pPr>
              <w:spacing w:after="0"/>
              <w:ind w:left="176"/>
              <w:rPr>
                <w:rFonts w:eastAsia="Times New Roman" w:cs="Times New Roman"/>
                <w:szCs w:val="22"/>
                <w:lang w:val="fr-FR" w:eastAsia="en-IN"/>
              </w:rPr>
            </w:pPr>
            <w:proofErr w:type="gramStart"/>
            <w:r w:rsidRPr="00767EA2">
              <w:rPr>
                <w:rFonts w:eastAsia="Times New Roman" w:cs="Times New Roman"/>
                <w:szCs w:val="22"/>
                <w:lang w:val="fr-FR" w:eastAsia="en-IN"/>
              </w:rPr>
              <w:t>t</w:t>
            </w:r>
            <w:proofErr w:type="gramEnd"/>
            <w:r w:rsidRPr="00767EA2">
              <w:rPr>
                <w:rFonts w:eastAsia="Times New Roman" w:cs="Times New Roman"/>
                <w:szCs w:val="22"/>
                <w:lang w:val="fr-FR" w:eastAsia="en-IN"/>
              </w:rPr>
              <w:t xml:space="preserve"> CO</w:t>
            </w:r>
            <w:r w:rsidRPr="00767EA2">
              <w:rPr>
                <w:rFonts w:eastAsia="Times New Roman" w:cs="Times New Roman"/>
                <w:szCs w:val="22"/>
                <w:vertAlign w:val="subscript"/>
                <w:lang w:val="fr-FR" w:eastAsia="en-IN"/>
              </w:rPr>
              <w:t>2e</w:t>
            </w:r>
            <w:r w:rsidRPr="00767EA2">
              <w:rPr>
                <w:rFonts w:eastAsia="Times New Roman" w:cs="Times New Roman"/>
                <w:szCs w:val="22"/>
                <w:lang w:val="fr-FR" w:eastAsia="en-IN"/>
              </w:rPr>
              <w:t>/t N-input  </w:t>
            </w:r>
          </w:p>
        </w:tc>
      </w:tr>
      <w:tr w:rsidR="00241F8B" w:rsidRPr="000B5A7D" w14:paraId="1264E230" w14:textId="77777777" w:rsidTr="009A4DCF">
        <w:trPr>
          <w:trHeight w:val="300"/>
        </w:trPr>
        <w:tc>
          <w:tcPr>
            <w:tcW w:w="2692" w:type="dxa"/>
            <w:shd w:val="clear" w:color="auto" w:fill="00B9BD" w:themeFill="accent1"/>
            <w:vAlign w:val="center"/>
            <w:hideMark/>
          </w:tcPr>
          <w:p w14:paraId="7BE479DE" w14:textId="77777777" w:rsidR="00241F8B" w:rsidRPr="004B0A9F" w:rsidRDefault="00241F8B" w:rsidP="00C1745C">
            <w:pPr>
              <w:spacing w:after="0"/>
              <w:ind w:left="180"/>
              <w:textAlignment w:val="baseline"/>
              <w:rPr>
                <w:rFonts w:eastAsia="Times New Roman" w:cs="Segoe UI"/>
                <w:color w:val="FFFFFF" w:themeColor="background1"/>
                <w:szCs w:val="22"/>
                <w:lang w:val="en-IN" w:eastAsia="en-IN"/>
              </w:rPr>
            </w:pPr>
            <w:r w:rsidRPr="004B0A9F">
              <w:rPr>
                <w:rFonts w:eastAsia="Times New Roman" w:cs="Segoe UI"/>
                <w:color w:val="FFFFFF" w:themeColor="background1"/>
                <w:szCs w:val="22"/>
                <w:lang w:val="en-IN" w:eastAsia="en-IN"/>
              </w:rPr>
              <w:t>Description: </w:t>
            </w:r>
          </w:p>
        </w:tc>
        <w:tc>
          <w:tcPr>
            <w:tcW w:w="6954" w:type="dxa"/>
            <w:shd w:val="clear" w:color="auto" w:fill="auto"/>
            <w:vAlign w:val="center"/>
            <w:hideMark/>
          </w:tcPr>
          <w:p w14:paraId="0724307D" w14:textId="77777777" w:rsidR="00241F8B" w:rsidRPr="000B5A7D" w:rsidRDefault="00241F8B" w:rsidP="00C1745C">
            <w:pPr>
              <w:spacing w:after="0"/>
              <w:ind w:left="176"/>
              <w:rPr>
                <w:rFonts w:eastAsia="Times New Roman" w:cs="Times New Roman"/>
                <w:szCs w:val="22"/>
                <w:lang w:val="en-IN" w:eastAsia="en-IN"/>
              </w:rPr>
            </w:pPr>
            <w:r w:rsidRPr="000B5A7D">
              <w:rPr>
                <w:rFonts w:eastAsia="Times New Roman" w:cs="Times New Roman"/>
                <w:szCs w:val="22"/>
                <w:lang w:val="en-IN" w:eastAsia="en-IN"/>
              </w:rPr>
              <w:t>N</w:t>
            </w:r>
            <w:r w:rsidRPr="000B5A7D">
              <w:rPr>
                <w:rFonts w:eastAsia="Times New Roman" w:cs="Times New Roman"/>
                <w:szCs w:val="22"/>
                <w:vertAlign w:val="subscript"/>
                <w:lang w:val="en-IN" w:eastAsia="en-IN"/>
              </w:rPr>
              <w:t>2</w:t>
            </w:r>
            <w:r w:rsidRPr="000B5A7D">
              <w:rPr>
                <w:rFonts w:eastAsia="Times New Roman" w:cs="Times New Roman"/>
                <w:szCs w:val="22"/>
                <w:lang w:val="en-IN" w:eastAsia="en-IN"/>
              </w:rPr>
              <w:t>O Emission factor per unit of N-input in rice fields. The value to be used in case of single and multiple drainage: 0.00786 kg N</w:t>
            </w:r>
            <w:r w:rsidRPr="000B5A7D">
              <w:rPr>
                <w:rFonts w:eastAsia="Times New Roman" w:cs="Times New Roman"/>
                <w:szCs w:val="22"/>
                <w:vertAlign w:val="subscript"/>
                <w:lang w:val="en-IN" w:eastAsia="en-IN"/>
              </w:rPr>
              <w:t>2</w:t>
            </w:r>
            <w:r w:rsidRPr="000B5A7D">
              <w:rPr>
                <w:rFonts w:eastAsia="Times New Roman" w:cs="Times New Roman"/>
                <w:szCs w:val="22"/>
                <w:lang w:val="en-IN" w:eastAsia="en-IN"/>
              </w:rPr>
              <w:t>O/kg N input. The value is to be applied in cases where there is an increase in N-input in the project scenario as compared to the baseline.  </w:t>
            </w:r>
          </w:p>
        </w:tc>
      </w:tr>
      <w:tr w:rsidR="00241F8B" w:rsidRPr="000B5A7D" w14:paraId="6A7DB6F4" w14:textId="77777777" w:rsidTr="009A4DCF">
        <w:trPr>
          <w:trHeight w:val="300"/>
        </w:trPr>
        <w:tc>
          <w:tcPr>
            <w:tcW w:w="2692" w:type="dxa"/>
            <w:shd w:val="clear" w:color="auto" w:fill="00B9BD" w:themeFill="accent1"/>
            <w:vAlign w:val="center"/>
            <w:hideMark/>
          </w:tcPr>
          <w:p w14:paraId="4345F672" w14:textId="77777777" w:rsidR="00241F8B" w:rsidRPr="004B0A9F" w:rsidRDefault="00241F8B" w:rsidP="00C1745C">
            <w:pPr>
              <w:spacing w:after="0"/>
              <w:ind w:left="180"/>
              <w:textAlignment w:val="baseline"/>
              <w:rPr>
                <w:rFonts w:eastAsia="Times New Roman" w:cs="Segoe UI"/>
                <w:color w:val="FFFFFF" w:themeColor="background1"/>
                <w:szCs w:val="22"/>
                <w:lang w:val="en-IN" w:eastAsia="en-IN"/>
              </w:rPr>
            </w:pPr>
            <w:r w:rsidRPr="004B0A9F">
              <w:rPr>
                <w:rFonts w:eastAsia="Times New Roman" w:cs="Segoe UI"/>
                <w:color w:val="FFFFFF" w:themeColor="background1"/>
                <w:szCs w:val="22"/>
                <w:lang w:val="en-IN" w:eastAsia="en-IN"/>
              </w:rPr>
              <w:t>Source of data: </w:t>
            </w:r>
          </w:p>
        </w:tc>
        <w:tc>
          <w:tcPr>
            <w:tcW w:w="6954" w:type="dxa"/>
            <w:shd w:val="clear" w:color="auto" w:fill="auto"/>
            <w:vAlign w:val="center"/>
            <w:hideMark/>
          </w:tcPr>
          <w:p w14:paraId="6E0C574A" w14:textId="77777777" w:rsidR="00241F8B" w:rsidRPr="000B5A7D" w:rsidRDefault="00241F8B" w:rsidP="00C1745C">
            <w:pPr>
              <w:spacing w:after="0"/>
              <w:ind w:left="176"/>
              <w:rPr>
                <w:rFonts w:eastAsia="Times New Roman" w:cs="Times New Roman"/>
                <w:szCs w:val="22"/>
                <w:lang w:val="en-IN" w:eastAsia="en-IN"/>
              </w:rPr>
            </w:pPr>
            <w:r w:rsidRPr="000B5A7D">
              <w:rPr>
                <w:rFonts w:eastAsia="Times New Roman" w:cs="Times New Roman"/>
                <w:szCs w:val="22"/>
                <w:lang w:val="en-IN" w:eastAsia="en-IN"/>
              </w:rPr>
              <w:t>Emission factor calculated from Table 11.1, Chapter 11, Volume 4, 2019 Refinement to the 2006 IPCC Guidelines for National Greenhouse Gas Inventories (tCO</w:t>
            </w:r>
            <w:r w:rsidRPr="000B5A7D">
              <w:rPr>
                <w:rFonts w:eastAsia="Times New Roman" w:cs="Times New Roman"/>
                <w:szCs w:val="22"/>
                <w:vertAlign w:val="subscript"/>
                <w:lang w:val="en-IN" w:eastAsia="en-IN"/>
              </w:rPr>
              <w:t>2e</w:t>
            </w:r>
            <w:r w:rsidRPr="000B5A7D">
              <w:rPr>
                <w:rFonts w:eastAsia="Times New Roman" w:cs="Times New Roman"/>
                <w:szCs w:val="22"/>
                <w:lang w:val="en-IN" w:eastAsia="en-IN"/>
              </w:rPr>
              <w:t>)</w:t>
            </w:r>
          </w:p>
        </w:tc>
      </w:tr>
      <w:tr w:rsidR="00241F8B" w:rsidRPr="000B5A7D" w14:paraId="4445435C" w14:textId="77777777" w:rsidTr="009A4DCF">
        <w:trPr>
          <w:trHeight w:val="300"/>
        </w:trPr>
        <w:tc>
          <w:tcPr>
            <w:tcW w:w="2692" w:type="dxa"/>
            <w:shd w:val="clear" w:color="auto" w:fill="00B9BD" w:themeFill="accent1"/>
            <w:vAlign w:val="center"/>
            <w:hideMark/>
          </w:tcPr>
          <w:p w14:paraId="73E09F41" w14:textId="77777777" w:rsidR="00241F8B" w:rsidRPr="004B0A9F" w:rsidRDefault="00241F8B" w:rsidP="00C1745C">
            <w:pPr>
              <w:spacing w:after="0"/>
              <w:ind w:left="180"/>
              <w:textAlignment w:val="baseline"/>
              <w:rPr>
                <w:rFonts w:eastAsia="Times New Roman" w:cs="Segoe UI"/>
                <w:color w:val="FFFFFF" w:themeColor="background1"/>
                <w:szCs w:val="22"/>
                <w:lang w:val="en-IN" w:eastAsia="en-IN"/>
              </w:rPr>
            </w:pPr>
            <w:r w:rsidRPr="004B0A9F">
              <w:rPr>
                <w:rFonts w:eastAsia="Times New Roman" w:cs="Segoe UI"/>
                <w:color w:val="FFFFFF" w:themeColor="background1"/>
                <w:szCs w:val="22"/>
                <w:lang w:val="en-IN" w:eastAsia="en-IN"/>
              </w:rPr>
              <w:t>Any comment: </w:t>
            </w:r>
          </w:p>
        </w:tc>
        <w:tc>
          <w:tcPr>
            <w:tcW w:w="6954" w:type="dxa"/>
            <w:shd w:val="clear" w:color="auto" w:fill="auto"/>
            <w:vAlign w:val="center"/>
            <w:hideMark/>
          </w:tcPr>
          <w:p w14:paraId="0B4A810B" w14:textId="77777777" w:rsidR="00241F8B" w:rsidRPr="000B5A7D" w:rsidRDefault="00241F8B" w:rsidP="008343CD">
            <w:pPr>
              <w:spacing w:after="0"/>
              <w:ind w:left="176"/>
              <w:rPr>
                <w:rFonts w:eastAsia="Times New Roman" w:cs="Times New Roman"/>
                <w:szCs w:val="22"/>
                <w:lang w:val="en-IN" w:eastAsia="en-IN"/>
              </w:rPr>
            </w:pPr>
          </w:p>
        </w:tc>
      </w:tr>
    </w:tbl>
    <w:p w14:paraId="3035FB63" w14:textId="77777777" w:rsidR="00241F8B" w:rsidRPr="000B5A7D" w:rsidRDefault="00241F8B" w:rsidP="00241F8B">
      <w:pPr>
        <w:pStyle w:val="Caption"/>
        <w:keepNext/>
      </w:pPr>
    </w:p>
    <w:tbl>
      <w:tblPr>
        <w:tblW w:w="9646"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692"/>
        <w:gridCol w:w="6954"/>
      </w:tblGrid>
      <w:tr w:rsidR="00241F8B" w:rsidRPr="000B5A7D" w14:paraId="0D7129F4" w14:textId="77777777" w:rsidTr="009A4DCF">
        <w:trPr>
          <w:trHeight w:val="300"/>
        </w:trPr>
        <w:tc>
          <w:tcPr>
            <w:tcW w:w="2692" w:type="dxa"/>
            <w:shd w:val="clear" w:color="auto" w:fill="00B9BD" w:themeFill="accent1"/>
            <w:vAlign w:val="center"/>
            <w:hideMark/>
          </w:tcPr>
          <w:p w14:paraId="21F9CC13" w14:textId="77777777" w:rsidR="00241F8B" w:rsidRPr="004B0A9F" w:rsidRDefault="00241F8B" w:rsidP="00C1745C">
            <w:pPr>
              <w:spacing w:after="0" w:line="240" w:lineRule="auto"/>
              <w:ind w:left="180"/>
              <w:textAlignment w:val="baseline"/>
              <w:rPr>
                <w:rFonts w:eastAsia="Times New Roman" w:cs="Segoe UI"/>
                <w:b/>
                <w:bCs/>
                <w:color w:val="FFFFFF" w:themeColor="background1"/>
                <w:szCs w:val="22"/>
                <w:lang w:val="en-IN" w:eastAsia="en-IN"/>
              </w:rPr>
            </w:pPr>
            <w:r w:rsidRPr="004B0A9F">
              <w:rPr>
                <w:rFonts w:eastAsia="Times New Roman" w:cs="Segoe UI"/>
                <w:b/>
                <w:bCs/>
                <w:color w:val="FFFFFF" w:themeColor="background1"/>
                <w:szCs w:val="22"/>
                <w:lang w:eastAsia="en-IN"/>
              </w:rPr>
              <w:t>Data/parameter ID</w:t>
            </w:r>
            <w:r w:rsidRPr="004B0A9F">
              <w:rPr>
                <w:rFonts w:eastAsia="Times New Roman" w:cs="Segoe UI"/>
                <w:b/>
                <w:bCs/>
                <w:color w:val="FFFFFF" w:themeColor="background1"/>
                <w:szCs w:val="22"/>
                <w:lang w:val="en-IN" w:eastAsia="en-IN"/>
              </w:rPr>
              <w:t> </w:t>
            </w:r>
          </w:p>
        </w:tc>
        <w:tc>
          <w:tcPr>
            <w:tcW w:w="6954" w:type="dxa"/>
            <w:shd w:val="clear" w:color="auto" w:fill="00B9BD" w:themeFill="accent1"/>
            <w:vAlign w:val="center"/>
            <w:hideMark/>
          </w:tcPr>
          <w:p w14:paraId="0716B6D8" w14:textId="77777777" w:rsidR="00241F8B" w:rsidRPr="004B0A9F" w:rsidRDefault="00241F8B" w:rsidP="00C1745C">
            <w:pPr>
              <w:spacing w:after="0" w:line="240" w:lineRule="auto"/>
              <w:ind w:left="180"/>
              <w:textAlignment w:val="baseline"/>
              <w:rPr>
                <w:rFonts w:eastAsia="Times New Roman" w:cs="Segoe UI"/>
                <w:b/>
                <w:bCs/>
                <w:color w:val="FFFFFF" w:themeColor="background1"/>
                <w:szCs w:val="22"/>
                <w:lang w:val="en-IN" w:eastAsia="en-IN"/>
              </w:rPr>
            </w:pPr>
            <w:r w:rsidRPr="004B0A9F">
              <w:rPr>
                <w:b/>
                <w:bCs/>
                <w:iCs/>
                <w:color w:val="FFFFFF" w:themeColor="background1"/>
                <w:szCs w:val="22"/>
              </w:rPr>
              <w:t>AWD.</w:t>
            </w:r>
            <w:r w:rsidRPr="004B0A9F">
              <w:rPr>
                <w:b/>
                <w:bCs/>
                <w:iCs/>
                <w:color w:val="FFFFFF" w:themeColor="background1"/>
                <w:szCs w:val="22"/>
              </w:rPr>
              <w:fldChar w:fldCharType="begin"/>
            </w:r>
            <w:r w:rsidRPr="004B0A9F">
              <w:rPr>
                <w:b/>
                <w:bCs/>
                <w:iCs/>
                <w:color w:val="FFFFFF" w:themeColor="background1"/>
                <w:szCs w:val="22"/>
              </w:rPr>
              <w:instrText xml:space="preserve"> SEQ NM. \* ARABIC </w:instrText>
            </w:r>
            <w:r w:rsidRPr="004B0A9F">
              <w:rPr>
                <w:b/>
                <w:bCs/>
                <w:iCs/>
                <w:color w:val="FFFFFF" w:themeColor="background1"/>
                <w:szCs w:val="22"/>
              </w:rPr>
              <w:fldChar w:fldCharType="separate"/>
            </w:r>
            <w:r w:rsidRPr="004B0A9F">
              <w:rPr>
                <w:b/>
                <w:bCs/>
                <w:iCs/>
                <w:noProof/>
                <w:color w:val="FFFFFF" w:themeColor="background1"/>
                <w:szCs w:val="22"/>
              </w:rPr>
              <w:t>5</w:t>
            </w:r>
            <w:r w:rsidRPr="004B0A9F">
              <w:rPr>
                <w:b/>
                <w:bCs/>
                <w:iCs/>
                <w:color w:val="FFFFFF" w:themeColor="background1"/>
                <w:szCs w:val="22"/>
              </w:rPr>
              <w:fldChar w:fldCharType="end"/>
            </w:r>
          </w:p>
        </w:tc>
      </w:tr>
      <w:tr w:rsidR="00241F8B" w:rsidRPr="000B5A7D" w14:paraId="5B752B1B" w14:textId="77777777" w:rsidTr="009A4DCF">
        <w:trPr>
          <w:trHeight w:val="300"/>
        </w:trPr>
        <w:tc>
          <w:tcPr>
            <w:tcW w:w="2692" w:type="dxa"/>
            <w:shd w:val="clear" w:color="auto" w:fill="00B9BD" w:themeFill="accent1"/>
            <w:vAlign w:val="center"/>
            <w:hideMark/>
          </w:tcPr>
          <w:p w14:paraId="496332EF" w14:textId="77777777" w:rsidR="00241F8B" w:rsidRPr="004B0A9F" w:rsidRDefault="00241F8B" w:rsidP="00C1745C">
            <w:pPr>
              <w:spacing w:after="0" w:line="240" w:lineRule="auto"/>
              <w:ind w:left="180"/>
              <w:textAlignment w:val="baseline"/>
              <w:rPr>
                <w:rFonts w:eastAsia="Times New Roman" w:cs="Segoe UI"/>
                <w:color w:val="FFFFFF" w:themeColor="background1"/>
                <w:szCs w:val="22"/>
                <w:lang w:val="en-IN" w:eastAsia="en-IN"/>
              </w:rPr>
            </w:pPr>
            <w:r w:rsidRPr="004B0A9F">
              <w:rPr>
                <w:rFonts w:eastAsia="Times New Roman" w:cs="Segoe UI"/>
                <w:color w:val="FFFFFF" w:themeColor="background1"/>
                <w:szCs w:val="22"/>
                <w:lang w:val="en-IN" w:eastAsia="en-IN"/>
              </w:rPr>
              <w:t>Data / Parameter: </w:t>
            </w:r>
          </w:p>
        </w:tc>
        <w:tc>
          <w:tcPr>
            <w:tcW w:w="6954" w:type="dxa"/>
            <w:shd w:val="clear" w:color="auto" w:fill="auto"/>
            <w:vAlign w:val="center"/>
            <w:hideMark/>
          </w:tcPr>
          <w:p w14:paraId="7DA5C4A0" w14:textId="77777777" w:rsidR="00241F8B" w:rsidRPr="000B5A7D" w:rsidRDefault="00241F8B" w:rsidP="00C1745C">
            <w:pPr>
              <w:spacing w:after="0"/>
              <w:ind w:left="176"/>
              <w:rPr>
                <w:rFonts w:eastAsia="Times New Roman" w:cs="Segoe UI"/>
                <w:color w:val="000000"/>
                <w:szCs w:val="22"/>
                <w:lang w:val="en-IN" w:eastAsia="en-IN"/>
              </w:rPr>
            </w:pPr>
            <m:oMathPara>
              <m:oMathParaPr>
                <m:jc m:val="left"/>
              </m:oMathParaPr>
              <m:oMath>
                <m:r>
                  <w:rPr>
                    <w:rFonts w:ascii="Cambria Math" w:hAnsi="Cambria Math"/>
                  </w:rPr>
                  <m:t>C</m:t>
                </m:r>
                <m:sSub>
                  <m:sSubPr>
                    <m:ctrlPr>
                      <w:rPr>
                        <w:rFonts w:ascii="Cambria Math" w:hAnsi="Cambria Math"/>
                        <w:i/>
                      </w:rPr>
                    </m:ctrlPr>
                  </m:sSubPr>
                  <m:e>
                    <m:r>
                      <w:rPr>
                        <w:rFonts w:ascii="Cambria Math" w:hAnsi="Cambria Math"/>
                      </w:rPr>
                      <m:t>F</m:t>
                    </m:r>
                  </m:e>
                  <m:sub>
                    <m:r>
                      <w:rPr>
                        <w:rFonts w:ascii="Cambria Math" w:hAnsi="Cambria Math"/>
                      </w:rPr>
                      <m:t>N2O</m:t>
                    </m:r>
                  </m:sub>
                </m:sSub>
              </m:oMath>
            </m:oMathPara>
          </w:p>
        </w:tc>
      </w:tr>
      <w:tr w:rsidR="00241F8B" w:rsidRPr="000B5A7D" w14:paraId="3D134A86" w14:textId="77777777" w:rsidTr="009A4DCF">
        <w:trPr>
          <w:trHeight w:val="300"/>
        </w:trPr>
        <w:tc>
          <w:tcPr>
            <w:tcW w:w="2692" w:type="dxa"/>
            <w:shd w:val="clear" w:color="auto" w:fill="00B9BD" w:themeFill="accent1"/>
            <w:vAlign w:val="center"/>
            <w:hideMark/>
          </w:tcPr>
          <w:p w14:paraId="390383C0" w14:textId="77777777" w:rsidR="00241F8B" w:rsidRPr="004B0A9F" w:rsidRDefault="00241F8B" w:rsidP="00C1745C">
            <w:pPr>
              <w:spacing w:after="0" w:line="240" w:lineRule="auto"/>
              <w:ind w:left="180"/>
              <w:textAlignment w:val="baseline"/>
              <w:rPr>
                <w:rFonts w:eastAsia="Times New Roman" w:cs="Segoe UI"/>
                <w:color w:val="FFFFFF" w:themeColor="background1"/>
                <w:szCs w:val="22"/>
                <w:lang w:val="en-IN" w:eastAsia="en-IN"/>
              </w:rPr>
            </w:pPr>
            <w:r w:rsidRPr="004B0A9F">
              <w:rPr>
                <w:rFonts w:eastAsia="Times New Roman" w:cs="Segoe UI"/>
                <w:color w:val="FFFFFF" w:themeColor="background1"/>
                <w:szCs w:val="22"/>
                <w:lang w:val="en-IN" w:eastAsia="en-IN"/>
              </w:rPr>
              <w:t>Data unit: </w:t>
            </w:r>
          </w:p>
        </w:tc>
        <w:tc>
          <w:tcPr>
            <w:tcW w:w="6954" w:type="dxa"/>
            <w:shd w:val="clear" w:color="auto" w:fill="auto"/>
            <w:vAlign w:val="center"/>
            <w:hideMark/>
          </w:tcPr>
          <w:p w14:paraId="56E22787" w14:textId="77777777" w:rsidR="00241F8B" w:rsidRPr="000B5A7D" w:rsidRDefault="00241F8B" w:rsidP="00C1745C">
            <w:pPr>
              <w:spacing w:after="0"/>
              <w:ind w:left="176"/>
              <w:textAlignment w:val="baseline"/>
              <w:rPr>
                <w:rFonts w:eastAsia="Times New Roman" w:cs="Segoe UI"/>
                <w:color w:val="auto"/>
                <w:szCs w:val="22"/>
                <w:lang w:val="en-IN" w:eastAsia="en-IN"/>
              </w:rPr>
            </w:pPr>
            <w:r w:rsidRPr="000B5A7D">
              <w:rPr>
                <w:rFonts w:eastAsia="Times New Roman" w:cs="Segoe UI"/>
                <w:szCs w:val="22"/>
                <w:lang w:val="en-IN" w:eastAsia="en-IN"/>
              </w:rPr>
              <w:t>kg N</w:t>
            </w:r>
            <w:r w:rsidRPr="000B5A7D">
              <w:rPr>
                <w:rFonts w:eastAsia="Times New Roman" w:cs="Segoe UI"/>
                <w:szCs w:val="22"/>
                <w:vertAlign w:val="subscript"/>
                <w:lang w:val="en-IN" w:eastAsia="en-IN"/>
              </w:rPr>
              <w:t>2</w:t>
            </w:r>
            <w:r w:rsidRPr="000B5A7D">
              <w:rPr>
                <w:rFonts w:eastAsia="Times New Roman" w:cs="Segoe UI"/>
                <w:szCs w:val="22"/>
                <w:lang w:val="en-IN" w:eastAsia="en-IN"/>
              </w:rPr>
              <w:t>O/kg N input</w:t>
            </w:r>
          </w:p>
        </w:tc>
      </w:tr>
      <w:tr w:rsidR="00241F8B" w:rsidRPr="000B5A7D" w14:paraId="251087CF" w14:textId="77777777" w:rsidTr="009A4DCF">
        <w:trPr>
          <w:trHeight w:val="300"/>
        </w:trPr>
        <w:tc>
          <w:tcPr>
            <w:tcW w:w="2692" w:type="dxa"/>
            <w:shd w:val="clear" w:color="auto" w:fill="00B9BD" w:themeFill="accent1"/>
            <w:vAlign w:val="center"/>
            <w:hideMark/>
          </w:tcPr>
          <w:p w14:paraId="281EC069" w14:textId="77777777" w:rsidR="00241F8B" w:rsidRPr="004B0A9F" w:rsidRDefault="00241F8B" w:rsidP="00C1745C">
            <w:pPr>
              <w:spacing w:after="0" w:line="240" w:lineRule="auto"/>
              <w:ind w:left="180"/>
              <w:textAlignment w:val="baseline"/>
              <w:rPr>
                <w:rFonts w:eastAsia="Times New Roman" w:cs="Segoe UI"/>
                <w:color w:val="FFFFFF" w:themeColor="background1"/>
                <w:szCs w:val="22"/>
                <w:lang w:val="en-IN" w:eastAsia="en-IN"/>
              </w:rPr>
            </w:pPr>
            <w:r w:rsidRPr="004B0A9F">
              <w:rPr>
                <w:rFonts w:eastAsia="Times New Roman" w:cs="Segoe UI"/>
                <w:color w:val="FFFFFF" w:themeColor="background1"/>
                <w:szCs w:val="22"/>
                <w:lang w:val="en-IN" w:eastAsia="en-IN"/>
              </w:rPr>
              <w:t>Description: </w:t>
            </w:r>
          </w:p>
        </w:tc>
        <w:tc>
          <w:tcPr>
            <w:tcW w:w="6954" w:type="dxa"/>
            <w:shd w:val="clear" w:color="auto" w:fill="auto"/>
            <w:vAlign w:val="center"/>
            <w:hideMark/>
          </w:tcPr>
          <w:p w14:paraId="3EC84BCB" w14:textId="77777777" w:rsidR="00241F8B" w:rsidRPr="000B5A7D" w:rsidRDefault="00241F8B" w:rsidP="00C1745C">
            <w:pPr>
              <w:spacing w:after="0"/>
              <w:ind w:left="176"/>
              <w:textAlignment w:val="baseline"/>
              <w:rPr>
                <w:rFonts w:eastAsia="Times New Roman" w:cs="Segoe UI"/>
                <w:color w:val="auto"/>
                <w:szCs w:val="22"/>
                <w:lang w:val="en-IN" w:eastAsia="en-IN"/>
              </w:rPr>
            </w:pPr>
            <w:r w:rsidRPr="000B5A7D">
              <w:rPr>
                <w:rFonts w:eastAsia="Times New Roman" w:cs="Segoe UI"/>
                <w:szCs w:val="22"/>
                <w:lang w:val="en-IN" w:eastAsia="en-IN"/>
              </w:rPr>
              <w:t>N</w:t>
            </w:r>
            <w:r w:rsidRPr="000B5A7D">
              <w:rPr>
                <w:rFonts w:eastAsia="Times New Roman" w:cs="Segoe UI"/>
                <w:szCs w:val="22"/>
                <w:vertAlign w:val="subscript"/>
                <w:lang w:val="en-IN" w:eastAsia="en-IN"/>
              </w:rPr>
              <w:t>2</w:t>
            </w:r>
            <w:r w:rsidRPr="000B5A7D">
              <w:rPr>
                <w:rFonts w:eastAsia="Times New Roman" w:cs="Segoe UI"/>
                <w:szCs w:val="22"/>
                <w:lang w:val="en-IN" w:eastAsia="en-IN"/>
              </w:rPr>
              <w:t>O-factor</w:t>
            </w:r>
            <w:r w:rsidRPr="000B5A7D">
              <w:rPr>
                <w:rFonts w:eastAsia="Times New Roman" w:cs="Segoe UI"/>
                <w:szCs w:val="22"/>
                <w:vertAlign w:val="superscript"/>
                <w:lang w:val="en-IN" w:eastAsia="en-IN"/>
              </w:rPr>
              <w:t>1</w:t>
            </w:r>
            <w:r w:rsidRPr="000B5A7D">
              <w:rPr>
                <w:rFonts w:eastAsia="Times New Roman" w:cs="Segoe UI"/>
                <w:szCs w:val="22"/>
                <w:lang w:val="en-IN" w:eastAsia="en-IN"/>
              </w:rPr>
              <w:t xml:space="preserve"> based on IPCC guidelines (2019). Apply value 0.00314 kg N</w:t>
            </w:r>
            <w:r w:rsidRPr="000B5A7D">
              <w:rPr>
                <w:rFonts w:eastAsia="Times New Roman" w:cs="Segoe UI"/>
                <w:szCs w:val="22"/>
                <w:vertAlign w:val="subscript"/>
                <w:lang w:val="en-IN" w:eastAsia="en-IN"/>
              </w:rPr>
              <w:t>2</w:t>
            </w:r>
            <w:r w:rsidRPr="000B5A7D">
              <w:rPr>
                <w:rFonts w:eastAsia="Times New Roman" w:cs="Segoe UI"/>
                <w:szCs w:val="22"/>
                <w:lang w:val="en-IN" w:eastAsia="en-IN"/>
              </w:rPr>
              <w:t>O/kg N input. This is to be applied to compensate for increase in N</w:t>
            </w:r>
            <w:r w:rsidRPr="000B5A7D">
              <w:rPr>
                <w:rFonts w:eastAsia="Times New Roman" w:cs="Segoe UI"/>
                <w:szCs w:val="22"/>
                <w:vertAlign w:val="subscript"/>
                <w:lang w:val="en-IN" w:eastAsia="en-IN"/>
              </w:rPr>
              <w:t>2</w:t>
            </w:r>
            <w:r w:rsidRPr="000B5A7D">
              <w:rPr>
                <w:rFonts w:eastAsia="Times New Roman" w:cs="Segoe UI"/>
                <w:szCs w:val="22"/>
                <w:lang w:val="en-IN" w:eastAsia="en-IN"/>
              </w:rPr>
              <w:t>O emissions in AWD rice fields as compared to continuously flooded rice fields.</w:t>
            </w:r>
          </w:p>
        </w:tc>
      </w:tr>
      <w:tr w:rsidR="00241F8B" w:rsidRPr="000B5A7D" w14:paraId="54887B3F" w14:textId="77777777" w:rsidTr="009A4DCF">
        <w:trPr>
          <w:trHeight w:val="300"/>
        </w:trPr>
        <w:tc>
          <w:tcPr>
            <w:tcW w:w="2692" w:type="dxa"/>
            <w:shd w:val="clear" w:color="auto" w:fill="00B9BD" w:themeFill="accent1"/>
            <w:vAlign w:val="center"/>
            <w:hideMark/>
          </w:tcPr>
          <w:p w14:paraId="0636DA9B" w14:textId="77777777" w:rsidR="00241F8B" w:rsidRPr="004B0A9F" w:rsidRDefault="00241F8B" w:rsidP="00C1745C">
            <w:pPr>
              <w:spacing w:after="0" w:line="240" w:lineRule="auto"/>
              <w:ind w:left="180"/>
              <w:textAlignment w:val="baseline"/>
              <w:rPr>
                <w:rFonts w:eastAsia="Times New Roman" w:cs="Segoe UI"/>
                <w:color w:val="FFFFFF" w:themeColor="background1"/>
                <w:szCs w:val="22"/>
                <w:lang w:val="en-IN" w:eastAsia="en-IN"/>
              </w:rPr>
            </w:pPr>
            <w:r w:rsidRPr="004B0A9F">
              <w:rPr>
                <w:rFonts w:eastAsia="Times New Roman" w:cs="Segoe UI"/>
                <w:color w:val="FFFFFF" w:themeColor="background1"/>
                <w:szCs w:val="22"/>
                <w:lang w:val="en-IN" w:eastAsia="en-IN"/>
              </w:rPr>
              <w:t>Source of data: </w:t>
            </w:r>
          </w:p>
        </w:tc>
        <w:tc>
          <w:tcPr>
            <w:tcW w:w="6954" w:type="dxa"/>
            <w:shd w:val="clear" w:color="auto" w:fill="auto"/>
            <w:vAlign w:val="center"/>
            <w:hideMark/>
          </w:tcPr>
          <w:p w14:paraId="016D2DF3" w14:textId="77777777" w:rsidR="00241F8B" w:rsidRPr="000B5A7D" w:rsidRDefault="00241F8B" w:rsidP="00C1745C">
            <w:pPr>
              <w:spacing w:after="0"/>
              <w:ind w:left="176"/>
              <w:textAlignment w:val="baseline"/>
              <w:rPr>
                <w:rFonts w:eastAsia="Times New Roman" w:cs="Segoe UI"/>
                <w:color w:val="auto"/>
                <w:szCs w:val="22"/>
                <w:lang w:val="en-IN" w:eastAsia="en-IN"/>
              </w:rPr>
            </w:pPr>
            <w:r w:rsidRPr="000B5A7D">
              <w:rPr>
                <w:rFonts w:eastAsia="Times New Roman" w:cs="Segoe UI"/>
                <w:szCs w:val="22"/>
                <w:lang w:val="en-IN" w:eastAsia="en-IN"/>
              </w:rPr>
              <w:t>IPCC guidelines (2019)</w:t>
            </w:r>
          </w:p>
        </w:tc>
      </w:tr>
      <w:tr w:rsidR="00241F8B" w:rsidRPr="000B5A7D" w14:paraId="4E4BEDC0" w14:textId="77777777" w:rsidTr="009A4DCF">
        <w:trPr>
          <w:trHeight w:val="300"/>
        </w:trPr>
        <w:tc>
          <w:tcPr>
            <w:tcW w:w="2692" w:type="dxa"/>
            <w:shd w:val="clear" w:color="auto" w:fill="00B9BD" w:themeFill="accent1"/>
            <w:vAlign w:val="center"/>
            <w:hideMark/>
          </w:tcPr>
          <w:p w14:paraId="12ED1408" w14:textId="77777777" w:rsidR="00241F8B" w:rsidRPr="004B0A9F" w:rsidRDefault="00241F8B" w:rsidP="00C1745C">
            <w:pPr>
              <w:spacing w:after="0" w:line="240" w:lineRule="auto"/>
              <w:ind w:left="180"/>
              <w:textAlignment w:val="baseline"/>
              <w:rPr>
                <w:rFonts w:eastAsia="Times New Roman" w:cs="Segoe UI"/>
                <w:color w:val="FFFFFF" w:themeColor="background1"/>
                <w:szCs w:val="22"/>
                <w:lang w:val="en-IN" w:eastAsia="en-IN"/>
              </w:rPr>
            </w:pPr>
            <w:r w:rsidRPr="004B0A9F">
              <w:rPr>
                <w:rFonts w:eastAsia="Times New Roman" w:cs="Segoe UI"/>
                <w:color w:val="FFFFFF" w:themeColor="background1"/>
                <w:szCs w:val="22"/>
                <w:lang w:val="en-IN" w:eastAsia="en-IN"/>
              </w:rPr>
              <w:t>Any comment: </w:t>
            </w:r>
          </w:p>
        </w:tc>
        <w:tc>
          <w:tcPr>
            <w:tcW w:w="6954" w:type="dxa"/>
            <w:shd w:val="clear" w:color="auto" w:fill="auto"/>
            <w:vAlign w:val="center"/>
            <w:hideMark/>
          </w:tcPr>
          <w:p w14:paraId="2C262450" w14:textId="77777777" w:rsidR="00241F8B" w:rsidRPr="000B5A7D" w:rsidRDefault="00241F8B" w:rsidP="008343CD">
            <w:pPr>
              <w:spacing w:after="0"/>
              <w:ind w:left="176"/>
              <w:textAlignment w:val="baseline"/>
              <w:rPr>
                <w:rFonts w:eastAsia="Times New Roman" w:cs="Segoe UI"/>
                <w:color w:val="auto"/>
                <w:szCs w:val="22"/>
                <w:lang w:val="en-IN" w:eastAsia="en-IN"/>
              </w:rPr>
            </w:pPr>
          </w:p>
        </w:tc>
      </w:tr>
    </w:tbl>
    <w:p w14:paraId="51ECACAD" w14:textId="77777777" w:rsidR="00241F8B" w:rsidRPr="000B5A7D" w:rsidRDefault="00241F8B" w:rsidP="00241F8B">
      <w:pPr>
        <w:pStyle w:val="Caption"/>
        <w:keepNext/>
      </w:pPr>
    </w:p>
    <w:tbl>
      <w:tblPr>
        <w:tblW w:w="9646"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2"/>
        <w:gridCol w:w="6954"/>
      </w:tblGrid>
      <w:tr w:rsidR="00241F8B" w:rsidRPr="000B5A7D" w14:paraId="0C11FE76" w14:textId="77777777" w:rsidTr="009A4DCF">
        <w:trPr>
          <w:trHeight w:val="300"/>
        </w:trPr>
        <w:tc>
          <w:tcPr>
            <w:tcW w:w="2692" w:type="dxa"/>
            <w:shd w:val="clear" w:color="auto" w:fill="00B9BD" w:themeFill="accent1"/>
            <w:vAlign w:val="center"/>
            <w:hideMark/>
          </w:tcPr>
          <w:p w14:paraId="7FA93F16" w14:textId="77777777" w:rsidR="00241F8B" w:rsidRPr="004B0A9F" w:rsidRDefault="00241F8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4B0A9F">
              <w:rPr>
                <w:rFonts w:eastAsia="Times New Roman" w:cs="Segoe UI"/>
                <w:b/>
                <w:bCs/>
                <w:color w:val="FFFFFF" w:themeColor="background1"/>
                <w:szCs w:val="22"/>
                <w:lang w:val="en-IN" w:eastAsia="en-IN"/>
              </w:rPr>
              <w:t>Data/parameter ID</w:t>
            </w:r>
            <w:r w:rsidRPr="004B0A9F">
              <w:rPr>
                <w:rFonts w:eastAsia="Times New Roman" w:cs="Segoe UI"/>
                <w:color w:val="FFFFFF" w:themeColor="background1"/>
                <w:szCs w:val="22"/>
                <w:lang w:val="en-IN" w:eastAsia="en-IN"/>
              </w:rPr>
              <w:t> </w:t>
            </w:r>
          </w:p>
        </w:tc>
        <w:tc>
          <w:tcPr>
            <w:tcW w:w="6954" w:type="dxa"/>
            <w:shd w:val="clear" w:color="auto" w:fill="00B9BD" w:themeFill="accent1"/>
            <w:vAlign w:val="center"/>
            <w:hideMark/>
          </w:tcPr>
          <w:p w14:paraId="1AE631D2" w14:textId="77777777" w:rsidR="00241F8B" w:rsidRPr="004B0A9F" w:rsidRDefault="00241F8B" w:rsidP="00C1745C">
            <w:pPr>
              <w:spacing w:after="0" w:line="240" w:lineRule="auto"/>
              <w:ind w:left="180"/>
              <w:textAlignment w:val="baseline"/>
              <w:rPr>
                <w:rFonts w:eastAsia="Times New Roman" w:cs="Segoe UI"/>
                <w:color w:val="FFFFFF" w:themeColor="background1"/>
                <w:szCs w:val="22"/>
                <w:lang w:val="en-IN" w:eastAsia="en-IN"/>
              </w:rPr>
            </w:pPr>
            <w:r w:rsidRPr="004B0A9F">
              <w:rPr>
                <w:b/>
                <w:bCs/>
                <w:iCs/>
                <w:color w:val="FFFFFF" w:themeColor="background1"/>
                <w:szCs w:val="22"/>
              </w:rPr>
              <w:t>AWD.</w:t>
            </w:r>
            <w:r w:rsidRPr="004B0A9F">
              <w:rPr>
                <w:b/>
                <w:bCs/>
                <w:iCs/>
                <w:color w:val="FFFFFF" w:themeColor="background1"/>
                <w:szCs w:val="22"/>
              </w:rPr>
              <w:fldChar w:fldCharType="begin"/>
            </w:r>
            <w:r w:rsidRPr="004B0A9F">
              <w:rPr>
                <w:b/>
                <w:bCs/>
                <w:iCs/>
                <w:color w:val="FFFFFF" w:themeColor="background1"/>
                <w:szCs w:val="22"/>
              </w:rPr>
              <w:instrText xml:space="preserve"> SEQ NM. \* ARABIC </w:instrText>
            </w:r>
            <w:r w:rsidRPr="004B0A9F">
              <w:rPr>
                <w:b/>
                <w:bCs/>
                <w:iCs/>
                <w:color w:val="FFFFFF" w:themeColor="background1"/>
                <w:szCs w:val="22"/>
              </w:rPr>
              <w:fldChar w:fldCharType="separate"/>
            </w:r>
            <w:r w:rsidRPr="004B0A9F">
              <w:rPr>
                <w:b/>
                <w:bCs/>
                <w:iCs/>
                <w:noProof/>
                <w:color w:val="FFFFFF" w:themeColor="background1"/>
                <w:szCs w:val="22"/>
              </w:rPr>
              <w:t>6</w:t>
            </w:r>
            <w:r w:rsidRPr="004B0A9F">
              <w:rPr>
                <w:b/>
                <w:bCs/>
                <w:iCs/>
                <w:color w:val="FFFFFF" w:themeColor="background1"/>
                <w:szCs w:val="22"/>
              </w:rPr>
              <w:fldChar w:fldCharType="end"/>
            </w:r>
          </w:p>
        </w:tc>
      </w:tr>
      <w:tr w:rsidR="00241F8B" w:rsidRPr="000B5A7D" w14:paraId="511406D6" w14:textId="77777777" w:rsidTr="009A4DCF">
        <w:trPr>
          <w:trHeight w:val="300"/>
        </w:trPr>
        <w:tc>
          <w:tcPr>
            <w:tcW w:w="2692" w:type="dxa"/>
            <w:shd w:val="clear" w:color="auto" w:fill="00B9BD" w:themeFill="accent1"/>
            <w:vAlign w:val="center"/>
            <w:hideMark/>
          </w:tcPr>
          <w:p w14:paraId="295BBF0C" w14:textId="77777777" w:rsidR="00241F8B" w:rsidRPr="004B0A9F" w:rsidRDefault="00241F8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4B0A9F">
              <w:rPr>
                <w:rFonts w:eastAsia="Times New Roman" w:cs="Segoe UI"/>
                <w:color w:val="FFFFFF" w:themeColor="background1"/>
                <w:szCs w:val="22"/>
                <w:lang w:val="en-IN" w:eastAsia="en-IN"/>
              </w:rPr>
              <w:t>Data / Parameter: </w:t>
            </w:r>
          </w:p>
        </w:tc>
        <w:tc>
          <w:tcPr>
            <w:tcW w:w="6954" w:type="dxa"/>
            <w:shd w:val="clear" w:color="auto" w:fill="auto"/>
            <w:vAlign w:val="center"/>
            <w:hideMark/>
          </w:tcPr>
          <w:p w14:paraId="3FBD0275" w14:textId="77777777" w:rsidR="00241F8B" w:rsidRPr="000B5A7D" w:rsidRDefault="00241F8B" w:rsidP="00C1745C">
            <w:pPr>
              <w:spacing w:after="0" w:line="240" w:lineRule="auto"/>
              <w:ind w:left="176"/>
              <w:rPr>
                <w:rFonts w:eastAsia="Times New Roman" w:cs="Times New Roman"/>
                <w:color w:val="auto"/>
                <w:szCs w:val="22"/>
                <w:lang w:val="en-IN" w:eastAsia="en-IN"/>
              </w:rPr>
            </w:pPr>
            <m:oMath>
              <m:r>
                <w:rPr>
                  <w:rFonts w:ascii="Cambria Math" w:hAnsi="Cambria Math"/>
                </w:rPr>
                <m:t>S</m:t>
              </m:r>
              <m:sSub>
                <m:sSubPr>
                  <m:ctrlPr>
                    <w:rPr>
                      <w:rFonts w:ascii="Cambria Math" w:hAnsi="Cambria Math"/>
                    </w:rPr>
                  </m:ctrlPr>
                </m:sSubPr>
                <m:e>
                  <m:r>
                    <w:rPr>
                      <w:rFonts w:ascii="Cambria Math" w:hAnsi="Cambria Math"/>
                    </w:rPr>
                    <m:t>F</m:t>
                  </m:r>
                  <m:ctrlPr>
                    <w:rPr>
                      <w:rFonts w:ascii="Cambria Math" w:hAnsi="Cambria Math"/>
                      <w:i/>
                    </w:rPr>
                  </m:ctrlPr>
                </m:e>
                <m:sub>
                  <m:r>
                    <w:rPr>
                      <w:rFonts w:ascii="Cambria Math" w:hAnsi="Cambria Math"/>
                    </w:rPr>
                    <m:t>BL,w</m:t>
                  </m:r>
                </m:sub>
              </m:sSub>
            </m:oMath>
            <w:r w:rsidRPr="000B5A7D">
              <w:rPr>
                <w:rFonts w:eastAsia="Times New Roman" w:cs="Segoe UI"/>
                <w:i/>
              </w:rPr>
              <w:t xml:space="preserve"> </w:t>
            </w:r>
            <w:r w:rsidRPr="000B5A7D">
              <w:rPr>
                <w:rFonts w:eastAsia="Times New Roman" w:cs="Segoe UI"/>
                <w:i/>
                <w:iCs/>
                <w:color w:val="000000"/>
                <w:szCs w:val="22"/>
                <w:lang w:val="en-IN" w:eastAsia="en-IN"/>
              </w:rPr>
              <w:t xml:space="preserve">or </w:t>
            </w:r>
            <m:oMath>
              <m:sSub>
                <m:sSubPr>
                  <m:ctrlPr>
                    <w:rPr>
                      <w:rFonts w:ascii="Cambria Math" w:hAnsi="Cambria Math"/>
                      <w:i/>
                    </w:rPr>
                  </m:ctrlPr>
                </m:sSubPr>
                <m:e>
                  <m:r>
                    <w:rPr>
                      <w:rFonts w:ascii="Cambria Math" w:hAnsi="Cambria Math"/>
                    </w:rPr>
                    <m:t>SF</m:t>
                  </m:r>
                </m:e>
                <m:sub>
                  <m:r>
                    <w:rPr>
                      <w:rFonts w:ascii="Cambria Math" w:hAnsi="Cambria Math"/>
                    </w:rPr>
                    <m:t>P,w</m:t>
                  </m:r>
                </m:sub>
              </m:sSub>
            </m:oMath>
          </w:p>
        </w:tc>
      </w:tr>
      <w:tr w:rsidR="00241F8B" w:rsidRPr="000B5A7D" w14:paraId="6BB09F1F" w14:textId="77777777" w:rsidTr="009A4DCF">
        <w:trPr>
          <w:trHeight w:val="300"/>
        </w:trPr>
        <w:tc>
          <w:tcPr>
            <w:tcW w:w="2692" w:type="dxa"/>
            <w:shd w:val="clear" w:color="auto" w:fill="00B9BD" w:themeFill="accent1"/>
            <w:vAlign w:val="center"/>
            <w:hideMark/>
          </w:tcPr>
          <w:p w14:paraId="085732C3" w14:textId="77777777" w:rsidR="00241F8B" w:rsidRPr="004B0A9F" w:rsidRDefault="00241F8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4B0A9F">
              <w:rPr>
                <w:rFonts w:eastAsia="Times New Roman" w:cs="Segoe UI"/>
                <w:color w:val="FFFFFF" w:themeColor="background1"/>
                <w:szCs w:val="22"/>
                <w:lang w:val="en-IN" w:eastAsia="en-IN"/>
              </w:rPr>
              <w:t>Data unit: </w:t>
            </w:r>
          </w:p>
        </w:tc>
        <w:tc>
          <w:tcPr>
            <w:tcW w:w="6954" w:type="dxa"/>
            <w:shd w:val="clear" w:color="auto" w:fill="auto"/>
            <w:vAlign w:val="center"/>
            <w:hideMark/>
          </w:tcPr>
          <w:p w14:paraId="14430F5A" w14:textId="77777777" w:rsidR="00241F8B" w:rsidRPr="000B5A7D" w:rsidRDefault="00241F8B" w:rsidP="00C1745C">
            <w:pPr>
              <w:spacing w:after="0" w:line="240" w:lineRule="auto"/>
              <w:ind w:left="120"/>
              <w:textAlignment w:val="baseline"/>
              <w:rPr>
                <w:rFonts w:eastAsia="Times New Roman" w:cs="Segoe UI"/>
                <w:color w:val="auto"/>
                <w:szCs w:val="22"/>
                <w:lang w:val="en-IN" w:eastAsia="en-IN"/>
              </w:rPr>
            </w:pPr>
            <w:r w:rsidRPr="000B5A7D">
              <w:rPr>
                <w:rFonts w:eastAsia="Times New Roman" w:cs="Segoe UI"/>
                <w:szCs w:val="22"/>
                <w:lang w:val="en-IN" w:eastAsia="en-IN"/>
              </w:rPr>
              <w:t> </w:t>
            </w:r>
          </w:p>
        </w:tc>
      </w:tr>
      <w:tr w:rsidR="00241F8B" w:rsidRPr="000B5A7D" w14:paraId="2B050147" w14:textId="77777777" w:rsidTr="009A4DCF">
        <w:trPr>
          <w:trHeight w:val="300"/>
        </w:trPr>
        <w:tc>
          <w:tcPr>
            <w:tcW w:w="2692" w:type="dxa"/>
            <w:shd w:val="clear" w:color="auto" w:fill="00B9BD" w:themeFill="accent1"/>
            <w:vAlign w:val="center"/>
            <w:hideMark/>
          </w:tcPr>
          <w:p w14:paraId="71D567A3" w14:textId="77777777" w:rsidR="00241F8B" w:rsidRPr="004B0A9F" w:rsidRDefault="00241F8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4B0A9F">
              <w:rPr>
                <w:rFonts w:eastAsia="Times New Roman" w:cs="Segoe UI"/>
                <w:color w:val="FFFFFF" w:themeColor="background1"/>
                <w:szCs w:val="22"/>
                <w:lang w:val="en-IN" w:eastAsia="en-IN"/>
              </w:rPr>
              <w:t>Description: </w:t>
            </w:r>
          </w:p>
        </w:tc>
        <w:tc>
          <w:tcPr>
            <w:tcW w:w="6954" w:type="dxa"/>
            <w:shd w:val="clear" w:color="auto" w:fill="auto"/>
            <w:vAlign w:val="center"/>
            <w:hideMark/>
          </w:tcPr>
          <w:p w14:paraId="22F5D054" w14:textId="77777777" w:rsidR="00241F8B" w:rsidRPr="000B5A7D" w:rsidRDefault="00241F8B" w:rsidP="00C1745C">
            <w:pPr>
              <w:spacing w:after="0" w:line="240" w:lineRule="auto"/>
              <w:ind w:left="176"/>
              <w:textAlignment w:val="baseline"/>
              <w:rPr>
                <w:rFonts w:eastAsia="Times New Roman" w:cs="Segoe UI"/>
                <w:szCs w:val="22"/>
                <w:lang w:val="en-IN" w:eastAsia="en-IN"/>
              </w:rPr>
            </w:pPr>
            <w:r w:rsidRPr="000B5A7D">
              <w:rPr>
                <w:rFonts w:eastAsia="Times New Roman" w:cs="Segoe UI"/>
                <w:szCs w:val="22"/>
                <w:lang w:val="en-IN" w:eastAsia="en-IN"/>
              </w:rPr>
              <w:t>Baseline or project scaling factors to account for the differences in water regime during the cultivation period.</w:t>
            </w:r>
          </w:p>
          <w:p w14:paraId="4B45E096" w14:textId="77777777" w:rsidR="00241F8B" w:rsidRPr="000B5A7D" w:rsidRDefault="00241F8B" w:rsidP="00C1745C">
            <w:pPr>
              <w:spacing w:after="0" w:line="240" w:lineRule="auto"/>
              <w:ind w:left="176"/>
              <w:textAlignment w:val="baseline"/>
              <w:rPr>
                <w:rFonts w:eastAsia="Times New Roman" w:cs="Segoe UI"/>
                <w:szCs w:val="22"/>
                <w:lang w:val="en-IN" w:eastAsia="en-IN"/>
              </w:rPr>
            </w:pPr>
            <w:r w:rsidRPr="000B5A7D">
              <w:rPr>
                <w:rFonts w:eastAsia="Times New Roman" w:cs="Segoe UI"/>
                <w:szCs w:val="22"/>
                <w:lang w:val="en-IN" w:eastAsia="en-IN"/>
              </w:rPr>
              <w:t>Values given below can be applied.</w:t>
            </w:r>
          </w:p>
          <w:p w14:paraId="52C5AB90" w14:textId="77777777" w:rsidR="00241F8B" w:rsidRPr="000B5A7D" w:rsidRDefault="00241F8B" w:rsidP="00C1745C">
            <w:pPr>
              <w:spacing w:after="0" w:line="240" w:lineRule="auto"/>
              <w:ind w:left="176"/>
              <w:textAlignment w:val="baseline"/>
              <w:rPr>
                <w:rFonts w:eastAsia="Times New Roman" w:cs="Segoe UI"/>
                <w:szCs w:val="22"/>
                <w:lang w:val="en-IN" w:eastAsia="en-IN"/>
              </w:rPr>
            </w:pPr>
          </w:p>
          <w:tbl>
            <w:tblPr>
              <w:tblW w:w="6687" w:type="dxa"/>
              <w:tblInd w:w="168" w:type="dxa"/>
              <w:tblBorders>
                <w:top w:val="single" w:sz="6" w:space="0" w:color="auto"/>
                <w:bottom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1237"/>
              <w:gridCol w:w="3263"/>
              <w:gridCol w:w="2187"/>
            </w:tblGrid>
            <w:tr w:rsidR="00241F8B" w:rsidRPr="000B5A7D" w14:paraId="051A818A" w14:textId="77777777" w:rsidTr="008343CD">
              <w:trPr>
                <w:trHeight w:val="180"/>
              </w:trPr>
              <w:tc>
                <w:tcPr>
                  <w:tcW w:w="4500" w:type="dxa"/>
                  <w:gridSpan w:val="2"/>
                  <w:shd w:val="clear" w:color="auto" w:fill="FFFFFF"/>
                  <w:vAlign w:val="center"/>
                  <w:hideMark/>
                </w:tcPr>
                <w:p w14:paraId="0453A1B0" w14:textId="77777777" w:rsidR="00241F8B" w:rsidRPr="000B5A7D" w:rsidRDefault="00241F8B" w:rsidP="00C1745C">
                  <w:pPr>
                    <w:spacing w:after="0" w:line="240" w:lineRule="auto"/>
                    <w:ind w:left="179"/>
                    <w:textAlignment w:val="baseline"/>
                    <w:rPr>
                      <w:rFonts w:eastAsia="Times New Roman" w:cs="Times New Roman"/>
                      <w:szCs w:val="22"/>
                      <w:lang w:val="en-IN" w:eastAsia="en-IN"/>
                    </w:rPr>
                  </w:pPr>
                  <w:r w:rsidRPr="000B5A7D">
                    <w:rPr>
                      <w:rFonts w:eastAsia="Times New Roman" w:cs="Times New Roman"/>
                      <w:szCs w:val="22"/>
                      <w:lang w:eastAsia="en-IN"/>
                    </w:rPr>
                    <w:t>Water regime during the cultivation period</w:t>
                  </w:r>
                  <w:r w:rsidRPr="000B5A7D">
                    <w:rPr>
                      <w:rFonts w:eastAsia="Times New Roman" w:cs="Times New Roman"/>
                      <w:szCs w:val="22"/>
                      <w:lang w:val="en-IN" w:eastAsia="en-IN"/>
                    </w:rPr>
                    <w:t> </w:t>
                  </w:r>
                </w:p>
              </w:tc>
              <w:tc>
                <w:tcPr>
                  <w:tcW w:w="2187" w:type="dxa"/>
                  <w:shd w:val="clear" w:color="auto" w:fill="FFFFFF"/>
                  <w:vAlign w:val="center"/>
                  <w:hideMark/>
                </w:tcPr>
                <w:p w14:paraId="176E7F68" w14:textId="77777777" w:rsidR="00241F8B" w:rsidRPr="000B5A7D" w:rsidRDefault="00241F8B" w:rsidP="00C1745C">
                  <w:pPr>
                    <w:spacing w:after="0" w:line="240" w:lineRule="auto"/>
                    <w:ind w:left="183"/>
                    <w:rPr>
                      <w:rFonts w:eastAsia="Times New Roman" w:cs="Times New Roman"/>
                      <w:color w:val="auto"/>
                      <w:szCs w:val="22"/>
                      <w:lang w:val="en-IN" w:eastAsia="en-IN"/>
                    </w:rPr>
                  </w:pPr>
                  <m:oMath>
                    <m:r>
                      <w:rPr>
                        <w:rFonts w:ascii="Cambria Math" w:hAnsi="Cambria Math"/>
                      </w:rPr>
                      <m:t>S</m:t>
                    </m:r>
                    <m:sSub>
                      <m:sSubPr>
                        <m:ctrlPr>
                          <w:rPr>
                            <w:rFonts w:ascii="Cambria Math" w:hAnsi="Cambria Math"/>
                          </w:rPr>
                        </m:ctrlPr>
                      </m:sSubPr>
                      <m:e>
                        <m:r>
                          <w:rPr>
                            <w:rFonts w:ascii="Cambria Math" w:hAnsi="Cambria Math"/>
                          </w:rPr>
                          <m:t>F</m:t>
                        </m:r>
                        <m:ctrlPr>
                          <w:rPr>
                            <w:rFonts w:ascii="Cambria Math" w:hAnsi="Cambria Math"/>
                            <w:i/>
                          </w:rPr>
                        </m:ctrlPr>
                      </m:e>
                      <m:sub>
                        <m:r>
                          <w:rPr>
                            <w:rFonts w:ascii="Cambria Math" w:hAnsi="Cambria Math"/>
                          </w:rPr>
                          <m:t>BL,w</m:t>
                        </m:r>
                      </m:sub>
                    </m:sSub>
                  </m:oMath>
                  <w:r w:rsidRPr="000B5A7D">
                    <w:rPr>
                      <w:rFonts w:eastAsia="Times New Roman" w:cs="Times New Roman"/>
                    </w:rPr>
                    <w:t xml:space="preserve"> </w:t>
                  </w:r>
                  <w:r w:rsidRPr="000B5A7D">
                    <w:rPr>
                      <w:rFonts w:eastAsia="Times New Roman" w:cs="Times New Roman"/>
                      <w:szCs w:val="22"/>
                      <w:lang w:eastAsia="en-IN"/>
                    </w:rPr>
                    <w:t xml:space="preserve">or </w:t>
                  </w:r>
                  <m:oMath>
                    <m:sSub>
                      <m:sSubPr>
                        <m:ctrlPr>
                          <w:rPr>
                            <w:rFonts w:ascii="Cambria Math" w:hAnsi="Cambria Math"/>
                            <w:i/>
                          </w:rPr>
                        </m:ctrlPr>
                      </m:sSubPr>
                      <m:e>
                        <m:r>
                          <w:rPr>
                            <w:rFonts w:ascii="Cambria Math" w:hAnsi="Cambria Math"/>
                          </w:rPr>
                          <m:t>SF</m:t>
                        </m:r>
                      </m:e>
                      <m:sub>
                        <m:r>
                          <w:rPr>
                            <w:rFonts w:ascii="Cambria Math" w:hAnsi="Cambria Math"/>
                          </w:rPr>
                          <m:t>P,w</m:t>
                        </m:r>
                      </m:sub>
                    </m:sSub>
                  </m:oMath>
                  <w:r w:rsidRPr="000B5A7D">
                    <w:rPr>
                      <w:rFonts w:eastAsia="Times New Roman" w:cs="Times New Roman"/>
                      <w:szCs w:val="22"/>
                      <w:lang w:val="en-IN" w:eastAsia="en-IN"/>
                    </w:rPr>
                    <w:t> </w:t>
                  </w:r>
                </w:p>
              </w:tc>
            </w:tr>
            <w:tr w:rsidR="00241F8B" w:rsidRPr="000B5A7D" w14:paraId="20242B61" w14:textId="77777777" w:rsidTr="008343CD">
              <w:trPr>
                <w:trHeight w:val="75"/>
              </w:trPr>
              <w:tc>
                <w:tcPr>
                  <w:tcW w:w="1237" w:type="dxa"/>
                  <w:vMerge w:val="restart"/>
                  <w:shd w:val="clear" w:color="auto" w:fill="FFFFFF"/>
                  <w:vAlign w:val="center"/>
                  <w:hideMark/>
                </w:tcPr>
                <w:p w14:paraId="64E84CEB" w14:textId="77777777" w:rsidR="00241F8B" w:rsidRPr="000B5A7D" w:rsidRDefault="00241F8B" w:rsidP="00C1745C">
                  <w:pPr>
                    <w:spacing w:after="0" w:line="240" w:lineRule="auto"/>
                    <w:ind w:left="179"/>
                    <w:textAlignment w:val="baseline"/>
                    <w:rPr>
                      <w:rFonts w:eastAsia="Times New Roman" w:cs="Times New Roman"/>
                      <w:szCs w:val="22"/>
                      <w:lang w:val="en-IN" w:eastAsia="en-IN"/>
                    </w:rPr>
                  </w:pPr>
                  <w:r w:rsidRPr="000B5A7D">
                    <w:rPr>
                      <w:rFonts w:eastAsia="Times New Roman" w:cs="Times New Roman"/>
                      <w:szCs w:val="22"/>
                      <w:lang w:val="en-GB" w:eastAsia="en-IN"/>
                    </w:rPr>
                    <w:t>Irrigated</w:t>
                  </w:r>
                  <w:r w:rsidRPr="000B5A7D">
                    <w:rPr>
                      <w:rFonts w:eastAsia="Times New Roman" w:cs="Times New Roman"/>
                      <w:szCs w:val="22"/>
                      <w:lang w:val="en-IN" w:eastAsia="en-IN"/>
                    </w:rPr>
                    <w:t> </w:t>
                  </w:r>
                </w:p>
              </w:tc>
              <w:tc>
                <w:tcPr>
                  <w:tcW w:w="3263" w:type="dxa"/>
                  <w:shd w:val="clear" w:color="auto" w:fill="FFFFFF"/>
                  <w:hideMark/>
                </w:tcPr>
                <w:p w14:paraId="3EDBBFA5" w14:textId="77777777" w:rsidR="00241F8B" w:rsidRPr="000B5A7D" w:rsidRDefault="00241F8B" w:rsidP="00C1745C">
                  <w:pPr>
                    <w:spacing w:after="0" w:line="240" w:lineRule="auto"/>
                    <w:ind w:left="106"/>
                    <w:textAlignment w:val="baseline"/>
                    <w:rPr>
                      <w:rFonts w:eastAsia="Times New Roman" w:cs="Times New Roman"/>
                      <w:szCs w:val="22"/>
                      <w:lang w:val="en-IN" w:eastAsia="en-IN"/>
                    </w:rPr>
                  </w:pPr>
                  <w:r w:rsidRPr="000B5A7D">
                    <w:rPr>
                      <w:rFonts w:eastAsia="Times New Roman" w:cs="Times New Roman"/>
                      <w:szCs w:val="22"/>
                      <w:lang w:eastAsia="en-IN"/>
                    </w:rPr>
                    <w:t>Continuously flooded</w:t>
                  </w:r>
                  <w:r w:rsidRPr="000B5A7D">
                    <w:rPr>
                      <w:rFonts w:eastAsia="Times New Roman" w:cs="Times New Roman"/>
                      <w:szCs w:val="22"/>
                      <w:lang w:val="en-IN" w:eastAsia="en-IN"/>
                    </w:rPr>
                    <w:t> </w:t>
                  </w:r>
                </w:p>
              </w:tc>
              <w:tc>
                <w:tcPr>
                  <w:tcW w:w="2187" w:type="dxa"/>
                  <w:shd w:val="clear" w:color="auto" w:fill="FFFFFF"/>
                  <w:hideMark/>
                </w:tcPr>
                <w:p w14:paraId="0F53E27A" w14:textId="77777777" w:rsidR="00241F8B" w:rsidRPr="000B5A7D" w:rsidRDefault="00241F8B" w:rsidP="00C1745C">
                  <w:pPr>
                    <w:spacing w:after="0" w:line="240" w:lineRule="auto"/>
                    <w:ind w:left="1035" w:hanging="856"/>
                    <w:textAlignment w:val="baseline"/>
                    <w:rPr>
                      <w:rFonts w:eastAsia="Times New Roman" w:cs="Times New Roman"/>
                      <w:szCs w:val="22"/>
                      <w:lang w:val="en-IN" w:eastAsia="en-IN"/>
                    </w:rPr>
                  </w:pPr>
                  <w:r w:rsidRPr="000B5A7D">
                    <w:rPr>
                      <w:rFonts w:eastAsia="Times New Roman" w:cs="Times New Roman"/>
                      <w:szCs w:val="22"/>
                      <w:lang w:eastAsia="en-IN"/>
                    </w:rPr>
                    <w:t>1</w:t>
                  </w:r>
                  <w:r w:rsidRPr="000B5A7D">
                    <w:rPr>
                      <w:rFonts w:eastAsia="Times New Roman" w:cs="Times New Roman"/>
                      <w:szCs w:val="22"/>
                      <w:lang w:val="en-IN" w:eastAsia="en-IN"/>
                    </w:rPr>
                    <w:t> </w:t>
                  </w:r>
                </w:p>
              </w:tc>
            </w:tr>
            <w:tr w:rsidR="00241F8B" w:rsidRPr="000B5A7D" w14:paraId="17017885" w14:textId="77777777" w:rsidTr="008343CD">
              <w:trPr>
                <w:trHeight w:val="75"/>
              </w:trPr>
              <w:tc>
                <w:tcPr>
                  <w:tcW w:w="1237" w:type="dxa"/>
                  <w:vMerge/>
                  <w:shd w:val="clear" w:color="auto" w:fill="FFFFFF"/>
                  <w:vAlign w:val="center"/>
                  <w:hideMark/>
                </w:tcPr>
                <w:p w14:paraId="26A0DF8A" w14:textId="77777777" w:rsidR="00241F8B" w:rsidRPr="000B5A7D" w:rsidRDefault="00241F8B" w:rsidP="008343CD">
                  <w:pPr>
                    <w:spacing w:after="0" w:line="240" w:lineRule="auto"/>
                    <w:ind w:hanging="856"/>
                    <w:rPr>
                      <w:rFonts w:eastAsia="Times New Roman" w:cs="Times New Roman"/>
                      <w:szCs w:val="22"/>
                      <w:lang w:val="en-IN" w:eastAsia="en-IN"/>
                    </w:rPr>
                  </w:pPr>
                </w:p>
              </w:tc>
              <w:tc>
                <w:tcPr>
                  <w:tcW w:w="3263" w:type="dxa"/>
                  <w:shd w:val="clear" w:color="auto" w:fill="FFFFFF"/>
                  <w:hideMark/>
                </w:tcPr>
                <w:p w14:paraId="04AC6690" w14:textId="77777777" w:rsidR="00241F8B" w:rsidRPr="000B5A7D" w:rsidRDefault="00241F8B" w:rsidP="00C1745C">
                  <w:pPr>
                    <w:spacing w:after="0" w:line="240" w:lineRule="auto"/>
                    <w:ind w:left="106"/>
                    <w:textAlignment w:val="baseline"/>
                    <w:rPr>
                      <w:rFonts w:eastAsia="Times New Roman" w:cs="Times New Roman"/>
                      <w:szCs w:val="22"/>
                      <w:lang w:val="en-IN" w:eastAsia="en-IN"/>
                    </w:rPr>
                  </w:pPr>
                  <w:r w:rsidRPr="000B5A7D">
                    <w:rPr>
                      <w:rFonts w:eastAsia="Times New Roman" w:cs="Times New Roman"/>
                      <w:szCs w:val="22"/>
                      <w:lang w:eastAsia="en-IN"/>
                    </w:rPr>
                    <w:t>Single drainage period</w:t>
                  </w:r>
                  <w:r w:rsidRPr="000B5A7D">
                    <w:rPr>
                      <w:rFonts w:eastAsia="Times New Roman" w:cs="Times New Roman"/>
                      <w:szCs w:val="22"/>
                      <w:lang w:val="en-IN" w:eastAsia="en-IN"/>
                    </w:rPr>
                    <w:t> </w:t>
                  </w:r>
                </w:p>
              </w:tc>
              <w:tc>
                <w:tcPr>
                  <w:tcW w:w="2187" w:type="dxa"/>
                  <w:shd w:val="clear" w:color="auto" w:fill="FFFFFF"/>
                  <w:hideMark/>
                </w:tcPr>
                <w:p w14:paraId="64E742FB" w14:textId="77777777" w:rsidR="00241F8B" w:rsidRPr="000B5A7D" w:rsidRDefault="00241F8B" w:rsidP="00C1745C">
                  <w:pPr>
                    <w:spacing w:after="0" w:line="240" w:lineRule="auto"/>
                    <w:ind w:left="1035" w:hanging="856"/>
                    <w:textAlignment w:val="baseline"/>
                    <w:rPr>
                      <w:rFonts w:eastAsia="Times New Roman" w:cs="Times New Roman"/>
                      <w:szCs w:val="22"/>
                      <w:lang w:val="en-IN" w:eastAsia="en-IN"/>
                    </w:rPr>
                  </w:pPr>
                  <w:r w:rsidRPr="000B5A7D">
                    <w:rPr>
                      <w:rFonts w:eastAsia="Times New Roman" w:cs="Times New Roman"/>
                      <w:szCs w:val="22"/>
                      <w:lang w:eastAsia="en-IN"/>
                    </w:rPr>
                    <w:t>0.71</w:t>
                  </w:r>
                  <w:r w:rsidRPr="000B5A7D">
                    <w:rPr>
                      <w:rFonts w:eastAsia="Times New Roman" w:cs="Times New Roman"/>
                      <w:szCs w:val="22"/>
                      <w:lang w:val="en-IN" w:eastAsia="en-IN"/>
                    </w:rPr>
                    <w:t> </w:t>
                  </w:r>
                </w:p>
              </w:tc>
            </w:tr>
            <w:tr w:rsidR="00241F8B" w:rsidRPr="000B5A7D" w14:paraId="478F1F7F" w14:textId="77777777" w:rsidTr="008343CD">
              <w:trPr>
                <w:trHeight w:val="75"/>
              </w:trPr>
              <w:tc>
                <w:tcPr>
                  <w:tcW w:w="1237" w:type="dxa"/>
                  <w:vMerge/>
                  <w:shd w:val="clear" w:color="auto" w:fill="FFFFFF"/>
                  <w:vAlign w:val="center"/>
                  <w:hideMark/>
                </w:tcPr>
                <w:p w14:paraId="2E7937EC" w14:textId="77777777" w:rsidR="00241F8B" w:rsidRPr="000B5A7D" w:rsidRDefault="00241F8B" w:rsidP="008343CD">
                  <w:pPr>
                    <w:spacing w:after="0" w:line="240" w:lineRule="auto"/>
                    <w:ind w:hanging="856"/>
                    <w:rPr>
                      <w:rFonts w:eastAsia="Times New Roman" w:cs="Times New Roman"/>
                      <w:szCs w:val="22"/>
                      <w:lang w:val="en-IN" w:eastAsia="en-IN"/>
                    </w:rPr>
                  </w:pPr>
                </w:p>
              </w:tc>
              <w:tc>
                <w:tcPr>
                  <w:tcW w:w="3263" w:type="dxa"/>
                  <w:shd w:val="clear" w:color="auto" w:fill="FFFFFF"/>
                  <w:hideMark/>
                </w:tcPr>
                <w:p w14:paraId="7B6315A6" w14:textId="77777777" w:rsidR="00241F8B" w:rsidRPr="000B5A7D" w:rsidRDefault="00241F8B" w:rsidP="00C1745C">
                  <w:pPr>
                    <w:spacing w:after="0" w:line="240" w:lineRule="auto"/>
                    <w:ind w:left="106"/>
                    <w:textAlignment w:val="baseline"/>
                    <w:rPr>
                      <w:rFonts w:eastAsia="Times New Roman" w:cs="Times New Roman"/>
                      <w:szCs w:val="22"/>
                      <w:lang w:val="en-IN" w:eastAsia="en-IN"/>
                    </w:rPr>
                  </w:pPr>
                  <w:r w:rsidRPr="000B5A7D">
                    <w:rPr>
                      <w:rFonts w:eastAsia="Times New Roman" w:cs="Times New Roman"/>
                      <w:szCs w:val="22"/>
                      <w:lang w:eastAsia="en-IN"/>
                    </w:rPr>
                    <w:t>Multiple drainage periods</w:t>
                  </w:r>
                  <w:r w:rsidRPr="000B5A7D">
                    <w:rPr>
                      <w:rFonts w:eastAsia="Times New Roman" w:cs="Times New Roman"/>
                      <w:szCs w:val="22"/>
                      <w:lang w:val="en-IN" w:eastAsia="en-IN"/>
                    </w:rPr>
                    <w:t> </w:t>
                  </w:r>
                </w:p>
              </w:tc>
              <w:tc>
                <w:tcPr>
                  <w:tcW w:w="2187" w:type="dxa"/>
                  <w:shd w:val="clear" w:color="auto" w:fill="FFFFFF"/>
                  <w:hideMark/>
                </w:tcPr>
                <w:p w14:paraId="234274FF" w14:textId="77777777" w:rsidR="00241F8B" w:rsidRPr="000B5A7D" w:rsidRDefault="00241F8B" w:rsidP="00C1745C">
                  <w:pPr>
                    <w:spacing w:after="0" w:line="240" w:lineRule="auto"/>
                    <w:ind w:left="1035" w:hanging="856"/>
                    <w:textAlignment w:val="baseline"/>
                    <w:rPr>
                      <w:rFonts w:eastAsia="Times New Roman" w:cs="Times New Roman"/>
                      <w:szCs w:val="22"/>
                      <w:lang w:val="en-IN" w:eastAsia="en-IN"/>
                    </w:rPr>
                  </w:pPr>
                  <w:r w:rsidRPr="000B5A7D">
                    <w:rPr>
                      <w:rFonts w:eastAsia="Times New Roman" w:cs="Times New Roman"/>
                      <w:szCs w:val="22"/>
                      <w:lang w:eastAsia="en-IN"/>
                    </w:rPr>
                    <w:t>0.55</w:t>
                  </w:r>
                  <w:r w:rsidRPr="000B5A7D">
                    <w:rPr>
                      <w:rFonts w:eastAsia="Times New Roman" w:cs="Times New Roman"/>
                      <w:szCs w:val="22"/>
                      <w:lang w:val="en-IN" w:eastAsia="en-IN"/>
                    </w:rPr>
                    <w:t> </w:t>
                  </w:r>
                </w:p>
              </w:tc>
            </w:tr>
          </w:tbl>
          <w:p w14:paraId="58B82234" w14:textId="77777777" w:rsidR="00241F8B" w:rsidRPr="000B5A7D" w:rsidRDefault="00241F8B" w:rsidP="00C1745C">
            <w:pPr>
              <w:spacing w:after="0" w:line="240" w:lineRule="auto"/>
              <w:textAlignment w:val="baseline"/>
              <w:rPr>
                <w:rFonts w:eastAsia="Times New Roman" w:cs="Segoe UI"/>
                <w:color w:val="auto"/>
                <w:szCs w:val="22"/>
                <w:lang w:val="en-IN" w:eastAsia="en-IN"/>
              </w:rPr>
            </w:pPr>
            <w:r w:rsidRPr="000B5A7D">
              <w:rPr>
                <w:rFonts w:eastAsia="Times New Roman" w:cs="Segoe UI"/>
                <w:szCs w:val="22"/>
                <w:lang w:val="en-IN" w:eastAsia="en-IN"/>
              </w:rPr>
              <w:t> </w:t>
            </w:r>
          </w:p>
        </w:tc>
      </w:tr>
      <w:tr w:rsidR="00241F8B" w:rsidRPr="000B5A7D" w14:paraId="6024FCC8" w14:textId="77777777" w:rsidTr="009A4DCF">
        <w:trPr>
          <w:trHeight w:val="300"/>
        </w:trPr>
        <w:tc>
          <w:tcPr>
            <w:tcW w:w="2692" w:type="dxa"/>
            <w:shd w:val="clear" w:color="auto" w:fill="00B9BD" w:themeFill="accent1"/>
            <w:vAlign w:val="center"/>
            <w:hideMark/>
          </w:tcPr>
          <w:p w14:paraId="7A0ED935" w14:textId="77777777" w:rsidR="00241F8B" w:rsidRPr="004B0A9F" w:rsidRDefault="00241F8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4B0A9F">
              <w:rPr>
                <w:rFonts w:eastAsia="Times New Roman" w:cs="Segoe UI"/>
                <w:color w:val="FFFFFF" w:themeColor="background1"/>
                <w:szCs w:val="22"/>
                <w:lang w:val="en-IN" w:eastAsia="en-IN"/>
              </w:rPr>
              <w:lastRenderedPageBreak/>
              <w:t>Source of data: </w:t>
            </w:r>
          </w:p>
        </w:tc>
        <w:tc>
          <w:tcPr>
            <w:tcW w:w="6954" w:type="dxa"/>
            <w:shd w:val="clear" w:color="auto" w:fill="auto"/>
            <w:vAlign w:val="center"/>
            <w:hideMark/>
          </w:tcPr>
          <w:p w14:paraId="26AFACFC" w14:textId="77777777" w:rsidR="00241F8B" w:rsidRPr="000B5A7D" w:rsidRDefault="00241F8B" w:rsidP="00C1745C">
            <w:pPr>
              <w:spacing w:after="0" w:line="240" w:lineRule="auto"/>
              <w:ind w:left="176"/>
              <w:textAlignment w:val="baseline"/>
              <w:rPr>
                <w:rFonts w:eastAsia="Times New Roman" w:cs="Segoe UI"/>
                <w:color w:val="auto"/>
                <w:szCs w:val="22"/>
                <w:lang w:val="en-IN" w:eastAsia="en-IN"/>
              </w:rPr>
            </w:pPr>
            <w:r w:rsidRPr="000B5A7D">
              <w:rPr>
                <w:rFonts w:eastAsia="Times New Roman" w:cs="Segoe UI"/>
                <w:szCs w:val="22"/>
                <w:lang w:val="en-IN" w:eastAsia="en-IN"/>
              </w:rPr>
              <w:t>The average values in 2019 refinement to the 2006 IPCC Guidelines for National Greenhouse Gas Inventories </w:t>
            </w:r>
          </w:p>
          <w:p w14:paraId="3C8BF439" w14:textId="77777777" w:rsidR="00241F8B" w:rsidRPr="000B5A7D" w:rsidRDefault="00241F8B" w:rsidP="00C1745C">
            <w:pPr>
              <w:spacing w:after="0" w:line="240" w:lineRule="auto"/>
              <w:textAlignment w:val="baseline"/>
              <w:rPr>
                <w:rFonts w:eastAsia="Times New Roman" w:cs="Segoe UI"/>
                <w:color w:val="auto"/>
                <w:szCs w:val="22"/>
                <w:lang w:val="en-IN" w:eastAsia="en-IN"/>
              </w:rPr>
            </w:pPr>
            <w:r w:rsidRPr="000B5A7D">
              <w:rPr>
                <w:rFonts w:eastAsia="Times New Roman" w:cs="Segoe UI"/>
                <w:szCs w:val="22"/>
                <w:lang w:val="en-IN" w:eastAsia="en-IN"/>
              </w:rPr>
              <w:t> </w:t>
            </w:r>
          </w:p>
        </w:tc>
      </w:tr>
      <w:tr w:rsidR="00241F8B" w:rsidRPr="000B5A7D" w14:paraId="3B2A9680" w14:textId="77777777" w:rsidTr="009A4DCF">
        <w:trPr>
          <w:trHeight w:val="300"/>
        </w:trPr>
        <w:tc>
          <w:tcPr>
            <w:tcW w:w="2692" w:type="dxa"/>
            <w:shd w:val="clear" w:color="auto" w:fill="00B9BD" w:themeFill="accent1"/>
            <w:vAlign w:val="center"/>
            <w:hideMark/>
          </w:tcPr>
          <w:p w14:paraId="060268D7" w14:textId="77777777" w:rsidR="00241F8B" w:rsidRPr="004B0A9F" w:rsidRDefault="00241F8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4B0A9F">
              <w:rPr>
                <w:rFonts w:eastAsia="Times New Roman" w:cs="Segoe UI"/>
                <w:color w:val="FFFFFF" w:themeColor="background1"/>
                <w:szCs w:val="22"/>
                <w:lang w:val="en-IN" w:eastAsia="en-IN"/>
              </w:rPr>
              <w:t>Any comment: </w:t>
            </w:r>
          </w:p>
        </w:tc>
        <w:tc>
          <w:tcPr>
            <w:tcW w:w="6954" w:type="dxa"/>
            <w:shd w:val="clear" w:color="auto" w:fill="auto"/>
            <w:vAlign w:val="center"/>
            <w:hideMark/>
          </w:tcPr>
          <w:p w14:paraId="257CADF7" w14:textId="77777777" w:rsidR="00241F8B" w:rsidRPr="000B5A7D" w:rsidRDefault="00241F8B" w:rsidP="008343CD">
            <w:pPr>
              <w:spacing w:after="0" w:line="240" w:lineRule="auto"/>
              <w:ind w:left="120"/>
              <w:textAlignment w:val="baseline"/>
              <w:rPr>
                <w:rFonts w:eastAsia="Times New Roman" w:cs="Segoe UI"/>
                <w:color w:val="auto"/>
                <w:szCs w:val="22"/>
                <w:lang w:val="en-IN" w:eastAsia="en-IN"/>
              </w:rPr>
            </w:pPr>
          </w:p>
        </w:tc>
      </w:tr>
    </w:tbl>
    <w:p w14:paraId="6BDC880F" w14:textId="77777777" w:rsidR="00241F8B" w:rsidRPr="000B5A7D" w:rsidRDefault="00241F8B" w:rsidP="00241F8B">
      <w:pPr>
        <w:pStyle w:val="Caption"/>
        <w:keepNext/>
      </w:pPr>
    </w:p>
    <w:tbl>
      <w:tblPr>
        <w:tblW w:w="9622" w:type="dxa"/>
        <w:tblBorders>
          <w:top w:val="single" w:sz="6" w:space="0" w:color="auto"/>
          <w:bottom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692"/>
        <w:gridCol w:w="6930"/>
      </w:tblGrid>
      <w:tr w:rsidR="00241F8B" w:rsidRPr="000B5A7D" w14:paraId="5402E7D5" w14:textId="77777777" w:rsidTr="009A4DCF">
        <w:trPr>
          <w:trHeight w:val="300"/>
        </w:trPr>
        <w:tc>
          <w:tcPr>
            <w:tcW w:w="2692" w:type="dxa"/>
            <w:shd w:val="clear" w:color="auto" w:fill="00B9BD" w:themeFill="accent1"/>
            <w:vAlign w:val="center"/>
            <w:hideMark/>
          </w:tcPr>
          <w:p w14:paraId="065CA64F" w14:textId="77777777" w:rsidR="00241F8B" w:rsidRPr="004B0A9F" w:rsidRDefault="00241F8B" w:rsidP="00C1745C">
            <w:pPr>
              <w:spacing w:after="0" w:line="240" w:lineRule="auto"/>
              <w:ind w:left="180"/>
              <w:textAlignment w:val="baseline"/>
              <w:rPr>
                <w:rFonts w:ascii="Segoe UI" w:eastAsia="Times New Roman" w:hAnsi="Segoe UI" w:cs="Segoe UI"/>
                <w:b/>
                <w:bCs/>
                <w:color w:val="FFFFFF" w:themeColor="background1"/>
                <w:szCs w:val="22"/>
                <w:lang w:val="en-IN" w:eastAsia="en-IN"/>
              </w:rPr>
            </w:pPr>
            <w:r w:rsidRPr="004B0A9F">
              <w:rPr>
                <w:rFonts w:eastAsia="Times New Roman" w:cs="Segoe UI"/>
                <w:b/>
                <w:bCs/>
                <w:color w:val="FFFFFF" w:themeColor="background1"/>
                <w:szCs w:val="22"/>
                <w:lang w:eastAsia="en-IN"/>
              </w:rPr>
              <w:t>Data/parameter ID</w:t>
            </w:r>
            <w:r w:rsidRPr="004B0A9F">
              <w:rPr>
                <w:rFonts w:eastAsia="Times New Roman" w:cs="Segoe UI"/>
                <w:b/>
                <w:bCs/>
                <w:color w:val="FFFFFF" w:themeColor="background1"/>
                <w:szCs w:val="22"/>
                <w:lang w:val="en-IN" w:eastAsia="en-IN"/>
              </w:rPr>
              <w:t> </w:t>
            </w:r>
          </w:p>
        </w:tc>
        <w:tc>
          <w:tcPr>
            <w:tcW w:w="6930" w:type="dxa"/>
            <w:shd w:val="clear" w:color="auto" w:fill="00B9BD" w:themeFill="accent1"/>
            <w:vAlign w:val="center"/>
            <w:hideMark/>
          </w:tcPr>
          <w:p w14:paraId="2B64C5BF" w14:textId="77777777" w:rsidR="00241F8B" w:rsidRPr="004B0A9F" w:rsidRDefault="00241F8B" w:rsidP="00C1745C">
            <w:pPr>
              <w:spacing w:after="0" w:line="240" w:lineRule="auto"/>
              <w:ind w:left="180"/>
              <w:textAlignment w:val="baseline"/>
              <w:rPr>
                <w:rFonts w:ascii="Segoe UI" w:eastAsia="Times New Roman" w:hAnsi="Segoe UI" w:cs="Segoe UI"/>
                <w:b/>
                <w:bCs/>
                <w:color w:val="FFFFFF" w:themeColor="background1"/>
                <w:sz w:val="18"/>
                <w:szCs w:val="18"/>
                <w:lang w:val="en-IN" w:eastAsia="en-IN"/>
              </w:rPr>
            </w:pPr>
            <w:r w:rsidRPr="004B0A9F">
              <w:rPr>
                <w:b/>
                <w:bCs/>
                <w:iCs/>
                <w:color w:val="FFFFFF" w:themeColor="background1"/>
                <w:szCs w:val="22"/>
              </w:rPr>
              <w:t>AWD.</w:t>
            </w:r>
            <w:r w:rsidRPr="004B0A9F">
              <w:rPr>
                <w:b/>
                <w:bCs/>
                <w:iCs/>
                <w:color w:val="FFFFFF" w:themeColor="background1"/>
                <w:szCs w:val="22"/>
              </w:rPr>
              <w:fldChar w:fldCharType="begin"/>
            </w:r>
            <w:r w:rsidRPr="004B0A9F">
              <w:rPr>
                <w:b/>
                <w:bCs/>
                <w:iCs/>
                <w:color w:val="FFFFFF" w:themeColor="background1"/>
                <w:szCs w:val="22"/>
              </w:rPr>
              <w:instrText xml:space="preserve"> SEQ NM. \* ARABIC </w:instrText>
            </w:r>
            <w:r w:rsidRPr="004B0A9F">
              <w:rPr>
                <w:b/>
                <w:bCs/>
                <w:iCs/>
                <w:color w:val="FFFFFF" w:themeColor="background1"/>
                <w:szCs w:val="22"/>
              </w:rPr>
              <w:fldChar w:fldCharType="separate"/>
            </w:r>
            <w:r w:rsidRPr="004B0A9F">
              <w:rPr>
                <w:b/>
                <w:bCs/>
                <w:iCs/>
                <w:noProof/>
                <w:color w:val="FFFFFF" w:themeColor="background1"/>
                <w:szCs w:val="22"/>
              </w:rPr>
              <w:t>7</w:t>
            </w:r>
            <w:r w:rsidRPr="004B0A9F">
              <w:rPr>
                <w:b/>
                <w:bCs/>
                <w:iCs/>
                <w:color w:val="FFFFFF" w:themeColor="background1"/>
                <w:szCs w:val="22"/>
              </w:rPr>
              <w:fldChar w:fldCharType="end"/>
            </w:r>
          </w:p>
        </w:tc>
      </w:tr>
      <w:tr w:rsidR="00241F8B" w:rsidRPr="000B5A7D" w14:paraId="1633F1AB" w14:textId="77777777" w:rsidTr="009A4DCF">
        <w:trPr>
          <w:trHeight w:val="300"/>
        </w:trPr>
        <w:tc>
          <w:tcPr>
            <w:tcW w:w="2692" w:type="dxa"/>
            <w:shd w:val="clear" w:color="auto" w:fill="00B9BD" w:themeFill="accent1"/>
            <w:vAlign w:val="center"/>
            <w:hideMark/>
          </w:tcPr>
          <w:p w14:paraId="0E84C01B" w14:textId="77777777" w:rsidR="00241F8B" w:rsidRPr="004B0A9F" w:rsidRDefault="00241F8B" w:rsidP="00C1745C">
            <w:pPr>
              <w:spacing w:after="0"/>
              <w:ind w:left="180"/>
              <w:textAlignment w:val="baseline"/>
              <w:rPr>
                <w:rFonts w:eastAsia="Times New Roman" w:cs="Segoe UI"/>
                <w:color w:val="FFFFFF" w:themeColor="background1"/>
                <w:szCs w:val="22"/>
                <w:lang w:val="en-IN" w:eastAsia="en-IN"/>
              </w:rPr>
            </w:pPr>
            <w:r w:rsidRPr="004B0A9F">
              <w:rPr>
                <w:rFonts w:eastAsia="Times New Roman" w:cs="Segoe UI"/>
                <w:color w:val="FFFFFF" w:themeColor="background1"/>
                <w:szCs w:val="22"/>
                <w:lang w:val="en-IN" w:eastAsia="en-IN"/>
              </w:rPr>
              <w:t>Data / Parameter: </w:t>
            </w:r>
          </w:p>
        </w:tc>
        <w:tc>
          <w:tcPr>
            <w:tcW w:w="6930" w:type="dxa"/>
            <w:shd w:val="clear" w:color="auto" w:fill="auto"/>
            <w:vAlign w:val="center"/>
            <w:hideMark/>
          </w:tcPr>
          <w:p w14:paraId="15CA8A9A" w14:textId="77777777" w:rsidR="00241F8B" w:rsidRPr="000B5A7D" w:rsidRDefault="00241F8B" w:rsidP="00C1745C">
            <w:pPr>
              <w:spacing w:after="0"/>
              <w:ind w:left="176"/>
              <w:rPr>
                <w:rFonts w:eastAsia="Times New Roman" w:cs="Segoe UI"/>
                <w:color w:val="000000"/>
                <w:szCs w:val="22"/>
                <w:lang w:val="en-IN" w:eastAsia="en-IN"/>
              </w:rPr>
            </w:pPr>
            <m:oMath>
              <m:r>
                <w:rPr>
                  <w:rFonts w:ascii="Cambria Math" w:hAnsi="Cambria Math"/>
                  <w:szCs w:val="22"/>
                </w:rPr>
                <m:t>S</m:t>
              </m:r>
              <m:sSub>
                <m:sSubPr>
                  <m:ctrlPr>
                    <w:rPr>
                      <w:rFonts w:ascii="Cambria Math" w:hAnsi="Cambria Math"/>
                      <w:szCs w:val="22"/>
                    </w:rPr>
                  </m:ctrlPr>
                </m:sSubPr>
                <m:e>
                  <m:r>
                    <w:rPr>
                      <w:rFonts w:ascii="Cambria Math" w:hAnsi="Cambria Math"/>
                      <w:szCs w:val="22"/>
                    </w:rPr>
                    <m:t>F</m:t>
                  </m:r>
                  <m:ctrlPr>
                    <w:rPr>
                      <w:rFonts w:ascii="Cambria Math" w:hAnsi="Cambria Math"/>
                      <w:i/>
                      <w:szCs w:val="22"/>
                    </w:rPr>
                  </m:ctrlPr>
                </m:e>
                <m:sub>
                  <m:r>
                    <w:rPr>
                      <w:rFonts w:ascii="Cambria Math" w:hAnsi="Cambria Math"/>
                      <w:szCs w:val="22"/>
                    </w:rPr>
                    <m:t>BL,p</m:t>
                  </m:r>
                </m:sub>
              </m:sSub>
            </m:oMath>
            <w:r w:rsidRPr="000B5A7D">
              <w:rPr>
                <w:rFonts w:eastAsia="Times New Roman" w:cs="Segoe UI"/>
                <w:color w:val="000000"/>
                <w:szCs w:val="22"/>
                <w:lang w:val="en-IN" w:eastAsia="en-IN"/>
              </w:rPr>
              <w:t xml:space="preserve">or  </w:t>
            </w:r>
            <m:oMath>
              <m:sSub>
                <m:sSubPr>
                  <m:ctrlPr>
                    <w:rPr>
                      <w:rFonts w:ascii="Cambria Math" w:hAnsi="Cambria Math"/>
                      <w:i/>
                      <w:szCs w:val="22"/>
                    </w:rPr>
                  </m:ctrlPr>
                </m:sSubPr>
                <m:e>
                  <m:r>
                    <w:rPr>
                      <w:rFonts w:ascii="Cambria Math" w:hAnsi="Cambria Math"/>
                      <w:szCs w:val="22"/>
                    </w:rPr>
                    <m:t>SF</m:t>
                  </m:r>
                </m:e>
                <m:sub>
                  <m:r>
                    <w:rPr>
                      <w:rFonts w:ascii="Cambria Math" w:hAnsi="Cambria Math"/>
                      <w:szCs w:val="22"/>
                    </w:rPr>
                    <m:t>P,p</m:t>
                  </m:r>
                </m:sub>
              </m:sSub>
            </m:oMath>
          </w:p>
        </w:tc>
      </w:tr>
      <w:tr w:rsidR="00241F8B" w:rsidRPr="000B5A7D" w14:paraId="325BA104" w14:textId="77777777" w:rsidTr="009A4DCF">
        <w:trPr>
          <w:trHeight w:val="300"/>
        </w:trPr>
        <w:tc>
          <w:tcPr>
            <w:tcW w:w="2692" w:type="dxa"/>
            <w:shd w:val="clear" w:color="auto" w:fill="00B9BD" w:themeFill="accent1"/>
            <w:vAlign w:val="center"/>
            <w:hideMark/>
          </w:tcPr>
          <w:p w14:paraId="61CAD7AE" w14:textId="77777777" w:rsidR="00241F8B" w:rsidRPr="004B0A9F" w:rsidRDefault="00241F8B" w:rsidP="00C1745C">
            <w:pPr>
              <w:spacing w:after="0"/>
              <w:ind w:left="180"/>
              <w:textAlignment w:val="baseline"/>
              <w:rPr>
                <w:rFonts w:eastAsia="Times New Roman" w:cs="Segoe UI"/>
                <w:color w:val="FFFFFF" w:themeColor="background1"/>
                <w:szCs w:val="22"/>
                <w:lang w:val="en-IN" w:eastAsia="en-IN"/>
              </w:rPr>
            </w:pPr>
            <w:r w:rsidRPr="004B0A9F">
              <w:rPr>
                <w:rFonts w:eastAsia="Times New Roman" w:cs="Segoe UI"/>
                <w:color w:val="FFFFFF" w:themeColor="background1"/>
                <w:szCs w:val="22"/>
                <w:lang w:val="en-IN" w:eastAsia="en-IN"/>
              </w:rPr>
              <w:t>Data unit: </w:t>
            </w:r>
          </w:p>
        </w:tc>
        <w:tc>
          <w:tcPr>
            <w:tcW w:w="6930" w:type="dxa"/>
            <w:shd w:val="clear" w:color="auto" w:fill="auto"/>
            <w:vAlign w:val="center"/>
            <w:hideMark/>
          </w:tcPr>
          <w:p w14:paraId="3DC10EA5" w14:textId="77777777" w:rsidR="00241F8B" w:rsidRPr="000B5A7D" w:rsidRDefault="00241F8B" w:rsidP="00C1745C">
            <w:pPr>
              <w:spacing w:after="0"/>
              <w:ind w:left="120"/>
              <w:textAlignment w:val="baseline"/>
              <w:rPr>
                <w:rFonts w:eastAsia="Times New Roman" w:cs="Segoe UI"/>
                <w:color w:val="auto"/>
                <w:szCs w:val="22"/>
                <w:lang w:val="en-IN" w:eastAsia="en-IN"/>
              </w:rPr>
            </w:pPr>
            <w:r w:rsidRPr="000B5A7D">
              <w:rPr>
                <w:rFonts w:eastAsia="Times New Roman" w:cs="Segoe UI"/>
                <w:szCs w:val="22"/>
                <w:lang w:val="en-IN" w:eastAsia="en-IN"/>
              </w:rPr>
              <w:t> -</w:t>
            </w:r>
          </w:p>
        </w:tc>
      </w:tr>
      <w:tr w:rsidR="00241F8B" w:rsidRPr="000B5A7D" w14:paraId="398B1FD1" w14:textId="77777777" w:rsidTr="009A4DCF">
        <w:trPr>
          <w:trHeight w:val="300"/>
        </w:trPr>
        <w:tc>
          <w:tcPr>
            <w:tcW w:w="2692" w:type="dxa"/>
            <w:shd w:val="clear" w:color="auto" w:fill="00B9BD" w:themeFill="accent1"/>
            <w:vAlign w:val="center"/>
            <w:hideMark/>
          </w:tcPr>
          <w:p w14:paraId="003CDE77" w14:textId="77777777" w:rsidR="00241F8B" w:rsidRPr="004B0A9F" w:rsidRDefault="00241F8B" w:rsidP="00C1745C">
            <w:pPr>
              <w:spacing w:after="0"/>
              <w:ind w:left="180"/>
              <w:textAlignment w:val="baseline"/>
              <w:rPr>
                <w:rFonts w:eastAsia="Times New Roman" w:cs="Segoe UI"/>
                <w:color w:val="FFFFFF" w:themeColor="background1"/>
                <w:szCs w:val="22"/>
                <w:lang w:val="en-IN" w:eastAsia="en-IN"/>
              </w:rPr>
            </w:pPr>
            <w:r w:rsidRPr="004B0A9F">
              <w:rPr>
                <w:rFonts w:eastAsia="Times New Roman" w:cs="Segoe UI"/>
                <w:color w:val="FFFFFF" w:themeColor="background1"/>
                <w:szCs w:val="22"/>
                <w:lang w:val="en-IN" w:eastAsia="en-IN"/>
              </w:rPr>
              <w:t>Description: </w:t>
            </w:r>
          </w:p>
        </w:tc>
        <w:tc>
          <w:tcPr>
            <w:tcW w:w="6930" w:type="dxa"/>
            <w:shd w:val="clear" w:color="auto" w:fill="auto"/>
            <w:hideMark/>
          </w:tcPr>
          <w:p w14:paraId="3A2F1DB3" w14:textId="77777777" w:rsidR="00241F8B" w:rsidRPr="00635B61" w:rsidRDefault="00241F8B" w:rsidP="00C1745C">
            <w:pPr>
              <w:spacing w:after="0"/>
              <w:ind w:left="120"/>
              <w:textAlignment w:val="baseline"/>
              <w:rPr>
                <w:rFonts w:eastAsia="Times New Roman" w:cs="Segoe UI"/>
                <w:szCs w:val="22"/>
                <w:lang w:val="en-IN" w:eastAsia="en-IN"/>
              </w:rPr>
            </w:pPr>
            <w:r w:rsidRPr="00635B61">
              <w:rPr>
                <w:rFonts w:eastAsia="Times New Roman" w:cs="Segoe UI"/>
                <w:szCs w:val="22"/>
                <w:lang w:val="en-IN" w:eastAsia="en-IN"/>
              </w:rPr>
              <w:t>Baseline or project scaling factors to account for the differences in water regime in the pre-season before the cultivation period.</w:t>
            </w:r>
          </w:p>
          <w:p w14:paraId="3C9324C9" w14:textId="77777777" w:rsidR="00241F8B" w:rsidRPr="00635B61" w:rsidRDefault="00241F8B" w:rsidP="00C1745C">
            <w:pPr>
              <w:spacing w:after="0"/>
              <w:ind w:left="120"/>
              <w:textAlignment w:val="baseline"/>
              <w:rPr>
                <w:rFonts w:eastAsia="Times New Roman" w:cs="Segoe UI"/>
                <w:szCs w:val="22"/>
                <w:lang w:val="en-IN" w:eastAsia="en-IN"/>
              </w:rPr>
            </w:pPr>
            <w:r w:rsidRPr="00635B61">
              <w:rPr>
                <w:rFonts w:eastAsia="Times New Roman" w:cs="Segoe UI"/>
                <w:szCs w:val="22"/>
                <w:lang w:val="en-IN" w:eastAsia="en-IN"/>
              </w:rPr>
              <w:t>Use the following values:</w:t>
            </w:r>
          </w:p>
          <w:tbl>
            <w:tblPr>
              <w:tblW w:w="6480" w:type="dxa"/>
              <w:tblInd w:w="168" w:type="dxa"/>
              <w:tblBorders>
                <w:top w:val="single" w:sz="6" w:space="0" w:color="auto"/>
                <w:bottom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4500"/>
              <w:gridCol w:w="1980"/>
            </w:tblGrid>
            <w:tr w:rsidR="00241F8B" w:rsidRPr="000B5A7D" w14:paraId="19F4B5CA" w14:textId="77777777" w:rsidTr="008343CD">
              <w:trPr>
                <w:trHeight w:val="195"/>
              </w:trPr>
              <w:tc>
                <w:tcPr>
                  <w:tcW w:w="4500" w:type="dxa"/>
                  <w:shd w:val="clear" w:color="auto" w:fill="FFFFFF"/>
                  <w:hideMark/>
                </w:tcPr>
                <w:p w14:paraId="73F70331" w14:textId="77777777" w:rsidR="00241F8B" w:rsidRPr="000B5A7D" w:rsidRDefault="00241F8B" w:rsidP="00C1745C">
                  <w:pPr>
                    <w:spacing w:after="0"/>
                    <w:ind w:left="1035" w:hanging="900"/>
                    <w:textAlignment w:val="baseline"/>
                    <w:rPr>
                      <w:rFonts w:eastAsia="Times New Roman" w:cs="Times New Roman"/>
                      <w:szCs w:val="22"/>
                      <w:lang w:val="en-IN" w:eastAsia="en-IN"/>
                    </w:rPr>
                  </w:pPr>
                  <w:r w:rsidRPr="000B5A7D">
                    <w:rPr>
                      <w:rFonts w:eastAsia="Times New Roman" w:cs="Times New Roman"/>
                      <w:szCs w:val="22"/>
                      <w:lang w:eastAsia="en-IN"/>
                    </w:rPr>
                    <w:t>Water regime prior to rice cultivation</w:t>
                  </w:r>
                  <w:r w:rsidRPr="000B5A7D">
                    <w:rPr>
                      <w:rFonts w:eastAsia="Times New Roman" w:cs="Times New Roman"/>
                      <w:szCs w:val="22"/>
                      <w:lang w:val="en-IN" w:eastAsia="en-IN"/>
                    </w:rPr>
                    <w:t> </w:t>
                  </w:r>
                </w:p>
              </w:tc>
              <w:tc>
                <w:tcPr>
                  <w:tcW w:w="1980" w:type="dxa"/>
                  <w:shd w:val="clear" w:color="auto" w:fill="FFFFFF"/>
                  <w:vAlign w:val="center"/>
                  <w:hideMark/>
                </w:tcPr>
                <w:p w14:paraId="66425646" w14:textId="77777777" w:rsidR="00241F8B" w:rsidRPr="000B5A7D" w:rsidRDefault="00241F8B" w:rsidP="00C1745C">
                  <w:pPr>
                    <w:spacing w:after="0"/>
                    <w:ind w:left="183"/>
                    <w:rPr>
                      <w:rFonts w:eastAsia="Times New Roman" w:cs="Times New Roman"/>
                      <w:color w:val="auto"/>
                      <w:szCs w:val="22"/>
                      <w:lang w:val="en-IN" w:eastAsia="en-IN"/>
                    </w:rPr>
                  </w:pPr>
                  <m:oMath>
                    <m:r>
                      <w:rPr>
                        <w:rFonts w:ascii="Cambria Math" w:hAnsi="Cambria Math"/>
                        <w:szCs w:val="22"/>
                      </w:rPr>
                      <m:t>S</m:t>
                    </m:r>
                    <m:sSub>
                      <m:sSubPr>
                        <m:ctrlPr>
                          <w:rPr>
                            <w:rFonts w:ascii="Cambria Math" w:hAnsi="Cambria Math"/>
                            <w:szCs w:val="22"/>
                          </w:rPr>
                        </m:ctrlPr>
                      </m:sSubPr>
                      <m:e>
                        <m:r>
                          <w:rPr>
                            <w:rFonts w:ascii="Cambria Math" w:hAnsi="Cambria Math"/>
                            <w:szCs w:val="22"/>
                          </w:rPr>
                          <m:t>F</m:t>
                        </m:r>
                        <m:ctrlPr>
                          <w:rPr>
                            <w:rFonts w:ascii="Cambria Math" w:hAnsi="Cambria Math"/>
                            <w:i/>
                            <w:szCs w:val="22"/>
                          </w:rPr>
                        </m:ctrlPr>
                      </m:e>
                      <m:sub>
                        <m:r>
                          <w:rPr>
                            <w:rFonts w:ascii="Cambria Math" w:hAnsi="Cambria Math"/>
                            <w:szCs w:val="22"/>
                          </w:rPr>
                          <m:t>BL,p</m:t>
                        </m:r>
                      </m:sub>
                    </m:sSub>
                  </m:oMath>
                  <w:r w:rsidRPr="000B5A7D">
                    <w:rPr>
                      <w:rFonts w:eastAsia="Times New Roman" w:cs="Times New Roman"/>
                      <w:szCs w:val="22"/>
                    </w:rPr>
                    <w:t xml:space="preserve"> </w:t>
                  </w:r>
                  <w:r w:rsidRPr="000B5A7D">
                    <w:rPr>
                      <w:rFonts w:eastAsia="Times New Roman" w:cs="Times New Roman"/>
                      <w:szCs w:val="22"/>
                      <w:lang w:eastAsia="en-IN"/>
                    </w:rPr>
                    <w:t xml:space="preserve">or </w:t>
                  </w:r>
                  <m:oMath>
                    <m:sSub>
                      <m:sSubPr>
                        <m:ctrlPr>
                          <w:rPr>
                            <w:rFonts w:ascii="Cambria Math" w:hAnsi="Cambria Math"/>
                            <w:i/>
                            <w:szCs w:val="22"/>
                          </w:rPr>
                        </m:ctrlPr>
                      </m:sSubPr>
                      <m:e>
                        <m:r>
                          <w:rPr>
                            <w:rFonts w:ascii="Cambria Math" w:hAnsi="Cambria Math"/>
                            <w:szCs w:val="22"/>
                          </w:rPr>
                          <m:t>SF</m:t>
                        </m:r>
                      </m:e>
                      <m:sub>
                        <m:r>
                          <w:rPr>
                            <w:rFonts w:ascii="Cambria Math" w:hAnsi="Cambria Math"/>
                            <w:szCs w:val="22"/>
                          </w:rPr>
                          <m:t>P,p</m:t>
                        </m:r>
                      </m:sub>
                    </m:sSub>
                  </m:oMath>
                  <w:r w:rsidRPr="000B5A7D">
                    <w:rPr>
                      <w:rFonts w:eastAsia="Times New Roman" w:cs="Times New Roman"/>
                      <w:szCs w:val="22"/>
                      <w:lang w:val="en-IN" w:eastAsia="en-IN"/>
                    </w:rPr>
                    <w:t> </w:t>
                  </w:r>
                </w:p>
              </w:tc>
            </w:tr>
            <w:tr w:rsidR="00241F8B" w:rsidRPr="000B5A7D" w14:paraId="47D105F3" w14:textId="77777777" w:rsidTr="008343CD">
              <w:trPr>
                <w:trHeight w:val="210"/>
              </w:trPr>
              <w:tc>
                <w:tcPr>
                  <w:tcW w:w="4500" w:type="dxa"/>
                  <w:shd w:val="clear" w:color="auto" w:fill="FFFFFF"/>
                  <w:hideMark/>
                </w:tcPr>
                <w:p w14:paraId="5BEED19C" w14:textId="77777777" w:rsidR="00241F8B" w:rsidRPr="000B5A7D" w:rsidRDefault="00241F8B" w:rsidP="00C1745C">
                  <w:pPr>
                    <w:spacing w:after="0"/>
                    <w:ind w:left="179"/>
                    <w:textAlignment w:val="baseline"/>
                    <w:rPr>
                      <w:rFonts w:eastAsia="Times New Roman" w:cs="Times New Roman"/>
                      <w:szCs w:val="22"/>
                      <w:lang w:val="en-IN" w:eastAsia="en-IN"/>
                    </w:rPr>
                  </w:pPr>
                  <w:r w:rsidRPr="000B5A7D">
                    <w:rPr>
                      <w:rFonts w:eastAsia="Times New Roman" w:cs="Times New Roman"/>
                      <w:szCs w:val="22"/>
                      <w:lang w:eastAsia="en-IN"/>
                    </w:rPr>
                    <w:t>Non flooded pre-season &lt; 180 days (indicating double cropping)</w:t>
                  </w:r>
                  <w:r w:rsidRPr="000B5A7D">
                    <w:rPr>
                      <w:rFonts w:eastAsia="Times New Roman" w:cs="Times New Roman"/>
                      <w:szCs w:val="22"/>
                      <w:lang w:val="en-IN" w:eastAsia="en-IN"/>
                    </w:rPr>
                    <w:t> </w:t>
                  </w:r>
                </w:p>
              </w:tc>
              <w:tc>
                <w:tcPr>
                  <w:tcW w:w="1980" w:type="dxa"/>
                  <w:shd w:val="clear" w:color="auto" w:fill="FFFFFF"/>
                  <w:hideMark/>
                </w:tcPr>
                <w:p w14:paraId="73EC3598" w14:textId="77777777" w:rsidR="00241F8B" w:rsidRPr="000B5A7D" w:rsidRDefault="00241F8B" w:rsidP="00C1745C">
                  <w:pPr>
                    <w:spacing w:after="0"/>
                    <w:ind w:left="93" w:firstLine="42"/>
                    <w:textAlignment w:val="baseline"/>
                    <w:rPr>
                      <w:rFonts w:eastAsia="Times New Roman" w:cs="Times New Roman"/>
                      <w:szCs w:val="22"/>
                      <w:lang w:val="en-IN" w:eastAsia="en-IN"/>
                    </w:rPr>
                  </w:pPr>
                  <w:r w:rsidRPr="000B5A7D">
                    <w:rPr>
                      <w:rFonts w:eastAsia="Times New Roman" w:cs="Times New Roman"/>
                      <w:szCs w:val="22"/>
                      <w:lang w:eastAsia="en-IN"/>
                    </w:rPr>
                    <w:t>1</w:t>
                  </w:r>
                  <w:r w:rsidRPr="000B5A7D">
                    <w:rPr>
                      <w:rFonts w:eastAsia="Times New Roman" w:cs="Times New Roman"/>
                      <w:szCs w:val="22"/>
                      <w:lang w:val="en-IN" w:eastAsia="en-IN"/>
                    </w:rPr>
                    <w:t> </w:t>
                  </w:r>
                </w:p>
              </w:tc>
            </w:tr>
            <w:tr w:rsidR="00241F8B" w:rsidRPr="000B5A7D" w14:paraId="7C9142CC" w14:textId="77777777" w:rsidTr="008343CD">
              <w:trPr>
                <w:trHeight w:val="90"/>
              </w:trPr>
              <w:tc>
                <w:tcPr>
                  <w:tcW w:w="4500" w:type="dxa"/>
                  <w:shd w:val="clear" w:color="auto" w:fill="FFFFFF"/>
                  <w:hideMark/>
                </w:tcPr>
                <w:p w14:paraId="38DE0D53" w14:textId="77777777" w:rsidR="00241F8B" w:rsidRPr="000B5A7D" w:rsidRDefault="00241F8B" w:rsidP="00C1745C">
                  <w:pPr>
                    <w:spacing w:after="0"/>
                    <w:ind w:left="179"/>
                    <w:textAlignment w:val="baseline"/>
                    <w:rPr>
                      <w:rFonts w:eastAsia="Times New Roman" w:cs="Times New Roman"/>
                      <w:szCs w:val="22"/>
                      <w:lang w:val="en-IN" w:eastAsia="en-IN"/>
                    </w:rPr>
                  </w:pPr>
                  <w:r w:rsidRPr="000B5A7D">
                    <w:rPr>
                      <w:rFonts w:eastAsia="Times New Roman" w:cs="Times New Roman"/>
                      <w:szCs w:val="22"/>
                      <w:lang w:eastAsia="en-IN"/>
                    </w:rPr>
                    <w:t>Non flooded pre-season &gt; 180 days (indicating single cropping)</w:t>
                  </w:r>
                  <w:r w:rsidRPr="000B5A7D">
                    <w:rPr>
                      <w:rFonts w:eastAsia="Times New Roman" w:cs="Times New Roman"/>
                      <w:szCs w:val="22"/>
                      <w:lang w:val="en-IN" w:eastAsia="en-IN"/>
                    </w:rPr>
                    <w:t> </w:t>
                  </w:r>
                </w:p>
              </w:tc>
              <w:tc>
                <w:tcPr>
                  <w:tcW w:w="1980" w:type="dxa"/>
                  <w:shd w:val="clear" w:color="auto" w:fill="FFFFFF"/>
                  <w:hideMark/>
                </w:tcPr>
                <w:p w14:paraId="39B1FF05" w14:textId="77777777" w:rsidR="00241F8B" w:rsidRPr="000B5A7D" w:rsidRDefault="00241F8B" w:rsidP="00C1745C">
                  <w:pPr>
                    <w:spacing w:after="0"/>
                    <w:ind w:left="93" w:firstLine="42"/>
                    <w:textAlignment w:val="baseline"/>
                    <w:rPr>
                      <w:rFonts w:eastAsia="Times New Roman" w:cs="Times New Roman"/>
                      <w:szCs w:val="22"/>
                      <w:lang w:val="en-IN" w:eastAsia="en-IN"/>
                    </w:rPr>
                  </w:pPr>
                  <w:r w:rsidRPr="000B5A7D">
                    <w:rPr>
                      <w:rFonts w:eastAsia="Times New Roman" w:cs="Times New Roman"/>
                      <w:szCs w:val="22"/>
                      <w:lang w:eastAsia="en-IN"/>
                    </w:rPr>
                    <w:t>0.89</w:t>
                  </w:r>
                  <w:r w:rsidRPr="000B5A7D">
                    <w:rPr>
                      <w:rFonts w:eastAsia="Times New Roman" w:cs="Times New Roman"/>
                      <w:szCs w:val="22"/>
                      <w:lang w:val="en-IN" w:eastAsia="en-IN"/>
                    </w:rPr>
                    <w:t> </w:t>
                  </w:r>
                </w:p>
              </w:tc>
            </w:tr>
          </w:tbl>
          <w:p w14:paraId="6BBC8019" w14:textId="77777777" w:rsidR="00241F8B" w:rsidRPr="000B5A7D" w:rsidRDefault="00241F8B" w:rsidP="00C1745C">
            <w:pPr>
              <w:spacing w:after="0"/>
              <w:ind w:left="120"/>
              <w:textAlignment w:val="baseline"/>
              <w:rPr>
                <w:rFonts w:eastAsia="Times New Roman" w:cs="Segoe UI"/>
                <w:color w:val="auto"/>
                <w:szCs w:val="22"/>
                <w:lang w:val="en-IN" w:eastAsia="en-IN"/>
              </w:rPr>
            </w:pPr>
            <w:r w:rsidRPr="000B5A7D">
              <w:rPr>
                <w:rFonts w:eastAsia="Times New Roman" w:cs="Segoe UI"/>
                <w:color w:val="auto"/>
                <w:szCs w:val="22"/>
                <w:lang w:val="en-IN" w:eastAsia="en-IN"/>
              </w:rPr>
              <w:t> </w:t>
            </w:r>
          </w:p>
        </w:tc>
      </w:tr>
      <w:tr w:rsidR="00241F8B" w:rsidRPr="000B5A7D" w14:paraId="2A845186" w14:textId="77777777" w:rsidTr="009A4DCF">
        <w:trPr>
          <w:trHeight w:val="538"/>
        </w:trPr>
        <w:tc>
          <w:tcPr>
            <w:tcW w:w="2692" w:type="dxa"/>
            <w:shd w:val="clear" w:color="auto" w:fill="00B9BD" w:themeFill="accent1"/>
            <w:vAlign w:val="center"/>
            <w:hideMark/>
          </w:tcPr>
          <w:p w14:paraId="29505B96" w14:textId="77777777" w:rsidR="00241F8B" w:rsidRPr="004B0A9F" w:rsidRDefault="00241F8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4B0A9F">
              <w:rPr>
                <w:rFonts w:eastAsia="Times New Roman" w:cs="Segoe UI"/>
                <w:color w:val="FFFFFF" w:themeColor="background1"/>
                <w:szCs w:val="22"/>
                <w:lang w:val="en-IN" w:eastAsia="en-IN"/>
              </w:rPr>
              <w:t>Source of data: </w:t>
            </w:r>
          </w:p>
        </w:tc>
        <w:tc>
          <w:tcPr>
            <w:tcW w:w="6930" w:type="dxa"/>
            <w:shd w:val="clear" w:color="auto" w:fill="auto"/>
            <w:vAlign w:val="center"/>
            <w:hideMark/>
          </w:tcPr>
          <w:p w14:paraId="0AD647FC" w14:textId="77777777" w:rsidR="00241F8B" w:rsidRPr="000B5A7D" w:rsidRDefault="00241F8B" w:rsidP="00C1745C">
            <w:pPr>
              <w:spacing w:after="0"/>
              <w:ind w:left="120"/>
              <w:textAlignment w:val="baseline"/>
              <w:rPr>
                <w:rFonts w:ascii="Segoe UI" w:eastAsia="Times New Roman" w:hAnsi="Segoe UI" w:cs="Segoe UI"/>
                <w:color w:val="auto"/>
                <w:sz w:val="18"/>
                <w:szCs w:val="18"/>
                <w:lang w:val="en-IN" w:eastAsia="en-IN"/>
              </w:rPr>
            </w:pPr>
            <w:r w:rsidRPr="000B5A7D">
              <w:rPr>
                <w:rFonts w:eastAsia="Times New Roman" w:cs="Segoe UI"/>
                <w:sz w:val="20"/>
                <w:szCs w:val="20"/>
                <w:lang w:val="en-IN" w:eastAsia="en-IN"/>
              </w:rPr>
              <w:t>IPCC guidelines (2019), volume 4, Chapter 5.5, Table 5.13. </w:t>
            </w:r>
          </w:p>
          <w:p w14:paraId="599454C1" w14:textId="77777777" w:rsidR="00241F8B" w:rsidRPr="000B5A7D" w:rsidRDefault="00241F8B" w:rsidP="00C1745C">
            <w:pPr>
              <w:spacing w:after="0" w:line="240" w:lineRule="auto"/>
              <w:textAlignment w:val="baseline"/>
              <w:rPr>
                <w:rFonts w:ascii="Segoe UI" w:eastAsia="Times New Roman" w:hAnsi="Segoe UI" w:cs="Segoe UI"/>
                <w:color w:val="auto"/>
                <w:sz w:val="18"/>
                <w:szCs w:val="18"/>
                <w:lang w:val="en-IN" w:eastAsia="en-IN"/>
              </w:rPr>
            </w:pPr>
            <w:r w:rsidRPr="000B5A7D">
              <w:rPr>
                <w:rFonts w:eastAsia="Times New Roman" w:cs="Segoe UI"/>
                <w:sz w:val="20"/>
                <w:szCs w:val="20"/>
                <w:lang w:val="en-IN" w:eastAsia="en-IN"/>
              </w:rPr>
              <w:t>    </w:t>
            </w:r>
          </w:p>
        </w:tc>
      </w:tr>
      <w:tr w:rsidR="00241F8B" w:rsidRPr="000B5A7D" w14:paraId="35C0F1D9" w14:textId="77777777" w:rsidTr="009A4DCF">
        <w:trPr>
          <w:trHeight w:val="300"/>
        </w:trPr>
        <w:tc>
          <w:tcPr>
            <w:tcW w:w="2692" w:type="dxa"/>
            <w:shd w:val="clear" w:color="auto" w:fill="00B9BD" w:themeFill="accent1"/>
            <w:vAlign w:val="center"/>
            <w:hideMark/>
          </w:tcPr>
          <w:p w14:paraId="31383A40" w14:textId="77777777" w:rsidR="00241F8B" w:rsidRPr="004B0A9F" w:rsidRDefault="00241F8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4B0A9F">
              <w:rPr>
                <w:rFonts w:eastAsia="Times New Roman" w:cs="Segoe UI"/>
                <w:color w:val="FFFFFF" w:themeColor="background1"/>
                <w:szCs w:val="22"/>
                <w:lang w:val="en-IN" w:eastAsia="en-IN"/>
              </w:rPr>
              <w:t>Any comment: </w:t>
            </w:r>
          </w:p>
        </w:tc>
        <w:tc>
          <w:tcPr>
            <w:tcW w:w="6930" w:type="dxa"/>
            <w:shd w:val="clear" w:color="auto" w:fill="auto"/>
            <w:vAlign w:val="center"/>
            <w:hideMark/>
          </w:tcPr>
          <w:p w14:paraId="551F8868" w14:textId="77777777" w:rsidR="00241F8B" w:rsidRPr="000B5A7D" w:rsidRDefault="00241F8B" w:rsidP="008343CD">
            <w:pPr>
              <w:spacing w:after="0" w:line="240" w:lineRule="auto"/>
              <w:ind w:left="120"/>
              <w:textAlignment w:val="baseline"/>
              <w:rPr>
                <w:rFonts w:ascii="Segoe UI" w:eastAsia="Times New Roman" w:hAnsi="Segoe UI" w:cs="Segoe UI"/>
                <w:color w:val="auto"/>
                <w:sz w:val="18"/>
                <w:szCs w:val="18"/>
                <w:lang w:val="en-IN" w:eastAsia="en-IN"/>
              </w:rPr>
            </w:pPr>
          </w:p>
        </w:tc>
      </w:tr>
    </w:tbl>
    <w:p w14:paraId="460AD32B" w14:textId="77777777" w:rsidR="00241F8B" w:rsidRPr="000B5A7D" w:rsidRDefault="00241F8B" w:rsidP="00241F8B">
      <w:pPr>
        <w:pStyle w:val="Caption"/>
        <w:keepNext/>
      </w:pPr>
    </w:p>
    <w:tbl>
      <w:tblPr>
        <w:tblW w:w="9646" w:type="dxa"/>
        <w:tblBorders>
          <w:top w:val="single" w:sz="6" w:space="0" w:color="auto"/>
          <w:bottom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692"/>
        <w:gridCol w:w="6954"/>
      </w:tblGrid>
      <w:tr w:rsidR="00241F8B" w:rsidRPr="000B5A7D" w14:paraId="54CBC3A7" w14:textId="77777777" w:rsidTr="009A4DCF">
        <w:trPr>
          <w:trHeight w:val="300"/>
        </w:trPr>
        <w:tc>
          <w:tcPr>
            <w:tcW w:w="2692" w:type="dxa"/>
            <w:shd w:val="clear" w:color="auto" w:fill="00B9BD" w:themeFill="accent1"/>
            <w:vAlign w:val="center"/>
            <w:hideMark/>
          </w:tcPr>
          <w:p w14:paraId="28540173" w14:textId="77777777" w:rsidR="00241F8B" w:rsidRPr="004B0A9F" w:rsidRDefault="00241F8B" w:rsidP="00C1745C">
            <w:pPr>
              <w:spacing w:after="0" w:line="240" w:lineRule="auto"/>
              <w:ind w:left="180"/>
              <w:textAlignment w:val="baseline"/>
              <w:rPr>
                <w:rFonts w:ascii="Segoe UI" w:eastAsia="Times New Roman" w:hAnsi="Segoe UI" w:cs="Segoe UI"/>
                <w:b/>
                <w:bCs/>
                <w:color w:val="FFFFFF" w:themeColor="background1"/>
                <w:sz w:val="18"/>
                <w:szCs w:val="18"/>
                <w:lang w:val="en-IN" w:eastAsia="en-IN"/>
              </w:rPr>
            </w:pPr>
            <w:r w:rsidRPr="004B0A9F">
              <w:rPr>
                <w:rFonts w:eastAsia="Times New Roman" w:cs="Segoe UI"/>
                <w:b/>
                <w:bCs/>
                <w:color w:val="FFFFFF" w:themeColor="background1"/>
                <w:sz w:val="20"/>
                <w:szCs w:val="20"/>
                <w:lang w:eastAsia="en-IN"/>
              </w:rPr>
              <w:t>Data/parameter ID</w:t>
            </w:r>
            <w:r w:rsidRPr="004B0A9F">
              <w:rPr>
                <w:rFonts w:eastAsia="Times New Roman" w:cs="Segoe UI"/>
                <w:b/>
                <w:bCs/>
                <w:color w:val="FFFFFF" w:themeColor="background1"/>
                <w:sz w:val="20"/>
                <w:szCs w:val="20"/>
                <w:lang w:val="en-IN" w:eastAsia="en-IN"/>
              </w:rPr>
              <w:t> </w:t>
            </w:r>
          </w:p>
        </w:tc>
        <w:tc>
          <w:tcPr>
            <w:tcW w:w="6954" w:type="dxa"/>
            <w:shd w:val="clear" w:color="auto" w:fill="00B9BD" w:themeFill="accent1"/>
            <w:vAlign w:val="center"/>
            <w:hideMark/>
          </w:tcPr>
          <w:p w14:paraId="39C850AD" w14:textId="77777777" w:rsidR="00241F8B" w:rsidRPr="004B0A9F" w:rsidRDefault="00241F8B" w:rsidP="00C1745C">
            <w:pPr>
              <w:spacing w:after="0" w:line="240" w:lineRule="auto"/>
              <w:ind w:left="180"/>
              <w:textAlignment w:val="baseline"/>
              <w:rPr>
                <w:rFonts w:ascii="Segoe UI" w:eastAsia="Times New Roman" w:hAnsi="Segoe UI" w:cs="Segoe UI"/>
                <w:b/>
                <w:bCs/>
                <w:color w:val="FFFFFF" w:themeColor="background1"/>
                <w:sz w:val="18"/>
                <w:szCs w:val="18"/>
                <w:lang w:val="en-IN" w:eastAsia="en-IN"/>
              </w:rPr>
            </w:pPr>
            <w:r w:rsidRPr="004B0A9F">
              <w:rPr>
                <w:b/>
                <w:bCs/>
                <w:iCs/>
                <w:color w:val="FFFFFF" w:themeColor="background1"/>
                <w:szCs w:val="22"/>
              </w:rPr>
              <w:t>AWD.</w:t>
            </w:r>
            <w:r w:rsidRPr="004B0A9F">
              <w:rPr>
                <w:b/>
                <w:bCs/>
                <w:iCs/>
                <w:color w:val="FFFFFF" w:themeColor="background1"/>
                <w:szCs w:val="22"/>
              </w:rPr>
              <w:fldChar w:fldCharType="begin"/>
            </w:r>
            <w:r w:rsidRPr="004B0A9F">
              <w:rPr>
                <w:b/>
                <w:bCs/>
                <w:iCs/>
                <w:color w:val="FFFFFF" w:themeColor="background1"/>
                <w:szCs w:val="22"/>
              </w:rPr>
              <w:instrText xml:space="preserve"> SEQ NM. \* ARABIC </w:instrText>
            </w:r>
            <w:r w:rsidRPr="004B0A9F">
              <w:rPr>
                <w:b/>
                <w:bCs/>
                <w:iCs/>
                <w:color w:val="FFFFFF" w:themeColor="background1"/>
                <w:szCs w:val="22"/>
              </w:rPr>
              <w:fldChar w:fldCharType="separate"/>
            </w:r>
            <w:r w:rsidRPr="004B0A9F">
              <w:rPr>
                <w:b/>
                <w:bCs/>
                <w:iCs/>
                <w:noProof/>
                <w:color w:val="FFFFFF" w:themeColor="background1"/>
                <w:szCs w:val="22"/>
              </w:rPr>
              <w:t>8</w:t>
            </w:r>
            <w:r w:rsidRPr="004B0A9F">
              <w:rPr>
                <w:b/>
                <w:bCs/>
                <w:iCs/>
                <w:color w:val="FFFFFF" w:themeColor="background1"/>
                <w:szCs w:val="22"/>
              </w:rPr>
              <w:fldChar w:fldCharType="end"/>
            </w:r>
          </w:p>
        </w:tc>
      </w:tr>
      <w:tr w:rsidR="00241F8B" w:rsidRPr="000B5A7D" w14:paraId="2B3A5989" w14:textId="77777777" w:rsidTr="009A4DCF">
        <w:trPr>
          <w:trHeight w:val="300"/>
        </w:trPr>
        <w:tc>
          <w:tcPr>
            <w:tcW w:w="2692" w:type="dxa"/>
            <w:shd w:val="clear" w:color="auto" w:fill="00B9BD" w:themeFill="accent1"/>
            <w:vAlign w:val="center"/>
            <w:hideMark/>
          </w:tcPr>
          <w:p w14:paraId="281DD076" w14:textId="77777777" w:rsidR="00241F8B" w:rsidRPr="004B0A9F" w:rsidRDefault="00241F8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4B0A9F">
              <w:rPr>
                <w:rFonts w:eastAsia="Times New Roman" w:cs="Segoe UI"/>
                <w:color w:val="FFFFFF" w:themeColor="background1"/>
                <w:szCs w:val="22"/>
                <w:lang w:val="en-IN" w:eastAsia="en-IN"/>
              </w:rPr>
              <w:t>Data / Parameter: </w:t>
            </w:r>
          </w:p>
        </w:tc>
        <w:tc>
          <w:tcPr>
            <w:tcW w:w="6954" w:type="dxa"/>
            <w:shd w:val="clear" w:color="auto" w:fill="auto"/>
            <w:vAlign w:val="center"/>
            <w:hideMark/>
          </w:tcPr>
          <w:p w14:paraId="1AD2FCD6" w14:textId="77777777" w:rsidR="00241F8B" w:rsidRPr="000B5A7D" w:rsidRDefault="00241F8B" w:rsidP="00C1745C">
            <w:pPr>
              <w:spacing w:after="0"/>
              <w:ind w:left="176"/>
              <w:rPr>
                <w:rFonts w:ascii="Times New Roman" w:eastAsia="Times New Roman" w:hAnsi="Times New Roman" w:cs="Times New Roman"/>
                <w:color w:val="auto"/>
                <w:sz w:val="24"/>
                <w:lang w:val="en-IN" w:eastAsia="en-IN"/>
              </w:rPr>
            </w:pPr>
            <m:oMath>
              <m:r>
                <w:rPr>
                  <w:rFonts w:ascii="Cambria Math" w:hAnsi="Cambria Math"/>
                </w:rPr>
                <m:t>S</m:t>
              </m:r>
              <m:sSub>
                <m:sSubPr>
                  <m:ctrlPr>
                    <w:rPr>
                      <w:rFonts w:ascii="Cambria Math" w:hAnsi="Cambria Math"/>
                    </w:rPr>
                  </m:ctrlPr>
                </m:sSubPr>
                <m:e>
                  <m:r>
                    <w:rPr>
                      <w:rFonts w:ascii="Cambria Math" w:hAnsi="Cambria Math"/>
                    </w:rPr>
                    <m:t>F</m:t>
                  </m:r>
                  <m:ctrlPr>
                    <w:rPr>
                      <w:rFonts w:ascii="Cambria Math" w:hAnsi="Cambria Math"/>
                      <w:i/>
                    </w:rPr>
                  </m:ctrlPr>
                </m:e>
                <m:sub>
                  <m:r>
                    <w:rPr>
                      <w:rFonts w:ascii="Cambria Math" w:hAnsi="Cambria Math"/>
                    </w:rPr>
                    <m:t>BL,o</m:t>
                  </m:r>
                </m:sub>
              </m:sSub>
            </m:oMath>
            <w:r w:rsidRPr="000B5A7D">
              <w:rPr>
                <w:rFonts w:eastAsia="Times New Roman" w:cs="Segoe UI"/>
                <w:color w:val="000000"/>
                <w:sz w:val="20"/>
                <w:szCs w:val="20"/>
                <w:lang w:val="en-IN" w:eastAsia="en-IN"/>
              </w:rPr>
              <w:t xml:space="preserve">or </w:t>
            </w:r>
            <m:oMath>
              <m:sSub>
                <m:sSubPr>
                  <m:ctrlPr>
                    <w:rPr>
                      <w:rFonts w:ascii="Cambria Math" w:hAnsi="Cambria Math"/>
                      <w:i/>
                    </w:rPr>
                  </m:ctrlPr>
                </m:sSubPr>
                <m:e>
                  <m:r>
                    <w:rPr>
                      <w:rFonts w:ascii="Cambria Math" w:hAnsi="Cambria Math"/>
                    </w:rPr>
                    <m:t>SF</m:t>
                  </m:r>
                </m:e>
                <m:sub>
                  <m:r>
                    <w:rPr>
                      <w:rFonts w:ascii="Cambria Math" w:hAnsi="Cambria Math"/>
                    </w:rPr>
                    <m:t>P,o</m:t>
                  </m:r>
                </m:sub>
              </m:sSub>
            </m:oMath>
          </w:p>
        </w:tc>
      </w:tr>
      <w:tr w:rsidR="00241F8B" w:rsidRPr="000B5A7D" w14:paraId="3D035834" w14:textId="77777777" w:rsidTr="009A4DCF">
        <w:trPr>
          <w:trHeight w:val="300"/>
        </w:trPr>
        <w:tc>
          <w:tcPr>
            <w:tcW w:w="2692" w:type="dxa"/>
            <w:shd w:val="clear" w:color="auto" w:fill="00B9BD" w:themeFill="accent1"/>
            <w:vAlign w:val="center"/>
            <w:hideMark/>
          </w:tcPr>
          <w:p w14:paraId="7889B4A8" w14:textId="77777777" w:rsidR="00241F8B" w:rsidRPr="004B0A9F" w:rsidRDefault="00241F8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4B0A9F">
              <w:rPr>
                <w:rFonts w:eastAsia="Times New Roman" w:cs="Segoe UI"/>
                <w:color w:val="FFFFFF" w:themeColor="background1"/>
                <w:szCs w:val="22"/>
                <w:lang w:val="en-IN" w:eastAsia="en-IN"/>
              </w:rPr>
              <w:t>Data unit: </w:t>
            </w:r>
          </w:p>
        </w:tc>
        <w:tc>
          <w:tcPr>
            <w:tcW w:w="6954" w:type="dxa"/>
            <w:shd w:val="clear" w:color="auto" w:fill="auto"/>
            <w:vAlign w:val="center"/>
            <w:hideMark/>
          </w:tcPr>
          <w:p w14:paraId="55E493B5" w14:textId="77777777" w:rsidR="00241F8B" w:rsidRPr="000B5A7D" w:rsidRDefault="00241F8B" w:rsidP="00C1745C">
            <w:pPr>
              <w:spacing w:after="0"/>
              <w:ind w:left="120"/>
              <w:textAlignment w:val="baseline"/>
              <w:rPr>
                <w:rFonts w:eastAsia="Times New Roman" w:cs="Segoe UI"/>
                <w:color w:val="auto"/>
                <w:szCs w:val="22"/>
                <w:lang w:val="en-IN" w:eastAsia="en-IN"/>
              </w:rPr>
            </w:pPr>
            <w:r w:rsidRPr="000B5A7D">
              <w:rPr>
                <w:rFonts w:eastAsia="Times New Roman" w:cs="Segoe UI"/>
                <w:szCs w:val="22"/>
                <w:lang w:val="en-IN" w:eastAsia="en-IN"/>
              </w:rPr>
              <w:t> -</w:t>
            </w:r>
          </w:p>
        </w:tc>
      </w:tr>
      <w:tr w:rsidR="00241F8B" w:rsidRPr="000B5A7D" w14:paraId="7699C7DB" w14:textId="77777777" w:rsidTr="009A4DCF">
        <w:trPr>
          <w:trHeight w:val="300"/>
        </w:trPr>
        <w:tc>
          <w:tcPr>
            <w:tcW w:w="2692" w:type="dxa"/>
            <w:shd w:val="clear" w:color="auto" w:fill="00B9BD" w:themeFill="accent1"/>
            <w:vAlign w:val="center"/>
            <w:hideMark/>
          </w:tcPr>
          <w:p w14:paraId="445B8760" w14:textId="77777777" w:rsidR="00241F8B" w:rsidRPr="004B0A9F" w:rsidRDefault="00241F8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4B0A9F">
              <w:rPr>
                <w:rFonts w:eastAsia="Times New Roman" w:cs="Segoe UI"/>
                <w:color w:val="FFFFFF" w:themeColor="background1"/>
                <w:szCs w:val="22"/>
                <w:lang w:val="en-IN" w:eastAsia="en-IN"/>
              </w:rPr>
              <w:t>Description: </w:t>
            </w:r>
          </w:p>
        </w:tc>
        <w:tc>
          <w:tcPr>
            <w:tcW w:w="6954" w:type="dxa"/>
            <w:shd w:val="clear" w:color="auto" w:fill="auto"/>
            <w:hideMark/>
          </w:tcPr>
          <w:p w14:paraId="06654878" w14:textId="77777777" w:rsidR="00241F8B" w:rsidRPr="000B5A7D" w:rsidRDefault="00241F8B" w:rsidP="00C1745C">
            <w:pPr>
              <w:spacing w:after="0"/>
              <w:ind w:left="120"/>
              <w:textAlignment w:val="baseline"/>
              <w:rPr>
                <w:rFonts w:eastAsia="Times New Roman" w:cs="Segoe UI"/>
                <w:color w:val="auto"/>
                <w:szCs w:val="22"/>
                <w:lang w:val="en-IN" w:eastAsia="en-IN"/>
              </w:rPr>
            </w:pPr>
            <w:r w:rsidRPr="00635B61">
              <w:rPr>
                <w:rFonts w:eastAsia="Times New Roman" w:cs="Segoe UI"/>
                <w:szCs w:val="22"/>
                <w:lang w:val="en-IN" w:eastAsia="en-IN"/>
              </w:rPr>
              <w:t>Baseline or project scaling factors should vary for both type and amount of organic amendment applied</w:t>
            </w:r>
            <w:r w:rsidRPr="000B5A7D">
              <w:rPr>
                <w:rFonts w:eastAsia="Times New Roman" w:cs="Segoe UI"/>
                <w:color w:val="auto"/>
                <w:szCs w:val="22"/>
                <w:lang w:val="en-IN" w:eastAsia="en-IN"/>
              </w:rPr>
              <w:t>  </w:t>
            </w:r>
          </w:p>
        </w:tc>
      </w:tr>
      <w:tr w:rsidR="00241F8B" w:rsidRPr="000B5A7D" w14:paraId="237B6751" w14:textId="77777777" w:rsidTr="009A4DCF">
        <w:trPr>
          <w:trHeight w:val="300"/>
        </w:trPr>
        <w:tc>
          <w:tcPr>
            <w:tcW w:w="2692" w:type="dxa"/>
            <w:shd w:val="clear" w:color="auto" w:fill="00B9BD" w:themeFill="accent1"/>
            <w:vAlign w:val="center"/>
            <w:hideMark/>
          </w:tcPr>
          <w:p w14:paraId="04951978" w14:textId="77777777" w:rsidR="00241F8B" w:rsidRPr="004B0A9F" w:rsidRDefault="00241F8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4B0A9F">
              <w:rPr>
                <w:rFonts w:eastAsia="Times New Roman" w:cs="Segoe UI"/>
                <w:color w:val="FFFFFF" w:themeColor="background1"/>
                <w:szCs w:val="22"/>
                <w:lang w:val="en-IN" w:eastAsia="en-IN"/>
              </w:rPr>
              <w:t>Source of data: </w:t>
            </w:r>
          </w:p>
        </w:tc>
        <w:tc>
          <w:tcPr>
            <w:tcW w:w="6954" w:type="dxa"/>
            <w:shd w:val="clear" w:color="auto" w:fill="auto"/>
            <w:vAlign w:val="center"/>
            <w:hideMark/>
          </w:tcPr>
          <w:p w14:paraId="66FEBC46" w14:textId="77777777" w:rsidR="00241F8B" w:rsidRPr="000B5A7D" w:rsidRDefault="00241F8B" w:rsidP="00C1745C">
            <w:pPr>
              <w:spacing w:after="0"/>
              <w:ind w:left="120"/>
              <w:textAlignment w:val="baseline"/>
              <w:rPr>
                <w:rFonts w:eastAsia="Times New Roman" w:cs="Segoe UI"/>
                <w:color w:val="auto"/>
                <w:szCs w:val="22"/>
                <w:lang w:val="en-IN" w:eastAsia="en-IN"/>
              </w:rPr>
            </w:pPr>
            <w:r w:rsidRPr="000B5A7D">
              <w:rPr>
                <w:rFonts w:eastAsia="Times New Roman" w:cs="Segoe UI"/>
                <w:szCs w:val="22"/>
                <w:lang w:val="en-IN" w:eastAsia="en-IN"/>
              </w:rPr>
              <w:t>from IPCC 2019, volume 4, chapter 5.5, Table 5.14. </w:t>
            </w:r>
          </w:p>
          <w:tbl>
            <w:tblPr>
              <w:tblW w:w="6705" w:type="dxa"/>
              <w:tblInd w:w="78" w:type="dxa"/>
              <w:tblBorders>
                <w:top w:val="single" w:sz="6" w:space="0" w:color="auto"/>
                <w:bottom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4230"/>
              <w:gridCol w:w="2475"/>
            </w:tblGrid>
            <w:tr w:rsidR="00241F8B" w:rsidRPr="000B5A7D" w14:paraId="7E2A8ADC" w14:textId="77777777" w:rsidTr="008343CD">
              <w:trPr>
                <w:trHeight w:val="146"/>
              </w:trPr>
              <w:tc>
                <w:tcPr>
                  <w:tcW w:w="4230" w:type="dxa"/>
                  <w:shd w:val="clear" w:color="auto" w:fill="FFFFFF"/>
                  <w:vAlign w:val="center"/>
                  <w:hideMark/>
                </w:tcPr>
                <w:p w14:paraId="5589C5A9" w14:textId="77777777" w:rsidR="00241F8B" w:rsidRPr="000B5A7D" w:rsidRDefault="00241F8B" w:rsidP="00C1745C">
                  <w:pPr>
                    <w:spacing w:after="0"/>
                    <w:ind w:left="184"/>
                    <w:textAlignment w:val="baseline"/>
                    <w:rPr>
                      <w:rFonts w:eastAsia="Times New Roman" w:cs="Times New Roman"/>
                      <w:szCs w:val="22"/>
                      <w:lang w:val="en-IN" w:eastAsia="en-IN"/>
                    </w:rPr>
                  </w:pPr>
                  <w:r w:rsidRPr="000B5A7D">
                    <w:rPr>
                      <w:rFonts w:eastAsia="Times New Roman" w:cs="Times New Roman"/>
                      <w:szCs w:val="22"/>
                      <w:lang w:val="en-GB" w:eastAsia="en-IN"/>
                    </w:rPr>
                    <w:t>Water regime prior to rice cultivation</w:t>
                  </w:r>
                  <w:r w:rsidRPr="000B5A7D">
                    <w:rPr>
                      <w:rFonts w:eastAsia="Times New Roman" w:cs="Times New Roman"/>
                      <w:szCs w:val="22"/>
                      <w:lang w:val="en-IN" w:eastAsia="en-IN"/>
                    </w:rPr>
                    <w:t> </w:t>
                  </w:r>
                </w:p>
              </w:tc>
              <w:tc>
                <w:tcPr>
                  <w:tcW w:w="2475" w:type="dxa"/>
                  <w:shd w:val="clear" w:color="auto" w:fill="FFFFFF"/>
                  <w:vAlign w:val="center"/>
                  <w:hideMark/>
                </w:tcPr>
                <w:p w14:paraId="2170C461" w14:textId="77777777" w:rsidR="00241F8B" w:rsidRPr="000B5A7D" w:rsidRDefault="00241F8B" w:rsidP="00C1745C">
                  <w:pPr>
                    <w:spacing w:after="0"/>
                    <w:rPr>
                      <w:rFonts w:eastAsia="Times New Roman" w:cs="Times New Roman"/>
                      <w:color w:val="auto"/>
                      <w:szCs w:val="22"/>
                      <w:lang w:val="en-IN" w:eastAsia="en-IN"/>
                    </w:rPr>
                  </w:pPr>
                  <w:r w:rsidRPr="000B5A7D">
                    <w:rPr>
                      <w:rFonts w:eastAsia="Times New Roman" w:cs="Times New Roman"/>
                      <w:color w:val="auto"/>
                      <w:szCs w:val="22"/>
                      <w:lang w:val="en-IN" w:eastAsia="en-IN"/>
                    </w:rPr>
                    <w:t xml:space="preserve"> </w:t>
                  </w:r>
                  <m:oMath>
                    <m:r>
                      <w:rPr>
                        <w:rFonts w:ascii="Cambria Math" w:hAnsi="Cambria Math"/>
                        <w:szCs w:val="22"/>
                      </w:rPr>
                      <m:t>S</m:t>
                    </m:r>
                    <m:sSub>
                      <m:sSubPr>
                        <m:ctrlPr>
                          <w:rPr>
                            <w:rFonts w:ascii="Cambria Math" w:hAnsi="Cambria Math"/>
                            <w:szCs w:val="22"/>
                          </w:rPr>
                        </m:ctrlPr>
                      </m:sSubPr>
                      <m:e>
                        <m:r>
                          <w:rPr>
                            <w:rFonts w:ascii="Cambria Math" w:hAnsi="Cambria Math"/>
                            <w:szCs w:val="22"/>
                          </w:rPr>
                          <m:t>F</m:t>
                        </m:r>
                        <m:ctrlPr>
                          <w:rPr>
                            <w:rFonts w:ascii="Cambria Math" w:hAnsi="Cambria Math"/>
                            <w:i/>
                            <w:szCs w:val="22"/>
                          </w:rPr>
                        </m:ctrlPr>
                      </m:e>
                      <m:sub>
                        <m:r>
                          <w:rPr>
                            <w:rFonts w:ascii="Cambria Math" w:hAnsi="Cambria Math"/>
                            <w:szCs w:val="22"/>
                          </w:rPr>
                          <m:t>BL,o</m:t>
                        </m:r>
                      </m:sub>
                    </m:sSub>
                  </m:oMath>
                  <w:r w:rsidRPr="000B5A7D">
                    <w:rPr>
                      <w:rFonts w:eastAsia="Times New Roman" w:cs="Segoe UI"/>
                      <w:color w:val="000000"/>
                      <w:szCs w:val="22"/>
                      <w:lang w:val="en-IN" w:eastAsia="en-IN"/>
                    </w:rPr>
                    <w:t xml:space="preserve">or </w:t>
                  </w:r>
                  <m:oMath>
                    <m:sSub>
                      <m:sSubPr>
                        <m:ctrlPr>
                          <w:rPr>
                            <w:rFonts w:ascii="Cambria Math" w:hAnsi="Cambria Math"/>
                            <w:i/>
                            <w:szCs w:val="22"/>
                          </w:rPr>
                        </m:ctrlPr>
                      </m:sSubPr>
                      <m:e>
                        <m:r>
                          <w:rPr>
                            <w:rFonts w:ascii="Cambria Math" w:hAnsi="Cambria Math"/>
                            <w:szCs w:val="22"/>
                          </w:rPr>
                          <m:t>SF</m:t>
                        </m:r>
                      </m:e>
                      <m:sub>
                        <m:r>
                          <w:rPr>
                            <w:rFonts w:ascii="Cambria Math" w:hAnsi="Cambria Math"/>
                            <w:szCs w:val="22"/>
                          </w:rPr>
                          <m:t>P,o</m:t>
                        </m:r>
                      </m:sub>
                    </m:sSub>
                  </m:oMath>
                </w:p>
              </w:tc>
            </w:tr>
            <w:tr w:rsidR="00241F8B" w:rsidRPr="000B5A7D" w14:paraId="6EF19DCF" w14:textId="77777777" w:rsidTr="008343CD">
              <w:trPr>
                <w:trHeight w:val="66"/>
              </w:trPr>
              <w:tc>
                <w:tcPr>
                  <w:tcW w:w="4230" w:type="dxa"/>
                  <w:shd w:val="clear" w:color="auto" w:fill="FFFFFF"/>
                  <w:hideMark/>
                </w:tcPr>
                <w:p w14:paraId="411E2105" w14:textId="77777777" w:rsidR="00241F8B" w:rsidRPr="000B5A7D" w:rsidRDefault="00241F8B" w:rsidP="00C1745C">
                  <w:pPr>
                    <w:spacing w:after="0"/>
                    <w:ind w:left="184"/>
                    <w:textAlignment w:val="baseline"/>
                    <w:rPr>
                      <w:rFonts w:eastAsia="Times New Roman" w:cs="Times New Roman"/>
                      <w:szCs w:val="22"/>
                      <w:lang w:val="en-IN" w:eastAsia="en-IN"/>
                    </w:rPr>
                  </w:pPr>
                  <w:r w:rsidRPr="000B5A7D">
                    <w:rPr>
                      <w:rFonts w:eastAsia="Times New Roman" w:cs="Times New Roman"/>
                      <w:szCs w:val="22"/>
                      <w:lang w:eastAsia="en-IN"/>
                    </w:rPr>
                    <w:t>Non flooded pre-season &lt; 180 days (</w:t>
                  </w:r>
                  <w:r w:rsidRPr="000B5A7D">
                    <w:rPr>
                      <w:rFonts w:eastAsia="Times New Roman" w:cs="Times New Roman"/>
                      <w:szCs w:val="22"/>
                      <w:lang w:val="en-GB" w:eastAsia="en-IN"/>
                    </w:rPr>
                    <w:t>indicating</w:t>
                  </w:r>
                  <w:r w:rsidRPr="000B5A7D">
                    <w:rPr>
                      <w:rFonts w:eastAsia="Times New Roman" w:cs="Times New Roman"/>
                      <w:szCs w:val="22"/>
                      <w:lang w:eastAsia="en-IN"/>
                    </w:rPr>
                    <w:t xml:space="preserve"> double cropping)</w:t>
                  </w:r>
                  <w:r w:rsidRPr="000B5A7D">
                    <w:rPr>
                      <w:rFonts w:eastAsia="Times New Roman" w:cs="Times New Roman"/>
                      <w:szCs w:val="22"/>
                      <w:lang w:val="en-IN" w:eastAsia="en-IN"/>
                    </w:rPr>
                    <w:t> </w:t>
                  </w:r>
                </w:p>
              </w:tc>
              <w:tc>
                <w:tcPr>
                  <w:tcW w:w="2475" w:type="dxa"/>
                  <w:shd w:val="clear" w:color="auto" w:fill="FFFFFF"/>
                  <w:hideMark/>
                </w:tcPr>
                <w:p w14:paraId="3BE58379" w14:textId="77777777" w:rsidR="00241F8B" w:rsidRPr="000B5A7D" w:rsidRDefault="00241F8B" w:rsidP="00C1745C">
                  <w:pPr>
                    <w:spacing w:after="0"/>
                    <w:ind w:left="176"/>
                    <w:rPr>
                      <w:rFonts w:eastAsia="Times New Roman" w:cs="Times New Roman"/>
                      <w:color w:val="auto"/>
                      <w:szCs w:val="22"/>
                      <w:lang w:val="en-IN" w:eastAsia="en-IN"/>
                    </w:rPr>
                  </w:pPr>
                  <w:r w:rsidRPr="000B5A7D">
                    <w:rPr>
                      <w:rFonts w:eastAsia="Times New Roman" w:cs="Times New Roman"/>
                      <w:szCs w:val="22"/>
                      <w:lang w:eastAsia="en-IN"/>
                    </w:rPr>
                    <w:t>(1 + 5 × 1)</w:t>
                  </w:r>
                  <w:r w:rsidRPr="000B5A7D">
                    <w:rPr>
                      <w:rFonts w:eastAsia="Times New Roman" w:cs="Times New Roman"/>
                      <w:szCs w:val="22"/>
                      <w:vertAlign w:val="superscript"/>
                      <w:lang w:eastAsia="en-IN"/>
                    </w:rPr>
                    <w:t>0.59</w:t>
                  </w:r>
                  <w:r w:rsidRPr="000B5A7D">
                    <w:rPr>
                      <w:rFonts w:eastAsia="Times New Roman" w:cs="Times New Roman"/>
                      <w:szCs w:val="22"/>
                      <w:lang w:eastAsia="en-IN"/>
                    </w:rPr>
                    <w:t xml:space="preserve"> = </w:t>
                  </w:r>
                  <w:r w:rsidRPr="000B5A7D">
                    <w:rPr>
                      <w:rFonts w:eastAsia="Times New Roman" w:cs="Times New Roman"/>
                      <w:b/>
                      <w:bCs/>
                      <w:szCs w:val="22"/>
                      <w:lang w:eastAsia="en-IN"/>
                    </w:rPr>
                    <w:t>2.88</w:t>
                  </w:r>
                  <w:r w:rsidRPr="000B5A7D">
                    <w:rPr>
                      <w:rFonts w:eastAsia="Times New Roman" w:cs="Times New Roman"/>
                      <w:szCs w:val="22"/>
                      <w:lang w:val="en-IN" w:eastAsia="en-IN"/>
                    </w:rPr>
                    <w:t> </w:t>
                  </w:r>
                </w:p>
              </w:tc>
            </w:tr>
            <w:tr w:rsidR="00241F8B" w:rsidRPr="000B5A7D" w14:paraId="2E8D6743" w14:textId="77777777" w:rsidTr="008343CD">
              <w:trPr>
                <w:trHeight w:val="66"/>
              </w:trPr>
              <w:tc>
                <w:tcPr>
                  <w:tcW w:w="4230" w:type="dxa"/>
                  <w:shd w:val="clear" w:color="auto" w:fill="FFFFFF"/>
                  <w:hideMark/>
                </w:tcPr>
                <w:p w14:paraId="463FFAC5" w14:textId="77777777" w:rsidR="00241F8B" w:rsidRPr="000B5A7D" w:rsidRDefault="00241F8B" w:rsidP="00C1745C">
                  <w:pPr>
                    <w:spacing w:after="0"/>
                    <w:ind w:left="184"/>
                    <w:textAlignment w:val="baseline"/>
                    <w:rPr>
                      <w:rFonts w:eastAsia="Times New Roman" w:cs="Times New Roman"/>
                      <w:szCs w:val="22"/>
                      <w:lang w:val="en-IN" w:eastAsia="en-IN"/>
                    </w:rPr>
                  </w:pPr>
                  <w:r w:rsidRPr="000B5A7D">
                    <w:rPr>
                      <w:rFonts w:eastAsia="Times New Roman" w:cs="Times New Roman"/>
                      <w:szCs w:val="22"/>
                      <w:lang w:eastAsia="en-IN"/>
                    </w:rPr>
                    <w:lastRenderedPageBreak/>
                    <w:t xml:space="preserve">Non flooded </w:t>
                  </w:r>
                  <w:r w:rsidRPr="000B5A7D">
                    <w:rPr>
                      <w:rFonts w:eastAsia="Times New Roman" w:cs="Times New Roman"/>
                      <w:szCs w:val="22"/>
                      <w:lang w:val="en-GB" w:eastAsia="en-IN"/>
                    </w:rPr>
                    <w:t>pre</w:t>
                  </w:r>
                  <w:r w:rsidRPr="000B5A7D">
                    <w:rPr>
                      <w:rFonts w:eastAsia="Times New Roman" w:cs="Times New Roman"/>
                      <w:szCs w:val="22"/>
                      <w:lang w:eastAsia="en-IN"/>
                    </w:rPr>
                    <w:t>-season &gt; 180 days (indicating single cropping)</w:t>
                  </w:r>
                  <w:r w:rsidRPr="000B5A7D">
                    <w:rPr>
                      <w:rFonts w:eastAsia="Times New Roman" w:cs="Times New Roman"/>
                      <w:szCs w:val="22"/>
                      <w:lang w:val="en-IN" w:eastAsia="en-IN"/>
                    </w:rPr>
                    <w:t> </w:t>
                  </w:r>
                </w:p>
              </w:tc>
              <w:tc>
                <w:tcPr>
                  <w:tcW w:w="2475" w:type="dxa"/>
                  <w:shd w:val="clear" w:color="auto" w:fill="FFFFFF"/>
                  <w:hideMark/>
                </w:tcPr>
                <w:p w14:paraId="1F84390D" w14:textId="77777777" w:rsidR="00241F8B" w:rsidRPr="000B5A7D" w:rsidRDefault="00241F8B" w:rsidP="00C1745C">
                  <w:pPr>
                    <w:spacing w:after="0"/>
                    <w:ind w:left="176"/>
                    <w:rPr>
                      <w:rFonts w:eastAsia="Times New Roman" w:cs="Times New Roman"/>
                      <w:color w:val="auto"/>
                      <w:szCs w:val="22"/>
                      <w:lang w:val="en-IN" w:eastAsia="en-IN"/>
                    </w:rPr>
                  </w:pPr>
                  <w:r w:rsidRPr="000B5A7D">
                    <w:rPr>
                      <w:rFonts w:eastAsia="Times New Roman" w:cs="Times New Roman"/>
                      <w:szCs w:val="22"/>
                      <w:lang w:eastAsia="en-IN"/>
                    </w:rPr>
                    <w:t>(1 + 5 × 0.19)</w:t>
                  </w:r>
                  <w:r w:rsidRPr="000B5A7D">
                    <w:rPr>
                      <w:rFonts w:eastAsia="Times New Roman" w:cs="Times New Roman"/>
                      <w:szCs w:val="22"/>
                      <w:vertAlign w:val="superscript"/>
                      <w:lang w:eastAsia="en-IN"/>
                    </w:rPr>
                    <w:t>0.59</w:t>
                  </w:r>
                  <w:r w:rsidRPr="000B5A7D">
                    <w:rPr>
                      <w:rFonts w:eastAsia="Times New Roman" w:cs="Times New Roman"/>
                      <w:szCs w:val="22"/>
                      <w:lang w:eastAsia="en-IN"/>
                    </w:rPr>
                    <w:t xml:space="preserve"> = </w:t>
                  </w:r>
                  <w:r w:rsidRPr="000B5A7D">
                    <w:rPr>
                      <w:rFonts w:eastAsia="Times New Roman" w:cs="Times New Roman"/>
                      <w:b/>
                      <w:bCs/>
                      <w:szCs w:val="22"/>
                      <w:lang w:eastAsia="en-IN"/>
                    </w:rPr>
                    <w:t>1.48</w:t>
                  </w:r>
                  <w:r w:rsidRPr="000B5A7D">
                    <w:rPr>
                      <w:rFonts w:eastAsia="Times New Roman" w:cs="Times New Roman"/>
                      <w:szCs w:val="22"/>
                      <w:lang w:val="en-IN" w:eastAsia="en-IN"/>
                    </w:rPr>
                    <w:t> </w:t>
                  </w:r>
                </w:p>
              </w:tc>
            </w:tr>
          </w:tbl>
          <w:p w14:paraId="01BF5062" w14:textId="77777777" w:rsidR="00241F8B" w:rsidRPr="000B5A7D" w:rsidRDefault="00241F8B" w:rsidP="008343CD">
            <w:pPr>
              <w:spacing w:after="0"/>
              <w:textAlignment w:val="baseline"/>
              <w:rPr>
                <w:rFonts w:eastAsia="Times New Roman" w:cs="Segoe UI"/>
                <w:color w:val="auto"/>
                <w:szCs w:val="22"/>
                <w:lang w:val="en-IN" w:eastAsia="en-IN"/>
              </w:rPr>
            </w:pPr>
          </w:p>
        </w:tc>
      </w:tr>
      <w:tr w:rsidR="00241F8B" w:rsidRPr="000B5A7D" w14:paraId="409F6374" w14:textId="77777777" w:rsidTr="009A4DCF">
        <w:trPr>
          <w:trHeight w:val="300"/>
        </w:trPr>
        <w:tc>
          <w:tcPr>
            <w:tcW w:w="2692" w:type="dxa"/>
            <w:shd w:val="clear" w:color="auto" w:fill="00B9BD" w:themeFill="accent1"/>
            <w:vAlign w:val="center"/>
            <w:hideMark/>
          </w:tcPr>
          <w:p w14:paraId="50374C3E" w14:textId="77777777" w:rsidR="00241F8B" w:rsidRPr="004B0A9F" w:rsidRDefault="00241F8B" w:rsidP="00C1745C">
            <w:pPr>
              <w:spacing w:after="0" w:line="240" w:lineRule="auto"/>
              <w:ind w:left="180"/>
              <w:textAlignment w:val="baseline"/>
              <w:rPr>
                <w:rFonts w:eastAsia="Times New Roman" w:cs="Segoe UI"/>
                <w:color w:val="FFFFFF" w:themeColor="background1"/>
                <w:sz w:val="20"/>
                <w:szCs w:val="20"/>
                <w:lang w:val="en-IN" w:eastAsia="en-IN"/>
              </w:rPr>
            </w:pPr>
            <w:r w:rsidRPr="004B0A9F">
              <w:rPr>
                <w:rFonts w:eastAsia="Times New Roman" w:cs="Segoe UI"/>
                <w:color w:val="FFFFFF" w:themeColor="background1"/>
                <w:sz w:val="20"/>
                <w:szCs w:val="20"/>
                <w:lang w:val="en-IN" w:eastAsia="en-IN"/>
              </w:rPr>
              <w:lastRenderedPageBreak/>
              <w:t>Any comment: </w:t>
            </w:r>
          </w:p>
        </w:tc>
        <w:tc>
          <w:tcPr>
            <w:tcW w:w="6954" w:type="dxa"/>
            <w:shd w:val="clear" w:color="auto" w:fill="auto"/>
            <w:vAlign w:val="center"/>
            <w:hideMark/>
          </w:tcPr>
          <w:p w14:paraId="7474D1BE" w14:textId="77777777" w:rsidR="00241F8B" w:rsidRPr="000B5A7D" w:rsidRDefault="00241F8B" w:rsidP="00C1745C">
            <w:pPr>
              <w:spacing w:after="0" w:line="240" w:lineRule="auto"/>
              <w:ind w:left="120"/>
              <w:textAlignment w:val="baseline"/>
              <w:rPr>
                <w:rFonts w:ascii="Segoe UI" w:eastAsia="Times New Roman" w:hAnsi="Segoe UI" w:cs="Segoe UI"/>
                <w:color w:val="auto"/>
                <w:sz w:val="18"/>
                <w:szCs w:val="18"/>
                <w:lang w:val="en-IN" w:eastAsia="en-IN"/>
              </w:rPr>
            </w:pPr>
            <w:r w:rsidRPr="000B5A7D">
              <w:rPr>
                <w:rFonts w:eastAsia="Times New Roman" w:cs="Segoe UI"/>
                <w:sz w:val="20"/>
                <w:szCs w:val="20"/>
                <w:lang w:val="en-IN" w:eastAsia="en-IN"/>
              </w:rPr>
              <w:t>. </w:t>
            </w:r>
          </w:p>
        </w:tc>
      </w:tr>
    </w:tbl>
    <w:p w14:paraId="3DB735AD" w14:textId="77777777" w:rsidR="00241F8B" w:rsidRPr="000B5A7D" w:rsidRDefault="00241F8B" w:rsidP="00241F8B">
      <w:pPr>
        <w:pStyle w:val="Caption"/>
        <w:keepNext/>
      </w:pPr>
    </w:p>
    <w:tbl>
      <w:tblPr>
        <w:tblW w:w="9622" w:type="dxa"/>
        <w:tblBorders>
          <w:top w:val="single" w:sz="6" w:space="0" w:color="auto"/>
          <w:bottom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692"/>
        <w:gridCol w:w="6930"/>
      </w:tblGrid>
      <w:tr w:rsidR="00241F8B" w:rsidRPr="000B5A7D" w14:paraId="6A3199CD" w14:textId="77777777" w:rsidTr="004B0A9F">
        <w:trPr>
          <w:trHeight w:val="300"/>
        </w:trPr>
        <w:tc>
          <w:tcPr>
            <w:tcW w:w="2692" w:type="dxa"/>
            <w:shd w:val="clear" w:color="auto" w:fill="00B9BD" w:themeFill="accent1"/>
            <w:vAlign w:val="center"/>
            <w:hideMark/>
          </w:tcPr>
          <w:p w14:paraId="38931433" w14:textId="77777777" w:rsidR="00241F8B" w:rsidRPr="004B0A9F" w:rsidRDefault="00241F8B" w:rsidP="00C1745C">
            <w:pPr>
              <w:spacing w:after="0" w:line="240" w:lineRule="auto"/>
              <w:ind w:left="180"/>
              <w:textAlignment w:val="baseline"/>
              <w:rPr>
                <w:rFonts w:ascii="Segoe UI" w:eastAsia="Times New Roman" w:hAnsi="Segoe UI" w:cs="Segoe UI"/>
                <w:b/>
                <w:bCs/>
                <w:color w:val="FFFFFF" w:themeColor="background1"/>
                <w:szCs w:val="22"/>
                <w:lang w:val="en-IN" w:eastAsia="en-IN"/>
              </w:rPr>
            </w:pPr>
            <w:r w:rsidRPr="004B0A9F">
              <w:rPr>
                <w:rFonts w:eastAsia="Times New Roman" w:cs="Segoe UI"/>
                <w:b/>
                <w:bCs/>
                <w:color w:val="FFFFFF" w:themeColor="background1"/>
                <w:szCs w:val="22"/>
                <w:lang w:eastAsia="en-IN"/>
              </w:rPr>
              <w:t>Data/parameter ID</w:t>
            </w:r>
            <w:r w:rsidRPr="004B0A9F">
              <w:rPr>
                <w:rFonts w:eastAsia="Times New Roman" w:cs="Segoe UI"/>
                <w:b/>
                <w:bCs/>
                <w:color w:val="FFFFFF" w:themeColor="background1"/>
                <w:szCs w:val="22"/>
                <w:lang w:val="en-IN" w:eastAsia="en-IN"/>
              </w:rPr>
              <w:t> </w:t>
            </w:r>
          </w:p>
        </w:tc>
        <w:tc>
          <w:tcPr>
            <w:tcW w:w="6930" w:type="dxa"/>
            <w:shd w:val="clear" w:color="auto" w:fill="00B9BD" w:themeFill="accent1"/>
            <w:vAlign w:val="center"/>
            <w:hideMark/>
          </w:tcPr>
          <w:p w14:paraId="7D7AC702" w14:textId="77777777" w:rsidR="00241F8B" w:rsidRPr="004B0A9F" w:rsidRDefault="00241F8B" w:rsidP="00C1745C">
            <w:pPr>
              <w:spacing w:after="0" w:line="240" w:lineRule="auto"/>
              <w:ind w:left="180"/>
              <w:textAlignment w:val="baseline"/>
              <w:rPr>
                <w:rFonts w:ascii="Segoe UI" w:eastAsia="Times New Roman" w:hAnsi="Segoe UI" w:cs="Segoe UI"/>
                <w:b/>
                <w:bCs/>
                <w:color w:val="FFFFFF" w:themeColor="background1"/>
                <w:sz w:val="18"/>
                <w:szCs w:val="18"/>
                <w:lang w:val="en-IN" w:eastAsia="en-IN"/>
              </w:rPr>
            </w:pPr>
            <w:r w:rsidRPr="004B0A9F">
              <w:rPr>
                <w:b/>
                <w:bCs/>
                <w:iCs/>
                <w:color w:val="FFFFFF" w:themeColor="background1"/>
                <w:szCs w:val="22"/>
              </w:rPr>
              <w:t>AWD.</w:t>
            </w:r>
            <w:r w:rsidRPr="004B0A9F">
              <w:rPr>
                <w:b/>
                <w:bCs/>
                <w:iCs/>
                <w:color w:val="FFFFFF" w:themeColor="background1"/>
                <w:szCs w:val="22"/>
              </w:rPr>
              <w:fldChar w:fldCharType="begin"/>
            </w:r>
            <w:r w:rsidRPr="004B0A9F">
              <w:rPr>
                <w:b/>
                <w:bCs/>
                <w:iCs/>
                <w:color w:val="FFFFFF" w:themeColor="background1"/>
                <w:szCs w:val="22"/>
              </w:rPr>
              <w:instrText xml:space="preserve"> SEQ NM. \* ARABIC </w:instrText>
            </w:r>
            <w:r w:rsidRPr="004B0A9F">
              <w:rPr>
                <w:b/>
                <w:bCs/>
                <w:iCs/>
                <w:color w:val="FFFFFF" w:themeColor="background1"/>
                <w:szCs w:val="22"/>
              </w:rPr>
              <w:fldChar w:fldCharType="separate"/>
            </w:r>
            <w:r w:rsidRPr="004B0A9F">
              <w:rPr>
                <w:b/>
                <w:bCs/>
                <w:iCs/>
                <w:noProof/>
                <w:color w:val="FFFFFF" w:themeColor="background1"/>
                <w:szCs w:val="22"/>
              </w:rPr>
              <w:t>9</w:t>
            </w:r>
            <w:r w:rsidRPr="004B0A9F">
              <w:rPr>
                <w:b/>
                <w:bCs/>
                <w:iCs/>
                <w:color w:val="FFFFFF" w:themeColor="background1"/>
                <w:szCs w:val="22"/>
              </w:rPr>
              <w:fldChar w:fldCharType="end"/>
            </w:r>
          </w:p>
        </w:tc>
      </w:tr>
      <w:tr w:rsidR="00241F8B" w:rsidRPr="000B5A7D" w14:paraId="5B74F851" w14:textId="77777777" w:rsidTr="009A4DCF">
        <w:trPr>
          <w:trHeight w:val="300"/>
        </w:trPr>
        <w:tc>
          <w:tcPr>
            <w:tcW w:w="2692" w:type="dxa"/>
            <w:shd w:val="clear" w:color="auto" w:fill="00B9BD" w:themeFill="accent1"/>
            <w:vAlign w:val="center"/>
            <w:hideMark/>
          </w:tcPr>
          <w:p w14:paraId="0BE633E7" w14:textId="77777777" w:rsidR="00241F8B" w:rsidRPr="004B0A9F" w:rsidRDefault="00241F8B" w:rsidP="00C1745C">
            <w:pPr>
              <w:spacing w:after="0" w:line="240" w:lineRule="auto"/>
              <w:textAlignment w:val="baseline"/>
              <w:rPr>
                <w:rFonts w:ascii="Segoe UI" w:eastAsia="Times New Roman" w:hAnsi="Segoe UI" w:cs="Segoe UI"/>
                <w:color w:val="FFFFFF" w:themeColor="background1"/>
                <w:szCs w:val="22"/>
                <w:lang w:val="en-IN" w:eastAsia="en-IN"/>
              </w:rPr>
            </w:pPr>
            <w:r w:rsidRPr="004B0A9F">
              <w:rPr>
                <w:rFonts w:eastAsia="Times New Roman" w:cs="Segoe UI"/>
                <w:color w:val="FFFFFF" w:themeColor="background1"/>
                <w:szCs w:val="22"/>
                <w:lang w:val="en-IN" w:eastAsia="en-IN"/>
              </w:rPr>
              <w:t xml:space="preserve">  Data / Parameter: </w:t>
            </w:r>
          </w:p>
        </w:tc>
        <w:tc>
          <w:tcPr>
            <w:tcW w:w="6930" w:type="dxa"/>
            <w:shd w:val="clear" w:color="auto" w:fill="auto"/>
            <w:vAlign w:val="center"/>
            <w:hideMark/>
          </w:tcPr>
          <w:p w14:paraId="1961E403" w14:textId="77777777" w:rsidR="00241F8B" w:rsidRPr="000B5A7D" w:rsidRDefault="00241F8B" w:rsidP="00C1745C">
            <w:pPr>
              <w:spacing w:after="0" w:line="240" w:lineRule="auto"/>
              <w:rPr>
                <w:rFonts w:ascii="Segoe UI" w:eastAsia="Times New Roman" w:hAnsi="Segoe UI" w:cs="Segoe UI"/>
                <w:color w:val="000000"/>
                <w:sz w:val="18"/>
                <w:szCs w:val="18"/>
                <w:lang w:val="en-IN" w:eastAsia="en-IN"/>
              </w:rPr>
            </w:pPr>
            <w:r w:rsidRPr="000B5A7D">
              <w:rPr>
                <w:rFonts w:eastAsia="Times New Roman" w:cs="Segoe UI"/>
                <w:sz w:val="20"/>
                <w:szCs w:val="20"/>
                <w:lang w:val="en-IN" w:eastAsia="en-IN"/>
              </w:rPr>
              <w:t xml:space="preserve"> </w:t>
            </w:r>
            <m:oMath>
              <m:sSub>
                <m:sSubPr>
                  <m:ctrlPr>
                    <w:rPr>
                      <w:rFonts w:ascii="Cambria Math" w:hAnsi="Cambria Math"/>
                      <w:i/>
                    </w:rPr>
                  </m:ctrlPr>
                </m:sSubPr>
                <m:e>
                  <m:r>
                    <w:rPr>
                      <w:rFonts w:ascii="Cambria Math" w:hAnsi="Cambria Math"/>
                    </w:rPr>
                    <m:t>EF</m:t>
                  </m:r>
                </m:e>
                <m:sub>
                  <m:r>
                    <w:rPr>
                      <w:rFonts w:ascii="Cambria Math" w:hAnsi="Cambria Math"/>
                    </w:rPr>
                    <m:t>ER</m:t>
                  </m:r>
                </m:sub>
              </m:sSub>
            </m:oMath>
            <w:r w:rsidRPr="000B5A7D">
              <w:rPr>
                <w:rFonts w:eastAsia="Times New Roman" w:cs="Segoe UI"/>
                <w:sz w:val="20"/>
                <w:szCs w:val="20"/>
                <w:lang w:val="en-IN" w:eastAsia="en-IN"/>
              </w:rPr>
              <w:t> </w:t>
            </w:r>
          </w:p>
        </w:tc>
      </w:tr>
      <w:tr w:rsidR="00241F8B" w:rsidRPr="000B5A7D" w14:paraId="71C90259" w14:textId="77777777" w:rsidTr="009A4DCF">
        <w:trPr>
          <w:trHeight w:val="300"/>
        </w:trPr>
        <w:tc>
          <w:tcPr>
            <w:tcW w:w="2692" w:type="dxa"/>
            <w:shd w:val="clear" w:color="auto" w:fill="00B9BD" w:themeFill="accent1"/>
            <w:vAlign w:val="center"/>
            <w:hideMark/>
          </w:tcPr>
          <w:p w14:paraId="3167223B" w14:textId="77777777" w:rsidR="00241F8B" w:rsidRPr="004B0A9F" w:rsidRDefault="00241F8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4B0A9F">
              <w:rPr>
                <w:rFonts w:eastAsia="Times New Roman" w:cs="Segoe UI"/>
                <w:color w:val="FFFFFF" w:themeColor="background1"/>
                <w:szCs w:val="22"/>
                <w:lang w:val="en-IN" w:eastAsia="en-IN"/>
              </w:rPr>
              <w:t>Data unit: </w:t>
            </w:r>
          </w:p>
        </w:tc>
        <w:tc>
          <w:tcPr>
            <w:tcW w:w="6930" w:type="dxa"/>
            <w:shd w:val="clear" w:color="auto" w:fill="auto"/>
            <w:vAlign w:val="center"/>
            <w:hideMark/>
          </w:tcPr>
          <w:p w14:paraId="5C98ED00" w14:textId="77777777" w:rsidR="00241F8B" w:rsidRPr="000B5A7D" w:rsidRDefault="00241F8B" w:rsidP="00C1745C">
            <w:pPr>
              <w:spacing w:after="0" w:line="240" w:lineRule="auto"/>
              <w:ind w:left="176" w:hanging="90"/>
              <w:textAlignment w:val="baseline"/>
              <w:rPr>
                <w:rFonts w:ascii="Segoe UI" w:eastAsia="Times New Roman" w:hAnsi="Segoe UI" w:cs="Segoe UI"/>
                <w:color w:val="auto"/>
                <w:sz w:val="18"/>
                <w:szCs w:val="18"/>
                <w:lang w:val="en-IN" w:eastAsia="en-IN"/>
              </w:rPr>
            </w:pPr>
            <w:r w:rsidRPr="000B5A7D">
              <w:rPr>
                <w:rFonts w:eastAsia="Times New Roman" w:cs="Segoe UI"/>
                <w:sz w:val="20"/>
                <w:szCs w:val="20"/>
                <w:lang w:val="en-IN" w:eastAsia="en-IN"/>
              </w:rPr>
              <w:t>kgCH</w:t>
            </w:r>
            <w:r w:rsidRPr="000B5A7D">
              <w:rPr>
                <w:rFonts w:eastAsia="Times New Roman" w:cs="Segoe UI"/>
                <w:sz w:val="16"/>
                <w:szCs w:val="16"/>
                <w:vertAlign w:val="subscript"/>
                <w:lang w:val="en-IN" w:eastAsia="en-IN"/>
              </w:rPr>
              <w:t>4</w:t>
            </w:r>
            <w:r w:rsidRPr="000B5A7D">
              <w:rPr>
                <w:rFonts w:eastAsia="Times New Roman" w:cs="Segoe UI"/>
                <w:sz w:val="20"/>
                <w:szCs w:val="20"/>
                <w:lang w:val="en-IN" w:eastAsia="en-IN"/>
              </w:rPr>
              <w:t>/ha/day </w:t>
            </w:r>
          </w:p>
        </w:tc>
      </w:tr>
      <w:tr w:rsidR="00241F8B" w:rsidRPr="000B5A7D" w14:paraId="4F95F3CB" w14:textId="77777777" w:rsidTr="009A4DCF">
        <w:trPr>
          <w:trHeight w:val="300"/>
        </w:trPr>
        <w:tc>
          <w:tcPr>
            <w:tcW w:w="2692" w:type="dxa"/>
            <w:shd w:val="clear" w:color="auto" w:fill="00B9BD" w:themeFill="accent1"/>
            <w:vAlign w:val="center"/>
            <w:hideMark/>
          </w:tcPr>
          <w:p w14:paraId="476BF902" w14:textId="77777777" w:rsidR="00241F8B" w:rsidRPr="004B0A9F" w:rsidRDefault="00241F8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4B0A9F">
              <w:rPr>
                <w:rFonts w:eastAsia="Times New Roman" w:cs="Segoe UI"/>
                <w:color w:val="FFFFFF" w:themeColor="background1"/>
                <w:szCs w:val="22"/>
                <w:lang w:val="en-IN" w:eastAsia="en-IN"/>
              </w:rPr>
              <w:t>Description: </w:t>
            </w:r>
          </w:p>
        </w:tc>
        <w:tc>
          <w:tcPr>
            <w:tcW w:w="6930" w:type="dxa"/>
            <w:shd w:val="clear" w:color="auto" w:fill="auto"/>
            <w:hideMark/>
          </w:tcPr>
          <w:p w14:paraId="143C9221" w14:textId="77777777" w:rsidR="00241F8B" w:rsidRPr="000B5A7D" w:rsidRDefault="00241F8B" w:rsidP="00C1745C">
            <w:pPr>
              <w:spacing w:after="0"/>
              <w:ind w:left="120"/>
              <w:textAlignment w:val="baseline"/>
              <w:rPr>
                <w:rFonts w:eastAsia="Times New Roman" w:cs="Segoe UI"/>
                <w:color w:val="auto"/>
                <w:szCs w:val="22"/>
                <w:lang w:val="en-IN" w:eastAsia="en-IN"/>
              </w:rPr>
            </w:pPr>
            <w:r w:rsidRPr="00635B61">
              <w:rPr>
                <w:rFonts w:eastAsia="Times New Roman" w:cs="Segoe UI"/>
                <w:szCs w:val="22"/>
                <w:lang w:val="en-IN" w:eastAsia="en-IN"/>
              </w:rPr>
              <w:t>Methane emission factor to be considered where there is a shift from continuously flooded rice fields.</w:t>
            </w:r>
          </w:p>
          <w:tbl>
            <w:tblPr>
              <w:tblW w:w="6786" w:type="dxa"/>
              <w:tblInd w:w="78" w:type="dxa"/>
              <w:tblBorders>
                <w:top w:val="single" w:sz="6" w:space="0" w:color="auto"/>
                <w:bottom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2070"/>
              <w:gridCol w:w="2392"/>
              <w:gridCol w:w="2324"/>
            </w:tblGrid>
            <w:tr w:rsidR="00241F8B" w:rsidRPr="000B5A7D" w14:paraId="79D913F5" w14:textId="77777777" w:rsidTr="008343CD">
              <w:trPr>
                <w:trHeight w:val="130"/>
              </w:trPr>
              <w:tc>
                <w:tcPr>
                  <w:tcW w:w="2070" w:type="dxa"/>
                  <w:vMerge w:val="restart"/>
                  <w:shd w:val="clear" w:color="auto" w:fill="FFFFFF"/>
                  <w:vAlign w:val="center"/>
                  <w:hideMark/>
                </w:tcPr>
                <w:p w14:paraId="72BEABA4" w14:textId="77777777" w:rsidR="00241F8B" w:rsidRPr="000B5A7D" w:rsidRDefault="00241F8B" w:rsidP="00C1745C">
                  <w:pPr>
                    <w:spacing w:after="0"/>
                    <w:ind w:left="184"/>
                    <w:textAlignment w:val="baseline"/>
                    <w:rPr>
                      <w:rFonts w:ascii="Times New Roman" w:eastAsia="Times New Roman" w:hAnsi="Times New Roman" w:cs="Times New Roman"/>
                      <w:szCs w:val="22"/>
                      <w:lang w:val="en-IN" w:eastAsia="en-IN"/>
                    </w:rPr>
                  </w:pPr>
                  <w:r w:rsidRPr="000B5A7D">
                    <w:rPr>
                      <w:rFonts w:eastAsia="Times New Roman" w:cs="Times New Roman"/>
                      <w:szCs w:val="22"/>
                      <w:lang w:eastAsia="en-IN"/>
                    </w:rPr>
                    <w:t>Cropping Pattern</w:t>
                  </w:r>
                  <w:r w:rsidRPr="000B5A7D">
                    <w:rPr>
                      <w:rFonts w:eastAsia="Times New Roman" w:cs="Times New Roman"/>
                      <w:szCs w:val="22"/>
                      <w:lang w:val="en-IN" w:eastAsia="en-IN"/>
                    </w:rPr>
                    <w:t> </w:t>
                  </w:r>
                </w:p>
              </w:tc>
              <w:tc>
                <w:tcPr>
                  <w:tcW w:w="4716" w:type="dxa"/>
                  <w:gridSpan w:val="2"/>
                  <w:shd w:val="clear" w:color="auto" w:fill="FFFFFF"/>
                  <w:vAlign w:val="center"/>
                  <w:hideMark/>
                </w:tcPr>
                <w:p w14:paraId="17CBA080" w14:textId="77777777" w:rsidR="00241F8B" w:rsidRPr="000B5A7D" w:rsidRDefault="00241F8B" w:rsidP="00C1745C">
                  <w:pPr>
                    <w:spacing w:after="0"/>
                    <w:ind w:left="198"/>
                    <w:textAlignment w:val="baseline"/>
                    <w:rPr>
                      <w:rFonts w:ascii="Times New Roman" w:eastAsia="Times New Roman" w:hAnsi="Times New Roman" w:cs="Times New Roman"/>
                      <w:szCs w:val="22"/>
                      <w:lang w:val="en-IN" w:eastAsia="en-IN"/>
                    </w:rPr>
                  </w:pPr>
                  <w:r w:rsidRPr="000B5A7D">
                    <w:rPr>
                      <w:rFonts w:eastAsia="Times New Roman" w:cs="Times New Roman"/>
                      <w:szCs w:val="22"/>
                      <w:lang w:eastAsia="en-IN"/>
                    </w:rPr>
                    <w:t>Emission Factors to be applied in Equation (10) EF</w:t>
                  </w:r>
                  <w:r w:rsidRPr="000B5A7D">
                    <w:rPr>
                      <w:rFonts w:eastAsia="Times New Roman" w:cs="Times New Roman"/>
                      <w:szCs w:val="22"/>
                      <w:vertAlign w:val="subscript"/>
                      <w:lang w:eastAsia="en-IN"/>
                    </w:rPr>
                    <w:t xml:space="preserve">ER </w:t>
                  </w:r>
                  <w:r w:rsidRPr="000B5A7D">
                    <w:rPr>
                      <w:rFonts w:eastAsia="Times New Roman" w:cs="Times New Roman"/>
                      <w:szCs w:val="22"/>
                      <w:lang w:eastAsia="en-IN"/>
                    </w:rPr>
                    <w:t>(kgCH</w:t>
                  </w:r>
                  <w:r w:rsidRPr="000B5A7D">
                    <w:rPr>
                      <w:rFonts w:eastAsia="Times New Roman" w:cs="Times New Roman"/>
                      <w:szCs w:val="22"/>
                      <w:vertAlign w:val="subscript"/>
                      <w:lang w:eastAsia="en-IN"/>
                    </w:rPr>
                    <w:t>4</w:t>
                  </w:r>
                  <w:r w:rsidRPr="000B5A7D">
                    <w:rPr>
                      <w:rFonts w:eastAsia="Times New Roman" w:cs="Times New Roman"/>
                      <w:szCs w:val="22"/>
                      <w:lang w:eastAsia="en-IN"/>
                    </w:rPr>
                    <w:t>/ha/day)</w:t>
                  </w:r>
                  <w:r w:rsidRPr="000B5A7D">
                    <w:rPr>
                      <w:rFonts w:eastAsia="Times New Roman" w:cs="Times New Roman"/>
                      <w:szCs w:val="22"/>
                      <w:lang w:val="en-IN" w:eastAsia="en-IN"/>
                    </w:rPr>
                    <w:t> </w:t>
                  </w:r>
                </w:p>
              </w:tc>
            </w:tr>
            <w:tr w:rsidR="00241F8B" w:rsidRPr="000B5A7D" w14:paraId="29E13E4B" w14:textId="77777777" w:rsidTr="008343CD">
              <w:trPr>
                <w:trHeight w:val="130"/>
              </w:trPr>
              <w:tc>
                <w:tcPr>
                  <w:tcW w:w="2070" w:type="dxa"/>
                  <w:vMerge/>
                  <w:shd w:val="clear" w:color="auto" w:fill="FFFFFF"/>
                  <w:vAlign w:val="center"/>
                  <w:hideMark/>
                </w:tcPr>
                <w:p w14:paraId="17DF8675" w14:textId="77777777" w:rsidR="00241F8B" w:rsidRPr="000B5A7D" w:rsidRDefault="00241F8B" w:rsidP="008343CD">
                  <w:pPr>
                    <w:spacing w:after="0"/>
                    <w:rPr>
                      <w:rFonts w:ascii="Times New Roman" w:eastAsia="Times New Roman" w:hAnsi="Times New Roman" w:cs="Times New Roman"/>
                      <w:szCs w:val="22"/>
                      <w:lang w:val="en-IN" w:eastAsia="en-IN"/>
                    </w:rPr>
                  </w:pPr>
                </w:p>
              </w:tc>
              <w:tc>
                <w:tcPr>
                  <w:tcW w:w="2392" w:type="dxa"/>
                  <w:shd w:val="clear" w:color="auto" w:fill="FFFFFF"/>
                  <w:vAlign w:val="center"/>
                  <w:hideMark/>
                </w:tcPr>
                <w:p w14:paraId="7535F212" w14:textId="77777777" w:rsidR="00241F8B" w:rsidRPr="000B5A7D" w:rsidRDefault="00241F8B" w:rsidP="00C1745C">
                  <w:pPr>
                    <w:spacing w:after="0"/>
                    <w:ind w:left="198"/>
                    <w:textAlignment w:val="baseline"/>
                    <w:rPr>
                      <w:rFonts w:ascii="Times New Roman" w:eastAsia="Times New Roman" w:hAnsi="Times New Roman" w:cs="Times New Roman"/>
                      <w:szCs w:val="22"/>
                      <w:lang w:val="en-IN" w:eastAsia="en-IN"/>
                    </w:rPr>
                  </w:pPr>
                  <w:r w:rsidRPr="000B5A7D">
                    <w:rPr>
                      <w:rFonts w:eastAsia="Times New Roman" w:cs="Times New Roman"/>
                      <w:szCs w:val="22"/>
                      <w:lang w:eastAsia="en-IN"/>
                    </w:rPr>
                    <w:t>Project activities that shift to intermittent flooding (single drainage)</w:t>
                  </w:r>
                  <w:r w:rsidRPr="000B5A7D">
                    <w:rPr>
                      <w:rFonts w:eastAsia="Times New Roman" w:cs="Times New Roman"/>
                      <w:szCs w:val="22"/>
                      <w:lang w:val="en-IN" w:eastAsia="en-IN"/>
                    </w:rPr>
                    <w:t> </w:t>
                  </w:r>
                </w:p>
              </w:tc>
              <w:tc>
                <w:tcPr>
                  <w:tcW w:w="2324" w:type="dxa"/>
                  <w:shd w:val="clear" w:color="auto" w:fill="FFFFFF"/>
                  <w:vAlign w:val="center"/>
                  <w:hideMark/>
                </w:tcPr>
                <w:p w14:paraId="319485E4" w14:textId="77777777" w:rsidR="00241F8B" w:rsidRPr="000B5A7D" w:rsidRDefault="00241F8B" w:rsidP="00C1745C">
                  <w:pPr>
                    <w:spacing w:after="0"/>
                    <w:ind w:left="198"/>
                    <w:textAlignment w:val="baseline"/>
                    <w:rPr>
                      <w:rFonts w:ascii="Times New Roman" w:eastAsia="Times New Roman" w:hAnsi="Times New Roman" w:cs="Times New Roman"/>
                      <w:szCs w:val="22"/>
                      <w:lang w:val="en-IN" w:eastAsia="en-IN"/>
                    </w:rPr>
                  </w:pPr>
                  <w:r w:rsidRPr="000B5A7D">
                    <w:rPr>
                      <w:rFonts w:eastAsia="Times New Roman" w:cs="Times New Roman"/>
                      <w:szCs w:val="22"/>
                      <w:lang w:eastAsia="en-IN"/>
                    </w:rPr>
                    <w:t>Project activities that shift to intermittent flooding (multiple drainage)</w:t>
                  </w:r>
                  <w:r w:rsidRPr="000B5A7D">
                    <w:rPr>
                      <w:rFonts w:eastAsia="Times New Roman" w:cs="Times New Roman"/>
                      <w:szCs w:val="22"/>
                      <w:lang w:val="en-IN" w:eastAsia="en-IN"/>
                    </w:rPr>
                    <w:t> </w:t>
                  </w:r>
                </w:p>
              </w:tc>
            </w:tr>
            <w:tr w:rsidR="00241F8B" w:rsidRPr="000B5A7D" w14:paraId="799C912C" w14:textId="77777777" w:rsidTr="008343CD">
              <w:trPr>
                <w:trHeight w:val="130"/>
              </w:trPr>
              <w:tc>
                <w:tcPr>
                  <w:tcW w:w="2070" w:type="dxa"/>
                  <w:shd w:val="clear" w:color="auto" w:fill="FFFFFF"/>
                  <w:vAlign w:val="center"/>
                  <w:hideMark/>
                </w:tcPr>
                <w:p w14:paraId="411F7B25" w14:textId="77777777" w:rsidR="00241F8B" w:rsidRPr="000B5A7D" w:rsidRDefault="00241F8B" w:rsidP="00C1745C">
                  <w:pPr>
                    <w:spacing w:after="0"/>
                    <w:ind w:left="184"/>
                    <w:textAlignment w:val="baseline"/>
                    <w:rPr>
                      <w:rFonts w:eastAsia="Times New Roman" w:cs="Times New Roman"/>
                      <w:szCs w:val="22"/>
                      <w:lang w:eastAsia="en-IN"/>
                    </w:rPr>
                  </w:pPr>
                  <w:r w:rsidRPr="000B5A7D">
                    <w:rPr>
                      <w:rFonts w:eastAsia="Times New Roman" w:cs="Times New Roman"/>
                      <w:szCs w:val="22"/>
                      <w:lang w:eastAsia="en-IN"/>
                    </w:rPr>
                    <w:t>Double cropping regions </w:t>
                  </w:r>
                </w:p>
              </w:tc>
              <w:tc>
                <w:tcPr>
                  <w:tcW w:w="2392" w:type="dxa"/>
                  <w:shd w:val="clear" w:color="auto" w:fill="FFFFFF"/>
                  <w:vAlign w:val="center"/>
                  <w:hideMark/>
                </w:tcPr>
                <w:p w14:paraId="6FC4013F" w14:textId="77777777" w:rsidR="00241F8B" w:rsidRPr="000B5A7D" w:rsidRDefault="00241F8B" w:rsidP="00C1745C">
                  <w:pPr>
                    <w:spacing w:after="0"/>
                    <w:ind w:left="198"/>
                    <w:textAlignment w:val="baseline"/>
                    <w:rPr>
                      <w:rFonts w:eastAsia="Times New Roman" w:cs="Times New Roman"/>
                      <w:szCs w:val="22"/>
                      <w:lang w:eastAsia="en-IN"/>
                    </w:rPr>
                  </w:pPr>
                  <w:r w:rsidRPr="000B5A7D">
                    <w:rPr>
                      <w:rFonts w:eastAsia="Times New Roman" w:cs="Times New Roman"/>
                      <w:szCs w:val="22"/>
                      <w:lang w:eastAsia="en-IN"/>
                    </w:rPr>
                    <w:t>1.00  </w:t>
                  </w:r>
                </w:p>
              </w:tc>
              <w:tc>
                <w:tcPr>
                  <w:tcW w:w="2324" w:type="dxa"/>
                  <w:shd w:val="clear" w:color="auto" w:fill="FFFFFF"/>
                  <w:vAlign w:val="center"/>
                  <w:hideMark/>
                </w:tcPr>
                <w:p w14:paraId="4D70C0AD" w14:textId="77777777" w:rsidR="00241F8B" w:rsidRPr="000B5A7D" w:rsidRDefault="00241F8B" w:rsidP="00C1745C">
                  <w:pPr>
                    <w:spacing w:after="0"/>
                    <w:ind w:left="198"/>
                    <w:textAlignment w:val="baseline"/>
                    <w:rPr>
                      <w:rFonts w:eastAsia="Times New Roman" w:cs="Times New Roman"/>
                      <w:szCs w:val="22"/>
                      <w:lang w:eastAsia="en-IN"/>
                    </w:rPr>
                  </w:pPr>
                  <w:r w:rsidRPr="000B5A7D">
                    <w:rPr>
                      <w:rFonts w:eastAsia="Times New Roman" w:cs="Times New Roman"/>
                      <w:szCs w:val="22"/>
                      <w:lang w:eastAsia="en-IN"/>
                    </w:rPr>
                    <w:t>1.55 </w:t>
                  </w:r>
                </w:p>
              </w:tc>
            </w:tr>
            <w:tr w:rsidR="00241F8B" w:rsidRPr="000B5A7D" w14:paraId="0DD1AFD4" w14:textId="77777777" w:rsidTr="008343CD">
              <w:trPr>
                <w:trHeight w:val="619"/>
              </w:trPr>
              <w:tc>
                <w:tcPr>
                  <w:tcW w:w="2070" w:type="dxa"/>
                  <w:shd w:val="clear" w:color="auto" w:fill="FFFFFF"/>
                  <w:vAlign w:val="center"/>
                  <w:hideMark/>
                </w:tcPr>
                <w:p w14:paraId="067A4D82" w14:textId="77777777" w:rsidR="00241F8B" w:rsidRPr="000B5A7D" w:rsidRDefault="00241F8B" w:rsidP="00C1745C">
                  <w:pPr>
                    <w:spacing w:after="0"/>
                    <w:ind w:left="184"/>
                    <w:textAlignment w:val="baseline"/>
                    <w:rPr>
                      <w:rFonts w:eastAsia="Times New Roman" w:cs="Times New Roman"/>
                      <w:szCs w:val="22"/>
                      <w:lang w:eastAsia="en-IN"/>
                    </w:rPr>
                  </w:pPr>
                  <w:r w:rsidRPr="000B5A7D">
                    <w:rPr>
                      <w:rFonts w:eastAsia="Times New Roman" w:cs="Times New Roman"/>
                      <w:szCs w:val="22"/>
                      <w:lang w:eastAsia="en-IN"/>
                    </w:rPr>
                    <w:t>Single cropping regions </w:t>
                  </w:r>
                </w:p>
              </w:tc>
              <w:tc>
                <w:tcPr>
                  <w:tcW w:w="2392" w:type="dxa"/>
                  <w:shd w:val="clear" w:color="auto" w:fill="FFFFFF"/>
                  <w:vAlign w:val="center"/>
                  <w:hideMark/>
                </w:tcPr>
                <w:p w14:paraId="1CFC25E8" w14:textId="77777777" w:rsidR="00241F8B" w:rsidRPr="000B5A7D" w:rsidRDefault="00241F8B" w:rsidP="00C1745C">
                  <w:pPr>
                    <w:spacing w:after="0"/>
                    <w:ind w:left="198"/>
                    <w:textAlignment w:val="baseline"/>
                    <w:rPr>
                      <w:rFonts w:eastAsia="Times New Roman" w:cs="Times New Roman"/>
                      <w:szCs w:val="22"/>
                      <w:lang w:eastAsia="en-IN"/>
                    </w:rPr>
                  </w:pPr>
                  <w:r w:rsidRPr="000B5A7D">
                    <w:rPr>
                      <w:rFonts w:eastAsia="Times New Roman" w:cs="Times New Roman"/>
                      <w:szCs w:val="22"/>
                      <w:lang w:eastAsia="en-IN"/>
                    </w:rPr>
                    <w:t>0.45 </w:t>
                  </w:r>
                </w:p>
              </w:tc>
              <w:tc>
                <w:tcPr>
                  <w:tcW w:w="2324" w:type="dxa"/>
                  <w:shd w:val="clear" w:color="auto" w:fill="FFFFFF"/>
                  <w:vAlign w:val="center"/>
                  <w:hideMark/>
                </w:tcPr>
                <w:p w14:paraId="1046F92B" w14:textId="77777777" w:rsidR="00241F8B" w:rsidRPr="000B5A7D" w:rsidRDefault="00241F8B" w:rsidP="00C1745C">
                  <w:pPr>
                    <w:spacing w:after="0"/>
                    <w:ind w:left="198"/>
                    <w:textAlignment w:val="baseline"/>
                    <w:rPr>
                      <w:rFonts w:eastAsia="Times New Roman" w:cs="Times New Roman"/>
                      <w:szCs w:val="22"/>
                      <w:lang w:eastAsia="en-IN"/>
                    </w:rPr>
                  </w:pPr>
                  <w:r w:rsidRPr="000B5A7D">
                    <w:rPr>
                      <w:rFonts w:eastAsia="Times New Roman" w:cs="Times New Roman"/>
                      <w:szCs w:val="22"/>
                      <w:lang w:eastAsia="en-IN"/>
                    </w:rPr>
                    <w:t>0.71 </w:t>
                  </w:r>
                </w:p>
              </w:tc>
            </w:tr>
          </w:tbl>
          <w:p w14:paraId="40531D40" w14:textId="77777777" w:rsidR="00241F8B" w:rsidRPr="000B5A7D" w:rsidRDefault="00241F8B" w:rsidP="008343CD">
            <w:pPr>
              <w:spacing w:after="0"/>
              <w:ind w:left="120"/>
              <w:textAlignment w:val="baseline"/>
              <w:rPr>
                <w:rFonts w:ascii="Segoe UI" w:eastAsia="Times New Roman" w:hAnsi="Segoe UI" w:cs="Segoe UI"/>
                <w:color w:val="auto"/>
                <w:szCs w:val="22"/>
                <w:lang w:val="en-IN" w:eastAsia="en-IN"/>
              </w:rPr>
            </w:pPr>
          </w:p>
        </w:tc>
      </w:tr>
      <w:tr w:rsidR="00241F8B" w:rsidRPr="000B5A7D" w14:paraId="2F67C505" w14:textId="77777777" w:rsidTr="009A4DCF">
        <w:trPr>
          <w:trHeight w:val="300"/>
        </w:trPr>
        <w:tc>
          <w:tcPr>
            <w:tcW w:w="2692" w:type="dxa"/>
            <w:shd w:val="clear" w:color="auto" w:fill="00B9BD" w:themeFill="accent1"/>
            <w:vAlign w:val="center"/>
            <w:hideMark/>
          </w:tcPr>
          <w:p w14:paraId="46B6A0E4" w14:textId="77777777" w:rsidR="00241F8B" w:rsidRPr="004B0A9F" w:rsidRDefault="00241F8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4B0A9F">
              <w:rPr>
                <w:rFonts w:eastAsia="Times New Roman" w:cs="Segoe UI"/>
                <w:color w:val="FFFFFF" w:themeColor="background1"/>
                <w:szCs w:val="22"/>
                <w:lang w:val="en-IN" w:eastAsia="en-IN"/>
              </w:rPr>
              <w:t>Source of data: </w:t>
            </w:r>
          </w:p>
        </w:tc>
        <w:tc>
          <w:tcPr>
            <w:tcW w:w="6930" w:type="dxa"/>
            <w:shd w:val="clear" w:color="auto" w:fill="auto"/>
            <w:vAlign w:val="center"/>
            <w:hideMark/>
          </w:tcPr>
          <w:p w14:paraId="6747251D" w14:textId="77777777" w:rsidR="00241F8B" w:rsidRPr="000B5A7D" w:rsidRDefault="00241F8B" w:rsidP="00C1745C">
            <w:pPr>
              <w:spacing w:after="0" w:line="240" w:lineRule="auto"/>
              <w:textAlignment w:val="baseline"/>
              <w:rPr>
                <w:rFonts w:ascii="Segoe UI" w:eastAsia="Times New Roman" w:hAnsi="Segoe UI" w:cs="Segoe UI"/>
                <w:color w:val="auto"/>
                <w:sz w:val="18"/>
                <w:szCs w:val="18"/>
                <w:lang w:val="en-IN" w:eastAsia="en-IN"/>
              </w:rPr>
            </w:pPr>
            <w:r w:rsidRPr="000B5A7D">
              <w:rPr>
                <w:rFonts w:eastAsia="Times New Roman" w:cs="Segoe UI"/>
                <w:sz w:val="20"/>
                <w:szCs w:val="20"/>
                <w:lang w:val="en-IN" w:eastAsia="en-IN"/>
              </w:rPr>
              <w:t> IPCC guidelines (2019)</w:t>
            </w:r>
          </w:p>
        </w:tc>
      </w:tr>
      <w:tr w:rsidR="00241F8B" w:rsidRPr="000B5A7D" w14:paraId="2BCF1785" w14:textId="77777777" w:rsidTr="009A4DCF">
        <w:trPr>
          <w:trHeight w:val="300"/>
        </w:trPr>
        <w:tc>
          <w:tcPr>
            <w:tcW w:w="2692" w:type="dxa"/>
            <w:shd w:val="clear" w:color="auto" w:fill="00B9BD" w:themeFill="accent1"/>
            <w:vAlign w:val="center"/>
            <w:hideMark/>
          </w:tcPr>
          <w:p w14:paraId="3AFE117B" w14:textId="77777777" w:rsidR="00241F8B" w:rsidRPr="004B0A9F" w:rsidRDefault="00241F8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4B0A9F">
              <w:rPr>
                <w:rFonts w:eastAsia="Times New Roman" w:cs="Segoe UI"/>
                <w:color w:val="FFFFFF" w:themeColor="background1"/>
                <w:szCs w:val="22"/>
                <w:lang w:val="en-IN" w:eastAsia="en-IN"/>
              </w:rPr>
              <w:t>Any comment: </w:t>
            </w:r>
          </w:p>
        </w:tc>
        <w:tc>
          <w:tcPr>
            <w:tcW w:w="6930" w:type="dxa"/>
            <w:shd w:val="clear" w:color="auto" w:fill="auto"/>
            <w:vAlign w:val="center"/>
            <w:hideMark/>
          </w:tcPr>
          <w:p w14:paraId="3FF16C28" w14:textId="77777777" w:rsidR="00241F8B" w:rsidRPr="000B5A7D" w:rsidRDefault="00241F8B" w:rsidP="00C1745C">
            <w:pPr>
              <w:spacing w:after="0" w:line="240" w:lineRule="auto"/>
              <w:ind w:left="120"/>
              <w:textAlignment w:val="baseline"/>
              <w:rPr>
                <w:rFonts w:ascii="Segoe UI" w:eastAsia="Times New Roman" w:hAnsi="Segoe UI" w:cs="Segoe UI"/>
                <w:color w:val="auto"/>
                <w:sz w:val="18"/>
                <w:szCs w:val="18"/>
                <w:lang w:val="en-IN" w:eastAsia="en-IN"/>
              </w:rPr>
            </w:pPr>
            <w:r w:rsidRPr="000B5A7D">
              <w:rPr>
                <w:rFonts w:eastAsia="Times New Roman" w:cs="Segoe UI"/>
                <w:sz w:val="20"/>
                <w:szCs w:val="20"/>
                <w:lang w:val="en-IN" w:eastAsia="en-IN"/>
              </w:rPr>
              <w:t>-</w:t>
            </w:r>
          </w:p>
        </w:tc>
      </w:tr>
    </w:tbl>
    <w:p w14:paraId="42C60CC1" w14:textId="77777777" w:rsidR="00241F8B" w:rsidRPr="000B5A7D" w:rsidRDefault="00241F8B" w:rsidP="00241F8B">
      <w:pPr>
        <w:pStyle w:val="Caption"/>
        <w:keepNext/>
      </w:pPr>
    </w:p>
    <w:tbl>
      <w:tblPr>
        <w:tblW w:w="9646" w:type="dxa"/>
        <w:tblBorders>
          <w:top w:val="single" w:sz="6" w:space="0" w:color="auto"/>
          <w:bottom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692"/>
        <w:gridCol w:w="6954"/>
      </w:tblGrid>
      <w:tr w:rsidR="00241F8B" w:rsidRPr="000B5A7D" w14:paraId="6F597EC0" w14:textId="77777777" w:rsidTr="009A4DCF">
        <w:trPr>
          <w:trHeight w:val="300"/>
        </w:trPr>
        <w:tc>
          <w:tcPr>
            <w:tcW w:w="2692" w:type="dxa"/>
            <w:shd w:val="clear" w:color="auto" w:fill="00B9BD" w:themeFill="accent1"/>
            <w:vAlign w:val="center"/>
            <w:hideMark/>
          </w:tcPr>
          <w:p w14:paraId="42E40DDF" w14:textId="77777777" w:rsidR="00241F8B" w:rsidRPr="004B0A9F" w:rsidRDefault="00241F8B" w:rsidP="00C1745C">
            <w:pPr>
              <w:spacing w:after="0"/>
              <w:ind w:left="180"/>
              <w:textAlignment w:val="baseline"/>
              <w:rPr>
                <w:rFonts w:ascii="Segoe UI" w:eastAsia="Times New Roman" w:hAnsi="Segoe UI" w:cs="Segoe UI"/>
                <w:b/>
                <w:bCs/>
                <w:color w:val="FFFFFF" w:themeColor="background1"/>
                <w:szCs w:val="22"/>
                <w:lang w:val="en-IN" w:eastAsia="en-IN"/>
              </w:rPr>
            </w:pPr>
            <w:r w:rsidRPr="004B0A9F">
              <w:rPr>
                <w:rFonts w:eastAsia="Times New Roman" w:cs="Segoe UI"/>
                <w:b/>
                <w:bCs/>
                <w:color w:val="FFFFFF" w:themeColor="background1"/>
                <w:szCs w:val="22"/>
                <w:lang w:eastAsia="en-IN"/>
              </w:rPr>
              <w:t>Data/parameter ID</w:t>
            </w:r>
            <w:r w:rsidRPr="004B0A9F">
              <w:rPr>
                <w:rFonts w:eastAsia="Times New Roman" w:cs="Segoe UI"/>
                <w:b/>
                <w:bCs/>
                <w:color w:val="FFFFFF" w:themeColor="background1"/>
                <w:szCs w:val="22"/>
                <w:lang w:val="en-IN" w:eastAsia="en-IN"/>
              </w:rPr>
              <w:t> </w:t>
            </w:r>
          </w:p>
        </w:tc>
        <w:tc>
          <w:tcPr>
            <w:tcW w:w="6954" w:type="dxa"/>
            <w:shd w:val="clear" w:color="auto" w:fill="00B9BD" w:themeFill="accent1"/>
            <w:vAlign w:val="center"/>
            <w:hideMark/>
          </w:tcPr>
          <w:p w14:paraId="41F501F9" w14:textId="77777777" w:rsidR="00241F8B" w:rsidRPr="004B0A9F" w:rsidRDefault="00241F8B" w:rsidP="00C1745C">
            <w:pPr>
              <w:spacing w:after="0"/>
              <w:ind w:left="180"/>
              <w:textAlignment w:val="baseline"/>
              <w:rPr>
                <w:rFonts w:ascii="Segoe UI" w:eastAsia="Times New Roman" w:hAnsi="Segoe UI" w:cs="Segoe UI"/>
                <w:b/>
                <w:bCs/>
                <w:color w:val="FFFFFF" w:themeColor="background1"/>
                <w:sz w:val="18"/>
                <w:szCs w:val="18"/>
                <w:lang w:val="en-IN" w:eastAsia="en-IN"/>
              </w:rPr>
            </w:pPr>
            <w:r w:rsidRPr="004B0A9F">
              <w:rPr>
                <w:b/>
                <w:bCs/>
                <w:iCs/>
                <w:color w:val="FFFFFF" w:themeColor="background1"/>
                <w:szCs w:val="22"/>
              </w:rPr>
              <w:t>AWD.</w:t>
            </w:r>
            <w:r w:rsidRPr="004B0A9F">
              <w:rPr>
                <w:b/>
                <w:bCs/>
                <w:iCs/>
                <w:color w:val="FFFFFF" w:themeColor="background1"/>
                <w:szCs w:val="22"/>
              </w:rPr>
              <w:fldChar w:fldCharType="begin"/>
            </w:r>
            <w:r w:rsidRPr="004B0A9F">
              <w:rPr>
                <w:b/>
                <w:bCs/>
                <w:iCs/>
                <w:color w:val="FFFFFF" w:themeColor="background1"/>
                <w:szCs w:val="22"/>
              </w:rPr>
              <w:instrText xml:space="preserve"> SEQ NM. \* ARABIC </w:instrText>
            </w:r>
            <w:r w:rsidRPr="004B0A9F">
              <w:rPr>
                <w:b/>
                <w:bCs/>
                <w:iCs/>
                <w:color w:val="FFFFFF" w:themeColor="background1"/>
                <w:szCs w:val="22"/>
              </w:rPr>
              <w:fldChar w:fldCharType="separate"/>
            </w:r>
            <w:r w:rsidRPr="004B0A9F">
              <w:rPr>
                <w:b/>
                <w:bCs/>
                <w:iCs/>
                <w:noProof/>
                <w:color w:val="FFFFFF" w:themeColor="background1"/>
                <w:szCs w:val="22"/>
              </w:rPr>
              <w:t>10</w:t>
            </w:r>
            <w:r w:rsidRPr="004B0A9F">
              <w:rPr>
                <w:b/>
                <w:bCs/>
                <w:iCs/>
                <w:color w:val="FFFFFF" w:themeColor="background1"/>
                <w:szCs w:val="22"/>
              </w:rPr>
              <w:fldChar w:fldCharType="end"/>
            </w:r>
          </w:p>
        </w:tc>
      </w:tr>
      <w:tr w:rsidR="00241F8B" w:rsidRPr="000B5A7D" w14:paraId="104888F9" w14:textId="77777777" w:rsidTr="009A4DCF">
        <w:trPr>
          <w:trHeight w:val="300"/>
        </w:trPr>
        <w:tc>
          <w:tcPr>
            <w:tcW w:w="2692" w:type="dxa"/>
            <w:shd w:val="clear" w:color="auto" w:fill="00B9BD" w:themeFill="accent1"/>
            <w:vAlign w:val="center"/>
            <w:hideMark/>
          </w:tcPr>
          <w:p w14:paraId="57608F06" w14:textId="77777777" w:rsidR="00241F8B" w:rsidRPr="004B0A9F" w:rsidRDefault="00241F8B" w:rsidP="00C1745C">
            <w:pPr>
              <w:spacing w:after="0"/>
              <w:ind w:left="180"/>
              <w:textAlignment w:val="baseline"/>
              <w:rPr>
                <w:rFonts w:ascii="Segoe UI" w:eastAsia="Times New Roman" w:hAnsi="Segoe UI" w:cs="Segoe UI"/>
                <w:color w:val="FFFFFF" w:themeColor="background1"/>
                <w:szCs w:val="22"/>
                <w:lang w:val="en-IN" w:eastAsia="en-IN"/>
              </w:rPr>
            </w:pPr>
            <w:r w:rsidRPr="004B0A9F">
              <w:rPr>
                <w:rFonts w:eastAsia="Times New Roman" w:cs="Segoe UI"/>
                <w:color w:val="FFFFFF" w:themeColor="background1"/>
                <w:szCs w:val="22"/>
                <w:lang w:val="en-IN" w:eastAsia="en-IN"/>
              </w:rPr>
              <w:t>Data / Parameter: </w:t>
            </w:r>
          </w:p>
        </w:tc>
        <w:tc>
          <w:tcPr>
            <w:tcW w:w="6954" w:type="dxa"/>
            <w:shd w:val="clear" w:color="auto" w:fill="auto"/>
            <w:vAlign w:val="center"/>
            <w:hideMark/>
          </w:tcPr>
          <w:p w14:paraId="2E5BBC03" w14:textId="77777777" w:rsidR="00241F8B" w:rsidRPr="000B5A7D" w:rsidRDefault="00241F8B" w:rsidP="00C1745C">
            <w:pPr>
              <w:spacing w:after="0"/>
              <w:ind w:left="178"/>
              <w:rPr>
                <w:rFonts w:ascii="Segoe UI" w:eastAsia="Times New Roman" w:hAnsi="Segoe UI" w:cs="Segoe UI"/>
                <w:color w:val="000000"/>
                <w:sz w:val="18"/>
                <w:szCs w:val="18"/>
                <w:lang w:val="en-IN" w:eastAsia="en-IN"/>
              </w:rPr>
            </w:pPr>
            <m:oMath>
              <m:r>
                <w:rPr>
                  <w:rFonts w:ascii="Cambria Math" w:hAnsi="Cambria Math"/>
                </w:rPr>
                <m:t>E</m:t>
              </m:r>
              <m:sSub>
                <m:sSubPr>
                  <m:ctrlPr>
                    <w:rPr>
                      <w:rFonts w:ascii="Cambria Math" w:hAnsi="Cambria Math"/>
                      <w:i/>
                    </w:rPr>
                  </m:ctrlPr>
                </m:sSubPr>
                <m:e>
                  <m:r>
                    <w:rPr>
                      <w:rFonts w:ascii="Cambria Math" w:hAnsi="Cambria Math"/>
                    </w:rPr>
                    <m:t>F</m:t>
                  </m:r>
                </m:e>
                <m:sub>
                  <m:r>
                    <w:rPr>
                      <w:rFonts w:ascii="Cambria Math" w:hAnsi="Cambria Math"/>
                    </w:rPr>
                    <m:t>fuel,i</m:t>
                  </m:r>
                </m:sub>
              </m:sSub>
            </m:oMath>
            <w:r w:rsidRPr="000B5A7D">
              <w:rPr>
                <w:rFonts w:eastAsia="Times New Roman" w:cs="Segoe UI"/>
                <w:sz w:val="20"/>
                <w:szCs w:val="20"/>
                <w:lang w:val="en-IN" w:eastAsia="en-IN"/>
              </w:rPr>
              <w:t> </w:t>
            </w:r>
          </w:p>
        </w:tc>
      </w:tr>
      <w:tr w:rsidR="00241F8B" w:rsidRPr="000B5A7D" w14:paraId="54BD6D0F" w14:textId="77777777" w:rsidTr="009A4DCF">
        <w:trPr>
          <w:trHeight w:val="300"/>
        </w:trPr>
        <w:tc>
          <w:tcPr>
            <w:tcW w:w="2692" w:type="dxa"/>
            <w:shd w:val="clear" w:color="auto" w:fill="00B9BD" w:themeFill="accent1"/>
            <w:vAlign w:val="center"/>
            <w:hideMark/>
          </w:tcPr>
          <w:p w14:paraId="49BB6FAE" w14:textId="77777777" w:rsidR="00241F8B" w:rsidRPr="004B0A9F" w:rsidRDefault="00241F8B" w:rsidP="00C1745C">
            <w:pPr>
              <w:spacing w:after="0"/>
              <w:ind w:left="180"/>
              <w:textAlignment w:val="baseline"/>
              <w:rPr>
                <w:rFonts w:ascii="Segoe UI" w:eastAsia="Times New Roman" w:hAnsi="Segoe UI" w:cs="Segoe UI"/>
                <w:color w:val="FFFFFF" w:themeColor="background1"/>
                <w:szCs w:val="22"/>
                <w:lang w:val="en-IN" w:eastAsia="en-IN"/>
              </w:rPr>
            </w:pPr>
            <w:r w:rsidRPr="004B0A9F">
              <w:rPr>
                <w:rFonts w:eastAsia="Times New Roman" w:cs="Segoe UI"/>
                <w:color w:val="FFFFFF" w:themeColor="background1"/>
                <w:szCs w:val="22"/>
                <w:lang w:val="en-IN" w:eastAsia="en-IN"/>
              </w:rPr>
              <w:t>Data unit: </w:t>
            </w:r>
          </w:p>
        </w:tc>
        <w:tc>
          <w:tcPr>
            <w:tcW w:w="6954" w:type="dxa"/>
            <w:shd w:val="clear" w:color="auto" w:fill="auto"/>
            <w:vAlign w:val="center"/>
            <w:hideMark/>
          </w:tcPr>
          <w:p w14:paraId="36B83B08" w14:textId="77777777" w:rsidR="00241F8B" w:rsidRPr="000B5A7D" w:rsidRDefault="00241F8B" w:rsidP="00C1745C">
            <w:pPr>
              <w:spacing w:after="0"/>
              <w:ind w:left="176"/>
              <w:textAlignment w:val="baseline"/>
              <w:rPr>
                <w:rFonts w:ascii="Segoe UI" w:eastAsia="Times New Roman" w:hAnsi="Segoe UI" w:cs="Segoe UI"/>
                <w:color w:val="auto"/>
                <w:sz w:val="18"/>
                <w:szCs w:val="18"/>
                <w:lang w:val="en-IN" w:eastAsia="en-IN"/>
              </w:rPr>
            </w:pPr>
            <w:r w:rsidRPr="000B5A7D">
              <w:rPr>
                <w:rFonts w:eastAsia="Times New Roman" w:cs="Segoe UI"/>
                <w:sz w:val="20"/>
                <w:szCs w:val="20"/>
                <w:lang w:val="en-IN" w:eastAsia="en-IN"/>
              </w:rPr>
              <w:t>tCO</w:t>
            </w:r>
            <w:r w:rsidRPr="000B5A7D">
              <w:rPr>
                <w:rFonts w:eastAsia="Times New Roman" w:cs="Segoe UI"/>
                <w:sz w:val="16"/>
                <w:szCs w:val="16"/>
                <w:vertAlign w:val="subscript"/>
                <w:lang w:val="en-IN" w:eastAsia="en-IN"/>
              </w:rPr>
              <w:t>2</w:t>
            </w:r>
            <w:r w:rsidRPr="000B5A7D">
              <w:rPr>
                <w:rFonts w:eastAsia="Times New Roman" w:cs="Segoe UI"/>
                <w:sz w:val="20"/>
                <w:szCs w:val="20"/>
                <w:lang w:val="en-IN" w:eastAsia="en-IN"/>
              </w:rPr>
              <w:t>e/TJ</w:t>
            </w:r>
          </w:p>
        </w:tc>
      </w:tr>
      <w:tr w:rsidR="00241F8B" w:rsidRPr="000B5A7D" w14:paraId="728D7697" w14:textId="77777777" w:rsidTr="009A4DCF">
        <w:trPr>
          <w:trHeight w:val="300"/>
        </w:trPr>
        <w:tc>
          <w:tcPr>
            <w:tcW w:w="2692" w:type="dxa"/>
            <w:shd w:val="clear" w:color="auto" w:fill="00B9BD" w:themeFill="accent1"/>
            <w:vAlign w:val="center"/>
            <w:hideMark/>
          </w:tcPr>
          <w:p w14:paraId="020DB969" w14:textId="77777777" w:rsidR="00241F8B" w:rsidRPr="004B0A9F" w:rsidRDefault="00241F8B" w:rsidP="00C1745C">
            <w:pPr>
              <w:spacing w:after="0"/>
              <w:ind w:left="180"/>
              <w:textAlignment w:val="baseline"/>
              <w:rPr>
                <w:rFonts w:ascii="Segoe UI" w:eastAsia="Times New Roman" w:hAnsi="Segoe UI" w:cs="Segoe UI"/>
                <w:color w:val="FFFFFF" w:themeColor="background1"/>
                <w:szCs w:val="22"/>
                <w:lang w:val="en-IN" w:eastAsia="en-IN"/>
              </w:rPr>
            </w:pPr>
            <w:r w:rsidRPr="004B0A9F">
              <w:rPr>
                <w:rFonts w:eastAsia="Times New Roman" w:cs="Segoe UI"/>
                <w:color w:val="FFFFFF" w:themeColor="background1"/>
                <w:szCs w:val="22"/>
                <w:lang w:val="en-IN" w:eastAsia="en-IN"/>
              </w:rPr>
              <w:t>Description: </w:t>
            </w:r>
          </w:p>
        </w:tc>
        <w:tc>
          <w:tcPr>
            <w:tcW w:w="6954" w:type="dxa"/>
            <w:shd w:val="clear" w:color="auto" w:fill="auto"/>
            <w:vAlign w:val="center"/>
            <w:hideMark/>
          </w:tcPr>
          <w:p w14:paraId="638EA644" w14:textId="77777777" w:rsidR="00241F8B" w:rsidRPr="000B5A7D" w:rsidRDefault="00241F8B" w:rsidP="00C1745C">
            <w:pPr>
              <w:spacing w:after="0"/>
              <w:ind w:left="176"/>
              <w:textAlignment w:val="baseline"/>
              <w:rPr>
                <w:rFonts w:eastAsia="Times New Roman" w:cs="Segoe UI"/>
                <w:szCs w:val="22"/>
                <w:lang w:val="en-IN" w:eastAsia="en-IN"/>
              </w:rPr>
            </w:pPr>
            <w:r w:rsidRPr="000B5A7D">
              <w:rPr>
                <w:rFonts w:eastAsia="Times New Roman" w:cs="Segoe UI"/>
                <w:szCs w:val="22"/>
                <w:lang w:val="en-IN" w:eastAsia="en-IN"/>
              </w:rPr>
              <w:t xml:space="preserve">Emission factor of fuel type </w:t>
            </w:r>
            <w:proofErr w:type="spellStart"/>
            <w:r w:rsidRPr="000B5A7D">
              <w:rPr>
                <w:rFonts w:eastAsia="Times New Roman" w:cs="Segoe UI"/>
                <w:szCs w:val="22"/>
                <w:lang w:val="en-IN" w:eastAsia="en-IN"/>
              </w:rPr>
              <w:t>i</w:t>
            </w:r>
            <w:proofErr w:type="spellEnd"/>
            <w:r w:rsidRPr="000B5A7D">
              <w:rPr>
                <w:rFonts w:eastAsia="Times New Roman" w:cs="Segoe UI"/>
                <w:szCs w:val="22"/>
                <w:lang w:val="en-IN" w:eastAsia="en-IN"/>
              </w:rPr>
              <w:t xml:space="preserve"> based on IPCC guidelines  </w:t>
            </w:r>
          </w:p>
        </w:tc>
      </w:tr>
      <w:tr w:rsidR="00241F8B" w:rsidRPr="000B5A7D" w14:paraId="67ADEBCC" w14:textId="77777777" w:rsidTr="009A4DCF">
        <w:trPr>
          <w:trHeight w:val="300"/>
        </w:trPr>
        <w:tc>
          <w:tcPr>
            <w:tcW w:w="2692" w:type="dxa"/>
            <w:shd w:val="clear" w:color="auto" w:fill="00B9BD" w:themeFill="accent1"/>
            <w:vAlign w:val="center"/>
            <w:hideMark/>
          </w:tcPr>
          <w:p w14:paraId="380B6150" w14:textId="77777777" w:rsidR="00241F8B" w:rsidRPr="004B0A9F" w:rsidRDefault="00241F8B" w:rsidP="00C1745C">
            <w:pPr>
              <w:spacing w:after="0"/>
              <w:ind w:left="180"/>
              <w:textAlignment w:val="baseline"/>
              <w:rPr>
                <w:rFonts w:ascii="Segoe UI" w:eastAsia="Times New Roman" w:hAnsi="Segoe UI" w:cs="Segoe UI"/>
                <w:color w:val="FFFFFF" w:themeColor="background1"/>
                <w:szCs w:val="22"/>
                <w:lang w:val="en-IN" w:eastAsia="en-IN"/>
              </w:rPr>
            </w:pPr>
            <w:r w:rsidRPr="004B0A9F">
              <w:rPr>
                <w:rFonts w:eastAsia="Times New Roman" w:cs="Segoe UI"/>
                <w:color w:val="FFFFFF" w:themeColor="background1"/>
                <w:szCs w:val="22"/>
                <w:lang w:val="en-IN" w:eastAsia="en-IN"/>
              </w:rPr>
              <w:t>Source of data: </w:t>
            </w:r>
          </w:p>
        </w:tc>
        <w:tc>
          <w:tcPr>
            <w:tcW w:w="6954" w:type="dxa"/>
            <w:shd w:val="clear" w:color="auto" w:fill="auto"/>
            <w:vAlign w:val="center"/>
            <w:hideMark/>
          </w:tcPr>
          <w:p w14:paraId="27A1079D" w14:textId="77777777" w:rsidR="00241F8B" w:rsidRPr="000B5A7D" w:rsidRDefault="00241F8B" w:rsidP="00C1745C">
            <w:pPr>
              <w:spacing w:after="0"/>
              <w:ind w:left="176"/>
              <w:textAlignment w:val="baseline"/>
              <w:rPr>
                <w:rFonts w:eastAsia="Times New Roman" w:cs="Segoe UI"/>
                <w:szCs w:val="22"/>
                <w:lang w:val="en-IN" w:eastAsia="en-IN"/>
              </w:rPr>
            </w:pPr>
            <w:r w:rsidRPr="000B5A7D">
              <w:rPr>
                <w:rFonts w:eastAsia="Times New Roman" w:cs="Segoe UI"/>
                <w:szCs w:val="22"/>
                <w:lang w:val="en-IN" w:eastAsia="en-IN"/>
              </w:rPr>
              <w:t>Applicable IPCC guidelines </w:t>
            </w:r>
          </w:p>
        </w:tc>
      </w:tr>
      <w:tr w:rsidR="00241F8B" w:rsidRPr="000B5A7D" w14:paraId="232D86C6" w14:textId="77777777" w:rsidTr="009A4DCF">
        <w:trPr>
          <w:trHeight w:val="300"/>
        </w:trPr>
        <w:tc>
          <w:tcPr>
            <w:tcW w:w="2692" w:type="dxa"/>
            <w:shd w:val="clear" w:color="auto" w:fill="00B9BD" w:themeFill="accent1"/>
            <w:vAlign w:val="center"/>
            <w:hideMark/>
          </w:tcPr>
          <w:p w14:paraId="163BE22E" w14:textId="77777777" w:rsidR="00241F8B" w:rsidRPr="004B0A9F" w:rsidRDefault="00241F8B" w:rsidP="00C1745C">
            <w:pPr>
              <w:spacing w:after="0"/>
              <w:ind w:left="180"/>
              <w:textAlignment w:val="baseline"/>
              <w:rPr>
                <w:rFonts w:ascii="Segoe UI" w:eastAsia="Times New Roman" w:hAnsi="Segoe UI" w:cs="Segoe UI"/>
                <w:color w:val="FFFFFF" w:themeColor="background1"/>
                <w:szCs w:val="22"/>
                <w:lang w:val="en-IN" w:eastAsia="en-IN"/>
              </w:rPr>
            </w:pPr>
            <w:r w:rsidRPr="004B0A9F">
              <w:rPr>
                <w:rFonts w:eastAsia="Times New Roman" w:cs="Segoe UI"/>
                <w:color w:val="FFFFFF" w:themeColor="background1"/>
                <w:szCs w:val="22"/>
                <w:lang w:val="en-IN" w:eastAsia="en-IN"/>
              </w:rPr>
              <w:t>Any comment: </w:t>
            </w:r>
          </w:p>
        </w:tc>
        <w:tc>
          <w:tcPr>
            <w:tcW w:w="6954" w:type="dxa"/>
            <w:shd w:val="clear" w:color="auto" w:fill="auto"/>
            <w:vAlign w:val="center"/>
            <w:hideMark/>
          </w:tcPr>
          <w:p w14:paraId="1260B5DC" w14:textId="77777777" w:rsidR="00241F8B" w:rsidRPr="000B5A7D" w:rsidRDefault="00241F8B" w:rsidP="00C1745C">
            <w:pPr>
              <w:spacing w:after="0"/>
              <w:ind w:left="176"/>
              <w:textAlignment w:val="baseline"/>
              <w:rPr>
                <w:rFonts w:eastAsia="Times New Roman" w:cs="Segoe UI"/>
                <w:szCs w:val="22"/>
                <w:lang w:val="en-IN" w:eastAsia="en-IN"/>
              </w:rPr>
            </w:pPr>
            <w:r w:rsidRPr="000B5A7D">
              <w:rPr>
                <w:rFonts w:eastAsia="Times New Roman" w:cs="Segoe UI"/>
                <w:szCs w:val="22"/>
                <w:lang w:val="en-IN" w:eastAsia="en-IN"/>
              </w:rPr>
              <w:t>To be applied for fuel type I used to prepare the fields if applicable. The value should be mentioned in the PDD.</w:t>
            </w:r>
          </w:p>
        </w:tc>
      </w:tr>
    </w:tbl>
    <w:p w14:paraId="5534A244" w14:textId="77777777" w:rsidR="00241F8B" w:rsidRDefault="00241F8B" w:rsidP="00C1745C">
      <w:pPr>
        <w:spacing w:line="276" w:lineRule="auto"/>
        <w:contextualSpacing w:val="0"/>
        <w:rPr>
          <w:b/>
          <w:bCs/>
        </w:rPr>
      </w:pPr>
    </w:p>
    <w:p w14:paraId="32023088" w14:textId="3D1E4B17" w:rsidR="009A4DCF" w:rsidRDefault="009A4DCF" w:rsidP="00C1745C">
      <w:pPr>
        <w:spacing w:line="276" w:lineRule="auto"/>
        <w:contextualSpacing w:val="0"/>
        <w:rPr>
          <w:b/>
          <w:bCs/>
        </w:rPr>
      </w:pPr>
      <w:r w:rsidRPr="00355EF5">
        <w:rPr>
          <w:b/>
          <w:bCs/>
        </w:rPr>
        <w:t>SDG</w:t>
      </w:r>
      <w:r>
        <w:rPr>
          <w:b/>
          <w:bCs/>
        </w:rPr>
        <w:t xml:space="preserve"> n</w:t>
      </w:r>
    </w:p>
    <w:p w14:paraId="7E331200" w14:textId="3D5B83B3" w:rsidR="00430F4D" w:rsidRDefault="00430F4D" w:rsidP="00C1745C">
      <w:pPr>
        <w:spacing w:line="276" w:lineRule="auto"/>
        <w:contextualSpacing w:val="0"/>
      </w:pPr>
    </w:p>
    <w:p w14:paraId="16251393" w14:textId="611E6272" w:rsidR="00430F4D" w:rsidRDefault="00430F4D" w:rsidP="00C1745C">
      <w:pPr>
        <w:spacing w:line="276" w:lineRule="auto"/>
        <w:contextualSpacing w:val="0"/>
      </w:pPr>
    </w:p>
    <w:p w14:paraId="6FE972EA" w14:textId="7AD84776" w:rsidR="008959DB" w:rsidRDefault="00C1745C" w:rsidP="00C1745C">
      <w:pPr>
        <w:spacing w:line="276" w:lineRule="auto"/>
        <w:contextualSpacing w:val="0"/>
      </w:pPr>
      <w:r>
        <w:rPr>
          <w:noProof/>
        </w:rPr>
        <w:lastRenderedPageBreak/>
        <mc:AlternateContent>
          <mc:Choice Requires="wps">
            <w:drawing>
              <wp:anchor distT="0" distB="0" distL="114300" distR="114300" simplePos="0" relativeHeight="251694080" behindDoc="0" locked="0" layoutInCell="1" allowOverlap="1" wp14:anchorId="56331E22" wp14:editId="608F8074">
                <wp:simplePos x="0" y="0"/>
                <wp:positionH relativeFrom="column">
                  <wp:posOffset>21242</wp:posOffset>
                </wp:positionH>
                <wp:positionV relativeFrom="paragraph">
                  <wp:posOffset>-397762</wp:posOffset>
                </wp:positionV>
                <wp:extent cx="5967663" cy="2032000"/>
                <wp:effectExtent l="0" t="0" r="14605" b="12700"/>
                <wp:wrapNone/>
                <wp:docPr id="2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7663" cy="2032000"/>
                        </a:xfrm>
                        <a:prstGeom prst="rect">
                          <a:avLst/>
                        </a:prstGeom>
                        <a:noFill/>
                        <a:ln w="12700">
                          <a:solidFill>
                            <a:srgbClr val="00BABE"/>
                          </a:solidFill>
                        </a:ln>
                      </wps:spPr>
                      <wps:txbx>
                        <w:txbxContent>
                          <w:p w14:paraId="369649CC" w14:textId="77777777" w:rsidR="008343CD" w:rsidRPr="00430F4D" w:rsidRDefault="008343CD" w:rsidP="002813CE">
                            <w:pPr>
                              <w:spacing w:before="120" w:after="60" w:line="276" w:lineRule="auto"/>
                              <w:jc w:val="both"/>
                              <w:rPr>
                                <w:rFonts w:asciiTheme="minorHAnsi" w:hAnsiTheme="minorHAnsi"/>
                                <w:i/>
                                <w:iCs/>
                                <w:sz w:val="20"/>
                                <w14:textOutline w14:w="9525" w14:cap="rnd" w14:cmpd="sng" w14:algn="ctr">
                                  <w14:noFill/>
                                  <w14:prstDash w14:val="solid"/>
                                  <w14:bevel/>
                                </w14:textOutline>
                              </w:rPr>
                            </w:pPr>
                            <w:r w:rsidRPr="00900AB0">
                              <w:rPr>
                                <w:rFonts w:asciiTheme="minorHAnsi" w:hAnsiTheme="minorHAnsi"/>
                                <w:b/>
                                <w:bCs/>
                                <w:i/>
                                <w:iCs/>
                                <w:sz w:val="20"/>
                                <w14:textOutline w14:w="9525" w14:cap="rnd" w14:cmpd="sng" w14:algn="ctr">
                                  <w14:noFill/>
                                  <w14:prstDash w14:val="solid"/>
                                  <w14:bevel/>
                                </w14:textOutline>
                              </w:rPr>
                              <w:t>Under headings for each SDG</w:t>
                            </w:r>
                            <w:r w:rsidRPr="00430F4D">
                              <w:rPr>
                                <w:rFonts w:asciiTheme="minorHAnsi" w:hAnsiTheme="minorHAnsi"/>
                                <w:i/>
                                <w:iCs/>
                                <w:sz w:val="20"/>
                                <w14:textOutline w14:w="9525" w14:cap="rnd" w14:cmpd="sng" w14:algn="ctr">
                                  <w14:noFill/>
                                  <w14:prstDash w14:val="solid"/>
                                  <w14:bevel/>
                                </w14:textOutline>
                              </w:rPr>
                              <w:t xml:space="preserve">, include a compilation of information on the data and parameters that are not monitored during the crediting period but are determined before design certification and remain fixed throughout the crediting period (like IPCC defaults and other methodology defaults).  </w:t>
                            </w:r>
                          </w:p>
                          <w:p w14:paraId="3E99D693" w14:textId="44D20163" w:rsidR="008343CD" w:rsidRPr="00430F4D" w:rsidRDefault="008343CD" w:rsidP="002813CE">
                            <w:pPr>
                              <w:spacing w:before="120" w:after="60" w:line="276" w:lineRule="auto"/>
                              <w:jc w:val="both"/>
                              <w:rPr>
                                <w:rFonts w:asciiTheme="minorHAnsi" w:hAnsiTheme="minorHAnsi"/>
                                <w:i/>
                                <w:iCs/>
                                <w:sz w:val="20"/>
                                <w14:textOutline w14:w="9525" w14:cap="rnd" w14:cmpd="sng" w14:algn="ctr">
                                  <w14:noFill/>
                                  <w14:prstDash w14:val="solid"/>
                                  <w14:bevel/>
                                </w14:textOutline>
                              </w:rPr>
                            </w:pPr>
                            <w:r w:rsidRPr="00430F4D">
                              <w:rPr>
                                <w:rFonts w:asciiTheme="minorHAnsi" w:hAnsiTheme="minorHAnsi"/>
                                <w:i/>
                                <w:iCs/>
                                <w:sz w:val="20"/>
                                <w14:textOutline w14:w="9525" w14:cap="rnd" w14:cmpd="sng" w14:algn="ctr">
                                  <w14:noFill/>
                                  <w14:prstDash w14:val="solid"/>
                                  <w14:bevel/>
                                </w14:textOutline>
                              </w:rPr>
                              <w:t>Copy the table for each piece of data and parameter.  Where ex</w:t>
                            </w:r>
                            <w:r>
                              <w:rPr>
                                <w:rFonts w:asciiTheme="minorHAnsi" w:hAnsiTheme="minorHAnsi"/>
                                <w:i/>
                                <w:iCs/>
                                <w:sz w:val="20"/>
                                <w14:textOutline w14:w="9525" w14:cap="rnd" w14:cmpd="sng" w14:algn="ctr">
                                  <w14:noFill/>
                                  <w14:prstDash w14:val="solid"/>
                                  <w14:bevel/>
                                </w14:textOutline>
                              </w:rPr>
                              <w:t>-</w:t>
                            </w:r>
                            <w:r w:rsidRPr="00430F4D">
                              <w:rPr>
                                <w:rFonts w:asciiTheme="minorHAnsi" w:hAnsiTheme="minorHAnsi"/>
                                <w:i/>
                                <w:iCs/>
                                <w:sz w:val="20"/>
                                <w14:textOutline w14:w="9525" w14:cap="rnd" w14:cmpd="sng" w14:algn="ctr">
                                  <w14:noFill/>
                                  <w14:prstDash w14:val="solid"/>
                                  <w14:bevel/>
                                </w14:textOutline>
                              </w:rPr>
                              <w:t xml:space="preserve">ante parameters are used to calculate more than one SDG (for example Installed Capacity, numbers of technology), always include it under the SDG 13 heading </w:t>
                            </w:r>
                            <w:r w:rsidRPr="00430F4D">
                              <w:rPr>
                                <w:rFonts w:asciiTheme="minorHAnsi" w:hAnsiTheme="minorHAnsi"/>
                                <w:i/>
                                <w:iCs/>
                                <w:sz w:val="20"/>
                                <w:u w:val="single"/>
                                <w14:textOutline w14:w="9525" w14:cap="rnd" w14:cmpd="sng" w14:algn="ctr">
                                  <w14:noFill/>
                                  <w14:prstDash w14:val="solid"/>
                                  <w14:bevel/>
                                </w14:textOutline>
                              </w:rPr>
                              <w:t>first</w:t>
                            </w:r>
                            <w:r w:rsidRPr="00430F4D">
                              <w:rPr>
                                <w:rFonts w:asciiTheme="minorHAnsi" w:hAnsiTheme="minorHAnsi"/>
                                <w:i/>
                                <w:iCs/>
                                <w:sz w:val="20"/>
                                <w14:textOutline w14:w="9525" w14:cap="rnd" w14:cmpd="sng" w14:algn="ctr">
                                  <w14:noFill/>
                                  <w14:prstDash w14:val="solid"/>
                                  <w14:bevel/>
                                </w14:textOutline>
                              </w:rPr>
                              <w:t xml:space="preserve"> (if it is used for SDG 13) and use Additional Comment to explain which other SDGs rely on the same parameter.  Do not duplicate parameter tables.</w:t>
                            </w:r>
                          </w:p>
                          <w:p w14:paraId="2EC99979" w14:textId="77777777" w:rsidR="008343CD" w:rsidRPr="00430F4D" w:rsidRDefault="008343CD" w:rsidP="002813CE">
                            <w:pPr>
                              <w:spacing w:before="120" w:after="60" w:line="276" w:lineRule="auto"/>
                              <w:jc w:val="both"/>
                              <w:rPr>
                                <w:rFonts w:asciiTheme="minorHAnsi" w:hAnsiTheme="minorHAnsi"/>
                                <w:i/>
                                <w:iCs/>
                                <w:sz w:val="20"/>
                                <w14:textOutline w14:w="9525" w14:cap="rnd" w14:cmpd="sng" w14:algn="ctr">
                                  <w14:noFill/>
                                  <w14:prstDash w14:val="solid"/>
                                  <w14:bevel/>
                                </w14:textOutline>
                              </w:rPr>
                            </w:pPr>
                            <w:r w:rsidRPr="00430F4D">
                              <w:rPr>
                                <w:rFonts w:asciiTheme="minorHAnsi" w:hAnsiTheme="minorHAnsi"/>
                                <w:i/>
                                <w:iCs/>
                                <w:sz w:val="20"/>
                                <w14:textOutline w14:w="9525" w14:cap="rnd" w14:cmpd="sng" w14:algn="ctr">
                                  <w14:noFill/>
                                  <w14:prstDash w14:val="solid"/>
                                  <w14:bevel/>
                                </w14:textOutline>
                              </w:rPr>
                              <w:t>A guide to completing the table is below.</w:t>
                            </w:r>
                          </w:p>
                          <w:p w14:paraId="07118928" w14:textId="77777777" w:rsidR="008343CD" w:rsidRPr="00430F4D" w:rsidRDefault="008343CD" w:rsidP="006026B4">
                            <w:pPr>
                              <w:spacing w:line="276" w:lineRule="auto"/>
                              <w:rPr>
                                <w:rFonts w:asciiTheme="minorHAnsi" w:hAnsiTheme="minorHAnsi"/>
                                <w:i/>
                                <w:iCs/>
                                <w:sz w:val="20"/>
                                <w14:textOutline w14:w="9525" w14:cap="rnd" w14:cmpd="sng" w14:algn="ctr">
                                  <w14:noFill/>
                                  <w14:prstDash w14:val="solid"/>
                                  <w14:bevel/>
                                </w14:textOutline>
                              </w:rPr>
                            </w:pPr>
                          </w:p>
                          <w:p w14:paraId="46C780F9" w14:textId="77777777" w:rsidR="008343CD" w:rsidRPr="00430F4D" w:rsidRDefault="008343CD" w:rsidP="006026B4">
                            <w:pPr>
                              <w:spacing w:line="276" w:lineRule="auto"/>
                              <w:rPr>
                                <w:rFonts w:asciiTheme="minorHAnsi" w:eastAsia="MS Mincho" w:hAnsiTheme="minorHAnsi"/>
                                <w:i/>
                                <w:iCs/>
                                <w14:textOutline w14:w="9525" w14:cap="rnd" w14:cmpd="sng" w14:algn="ctr">
                                  <w14:noFill/>
                                  <w14:prstDash w14:val="solid"/>
                                  <w14:bevel/>
                                </w14:textOutline>
                              </w:rPr>
                            </w:pPr>
                            <w:r w:rsidRPr="00430F4D">
                              <w:rPr>
                                <w:rFonts w:asciiTheme="minorHAnsi" w:eastAsia="MS Mincho" w:hAnsiTheme="minorHAnsi"/>
                                <w:i/>
                                <w:iCs/>
                                <w14:textOutline w14:w="9525" w14:cap="rnd" w14:cmpd="sng" w14:algn="ctr">
                                  <w14:noFill/>
                                  <w14:prstDash w14:val="solid"/>
                                  <w14:bevel/>
                                </w14:textOutline>
                              </w:rPr>
                              <w:t xml:space="preserve">“Value(s) applied”: provide the value applied. Where a time series of data is used, where several measurements are undertaken or where surveys have been conducted, supply detailed information in the appendix or as annexes. To report multiple values referring to the same data or parameter, use one table. If necessary, use references to </w:t>
                            </w:r>
                            <w:proofErr w:type="gramStart"/>
                            <w:r w:rsidRPr="00430F4D">
                              <w:rPr>
                                <w:rFonts w:asciiTheme="minorHAnsi" w:eastAsia="MS Mincho" w:hAnsiTheme="minorHAnsi"/>
                                <w:i/>
                                <w:iCs/>
                                <w14:textOutline w14:w="9525" w14:cap="rnd" w14:cmpd="sng" w14:algn="ctr">
                                  <w14:noFill/>
                                  <w14:prstDash w14:val="solid"/>
                                  <w14:bevel/>
                                </w14:textOutline>
                              </w:rPr>
                              <w:t>spreadsheets;</w:t>
                            </w:r>
                            <w:proofErr w:type="gramEnd"/>
                          </w:p>
                          <w:p w14:paraId="71F9E7DC" w14:textId="0FC5352C" w:rsidR="008343CD" w:rsidRPr="00430F4D" w:rsidRDefault="008343CD" w:rsidP="009C2D00">
                            <w:pPr>
                              <w:numPr>
                                <w:ilvl w:val="0"/>
                                <w:numId w:val="16"/>
                              </w:numPr>
                              <w:tabs>
                                <w:tab w:val="left" w:pos="397"/>
                              </w:tabs>
                              <w:spacing w:line="276" w:lineRule="auto"/>
                              <w:rPr>
                                <w:rFonts w:asciiTheme="minorHAnsi" w:eastAsia="MS Mincho" w:hAnsiTheme="minorHAnsi"/>
                                <w:i/>
                                <w:iCs/>
                                <w14:textOutline w14:w="9525" w14:cap="rnd" w14:cmpd="sng" w14:algn="ctr">
                                  <w14:noFill/>
                                  <w14:prstDash w14:val="solid"/>
                                  <w14:bevel/>
                                </w14:textOutline>
                              </w:rPr>
                            </w:pPr>
                            <w:r w:rsidRPr="00430F4D">
                              <w:rPr>
                                <w:rFonts w:asciiTheme="minorHAnsi" w:eastAsia="MS Mincho" w:hAnsiTheme="minorHAnsi"/>
                                <w:i/>
                                <w:iCs/>
                                <w14:textOutline w14:w="9525" w14:cap="rnd" w14:cmpd="sng" w14:algn="ctr">
                                  <w14:noFill/>
                                  <w14:prstDash w14:val="solid"/>
                                  <w14:bevel/>
                                </w14:textOutline>
                              </w:rPr>
                              <w:t xml:space="preserve">For the row “Source of data”, ensure that the source of data </w:t>
                            </w:r>
                            <w:proofErr w:type="gramStart"/>
                            <w:r w:rsidRPr="00430F4D">
                              <w:rPr>
                                <w:rFonts w:asciiTheme="minorHAnsi" w:eastAsia="MS Mincho" w:hAnsiTheme="minorHAnsi"/>
                                <w:i/>
                                <w:iCs/>
                                <w14:textOutline w14:w="9525" w14:cap="rnd" w14:cmpd="sng" w14:algn="ctr">
                                  <w14:noFill/>
                                  <w14:prstDash w14:val="solid"/>
                                  <w14:bevel/>
                                </w14:textOutline>
                              </w:rPr>
                              <w:t>are</w:t>
                            </w:r>
                            <w:proofErr w:type="gramEnd"/>
                            <w:r w:rsidRPr="00430F4D">
                              <w:rPr>
                                <w:rFonts w:asciiTheme="minorHAnsi" w:eastAsia="MS Mincho" w:hAnsiTheme="minorHAnsi"/>
                                <w:i/>
                                <w:iCs/>
                                <w14:textOutline w14:w="9525" w14:cap="rnd" w14:cmpd="sng" w14:algn="ctr">
                                  <w14:noFill/>
                                  <w14:prstDash w14:val="solid"/>
                                  <w14:bevel/>
                                </w14:textOutline>
                              </w:rPr>
                              <w:t xml:space="preserve"> provided so that they can be reviewed; The name and reference of the supporting documentation must match.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31E22" id="Text Box 50" o:spid="_x0000_s1045" type="#_x0000_t202" style="position:absolute;margin-left:1.65pt;margin-top:-31.3pt;width:469.9pt;height:16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4JEDQgIAAHgEAAAOAAAAZHJzL2Uyb0RvYy54bWysVE2P2jAQvVfqf7B8LwksCyUirIAtVSW0&#13;&#10;uxJb7dk4NkR1PK5tSOiv79gJH9r2VPXieDzj8bz3ZjJ9aCpFjsK6EnRO+72UEqE5FKXe5fT76+rT&#13;&#10;Z0qcZ7pgCrTI6Uk4+jD7+GFam0wMYA+qEJZgEu2y2uR0773JksTxvaiY64ERGp0SbMU8mnaXFJbV&#13;&#10;mL1SySBNR0kNtjAWuHAOTx9bJ53F/FIK7p+ldMITlVOszcfVxnUb1mQ2ZdnOMrMveVcG+4cqKlZq&#13;&#10;fPSS6pF5Rg62/CNVVXILDqTvcagSkLLkImJANP30HZrNnhkRsSA5zlxocv8vLX86bsyLJb5ZQIMC&#13;&#10;RhDOrIH/cMhNUhuXdTGBU5c5jA5AG2mr8EUIBC8it6cLn6LxhOPh/WQ0Ho3uKOHoG6R3KFhkPLle&#13;&#10;N9b5rwIqEjY5tShYLIEd186HAlh2DgmvaViVSkXRlCY1FjwYY87gcqDKInijYXfbpbLkyILu6WK+&#13;&#10;+BKkxmw3YWgp3WFsYQWAvtk2pCww9SRcCUdbKE7IkYW2fZzhqxLLXTPnX5jFfkH0OAP+GRepAMuC&#13;&#10;bkfJHuyvv52HeJQRvZTU2H85dT8PzApK1DeNAk/6w2Fo2GgM78cDNOytZ3vr0YdqCQi1j9NmeNyG&#13;&#10;eK/OW2mhesNRmYdX0cU0x7dz6s/bpW+nAkeNi/k8BmGLGubXemP4uTWCGK/NG7OmU8yj2E9w7lSW&#13;&#10;vROujW2lmx88yDKqemW14x/bO8rTjWKYn1s7Rl1/GLPfAAAA//8DAFBLAwQUAAYACAAAACEAtIcc&#13;&#10;m+QAAAAOAQAADwAAAGRycy9kb3ducmV2LnhtbExPy07DMBC8I/EP1iJxa50XKU3jVKiIA1VBtHDg&#13;&#10;6MRLHBHbUey26d+znOCy0mgeO1OuJ9OzE46+c1ZAPI+AoW2c6mwr4OP9aXYPzAdpleydRQEX9LCu&#13;&#10;rq9KWSh3tns8HULLKMT6QgrQIQwF577RaKSfuwEtcV9uNDIQHFuuRnmmcNPzJIpybmRn6YOWA240&#13;&#10;Nt+HoxHgp8/X9Nks4219edu9bHQ+Zd1WiNub6XFF52EFLOAU/hzwu4H6Q0XFane0yrNeQJqSUMAs&#13;&#10;T3JgxC+zNAZWC0juFhnwquT/Z1Q/AAAA//8DAFBLAQItABQABgAIAAAAIQC2gziS/gAAAOEBAAAT&#13;&#10;AAAAAAAAAAAAAAAAAAAAAABbQ29udGVudF9UeXBlc10ueG1sUEsBAi0AFAAGAAgAAAAhADj9If/W&#13;&#10;AAAAlAEAAAsAAAAAAAAAAAAAAAAALwEAAF9yZWxzLy5yZWxzUEsBAi0AFAAGAAgAAAAhAJHgkQNC&#13;&#10;AgAAeAQAAA4AAAAAAAAAAAAAAAAALgIAAGRycy9lMm9Eb2MueG1sUEsBAi0AFAAGAAgAAAAhALSH&#13;&#10;HJvkAAAADgEAAA8AAAAAAAAAAAAAAAAAnAQAAGRycy9kb3ducmV2LnhtbFBLBQYAAAAABAAEAPMA&#13;&#10;AACtBQAAAAA=&#13;&#10;" filled="f" strokecolor="#00babe" strokeweight="1pt">
                <v:path arrowok="t"/>
                <v:textbox>
                  <w:txbxContent>
                    <w:p w14:paraId="369649CC" w14:textId="77777777" w:rsidR="008343CD" w:rsidRPr="00430F4D" w:rsidRDefault="008343CD" w:rsidP="002813CE">
                      <w:pPr>
                        <w:spacing w:before="120" w:after="60" w:line="276" w:lineRule="auto"/>
                        <w:jc w:val="both"/>
                        <w:rPr>
                          <w:rFonts w:asciiTheme="minorHAnsi" w:hAnsiTheme="minorHAnsi"/>
                          <w:i/>
                          <w:iCs/>
                          <w:sz w:val="20"/>
                          <w14:textOutline w14:w="9525" w14:cap="rnd" w14:cmpd="sng" w14:algn="ctr">
                            <w14:noFill/>
                            <w14:prstDash w14:val="solid"/>
                            <w14:bevel/>
                          </w14:textOutline>
                        </w:rPr>
                      </w:pPr>
                      <w:r w:rsidRPr="00900AB0">
                        <w:rPr>
                          <w:rFonts w:asciiTheme="minorHAnsi" w:hAnsiTheme="minorHAnsi"/>
                          <w:b/>
                          <w:bCs/>
                          <w:i/>
                          <w:iCs/>
                          <w:sz w:val="20"/>
                          <w14:textOutline w14:w="9525" w14:cap="rnd" w14:cmpd="sng" w14:algn="ctr">
                            <w14:noFill/>
                            <w14:prstDash w14:val="solid"/>
                            <w14:bevel/>
                          </w14:textOutline>
                        </w:rPr>
                        <w:t>Under headings for each SDG</w:t>
                      </w:r>
                      <w:r w:rsidRPr="00430F4D">
                        <w:rPr>
                          <w:rFonts w:asciiTheme="minorHAnsi" w:hAnsiTheme="minorHAnsi"/>
                          <w:i/>
                          <w:iCs/>
                          <w:sz w:val="20"/>
                          <w14:textOutline w14:w="9525" w14:cap="rnd" w14:cmpd="sng" w14:algn="ctr">
                            <w14:noFill/>
                            <w14:prstDash w14:val="solid"/>
                            <w14:bevel/>
                          </w14:textOutline>
                        </w:rPr>
                        <w:t xml:space="preserve">, include a compilation of information on the data and parameters that are not monitored during the crediting period but are determined before design certification and remain fixed throughout the crediting period (like IPCC defaults and other methodology defaults).  </w:t>
                      </w:r>
                    </w:p>
                    <w:p w14:paraId="3E99D693" w14:textId="44D20163" w:rsidR="008343CD" w:rsidRPr="00430F4D" w:rsidRDefault="008343CD" w:rsidP="002813CE">
                      <w:pPr>
                        <w:spacing w:before="120" w:after="60" w:line="276" w:lineRule="auto"/>
                        <w:jc w:val="both"/>
                        <w:rPr>
                          <w:rFonts w:asciiTheme="minorHAnsi" w:hAnsiTheme="minorHAnsi"/>
                          <w:i/>
                          <w:iCs/>
                          <w:sz w:val="20"/>
                          <w14:textOutline w14:w="9525" w14:cap="rnd" w14:cmpd="sng" w14:algn="ctr">
                            <w14:noFill/>
                            <w14:prstDash w14:val="solid"/>
                            <w14:bevel/>
                          </w14:textOutline>
                        </w:rPr>
                      </w:pPr>
                      <w:r w:rsidRPr="00430F4D">
                        <w:rPr>
                          <w:rFonts w:asciiTheme="minorHAnsi" w:hAnsiTheme="minorHAnsi"/>
                          <w:i/>
                          <w:iCs/>
                          <w:sz w:val="20"/>
                          <w14:textOutline w14:w="9525" w14:cap="rnd" w14:cmpd="sng" w14:algn="ctr">
                            <w14:noFill/>
                            <w14:prstDash w14:val="solid"/>
                            <w14:bevel/>
                          </w14:textOutline>
                        </w:rPr>
                        <w:t>Copy the table for each piece of data and parameter.  Where ex</w:t>
                      </w:r>
                      <w:r>
                        <w:rPr>
                          <w:rFonts w:asciiTheme="minorHAnsi" w:hAnsiTheme="minorHAnsi"/>
                          <w:i/>
                          <w:iCs/>
                          <w:sz w:val="20"/>
                          <w14:textOutline w14:w="9525" w14:cap="rnd" w14:cmpd="sng" w14:algn="ctr">
                            <w14:noFill/>
                            <w14:prstDash w14:val="solid"/>
                            <w14:bevel/>
                          </w14:textOutline>
                        </w:rPr>
                        <w:t>-</w:t>
                      </w:r>
                      <w:r w:rsidRPr="00430F4D">
                        <w:rPr>
                          <w:rFonts w:asciiTheme="minorHAnsi" w:hAnsiTheme="minorHAnsi"/>
                          <w:i/>
                          <w:iCs/>
                          <w:sz w:val="20"/>
                          <w14:textOutline w14:w="9525" w14:cap="rnd" w14:cmpd="sng" w14:algn="ctr">
                            <w14:noFill/>
                            <w14:prstDash w14:val="solid"/>
                            <w14:bevel/>
                          </w14:textOutline>
                        </w:rPr>
                        <w:t xml:space="preserve">ante parameters are used to calculate more than one SDG (for example Installed Capacity, numbers of technology), always include it under the SDG 13 heading </w:t>
                      </w:r>
                      <w:r w:rsidRPr="00430F4D">
                        <w:rPr>
                          <w:rFonts w:asciiTheme="minorHAnsi" w:hAnsiTheme="minorHAnsi"/>
                          <w:i/>
                          <w:iCs/>
                          <w:sz w:val="20"/>
                          <w:u w:val="single"/>
                          <w14:textOutline w14:w="9525" w14:cap="rnd" w14:cmpd="sng" w14:algn="ctr">
                            <w14:noFill/>
                            <w14:prstDash w14:val="solid"/>
                            <w14:bevel/>
                          </w14:textOutline>
                        </w:rPr>
                        <w:t>first</w:t>
                      </w:r>
                      <w:r w:rsidRPr="00430F4D">
                        <w:rPr>
                          <w:rFonts w:asciiTheme="minorHAnsi" w:hAnsiTheme="minorHAnsi"/>
                          <w:i/>
                          <w:iCs/>
                          <w:sz w:val="20"/>
                          <w14:textOutline w14:w="9525" w14:cap="rnd" w14:cmpd="sng" w14:algn="ctr">
                            <w14:noFill/>
                            <w14:prstDash w14:val="solid"/>
                            <w14:bevel/>
                          </w14:textOutline>
                        </w:rPr>
                        <w:t xml:space="preserve"> (if it is used for SDG 13) and use Additional Comment to explain which other SDGs rely on the same parameter.  Do not duplicate parameter tables.</w:t>
                      </w:r>
                    </w:p>
                    <w:p w14:paraId="2EC99979" w14:textId="77777777" w:rsidR="008343CD" w:rsidRPr="00430F4D" w:rsidRDefault="008343CD" w:rsidP="002813CE">
                      <w:pPr>
                        <w:spacing w:before="120" w:after="60" w:line="276" w:lineRule="auto"/>
                        <w:jc w:val="both"/>
                        <w:rPr>
                          <w:rFonts w:asciiTheme="minorHAnsi" w:hAnsiTheme="minorHAnsi"/>
                          <w:i/>
                          <w:iCs/>
                          <w:sz w:val="20"/>
                          <w14:textOutline w14:w="9525" w14:cap="rnd" w14:cmpd="sng" w14:algn="ctr">
                            <w14:noFill/>
                            <w14:prstDash w14:val="solid"/>
                            <w14:bevel/>
                          </w14:textOutline>
                        </w:rPr>
                      </w:pPr>
                      <w:r w:rsidRPr="00430F4D">
                        <w:rPr>
                          <w:rFonts w:asciiTheme="minorHAnsi" w:hAnsiTheme="minorHAnsi"/>
                          <w:i/>
                          <w:iCs/>
                          <w:sz w:val="20"/>
                          <w14:textOutline w14:w="9525" w14:cap="rnd" w14:cmpd="sng" w14:algn="ctr">
                            <w14:noFill/>
                            <w14:prstDash w14:val="solid"/>
                            <w14:bevel/>
                          </w14:textOutline>
                        </w:rPr>
                        <w:t>A guide to completing the table is below.</w:t>
                      </w:r>
                    </w:p>
                    <w:p w14:paraId="07118928" w14:textId="77777777" w:rsidR="008343CD" w:rsidRPr="00430F4D" w:rsidRDefault="008343CD" w:rsidP="006026B4">
                      <w:pPr>
                        <w:spacing w:line="276" w:lineRule="auto"/>
                        <w:rPr>
                          <w:rFonts w:asciiTheme="minorHAnsi" w:hAnsiTheme="minorHAnsi"/>
                          <w:i/>
                          <w:iCs/>
                          <w:sz w:val="20"/>
                          <w14:textOutline w14:w="9525" w14:cap="rnd" w14:cmpd="sng" w14:algn="ctr">
                            <w14:noFill/>
                            <w14:prstDash w14:val="solid"/>
                            <w14:bevel/>
                          </w14:textOutline>
                        </w:rPr>
                      </w:pPr>
                    </w:p>
                    <w:p w14:paraId="46C780F9" w14:textId="77777777" w:rsidR="008343CD" w:rsidRPr="00430F4D" w:rsidRDefault="008343CD" w:rsidP="006026B4">
                      <w:pPr>
                        <w:spacing w:line="276" w:lineRule="auto"/>
                        <w:rPr>
                          <w:rFonts w:asciiTheme="minorHAnsi" w:eastAsia="MS Mincho" w:hAnsiTheme="minorHAnsi"/>
                          <w:i/>
                          <w:iCs/>
                          <w14:textOutline w14:w="9525" w14:cap="rnd" w14:cmpd="sng" w14:algn="ctr">
                            <w14:noFill/>
                            <w14:prstDash w14:val="solid"/>
                            <w14:bevel/>
                          </w14:textOutline>
                        </w:rPr>
                      </w:pPr>
                      <w:r w:rsidRPr="00430F4D">
                        <w:rPr>
                          <w:rFonts w:asciiTheme="minorHAnsi" w:eastAsia="MS Mincho" w:hAnsiTheme="minorHAnsi"/>
                          <w:i/>
                          <w:iCs/>
                          <w14:textOutline w14:w="9525" w14:cap="rnd" w14:cmpd="sng" w14:algn="ctr">
                            <w14:noFill/>
                            <w14:prstDash w14:val="solid"/>
                            <w14:bevel/>
                          </w14:textOutline>
                        </w:rPr>
                        <w:t xml:space="preserve">“Value(s) applied”: provide the value applied. Where a time series of data is used, where several measurements are undertaken or where surveys have been conducted, supply detailed information in the appendix or as annexes. To report multiple values referring to the same data or parameter, use one table. If necessary, use references to </w:t>
                      </w:r>
                      <w:proofErr w:type="gramStart"/>
                      <w:r w:rsidRPr="00430F4D">
                        <w:rPr>
                          <w:rFonts w:asciiTheme="minorHAnsi" w:eastAsia="MS Mincho" w:hAnsiTheme="minorHAnsi"/>
                          <w:i/>
                          <w:iCs/>
                          <w14:textOutline w14:w="9525" w14:cap="rnd" w14:cmpd="sng" w14:algn="ctr">
                            <w14:noFill/>
                            <w14:prstDash w14:val="solid"/>
                            <w14:bevel/>
                          </w14:textOutline>
                        </w:rPr>
                        <w:t>spreadsheets;</w:t>
                      </w:r>
                      <w:proofErr w:type="gramEnd"/>
                    </w:p>
                    <w:p w14:paraId="71F9E7DC" w14:textId="0FC5352C" w:rsidR="008343CD" w:rsidRPr="00430F4D" w:rsidRDefault="008343CD" w:rsidP="009C2D00">
                      <w:pPr>
                        <w:numPr>
                          <w:ilvl w:val="0"/>
                          <w:numId w:val="16"/>
                        </w:numPr>
                        <w:tabs>
                          <w:tab w:val="left" w:pos="397"/>
                        </w:tabs>
                        <w:spacing w:line="276" w:lineRule="auto"/>
                        <w:rPr>
                          <w:rFonts w:asciiTheme="minorHAnsi" w:eastAsia="MS Mincho" w:hAnsiTheme="minorHAnsi"/>
                          <w:i/>
                          <w:iCs/>
                          <w14:textOutline w14:w="9525" w14:cap="rnd" w14:cmpd="sng" w14:algn="ctr">
                            <w14:noFill/>
                            <w14:prstDash w14:val="solid"/>
                            <w14:bevel/>
                          </w14:textOutline>
                        </w:rPr>
                      </w:pPr>
                      <w:r w:rsidRPr="00430F4D">
                        <w:rPr>
                          <w:rFonts w:asciiTheme="minorHAnsi" w:eastAsia="MS Mincho" w:hAnsiTheme="minorHAnsi"/>
                          <w:i/>
                          <w:iCs/>
                          <w14:textOutline w14:w="9525" w14:cap="rnd" w14:cmpd="sng" w14:algn="ctr">
                            <w14:noFill/>
                            <w14:prstDash w14:val="solid"/>
                            <w14:bevel/>
                          </w14:textOutline>
                        </w:rPr>
                        <w:t xml:space="preserve">For the row “Source of data”, ensure that the source of data </w:t>
                      </w:r>
                      <w:proofErr w:type="gramStart"/>
                      <w:r w:rsidRPr="00430F4D">
                        <w:rPr>
                          <w:rFonts w:asciiTheme="minorHAnsi" w:eastAsia="MS Mincho" w:hAnsiTheme="minorHAnsi"/>
                          <w:i/>
                          <w:iCs/>
                          <w14:textOutline w14:w="9525" w14:cap="rnd" w14:cmpd="sng" w14:algn="ctr">
                            <w14:noFill/>
                            <w14:prstDash w14:val="solid"/>
                            <w14:bevel/>
                          </w14:textOutline>
                        </w:rPr>
                        <w:t>are</w:t>
                      </w:r>
                      <w:proofErr w:type="gramEnd"/>
                      <w:r w:rsidRPr="00430F4D">
                        <w:rPr>
                          <w:rFonts w:asciiTheme="minorHAnsi" w:eastAsia="MS Mincho" w:hAnsiTheme="minorHAnsi"/>
                          <w:i/>
                          <w:iCs/>
                          <w14:textOutline w14:w="9525" w14:cap="rnd" w14:cmpd="sng" w14:algn="ctr">
                            <w14:noFill/>
                            <w14:prstDash w14:val="solid"/>
                            <w14:bevel/>
                          </w14:textOutline>
                        </w:rPr>
                        <w:t xml:space="preserve"> provided so that they can be reviewed; The name and reference of the supporting documentation must match.</w:t>
                      </w:r>
                    </w:p>
                  </w:txbxContent>
                </v:textbox>
              </v:shape>
            </w:pict>
          </mc:Fallback>
        </mc:AlternateContent>
      </w:r>
    </w:p>
    <w:p w14:paraId="5B16694E" w14:textId="6EB23CDA" w:rsidR="008959DB" w:rsidRDefault="008959DB" w:rsidP="00C1745C">
      <w:pPr>
        <w:spacing w:line="276" w:lineRule="auto"/>
        <w:contextualSpacing w:val="0"/>
      </w:pPr>
    </w:p>
    <w:p w14:paraId="277B3248" w14:textId="77777777" w:rsidR="008959DB" w:rsidRDefault="008959DB" w:rsidP="00C1745C">
      <w:pPr>
        <w:spacing w:line="276" w:lineRule="auto"/>
        <w:contextualSpacing w:val="0"/>
      </w:pPr>
    </w:p>
    <w:p w14:paraId="01744E32" w14:textId="65E89473" w:rsidR="00430F4D" w:rsidRDefault="00430F4D" w:rsidP="00C1745C">
      <w:pPr>
        <w:spacing w:line="276" w:lineRule="auto"/>
        <w:contextualSpacing w:val="0"/>
      </w:pPr>
    </w:p>
    <w:p w14:paraId="2693FA23" w14:textId="236B48D5" w:rsidR="00430F4D" w:rsidRDefault="00430F4D" w:rsidP="00C1745C">
      <w:pPr>
        <w:spacing w:line="276" w:lineRule="auto"/>
        <w:contextualSpacing w:val="0"/>
      </w:pPr>
    </w:p>
    <w:p w14:paraId="1FFA5419" w14:textId="7388CEDF" w:rsidR="00430F4D" w:rsidRDefault="002813CE" w:rsidP="00C1745C">
      <w:pPr>
        <w:spacing w:line="276" w:lineRule="auto"/>
        <w:contextualSpacing w:val="0"/>
      </w:pPr>
      <w:r>
        <w:rPr>
          <w:noProof/>
        </w:rPr>
        <mc:AlternateContent>
          <mc:Choice Requires="wps">
            <w:drawing>
              <wp:anchor distT="0" distB="0" distL="114300" distR="114300" simplePos="0" relativeHeight="251727872" behindDoc="0" locked="0" layoutInCell="1" allowOverlap="1" wp14:anchorId="03DABB62" wp14:editId="788A08C8">
                <wp:simplePos x="0" y="0"/>
                <wp:positionH relativeFrom="column">
                  <wp:posOffset>21590</wp:posOffset>
                </wp:positionH>
                <wp:positionV relativeFrom="paragraph">
                  <wp:posOffset>113544</wp:posOffset>
                </wp:positionV>
                <wp:extent cx="5967095" cy="2898475"/>
                <wp:effectExtent l="0" t="0" r="14605" b="1651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7095" cy="2898475"/>
                        </a:xfrm>
                        <a:prstGeom prst="rect">
                          <a:avLst/>
                        </a:prstGeom>
                        <a:noFill/>
                        <a:ln w="12700">
                          <a:solidFill>
                            <a:srgbClr val="00BABE"/>
                          </a:solidFill>
                        </a:ln>
                      </wps:spPr>
                      <wps:txbx>
                        <w:txbxContent>
                          <w:p w14:paraId="61485F18" w14:textId="77777777" w:rsidR="008343CD" w:rsidRPr="00430F4D" w:rsidRDefault="008343CD" w:rsidP="00430F4D">
                            <w:pPr>
                              <w:spacing w:line="276" w:lineRule="auto"/>
                              <w:rPr>
                                <w:rFonts w:asciiTheme="minorHAnsi" w:hAnsiTheme="minorHAnsi"/>
                                <w:i/>
                                <w:iCs/>
                                <w:sz w:val="20"/>
                                <w14:textOutline w14:w="9525" w14:cap="rnd" w14:cmpd="sng" w14:algn="ctr">
                                  <w14:noFill/>
                                  <w14:prstDash w14:val="solid"/>
                                  <w14:bevel/>
                                </w14:textOutline>
                              </w:rPr>
                            </w:pPr>
                          </w:p>
                          <w:p w14:paraId="3074FB07" w14:textId="77777777" w:rsidR="008343CD" w:rsidRPr="00430F4D" w:rsidRDefault="008343CD" w:rsidP="002813CE">
                            <w:pPr>
                              <w:spacing w:line="276" w:lineRule="auto"/>
                              <w:jc w:val="both"/>
                              <w:rPr>
                                <w:rFonts w:asciiTheme="minorHAnsi" w:eastAsia="MS Mincho" w:hAnsiTheme="minorHAnsi"/>
                                <w:i/>
                                <w:iCs/>
                                <w:sz w:val="20"/>
                                <w:szCs w:val="20"/>
                                <w14:textOutline w14:w="9525" w14:cap="rnd" w14:cmpd="sng" w14:algn="ctr">
                                  <w14:noFill/>
                                  <w14:prstDash w14:val="solid"/>
                                  <w14:bevel/>
                                </w14:textOutline>
                              </w:rPr>
                            </w:pPr>
                            <w:r w:rsidRPr="00430F4D">
                              <w:rPr>
                                <w:rFonts w:asciiTheme="minorHAnsi" w:eastAsia="MS Mincho" w:hAnsiTheme="minorHAnsi"/>
                                <w:i/>
                                <w:iCs/>
                                <w:sz w:val="20"/>
                                <w:szCs w:val="20"/>
                                <w14:textOutline w14:w="9525" w14:cap="rnd" w14:cmpd="sng" w14:algn="ctr">
                                  <w14:noFill/>
                                  <w14:prstDash w14:val="solid"/>
                                  <w14:bevel/>
                                </w14:textOutline>
                              </w:rPr>
                              <w:t xml:space="preserve">“Value(s) applied”: provide the value applied. Where a time series of data is used, where several measurements are undertaken or where surveys have been conducted, supply detailed information in the appendix or as annexes. To report multiple values referring to the same data or parameter, use one table. If necessary, use references to </w:t>
                            </w:r>
                            <w:proofErr w:type="gramStart"/>
                            <w:r w:rsidRPr="00430F4D">
                              <w:rPr>
                                <w:rFonts w:asciiTheme="minorHAnsi" w:eastAsia="MS Mincho" w:hAnsiTheme="minorHAnsi"/>
                                <w:i/>
                                <w:iCs/>
                                <w:sz w:val="20"/>
                                <w:szCs w:val="20"/>
                                <w14:textOutline w14:w="9525" w14:cap="rnd" w14:cmpd="sng" w14:algn="ctr">
                                  <w14:noFill/>
                                  <w14:prstDash w14:val="solid"/>
                                  <w14:bevel/>
                                </w14:textOutline>
                              </w:rPr>
                              <w:t>spreadsheets;</w:t>
                            </w:r>
                            <w:proofErr w:type="gramEnd"/>
                          </w:p>
                          <w:p w14:paraId="12CF172F" w14:textId="04FD58A0" w:rsidR="008343CD" w:rsidRDefault="008343CD" w:rsidP="002813CE">
                            <w:pPr>
                              <w:numPr>
                                <w:ilvl w:val="0"/>
                                <w:numId w:val="16"/>
                              </w:numPr>
                              <w:tabs>
                                <w:tab w:val="left" w:pos="397"/>
                              </w:tabs>
                              <w:spacing w:line="276" w:lineRule="auto"/>
                              <w:jc w:val="both"/>
                              <w:rPr>
                                <w:rFonts w:asciiTheme="minorHAnsi" w:eastAsia="MS Mincho" w:hAnsiTheme="minorHAnsi"/>
                                <w:i/>
                                <w:iCs/>
                                <w:sz w:val="20"/>
                                <w:szCs w:val="20"/>
                                <w14:textOutline w14:w="9525" w14:cap="rnd" w14:cmpd="sng" w14:algn="ctr">
                                  <w14:noFill/>
                                  <w14:prstDash w14:val="solid"/>
                                  <w14:bevel/>
                                </w14:textOutline>
                              </w:rPr>
                            </w:pPr>
                            <w:r w:rsidRPr="00430F4D">
                              <w:rPr>
                                <w:rFonts w:asciiTheme="minorHAnsi" w:eastAsia="MS Mincho" w:hAnsiTheme="minorHAnsi"/>
                                <w:i/>
                                <w:iCs/>
                                <w:sz w:val="20"/>
                                <w:szCs w:val="20"/>
                                <w14:textOutline w14:w="9525" w14:cap="rnd" w14:cmpd="sng" w14:algn="ctr">
                                  <w14:noFill/>
                                  <w14:prstDash w14:val="solid"/>
                                  <w14:bevel/>
                                </w14:textOutline>
                              </w:rPr>
                              <w:t xml:space="preserve">For the row “Source of data”, ensure that the source of data </w:t>
                            </w:r>
                            <w:proofErr w:type="gramStart"/>
                            <w:r w:rsidRPr="00430F4D">
                              <w:rPr>
                                <w:rFonts w:asciiTheme="minorHAnsi" w:eastAsia="MS Mincho" w:hAnsiTheme="minorHAnsi"/>
                                <w:i/>
                                <w:iCs/>
                                <w:sz w:val="20"/>
                                <w:szCs w:val="20"/>
                                <w14:textOutline w14:w="9525" w14:cap="rnd" w14:cmpd="sng" w14:algn="ctr">
                                  <w14:noFill/>
                                  <w14:prstDash w14:val="solid"/>
                                  <w14:bevel/>
                                </w14:textOutline>
                              </w:rPr>
                              <w:t>are</w:t>
                            </w:r>
                            <w:proofErr w:type="gramEnd"/>
                            <w:r w:rsidRPr="00430F4D">
                              <w:rPr>
                                <w:rFonts w:asciiTheme="minorHAnsi" w:eastAsia="MS Mincho" w:hAnsiTheme="minorHAnsi"/>
                                <w:i/>
                                <w:iCs/>
                                <w:sz w:val="20"/>
                                <w:szCs w:val="20"/>
                                <w14:textOutline w14:w="9525" w14:cap="rnd" w14:cmpd="sng" w14:algn="ctr">
                                  <w14:noFill/>
                                  <w14:prstDash w14:val="solid"/>
                                  <w14:bevel/>
                                </w14:textOutline>
                              </w:rPr>
                              <w:t xml:space="preserve"> provided so that they can be reviewed; The name and reference of the supporting documentation must match</w:t>
                            </w:r>
                          </w:p>
                          <w:p w14:paraId="2449A4ED" w14:textId="4E338127" w:rsidR="008343CD" w:rsidRPr="00430F4D" w:rsidRDefault="008343CD" w:rsidP="002813CE">
                            <w:pPr>
                              <w:tabs>
                                <w:tab w:val="left" w:pos="397"/>
                              </w:tabs>
                              <w:spacing w:line="276" w:lineRule="auto"/>
                              <w:jc w:val="both"/>
                              <w:rPr>
                                <w:rFonts w:asciiTheme="minorHAnsi" w:eastAsia="MS Mincho" w:hAnsiTheme="minorHAnsi"/>
                                <w:i/>
                                <w:color w:val="515151" w:themeColor="text1"/>
                                <w:sz w:val="20"/>
                                <w:szCs w:val="20"/>
                              </w:rPr>
                            </w:pPr>
                            <w:r w:rsidRPr="00430F4D">
                              <w:rPr>
                                <w:rFonts w:asciiTheme="minorHAnsi" w:eastAsia="MS Mincho" w:hAnsiTheme="minorHAnsi"/>
                                <w:i/>
                                <w:color w:val="515151" w:themeColor="text1"/>
                                <w:sz w:val="20"/>
                                <w:szCs w:val="20"/>
                              </w:rPr>
                              <w:t xml:space="preserve">the quoted source for easy traceability during certification.  </w:t>
                            </w:r>
                          </w:p>
                          <w:p w14:paraId="3848EF77" w14:textId="77777777" w:rsidR="008343CD" w:rsidRPr="00430F4D" w:rsidRDefault="008343CD" w:rsidP="002813CE">
                            <w:pPr>
                              <w:spacing w:line="276" w:lineRule="auto"/>
                              <w:jc w:val="both"/>
                              <w:rPr>
                                <w:rFonts w:asciiTheme="minorHAnsi" w:eastAsia="MS Mincho" w:hAnsiTheme="minorHAnsi"/>
                                <w:i/>
                                <w:color w:val="515151" w:themeColor="text1"/>
                                <w:sz w:val="20"/>
                                <w:szCs w:val="20"/>
                              </w:rPr>
                            </w:pPr>
                            <w:r w:rsidRPr="00430F4D">
                              <w:rPr>
                                <w:rFonts w:asciiTheme="minorHAnsi" w:eastAsia="MS Mincho" w:hAnsiTheme="minorHAnsi"/>
                                <w:i/>
                                <w:color w:val="515151" w:themeColor="text1"/>
                                <w:sz w:val="20"/>
                                <w:szCs w:val="20"/>
                              </w:rPr>
                              <w:t xml:space="preserve">“Measurement methods and procedures”: where values are based on measurement, include a description of the measurement methods and procedures applied (e.g. which standards have been used), indicate the responsible person/entity that undertook the measurement, the date of the measurement and the measurement results. </w:t>
                            </w:r>
                          </w:p>
                          <w:p w14:paraId="61177A20" w14:textId="77777777" w:rsidR="008343CD" w:rsidRPr="00430F4D" w:rsidRDefault="008343CD" w:rsidP="00430F4D">
                            <w:pPr>
                              <w:spacing w:line="276" w:lineRule="auto"/>
                              <w:rPr>
                                <w:rFonts w:asciiTheme="minorHAnsi" w:eastAsia="MS Mincho" w:hAnsiTheme="minorHAnsi"/>
                                <w:i/>
                                <w:color w:val="515151" w:themeColor="text1"/>
                                <w:sz w:val="20"/>
                                <w:szCs w:val="20"/>
                              </w:rPr>
                            </w:pPr>
                            <w:r w:rsidRPr="00430F4D">
                              <w:rPr>
                                <w:rFonts w:asciiTheme="minorHAnsi" w:eastAsia="MS Mincho" w:hAnsiTheme="minorHAnsi"/>
                                <w:i/>
                                <w:color w:val="515151" w:themeColor="text1"/>
                                <w:sz w:val="20"/>
                                <w:szCs w:val="20"/>
                              </w:rPr>
                              <w:t>“Purpose of data”: choose one of the following:</w:t>
                            </w:r>
                          </w:p>
                          <w:p w14:paraId="5CB50BEB" w14:textId="77777777" w:rsidR="008343CD" w:rsidRPr="00430F4D" w:rsidRDefault="008343CD" w:rsidP="00AC237C">
                            <w:pPr>
                              <w:numPr>
                                <w:ilvl w:val="3"/>
                                <w:numId w:val="25"/>
                              </w:numPr>
                              <w:spacing w:line="276" w:lineRule="auto"/>
                              <w:rPr>
                                <w:rFonts w:asciiTheme="minorHAnsi" w:eastAsia="MS Mincho" w:hAnsiTheme="minorHAnsi"/>
                                <w:i/>
                                <w:color w:val="515151" w:themeColor="text1"/>
                                <w:sz w:val="20"/>
                                <w:szCs w:val="20"/>
                              </w:rPr>
                            </w:pPr>
                            <w:r w:rsidRPr="00430F4D">
                              <w:rPr>
                                <w:rFonts w:asciiTheme="minorHAnsi" w:eastAsia="MS Mincho" w:hAnsiTheme="minorHAnsi"/>
                                <w:i/>
                                <w:color w:val="515151" w:themeColor="text1"/>
                                <w:sz w:val="20"/>
                                <w:szCs w:val="20"/>
                              </w:rPr>
                              <w:t xml:space="preserve">Calculation of baseline </w:t>
                            </w:r>
                            <w:proofErr w:type="gramStart"/>
                            <w:r w:rsidRPr="00430F4D">
                              <w:rPr>
                                <w:rFonts w:asciiTheme="minorHAnsi" w:eastAsia="MS Mincho" w:hAnsiTheme="minorHAnsi"/>
                                <w:i/>
                                <w:color w:val="515151" w:themeColor="text1"/>
                                <w:sz w:val="20"/>
                                <w:szCs w:val="20"/>
                              </w:rPr>
                              <w:t>scenario;</w:t>
                            </w:r>
                            <w:proofErr w:type="gramEnd"/>
                          </w:p>
                          <w:p w14:paraId="28971E99" w14:textId="77777777" w:rsidR="008343CD" w:rsidRPr="00430F4D" w:rsidRDefault="008343CD" w:rsidP="00AC237C">
                            <w:pPr>
                              <w:numPr>
                                <w:ilvl w:val="3"/>
                                <w:numId w:val="25"/>
                              </w:numPr>
                              <w:spacing w:line="276" w:lineRule="auto"/>
                              <w:rPr>
                                <w:rFonts w:asciiTheme="minorHAnsi" w:eastAsia="MS Mincho" w:hAnsiTheme="minorHAnsi"/>
                                <w:i/>
                                <w:color w:val="515151" w:themeColor="text1"/>
                                <w:sz w:val="20"/>
                                <w:szCs w:val="20"/>
                              </w:rPr>
                            </w:pPr>
                            <w:r w:rsidRPr="00430F4D">
                              <w:rPr>
                                <w:rFonts w:asciiTheme="minorHAnsi" w:eastAsia="MS Mincho" w:hAnsiTheme="minorHAnsi"/>
                                <w:i/>
                                <w:color w:val="515151" w:themeColor="text1"/>
                                <w:sz w:val="20"/>
                                <w:szCs w:val="20"/>
                              </w:rPr>
                              <w:t xml:space="preserve">Calculation of project </w:t>
                            </w:r>
                            <w:proofErr w:type="gramStart"/>
                            <w:r w:rsidRPr="00430F4D">
                              <w:rPr>
                                <w:rFonts w:asciiTheme="minorHAnsi" w:eastAsia="MS Mincho" w:hAnsiTheme="minorHAnsi"/>
                                <w:i/>
                                <w:color w:val="515151" w:themeColor="text1"/>
                                <w:sz w:val="20"/>
                                <w:szCs w:val="20"/>
                              </w:rPr>
                              <w:t>scenario;</w:t>
                            </w:r>
                            <w:proofErr w:type="gramEnd"/>
                          </w:p>
                          <w:p w14:paraId="487DA075" w14:textId="77777777" w:rsidR="008343CD" w:rsidRPr="00430F4D" w:rsidRDefault="008343CD" w:rsidP="00AC237C">
                            <w:pPr>
                              <w:numPr>
                                <w:ilvl w:val="3"/>
                                <w:numId w:val="25"/>
                              </w:numPr>
                              <w:spacing w:line="276" w:lineRule="auto"/>
                              <w:rPr>
                                <w:rFonts w:asciiTheme="minorHAnsi" w:eastAsia="MS Mincho" w:hAnsiTheme="minorHAnsi"/>
                                <w:i/>
                                <w:color w:val="515151" w:themeColor="text1"/>
                                <w:sz w:val="20"/>
                                <w:szCs w:val="20"/>
                              </w:rPr>
                            </w:pPr>
                            <w:r w:rsidRPr="00430F4D">
                              <w:rPr>
                                <w:rFonts w:asciiTheme="minorHAnsi" w:eastAsia="MS Mincho" w:hAnsiTheme="minorHAnsi"/>
                                <w:i/>
                                <w:color w:val="515151" w:themeColor="text1"/>
                                <w:sz w:val="20"/>
                                <w:szCs w:val="20"/>
                              </w:rPr>
                              <w:t>Calculation of leakage.</w:t>
                            </w:r>
                          </w:p>
                          <w:p w14:paraId="16819048" w14:textId="77777777" w:rsidR="008343CD" w:rsidRPr="00E95BE1" w:rsidRDefault="008343CD" w:rsidP="00430F4D">
                            <w:pPr>
                              <w:rPr>
                                <w:rFonts w:ascii="Avenir Book" w:eastAsia="MS Mincho" w:hAnsi="Avenir Book"/>
                                <w:color w:val="515151" w:themeColor="text1"/>
                                <w:sz w:val="20"/>
                              </w:rPr>
                            </w:pPr>
                          </w:p>
                          <w:p w14:paraId="6349E100" w14:textId="77777777" w:rsidR="008343CD" w:rsidRPr="00430F4D" w:rsidRDefault="008343CD" w:rsidP="00430F4D">
                            <w:pPr>
                              <w:tabs>
                                <w:tab w:val="left" w:pos="397"/>
                              </w:tabs>
                              <w:spacing w:line="276" w:lineRule="auto"/>
                              <w:rPr>
                                <w:rFonts w:asciiTheme="minorHAnsi" w:eastAsia="MS Mincho" w:hAnsiTheme="minorHAnsi"/>
                                <w:i/>
                                <w:iCs/>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ABB62" id="_x0000_s1046" type="#_x0000_t202" style="position:absolute;margin-left:1.7pt;margin-top:8.95pt;width:469.85pt;height:22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wr+QQIAAHgEAAAOAAAAZHJzL2Uyb0RvYy54bWysVE2P2jAQvVfqf7B8LwkIliUirIAtVSW0&#13;&#10;uxK72rNxbIjqeFzbkNBf37ETPrTtqerF2J6X8XvzZpg+NJUiR2FdCTqn/V5KidAcilLvcvr2uvpy&#13;&#10;T4nzTBdMgRY5PQlHH2afP01rk4kB7EEVwhJMol1Wm5zuvTdZkji+FxVzPTBCY1CCrZjHo90lhWU1&#13;&#10;Zq9UMkjTu6QGWxgLXDiHt49tkM5ifikF989SOuGJyily83G1cd2GNZlNWbazzOxL3tFg/8CiYqXG&#13;&#10;Ry+pHpln5GDLP1JVJbfgQPoehyoBKUsuogZU008/qNnsmRFRCxbHmUuZ3P9Ly5+OG/NiiW8W0KCB&#13;&#10;UYQza+A/HNYmqY3LOkyoqcscooPQRtoq/KIEgh9ibU+XeorGE46Xo8ndOJ2MKOEYG9xP7ofjUah4&#13;&#10;cv3cWOe/CahI2OTUomGRAjuunW+hZ0h4TcOqVCqapjSpkfBgnKYtaVBlEaIB5+xuu1SWHFnwPV3M&#13;&#10;F1+7h90VhjSU7jS2soJA32wbUhZIOHZHuNpCccIaWWjbxxm+KpHumjn/wiz2C6rHGfDPuEgFSAu6&#13;&#10;HSV7sL/+dh/waCNGKamx/3Lqfh6YFZSo7xoNnvSHw9Cw8TAcjZENsbeR7W1EH6oloNQ+TpvhcRvw&#13;&#10;Xp230kL1jqMyD69iiGmOb+fUn7dL304FjhoX83kEYYsa5td6Y/i5NYIZr807s6ZzzKPZT3DuVJZ9&#13;&#10;MK7FttbNDx5kGV29VrWrP7Z37ItuFMP83J4j6vqHMfsNAAD//wMAUEsDBBQABgAIAAAAIQBeQuOb&#13;&#10;4wAAAA0BAAAPAAAAZHJzL2Rvd25yZXYueG1sTE89T8MwEN2R+A/WIbFRJ8RqmzROhYoYqCiCloHR&#13;&#10;iY8kIraj2G3df88xwXLS3Xv3Psp1NAM74eR7ZyWkswQY2sbp3rYSPg5Pd0tgPiir1eAsSrigh3V1&#13;&#10;fVWqQruzfcfTPrSMRKwvlIQuhLHg3DcdGuVnbkRL2JebjAq0Ti3XkzqTuBn4fZLMuVG9JYdOjbjp&#13;&#10;sPneH40EHz9fs2eTp9v68vay23TzKPqtlLc38XFF42EFLGAMfx/w24HyQ0XBane02rNBQiaISOdF&#13;&#10;DozgXGQpsFqCWAgBvCr5/xbVDwAAAP//AwBQSwECLQAUAAYACAAAACEAtoM4kv4AAADhAQAAEwAA&#13;&#10;AAAAAAAAAAAAAAAAAAAAW0NvbnRlbnRfVHlwZXNdLnhtbFBLAQItABQABgAIAAAAIQA4/SH/1gAA&#13;&#10;AJQBAAALAAAAAAAAAAAAAAAAAC8BAABfcmVscy8ucmVsc1BLAQItABQABgAIAAAAIQCNzwr+QQIA&#13;&#10;AHgEAAAOAAAAAAAAAAAAAAAAAC4CAABkcnMvZTJvRG9jLnhtbFBLAQItABQABgAIAAAAIQBeQuOb&#13;&#10;4wAAAA0BAAAPAAAAAAAAAAAAAAAAAJsEAABkcnMvZG93bnJldi54bWxQSwUGAAAAAAQABADzAAAA&#13;&#10;qwUAAAAA&#13;&#10;" filled="f" strokecolor="#00babe" strokeweight="1pt">
                <v:path arrowok="t"/>
                <v:textbox>
                  <w:txbxContent>
                    <w:p w14:paraId="61485F18" w14:textId="77777777" w:rsidR="008343CD" w:rsidRPr="00430F4D" w:rsidRDefault="008343CD" w:rsidP="00430F4D">
                      <w:pPr>
                        <w:spacing w:line="276" w:lineRule="auto"/>
                        <w:rPr>
                          <w:rFonts w:asciiTheme="minorHAnsi" w:hAnsiTheme="minorHAnsi"/>
                          <w:i/>
                          <w:iCs/>
                          <w:sz w:val="20"/>
                          <w14:textOutline w14:w="9525" w14:cap="rnd" w14:cmpd="sng" w14:algn="ctr">
                            <w14:noFill/>
                            <w14:prstDash w14:val="solid"/>
                            <w14:bevel/>
                          </w14:textOutline>
                        </w:rPr>
                      </w:pPr>
                    </w:p>
                    <w:p w14:paraId="3074FB07" w14:textId="77777777" w:rsidR="008343CD" w:rsidRPr="00430F4D" w:rsidRDefault="008343CD" w:rsidP="002813CE">
                      <w:pPr>
                        <w:spacing w:line="276" w:lineRule="auto"/>
                        <w:jc w:val="both"/>
                        <w:rPr>
                          <w:rFonts w:asciiTheme="minorHAnsi" w:eastAsia="MS Mincho" w:hAnsiTheme="minorHAnsi"/>
                          <w:i/>
                          <w:iCs/>
                          <w:sz w:val="20"/>
                          <w:szCs w:val="20"/>
                          <w14:textOutline w14:w="9525" w14:cap="rnd" w14:cmpd="sng" w14:algn="ctr">
                            <w14:noFill/>
                            <w14:prstDash w14:val="solid"/>
                            <w14:bevel/>
                          </w14:textOutline>
                        </w:rPr>
                      </w:pPr>
                      <w:r w:rsidRPr="00430F4D">
                        <w:rPr>
                          <w:rFonts w:asciiTheme="minorHAnsi" w:eastAsia="MS Mincho" w:hAnsiTheme="minorHAnsi"/>
                          <w:i/>
                          <w:iCs/>
                          <w:sz w:val="20"/>
                          <w:szCs w:val="20"/>
                          <w14:textOutline w14:w="9525" w14:cap="rnd" w14:cmpd="sng" w14:algn="ctr">
                            <w14:noFill/>
                            <w14:prstDash w14:val="solid"/>
                            <w14:bevel/>
                          </w14:textOutline>
                        </w:rPr>
                        <w:t xml:space="preserve">“Value(s) applied”: provide the value applied. Where a time series of data is used, where several measurements are undertaken or where surveys have been conducted, supply detailed information in the appendix or as annexes. To report multiple values referring to the same data or parameter, use one table. If necessary, use references to </w:t>
                      </w:r>
                      <w:proofErr w:type="gramStart"/>
                      <w:r w:rsidRPr="00430F4D">
                        <w:rPr>
                          <w:rFonts w:asciiTheme="minorHAnsi" w:eastAsia="MS Mincho" w:hAnsiTheme="minorHAnsi"/>
                          <w:i/>
                          <w:iCs/>
                          <w:sz w:val="20"/>
                          <w:szCs w:val="20"/>
                          <w14:textOutline w14:w="9525" w14:cap="rnd" w14:cmpd="sng" w14:algn="ctr">
                            <w14:noFill/>
                            <w14:prstDash w14:val="solid"/>
                            <w14:bevel/>
                          </w14:textOutline>
                        </w:rPr>
                        <w:t>spreadsheets;</w:t>
                      </w:r>
                      <w:proofErr w:type="gramEnd"/>
                    </w:p>
                    <w:p w14:paraId="12CF172F" w14:textId="04FD58A0" w:rsidR="008343CD" w:rsidRDefault="008343CD" w:rsidP="002813CE">
                      <w:pPr>
                        <w:numPr>
                          <w:ilvl w:val="0"/>
                          <w:numId w:val="16"/>
                        </w:numPr>
                        <w:tabs>
                          <w:tab w:val="left" w:pos="397"/>
                        </w:tabs>
                        <w:spacing w:line="276" w:lineRule="auto"/>
                        <w:jc w:val="both"/>
                        <w:rPr>
                          <w:rFonts w:asciiTheme="minorHAnsi" w:eastAsia="MS Mincho" w:hAnsiTheme="minorHAnsi"/>
                          <w:i/>
                          <w:iCs/>
                          <w:sz w:val="20"/>
                          <w:szCs w:val="20"/>
                          <w14:textOutline w14:w="9525" w14:cap="rnd" w14:cmpd="sng" w14:algn="ctr">
                            <w14:noFill/>
                            <w14:prstDash w14:val="solid"/>
                            <w14:bevel/>
                          </w14:textOutline>
                        </w:rPr>
                      </w:pPr>
                      <w:r w:rsidRPr="00430F4D">
                        <w:rPr>
                          <w:rFonts w:asciiTheme="minorHAnsi" w:eastAsia="MS Mincho" w:hAnsiTheme="minorHAnsi"/>
                          <w:i/>
                          <w:iCs/>
                          <w:sz w:val="20"/>
                          <w:szCs w:val="20"/>
                          <w14:textOutline w14:w="9525" w14:cap="rnd" w14:cmpd="sng" w14:algn="ctr">
                            <w14:noFill/>
                            <w14:prstDash w14:val="solid"/>
                            <w14:bevel/>
                          </w14:textOutline>
                        </w:rPr>
                        <w:t xml:space="preserve">For the row “Source of data”, ensure that the source of data </w:t>
                      </w:r>
                      <w:proofErr w:type="gramStart"/>
                      <w:r w:rsidRPr="00430F4D">
                        <w:rPr>
                          <w:rFonts w:asciiTheme="minorHAnsi" w:eastAsia="MS Mincho" w:hAnsiTheme="minorHAnsi"/>
                          <w:i/>
                          <w:iCs/>
                          <w:sz w:val="20"/>
                          <w:szCs w:val="20"/>
                          <w14:textOutline w14:w="9525" w14:cap="rnd" w14:cmpd="sng" w14:algn="ctr">
                            <w14:noFill/>
                            <w14:prstDash w14:val="solid"/>
                            <w14:bevel/>
                          </w14:textOutline>
                        </w:rPr>
                        <w:t>are</w:t>
                      </w:r>
                      <w:proofErr w:type="gramEnd"/>
                      <w:r w:rsidRPr="00430F4D">
                        <w:rPr>
                          <w:rFonts w:asciiTheme="minorHAnsi" w:eastAsia="MS Mincho" w:hAnsiTheme="minorHAnsi"/>
                          <w:i/>
                          <w:iCs/>
                          <w:sz w:val="20"/>
                          <w:szCs w:val="20"/>
                          <w14:textOutline w14:w="9525" w14:cap="rnd" w14:cmpd="sng" w14:algn="ctr">
                            <w14:noFill/>
                            <w14:prstDash w14:val="solid"/>
                            <w14:bevel/>
                          </w14:textOutline>
                        </w:rPr>
                        <w:t xml:space="preserve"> provided so that they can be reviewed; The name and reference of the supporting documentation must match</w:t>
                      </w:r>
                    </w:p>
                    <w:p w14:paraId="2449A4ED" w14:textId="4E338127" w:rsidR="008343CD" w:rsidRPr="00430F4D" w:rsidRDefault="008343CD" w:rsidP="002813CE">
                      <w:pPr>
                        <w:tabs>
                          <w:tab w:val="left" w:pos="397"/>
                        </w:tabs>
                        <w:spacing w:line="276" w:lineRule="auto"/>
                        <w:jc w:val="both"/>
                        <w:rPr>
                          <w:rFonts w:asciiTheme="minorHAnsi" w:eastAsia="MS Mincho" w:hAnsiTheme="minorHAnsi"/>
                          <w:i/>
                          <w:color w:val="515151" w:themeColor="text1"/>
                          <w:sz w:val="20"/>
                          <w:szCs w:val="20"/>
                        </w:rPr>
                      </w:pPr>
                      <w:r w:rsidRPr="00430F4D">
                        <w:rPr>
                          <w:rFonts w:asciiTheme="minorHAnsi" w:eastAsia="MS Mincho" w:hAnsiTheme="minorHAnsi"/>
                          <w:i/>
                          <w:color w:val="515151" w:themeColor="text1"/>
                          <w:sz w:val="20"/>
                          <w:szCs w:val="20"/>
                        </w:rPr>
                        <w:t xml:space="preserve">the quoted source for easy traceability during certification.  </w:t>
                      </w:r>
                    </w:p>
                    <w:p w14:paraId="3848EF77" w14:textId="77777777" w:rsidR="008343CD" w:rsidRPr="00430F4D" w:rsidRDefault="008343CD" w:rsidP="002813CE">
                      <w:pPr>
                        <w:spacing w:line="276" w:lineRule="auto"/>
                        <w:jc w:val="both"/>
                        <w:rPr>
                          <w:rFonts w:asciiTheme="minorHAnsi" w:eastAsia="MS Mincho" w:hAnsiTheme="minorHAnsi"/>
                          <w:i/>
                          <w:color w:val="515151" w:themeColor="text1"/>
                          <w:sz w:val="20"/>
                          <w:szCs w:val="20"/>
                        </w:rPr>
                      </w:pPr>
                      <w:r w:rsidRPr="00430F4D">
                        <w:rPr>
                          <w:rFonts w:asciiTheme="minorHAnsi" w:eastAsia="MS Mincho" w:hAnsiTheme="minorHAnsi"/>
                          <w:i/>
                          <w:color w:val="515151" w:themeColor="text1"/>
                          <w:sz w:val="20"/>
                          <w:szCs w:val="20"/>
                        </w:rPr>
                        <w:t xml:space="preserve">“Measurement methods and procedures”: where values are based on measurement, include a description of the measurement methods and procedures applied (e.g. which standards have been used), indicate the responsible person/entity that undertook the measurement, the date of the measurement and the measurement results. </w:t>
                      </w:r>
                    </w:p>
                    <w:p w14:paraId="61177A20" w14:textId="77777777" w:rsidR="008343CD" w:rsidRPr="00430F4D" w:rsidRDefault="008343CD" w:rsidP="00430F4D">
                      <w:pPr>
                        <w:spacing w:line="276" w:lineRule="auto"/>
                        <w:rPr>
                          <w:rFonts w:asciiTheme="minorHAnsi" w:eastAsia="MS Mincho" w:hAnsiTheme="minorHAnsi"/>
                          <w:i/>
                          <w:color w:val="515151" w:themeColor="text1"/>
                          <w:sz w:val="20"/>
                          <w:szCs w:val="20"/>
                        </w:rPr>
                      </w:pPr>
                      <w:r w:rsidRPr="00430F4D">
                        <w:rPr>
                          <w:rFonts w:asciiTheme="minorHAnsi" w:eastAsia="MS Mincho" w:hAnsiTheme="minorHAnsi"/>
                          <w:i/>
                          <w:color w:val="515151" w:themeColor="text1"/>
                          <w:sz w:val="20"/>
                          <w:szCs w:val="20"/>
                        </w:rPr>
                        <w:t>“Purpose of data”: choose one of the following:</w:t>
                      </w:r>
                    </w:p>
                    <w:p w14:paraId="5CB50BEB" w14:textId="77777777" w:rsidR="008343CD" w:rsidRPr="00430F4D" w:rsidRDefault="008343CD" w:rsidP="00AC237C">
                      <w:pPr>
                        <w:numPr>
                          <w:ilvl w:val="3"/>
                          <w:numId w:val="25"/>
                        </w:numPr>
                        <w:spacing w:line="276" w:lineRule="auto"/>
                        <w:rPr>
                          <w:rFonts w:asciiTheme="minorHAnsi" w:eastAsia="MS Mincho" w:hAnsiTheme="minorHAnsi"/>
                          <w:i/>
                          <w:color w:val="515151" w:themeColor="text1"/>
                          <w:sz w:val="20"/>
                          <w:szCs w:val="20"/>
                        </w:rPr>
                      </w:pPr>
                      <w:r w:rsidRPr="00430F4D">
                        <w:rPr>
                          <w:rFonts w:asciiTheme="minorHAnsi" w:eastAsia="MS Mincho" w:hAnsiTheme="minorHAnsi"/>
                          <w:i/>
                          <w:color w:val="515151" w:themeColor="text1"/>
                          <w:sz w:val="20"/>
                          <w:szCs w:val="20"/>
                        </w:rPr>
                        <w:t xml:space="preserve">Calculation of baseline </w:t>
                      </w:r>
                      <w:proofErr w:type="gramStart"/>
                      <w:r w:rsidRPr="00430F4D">
                        <w:rPr>
                          <w:rFonts w:asciiTheme="minorHAnsi" w:eastAsia="MS Mincho" w:hAnsiTheme="minorHAnsi"/>
                          <w:i/>
                          <w:color w:val="515151" w:themeColor="text1"/>
                          <w:sz w:val="20"/>
                          <w:szCs w:val="20"/>
                        </w:rPr>
                        <w:t>scenario;</w:t>
                      </w:r>
                      <w:proofErr w:type="gramEnd"/>
                    </w:p>
                    <w:p w14:paraId="28971E99" w14:textId="77777777" w:rsidR="008343CD" w:rsidRPr="00430F4D" w:rsidRDefault="008343CD" w:rsidP="00AC237C">
                      <w:pPr>
                        <w:numPr>
                          <w:ilvl w:val="3"/>
                          <w:numId w:val="25"/>
                        </w:numPr>
                        <w:spacing w:line="276" w:lineRule="auto"/>
                        <w:rPr>
                          <w:rFonts w:asciiTheme="minorHAnsi" w:eastAsia="MS Mincho" w:hAnsiTheme="minorHAnsi"/>
                          <w:i/>
                          <w:color w:val="515151" w:themeColor="text1"/>
                          <w:sz w:val="20"/>
                          <w:szCs w:val="20"/>
                        </w:rPr>
                      </w:pPr>
                      <w:r w:rsidRPr="00430F4D">
                        <w:rPr>
                          <w:rFonts w:asciiTheme="minorHAnsi" w:eastAsia="MS Mincho" w:hAnsiTheme="minorHAnsi"/>
                          <w:i/>
                          <w:color w:val="515151" w:themeColor="text1"/>
                          <w:sz w:val="20"/>
                          <w:szCs w:val="20"/>
                        </w:rPr>
                        <w:t xml:space="preserve">Calculation of project </w:t>
                      </w:r>
                      <w:proofErr w:type="gramStart"/>
                      <w:r w:rsidRPr="00430F4D">
                        <w:rPr>
                          <w:rFonts w:asciiTheme="minorHAnsi" w:eastAsia="MS Mincho" w:hAnsiTheme="minorHAnsi"/>
                          <w:i/>
                          <w:color w:val="515151" w:themeColor="text1"/>
                          <w:sz w:val="20"/>
                          <w:szCs w:val="20"/>
                        </w:rPr>
                        <w:t>scenario;</w:t>
                      </w:r>
                      <w:proofErr w:type="gramEnd"/>
                    </w:p>
                    <w:p w14:paraId="487DA075" w14:textId="77777777" w:rsidR="008343CD" w:rsidRPr="00430F4D" w:rsidRDefault="008343CD" w:rsidP="00AC237C">
                      <w:pPr>
                        <w:numPr>
                          <w:ilvl w:val="3"/>
                          <w:numId w:val="25"/>
                        </w:numPr>
                        <w:spacing w:line="276" w:lineRule="auto"/>
                        <w:rPr>
                          <w:rFonts w:asciiTheme="minorHAnsi" w:eastAsia="MS Mincho" w:hAnsiTheme="minorHAnsi"/>
                          <w:i/>
                          <w:color w:val="515151" w:themeColor="text1"/>
                          <w:sz w:val="20"/>
                          <w:szCs w:val="20"/>
                        </w:rPr>
                      </w:pPr>
                      <w:r w:rsidRPr="00430F4D">
                        <w:rPr>
                          <w:rFonts w:asciiTheme="minorHAnsi" w:eastAsia="MS Mincho" w:hAnsiTheme="minorHAnsi"/>
                          <w:i/>
                          <w:color w:val="515151" w:themeColor="text1"/>
                          <w:sz w:val="20"/>
                          <w:szCs w:val="20"/>
                        </w:rPr>
                        <w:t>Calculation of leakage.</w:t>
                      </w:r>
                    </w:p>
                    <w:p w14:paraId="16819048" w14:textId="77777777" w:rsidR="008343CD" w:rsidRPr="00E95BE1" w:rsidRDefault="008343CD" w:rsidP="00430F4D">
                      <w:pPr>
                        <w:rPr>
                          <w:rFonts w:ascii="Avenir Book" w:eastAsia="MS Mincho" w:hAnsi="Avenir Book"/>
                          <w:color w:val="515151" w:themeColor="text1"/>
                          <w:sz w:val="20"/>
                        </w:rPr>
                      </w:pPr>
                    </w:p>
                    <w:p w14:paraId="6349E100" w14:textId="77777777" w:rsidR="008343CD" w:rsidRPr="00430F4D" w:rsidRDefault="008343CD" w:rsidP="00430F4D">
                      <w:pPr>
                        <w:tabs>
                          <w:tab w:val="left" w:pos="397"/>
                        </w:tabs>
                        <w:spacing w:line="276" w:lineRule="auto"/>
                        <w:rPr>
                          <w:rFonts w:asciiTheme="minorHAnsi" w:eastAsia="MS Mincho" w:hAnsiTheme="minorHAnsi"/>
                          <w:i/>
                          <w:iCs/>
                          <w:sz w:val="20"/>
                          <w:szCs w:val="20"/>
                          <w14:textOutline w14:w="9525" w14:cap="rnd" w14:cmpd="sng" w14:algn="ctr">
                            <w14:noFill/>
                            <w14:prstDash w14:val="solid"/>
                            <w14:bevel/>
                          </w14:textOutline>
                        </w:rPr>
                      </w:pPr>
                    </w:p>
                  </w:txbxContent>
                </v:textbox>
              </v:shape>
            </w:pict>
          </mc:Fallback>
        </mc:AlternateContent>
      </w:r>
    </w:p>
    <w:p w14:paraId="7CBC4DE5" w14:textId="0DF4630E" w:rsidR="00430F4D" w:rsidRDefault="00430F4D" w:rsidP="00C1745C">
      <w:pPr>
        <w:spacing w:line="276" w:lineRule="auto"/>
        <w:contextualSpacing w:val="0"/>
      </w:pPr>
    </w:p>
    <w:p w14:paraId="6B065F5D" w14:textId="68FD8479" w:rsidR="00430F4D" w:rsidRDefault="00430F4D" w:rsidP="00C1745C">
      <w:pPr>
        <w:spacing w:line="276" w:lineRule="auto"/>
        <w:contextualSpacing w:val="0"/>
      </w:pPr>
    </w:p>
    <w:p w14:paraId="0B8E7FCD" w14:textId="6BA1DB73" w:rsidR="00430F4D" w:rsidRDefault="00430F4D" w:rsidP="00C1745C">
      <w:pPr>
        <w:spacing w:line="276" w:lineRule="auto"/>
        <w:contextualSpacing w:val="0"/>
      </w:pPr>
    </w:p>
    <w:p w14:paraId="76DC2B26" w14:textId="728CF9C2" w:rsidR="00430F4D" w:rsidRDefault="00430F4D" w:rsidP="00C1745C">
      <w:pPr>
        <w:spacing w:line="276" w:lineRule="auto"/>
        <w:contextualSpacing w:val="0"/>
      </w:pPr>
    </w:p>
    <w:p w14:paraId="2F8D60B1" w14:textId="58F26595" w:rsidR="00430F4D" w:rsidRDefault="00430F4D" w:rsidP="00C1745C">
      <w:pPr>
        <w:spacing w:line="276" w:lineRule="auto"/>
        <w:contextualSpacing w:val="0"/>
      </w:pPr>
    </w:p>
    <w:p w14:paraId="23A097DC" w14:textId="62EE9921" w:rsidR="00430F4D" w:rsidRDefault="00430F4D" w:rsidP="00C1745C">
      <w:pPr>
        <w:spacing w:line="276" w:lineRule="auto"/>
        <w:contextualSpacing w:val="0"/>
      </w:pPr>
    </w:p>
    <w:p w14:paraId="76756864" w14:textId="77777777" w:rsidR="00430F4D" w:rsidRDefault="00430F4D" w:rsidP="00C1745C">
      <w:pPr>
        <w:spacing w:line="276" w:lineRule="auto"/>
        <w:contextualSpacing w:val="0"/>
      </w:pPr>
    </w:p>
    <w:p w14:paraId="358FCBA2" w14:textId="77777777" w:rsidR="00430F4D" w:rsidRDefault="00430F4D" w:rsidP="005954A7">
      <w:pPr>
        <w:pStyle w:val="SectionList2nd"/>
        <w:numPr>
          <w:ilvl w:val="0"/>
          <w:numId w:val="0"/>
        </w:numPr>
        <w:jc w:val="both"/>
      </w:pPr>
    </w:p>
    <w:p w14:paraId="152602B8" w14:textId="77777777" w:rsidR="00C02F94" w:rsidRDefault="00C02F94" w:rsidP="005954A7">
      <w:pPr>
        <w:pStyle w:val="SectionList2nd"/>
        <w:numPr>
          <w:ilvl w:val="0"/>
          <w:numId w:val="0"/>
        </w:numPr>
        <w:jc w:val="both"/>
      </w:pPr>
    </w:p>
    <w:p w14:paraId="589BB5C4" w14:textId="6233B75E" w:rsidR="003A6007" w:rsidRDefault="009A4DCF" w:rsidP="005954A7">
      <w:pPr>
        <w:pStyle w:val="SectionList2nd"/>
        <w:jc w:val="both"/>
      </w:pPr>
      <w:r w:rsidRPr="005100FE">
        <w:rPr>
          <w:rFonts w:ascii="Arial" w:hAnsi="Arial"/>
          <w:bCs w:val="0"/>
          <w:noProof/>
          <w:szCs w:val="20"/>
          <w:lang w:eastAsia="de-DE"/>
        </w:rPr>
        <mc:AlternateContent>
          <mc:Choice Requires="wps">
            <w:drawing>
              <wp:anchor distT="0" distB="0" distL="114300" distR="114300" simplePos="0" relativeHeight="251698176" behindDoc="0" locked="0" layoutInCell="1" allowOverlap="1" wp14:anchorId="21BFAE4B" wp14:editId="6191EF1B">
                <wp:simplePos x="0" y="0"/>
                <wp:positionH relativeFrom="column">
                  <wp:posOffset>3810</wp:posOffset>
                </wp:positionH>
                <wp:positionV relativeFrom="paragraph">
                  <wp:posOffset>211719</wp:posOffset>
                </wp:positionV>
                <wp:extent cx="5892800" cy="1723390"/>
                <wp:effectExtent l="0" t="0" r="12700" b="10160"/>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2800" cy="1723390"/>
                        </a:xfrm>
                        <a:prstGeom prst="rect">
                          <a:avLst/>
                        </a:prstGeom>
                        <a:noFill/>
                        <a:ln w="15875">
                          <a:solidFill>
                            <a:srgbClr val="00BABE"/>
                          </a:solidFill>
                        </a:ln>
                      </wps:spPr>
                      <wps:txbx>
                        <w:txbxContent>
                          <w:p w14:paraId="132E38AF" w14:textId="478C0250" w:rsidR="008343CD" w:rsidRPr="00E95BE1" w:rsidRDefault="008343CD" w:rsidP="005100FE">
                            <w:pPr>
                              <w:spacing w:line="276" w:lineRule="auto"/>
                              <w:rPr>
                                <w:rFonts w:asciiTheme="minorHAnsi" w:hAnsiTheme="minorHAnsi"/>
                                <w:i/>
                                <w:sz w:val="20"/>
                                <w:szCs w:val="20"/>
                              </w:rPr>
                            </w:pPr>
                            <w:r w:rsidRPr="00E95BE1">
                              <w:rPr>
                                <w:rFonts w:asciiTheme="minorHAnsi" w:hAnsiTheme="minorHAnsi"/>
                                <w:i/>
                                <w:sz w:val="20"/>
                                <w:szCs w:val="20"/>
                              </w:rPr>
                              <w:t>Provide a transparent ex</w:t>
                            </w:r>
                            <w:r>
                              <w:rPr>
                                <w:rFonts w:asciiTheme="minorHAnsi" w:hAnsiTheme="minorHAnsi"/>
                                <w:i/>
                                <w:sz w:val="20"/>
                                <w:szCs w:val="20"/>
                              </w:rPr>
                              <w:t>-</w:t>
                            </w:r>
                            <w:r w:rsidRPr="00E95BE1">
                              <w:rPr>
                                <w:rFonts w:asciiTheme="minorHAnsi" w:hAnsiTheme="minorHAnsi"/>
                                <w:i/>
                                <w:sz w:val="20"/>
                                <w:szCs w:val="20"/>
                              </w:rPr>
                              <w:t>ante calculation of baseline and project scenarios (or, where applicable, direct calculation of net benefit) during the crediting period, applying all relevant equations provided in the selected methodology(</w:t>
                            </w:r>
                            <w:proofErr w:type="spellStart"/>
                            <w:r w:rsidRPr="00E95BE1">
                              <w:rPr>
                                <w:rFonts w:asciiTheme="minorHAnsi" w:hAnsiTheme="minorHAnsi"/>
                                <w:i/>
                                <w:sz w:val="20"/>
                                <w:szCs w:val="20"/>
                              </w:rPr>
                              <w:t>ies</w:t>
                            </w:r>
                            <w:proofErr w:type="spellEnd"/>
                            <w:r w:rsidRPr="00E95BE1">
                              <w:rPr>
                                <w:rFonts w:asciiTheme="minorHAnsi" w:hAnsiTheme="minorHAnsi"/>
                                <w:i/>
                                <w:sz w:val="20"/>
                                <w:szCs w:val="20"/>
                              </w:rPr>
                              <w:t xml:space="preserve">) or as per proposed approach. For data or parameters available before design certification, use values contained in the table in section B.6.3 above. For data/parameters not available before design certification and monitored during the crediting period, use estimates contained in the table in section B.7.1  </w:t>
                            </w:r>
                          </w:p>
                          <w:p w14:paraId="36FA0A46" w14:textId="63476A55" w:rsidR="008343CD" w:rsidRPr="00E95BE1" w:rsidRDefault="008343CD" w:rsidP="005100FE">
                            <w:pPr>
                              <w:spacing w:line="276" w:lineRule="auto"/>
                              <w:rPr>
                                <w:rFonts w:asciiTheme="minorHAnsi" w:hAnsiTheme="minorHAnsi"/>
                                <w:i/>
                                <w:sz w:val="20"/>
                                <w:szCs w:val="20"/>
                              </w:rPr>
                            </w:pPr>
                            <w:r w:rsidRPr="00E95BE1">
                              <w:rPr>
                                <w:rFonts w:asciiTheme="minorHAnsi" w:hAnsiTheme="minorHAnsi"/>
                                <w:i/>
                                <w:sz w:val="20"/>
                                <w:szCs w:val="20"/>
                              </w:rPr>
                              <w:t>A reader should be able to see how each equation is applied, in such a manner that enables them to reproduce the calculation.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FAE4B" id="Text Box 51" o:spid="_x0000_s1047" type="#_x0000_t202" style="position:absolute;left:0;text-align:left;margin-left:.3pt;margin-top:16.65pt;width:464pt;height:13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UebdRAIAAHgEAAAOAAAAZHJzL2Uyb0RvYy54bWysVE2P2jAQvVfqf7B8LwlZ6EJEWAFbqkpo&#13;&#10;dyW22rNxHBLV8bi2IaG/vmMnfGjbU9WL4/E8j+fNm8nsoa0lOQpjK1AZHQ5iSoTikFdqn9Hvr+tP&#13;&#10;E0qsYypnEpTI6ElY+jD/+GHW6FQkUILMhSEYRNm00RktndNpFFleiprZAWih0FmAqZlD0+yj3LAG&#13;&#10;o9cySuL4c9SAybUBLqzF08fOSechflEI7p6LwgpHZEYxNxdWE9adX6P5jKV7w3RZ8T4N9g9Z1KxS&#13;&#10;+Ogl1CNzjBxM9UeouuIGLBRuwKGOoCgqLgIHZDOM37HZlkyLwAWLY/WlTPb/heVPx61+McS1S2hR&#13;&#10;wEDC6g3wHxZrEzXapj3G19SmFtGeaFuY2n+RAsGLWNvTpZ6idYTj4XgyTSYxujj6hvfJ3d00VDy6&#13;&#10;XtfGuq8CauI3GTUoWEiBHTfW+QRYeob41xSsKymDaFKRBqOOJ/fjLmmQVe69HmfNfreShhyZ1z1e&#13;&#10;LpZfvNQYzV5haEnVc+xoeYKu3bWkyjOaDP0Vf7SD/IQ1MtC1j9V8XWG6G2bdCzPYL0gRZ8A941JI&#13;&#10;wLSg31FSgvn1t3OPRxnRS0mD/ZdR+/PAjKBEflMo8HQ4GvmGDcZofJ+gYW49u1uPOtQrQKpDnDbN&#13;&#10;w9bjnTxvCwP1G47Kwr+KLqY4vp1Rd96uXDcVOGpcLBYBhC2qmduorebn1vBivLZvzOheMYdiP8G5&#13;&#10;U1n6TrgO20m3ODgoqqDqtap9/bG9gzz9KPr5ubUD6vrDmP8GAAD//wMAUEsDBBQABgAIAAAAIQAC&#13;&#10;tlHh3gAAAAwBAAAPAAAAZHJzL2Rvd25yZXYueG1sTE9NT8MwDL0j7T9EnsSNJVunsnZNpwmEOG+A&#13;&#10;uHpN1lY0TtVkXdmvx5zgYsnv2e+j2E2uE6MdQutJw3KhQFiqvGmp1vD+9vKwAREiksHOk9XwbQPs&#13;&#10;ytldgbnxVzrY8RhrwSIUctTQxNjnUoaqsQ7DwveWmDv7wWHkdailGfDK4q6TK6VS6bAldmiwt0+N&#13;&#10;rb6OF6ch+dzfEpW9YrY8qPXobue0+5Ba38+n5y2P/RZEtFP8+4DfDpwfSg528hcyQXQaUr5juSQB&#13;&#10;wWy22jBwYkCtH0GWhfxfovwBAAD//wMAUEsBAi0AFAAGAAgAAAAhALaDOJL+AAAA4QEAABMAAAAA&#13;&#10;AAAAAAAAAAAAAAAAAFtDb250ZW50X1R5cGVzXS54bWxQSwECLQAUAAYACAAAACEAOP0h/9YAAACU&#13;&#10;AQAACwAAAAAAAAAAAAAAAAAvAQAAX3JlbHMvLnJlbHNQSwECLQAUAAYACAAAACEAeVHm3UQCAAB4&#13;&#10;BAAADgAAAAAAAAAAAAAAAAAuAgAAZHJzL2Uyb0RvYy54bWxQSwECLQAUAAYACAAAACEAArZR4d4A&#13;&#10;AAAMAQAADwAAAAAAAAAAAAAAAACeBAAAZHJzL2Rvd25yZXYueG1sUEsFBgAAAAAEAAQA8wAAAKkF&#13;&#10;AAAAAA==&#13;&#10;" filled="f" strokecolor="#00babe" strokeweight="1.25pt">
                <v:path arrowok="t"/>
                <v:textbox>
                  <w:txbxContent>
                    <w:p w14:paraId="132E38AF" w14:textId="478C0250" w:rsidR="008343CD" w:rsidRPr="00E95BE1" w:rsidRDefault="008343CD" w:rsidP="005100FE">
                      <w:pPr>
                        <w:spacing w:line="276" w:lineRule="auto"/>
                        <w:rPr>
                          <w:rFonts w:asciiTheme="minorHAnsi" w:hAnsiTheme="minorHAnsi"/>
                          <w:i/>
                          <w:sz w:val="20"/>
                          <w:szCs w:val="20"/>
                        </w:rPr>
                      </w:pPr>
                      <w:r w:rsidRPr="00E95BE1">
                        <w:rPr>
                          <w:rFonts w:asciiTheme="minorHAnsi" w:hAnsiTheme="minorHAnsi"/>
                          <w:i/>
                          <w:sz w:val="20"/>
                          <w:szCs w:val="20"/>
                        </w:rPr>
                        <w:t>Provide a transparent ex</w:t>
                      </w:r>
                      <w:r>
                        <w:rPr>
                          <w:rFonts w:asciiTheme="minorHAnsi" w:hAnsiTheme="minorHAnsi"/>
                          <w:i/>
                          <w:sz w:val="20"/>
                          <w:szCs w:val="20"/>
                        </w:rPr>
                        <w:t>-</w:t>
                      </w:r>
                      <w:r w:rsidRPr="00E95BE1">
                        <w:rPr>
                          <w:rFonts w:asciiTheme="minorHAnsi" w:hAnsiTheme="minorHAnsi"/>
                          <w:i/>
                          <w:sz w:val="20"/>
                          <w:szCs w:val="20"/>
                        </w:rPr>
                        <w:t>ante calculation of baseline and project scenarios (or, where applicable, direct calculation of net benefit) during the crediting period, applying all relevant equations provided in the selected methodology(</w:t>
                      </w:r>
                      <w:proofErr w:type="spellStart"/>
                      <w:r w:rsidRPr="00E95BE1">
                        <w:rPr>
                          <w:rFonts w:asciiTheme="minorHAnsi" w:hAnsiTheme="minorHAnsi"/>
                          <w:i/>
                          <w:sz w:val="20"/>
                          <w:szCs w:val="20"/>
                        </w:rPr>
                        <w:t>ies</w:t>
                      </w:r>
                      <w:proofErr w:type="spellEnd"/>
                      <w:r w:rsidRPr="00E95BE1">
                        <w:rPr>
                          <w:rFonts w:asciiTheme="minorHAnsi" w:hAnsiTheme="minorHAnsi"/>
                          <w:i/>
                          <w:sz w:val="20"/>
                          <w:szCs w:val="20"/>
                        </w:rPr>
                        <w:t xml:space="preserve">) or as per proposed approach. For data or parameters available before design certification, use values contained in the table in section B.6.3 above. For data/parameters not available before design certification and monitored during the crediting period, use estimates contained in the table in section B.7.1  </w:t>
                      </w:r>
                    </w:p>
                    <w:p w14:paraId="36FA0A46" w14:textId="63476A55" w:rsidR="008343CD" w:rsidRPr="00E95BE1" w:rsidRDefault="008343CD" w:rsidP="005100FE">
                      <w:pPr>
                        <w:spacing w:line="276" w:lineRule="auto"/>
                        <w:rPr>
                          <w:rFonts w:asciiTheme="minorHAnsi" w:hAnsiTheme="minorHAnsi"/>
                          <w:i/>
                          <w:sz w:val="20"/>
                          <w:szCs w:val="20"/>
                        </w:rPr>
                      </w:pPr>
                      <w:r w:rsidRPr="00E95BE1">
                        <w:rPr>
                          <w:rFonts w:asciiTheme="minorHAnsi" w:hAnsiTheme="minorHAnsi"/>
                          <w:i/>
                          <w:sz w:val="20"/>
                          <w:szCs w:val="20"/>
                        </w:rPr>
                        <w:t>A reader should be able to see how each equation is applied, in such a manner that enables them to reproduce the calculation.</w:t>
                      </w:r>
                    </w:p>
                  </w:txbxContent>
                </v:textbox>
              </v:shape>
            </w:pict>
          </mc:Fallback>
        </mc:AlternateContent>
      </w:r>
      <w:r w:rsidR="003A6007">
        <w:t>Ex</w:t>
      </w:r>
      <w:r w:rsidR="00635B61">
        <w:t>-</w:t>
      </w:r>
      <w:r w:rsidR="003A6007">
        <w:t xml:space="preserve">ante estimation of SDG Impact </w:t>
      </w:r>
    </w:p>
    <w:p w14:paraId="066B535F" w14:textId="621B8CAC" w:rsidR="00430F4D" w:rsidRDefault="00430F4D" w:rsidP="00C1745C"/>
    <w:p w14:paraId="29176187" w14:textId="01055230" w:rsidR="00430F4D" w:rsidRDefault="00430F4D" w:rsidP="00C1745C"/>
    <w:p w14:paraId="442E9C42" w14:textId="77C3B4E6" w:rsidR="00430F4D" w:rsidRDefault="00430F4D" w:rsidP="00C1745C"/>
    <w:p w14:paraId="25B7B14B" w14:textId="5630624C" w:rsidR="00430F4D" w:rsidRDefault="00430F4D" w:rsidP="00C1745C"/>
    <w:p w14:paraId="4AB51021" w14:textId="1F3896F6" w:rsidR="00430F4D" w:rsidRDefault="00430F4D" w:rsidP="00C1745C"/>
    <w:p w14:paraId="59040E18" w14:textId="0B9D8770" w:rsidR="00430F4D" w:rsidRDefault="00430F4D" w:rsidP="00C1745C"/>
    <w:p w14:paraId="6C27944E" w14:textId="77777777" w:rsidR="005100FE" w:rsidRDefault="005100FE" w:rsidP="00C1745C"/>
    <w:p w14:paraId="191B9D6C" w14:textId="57F9F103" w:rsidR="00B44801" w:rsidRDefault="00936D05" w:rsidP="00C1745C">
      <w:r>
        <w:t>The PD shall also assess the Uncertainty</w:t>
      </w:r>
      <w:r w:rsidR="007D2C5D">
        <w:t xml:space="preserve"> to be applied in the ER calculation</w:t>
      </w:r>
      <w:r>
        <w:t xml:space="preserve"> as in the below diagram:</w:t>
      </w:r>
    </w:p>
    <w:p w14:paraId="5543668C" w14:textId="77777777" w:rsidR="00936D05" w:rsidRDefault="00936D05" w:rsidP="00C1745C"/>
    <w:p w14:paraId="4BB24CB9" w14:textId="06F9A45E" w:rsidR="00936D05" w:rsidRDefault="00936D05" w:rsidP="00C1745C">
      <w:r w:rsidRPr="00936D05">
        <w:rPr>
          <w:noProof/>
        </w:rPr>
        <w:lastRenderedPageBreak/>
        <w:drawing>
          <wp:inline distT="0" distB="0" distL="0" distR="0" wp14:anchorId="32235A7A" wp14:editId="4011A662">
            <wp:extent cx="6116320" cy="3894455"/>
            <wp:effectExtent l="0" t="0" r="0" b="0"/>
            <wp:docPr id="1375663938"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663938" name="Picture 1" descr="A diagram of a company&#10;&#10;Description automatically generated"/>
                    <pic:cNvPicPr/>
                  </pic:nvPicPr>
                  <pic:blipFill>
                    <a:blip r:embed="rId86"/>
                    <a:stretch>
                      <a:fillRect/>
                    </a:stretch>
                  </pic:blipFill>
                  <pic:spPr>
                    <a:xfrm>
                      <a:off x="0" y="0"/>
                      <a:ext cx="6116320" cy="3894455"/>
                    </a:xfrm>
                    <a:prstGeom prst="rect">
                      <a:avLst/>
                    </a:prstGeom>
                  </pic:spPr>
                </pic:pic>
              </a:graphicData>
            </a:graphic>
          </wp:inline>
        </w:drawing>
      </w:r>
    </w:p>
    <w:p w14:paraId="7E97EAF2" w14:textId="77777777" w:rsidR="00B44801" w:rsidRDefault="00B44801" w:rsidP="00C1745C"/>
    <w:p w14:paraId="6CA23AE4" w14:textId="77777777" w:rsidR="00B44801" w:rsidRDefault="00B44801" w:rsidP="00C1745C"/>
    <w:p w14:paraId="3802B961" w14:textId="397DD848" w:rsidR="003A6007" w:rsidRDefault="003A6007" w:rsidP="005954A7">
      <w:pPr>
        <w:pStyle w:val="SectionList2nd"/>
        <w:jc w:val="both"/>
      </w:pPr>
      <w:r>
        <w:t xml:space="preserve">Summary of ex ante estimates of each SDG </w:t>
      </w:r>
      <w:r w:rsidR="00900AB0">
        <w:t>Impact</w:t>
      </w:r>
    </w:p>
    <w:tbl>
      <w:tblPr>
        <w:tblStyle w:val="GSTableSimple"/>
        <w:tblW w:w="9775" w:type="dxa"/>
        <w:tblLayout w:type="fixed"/>
        <w:tblLook w:val="0660" w:firstRow="1" w:lastRow="1" w:firstColumn="0" w:lastColumn="0" w:noHBand="1" w:noVBand="1"/>
      </w:tblPr>
      <w:tblGrid>
        <w:gridCol w:w="2836"/>
        <w:gridCol w:w="2411"/>
        <w:gridCol w:w="2409"/>
        <w:gridCol w:w="2119"/>
      </w:tblGrid>
      <w:tr w:rsidR="00E26FBA" w:rsidRPr="00C27EB3" w14:paraId="27355883" w14:textId="77777777" w:rsidTr="00E4500B">
        <w:trPr>
          <w:cnfStyle w:val="100000000000" w:firstRow="1" w:lastRow="0" w:firstColumn="0" w:lastColumn="0" w:oddVBand="0" w:evenVBand="0" w:oddHBand="0" w:evenHBand="0" w:firstRowFirstColumn="0" w:firstRowLastColumn="0" w:lastRowFirstColumn="0" w:lastRowLastColumn="0"/>
          <w:trHeight w:val="552"/>
        </w:trPr>
        <w:tc>
          <w:tcPr>
            <w:tcW w:w="1451" w:type="pct"/>
          </w:tcPr>
          <w:p w14:paraId="589C417E" w14:textId="77777777" w:rsidR="00E26FBA" w:rsidRPr="00C27EB3" w:rsidRDefault="00E26FBA" w:rsidP="00C1745C">
            <w:pPr>
              <w:spacing w:line="240" w:lineRule="auto"/>
              <w:rPr>
                <w:color w:val="00BABE"/>
                <w:lang w:val="en-GB"/>
              </w:rPr>
            </w:pPr>
            <w:r w:rsidRPr="00C27EB3">
              <w:rPr>
                <w:color w:val="00BABE"/>
                <w:lang w:val="en-GB"/>
              </w:rPr>
              <w:t>YEAR</w:t>
            </w:r>
          </w:p>
        </w:tc>
        <w:tc>
          <w:tcPr>
            <w:tcW w:w="1233" w:type="pct"/>
          </w:tcPr>
          <w:p w14:paraId="4AA989E7" w14:textId="77777777" w:rsidR="00E4500B" w:rsidRDefault="00E26FBA" w:rsidP="00C1745C">
            <w:pPr>
              <w:spacing w:line="240" w:lineRule="auto"/>
              <w:rPr>
                <w:color w:val="00BABE"/>
                <w:lang w:val="en-GB"/>
              </w:rPr>
            </w:pPr>
            <w:r w:rsidRPr="00C27EB3">
              <w:rPr>
                <w:color w:val="00BABE"/>
                <w:lang w:val="en-GB"/>
              </w:rPr>
              <w:t xml:space="preserve">BASELINE </w:t>
            </w:r>
          </w:p>
          <w:p w14:paraId="7D89681F" w14:textId="4E4F1370" w:rsidR="00E26FBA" w:rsidRPr="00C27EB3" w:rsidRDefault="00E26FBA" w:rsidP="00C1745C">
            <w:pPr>
              <w:spacing w:line="240" w:lineRule="auto"/>
              <w:rPr>
                <w:color w:val="00BABE"/>
                <w:lang w:val="en-GB"/>
              </w:rPr>
            </w:pPr>
            <w:r w:rsidRPr="00C27EB3">
              <w:rPr>
                <w:color w:val="00BABE"/>
                <w:lang w:val="en-GB"/>
              </w:rPr>
              <w:t>ESTIMATE</w:t>
            </w:r>
          </w:p>
        </w:tc>
        <w:tc>
          <w:tcPr>
            <w:tcW w:w="1232" w:type="pct"/>
          </w:tcPr>
          <w:p w14:paraId="05934454" w14:textId="77777777" w:rsidR="00E4500B" w:rsidRDefault="00E26FBA" w:rsidP="00C1745C">
            <w:pPr>
              <w:spacing w:line="240" w:lineRule="auto"/>
              <w:rPr>
                <w:color w:val="00BABE"/>
                <w:lang w:val="en-GB"/>
              </w:rPr>
            </w:pPr>
            <w:r w:rsidRPr="00C27EB3">
              <w:rPr>
                <w:color w:val="00BABE"/>
                <w:lang w:val="en-GB"/>
              </w:rPr>
              <w:t xml:space="preserve">PROJECT </w:t>
            </w:r>
          </w:p>
          <w:p w14:paraId="1B6C55F0" w14:textId="651C3111" w:rsidR="00E26FBA" w:rsidRPr="00C27EB3" w:rsidRDefault="00E26FBA" w:rsidP="00C1745C">
            <w:pPr>
              <w:spacing w:line="240" w:lineRule="auto"/>
              <w:rPr>
                <w:color w:val="00BABE"/>
                <w:lang w:val="en-GB"/>
              </w:rPr>
            </w:pPr>
            <w:r w:rsidRPr="00C27EB3">
              <w:rPr>
                <w:color w:val="00BABE"/>
                <w:lang w:val="en-GB"/>
              </w:rPr>
              <w:t>ESTIMATE</w:t>
            </w:r>
          </w:p>
        </w:tc>
        <w:tc>
          <w:tcPr>
            <w:tcW w:w="1084" w:type="pct"/>
          </w:tcPr>
          <w:p w14:paraId="2629A896" w14:textId="77777777" w:rsidR="00E26FBA" w:rsidRPr="00C27EB3" w:rsidRDefault="00E26FBA" w:rsidP="00C1745C">
            <w:pPr>
              <w:spacing w:line="240" w:lineRule="auto"/>
              <w:rPr>
                <w:color w:val="00BABE"/>
                <w:lang w:val="en-GB"/>
              </w:rPr>
            </w:pPr>
            <w:r w:rsidRPr="00C27EB3">
              <w:rPr>
                <w:color w:val="00BABE"/>
                <w:lang w:val="en-GB"/>
              </w:rPr>
              <w:t>NET BENEFIT</w:t>
            </w:r>
          </w:p>
        </w:tc>
      </w:tr>
      <w:tr w:rsidR="00E26FBA" w:rsidRPr="003A6007" w14:paraId="43F78778" w14:textId="77777777" w:rsidTr="00E4500B">
        <w:trPr>
          <w:cantSplit w:val="0"/>
        </w:trPr>
        <w:tc>
          <w:tcPr>
            <w:tcW w:w="1451" w:type="pct"/>
          </w:tcPr>
          <w:p w14:paraId="44916125" w14:textId="77777777" w:rsidR="00E26FBA" w:rsidRPr="003A6007" w:rsidRDefault="00E26FBA" w:rsidP="00C1745C">
            <w:pPr>
              <w:spacing w:line="240" w:lineRule="auto"/>
              <w:rPr>
                <w:lang w:val="en-GB"/>
              </w:rPr>
            </w:pPr>
            <w:r w:rsidRPr="003A6007">
              <w:rPr>
                <w:lang w:val="en-GB"/>
              </w:rPr>
              <w:t>Year 1</w:t>
            </w:r>
          </w:p>
        </w:tc>
        <w:tc>
          <w:tcPr>
            <w:tcW w:w="1233" w:type="pct"/>
          </w:tcPr>
          <w:p w14:paraId="1848B431" w14:textId="77777777" w:rsidR="00E26FBA" w:rsidRPr="003A6007" w:rsidRDefault="00E26FBA" w:rsidP="005954A7">
            <w:pPr>
              <w:spacing w:line="240" w:lineRule="auto"/>
              <w:jc w:val="both"/>
              <w:rPr>
                <w:lang w:val="en-GB"/>
              </w:rPr>
            </w:pPr>
          </w:p>
        </w:tc>
        <w:tc>
          <w:tcPr>
            <w:tcW w:w="1232" w:type="pct"/>
          </w:tcPr>
          <w:p w14:paraId="383576EC" w14:textId="77777777" w:rsidR="00E26FBA" w:rsidRPr="003A6007" w:rsidRDefault="00E26FBA" w:rsidP="005954A7">
            <w:pPr>
              <w:spacing w:line="240" w:lineRule="auto"/>
              <w:jc w:val="both"/>
              <w:rPr>
                <w:lang w:val="en-GB"/>
              </w:rPr>
            </w:pPr>
          </w:p>
        </w:tc>
        <w:tc>
          <w:tcPr>
            <w:tcW w:w="1084" w:type="pct"/>
          </w:tcPr>
          <w:p w14:paraId="761FFB45" w14:textId="77777777" w:rsidR="00E26FBA" w:rsidRPr="003A6007" w:rsidRDefault="00E26FBA" w:rsidP="005954A7">
            <w:pPr>
              <w:spacing w:line="240" w:lineRule="auto"/>
              <w:jc w:val="both"/>
              <w:rPr>
                <w:lang w:val="en-GB"/>
              </w:rPr>
            </w:pPr>
          </w:p>
        </w:tc>
      </w:tr>
      <w:tr w:rsidR="00E26FBA" w:rsidRPr="003A6007" w14:paraId="6508F4C1" w14:textId="77777777" w:rsidTr="00E4500B">
        <w:trPr>
          <w:cantSplit w:val="0"/>
        </w:trPr>
        <w:tc>
          <w:tcPr>
            <w:tcW w:w="1451" w:type="pct"/>
          </w:tcPr>
          <w:p w14:paraId="0A14D4BF" w14:textId="77777777" w:rsidR="00E26FBA" w:rsidRPr="003A6007" w:rsidRDefault="00E26FBA" w:rsidP="00C1745C">
            <w:pPr>
              <w:spacing w:line="240" w:lineRule="auto"/>
              <w:rPr>
                <w:lang w:val="en-GB"/>
              </w:rPr>
            </w:pPr>
            <w:r w:rsidRPr="003A6007">
              <w:rPr>
                <w:lang w:val="en-GB"/>
              </w:rPr>
              <w:t>Year 2</w:t>
            </w:r>
          </w:p>
        </w:tc>
        <w:tc>
          <w:tcPr>
            <w:tcW w:w="1233" w:type="pct"/>
          </w:tcPr>
          <w:p w14:paraId="5C32682B" w14:textId="77777777" w:rsidR="00E26FBA" w:rsidRPr="003A6007" w:rsidRDefault="00E26FBA" w:rsidP="005954A7">
            <w:pPr>
              <w:spacing w:line="240" w:lineRule="auto"/>
              <w:jc w:val="both"/>
              <w:rPr>
                <w:lang w:val="en-GB"/>
              </w:rPr>
            </w:pPr>
          </w:p>
        </w:tc>
        <w:tc>
          <w:tcPr>
            <w:tcW w:w="1232" w:type="pct"/>
          </w:tcPr>
          <w:p w14:paraId="14D33016" w14:textId="77777777" w:rsidR="00E26FBA" w:rsidRPr="003A6007" w:rsidRDefault="00E26FBA" w:rsidP="005954A7">
            <w:pPr>
              <w:spacing w:line="240" w:lineRule="auto"/>
              <w:jc w:val="both"/>
              <w:rPr>
                <w:lang w:val="en-GB"/>
              </w:rPr>
            </w:pPr>
          </w:p>
        </w:tc>
        <w:tc>
          <w:tcPr>
            <w:tcW w:w="1084" w:type="pct"/>
          </w:tcPr>
          <w:p w14:paraId="04E87624" w14:textId="77777777" w:rsidR="00E26FBA" w:rsidRPr="003A6007" w:rsidRDefault="00E26FBA" w:rsidP="005954A7">
            <w:pPr>
              <w:spacing w:line="240" w:lineRule="auto"/>
              <w:jc w:val="both"/>
              <w:rPr>
                <w:lang w:val="en-GB"/>
              </w:rPr>
            </w:pPr>
          </w:p>
        </w:tc>
      </w:tr>
      <w:tr w:rsidR="00E26FBA" w:rsidRPr="003A6007" w14:paraId="54A638B6" w14:textId="77777777" w:rsidTr="00E4500B">
        <w:trPr>
          <w:cantSplit w:val="0"/>
        </w:trPr>
        <w:tc>
          <w:tcPr>
            <w:tcW w:w="1451" w:type="pct"/>
          </w:tcPr>
          <w:p w14:paraId="23A27A5D" w14:textId="77777777" w:rsidR="00E26FBA" w:rsidRPr="003A6007" w:rsidRDefault="00E26FBA" w:rsidP="00C1745C">
            <w:pPr>
              <w:spacing w:line="240" w:lineRule="auto"/>
              <w:rPr>
                <w:lang w:val="en-GB"/>
              </w:rPr>
            </w:pPr>
            <w:r w:rsidRPr="003A6007">
              <w:rPr>
                <w:lang w:val="en-GB"/>
              </w:rPr>
              <w:t>Year 2</w:t>
            </w:r>
          </w:p>
        </w:tc>
        <w:tc>
          <w:tcPr>
            <w:tcW w:w="1233" w:type="pct"/>
          </w:tcPr>
          <w:p w14:paraId="2B3D0AFE" w14:textId="77777777" w:rsidR="00E26FBA" w:rsidRPr="003A6007" w:rsidRDefault="00E26FBA" w:rsidP="005954A7">
            <w:pPr>
              <w:spacing w:line="240" w:lineRule="auto"/>
              <w:jc w:val="both"/>
              <w:rPr>
                <w:lang w:val="en-GB"/>
              </w:rPr>
            </w:pPr>
          </w:p>
        </w:tc>
        <w:tc>
          <w:tcPr>
            <w:tcW w:w="1232" w:type="pct"/>
          </w:tcPr>
          <w:p w14:paraId="5FDB7781" w14:textId="77777777" w:rsidR="00E26FBA" w:rsidRPr="003A6007" w:rsidRDefault="00E26FBA" w:rsidP="005954A7">
            <w:pPr>
              <w:spacing w:line="240" w:lineRule="auto"/>
              <w:jc w:val="both"/>
              <w:rPr>
                <w:lang w:val="en-GB"/>
              </w:rPr>
            </w:pPr>
          </w:p>
        </w:tc>
        <w:tc>
          <w:tcPr>
            <w:tcW w:w="1084" w:type="pct"/>
          </w:tcPr>
          <w:p w14:paraId="018489C7" w14:textId="77777777" w:rsidR="00E26FBA" w:rsidRPr="003A6007" w:rsidRDefault="00E26FBA" w:rsidP="005954A7">
            <w:pPr>
              <w:spacing w:line="240" w:lineRule="auto"/>
              <w:jc w:val="both"/>
              <w:rPr>
                <w:lang w:val="en-GB"/>
              </w:rPr>
            </w:pPr>
          </w:p>
        </w:tc>
      </w:tr>
      <w:tr w:rsidR="00E26FBA" w:rsidRPr="003A6007" w14:paraId="0174CBF5" w14:textId="77777777" w:rsidTr="00E4500B">
        <w:trPr>
          <w:cantSplit w:val="0"/>
        </w:trPr>
        <w:tc>
          <w:tcPr>
            <w:tcW w:w="1451" w:type="pct"/>
          </w:tcPr>
          <w:p w14:paraId="07DA7869" w14:textId="77777777" w:rsidR="00E26FBA" w:rsidRPr="003A6007" w:rsidRDefault="00E26FBA" w:rsidP="00C1745C">
            <w:pPr>
              <w:spacing w:line="240" w:lineRule="auto"/>
              <w:rPr>
                <w:lang w:val="en-GB"/>
              </w:rPr>
            </w:pPr>
            <w:r w:rsidRPr="003A6007">
              <w:rPr>
                <w:lang w:val="en-GB"/>
              </w:rPr>
              <w:t>Year 4</w:t>
            </w:r>
          </w:p>
        </w:tc>
        <w:tc>
          <w:tcPr>
            <w:tcW w:w="1233" w:type="pct"/>
          </w:tcPr>
          <w:p w14:paraId="634A0E5D" w14:textId="77777777" w:rsidR="00E26FBA" w:rsidRPr="003A6007" w:rsidRDefault="00E26FBA" w:rsidP="005954A7">
            <w:pPr>
              <w:spacing w:line="240" w:lineRule="auto"/>
              <w:jc w:val="both"/>
              <w:rPr>
                <w:lang w:val="en-GB"/>
              </w:rPr>
            </w:pPr>
          </w:p>
        </w:tc>
        <w:tc>
          <w:tcPr>
            <w:tcW w:w="1232" w:type="pct"/>
          </w:tcPr>
          <w:p w14:paraId="2B15E4CC" w14:textId="77777777" w:rsidR="00E26FBA" w:rsidRPr="003A6007" w:rsidRDefault="00E26FBA" w:rsidP="005954A7">
            <w:pPr>
              <w:spacing w:line="240" w:lineRule="auto"/>
              <w:jc w:val="both"/>
              <w:rPr>
                <w:lang w:val="en-GB"/>
              </w:rPr>
            </w:pPr>
          </w:p>
        </w:tc>
        <w:tc>
          <w:tcPr>
            <w:tcW w:w="1084" w:type="pct"/>
          </w:tcPr>
          <w:p w14:paraId="01F725E1" w14:textId="77777777" w:rsidR="00E26FBA" w:rsidRPr="003A6007" w:rsidRDefault="00E26FBA" w:rsidP="005954A7">
            <w:pPr>
              <w:spacing w:line="240" w:lineRule="auto"/>
              <w:jc w:val="both"/>
              <w:rPr>
                <w:lang w:val="en-GB"/>
              </w:rPr>
            </w:pPr>
          </w:p>
        </w:tc>
      </w:tr>
      <w:tr w:rsidR="009A4DCF" w:rsidRPr="003A6007" w14:paraId="5D846D7C" w14:textId="77777777" w:rsidTr="00E4500B">
        <w:trPr>
          <w:cantSplit w:val="0"/>
        </w:trPr>
        <w:tc>
          <w:tcPr>
            <w:tcW w:w="1451" w:type="pct"/>
            <w:vAlign w:val="top"/>
          </w:tcPr>
          <w:p w14:paraId="78C137B7" w14:textId="3881C116" w:rsidR="009A4DCF" w:rsidRPr="003A6007" w:rsidRDefault="009A4DCF" w:rsidP="00C1745C">
            <w:pPr>
              <w:spacing w:line="240" w:lineRule="auto"/>
              <w:rPr>
                <w:lang w:val="en-GB"/>
              </w:rPr>
            </w:pPr>
            <w:r w:rsidRPr="00A66E4A">
              <w:rPr>
                <w:lang w:val="en-GB"/>
              </w:rPr>
              <w:t>Year 5</w:t>
            </w:r>
          </w:p>
        </w:tc>
        <w:tc>
          <w:tcPr>
            <w:tcW w:w="1233" w:type="pct"/>
          </w:tcPr>
          <w:p w14:paraId="278363C8" w14:textId="77777777" w:rsidR="009A4DCF" w:rsidRPr="003A6007" w:rsidRDefault="009A4DCF" w:rsidP="009A4DCF">
            <w:pPr>
              <w:spacing w:line="240" w:lineRule="auto"/>
              <w:jc w:val="both"/>
              <w:rPr>
                <w:lang w:val="en-GB"/>
              </w:rPr>
            </w:pPr>
          </w:p>
        </w:tc>
        <w:tc>
          <w:tcPr>
            <w:tcW w:w="1232" w:type="pct"/>
          </w:tcPr>
          <w:p w14:paraId="7697C37F" w14:textId="77777777" w:rsidR="009A4DCF" w:rsidRPr="003A6007" w:rsidRDefault="009A4DCF" w:rsidP="009A4DCF">
            <w:pPr>
              <w:spacing w:line="240" w:lineRule="auto"/>
              <w:jc w:val="both"/>
              <w:rPr>
                <w:lang w:val="en-GB"/>
              </w:rPr>
            </w:pPr>
          </w:p>
        </w:tc>
        <w:tc>
          <w:tcPr>
            <w:tcW w:w="1084" w:type="pct"/>
          </w:tcPr>
          <w:p w14:paraId="3733E928" w14:textId="77777777" w:rsidR="009A4DCF" w:rsidRPr="003A6007" w:rsidRDefault="009A4DCF" w:rsidP="009A4DCF">
            <w:pPr>
              <w:spacing w:line="240" w:lineRule="auto"/>
              <w:jc w:val="both"/>
              <w:rPr>
                <w:lang w:val="en-GB"/>
              </w:rPr>
            </w:pPr>
          </w:p>
        </w:tc>
      </w:tr>
      <w:tr w:rsidR="009A4DCF" w:rsidRPr="003A6007" w14:paraId="7826027C" w14:textId="77777777" w:rsidTr="00E4500B">
        <w:trPr>
          <w:cantSplit w:val="0"/>
        </w:trPr>
        <w:tc>
          <w:tcPr>
            <w:tcW w:w="1451" w:type="pct"/>
            <w:vAlign w:val="top"/>
          </w:tcPr>
          <w:p w14:paraId="5330AA7D" w14:textId="18615DA8" w:rsidR="009A4DCF" w:rsidRPr="003A6007" w:rsidRDefault="009A4DCF" w:rsidP="00C1745C">
            <w:pPr>
              <w:spacing w:line="240" w:lineRule="auto"/>
              <w:rPr>
                <w:lang w:val="en-GB"/>
              </w:rPr>
            </w:pPr>
            <w:r w:rsidRPr="00A66E4A">
              <w:rPr>
                <w:lang w:val="en-GB"/>
              </w:rPr>
              <w:t xml:space="preserve">Year </w:t>
            </w:r>
            <w:r>
              <w:rPr>
                <w:lang w:val="en-GB"/>
              </w:rPr>
              <w:t>6</w:t>
            </w:r>
          </w:p>
        </w:tc>
        <w:tc>
          <w:tcPr>
            <w:tcW w:w="1233" w:type="pct"/>
          </w:tcPr>
          <w:p w14:paraId="0D09583A" w14:textId="77777777" w:rsidR="009A4DCF" w:rsidRPr="003A6007" w:rsidRDefault="009A4DCF" w:rsidP="009A4DCF">
            <w:pPr>
              <w:spacing w:line="240" w:lineRule="auto"/>
              <w:jc w:val="both"/>
              <w:rPr>
                <w:lang w:val="en-GB"/>
              </w:rPr>
            </w:pPr>
          </w:p>
        </w:tc>
        <w:tc>
          <w:tcPr>
            <w:tcW w:w="1232" w:type="pct"/>
          </w:tcPr>
          <w:p w14:paraId="3A8A623E" w14:textId="77777777" w:rsidR="009A4DCF" w:rsidRPr="003A6007" w:rsidRDefault="009A4DCF" w:rsidP="009A4DCF">
            <w:pPr>
              <w:spacing w:line="240" w:lineRule="auto"/>
              <w:jc w:val="both"/>
              <w:rPr>
                <w:lang w:val="en-GB"/>
              </w:rPr>
            </w:pPr>
          </w:p>
        </w:tc>
        <w:tc>
          <w:tcPr>
            <w:tcW w:w="1084" w:type="pct"/>
          </w:tcPr>
          <w:p w14:paraId="69E7AEB3" w14:textId="77777777" w:rsidR="009A4DCF" w:rsidRPr="003A6007" w:rsidRDefault="009A4DCF" w:rsidP="009A4DCF">
            <w:pPr>
              <w:spacing w:line="240" w:lineRule="auto"/>
              <w:jc w:val="both"/>
              <w:rPr>
                <w:lang w:val="en-GB"/>
              </w:rPr>
            </w:pPr>
          </w:p>
        </w:tc>
      </w:tr>
      <w:tr w:rsidR="009A4DCF" w:rsidRPr="003A6007" w14:paraId="64F3CA5B" w14:textId="77777777" w:rsidTr="00E4500B">
        <w:trPr>
          <w:cantSplit w:val="0"/>
        </w:trPr>
        <w:tc>
          <w:tcPr>
            <w:tcW w:w="1451" w:type="pct"/>
            <w:vAlign w:val="top"/>
          </w:tcPr>
          <w:p w14:paraId="4292CEF8" w14:textId="0051D0FF" w:rsidR="009A4DCF" w:rsidRPr="003A6007" w:rsidRDefault="009A4DCF" w:rsidP="00C1745C">
            <w:pPr>
              <w:spacing w:line="240" w:lineRule="auto"/>
              <w:rPr>
                <w:lang w:val="en-GB"/>
              </w:rPr>
            </w:pPr>
            <w:r w:rsidRPr="00A66E4A">
              <w:rPr>
                <w:lang w:val="en-GB"/>
              </w:rPr>
              <w:t xml:space="preserve">Year </w:t>
            </w:r>
            <w:r>
              <w:rPr>
                <w:lang w:val="en-GB"/>
              </w:rPr>
              <w:t>7</w:t>
            </w:r>
          </w:p>
        </w:tc>
        <w:tc>
          <w:tcPr>
            <w:tcW w:w="1233" w:type="pct"/>
          </w:tcPr>
          <w:p w14:paraId="151AE1BA" w14:textId="77777777" w:rsidR="009A4DCF" w:rsidRPr="003A6007" w:rsidRDefault="009A4DCF" w:rsidP="009A4DCF">
            <w:pPr>
              <w:spacing w:line="240" w:lineRule="auto"/>
              <w:jc w:val="both"/>
              <w:rPr>
                <w:lang w:val="en-GB"/>
              </w:rPr>
            </w:pPr>
          </w:p>
        </w:tc>
        <w:tc>
          <w:tcPr>
            <w:tcW w:w="1232" w:type="pct"/>
          </w:tcPr>
          <w:p w14:paraId="43526A0C" w14:textId="77777777" w:rsidR="009A4DCF" w:rsidRPr="003A6007" w:rsidRDefault="009A4DCF" w:rsidP="009A4DCF">
            <w:pPr>
              <w:spacing w:line="240" w:lineRule="auto"/>
              <w:jc w:val="both"/>
              <w:rPr>
                <w:lang w:val="en-GB"/>
              </w:rPr>
            </w:pPr>
          </w:p>
        </w:tc>
        <w:tc>
          <w:tcPr>
            <w:tcW w:w="1084" w:type="pct"/>
          </w:tcPr>
          <w:p w14:paraId="4BBB2128" w14:textId="77777777" w:rsidR="009A4DCF" w:rsidRPr="003A6007" w:rsidRDefault="009A4DCF" w:rsidP="009A4DCF">
            <w:pPr>
              <w:spacing w:line="240" w:lineRule="auto"/>
              <w:jc w:val="both"/>
              <w:rPr>
                <w:lang w:val="en-GB"/>
              </w:rPr>
            </w:pPr>
          </w:p>
        </w:tc>
      </w:tr>
      <w:tr w:rsidR="009A4DCF" w:rsidRPr="003A6007" w14:paraId="2A79A2F8" w14:textId="77777777" w:rsidTr="00E4500B">
        <w:trPr>
          <w:cantSplit w:val="0"/>
        </w:trPr>
        <w:tc>
          <w:tcPr>
            <w:tcW w:w="1451" w:type="pct"/>
            <w:vAlign w:val="top"/>
          </w:tcPr>
          <w:p w14:paraId="493BB471" w14:textId="63744C8F" w:rsidR="009A4DCF" w:rsidRPr="003A6007" w:rsidRDefault="009A4DCF" w:rsidP="00C1745C">
            <w:pPr>
              <w:spacing w:line="240" w:lineRule="auto"/>
              <w:rPr>
                <w:lang w:val="en-GB"/>
              </w:rPr>
            </w:pPr>
            <w:r w:rsidRPr="00A66E4A">
              <w:rPr>
                <w:lang w:val="en-GB"/>
              </w:rPr>
              <w:t xml:space="preserve">Year </w:t>
            </w:r>
            <w:r>
              <w:rPr>
                <w:lang w:val="en-GB"/>
              </w:rPr>
              <w:t>8</w:t>
            </w:r>
          </w:p>
        </w:tc>
        <w:tc>
          <w:tcPr>
            <w:tcW w:w="1233" w:type="pct"/>
          </w:tcPr>
          <w:p w14:paraId="1286355C" w14:textId="77777777" w:rsidR="009A4DCF" w:rsidRPr="003A6007" w:rsidRDefault="009A4DCF" w:rsidP="009A4DCF">
            <w:pPr>
              <w:spacing w:line="240" w:lineRule="auto"/>
              <w:jc w:val="both"/>
              <w:rPr>
                <w:lang w:val="en-GB"/>
              </w:rPr>
            </w:pPr>
          </w:p>
        </w:tc>
        <w:tc>
          <w:tcPr>
            <w:tcW w:w="1232" w:type="pct"/>
          </w:tcPr>
          <w:p w14:paraId="41B9C9E3" w14:textId="77777777" w:rsidR="009A4DCF" w:rsidRPr="003A6007" w:rsidRDefault="009A4DCF" w:rsidP="009A4DCF">
            <w:pPr>
              <w:spacing w:line="240" w:lineRule="auto"/>
              <w:jc w:val="both"/>
              <w:rPr>
                <w:lang w:val="en-GB"/>
              </w:rPr>
            </w:pPr>
          </w:p>
        </w:tc>
        <w:tc>
          <w:tcPr>
            <w:tcW w:w="1084" w:type="pct"/>
          </w:tcPr>
          <w:p w14:paraId="0F82DD8A" w14:textId="77777777" w:rsidR="009A4DCF" w:rsidRPr="003A6007" w:rsidRDefault="009A4DCF" w:rsidP="009A4DCF">
            <w:pPr>
              <w:spacing w:line="240" w:lineRule="auto"/>
              <w:jc w:val="both"/>
              <w:rPr>
                <w:lang w:val="en-GB"/>
              </w:rPr>
            </w:pPr>
          </w:p>
        </w:tc>
      </w:tr>
      <w:tr w:rsidR="009A4DCF" w:rsidRPr="003A6007" w14:paraId="219766B9" w14:textId="77777777" w:rsidTr="00E4500B">
        <w:trPr>
          <w:cantSplit w:val="0"/>
        </w:trPr>
        <w:tc>
          <w:tcPr>
            <w:tcW w:w="1451" w:type="pct"/>
            <w:vAlign w:val="top"/>
          </w:tcPr>
          <w:p w14:paraId="5EE0B805" w14:textId="35AE15DF" w:rsidR="009A4DCF" w:rsidRPr="003A6007" w:rsidRDefault="009A4DCF" w:rsidP="00C1745C">
            <w:pPr>
              <w:spacing w:line="240" w:lineRule="auto"/>
              <w:rPr>
                <w:lang w:val="en-GB"/>
              </w:rPr>
            </w:pPr>
            <w:r w:rsidRPr="00A66E4A">
              <w:rPr>
                <w:lang w:val="en-GB"/>
              </w:rPr>
              <w:t xml:space="preserve">Year </w:t>
            </w:r>
            <w:r>
              <w:rPr>
                <w:lang w:val="en-GB"/>
              </w:rPr>
              <w:t>9</w:t>
            </w:r>
          </w:p>
        </w:tc>
        <w:tc>
          <w:tcPr>
            <w:tcW w:w="1233" w:type="pct"/>
          </w:tcPr>
          <w:p w14:paraId="6E008489" w14:textId="77777777" w:rsidR="009A4DCF" w:rsidRPr="003A6007" w:rsidRDefault="009A4DCF" w:rsidP="009A4DCF">
            <w:pPr>
              <w:spacing w:line="240" w:lineRule="auto"/>
              <w:jc w:val="both"/>
              <w:rPr>
                <w:lang w:val="en-GB"/>
              </w:rPr>
            </w:pPr>
          </w:p>
        </w:tc>
        <w:tc>
          <w:tcPr>
            <w:tcW w:w="1232" w:type="pct"/>
          </w:tcPr>
          <w:p w14:paraId="24E96B1D" w14:textId="77777777" w:rsidR="009A4DCF" w:rsidRPr="003A6007" w:rsidRDefault="009A4DCF" w:rsidP="009A4DCF">
            <w:pPr>
              <w:spacing w:line="240" w:lineRule="auto"/>
              <w:jc w:val="both"/>
              <w:rPr>
                <w:lang w:val="en-GB"/>
              </w:rPr>
            </w:pPr>
          </w:p>
        </w:tc>
        <w:tc>
          <w:tcPr>
            <w:tcW w:w="1084" w:type="pct"/>
          </w:tcPr>
          <w:p w14:paraId="29BF0E61" w14:textId="77777777" w:rsidR="009A4DCF" w:rsidRPr="003A6007" w:rsidRDefault="009A4DCF" w:rsidP="009A4DCF">
            <w:pPr>
              <w:spacing w:line="240" w:lineRule="auto"/>
              <w:jc w:val="both"/>
              <w:rPr>
                <w:lang w:val="en-GB"/>
              </w:rPr>
            </w:pPr>
          </w:p>
        </w:tc>
      </w:tr>
      <w:tr w:rsidR="009A4DCF" w:rsidRPr="003A6007" w14:paraId="1DF861CA" w14:textId="77777777" w:rsidTr="00E4500B">
        <w:trPr>
          <w:cantSplit w:val="0"/>
        </w:trPr>
        <w:tc>
          <w:tcPr>
            <w:tcW w:w="1451" w:type="pct"/>
            <w:vAlign w:val="top"/>
          </w:tcPr>
          <w:p w14:paraId="3C69129A" w14:textId="48B14881" w:rsidR="009A4DCF" w:rsidRPr="003A6007" w:rsidRDefault="009A4DCF" w:rsidP="00C1745C">
            <w:pPr>
              <w:spacing w:line="240" w:lineRule="auto"/>
              <w:rPr>
                <w:lang w:val="en-GB"/>
              </w:rPr>
            </w:pPr>
            <w:r w:rsidRPr="00A66E4A">
              <w:rPr>
                <w:lang w:val="en-GB"/>
              </w:rPr>
              <w:t xml:space="preserve">Year </w:t>
            </w:r>
            <w:r>
              <w:rPr>
                <w:lang w:val="en-GB"/>
              </w:rPr>
              <w:t>10</w:t>
            </w:r>
          </w:p>
        </w:tc>
        <w:tc>
          <w:tcPr>
            <w:tcW w:w="1233" w:type="pct"/>
          </w:tcPr>
          <w:p w14:paraId="25FB6EA5" w14:textId="77777777" w:rsidR="009A4DCF" w:rsidRPr="003A6007" w:rsidRDefault="009A4DCF" w:rsidP="009A4DCF">
            <w:pPr>
              <w:spacing w:line="240" w:lineRule="auto"/>
              <w:jc w:val="both"/>
              <w:rPr>
                <w:lang w:val="en-GB"/>
              </w:rPr>
            </w:pPr>
          </w:p>
        </w:tc>
        <w:tc>
          <w:tcPr>
            <w:tcW w:w="1232" w:type="pct"/>
          </w:tcPr>
          <w:p w14:paraId="39D07B78" w14:textId="77777777" w:rsidR="009A4DCF" w:rsidRPr="003A6007" w:rsidRDefault="009A4DCF" w:rsidP="009A4DCF">
            <w:pPr>
              <w:spacing w:line="240" w:lineRule="auto"/>
              <w:jc w:val="both"/>
              <w:rPr>
                <w:lang w:val="en-GB"/>
              </w:rPr>
            </w:pPr>
          </w:p>
        </w:tc>
        <w:tc>
          <w:tcPr>
            <w:tcW w:w="1084" w:type="pct"/>
          </w:tcPr>
          <w:p w14:paraId="0E1D8808" w14:textId="77777777" w:rsidR="009A4DCF" w:rsidRPr="003A6007" w:rsidRDefault="009A4DCF" w:rsidP="009A4DCF">
            <w:pPr>
              <w:spacing w:line="240" w:lineRule="auto"/>
              <w:jc w:val="both"/>
              <w:rPr>
                <w:lang w:val="en-GB"/>
              </w:rPr>
            </w:pPr>
          </w:p>
        </w:tc>
      </w:tr>
      <w:tr w:rsidR="00E26FBA" w:rsidRPr="003A6007" w14:paraId="5DDE2EA6" w14:textId="77777777" w:rsidTr="00E4500B">
        <w:trPr>
          <w:cantSplit w:val="0"/>
          <w:trHeight w:val="594"/>
        </w:trPr>
        <w:tc>
          <w:tcPr>
            <w:tcW w:w="1451" w:type="pct"/>
          </w:tcPr>
          <w:p w14:paraId="5CCC55C7" w14:textId="77777777" w:rsidR="00E26FBA" w:rsidRPr="003A6007" w:rsidRDefault="00E26FBA" w:rsidP="00C1745C">
            <w:pPr>
              <w:spacing w:line="240" w:lineRule="auto"/>
              <w:rPr>
                <w:lang w:val="en-GB"/>
              </w:rPr>
            </w:pPr>
            <w:r w:rsidRPr="003A6007">
              <w:rPr>
                <w:lang w:val="en-GB"/>
              </w:rPr>
              <w:t>Total</w:t>
            </w:r>
          </w:p>
        </w:tc>
        <w:tc>
          <w:tcPr>
            <w:tcW w:w="1233" w:type="pct"/>
          </w:tcPr>
          <w:p w14:paraId="26039381" w14:textId="77777777" w:rsidR="00E26FBA" w:rsidRPr="003A6007" w:rsidRDefault="00E26FBA" w:rsidP="005954A7">
            <w:pPr>
              <w:spacing w:line="240" w:lineRule="auto"/>
              <w:jc w:val="both"/>
              <w:rPr>
                <w:lang w:val="en-GB"/>
              </w:rPr>
            </w:pPr>
          </w:p>
        </w:tc>
        <w:tc>
          <w:tcPr>
            <w:tcW w:w="1232" w:type="pct"/>
          </w:tcPr>
          <w:p w14:paraId="723E7807" w14:textId="77777777" w:rsidR="00E26FBA" w:rsidRPr="003A6007" w:rsidRDefault="00E26FBA" w:rsidP="005954A7">
            <w:pPr>
              <w:spacing w:line="240" w:lineRule="auto"/>
              <w:jc w:val="both"/>
              <w:rPr>
                <w:lang w:val="en-GB"/>
              </w:rPr>
            </w:pPr>
          </w:p>
        </w:tc>
        <w:tc>
          <w:tcPr>
            <w:tcW w:w="1084" w:type="pct"/>
          </w:tcPr>
          <w:p w14:paraId="618F9F46" w14:textId="77777777" w:rsidR="00E26FBA" w:rsidRPr="003A6007" w:rsidRDefault="00E26FBA" w:rsidP="005954A7">
            <w:pPr>
              <w:spacing w:line="240" w:lineRule="auto"/>
              <w:jc w:val="both"/>
              <w:rPr>
                <w:lang w:val="en-GB"/>
              </w:rPr>
            </w:pPr>
          </w:p>
        </w:tc>
      </w:tr>
      <w:tr w:rsidR="009A4DCF" w:rsidRPr="003A6007" w14:paraId="2BD20970" w14:textId="77777777" w:rsidTr="00E4500B">
        <w:trPr>
          <w:cantSplit w:val="0"/>
          <w:trHeight w:val="352"/>
        </w:trPr>
        <w:tc>
          <w:tcPr>
            <w:tcW w:w="1451" w:type="pct"/>
          </w:tcPr>
          <w:p w14:paraId="2FB07790" w14:textId="77777777" w:rsidR="009A4DCF" w:rsidRPr="003A6007" w:rsidRDefault="009A4DCF" w:rsidP="00C1745C">
            <w:pPr>
              <w:spacing w:line="240" w:lineRule="auto"/>
              <w:rPr>
                <w:lang w:val="en-GB"/>
              </w:rPr>
            </w:pPr>
            <w:r w:rsidRPr="003A6007">
              <w:rPr>
                <w:b/>
                <w:lang w:val="en-GB"/>
              </w:rPr>
              <w:t>Total number of crediting years</w:t>
            </w:r>
          </w:p>
        </w:tc>
        <w:tc>
          <w:tcPr>
            <w:tcW w:w="3549" w:type="pct"/>
            <w:gridSpan w:val="3"/>
          </w:tcPr>
          <w:p w14:paraId="0D3E5866" w14:textId="4058D099" w:rsidR="009A4DCF" w:rsidRPr="009A4DCF" w:rsidRDefault="009A4DCF" w:rsidP="00C1745C">
            <w:pPr>
              <w:spacing w:line="240" w:lineRule="auto"/>
              <w:rPr>
                <w:b/>
                <w:bCs/>
                <w:lang w:val="en-GB"/>
              </w:rPr>
            </w:pPr>
            <w:r w:rsidRPr="009A4DCF">
              <w:rPr>
                <w:b/>
                <w:bCs/>
                <w:lang w:val="en-GB"/>
              </w:rPr>
              <w:t>10</w:t>
            </w:r>
          </w:p>
        </w:tc>
      </w:tr>
      <w:tr w:rsidR="00E26FBA" w:rsidRPr="003A6007" w14:paraId="423221CF" w14:textId="77777777" w:rsidTr="00E4500B">
        <w:trPr>
          <w:cantSplit w:val="0"/>
          <w:trHeight w:val="594"/>
        </w:trPr>
        <w:tc>
          <w:tcPr>
            <w:tcW w:w="1451" w:type="pct"/>
          </w:tcPr>
          <w:p w14:paraId="33C0D2FF" w14:textId="77777777" w:rsidR="00E26FBA" w:rsidRPr="003A6007" w:rsidRDefault="00E26FBA" w:rsidP="00C1745C">
            <w:pPr>
              <w:spacing w:line="240" w:lineRule="auto"/>
              <w:rPr>
                <w:b/>
                <w:lang w:val="en-GB"/>
              </w:rPr>
            </w:pPr>
            <w:r w:rsidRPr="003A6007">
              <w:rPr>
                <w:b/>
                <w:lang w:val="en-GB"/>
              </w:rPr>
              <w:lastRenderedPageBreak/>
              <w:t>Annual average over the crediting period</w:t>
            </w:r>
          </w:p>
        </w:tc>
        <w:tc>
          <w:tcPr>
            <w:tcW w:w="1233" w:type="pct"/>
          </w:tcPr>
          <w:p w14:paraId="076B5B27" w14:textId="77777777" w:rsidR="00E26FBA" w:rsidRPr="003A6007" w:rsidRDefault="00E26FBA" w:rsidP="005954A7">
            <w:pPr>
              <w:spacing w:line="240" w:lineRule="auto"/>
              <w:jc w:val="both"/>
              <w:rPr>
                <w:lang w:val="en-GB"/>
              </w:rPr>
            </w:pPr>
          </w:p>
        </w:tc>
        <w:tc>
          <w:tcPr>
            <w:tcW w:w="1232" w:type="pct"/>
          </w:tcPr>
          <w:p w14:paraId="3C94AAD4" w14:textId="77777777" w:rsidR="00E26FBA" w:rsidRPr="003A6007" w:rsidRDefault="00E26FBA" w:rsidP="005954A7">
            <w:pPr>
              <w:spacing w:line="240" w:lineRule="auto"/>
              <w:jc w:val="both"/>
              <w:rPr>
                <w:lang w:val="en-GB"/>
              </w:rPr>
            </w:pPr>
          </w:p>
        </w:tc>
        <w:tc>
          <w:tcPr>
            <w:tcW w:w="1084" w:type="pct"/>
          </w:tcPr>
          <w:p w14:paraId="2E6A61AE" w14:textId="77777777" w:rsidR="00E26FBA" w:rsidRPr="003A6007" w:rsidRDefault="00E26FBA" w:rsidP="005954A7">
            <w:pPr>
              <w:spacing w:line="240" w:lineRule="auto"/>
              <w:jc w:val="both"/>
              <w:rPr>
                <w:lang w:val="en-GB"/>
              </w:rPr>
            </w:pPr>
          </w:p>
        </w:tc>
      </w:tr>
    </w:tbl>
    <w:p w14:paraId="1BB50C94" w14:textId="201BD9C1" w:rsidR="003A6007" w:rsidRDefault="00900AB0" w:rsidP="00C1745C">
      <w:pPr>
        <w:rPr>
          <w:b/>
          <w:lang w:val="en-GB"/>
        </w:rPr>
      </w:pPr>
      <w:r w:rsidRPr="006D4056">
        <w:rPr>
          <w:rFonts w:ascii="Avenir Book" w:hAnsi="Avenir Book"/>
          <w:noProof/>
        </w:rPr>
        <mc:AlternateContent>
          <mc:Choice Requires="wps">
            <w:drawing>
              <wp:anchor distT="0" distB="0" distL="114300" distR="114300" simplePos="0" relativeHeight="251742208" behindDoc="0" locked="0" layoutInCell="1" allowOverlap="1" wp14:anchorId="28A3AC15" wp14:editId="5794A6E8">
                <wp:simplePos x="0" y="0"/>
                <wp:positionH relativeFrom="column">
                  <wp:posOffset>-899</wp:posOffset>
                </wp:positionH>
                <wp:positionV relativeFrom="paragraph">
                  <wp:posOffset>258952</wp:posOffset>
                </wp:positionV>
                <wp:extent cx="6000108" cy="811658"/>
                <wp:effectExtent l="0" t="0" r="7620" b="13970"/>
                <wp:wrapNone/>
                <wp:docPr id="55" name="Text Box 55"/>
                <wp:cNvGraphicFramePr/>
                <a:graphic xmlns:a="http://schemas.openxmlformats.org/drawingml/2006/main">
                  <a:graphicData uri="http://schemas.microsoft.com/office/word/2010/wordprocessingShape">
                    <wps:wsp>
                      <wps:cNvSpPr txBox="1"/>
                      <wps:spPr>
                        <a:xfrm>
                          <a:off x="0" y="0"/>
                          <a:ext cx="6000108" cy="811658"/>
                        </a:xfrm>
                        <a:prstGeom prst="rect">
                          <a:avLst/>
                        </a:prstGeom>
                        <a:noFill/>
                        <a:ln w="12700">
                          <a:solidFill>
                            <a:schemeClr val="accent1"/>
                          </a:solidFill>
                        </a:ln>
                      </wps:spPr>
                      <wps:txbx>
                        <w:txbxContent>
                          <w:p w14:paraId="09464E6D" w14:textId="2D6EC7ED" w:rsidR="008343CD" w:rsidRPr="00900AB0" w:rsidRDefault="008343CD" w:rsidP="00900AB0">
                            <w:pPr>
                              <w:spacing w:line="276" w:lineRule="auto"/>
                              <w:rPr>
                                <w:rFonts w:asciiTheme="minorHAnsi" w:eastAsia="MS Mincho" w:hAnsiTheme="minorHAnsi"/>
                                <w:i/>
                                <w:sz w:val="20"/>
                                <w:szCs w:val="20"/>
                              </w:rPr>
                            </w:pPr>
                            <w:proofErr w:type="spellStart"/>
                            <w:r w:rsidRPr="00900AB0">
                              <w:rPr>
                                <w:rFonts w:asciiTheme="minorHAnsi" w:eastAsia="MS Mincho" w:hAnsiTheme="minorHAnsi"/>
                                <w:i/>
                                <w:sz w:val="20"/>
                                <w:szCs w:val="20"/>
                              </w:rPr>
                              <w:t>Summari</w:t>
                            </w:r>
                            <w:r>
                              <w:rPr>
                                <w:rFonts w:asciiTheme="minorHAnsi" w:eastAsia="MS Mincho" w:hAnsiTheme="minorHAnsi"/>
                                <w:i/>
                                <w:sz w:val="20"/>
                                <w:szCs w:val="20"/>
                              </w:rPr>
                              <w:t>s</w:t>
                            </w:r>
                            <w:r w:rsidRPr="00900AB0">
                              <w:rPr>
                                <w:rFonts w:asciiTheme="minorHAnsi" w:eastAsia="MS Mincho" w:hAnsiTheme="minorHAnsi"/>
                                <w:i/>
                                <w:sz w:val="20"/>
                                <w:szCs w:val="20"/>
                              </w:rPr>
                              <w:t>e</w:t>
                            </w:r>
                            <w:proofErr w:type="spellEnd"/>
                            <w:r w:rsidRPr="00900AB0">
                              <w:rPr>
                                <w:rFonts w:asciiTheme="minorHAnsi" w:eastAsia="MS Mincho" w:hAnsiTheme="minorHAnsi"/>
                                <w:i/>
                                <w:sz w:val="20"/>
                                <w:szCs w:val="20"/>
                              </w:rPr>
                              <w:t xml:space="preserve"> the results of the ex</w:t>
                            </w:r>
                            <w:r>
                              <w:rPr>
                                <w:rFonts w:asciiTheme="minorHAnsi" w:eastAsia="MS Mincho" w:hAnsiTheme="minorHAnsi"/>
                                <w:i/>
                                <w:sz w:val="20"/>
                                <w:szCs w:val="20"/>
                              </w:rPr>
                              <w:t>-</w:t>
                            </w:r>
                            <w:r w:rsidRPr="00900AB0">
                              <w:rPr>
                                <w:rFonts w:asciiTheme="minorHAnsi" w:eastAsia="MS Mincho" w:hAnsiTheme="minorHAnsi"/>
                                <w:i/>
                                <w:sz w:val="20"/>
                                <w:szCs w:val="20"/>
                              </w:rPr>
                              <w:t xml:space="preserve">ante calculation of SDG Impacts for all years of the crediting period of the project activity, using the table.  Each year must be for a </w:t>
                            </w:r>
                            <w:proofErr w:type="gramStart"/>
                            <w:r w:rsidRPr="00900AB0">
                              <w:rPr>
                                <w:rFonts w:asciiTheme="minorHAnsi" w:eastAsia="MS Mincho" w:hAnsiTheme="minorHAnsi"/>
                                <w:i/>
                                <w:sz w:val="20"/>
                                <w:szCs w:val="20"/>
                              </w:rPr>
                              <w:t>12 month</w:t>
                            </w:r>
                            <w:proofErr w:type="gramEnd"/>
                            <w:r w:rsidRPr="00900AB0">
                              <w:rPr>
                                <w:rFonts w:asciiTheme="minorHAnsi" w:eastAsia="MS Mincho" w:hAnsiTheme="minorHAnsi"/>
                                <w:i/>
                                <w:sz w:val="20"/>
                                <w:szCs w:val="20"/>
                              </w:rPr>
                              <w:t xml:space="preserve"> period and must reflect events that may influence emission reductions (for example roll out periods, technology lifetimes)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3AC15" id="Text Box 55" o:spid="_x0000_s1048" type="#_x0000_t202" style="position:absolute;margin-left:-.05pt;margin-top:20.4pt;width:472.45pt;height:63.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zBI3MwIAAGEEAAAOAAAAZHJzL2Uyb0RvYy54bWysVMlu2zAQvRfoPxC811rgOI5gOXAduChg&#13;&#10;JAGcImeaoiwCFIclaUvu13dIeUPaU9ELPcMZzfLeo2ePfavIQVgnQZc0G6WUCM2hknpX0h9vqy9T&#13;&#10;SpxnumIKtCjpUTj6OP/8adaZQuTQgKqEJVhEu6IzJW28N0WSON6IlrkRGKExWINtmUfX7pLKsg6r&#13;&#10;tyrJ03SSdGArY4EL5/D2aQjSeaxf14L7l7p2whNVUpzNx9PGcxvOZD5jxc4y00h+GoP9wxQtkxqb&#13;&#10;Xko9Mc/I3so/SrWSW3BQ+xGHNoG6llzEHXCbLP2wzaZhRsRdEBxnLjC5/1eWPx825tUS33+FHgkM&#13;&#10;gHTGFQ4vwz59bdvwi5MSjCOExwtsoveE4+UkTXF2JJpjbJplk7tpKJNcvzbW+W8CWhKMklqkJaLF&#13;&#10;Dmvnh9RzSmimYSWVitQoTTocK79P0/iFAyWrEA15USViqSw5MOSXcS60jytg75tM9JTGga6LBcv3&#13;&#10;257IqqR5ft56C9URwbAw6MQZvpI48Zo5/8osCgP3R7H7FzxqBTgZnCxKGrC//nYf8pEvjFLSodBK&#13;&#10;6n7umRWUqO8amXzIxuOgzOiM7+5zdOxtZHsb0ft2Cbhrhs/K8GiGfK/OZm2hfcc3sQhdMcQ0x94l&#13;&#10;9Wdz6Qf545viYrGISahFw/xabwwPpQO2gY+3/p1ZcyLNI93PcJYkKz5wN+QO7C32HmoZiQ1AD6ie&#13;&#10;8EcdR2mc3lx4KLd+zLr+M8x/AwAA//8DAFBLAwQUAAYACAAAACEAyYG+Ud8AAAANAQAADwAAAGRy&#13;&#10;cy9kb3ducmV2LnhtbExPTU/DMAy9I/EfIiNx29KhUo2u6YSY4IA4QEHsmjamrWicKsna8u8xJ3ax&#13;&#10;bL3n91HsFzuICX3oHSnYrBMQSI0zPbUKPt4fV1sQIWoyenCECn4wwL68vCh0btxMbzhVsRUsQiHX&#13;&#10;CroYx1zK0HRodVi7EYmxL+etjnz6VhqvZxa3g7xJkkxa3RM7dHrEhw6b7+pkFcTjy1xNz+ZTm8Nt&#13;&#10;/0RH/1pTrdT11XLY8bjfgYi4xP8P+OvA+aHkYLU7kQliULDaMFFBmnALhu/SlJeaedk2A1kW8rxF&#13;&#10;+QsAAP//AwBQSwECLQAUAAYACAAAACEAtoM4kv4AAADhAQAAEwAAAAAAAAAAAAAAAAAAAAAAW0Nv&#13;&#10;bnRlbnRfVHlwZXNdLnhtbFBLAQItABQABgAIAAAAIQA4/SH/1gAAAJQBAAALAAAAAAAAAAAAAAAA&#13;&#10;AC8BAABfcmVscy8ucmVsc1BLAQItABQABgAIAAAAIQA5zBI3MwIAAGEEAAAOAAAAAAAAAAAAAAAA&#13;&#10;AC4CAABkcnMvZTJvRG9jLnhtbFBLAQItABQABgAIAAAAIQDJgb5R3wAAAA0BAAAPAAAAAAAAAAAA&#13;&#10;AAAAAI0EAABkcnMvZG93bnJldi54bWxQSwUGAAAAAAQABADzAAAAmQUAAAAA&#13;&#10;" filled="f" strokecolor="#00b9bd [3204]" strokeweight="1pt">
                <v:textbox>
                  <w:txbxContent>
                    <w:p w14:paraId="09464E6D" w14:textId="2D6EC7ED" w:rsidR="008343CD" w:rsidRPr="00900AB0" w:rsidRDefault="008343CD" w:rsidP="00900AB0">
                      <w:pPr>
                        <w:spacing w:line="276" w:lineRule="auto"/>
                        <w:rPr>
                          <w:rFonts w:asciiTheme="minorHAnsi" w:eastAsia="MS Mincho" w:hAnsiTheme="minorHAnsi"/>
                          <w:i/>
                          <w:sz w:val="20"/>
                          <w:szCs w:val="20"/>
                        </w:rPr>
                      </w:pPr>
                      <w:proofErr w:type="spellStart"/>
                      <w:r w:rsidRPr="00900AB0">
                        <w:rPr>
                          <w:rFonts w:asciiTheme="minorHAnsi" w:eastAsia="MS Mincho" w:hAnsiTheme="minorHAnsi"/>
                          <w:i/>
                          <w:sz w:val="20"/>
                          <w:szCs w:val="20"/>
                        </w:rPr>
                        <w:t>Summari</w:t>
                      </w:r>
                      <w:r>
                        <w:rPr>
                          <w:rFonts w:asciiTheme="minorHAnsi" w:eastAsia="MS Mincho" w:hAnsiTheme="minorHAnsi"/>
                          <w:i/>
                          <w:sz w:val="20"/>
                          <w:szCs w:val="20"/>
                        </w:rPr>
                        <w:t>s</w:t>
                      </w:r>
                      <w:r w:rsidRPr="00900AB0">
                        <w:rPr>
                          <w:rFonts w:asciiTheme="minorHAnsi" w:eastAsia="MS Mincho" w:hAnsiTheme="minorHAnsi"/>
                          <w:i/>
                          <w:sz w:val="20"/>
                          <w:szCs w:val="20"/>
                        </w:rPr>
                        <w:t>e</w:t>
                      </w:r>
                      <w:proofErr w:type="spellEnd"/>
                      <w:r w:rsidRPr="00900AB0">
                        <w:rPr>
                          <w:rFonts w:asciiTheme="minorHAnsi" w:eastAsia="MS Mincho" w:hAnsiTheme="minorHAnsi"/>
                          <w:i/>
                          <w:sz w:val="20"/>
                          <w:szCs w:val="20"/>
                        </w:rPr>
                        <w:t xml:space="preserve"> the results of the ex</w:t>
                      </w:r>
                      <w:r>
                        <w:rPr>
                          <w:rFonts w:asciiTheme="minorHAnsi" w:eastAsia="MS Mincho" w:hAnsiTheme="minorHAnsi"/>
                          <w:i/>
                          <w:sz w:val="20"/>
                          <w:szCs w:val="20"/>
                        </w:rPr>
                        <w:t>-</w:t>
                      </w:r>
                      <w:r w:rsidRPr="00900AB0">
                        <w:rPr>
                          <w:rFonts w:asciiTheme="minorHAnsi" w:eastAsia="MS Mincho" w:hAnsiTheme="minorHAnsi"/>
                          <w:i/>
                          <w:sz w:val="20"/>
                          <w:szCs w:val="20"/>
                        </w:rPr>
                        <w:t xml:space="preserve">ante calculation of SDG Impacts for all years of the crediting period of the project activity, using the table.  Each year must be for a </w:t>
                      </w:r>
                      <w:proofErr w:type="gramStart"/>
                      <w:r w:rsidRPr="00900AB0">
                        <w:rPr>
                          <w:rFonts w:asciiTheme="minorHAnsi" w:eastAsia="MS Mincho" w:hAnsiTheme="minorHAnsi"/>
                          <w:i/>
                          <w:sz w:val="20"/>
                          <w:szCs w:val="20"/>
                        </w:rPr>
                        <w:t>12 month</w:t>
                      </w:r>
                      <w:proofErr w:type="gramEnd"/>
                      <w:r w:rsidRPr="00900AB0">
                        <w:rPr>
                          <w:rFonts w:asciiTheme="minorHAnsi" w:eastAsia="MS Mincho" w:hAnsiTheme="minorHAnsi"/>
                          <w:i/>
                          <w:sz w:val="20"/>
                          <w:szCs w:val="20"/>
                        </w:rPr>
                        <w:t xml:space="preserve"> period and must reflect events that may influence emission reductions (for example roll out periods, technology lifetimes)</w:t>
                      </w:r>
                    </w:p>
                  </w:txbxContent>
                </v:textbox>
              </v:shape>
            </w:pict>
          </mc:Fallback>
        </mc:AlternateContent>
      </w:r>
    </w:p>
    <w:p w14:paraId="616A3FE5" w14:textId="4AD31D67" w:rsidR="005100FE" w:rsidRDefault="005100FE" w:rsidP="00C1745C">
      <w:pPr>
        <w:rPr>
          <w:lang w:eastAsia="en-GB"/>
        </w:rPr>
      </w:pPr>
    </w:p>
    <w:p w14:paraId="09CABFF4" w14:textId="42329FB3" w:rsidR="00900AB0" w:rsidRDefault="00900AB0" w:rsidP="00C1745C">
      <w:pPr>
        <w:rPr>
          <w:lang w:eastAsia="en-GB"/>
        </w:rPr>
      </w:pPr>
    </w:p>
    <w:p w14:paraId="2B256860" w14:textId="5521F640" w:rsidR="00900AB0" w:rsidRDefault="00900AB0" w:rsidP="00C1745C">
      <w:pPr>
        <w:rPr>
          <w:lang w:eastAsia="en-GB"/>
        </w:rPr>
      </w:pPr>
    </w:p>
    <w:p w14:paraId="12F0EB1E" w14:textId="77777777" w:rsidR="00900AB0" w:rsidRPr="005100FE" w:rsidRDefault="00900AB0" w:rsidP="00C1745C">
      <w:pPr>
        <w:rPr>
          <w:lang w:eastAsia="en-GB"/>
        </w:rPr>
      </w:pPr>
    </w:p>
    <w:p w14:paraId="2E80C4BB" w14:textId="3A0307B3" w:rsidR="00A10B8A" w:rsidRPr="00A10B8A" w:rsidRDefault="00A10B8A" w:rsidP="005954A7">
      <w:pPr>
        <w:pStyle w:val="SectionList"/>
      </w:pPr>
      <w:r w:rsidRPr="00A10B8A">
        <w:t>Monitoring plan</w:t>
      </w:r>
    </w:p>
    <w:p w14:paraId="1D07F32E" w14:textId="77777777" w:rsidR="00A10B8A" w:rsidRPr="00A10B8A" w:rsidRDefault="00A10B8A" w:rsidP="005954A7">
      <w:pPr>
        <w:pStyle w:val="SectionList2nd"/>
        <w:jc w:val="both"/>
        <w:rPr>
          <w:rFonts w:eastAsia="MS Mincho"/>
        </w:rPr>
      </w:pPr>
      <w:r w:rsidRPr="00A10B8A">
        <w:rPr>
          <w:rFonts w:eastAsia="MS Mincho"/>
        </w:rPr>
        <w:tab/>
        <w:t>Data and parameters to be monitored</w:t>
      </w:r>
    </w:p>
    <w:p w14:paraId="5199D5DF" w14:textId="13508EC4" w:rsidR="00684D5A" w:rsidRPr="00A61CC2" w:rsidRDefault="00684D5A" w:rsidP="005954A7">
      <w:pPr>
        <w:pStyle w:val="BlockText"/>
        <w:framePr w:w="9201" w:wrap="around" w:hAnchor="page" w:x="1196" w:y="321"/>
        <w:jc w:val="both"/>
      </w:pPr>
      <w:r w:rsidRPr="00A61CC2">
        <w:t>Copy the table for each piece of data and parameter; use headings to group parameter tables by SDG</w:t>
      </w:r>
    </w:p>
    <w:p w14:paraId="4BDD320D" w14:textId="77777777" w:rsidR="00684D5A" w:rsidRDefault="00684D5A" w:rsidP="00C1745C">
      <w:pPr>
        <w:rPr>
          <w:lang w:val="en-GB"/>
        </w:rPr>
      </w:pPr>
    </w:p>
    <w:p w14:paraId="304E0644" w14:textId="01E1BB5B" w:rsidR="00A10B8A" w:rsidRPr="00A10B8A" w:rsidRDefault="00A10B8A" w:rsidP="00C1745C">
      <w:pPr>
        <w:rPr>
          <w:b/>
          <w:lang w:val="en-GB"/>
        </w:rPr>
      </w:pPr>
      <w:r>
        <w:rPr>
          <w:lang w:val="en-GB"/>
        </w:rPr>
        <w:br/>
      </w:r>
      <w:r w:rsidRPr="00A10B8A">
        <w:rPr>
          <w:b/>
          <w:lang w:val="en-GB"/>
        </w:rPr>
        <w:t>SDG 13</w:t>
      </w:r>
    </w:p>
    <w:tbl>
      <w:tblPr>
        <w:tblW w:w="9720" w:type="dxa"/>
        <w:tblBorders>
          <w:top w:val="single" w:sz="4" w:space="0" w:color="auto"/>
          <w:bottom w:val="single" w:sz="4" w:space="0" w:color="auto"/>
          <w:insideH w:val="single" w:sz="4" w:space="0" w:color="A6A6A6"/>
        </w:tblBorders>
        <w:tblCellMar>
          <w:left w:w="0" w:type="dxa"/>
          <w:right w:w="0" w:type="dxa"/>
        </w:tblCellMar>
        <w:tblLook w:val="01E0" w:firstRow="1" w:lastRow="1" w:firstColumn="1" w:lastColumn="1" w:noHBand="0" w:noVBand="0"/>
      </w:tblPr>
      <w:tblGrid>
        <w:gridCol w:w="2700"/>
        <w:gridCol w:w="7020"/>
      </w:tblGrid>
      <w:tr w:rsidR="00E4500B" w:rsidRPr="000B5A7D" w14:paraId="0FC0D2B6" w14:textId="77777777" w:rsidTr="00E4500B">
        <w:tc>
          <w:tcPr>
            <w:tcW w:w="2700" w:type="dxa"/>
            <w:tcBorders>
              <w:bottom w:val="single" w:sz="4" w:space="0" w:color="A6A6A6"/>
            </w:tcBorders>
            <w:shd w:val="clear" w:color="auto" w:fill="00B9BD" w:themeFill="accent1"/>
          </w:tcPr>
          <w:p w14:paraId="43CBA04F" w14:textId="77777777" w:rsidR="00E4500B" w:rsidRPr="00E4500B" w:rsidRDefault="00E4500B" w:rsidP="008343CD">
            <w:pPr>
              <w:pStyle w:val="Date"/>
              <w:widowControl w:val="0"/>
              <w:snapToGrid w:val="0"/>
              <w:ind w:left="180"/>
              <w:rPr>
                <w:b/>
                <w:color w:val="FFFFFF" w:themeColor="background1"/>
                <w:szCs w:val="22"/>
              </w:rPr>
            </w:pPr>
            <w:r w:rsidRPr="00E4500B">
              <w:rPr>
                <w:b/>
                <w:color w:val="FFFFFF" w:themeColor="background1"/>
                <w:szCs w:val="22"/>
              </w:rPr>
              <w:t>Parameter ID</w:t>
            </w:r>
          </w:p>
        </w:tc>
        <w:tc>
          <w:tcPr>
            <w:tcW w:w="7020" w:type="dxa"/>
            <w:tcBorders>
              <w:bottom w:val="single" w:sz="4" w:space="0" w:color="A6A6A6"/>
            </w:tcBorders>
            <w:shd w:val="clear" w:color="auto" w:fill="00B9BD" w:themeFill="accent1"/>
          </w:tcPr>
          <w:p w14:paraId="75D1E165" w14:textId="77777777" w:rsidR="00E4500B" w:rsidRPr="00E4500B" w:rsidRDefault="00E4500B" w:rsidP="008343CD">
            <w:pPr>
              <w:pStyle w:val="Caption"/>
              <w:widowControl w:val="0"/>
              <w:snapToGrid w:val="0"/>
              <w:spacing w:line="276" w:lineRule="auto"/>
              <w:ind w:left="127" w:right="6"/>
              <w:rPr>
                <w:b/>
                <w:color w:val="FFFFFF" w:themeColor="background1"/>
                <w:szCs w:val="22"/>
              </w:rPr>
            </w:pPr>
            <w:r w:rsidRPr="00E4500B">
              <w:rPr>
                <w:bCs/>
                <w:color w:val="FFFFFF" w:themeColor="background1"/>
              </w:rPr>
              <w:t>AWD.</w:t>
            </w:r>
            <w:r w:rsidRPr="00E4500B">
              <w:rPr>
                <w:bCs/>
                <w:color w:val="FFFFFF" w:themeColor="background1"/>
              </w:rPr>
              <w:fldChar w:fldCharType="begin"/>
            </w:r>
            <w:r w:rsidRPr="00E4500B">
              <w:rPr>
                <w:bCs/>
                <w:color w:val="FFFFFF" w:themeColor="background1"/>
              </w:rPr>
              <w:instrText xml:space="preserve"> SEQ NM. \* ARABIC </w:instrText>
            </w:r>
            <w:r w:rsidRPr="00E4500B">
              <w:rPr>
                <w:bCs/>
                <w:color w:val="FFFFFF" w:themeColor="background1"/>
              </w:rPr>
              <w:fldChar w:fldCharType="separate"/>
            </w:r>
            <w:r w:rsidRPr="00E4500B">
              <w:rPr>
                <w:bCs/>
                <w:noProof/>
                <w:color w:val="FFFFFF" w:themeColor="background1"/>
              </w:rPr>
              <w:t>11</w:t>
            </w:r>
            <w:r w:rsidRPr="00E4500B">
              <w:rPr>
                <w:color w:val="FFFFFF" w:themeColor="background1"/>
              </w:rPr>
              <w:fldChar w:fldCharType="end"/>
            </w:r>
          </w:p>
        </w:tc>
      </w:tr>
      <w:tr w:rsidR="00E4500B" w:rsidRPr="000B5A7D" w14:paraId="436AC96D" w14:textId="77777777" w:rsidTr="00E4500B">
        <w:tc>
          <w:tcPr>
            <w:tcW w:w="2700" w:type="dxa"/>
            <w:tcBorders>
              <w:top w:val="single" w:sz="4" w:space="0" w:color="A6A6A6"/>
              <w:bottom w:val="single" w:sz="4" w:space="0" w:color="auto"/>
            </w:tcBorders>
            <w:shd w:val="clear" w:color="auto" w:fill="00B9BD" w:themeFill="accent1"/>
          </w:tcPr>
          <w:p w14:paraId="73603CB2" w14:textId="77777777" w:rsidR="00E4500B" w:rsidRPr="00E4500B" w:rsidRDefault="00E4500B" w:rsidP="008343CD">
            <w:pPr>
              <w:pStyle w:val="Date"/>
              <w:widowControl w:val="0"/>
              <w:snapToGrid w:val="0"/>
              <w:ind w:left="180"/>
              <w:rPr>
                <w:color w:val="FFFFFF" w:themeColor="background1"/>
                <w:szCs w:val="22"/>
              </w:rPr>
            </w:pPr>
            <w:r w:rsidRPr="00E4500B">
              <w:rPr>
                <w:color w:val="FFFFFF" w:themeColor="background1"/>
                <w:szCs w:val="22"/>
              </w:rPr>
              <w:t>Data/Parameter:</w:t>
            </w:r>
          </w:p>
        </w:tc>
        <w:tc>
          <w:tcPr>
            <w:tcW w:w="7020" w:type="dxa"/>
            <w:tcBorders>
              <w:top w:val="single" w:sz="4" w:space="0" w:color="A6A6A6"/>
              <w:bottom w:val="single" w:sz="4" w:space="0" w:color="auto"/>
            </w:tcBorders>
            <w:shd w:val="clear" w:color="auto" w:fill="auto"/>
          </w:tcPr>
          <w:p w14:paraId="4E057BCA" w14:textId="77777777" w:rsidR="00E4500B" w:rsidRPr="000B5A7D" w:rsidRDefault="00000000" w:rsidP="00C1745C">
            <w:pPr>
              <w:widowControl w:val="0"/>
              <w:ind w:left="180"/>
              <w:rPr>
                <w:szCs w:val="22"/>
              </w:rPr>
            </w:pPr>
            <m:oMathPara>
              <m:oMathParaPr>
                <m:jc m:val="left"/>
              </m:oMathParaPr>
              <m:oMath>
                <m:sSub>
                  <m:sSubPr>
                    <m:ctrlPr>
                      <w:rPr>
                        <w:rFonts w:ascii="Cambria Math" w:hAnsi="Cambria Math"/>
                        <w:i/>
                      </w:rPr>
                    </m:ctrlPr>
                  </m:sSubPr>
                  <m:e>
                    <m:r>
                      <w:rPr>
                        <w:rFonts w:ascii="Cambria Math" w:hAnsi="Cambria Math"/>
                      </w:rPr>
                      <m:t>EF</m:t>
                    </m:r>
                  </m:e>
                  <m:sub>
                    <m:r>
                      <w:rPr>
                        <w:rFonts w:ascii="Cambria Math" w:hAnsi="Cambria Math"/>
                      </w:rPr>
                      <m:t>BL,s,g</m:t>
                    </m:r>
                  </m:sub>
                </m:sSub>
              </m:oMath>
            </m:oMathPara>
          </w:p>
        </w:tc>
      </w:tr>
      <w:tr w:rsidR="00E4500B" w:rsidRPr="000B5A7D" w14:paraId="6A46BDCF" w14:textId="77777777" w:rsidTr="00E4500B">
        <w:tc>
          <w:tcPr>
            <w:tcW w:w="2700" w:type="dxa"/>
            <w:tcBorders>
              <w:top w:val="single" w:sz="4" w:space="0" w:color="auto"/>
              <w:bottom w:val="single" w:sz="4" w:space="0" w:color="auto"/>
            </w:tcBorders>
            <w:shd w:val="clear" w:color="auto" w:fill="00B9BD" w:themeFill="accent1"/>
          </w:tcPr>
          <w:p w14:paraId="72BE3AA7"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Data unit:</w:t>
            </w:r>
          </w:p>
        </w:tc>
        <w:tc>
          <w:tcPr>
            <w:tcW w:w="7020" w:type="dxa"/>
            <w:tcBorders>
              <w:top w:val="single" w:sz="4" w:space="0" w:color="auto"/>
              <w:bottom w:val="single" w:sz="4" w:space="0" w:color="auto"/>
            </w:tcBorders>
            <w:shd w:val="clear" w:color="auto" w:fill="auto"/>
          </w:tcPr>
          <w:p w14:paraId="06DD13A1" w14:textId="77777777" w:rsidR="00E4500B" w:rsidRPr="000B5A7D" w:rsidRDefault="00E4500B" w:rsidP="00C1745C">
            <w:pPr>
              <w:widowControl w:val="0"/>
              <w:snapToGrid w:val="0"/>
              <w:ind w:left="180"/>
              <w:rPr>
                <w:szCs w:val="22"/>
              </w:rPr>
            </w:pPr>
            <w:r w:rsidRPr="000B5A7D">
              <w:t>kgCH</w:t>
            </w:r>
            <w:r w:rsidRPr="000B5A7D">
              <w:rPr>
                <w:vertAlign w:val="subscript"/>
              </w:rPr>
              <w:t>4</w:t>
            </w:r>
            <w:r w:rsidRPr="000B5A7D">
              <w:t>/ha per season</w:t>
            </w:r>
          </w:p>
        </w:tc>
      </w:tr>
      <w:tr w:rsidR="00E4500B" w:rsidRPr="000B5A7D" w14:paraId="5688C221" w14:textId="77777777" w:rsidTr="00E4500B">
        <w:tc>
          <w:tcPr>
            <w:tcW w:w="2700" w:type="dxa"/>
            <w:tcBorders>
              <w:top w:val="single" w:sz="4" w:space="0" w:color="auto"/>
              <w:bottom w:val="single" w:sz="4" w:space="0" w:color="auto"/>
            </w:tcBorders>
            <w:shd w:val="clear" w:color="auto" w:fill="00B9BD" w:themeFill="accent1"/>
          </w:tcPr>
          <w:p w14:paraId="36ECA27D"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Description:</w:t>
            </w:r>
          </w:p>
        </w:tc>
        <w:tc>
          <w:tcPr>
            <w:tcW w:w="7020" w:type="dxa"/>
            <w:tcBorders>
              <w:top w:val="single" w:sz="4" w:space="0" w:color="auto"/>
              <w:bottom w:val="single" w:sz="4" w:space="0" w:color="auto"/>
            </w:tcBorders>
            <w:shd w:val="clear" w:color="auto" w:fill="auto"/>
          </w:tcPr>
          <w:p w14:paraId="2F226BA7" w14:textId="77777777" w:rsidR="00E4500B" w:rsidRPr="000B5A7D" w:rsidRDefault="00E4500B" w:rsidP="00C1745C">
            <w:pPr>
              <w:widowControl w:val="0"/>
              <w:snapToGrid w:val="0"/>
              <w:ind w:left="180"/>
              <w:rPr>
                <w:szCs w:val="22"/>
              </w:rPr>
            </w:pPr>
            <w:r w:rsidRPr="000B5A7D">
              <w:t>Baseline emission factor</w:t>
            </w:r>
          </w:p>
        </w:tc>
      </w:tr>
      <w:tr w:rsidR="00E4500B" w:rsidRPr="000B5A7D" w14:paraId="400B803D" w14:textId="77777777" w:rsidTr="00E4500B">
        <w:tc>
          <w:tcPr>
            <w:tcW w:w="2700" w:type="dxa"/>
            <w:tcBorders>
              <w:top w:val="single" w:sz="4" w:space="0" w:color="auto"/>
              <w:bottom w:val="single" w:sz="4" w:space="0" w:color="auto"/>
            </w:tcBorders>
            <w:shd w:val="clear" w:color="auto" w:fill="00B9BD" w:themeFill="accent1"/>
          </w:tcPr>
          <w:p w14:paraId="578C4B5F"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Source of data:</w:t>
            </w:r>
          </w:p>
        </w:tc>
        <w:tc>
          <w:tcPr>
            <w:tcW w:w="7020" w:type="dxa"/>
            <w:tcBorders>
              <w:top w:val="single" w:sz="4" w:space="0" w:color="auto"/>
              <w:bottom w:val="single" w:sz="4" w:space="0" w:color="auto"/>
            </w:tcBorders>
            <w:shd w:val="clear" w:color="auto" w:fill="auto"/>
          </w:tcPr>
          <w:p w14:paraId="3C345E1E" w14:textId="77777777" w:rsidR="00E4500B" w:rsidRPr="000B5A7D" w:rsidRDefault="00E4500B" w:rsidP="00C1745C">
            <w:pPr>
              <w:widowControl w:val="0"/>
              <w:snapToGrid w:val="0"/>
              <w:ind w:left="180"/>
              <w:rPr>
                <w:szCs w:val="22"/>
              </w:rPr>
            </w:pPr>
            <w:r w:rsidRPr="000B5A7D">
              <w:t xml:space="preserve">Weekly </w:t>
            </w:r>
            <w:proofErr w:type="gramStart"/>
            <w:r w:rsidRPr="000B5A7D">
              <w:t>log books</w:t>
            </w:r>
            <w:proofErr w:type="gramEnd"/>
            <w:r w:rsidRPr="000B5A7D">
              <w:t>, consolidated into seasonal datasheets</w:t>
            </w:r>
          </w:p>
        </w:tc>
      </w:tr>
      <w:tr w:rsidR="00E4500B" w:rsidRPr="000B5A7D" w14:paraId="2527A159" w14:textId="77777777" w:rsidTr="00E4500B">
        <w:tc>
          <w:tcPr>
            <w:tcW w:w="2700" w:type="dxa"/>
            <w:tcBorders>
              <w:top w:val="single" w:sz="4" w:space="0" w:color="auto"/>
              <w:bottom w:val="single" w:sz="4" w:space="0" w:color="auto"/>
            </w:tcBorders>
            <w:shd w:val="clear" w:color="auto" w:fill="00B9BD" w:themeFill="accent1"/>
          </w:tcPr>
          <w:p w14:paraId="144367C0"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rPr>
              <w:t>Monitoring frequency:</w:t>
            </w:r>
          </w:p>
        </w:tc>
        <w:tc>
          <w:tcPr>
            <w:tcW w:w="7020" w:type="dxa"/>
            <w:tcBorders>
              <w:top w:val="single" w:sz="4" w:space="0" w:color="auto"/>
              <w:bottom w:val="single" w:sz="4" w:space="0" w:color="auto"/>
            </w:tcBorders>
            <w:shd w:val="clear" w:color="auto" w:fill="auto"/>
          </w:tcPr>
          <w:p w14:paraId="78EFDE14" w14:textId="77777777" w:rsidR="00E4500B" w:rsidRPr="000B5A7D" w:rsidRDefault="00E4500B" w:rsidP="008343CD">
            <w:pPr>
              <w:pStyle w:val="ListParagraph"/>
              <w:snapToGrid w:val="0"/>
              <w:ind w:left="180"/>
            </w:pPr>
            <w:r w:rsidRPr="000B5A7D">
              <w:t>Weekly measurements as per closed chamber method guidance, seasonally integrated.</w:t>
            </w:r>
          </w:p>
        </w:tc>
      </w:tr>
      <w:tr w:rsidR="00E4500B" w:rsidRPr="000B5A7D" w14:paraId="55BBFBF1" w14:textId="77777777" w:rsidTr="00E4500B">
        <w:tc>
          <w:tcPr>
            <w:tcW w:w="2700" w:type="dxa"/>
            <w:tcBorders>
              <w:top w:val="single" w:sz="4" w:space="0" w:color="auto"/>
              <w:bottom w:val="single" w:sz="4" w:space="0" w:color="auto"/>
            </w:tcBorders>
            <w:shd w:val="clear" w:color="auto" w:fill="00B9BD" w:themeFill="accent1"/>
          </w:tcPr>
          <w:p w14:paraId="7C65A560" w14:textId="77777777" w:rsidR="00E4500B" w:rsidRPr="00E4500B" w:rsidRDefault="00E4500B" w:rsidP="00C1745C">
            <w:pPr>
              <w:widowControl w:val="0"/>
              <w:snapToGrid w:val="0"/>
              <w:ind w:left="180"/>
              <w:rPr>
                <w:color w:val="FFFFFF" w:themeColor="background1"/>
              </w:rPr>
            </w:pPr>
            <w:r w:rsidRPr="00E4500B">
              <w:rPr>
                <w:color w:val="FFFFFF" w:themeColor="background1"/>
              </w:rPr>
              <w:t>QA/QC procedures:</w:t>
            </w:r>
          </w:p>
        </w:tc>
        <w:tc>
          <w:tcPr>
            <w:tcW w:w="7020" w:type="dxa"/>
            <w:tcBorders>
              <w:top w:val="single" w:sz="4" w:space="0" w:color="auto"/>
              <w:bottom w:val="single" w:sz="4" w:space="0" w:color="auto"/>
            </w:tcBorders>
            <w:shd w:val="clear" w:color="auto" w:fill="auto"/>
          </w:tcPr>
          <w:p w14:paraId="6286501B" w14:textId="77777777" w:rsidR="00E4500B" w:rsidRPr="000B5A7D" w:rsidRDefault="00E4500B" w:rsidP="008343CD">
            <w:pPr>
              <w:pStyle w:val="ListParagraph"/>
              <w:snapToGrid w:val="0"/>
              <w:ind w:left="180"/>
            </w:pPr>
            <w:r w:rsidRPr="000B5A7D">
              <w:t>The instructions in the Appendix A (Guidelines for measuring methane emissions from rice fields) to be followed.</w:t>
            </w:r>
          </w:p>
        </w:tc>
      </w:tr>
      <w:tr w:rsidR="00E4500B" w:rsidRPr="000B5A7D" w14:paraId="2F9F08E0" w14:textId="77777777" w:rsidTr="00E4500B">
        <w:trPr>
          <w:trHeight w:val="70"/>
        </w:trPr>
        <w:tc>
          <w:tcPr>
            <w:tcW w:w="2700" w:type="dxa"/>
            <w:tcBorders>
              <w:top w:val="single" w:sz="4" w:space="0" w:color="auto"/>
              <w:bottom w:val="single" w:sz="4" w:space="0" w:color="auto"/>
            </w:tcBorders>
            <w:shd w:val="clear" w:color="auto" w:fill="00B9BD" w:themeFill="accent1"/>
          </w:tcPr>
          <w:p w14:paraId="27BD281D"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Any comment:</w:t>
            </w:r>
          </w:p>
        </w:tc>
        <w:tc>
          <w:tcPr>
            <w:tcW w:w="7020" w:type="dxa"/>
            <w:tcBorders>
              <w:top w:val="single" w:sz="4" w:space="0" w:color="auto"/>
              <w:bottom w:val="single" w:sz="4" w:space="0" w:color="auto"/>
            </w:tcBorders>
            <w:shd w:val="clear" w:color="auto" w:fill="auto"/>
          </w:tcPr>
          <w:p w14:paraId="1EB8B907" w14:textId="77777777" w:rsidR="00E4500B" w:rsidRPr="000B5A7D" w:rsidRDefault="00E4500B" w:rsidP="00C1745C">
            <w:pPr>
              <w:keepNext/>
              <w:widowControl w:val="0"/>
              <w:snapToGrid w:val="0"/>
              <w:ind w:left="180"/>
              <w:rPr>
                <w:szCs w:val="22"/>
              </w:rPr>
            </w:pPr>
            <w:r w:rsidRPr="000B5A7D">
              <w:t>-</w:t>
            </w:r>
          </w:p>
        </w:tc>
      </w:tr>
    </w:tbl>
    <w:p w14:paraId="03245039" w14:textId="77777777" w:rsidR="00E4500B" w:rsidRPr="000B5A7D" w:rsidRDefault="00E4500B" w:rsidP="00E4500B">
      <w:pPr>
        <w:pStyle w:val="Caption"/>
        <w:keepNext/>
      </w:pPr>
    </w:p>
    <w:p w14:paraId="23263BD4" w14:textId="77777777" w:rsidR="00E4500B" w:rsidRPr="000B5A7D" w:rsidRDefault="00E4500B" w:rsidP="00E4500B">
      <w:pPr>
        <w:pStyle w:val="Caption"/>
        <w:keepNext/>
      </w:pPr>
    </w:p>
    <w:tbl>
      <w:tblPr>
        <w:tblW w:w="9720"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2700"/>
        <w:gridCol w:w="7020"/>
      </w:tblGrid>
      <w:tr w:rsidR="00E4500B" w:rsidRPr="000B5A7D" w14:paraId="73283122" w14:textId="77777777" w:rsidTr="00E4500B">
        <w:tc>
          <w:tcPr>
            <w:tcW w:w="2700" w:type="dxa"/>
            <w:shd w:val="clear" w:color="auto" w:fill="00B9BD" w:themeFill="accent1"/>
          </w:tcPr>
          <w:p w14:paraId="0CD1F270" w14:textId="77777777" w:rsidR="00E4500B" w:rsidRPr="00E4500B" w:rsidRDefault="00E4500B" w:rsidP="008343CD">
            <w:pPr>
              <w:pStyle w:val="Date"/>
              <w:widowControl w:val="0"/>
              <w:snapToGrid w:val="0"/>
              <w:ind w:left="180"/>
              <w:rPr>
                <w:b/>
                <w:color w:val="FFFFFF" w:themeColor="background1"/>
                <w:szCs w:val="22"/>
              </w:rPr>
            </w:pPr>
            <w:r w:rsidRPr="00E4500B">
              <w:rPr>
                <w:b/>
                <w:color w:val="FFFFFF" w:themeColor="background1"/>
                <w:szCs w:val="22"/>
              </w:rPr>
              <w:t>Parameter ID</w:t>
            </w:r>
          </w:p>
        </w:tc>
        <w:tc>
          <w:tcPr>
            <w:tcW w:w="7020" w:type="dxa"/>
            <w:shd w:val="clear" w:color="auto" w:fill="00B9BD" w:themeFill="accent1"/>
          </w:tcPr>
          <w:p w14:paraId="6D4E6290" w14:textId="77777777" w:rsidR="00E4500B" w:rsidRPr="00E4500B" w:rsidRDefault="00E4500B" w:rsidP="008343CD">
            <w:pPr>
              <w:pStyle w:val="Caption"/>
              <w:widowControl w:val="0"/>
              <w:snapToGrid w:val="0"/>
              <w:spacing w:line="276" w:lineRule="auto"/>
              <w:ind w:left="127"/>
              <w:rPr>
                <w:b/>
                <w:color w:val="FFFFFF" w:themeColor="background1"/>
                <w:szCs w:val="22"/>
              </w:rPr>
            </w:pPr>
            <w:r w:rsidRPr="00E4500B">
              <w:rPr>
                <w:bCs/>
                <w:color w:val="FFFFFF" w:themeColor="background1"/>
              </w:rPr>
              <w:t>AWD.</w:t>
            </w:r>
            <w:r w:rsidRPr="00E4500B">
              <w:rPr>
                <w:bCs/>
                <w:color w:val="FFFFFF" w:themeColor="background1"/>
              </w:rPr>
              <w:fldChar w:fldCharType="begin"/>
            </w:r>
            <w:r w:rsidRPr="00E4500B">
              <w:rPr>
                <w:bCs/>
                <w:color w:val="FFFFFF" w:themeColor="background1"/>
              </w:rPr>
              <w:instrText xml:space="preserve"> SEQ NM. \* ARABIC </w:instrText>
            </w:r>
            <w:r w:rsidRPr="00E4500B">
              <w:rPr>
                <w:bCs/>
                <w:color w:val="FFFFFF" w:themeColor="background1"/>
              </w:rPr>
              <w:fldChar w:fldCharType="separate"/>
            </w:r>
            <w:r w:rsidRPr="00E4500B">
              <w:rPr>
                <w:bCs/>
                <w:noProof/>
                <w:color w:val="FFFFFF" w:themeColor="background1"/>
              </w:rPr>
              <w:t>12</w:t>
            </w:r>
            <w:r w:rsidRPr="00E4500B">
              <w:rPr>
                <w:color w:val="FFFFFF" w:themeColor="background1"/>
              </w:rPr>
              <w:fldChar w:fldCharType="end"/>
            </w:r>
          </w:p>
        </w:tc>
      </w:tr>
      <w:tr w:rsidR="00E4500B" w:rsidRPr="000B5A7D" w14:paraId="5117EEED" w14:textId="77777777" w:rsidTr="00E4500B">
        <w:tc>
          <w:tcPr>
            <w:tcW w:w="2700" w:type="dxa"/>
            <w:shd w:val="clear" w:color="auto" w:fill="00B9BD" w:themeFill="accent1"/>
          </w:tcPr>
          <w:p w14:paraId="67F1EB3F" w14:textId="77777777" w:rsidR="00E4500B" w:rsidRPr="00E4500B" w:rsidRDefault="00E4500B" w:rsidP="008343CD">
            <w:pPr>
              <w:pStyle w:val="Date"/>
              <w:widowControl w:val="0"/>
              <w:snapToGrid w:val="0"/>
              <w:ind w:left="180"/>
              <w:rPr>
                <w:color w:val="FFFFFF" w:themeColor="background1"/>
                <w:szCs w:val="22"/>
              </w:rPr>
            </w:pPr>
            <w:r w:rsidRPr="00E4500B">
              <w:rPr>
                <w:color w:val="FFFFFF" w:themeColor="background1"/>
                <w:szCs w:val="22"/>
              </w:rPr>
              <w:t>Data/Parameter:</w:t>
            </w:r>
          </w:p>
        </w:tc>
        <w:tc>
          <w:tcPr>
            <w:tcW w:w="7020" w:type="dxa"/>
            <w:shd w:val="clear" w:color="auto" w:fill="auto"/>
          </w:tcPr>
          <w:p w14:paraId="46DAC081" w14:textId="77777777" w:rsidR="00E4500B" w:rsidRPr="000B5A7D" w:rsidRDefault="00000000" w:rsidP="00C1745C">
            <w:pPr>
              <w:widowControl w:val="0"/>
              <w:ind w:left="180"/>
              <w:rPr>
                <w:szCs w:val="22"/>
              </w:rPr>
            </w:pPr>
            <m:oMathPara>
              <m:oMathParaPr>
                <m:jc m:val="left"/>
              </m:oMathParaPr>
              <m:oMath>
                <m:sSub>
                  <m:sSubPr>
                    <m:ctrlPr>
                      <w:rPr>
                        <w:rFonts w:ascii="Cambria Math" w:hAnsi="Cambria Math"/>
                        <w:i/>
                      </w:rPr>
                    </m:ctrlPr>
                  </m:sSubPr>
                  <m:e>
                    <m:r>
                      <w:rPr>
                        <w:rFonts w:ascii="Cambria Math" w:hAnsi="Cambria Math"/>
                      </w:rPr>
                      <m:t>EF</m:t>
                    </m:r>
                  </m:e>
                  <m:sub>
                    <m:r>
                      <w:rPr>
                        <w:rFonts w:ascii="Cambria Math" w:hAnsi="Cambria Math"/>
                      </w:rPr>
                      <m:t>P,s,g</m:t>
                    </m:r>
                  </m:sub>
                </m:sSub>
              </m:oMath>
            </m:oMathPara>
          </w:p>
        </w:tc>
      </w:tr>
      <w:tr w:rsidR="00E4500B" w:rsidRPr="000B5A7D" w14:paraId="566275B9" w14:textId="77777777" w:rsidTr="00E4500B">
        <w:tc>
          <w:tcPr>
            <w:tcW w:w="2700" w:type="dxa"/>
            <w:shd w:val="clear" w:color="auto" w:fill="00B9BD" w:themeFill="accent1"/>
          </w:tcPr>
          <w:p w14:paraId="1E35E0AD"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Data unit:</w:t>
            </w:r>
          </w:p>
        </w:tc>
        <w:tc>
          <w:tcPr>
            <w:tcW w:w="7020" w:type="dxa"/>
            <w:shd w:val="clear" w:color="auto" w:fill="auto"/>
          </w:tcPr>
          <w:p w14:paraId="13F919E1" w14:textId="77777777" w:rsidR="00E4500B" w:rsidRPr="000B5A7D" w:rsidRDefault="00E4500B" w:rsidP="00C1745C">
            <w:pPr>
              <w:widowControl w:val="0"/>
              <w:snapToGrid w:val="0"/>
              <w:ind w:left="180"/>
              <w:rPr>
                <w:szCs w:val="22"/>
              </w:rPr>
            </w:pPr>
            <w:r w:rsidRPr="000B5A7D">
              <w:t>kgCH</w:t>
            </w:r>
            <w:r w:rsidRPr="000B5A7D">
              <w:rPr>
                <w:vertAlign w:val="subscript"/>
              </w:rPr>
              <w:t>4</w:t>
            </w:r>
            <w:r w:rsidRPr="000B5A7D">
              <w:t>/ha per season</w:t>
            </w:r>
          </w:p>
        </w:tc>
      </w:tr>
      <w:tr w:rsidR="00E4500B" w:rsidRPr="000B5A7D" w14:paraId="6DDDD849" w14:textId="77777777" w:rsidTr="00E4500B">
        <w:tc>
          <w:tcPr>
            <w:tcW w:w="2700" w:type="dxa"/>
            <w:shd w:val="clear" w:color="auto" w:fill="00B9BD" w:themeFill="accent1"/>
          </w:tcPr>
          <w:p w14:paraId="1A4B21C3"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lastRenderedPageBreak/>
              <w:t>Description:</w:t>
            </w:r>
          </w:p>
        </w:tc>
        <w:tc>
          <w:tcPr>
            <w:tcW w:w="7020" w:type="dxa"/>
            <w:shd w:val="clear" w:color="auto" w:fill="auto"/>
          </w:tcPr>
          <w:p w14:paraId="4F5AEA5D" w14:textId="77777777" w:rsidR="00E4500B" w:rsidRPr="000B5A7D" w:rsidRDefault="00E4500B" w:rsidP="00C1745C">
            <w:pPr>
              <w:widowControl w:val="0"/>
              <w:snapToGrid w:val="0"/>
              <w:ind w:left="180"/>
              <w:rPr>
                <w:szCs w:val="22"/>
              </w:rPr>
            </w:pPr>
            <w:r w:rsidRPr="000B5A7D">
              <w:t>Project emission factor</w:t>
            </w:r>
          </w:p>
        </w:tc>
      </w:tr>
      <w:tr w:rsidR="00E4500B" w:rsidRPr="000B5A7D" w14:paraId="44DB07F0" w14:textId="77777777" w:rsidTr="00E4500B">
        <w:tc>
          <w:tcPr>
            <w:tcW w:w="2700" w:type="dxa"/>
            <w:shd w:val="clear" w:color="auto" w:fill="00B9BD" w:themeFill="accent1"/>
          </w:tcPr>
          <w:p w14:paraId="72BF54F0"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Source of data:</w:t>
            </w:r>
          </w:p>
        </w:tc>
        <w:tc>
          <w:tcPr>
            <w:tcW w:w="7020" w:type="dxa"/>
            <w:shd w:val="clear" w:color="auto" w:fill="auto"/>
          </w:tcPr>
          <w:p w14:paraId="312A7519" w14:textId="77777777" w:rsidR="00E4500B" w:rsidRPr="000B5A7D" w:rsidRDefault="00E4500B" w:rsidP="00C1745C">
            <w:pPr>
              <w:widowControl w:val="0"/>
              <w:snapToGrid w:val="0"/>
              <w:ind w:left="180"/>
              <w:rPr>
                <w:szCs w:val="22"/>
              </w:rPr>
            </w:pPr>
            <w:r w:rsidRPr="000B5A7D">
              <w:t xml:space="preserve">Weekly </w:t>
            </w:r>
            <w:proofErr w:type="gramStart"/>
            <w:r w:rsidRPr="000B5A7D">
              <w:t>log books</w:t>
            </w:r>
            <w:proofErr w:type="gramEnd"/>
            <w:r w:rsidRPr="000B5A7D">
              <w:t>, consolidated into seasonal datasheets</w:t>
            </w:r>
          </w:p>
        </w:tc>
      </w:tr>
      <w:tr w:rsidR="00E4500B" w:rsidRPr="000B5A7D" w14:paraId="30ADEC8C" w14:textId="77777777" w:rsidTr="00E4500B">
        <w:tc>
          <w:tcPr>
            <w:tcW w:w="2700" w:type="dxa"/>
            <w:shd w:val="clear" w:color="auto" w:fill="00B9BD" w:themeFill="accent1"/>
          </w:tcPr>
          <w:p w14:paraId="21CC6372"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rPr>
              <w:t>Monitoring frequency:</w:t>
            </w:r>
          </w:p>
        </w:tc>
        <w:tc>
          <w:tcPr>
            <w:tcW w:w="7020" w:type="dxa"/>
            <w:shd w:val="clear" w:color="auto" w:fill="auto"/>
          </w:tcPr>
          <w:p w14:paraId="390FDD6A" w14:textId="77777777" w:rsidR="00E4500B" w:rsidRPr="000B5A7D" w:rsidRDefault="00E4500B" w:rsidP="00C1745C">
            <w:pPr>
              <w:widowControl w:val="0"/>
              <w:snapToGrid w:val="0"/>
              <w:ind w:left="180"/>
              <w:rPr>
                <w:szCs w:val="22"/>
              </w:rPr>
            </w:pPr>
            <w:r w:rsidRPr="000B5A7D">
              <w:t>Weekly measurements as per closed chamber method guidance, seasonally integrated.</w:t>
            </w:r>
          </w:p>
        </w:tc>
      </w:tr>
      <w:tr w:rsidR="00E4500B" w:rsidRPr="000B5A7D" w14:paraId="0E702B3A" w14:textId="77777777" w:rsidTr="00E4500B">
        <w:tc>
          <w:tcPr>
            <w:tcW w:w="2700" w:type="dxa"/>
            <w:shd w:val="clear" w:color="auto" w:fill="00B9BD" w:themeFill="accent1"/>
          </w:tcPr>
          <w:p w14:paraId="1B5883D0" w14:textId="77777777" w:rsidR="00E4500B" w:rsidRPr="00E4500B" w:rsidRDefault="00E4500B" w:rsidP="00C1745C">
            <w:pPr>
              <w:widowControl w:val="0"/>
              <w:snapToGrid w:val="0"/>
              <w:ind w:left="180"/>
              <w:rPr>
                <w:color w:val="FFFFFF" w:themeColor="background1"/>
              </w:rPr>
            </w:pPr>
            <w:r w:rsidRPr="00E4500B">
              <w:rPr>
                <w:color w:val="FFFFFF" w:themeColor="background1"/>
              </w:rPr>
              <w:t>QA/QC procedures:</w:t>
            </w:r>
          </w:p>
        </w:tc>
        <w:tc>
          <w:tcPr>
            <w:tcW w:w="7020" w:type="dxa"/>
            <w:shd w:val="clear" w:color="auto" w:fill="auto"/>
          </w:tcPr>
          <w:p w14:paraId="2DC58AF2" w14:textId="77777777" w:rsidR="00E4500B" w:rsidRPr="000B5A7D" w:rsidRDefault="00E4500B" w:rsidP="008343CD">
            <w:pPr>
              <w:pStyle w:val="ListParagraph"/>
              <w:snapToGrid w:val="0"/>
              <w:ind w:left="180"/>
            </w:pPr>
            <w:r w:rsidRPr="000B5A7D">
              <w:t>The instructions in the Appendix A (Guidelines for measuring methane emissions from rice fields) to be followed.</w:t>
            </w:r>
          </w:p>
        </w:tc>
      </w:tr>
      <w:tr w:rsidR="00E4500B" w:rsidRPr="000B5A7D" w14:paraId="60926AD0" w14:textId="77777777" w:rsidTr="00E4500B">
        <w:trPr>
          <w:trHeight w:val="70"/>
        </w:trPr>
        <w:tc>
          <w:tcPr>
            <w:tcW w:w="2700" w:type="dxa"/>
            <w:shd w:val="clear" w:color="auto" w:fill="00B9BD" w:themeFill="accent1"/>
          </w:tcPr>
          <w:p w14:paraId="0037043A"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Any comment:</w:t>
            </w:r>
          </w:p>
        </w:tc>
        <w:tc>
          <w:tcPr>
            <w:tcW w:w="7020" w:type="dxa"/>
            <w:shd w:val="clear" w:color="auto" w:fill="auto"/>
          </w:tcPr>
          <w:p w14:paraId="59A9C25E" w14:textId="77777777" w:rsidR="00E4500B" w:rsidRPr="000B5A7D" w:rsidRDefault="00E4500B" w:rsidP="00C1745C">
            <w:pPr>
              <w:keepNext/>
              <w:widowControl w:val="0"/>
              <w:snapToGrid w:val="0"/>
              <w:ind w:left="180"/>
              <w:rPr>
                <w:szCs w:val="22"/>
              </w:rPr>
            </w:pPr>
            <w:r w:rsidRPr="000B5A7D">
              <w:t>-</w:t>
            </w:r>
          </w:p>
        </w:tc>
      </w:tr>
      <w:tr w:rsidR="00E4500B" w:rsidRPr="000B5A7D" w14:paraId="2C74D2C8" w14:textId="77777777" w:rsidTr="00E4500B">
        <w:trPr>
          <w:trHeight w:val="70"/>
        </w:trPr>
        <w:tc>
          <w:tcPr>
            <w:tcW w:w="2700" w:type="dxa"/>
            <w:shd w:val="clear" w:color="auto" w:fill="00B9BD" w:themeFill="accent1"/>
          </w:tcPr>
          <w:p w14:paraId="6C188D8B" w14:textId="77777777" w:rsidR="00E4500B" w:rsidRPr="00E4500B" w:rsidRDefault="00E4500B" w:rsidP="008343CD">
            <w:pPr>
              <w:widowControl w:val="0"/>
              <w:snapToGrid w:val="0"/>
              <w:ind w:left="180"/>
              <w:rPr>
                <w:color w:val="FFFFFF" w:themeColor="background1"/>
                <w:szCs w:val="22"/>
              </w:rPr>
            </w:pPr>
          </w:p>
        </w:tc>
        <w:tc>
          <w:tcPr>
            <w:tcW w:w="7020" w:type="dxa"/>
            <w:shd w:val="clear" w:color="auto" w:fill="auto"/>
          </w:tcPr>
          <w:p w14:paraId="04FB017D" w14:textId="77777777" w:rsidR="00E4500B" w:rsidRPr="000B5A7D" w:rsidRDefault="00E4500B" w:rsidP="00C1745C">
            <w:pPr>
              <w:keepNext/>
              <w:widowControl w:val="0"/>
              <w:snapToGrid w:val="0"/>
              <w:ind w:left="180"/>
            </w:pPr>
            <w:r w:rsidRPr="000B5A7D">
              <w:t>-</w:t>
            </w:r>
          </w:p>
        </w:tc>
      </w:tr>
    </w:tbl>
    <w:p w14:paraId="18C7093E" w14:textId="77777777" w:rsidR="00E4500B" w:rsidRPr="000B5A7D" w:rsidRDefault="00E4500B" w:rsidP="00E4500B">
      <w:pPr>
        <w:pStyle w:val="Caption"/>
        <w:keepNext/>
      </w:pPr>
    </w:p>
    <w:tbl>
      <w:tblPr>
        <w:tblW w:w="9720"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2700"/>
        <w:gridCol w:w="7020"/>
      </w:tblGrid>
      <w:tr w:rsidR="00E4500B" w:rsidRPr="000B5A7D" w14:paraId="01647DF9" w14:textId="77777777" w:rsidTr="00E4500B">
        <w:tc>
          <w:tcPr>
            <w:tcW w:w="2700" w:type="dxa"/>
            <w:shd w:val="clear" w:color="auto" w:fill="00B9BD" w:themeFill="accent1"/>
          </w:tcPr>
          <w:p w14:paraId="26BA470C" w14:textId="77777777" w:rsidR="00E4500B" w:rsidRPr="00E4500B" w:rsidRDefault="00E4500B" w:rsidP="008343CD">
            <w:pPr>
              <w:pStyle w:val="Date"/>
              <w:widowControl w:val="0"/>
              <w:snapToGrid w:val="0"/>
              <w:ind w:left="180"/>
              <w:rPr>
                <w:b/>
                <w:color w:val="FFFFFF" w:themeColor="background1"/>
                <w:szCs w:val="22"/>
              </w:rPr>
            </w:pPr>
            <w:r w:rsidRPr="00E4500B">
              <w:rPr>
                <w:b/>
                <w:color w:val="FFFFFF" w:themeColor="background1"/>
                <w:szCs w:val="22"/>
              </w:rPr>
              <w:t>Parameter ID</w:t>
            </w:r>
          </w:p>
        </w:tc>
        <w:tc>
          <w:tcPr>
            <w:tcW w:w="7020" w:type="dxa"/>
            <w:shd w:val="clear" w:color="auto" w:fill="00B9BD" w:themeFill="accent1"/>
          </w:tcPr>
          <w:p w14:paraId="534461B0" w14:textId="77777777" w:rsidR="00E4500B" w:rsidRPr="00E4500B" w:rsidRDefault="00E4500B" w:rsidP="008343CD">
            <w:pPr>
              <w:pStyle w:val="Caption"/>
              <w:widowControl w:val="0"/>
              <w:snapToGrid w:val="0"/>
              <w:spacing w:line="276" w:lineRule="auto"/>
              <w:ind w:left="127"/>
              <w:rPr>
                <w:b/>
                <w:color w:val="FFFFFF" w:themeColor="background1"/>
                <w:szCs w:val="22"/>
              </w:rPr>
            </w:pPr>
            <w:r w:rsidRPr="00E4500B">
              <w:rPr>
                <w:bCs/>
                <w:color w:val="FFFFFF" w:themeColor="background1"/>
              </w:rPr>
              <w:t>AWD.</w:t>
            </w:r>
            <w:r w:rsidRPr="00E4500B">
              <w:rPr>
                <w:bCs/>
                <w:color w:val="FFFFFF" w:themeColor="background1"/>
              </w:rPr>
              <w:fldChar w:fldCharType="begin"/>
            </w:r>
            <w:r w:rsidRPr="00E4500B">
              <w:rPr>
                <w:bCs/>
                <w:color w:val="FFFFFF" w:themeColor="background1"/>
              </w:rPr>
              <w:instrText xml:space="preserve"> SEQ NM. \* ARABIC </w:instrText>
            </w:r>
            <w:r w:rsidRPr="00E4500B">
              <w:rPr>
                <w:bCs/>
                <w:color w:val="FFFFFF" w:themeColor="background1"/>
              </w:rPr>
              <w:fldChar w:fldCharType="separate"/>
            </w:r>
            <w:r w:rsidRPr="00E4500B">
              <w:rPr>
                <w:bCs/>
                <w:noProof/>
                <w:color w:val="FFFFFF" w:themeColor="background1"/>
              </w:rPr>
              <w:t>13</w:t>
            </w:r>
            <w:r w:rsidRPr="00E4500B">
              <w:rPr>
                <w:color w:val="FFFFFF" w:themeColor="background1"/>
              </w:rPr>
              <w:fldChar w:fldCharType="end"/>
            </w:r>
          </w:p>
        </w:tc>
      </w:tr>
      <w:tr w:rsidR="00E4500B" w:rsidRPr="000B5A7D" w14:paraId="50922474" w14:textId="77777777" w:rsidTr="00E4500B">
        <w:tc>
          <w:tcPr>
            <w:tcW w:w="2700" w:type="dxa"/>
            <w:shd w:val="clear" w:color="auto" w:fill="00B9BD" w:themeFill="accent1"/>
          </w:tcPr>
          <w:p w14:paraId="0741758E" w14:textId="77777777" w:rsidR="00E4500B" w:rsidRPr="00E4500B" w:rsidRDefault="00E4500B" w:rsidP="008343CD">
            <w:pPr>
              <w:pStyle w:val="Date"/>
              <w:widowControl w:val="0"/>
              <w:snapToGrid w:val="0"/>
              <w:ind w:left="180"/>
              <w:rPr>
                <w:color w:val="FFFFFF" w:themeColor="background1"/>
                <w:szCs w:val="22"/>
              </w:rPr>
            </w:pPr>
            <w:r w:rsidRPr="00E4500B">
              <w:rPr>
                <w:color w:val="FFFFFF" w:themeColor="background1"/>
                <w:szCs w:val="22"/>
              </w:rPr>
              <w:t>Data/Parameter:</w:t>
            </w:r>
          </w:p>
        </w:tc>
        <w:tc>
          <w:tcPr>
            <w:tcW w:w="7020" w:type="dxa"/>
            <w:shd w:val="clear" w:color="auto" w:fill="auto"/>
          </w:tcPr>
          <w:p w14:paraId="75476F9F" w14:textId="77777777" w:rsidR="00E4500B" w:rsidRPr="000B5A7D" w:rsidRDefault="00000000" w:rsidP="00C1745C">
            <w:pPr>
              <w:widowControl w:val="0"/>
              <w:ind w:left="186"/>
              <w:rPr>
                <w:szCs w:val="22"/>
              </w:rPr>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s,g</m:t>
                    </m:r>
                  </m:sub>
                </m:sSub>
              </m:oMath>
            </m:oMathPara>
          </w:p>
        </w:tc>
      </w:tr>
      <w:tr w:rsidR="00E4500B" w:rsidRPr="000B5A7D" w14:paraId="51B4AC94" w14:textId="77777777" w:rsidTr="00E4500B">
        <w:tc>
          <w:tcPr>
            <w:tcW w:w="2700" w:type="dxa"/>
            <w:shd w:val="clear" w:color="auto" w:fill="00B9BD" w:themeFill="accent1"/>
          </w:tcPr>
          <w:p w14:paraId="118D57C6"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Data unit:</w:t>
            </w:r>
          </w:p>
        </w:tc>
        <w:tc>
          <w:tcPr>
            <w:tcW w:w="7020" w:type="dxa"/>
            <w:shd w:val="clear" w:color="auto" w:fill="auto"/>
          </w:tcPr>
          <w:p w14:paraId="766D1467" w14:textId="77777777" w:rsidR="00E4500B" w:rsidRPr="000B5A7D" w:rsidRDefault="00E4500B" w:rsidP="00C1745C">
            <w:pPr>
              <w:widowControl w:val="0"/>
              <w:snapToGrid w:val="0"/>
              <w:ind w:left="180"/>
              <w:rPr>
                <w:szCs w:val="22"/>
              </w:rPr>
            </w:pPr>
            <w:r w:rsidRPr="000B5A7D">
              <w:t>ha</w:t>
            </w:r>
          </w:p>
        </w:tc>
      </w:tr>
      <w:tr w:rsidR="00E4500B" w:rsidRPr="000B5A7D" w14:paraId="5356EC89" w14:textId="77777777" w:rsidTr="00E4500B">
        <w:tc>
          <w:tcPr>
            <w:tcW w:w="2700" w:type="dxa"/>
            <w:shd w:val="clear" w:color="auto" w:fill="00B9BD" w:themeFill="accent1"/>
          </w:tcPr>
          <w:p w14:paraId="1B4D78AB"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Description:</w:t>
            </w:r>
          </w:p>
        </w:tc>
        <w:tc>
          <w:tcPr>
            <w:tcW w:w="7020" w:type="dxa"/>
            <w:shd w:val="clear" w:color="auto" w:fill="auto"/>
          </w:tcPr>
          <w:p w14:paraId="061AF5DE" w14:textId="77777777" w:rsidR="00E4500B" w:rsidRPr="000B5A7D" w:rsidRDefault="00E4500B" w:rsidP="00C1745C">
            <w:pPr>
              <w:widowControl w:val="0"/>
              <w:snapToGrid w:val="0"/>
              <w:ind w:left="180"/>
              <w:rPr>
                <w:szCs w:val="22"/>
              </w:rPr>
            </w:pPr>
            <w:r w:rsidRPr="000B5A7D">
              <w:t xml:space="preserve">Aggregated project area </w:t>
            </w:r>
            <w:proofErr w:type="gramStart"/>
            <w:r w:rsidRPr="000B5A7D">
              <w:t>in a given</w:t>
            </w:r>
            <w:proofErr w:type="gramEnd"/>
            <w:r w:rsidRPr="000B5A7D">
              <w:t xml:space="preserve"> season </w:t>
            </w:r>
            <w:r w:rsidRPr="000B5A7D">
              <w:rPr>
                <w:i/>
              </w:rPr>
              <w:t>s</w:t>
            </w:r>
          </w:p>
        </w:tc>
      </w:tr>
      <w:tr w:rsidR="00E4500B" w:rsidRPr="000B5A7D" w14:paraId="14CC772A" w14:textId="77777777" w:rsidTr="00E4500B">
        <w:tc>
          <w:tcPr>
            <w:tcW w:w="2700" w:type="dxa"/>
            <w:shd w:val="clear" w:color="auto" w:fill="00B9BD" w:themeFill="accent1"/>
          </w:tcPr>
          <w:p w14:paraId="48BD2806"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Source of data:</w:t>
            </w:r>
          </w:p>
        </w:tc>
        <w:tc>
          <w:tcPr>
            <w:tcW w:w="7020" w:type="dxa"/>
            <w:shd w:val="clear" w:color="auto" w:fill="auto"/>
          </w:tcPr>
          <w:p w14:paraId="1BB5495F" w14:textId="77777777" w:rsidR="00E4500B" w:rsidRPr="000B5A7D" w:rsidRDefault="00E4500B" w:rsidP="00C1745C">
            <w:pPr>
              <w:widowControl w:val="0"/>
              <w:snapToGrid w:val="0"/>
              <w:ind w:left="180"/>
              <w:rPr>
                <w:szCs w:val="22"/>
              </w:rPr>
            </w:pPr>
            <w:r w:rsidRPr="000B5A7D">
              <w:t>Land area survey documentation of the project</w:t>
            </w:r>
          </w:p>
        </w:tc>
      </w:tr>
      <w:tr w:rsidR="00E4500B" w:rsidRPr="000B5A7D" w14:paraId="21BD426D" w14:textId="77777777" w:rsidTr="00E4500B">
        <w:tc>
          <w:tcPr>
            <w:tcW w:w="2700" w:type="dxa"/>
            <w:shd w:val="clear" w:color="auto" w:fill="00B9BD" w:themeFill="accent1"/>
          </w:tcPr>
          <w:p w14:paraId="03043BD6"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rPr>
              <w:t>Monitoring frequency:</w:t>
            </w:r>
          </w:p>
        </w:tc>
        <w:tc>
          <w:tcPr>
            <w:tcW w:w="7020" w:type="dxa"/>
            <w:shd w:val="clear" w:color="auto" w:fill="auto"/>
          </w:tcPr>
          <w:p w14:paraId="54782F59" w14:textId="77777777" w:rsidR="00E4500B" w:rsidRPr="000B5A7D" w:rsidRDefault="00E4500B" w:rsidP="00C1745C">
            <w:pPr>
              <w:widowControl w:val="0"/>
              <w:snapToGrid w:val="0"/>
              <w:ind w:left="180"/>
              <w:rPr>
                <w:szCs w:val="22"/>
              </w:rPr>
            </w:pPr>
            <w:r w:rsidRPr="000B5A7D">
              <w:t>During every season</w:t>
            </w:r>
          </w:p>
        </w:tc>
      </w:tr>
      <w:tr w:rsidR="00E4500B" w:rsidRPr="000B5A7D" w14:paraId="1FA05DEC" w14:textId="77777777" w:rsidTr="00E4500B">
        <w:tc>
          <w:tcPr>
            <w:tcW w:w="2700" w:type="dxa"/>
            <w:shd w:val="clear" w:color="auto" w:fill="00B9BD" w:themeFill="accent1"/>
          </w:tcPr>
          <w:p w14:paraId="74AA18F3" w14:textId="77777777" w:rsidR="00E4500B" w:rsidRPr="00E4500B" w:rsidRDefault="00E4500B" w:rsidP="00C1745C">
            <w:pPr>
              <w:widowControl w:val="0"/>
              <w:snapToGrid w:val="0"/>
              <w:ind w:left="180"/>
              <w:rPr>
                <w:color w:val="FFFFFF" w:themeColor="background1"/>
              </w:rPr>
            </w:pPr>
            <w:r w:rsidRPr="00E4500B">
              <w:rPr>
                <w:color w:val="FFFFFF" w:themeColor="background1"/>
              </w:rPr>
              <w:t>QA/QC procedures:</w:t>
            </w:r>
          </w:p>
        </w:tc>
        <w:tc>
          <w:tcPr>
            <w:tcW w:w="7020" w:type="dxa"/>
            <w:shd w:val="clear" w:color="auto" w:fill="auto"/>
          </w:tcPr>
          <w:p w14:paraId="3C8C1BD0" w14:textId="77777777" w:rsidR="00E4500B" w:rsidRPr="000B5A7D" w:rsidRDefault="00E4500B" w:rsidP="008343CD">
            <w:pPr>
              <w:pStyle w:val="ListParagraph"/>
              <w:snapToGrid w:val="0"/>
              <w:ind w:left="180"/>
            </w:pPr>
            <w:r w:rsidRPr="000B5A7D">
              <w:t xml:space="preserve">To be determined by collecting the project field sizes in a project database. The size of project fields shall be determined by GPS or satellite data. Should such technologies not be available, established field size measurement approaches shall be used </w:t>
            </w:r>
            <w:proofErr w:type="gramStart"/>
            <w:r w:rsidRPr="000B5A7D">
              <w:t>provided that</w:t>
            </w:r>
            <w:proofErr w:type="gramEnd"/>
            <w:r w:rsidRPr="000B5A7D">
              <w:t xml:space="preserve"> uncertainties are taken into account in a conservative manner.</w:t>
            </w:r>
          </w:p>
          <w:p w14:paraId="6613C603" w14:textId="77777777" w:rsidR="00E4500B" w:rsidRPr="000B5A7D" w:rsidRDefault="00E4500B" w:rsidP="008343CD">
            <w:pPr>
              <w:pStyle w:val="ListParagraph"/>
              <w:snapToGrid w:val="0"/>
              <w:ind w:left="180"/>
            </w:pPr>
            <w:r w:rsidRPr="000B5A7D">
              <w:t>To scale maps that show the project fields clearly will help in ascertaining the exact area. Remote Sensing images of appropriate resolution may be used to ascertain the project boundary and area under various strata and area groups with high confidence.</w:t>
            </w:r>
          </w:p>
        </w:tc>
      </w:tr>
      <w:tr w:rsidR="00E4500B" w:rsidRPr="000B5A7D" w14:paraId="60B8A0F0" w14:textId="77777777" w:rsidTr="00E4500B">
        <w:trPr>
          <w:trHeight w:val="70"/>
        </w:trPr>
        <w:tc>
          <w:tcPr>
            <w:tcW w:w="2700" w:type="dxa"/>
            <w:shd w:val="clear" w:color="auto" w:fill="00B9BD" w:themeFill="accent1"/>
          </w:tcPr>
          <w:p w14:paraId="663FF1BC"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Any comment:</w:t>
            </w:r>
          </w:p>
        </w:tc>
        <w:tc>
          <w:tcPr>
            <w:tcW w:w="7020" w:type="dxa"/>
            <w:shd w:val="clear" w:color="auto" w:fill="auto"/>
          </w:tcPr>
          <w:p w14:paraId="3E29B2AE" w14:textId="77777777" w:rsidR="00E4500B" w:rsidRPr="000B5A7D" w:rsidRDefault="00E4500B" w:rsidP="00C1745C">
            <w:pPr>
              <w:keepNext/>
              <w:widowControl w:val="0"/>
              <w:snapToGrid w:val="0"/>
              <w:ind w:left="180"/>
              <w:rPr>
                <w:szCs w:val="22"/>
              </w:rPr>
            </w:pPr>
            <w:r w:rsidRPr="000B5A7D">
              <w:t>-</w:t>
            </w:r>
          </w:p>
        </w:tc>
      </w:tr>
    </w:tbl>
    <w:p w14:paraId="26030E53" w14:textId="77777777" w:rsidR="00E4500B" w:rsidRDefault="00E4500B" w:rsidP="00E4500B">
      <w:pPr>
        <w:pStyle w:val="Caption"/>
        <w:keepNext/>
      </w:pPr>
    </w:p>
    <w:p w14:paraId="2E95409E" w14:textId="77777777" w:rsidR="00C1745C" w:rsidRPr="00C1745C" w:rsidRDefault="00C1745C" w:rsidP="00C1745C"/>
    <w:tbl>
      <w:tblPr>
        <w:tblW w:w="9720"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2700"/>
        <w:gridCol w:w="7020"/>
      </w:tblGrid>
      <w:tr w:rsidR="00E4500B" w:rsidRPr="000B5A7D" w14:paraId="66DCE804" w14:textId="77777777" w:rsidTr="00E4500B">
        <w:tc>
          <w:tcPr>
            <w:tcW w:w="2700" w:type="dxa"/>
            <w:shd w:val="clear" w:color="auto" w:fill="00B9BD" w:themeFill="accent1"/>
          </w:tcPr>
          <w:p w14:paraId="5E4958A6" w14:textId="77777777" w:rsidR="00E4500B" w:rsidRPr="004E6957" w:rsidRDefault="00E4500B" w:rsidP="008343CD">
            <w:pPr>
              <w:pStyle w:val="Date"/>
              <w:widowControl w:val="0"/>
              <w:snapToGrid w:val="0"/>
              <w:ind w:left="180"/>
              <w:rPr>
                <w:b/>
                <w:color w:val="FFFFFF" w:themeColor="background1"/>
                <w:szCs w:val="22"/>
              </w:rPr>
            </w:pPr>
            <w:r w:rsidRPr="004E6957">
              <w:rPr>
                <w:b/>
                <w:color w:val="FFFFFF" w:themeColor="background1"/>
                <w:szCs w:val="22"/>
              </w:rPr>
              <w:lastRenderedPageBreak/>
              <w:t>Parameter ID</w:t>
            </w:r>
          </w:p>
        </w:tc>
        <w:tc>
          <w:tcPr>
            <w:tcW w:w="7020" w:type="dxa"/>
            <w:shd w:val="clear" w:color="auto" w:fill="00B9BD" w:themeFill="accent1"/>
          </w:tcPr>
          <w:p w14:paraId="3EDAB19F" w14:textId="77777777" w:rsidR="00E4500B" w:rsidRPr="000B5A7D" w:rsidRDefault="00E4500B" w:rsidP="008343CD">
            <w:pPr>
              <w:pStyle w:val="Caption"/>
              <w:widowControl w:val="0"/>
              <w:snapToGrid w:val="0"/>
              <w:spacing w:line="276" w:lineRule="auto"/>
              <w:ind w:left="127" w:right="695"/>
              <w:rPr>
                <w:b/>
                <w:szCs w:val="22"/>
              </w:rPr>
            </w:pPr>
            <w:r w:rsidRPr="004E6957">
              <w:rPr>
                <w:bCs/>
                <w:color w:val="FFFFFF" w:themeColor="background1"/>
              </w:rPr>
              <w:t>AWD.</w:t>
            </w:r>
            <w:r w:rsidRPr="004E6957">
              <w:rPr>
                <w:bCs/>
                <w:color w:val="FFFFFF" w:themeColor="background1"/>
              </w:rPr>
              <w:fldChar w:fldCharType="begin"/>
            </w:r>
            <w:r w:rsidRPr="004E6957">
              <w:rPr>
                <w:bCs/>
                <w:color w:val="FFFFFF" w:themeColor="background1"/>
              </w:rPr>
              <w:instrText xml:space="preserve"> SEQ NM. \* ARABIC </w:instrText>
            </w:r>
            <w:r w:rsidRPr="004E6957">
              <w:rPr>
                <w:bCs/>
                <w:color w:val="FFFFFF" w:themeColor="background1"/>
              </w:rPr>
              <w:fldChar w:fldCharType="separate"/>
            </w:r>
            <w:r w:rsidRPr="004E6957">
              <w:rPr>
                <w:bCs/>
                <w:noProof/>
                <w:color w:val="FFFFFF" w:themeColor="background1"/>
              </w:rPr>
              <w:t>14</w:t>
            </w:r>
            <w:r w:rsidRPr="004E6957">
              <w:rPr>
                <w:color w:val="FFFFFF" w:themeColor="background1"/>
              </w:rPr>
              <w:fldChar w:fldCharType="end"/>
            </w:r>
          </w:p>
        </w:tc>
      </w:tr>
      <w:tr w:rsidR="00E4500B" w:rsidRPr="000B5A7D" w14:paraId="0F46BE53" w14:textId="77777777" w:rsidTr="00E4500B">
        <w:tc>
          <w:tcPr>
            <w:tcW w:w="2700" w:type="dxa"/>
            <w:shd w:val="clear" w:color="auto" w:fill="00B9BD" w:themeFill="accent1"/>
          </w:tcPr>
          <w:p w14:paraId="43BDD7B1" w14:textId="77777777" w:rsidR="00E4500B" w:rsidRPr="004E6957" w:rsidRDefault="00E4500B" w:rsidP="008343CD">
            <w:pPr>
              <w:pStyle w:val="Date"/>
              <w:widowControl w:val="0"/>
              <w:snapToGrid w:val="0"/>
              <w:ind w:left="180"/>
              <w:rPr>
                <w:color w:val="FFFFFF" w:themeColor="background1"/>
                <w:szCs w:val="22"/>
              </w:rPr>
            </w:pPr>
            <w:r w:rsidRPr="004E6957">
              <w:rPr>
                <w:color w:val="FFFFFF" w:themeColor="background1"/>
                <w:szCs w:val="22"/>
              </w:rPr>
              <w:t>Data/Parameter:</w:t>
            </w:r>
          </w:p>
        </w:tc>
        <w:tc>
          <w:tcPr>
            <w:tcW w:w="7020" w:type="dxa"/>
            <w:shd w:val="clear" w:color="auto" w:fill="auto"/>
          </w:tcPr>
          <w:p w14:paraId="65086CE7" w14:textId="77777777" w:rsidR="00E4500B" w:rsidRPr="000B5A7D" w:rsidRDefault="00000000" w:rsidP="00C1745C">
            <w:pPr>
              <w:widowControl w:val="0"/>
              <w:ind w:left="180"/>
              <w:rPr>
                <w:szCs w:val="22"/>
              </w:rPr>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y</m:t>
                    </m:r>
                  </m:sub>
                </m:sSub>
              </m:oMath>
            </m:oMathPara>
          </w:p>
        </w:tc>
      </w:tr>
      <w:tr w:rsidR="00E4500B" w:rsidRPr="000B5A7D" w14:paraId="70EC7AFA" w14:textId="77777777" w:rsidTr="00E4500B">
        <w:tc>
          <w:tcPr>
            <w:tcW w:w="2700" w:type="dxa"/>
            <w:shd w:val="clear" w:color="auto" w:fill="00B9BD" w:themeFill="accent1"/>
          </w:tcPr>
          <w:p w14:paraId="280038EA" w14:textId="77777777" w:rsidR="00E4500B" w:rsidRPr="004E6957" w:rsidRDefault="00E4500B" w:rsidP="00C1745C">
            <w:pPr>
              <w:widowControl w:val="0"/>
              <w:snapToGrid w:val="0"/>
              <w:ind w:left="180"/>
              <w:rPr>
                <w:color w:val="FFFFFF" w:themeColor="background1"/>
                <w:szCs w:val="22"/>
              </w:rPr>
            </w:pPr>
            <w:r w:rsidRPr="004E6957">
              <w:rPr>
                <w:color w:val="FFFFFF" w:themeColor="background1"/>
                <w:szCs w:val="22"/>
              </w:rPr>
              <w:t>Data unit:</w:t>
            </w:r>
          </w:p>
        </w:tc>
        <w:tc>
          <w:tcPr>
            <w:tcW w:w="7020" w:type="dxa"/>
            <w:shd w:val="clear" w:color="auto" w:fill="auto"/>
          </w:tcPr>
          <w:p w14:paraId="2B943CC7" w14:textId="77777777" w:rsidR="00E4500B" w:rsidRPr="000B5A7D" w:rsidRDefault="00E4500B" w:rsidP="00C1745C">
            <w:pPr>
              <w:widowControl w:val="0"/>
              <w:snapToGrid w:val="0"/>
              <w:ind w:left="180"/>
              <w:rPr>
                <w:szCs w:val="22"/>
              </w:rPr>
            </w:pPr>
            <w:r w:rsidRPr="000B5A7D">
              <w:t>ha</w:t>
            </w:r>
          </w:p>
        </w:tc>
      </w:tr>
      <w:tr w:rsidR="00E4500B" w:rsidRPr="000B5A7D" w14:paraId="62000BF8" w14:textId="77777777" w:rsidTr="00E4500B">
        <w:tc>
          <w:tcPr>
            <w:tcW w:w="2700" w:type="dxa"/>
            <w:shd w:val="clear" w:color="auto" w:fill="00B9BD" w:themeFill="accent1"/>
          </w:tcPr>
          <w:p w14:paraId="3B36BD1C" w14:textId="77777777" w:rsidR="00E4500B" w:rsidRPr="004E6957" w:rsidRDefault="00E4500B" w:rsidP="00C1745C">
            <w:pPr>
              <w:widowControl w:val="0"/>
              <w:snapToGrid w:val="0"/>
              <w:ind w:left="180"/>
              <w:rPr>
                <w:color w:val="FFFFFF" w:themeColor="background1"/>
                <w:szCs w:val="22"/>
              </w:rPr>
            </w:pPr>
            <w:r w:rsidRPr="004E6957">
              <w:rPr>
                <w:color w:val="FFFFFF" w:themeColor="background1"/>
                <w:szCs w:val="22"/>
              </w:rPr>
              <w:t>Description:</w:t>
            </w:r>
          </w:p>
        </w:tc>
        <w:tc>
          <w:tcPr>
            <w:tcW w:w="7020" w:type="dxa"/>
            <w:shd w:val="clear" w:color="auto" w:fill="auto"/>
          </w:tcPr>
          <w:p w14:paraId="3E01B16A" w14:textId="77777777" w:rsidR="00E4500B" w:rsidRPr="000B5A7D" w:rsidRDefault="00E4500B" w:rsidP="00C1745C">
            <w:pPr>
              <w:widowControl w:val="0"/>
              <w:snapToGrid w:val="0"/>
              <w:ind w:left="180"/>
              <w:rPr>
                <w:szCs w:val="22"/>
              </w:rPr>
            </w:pPr>
            <w:r w:rsidRPr="000B5A7D">
              <w:t xml:space="preserve">Aggregated project area in year </w:t>
            </w:r>
            <w:r w:rsidRPr="000B5A7D">
              <w:rPr>
                <w:i/>
              </w:rPr>
              <w:t>y</w:t>
            </w:r>
            <w:r w:rsidRPr="000B5A7D">
              <w:t>.</w:t>
            </w:r>
          </w:p>
        </w:tc>
      </w:tr>
      <w:tr w:rsidR="00E4500B" w:rsidRPr="000B5A7D" w14:paraId="1B44E970" w14:textId="77777777" w:rsidTr="00E4500B">
        <w:tc>
          <w:tcPr>
            <w:tcW w:w="2700" w:type="dxa"/>
            <w:shd w:val="clear" w:color="auto" w:fill="00B9BD" w:themeFill="accent1"/>
          </w:tcPr>
          <w:p w14:paraId="36D8087A" w14:textId="77777777" w:rsidR="00E4500B" w:rsidRPr="004E6957" w:rsidRDefault="00E4500B" w:rsidP="00C1745C">
            <w:pPr>
              <w:widowControl w:val="0"/>
              <w:snapToGrid w:val="0"/>
              <w:ind w:left="180"/>
              <w:rPr>
                <w:color w:val="FFFFFF" w:themeColor="background1"/>
                <w:szCs w:val="22"/>
              </w:rPr>
            </w:pPr>
            <w:r w:rsidRPr="004E6957">
              <w:rPr>
                <w:color w:val="FFFFFF" w:themeColor="background1"/>
                <w:szCs w:val="22"/>
              </w:rPr>
              <w:t>Source of data:</w:t>
            </w:r>
          </w:p>
        </w:tc>
        <w:tc>
          <w:tcPr>
            <w:tcW w:w="7020" w:type="dxa"/>
            <w:shd w:val="clear" w:color="auto" w:fill="auto"/>
          </w:tcPr>
          <w:p w14:paraId="18CA12EE" w14:textId="77777777" w:rsidR="00E4500B" w:rsidRPr="000B5A7D" w:rsidRDefault="00E4500B" w:rsidP="00C1745C">
            <w:pPr>
              <w:widowControl w:val="0"/>
              <w:snapToGrid w:val="0"/>
              <w:ind w:left="180"/>
              <w:rPr>
                <w:szCs w:val="22"/>
              </w:rPr>
            </w:pPr>
            <w:r w:rsidRPr="000B5A7D">
              <w:t>Land area survey documentation of the project</w:t>
            </w:r>
          </w:p>
        </w:tc>
      </w:tr>
      <w:tr w:rsidR="00E4500B" w:rsidRPr="000B5A7D" w14:paraId="607F8757" w14:textId="77777777" w:rsidTr="00E4500B">
        <w:tc>
          <w:tcPr>
            <w:tcW w:w="2700" w:type="dxa"/>
            <w:shd w:val="clear" w:color="auto" w:fill="00B9BD" w:themeFill="accent1"/>
          </w:tcPr>
          <w:p w14:paraId="3DBC3146" w14:textId="77777777" w:rsidR="00E4500B" w:rsidRPr="004E6957" w:rsidRDefault="00E4500B" w:rsidP="00C1745C">
            <w:pPr>
              <w:widowControl w:val="0"/>
              <w:snapToGrid w:val="0"/>
              <w:ind w:left="180"/>
              <w:rPr>
                <w:color w:val="FFFFFF" w:themeColor="background1"/>
                <w:szCs w:val="22"/>
              </w:rPr>
            </w:pPr>
            <w:r w:rsidRPr="004E6957">
              <w:rPr>
                <w:color w:val="FFFFFF" w:themeColor="background1"/>
              </w:rPr>
              <w:t>Monitoring frequency:</w:t>
            </w:r>
          </w:p>
        </w:tc>
        <w:tc>
          <w:tcPr>
            <w:tcW w:w="7020" w:type="dxa"/>
            <w:shd w:val="clear" w:color="auto" w:fill="auto"/>
          </w:tcPr>
          <w:p w14:paraId="77BB1E1F" w14:textId="77777777" w:rsidR="00E4500B" w:rsidRPr="000B5A7D" w:rsidRDefault="00E4500B" w:rsidP="00C1745C">
            <w:pPr>
              <w:widowControl w:val="0"/>
              <w:snapToGrid w:val="0"/>
              <w:ind w:left="180"/>
              <w:rPr>
                <w:szCs w:val="22"/>
              </w:rPr>
            </w:pPr>
            <w:r w:rsidRPr="000B5A7D">
              <w:t>Annual</w:t>
            </w:r>
          </w:p>
        </w:tc>
      </w:tr>
      <w:tr w:rsidR="00E4500B" w:rsidRPr="000B5A7D" w14:paraId="1F63C6A2" w14:textId="77777777" w:rsidTr="00E4500B">
        <w:tc>
          <w:tcPr>
            <w:tcW w:w="2700" w:type="dxa"/>
            <w:shd w:val="clear" w:color="auto" w:fill="00B9BD" w:themeFill="accent1"/>
          </w:tcPr>
          <w:p w14:paraId="17780D05" w14:textId="77777777" w:rsidR="00E4500B" w:rsidRPr="004E6957" w:rsidRDefault="00E4500B" w:rsidP="00C1745C">
            <w:pPr>
              <w:widowControl w:val="0"/>
              <w:snapToGrid w:val="0"/>
              <w:ind w:left="180"/>
              <w:rPr>
                <w:color w:val="FFFFFF" w:themeColor="background1"/>
              </w:rPr>
            </w:pPr>
            <w:r w:rsidRPr="004E6957">
              <w:rPr>
                <w:color w:val="FFFFFF" w:themeColor="background1"/>
              </w:rPr>
              <w:t>QA/QC procedures:</w:t>
            </w:r>
          </w:p>
        </w:tc>
        <w:tc>
          <w:tcPr>
            <w:tcW w:w="7020" w:type="dxa"/>
            <w:shd w:val="clear" w:color="auto" w:fill="auto"/>
          </w:tcPr>
          <w:p w14:paraId="73982851" w14:textId="77777777" w:rsidR="00E4500B" w:rsidRPr="000B5A7D" w:rsidRDefault="00E4500B" w:rsidP="008343CD">
            <w:pPr>
              <w:pStyle w:val="ListParagraph"/>
              <w:snapToGrid w:val="0"/>
              <w:ind w:left="180"/>
            </w:pPr>
            <w:r w:rsidRPr="000B5A7D">
              <w:t xml:space="preserve">To be determined by collecting the project field sizes in a project database. The size of project fields shall be determined by GPS or satellite data. Should such technologies not be available, established field size measurement approaches shall be used </w:t>
            </w:r>
            <w:proofErr w:type="gramStart"/>
            <w:r w:rsidRPr="000B5A7D">
              <w:t>provided that</w:t>
            </w:r>
            <w:proofErr w:type="gramEnd"/>
            <w:r w:rsidRPr="000B5A7D">
              <w:t xml:space="preserve"> uncertainties are taken into account in a conservative manner.</w:t>
            </w:r>
          </w:p>
          <w:p w14:paraId="2F4FB1C6" w14:textId="77777777" w:rsidR="00E4500B" w:rsidRPr="000B5A7D" w:rsidRDefault="00E4500B" w:rsidP="008343CD">
            <w:pPr>
              <w:pStyle w:val="ListParagraph"/>
              <w:snapToGrid w:val="0"/>
              <w:ind w:left="180"/>
            </w:pPr>
            <w:r w:rsidRPr="000B5A7D">
              <w:t>To scale maps that show the project fields clearly will help in ascertaining the exact area. Remote Sensing images of appropriate resolution may be used to ascertain the project boundary and area under various strata and area groups with high confidence.</w:t>
            </w:r>
          </w:p>
        </w:tc>
      </w:tr>
      <w:tr w:rsidR="00E4500B" w:rsidRPr="000B5A7D" w14:paraId="4DDE8099" w14:textId="77777777" w:rsidTr="00E4500B">
        <w:trPr>
          <w:trHeight w:val="70"/>
        </w:trPr>
        <w:tc>
          <w:tcPr>
            <w:tcW w:w="2700" w:type="dxa"/>
            <w:shd w:val="clear" w:color="auto" w:fill="00B9BD" w:themeFill="accent1"/>
          </w:tcPr>
          <w:p w14:paraId="51C7F630" w14:textId="77777777" w:rsidR="00E4500B" w:rsidRPr="004E6957" w:rsidRDefault="00E4500B" w:rsidP="00C1745C">
            <w:pPr>
              <w:widowControl w:val="0"/>
              <w:snapToGrid w:val="0"/>
              <w:ind w:left="180"/>
              <w:rPr>
                <w:color w:val="FFFFFF" w:themeColor="background1"/>
                <w:szCs w:val="22"/>
              </w:rPr>
            </w:pPr>
            <w:r w:rsidRPr="004E6957">
              <w:rPr>
                <w:color w:val="FFFFFF" w:themeColor="background1"/>
                <w:szCs w:val="22"/>
              </w:rPr>
              <w:t>Any comment:</w:t>
            </w:r>
          </w:p>
        </w:tc>
        <w:tc>
          <w:tcPr>
            <w:tcW w:w="7020" w:type="dxa"/>
            <w:shd w:val="clear" w:color="auto" w:fill="auto"/>
          </w:tcPr>
          <w:p w14:paraId="7F3C7842" w14:textId="77777777" w:rsidR="00E4500B" w:rsidRPr="000B5A7D" w:rsidRDefault="00E4500B" w:rsidP="00C1745C">
            <w:pPr>
              <w:keepNext/>
              <w:widowControl w:val="0"/>
              <w:snapToGrid w:val="0"/>
              <w:ind w:left="180"/>
              <w:rPr>
                <w:szCs w:val="22"/>
              </w:rPr>
            </w:pPr>
            <w:r w:rsidRPr="000B5A7D">
              <w:t>-</w:t>
            </w:r>
          </w:p>
        </w:tc>
      </w:tr>
    </w:tbl>
    <w:p w14:paraId="6BF85AE6" w14:textId="77777777" w:rsidR="00E4500B" w:rsidRPr="000B5A7D" w:rsidRDefault="00E4500B" w:rsidP="00E4500B">
      <w:pPr>
        <w:pStyle w:val="Caption"/>
        <w:keepNext/>
      </w:pPr>
    </w:p>
    <w:tbl>
      <w:tblPr>
        <w:tblW w:w="9720"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2700"/>
        <w:gridCol w:w="7020"/>
      </w:tblGrid>
      <w:tr w:rsidR="00E4500B" w:rsidRPr="000B5A7D" w14:paraId="315E352C" w14:textId="77777777" w:rsidTr="00E4500B">
        <w:tc>
          <w:tcPr>
            <w:tcW w:w="2700" w:type="dxa"/>
            <w:shd w:val="clear" w:color="auto" w:fill="00B9BD" w:themeFill="accent1"/>
          </w:tcPr>
          <w:p w14:paraId="31C42A48" w14:textId="77777777" w:rsidR="00E4500B" w:rsidRPr="00E4500B" w:rsidRDefault="00E4500B" w:rsidP="008343CD">
            <w:pPr>
              <w:pStyle w:val="Date"/>
              <w:widowControl w:val="0"/>
              <w:snapToGrid w:val="0"/>
              <w:ind w:left="180"/>
              <w:rPr>
                <w:b/>
                <w:color w:val="FFFFFF" w:themeColor="background1"/>
                <w:szCs w:val="22"/>
              </w:rPr>
            </w:pPr>
            <w:r w:rsidRPr="00E4500B">
              <w:rPr>
                <w:b/>
                <w:color w:val="FFFFFF" w:themeColor="background1"/>
                <w:szCs w:val="22"/>
              </w:rPr>
              <w:t>Parameter ID</w:t>
            </w:r>
          </w:p>
        </w:tc>
        <w:tc>
          <w:tcPr>
            <w:tcW w:w="7020" w:type="dxa"/>
            <w:shd w:val="clear" w:color="auto" w:fill="00B9BD" w:themeFill="accent1"/>
          </w:tcPr>
          <w:p w14:paraId="4D96E864" w14:textId="77777777" w:rsidR="00E4500B" w:rsidRPr="00E4500B" w:rsidRDefault="00E4500B" w:rsidP="008343CD">
            <w:pPr>
              <w:pStyle w:val="Caption"/>
              <w:widowControl w:val="0"/>
              <w:snapToGrid w:val="0"/>
              <w:spacing w:line="276" w:lineRule="auto"/>
              <w:ind w:left="127"/>
              <w:rPr>
                <w:b/>
                <w:color w:val="FFFFFF" w:themeColor="background1"/>
                <w:szCs w:val="22"/>
              </w:rPr>
            </w:pPr>
            <w:r w:rsidRPr="00E4500B">
              <w:rPr>
                <w:bCs/>
                <w:color w:val="FFFFFF" w:themeColor="background1"/>
              </w:rPr>
              <w:t>AWD.</w:t>
            </w:r>
            <w:r w:rsidRPr="00E4500B">
              <w:rPr>
                <w:bCs/>
                <w:color w:val="FFFFFF" w:themeColor="background1"/>
              </w:rPr>
              <w:fldChar w:fldCharType="begin"/>
            </w:r>
            <w:r w:rsidRPr="00E4500B">
              <w:rPr>
                <w:bCs/>
                <w:color w:val="FFFFFF" w:themeColor="background1"/>
              </w:rPr>
              <w:instrText xml:space="preserve"> SEQ NM. \* ARABIC </w:instrText>
            </w:r>
            <w:r w:rsidRPr="00E4500B">
              <w:rPr>
                <w:bCs/>
                <w:color w:val="FFFFFF" w:themeColor="background1"/>
              </w:rPr>
              <w:fldChar w:fldCharType="separate"/>
            </w:r>
            <w:r w:rsidRPr="00E4500B">
              <w:rPr>
                <w:bCs/>
                <w:noProof/>
                <w:color w:val="FFFFFF" w:themeColor="background1"/>
              </w:rPr>
              <w:t>15</w:t>
            </w:r>
            <w:r w:rsidRPr="00E4500B">
              <w:rPr>
                <w:color w:val="FFFFFF" w:themeColor="background1"/>
              </w:rPr>
              <w:fldChar w:fldCharType="end"/>
            </w:r>
          </w:p>
        </w:tc>
      </w:tr>
      <w:tr w:rsidR="00E4500B" w:rsidRPr="000B5A7D" w14:paraId="2A8A98B1" w14:textId="77777777" w:rsidTr="00E4500B">
        <w:tc>
          <w:tcPr>
            <w:tcW w:w="2700" w:type="dxa"/>
            <w:shd w:val="clear" w:color="auto" w:fill="00B9BD" w:themeFill="accent1"/>
          </w:tcPr>
          <w:p w14:paraId="062AA198" w14:textId="77777777" w:rsidR="00E4500B" w:rsidRPr="00E4500B" w:rsidRDefault="00E4500B" w:rsidP="008343CD">
            <w:pPr>
              <w:pStyle w:val="Date"/>
              <w:widowControl w:val="0"/>
              <w:snapToGrid w:val="0"/>
              <w:ind w:left="180"/>
              <w:rPr>
                <w:color w:val="FFFFFF" w:themeColor="background1"/>
                <w:szCs w:val="22"/>
              </w:rPr>
            </w:pPr>
            <w:r w:rsidRPr="00E4500B">
              <w:rPr>
                <w:color w:val="FFFFFF" w:themeColor="background1"/>
                <w:szCs w:val="22"/>
              </w:rPr>
              <w:t>Data/Parameter:</w:t>
            </w:r>
          </w:p>
        </w:tc>
        <w:tc>
          <w:tcPr>
            <w:tcW w:w="7020" w:type="dxa"/>
            <w:shd w:val="clear" w:color="auto" w:fill="auto"/>
          </w:tcPr>
          <w:p w14:paraId="2C85F812" w14:textId="77777777" w:rsidR="00E4500B" w:rsidRPr="000B5A7D" w:rsidRDefault="00000000" w:rsidP="00C1745C">
            <w:pPr>
              <w:widowControl w:val="0"/>
              <w:ind w:left="180"/>
              <w:rPr>
                <w:szCs w:val="22"/>
              </w:rPr>
            </w:pP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y</m:t>
                    </m:r>
                  </m:sub>
                </m:sSub>
              </m:oMath>
            </m:oMathPara>
          </w:p>
        </w:tc>
      </w:tr>
      <w:tr w:rsidR="00E4500B" w:rsidRPr="000B5A7D" w14:paraId="00C059DE" w14:textId="77777777" w:rsidTr="00E4500B">
        <w:tc>
          <w:tcPr>
            <w:tcW w:w="2700" w:type="dxa"/>
            <w:shd w:val="clear" w:color="auto" w:fill="00B9BD" w:themeFill="accent1"/>
          </w:tcPr>
          <w:p w14:paraId="22108316"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Data unit:</w:t>
            </w:r>
          </w:p>
        </w:tc>
        <w:tc>
          <w:tcPr>
            <w:tcW w:w="7020" w:type="dxa"/>
            <w:shd w:val="clear" w:color="auto" w:fill="auto"/>
          </w:tcPr>
          <w:p w14:paraId="6E81B317" w14:textId="77777777" w:rsidR="00E4500B" w:rsidRPr="000B5A7D" w:rsidRDefault="00E4500B" w:rsidP="00C1745C">
            <w:pPr>
              <w:widowControl w:val="0"/>
              <w:snapToGrid w:val="0"/>
              <w:ind w:left="180"/>
              <w:rPr>
                <w:szCs w:val="22"/>
              </w:rPr>
            </w:pPr>
            <w:r w:rsidRPr="000B5A7D">
              <w:t>days/year</w:t>
            </w:r>
          </w:p>
        </w:tc>
      </w:tr>
      <w:tr w:rsidR="00E4500B" w:rsidRPr="000B5A7D" w14:paraId="2AABD92A" w14:textId="77777777" w:rsidTr="00E4500B">
        <w:tc>
          <w:tcPr>
            <w:tcW w:w="2700" w:type="dxa"/>
            <w:shd w:val="clear" w:color="auto" w:fill="00B9BD" w:themeFill="accent1"/>
          </w:tcPr>
          <w:p w14:paraId="6E444B53"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Description:</w:t>
            </w:r>
          </w:p>
        </w:tc>
        <w:tc>
          <w:tcPr>
            <w:tcW w:w="7020" w:type="dxa"/>
            <w:shd w:val="clear" w:color="auto" w:fill="auto"/>
          </w:tcPr>
          <w:p w14:paraId="4D0A9967" w14:textId="77777777" w:rsidR="00E4500B" w:rsidRPr="000B5A7D" w:rsidRDefault="00E4500B" w:rsidP="00C1745C">
            <w:pPr>
              <w:widowControl w:val="0"/>
              <w:snapToGrid w:val="0"/>
              <w:ind w:left="180"/>
              <w:rPr>
                <w:szCs w:val="22"/>
              </w:rPr>
            </w:pPr>
            <w:r w:rsidRPr="000B5A7D">
              <w:t xml:space="preserve">Cultivation period of rice in year </w:t>
            </w:r>
            <w:r w:rsidRPr="000B5A7D">
              <w:rPr>
                <w:i/>
              </w:rPr>
              <w:t>y</w:t>
            </w:r>
          </w:p>
        </w:tc>
      </w:tr>
      <w:tr w:rsidR="00E4500B" w:rsidRPr="000B5A7D" w14:paraId="594CD51A" w14:textId="77777777" w:rsidTr="00E4500B">
        <w:tc>
          <w:tcPr>
            <w:tcW w:w="2700" w:type="dxa"/>
            <w:shd w:val="clear" w:color="auto" w:fill="00B9BD" w:themeFill="accent1"/>
          </w:tcPr>
          <w:p w14:paraId="1DB6E472"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Source of data:</w:t>
            </w:r>
          </w:p>
        </w:tc>
        <w:tc>
          <w:tcPr>
            <w:tcW w:w="7020" w:type="dxa"/>
            <w:shd w:val="clear" w:color="auto" w:fill="auto"/>
          </w:tcPr>
          <w:p w14:paraId="0C66A822" w14:textId="77777777" w:rsidR="00E4500B" w:rsidRPr="000B5A7D" w:rsidRDefault="00E4500B" w:rsidP="00C1745C">
            <w:pPr>
              <w:widowControl w:val="0"/>
              <w:snapToGrid w:val="0"/>
              <w:ind w:left="180"/>
              <w:rPr>
                <w:szCs w:val="22"/>
              </w:rPr>
            </w:pPr>
            <w:r w:rsidRPr="000B5A7D">
              <w:t xml:space="preserve">Farm </w:t>
            </w:r>
            <w:proofErr w:type="gramStart"/>
            <w:r w:rsidRPr="000B5A7D">
              <w:t>log books</w:t>
            </w:r>
            <w:proofErr w:type="gramEnd"/>
          </w:p>
        </w:tc>
      </w:tr>
      <w:tr w:rsidR="00E4500B" w:rsidRPr="000B5A7D" w14:paraId="59F85256" w14:textId="77777777" w:rsidTr="00E4500B">
        <w:tc>
          <w:tcPr>
            <w:tcW w:w="2700" w:type="dxa"/>
            <w:shd w:val="clear" w:color="auto" w:fill="00B9BD" w:themeFill="accent1"/>
          </w:tcPr>
          <w:p w14:paraId="73981B7C"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rPr>
              <w:t>Monitoring frequency:</w:t>
            </w:r>
          </w:p>
        </w:tc>
        <w:tc>
          <w:tcPr>
            <w:tcW w:w="7020" w:type="dxa"/>
            <w:shd w:val="clear" w:color="auto" w:fill="auto"/>
          </w:tcPr>
          <w:p w14:paraId="2D636A78" w14:textId="77777777" w:rsidR="00E4500B" w:rsidRPr="000B5A7D" w:rsidRDefault="00E4500B" w:rsidP="00C1745C">
            <w:pPr>
              <w:widowControl w:val="0"/>
              <w:snapToGrid w:val="0"/>
              <w:ind w:left="180"/>
              <w:rPr>
                <w:szCs w:val="22"/>
              </w:rPr>
            </w:pPr>
            <w:r w:rsidRPr="000B5A7D">
              <w:t>Annual</w:t>
            </w:r>
          </w:p>
        </w:tc>
      </w:tr>
      <w:tr w:rsidR="00E4500B" w:rsidRPr="000B5A7D" w14:paraId="008D5AFC" w14:textId="77777777" w:rsidTr="00E4500B">
        <w:tc>
          <w:tcPr>
            <w:tcW w:w="2700" w:type="dxa"/>
            <w:shd w:val="clear" w:color="auto" w:fill="00B9BD" w:themeFill="accent1"/>
          </w:tcPr>
          <w:p w14:paraId="267B97CB" w14:textId="77777777" w:rsidR="00E4500B" w:rsidRPr="00E4500B" w:rsidRDefault="00E4500B" w:rsidP="00C1745C">
            <w:pPr>
              <w:widowControl w:val="0"/>
              <w:snapToGrid w:val="0"/>
              <w:ind w:left="180"/>
              <w:rPr>
                <w:color w:val="FFFFFF" w:themeColor="background1"/>
              </w:rPr>
            </w:pPr>
            <w:r w:rsidRPr="00E4500B">
              <w:rPr>
                <w:color w:val="FFFFFF" w:themeColor="background1"/>
              </w:rPr>
              <w:t>QA/QC procedures:</w:t>
            </w:r>
          </w:p>
        </w:tc>
        <w:tc>
          <w:tcPr>
            <w:tcW w:w="7020" w:type="dxa"/>
            <w:shd w:val="clear" w:color="auto" w:fill="auto"/>
          </w:tcPr>
          <w:p w14:paraId="6E7B0575" w14:textId="77777777" w:rsidR="00E4500B" w:rsidRPr="000B5A7D" w:rsidRDefault="00E4500B" w:rsidP="008343CD">
            <w:pPr>
              <w:pStyle w:val="ListParagraph"/>
              <w:tabs>
                <w:tab w:val="left" w:pos="2640"/>
              </w:tabs>
              <w:snapToGrid w:val="0"/>
              <w:ind w:left="180"/>
            </w:pPr>
            <w:r w:rsidRPr="000B5A7D">
              <w:t>Logbooks may be compiled into a project record book by the project developer. Internal checks may be done to ascertain correctness of entries at farm level.</w:t>
            </w:r>
          </w:p>
        </w:tc>
      </w:tr>
      <w:tr w:rsidR="00E4500B" w:rsidRPr="000B5A7D" w14:paraId="6B45C30B" w14:textId="77777777" w:rsidTr="00E4500B">
        <w:trPr>
          <w:trHeight w:val="70"/>
        </w:trPr>
        <w:tc>
          <w:tcPr>
            <w:tcW w:w="2700" w:type="dxa"/>
            <w:shd w:val="clear" w:color="auto" w:fill="00B9BD" w:themeFill="accent1"/>
          </w:tcPr>
          <w:p w14:paraId="49E8243A"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Any comment:</w:t>
            </w:r>
          </w:p>
        </w:tc>
        <w:tc>
          <w:tcPr>
            <w:tcW w:w="7020" w:type="dxa"/>
            <w:shd w:val="clear" w:color="auto" w:fill="auto"/>
          </w:tcPr>
          <w:p w14:paraId="69C2A521" w14:textId="77777777" w:rsidR="00E4500B" w:rsidRPr="000B5A7D" w:rsidRDefault="00E4500B" w:rsidP="00C1745C">
            <w:pPr>
              <w:keepNext/>
              <w:widowControl w:val="0"/>
              <w:snapToGrid w:val="0"/>
              <w:ind w:left="180"/>
              <w:rPr>
                <w:szCs w:val="22"/>
              </w:rPr>
            </w:pPr>
            <w:r w:rsidRPr="000B5A7D">
              <w:t>-</w:t>
            </w:r>
          </w:p>
        </w:tc>
      </w:tr>
    </w:tbl>
    <w:p w14:paraId="6E5877F3" w14:textId="77777777" w:rsidR="00E4500B" w:rsidRPr="000B5A7D" w:rsidRDefault="00E4500B" w:rsidP="00E4500B">
      <w:pPr>
        <w:pStyle w:val="Caption"/>
        <w:keepNext/>
      </w:pPr>
    </w:p>
    <w:tbl>
      <w:tblPr>
        <w:tblW w:w="9720"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2700"/>
        <w:gridCol w:w="7020"/>
      </w:tblGrid>
      <w:tr w:rsidR="00E4500B" w:rsidRPr="000B5A7D" w14:paraId="3C2BE12A" w14:textId="77777777" w:rsidTr="00E4500B">
        <w:tc>
          <w:tcPr>
            <w:tcW w:w="2700" w:type="dxa"/>
            <w:shd w:val="clear" w:color="auto" w:fill="00B9BD" w:themeFill="accent1"/>
          </w:tcPr>
          <w:p w14:paraId="52FEA853" w14:textId="77777777" w:rsidR="00E4500B" w:rsidRPr="00E4500B" w:rsidRDefault="00E4500B" w:rsidP="00C1745C">
            <w:pPr>
              <w:widowControl w:val="0"/>
              <w:snapToGrid w:val="0"/>
              <w:ind w:left="180"/>
              <w:rPr>
                <w:b/>
                <w:color w:val="FFFFFF" w:themeColor="background1"/>
                <w:szCs w:val="22"/>
              </w:rPr>
            </w:pPr>
            <w:r w:rsidRPr="00E4500B">
              <w:rPr>
                <w:b/>
                <w:color w:val="FFFFFF" w:themeColor="background1"/>
                <w:szCs w:val="22"/>
              </w:rPr>
              <w:t>Parameter ID</w:t>
            </w:r>
          </w:p>
        </w:tc>
        <w:tc>
          <w:tcPr>
            <w:tcW w:w="7020" w:type="dxa"/>
            <w:shd w:val="clear" w:color="auto" w:fill="00B9BD" w:themeFill="accent1"/>
          </w:tcPr>
          <w:p w14:paraId="0E8C6C85" w14:textId="77777777" w:rsidR="00E4500B" w:rsidRPr="00E4500B" w:rsidRDefault="00E4500B" w:rsidP="00C1745C">
            <w:pPr>
              <w:widowControl w:val="0"/>
              <w:snapToGrid w:val="0"/>
              <w:ind w:left="127"/>
              <w:rPr>
                <w:b/>
                <w:iCs/>
                <w:color w:val="FFFFFF" w:themeColor="background1"/>
                <w:szCs w:val="22"/>
              </w:rPr>
            </w:pPr>
            <w:r w:rsidRPr="00E4500B">
              <w:rPr>
                <w:b/>
                <w:color w:val="FFFFFF" w:themeColor="background1"/>
              </w:rPr>
              <w:t>AWD.</w:t>
            </w:r>
            <w:r w:rsidRPr="00E4500B">
              <w:rPr>
                <w:b/>
                <w:color w:val="FFFFFF" w:themeColor="background1"/>
              </w:rPr>
              <w:fldChar w:fldCharType="begin"/>
            </w:r>
            <w:r w:rsidRPr="00E4500B">
              <w:rPr>
                <w:b/>
                <w:color w:val="FFFFFF" w:themeColor="background1"/>
              </w:rPr>
              <w:instrText xml:space="preserve"> SEQ NM. \* ARABIC </w:instrText>
            </w:r>
            <w:r w:rsidRPr="00E4500B">
              <w:rPr>
                <w:b/>
                <w:color w:val="FFFFFF" w:themeColor="background1"/>
              </w:rPr>
              <w:fldChar w:fldCharType="separate"/>
            </w:r>
            <w:r w:rsidRPr="00E4500B">
              <w:rPr>
                <w:b/>
                <w:noProof/>
                <w:color w:val="FFFFFF" w:themeColor="background1"/>
              </w:rPr>
              <w:t>16</w:t>
            </w:r>
            <w:r w:rsidRPr="00E4500B">
              <w:rPr>
                <w:b/>
                <w:color w:val="FFFFFF" w:themeColor="background1"/>
              </w:rPr>
              <w:fldChar w:fldCharType="end"/>
            </w:r>
          </w:p>
        </w:tc>
      </w:tr>
      <w:tr w:rsidR="00E4500B" w:rsidRPr="000B5A7D" w14:paraId="2F0A41D7" w14:textId="77777777" w:rsidTr="00E4500B">
        <w:tc>
          <w:tcPr>
            <w:tcW w:w="2700" w:type="dxa"/>
            <w:shd w:val="clear" w:color="auto" w:fill="00B9BD" w:themeFill="accent1"/>
          </w:tcPr>
          <w:p w14:paraId="7A69E098"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Data/Parameter:</w:t>
            </w:r>
          </w:p>
        </w:tc>
        <w:tc>
          <w:tcPr>
            <w:tcW w:w="7020" w:type="dxa"/>
            <w:shd w:val="clear" w:color="auto" w:fill="auto"/>
          </w:tcPr>
          <w:p w14:paraId="4ADA2D57" w14:textId="77777777" w:rsidR="00E4500B" w:rsidRPr="000B5A7D" w:rsidRDefault="00E4500B" w:rsidP="00C1745C">
            <w:pPr>
              <w:widowControl w:val="0"/>
              <w:ind w:left="180"/>
              <w:rPr>
                <w:iCs/>
                <w:szCs w:val="22"/>
              </w:rPr>
            </w:pPr>
            <w:r w:rsidRPr="000B5A7D">
              <w:rPr>
                <w:szCs w:val="22"/>
              </w:rPr>
              <w:t>Water regime – on -season</w:t>
            </w:r>
          </w:p>
        </w:tc>
      </w:tr>
      <w:tr w:rsidR="00E4500B" w:rsidRPr="000B5A7D" w14:paraId="5806086D" w14:textId="77777777" w:rsidTr="00E4500B">
        <w:tc>
          <w:tcPr>
            <w:tcW w:w="2700" w:type="dxa"/>
            <w:shd w:val="clear" w:color="auto" w:fill="00B9BD" w:themeFill="accent1"/>
          </w:tcPr>
          <w:p w14:paraId="378CA9C6"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Data unit:</w:t>
            </w:r>
          </w:p>
        </w:tc>
        <w:tc>
          <w:tcPr>
            <w:tcW w:w="7020" w:type="dxa"/>
            <w:shd w:val="clear" w:color="auto" w:fill="auto"/>
          </w:tcPr>
          <w:p w14:paraId="2A59F483" w14:textId="77777777" w:rsidR="00E4500B" w:rsidRPr="000B5A7D" w:rsidRDefault="00E4500B" w:rsidP="00C1745C">
            <w:pPr>
              <w:widowControl w:val="0"/>
              <w:snapToGrid w:val="0"/>
              <w:ind w:left="180"/>
              <w:rPr>
                <w:szCs w:val="22"/>
              </w:rPr>
            </w:pPr>
            <w:r w:rsidRPr="000B5A7D">
              <w:rPr>
                <w:szCs w:val="22"/>
              </w:rPr>
              <w:t>--</w:t>
            </w:r>
          </w:p>
        </w:tc>
      </w:tr>
      <w:tr w:rsidR="00E4500B" w:rsidRPr="000B5A7D" w14:paraId="75DCB2F6" w14:textId="77777777" w:rsidTr="00E4500B">
        <w:tc>
          <w:tcPr>
            <w:tcW w:w="2700" w:type="dxa"/>
            <w:shd w:val="clear" w:color="auto" w:fill="00B9BD" w:themeFill="accent1"/>
          </w:tcPr>
          <w:p w14:paraId="7A7E1855"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Description:</w:t>
            </w:r>
          </w:p>
        </w:tc>
        <w:tc>
          <w:tcPr>
            <w:tcW w:w="7020" w:type="dxa"/>
            <w:shd w:val="clear" w:color="auto" w:fill="auto"/>
          </w:tcPr>
          <w:p w14:paraId="527873CF" w14:textId="77777777" w:rsidR="00E4500B" w:rsidRPr="000B5A7D" w:rsidRDefault="00E4500B" w:rsidP="00C1745C">
            <w:pPr>
              <w:widowControl w:val="0"/>
              <w:snapToGrid w:val="0"/>
              <w:ind w:left="180"/>
              <w:rPr>
                <w:szCs w:val="22"/>
              </w:rPr>
            </w:pPr>
            <w:r w:rsidRPr="000B5A7D">
              <w:rPr>
                <w:szCs w:val="22"/>
              </w:rPr>
              <w:t xml:space="preserve">Water regime can be </w:t>
            </w:r>
            <w:proofErr w:type="spellStart"/>
            <w:r w:rsidRPr="000B5A7D">
              <w:rPr>
                <w:szCs w:val="22"/>
              </w:rPr>
              <w:t>categorised</w:t>
            </w:r>
            <w:proofErr w:type="spellEnd"/>
            <w:r w:rsidRPr="000B5A7D">
              <w:rPr>
                <w:szCs w:val="22"/>
              </w:rPr>
              <w:t xml:space="preserve"> as Continuously flooded,</w:t>
            </w:r>
          </w:p>
          <w:p w14:paraId="71FF9AA5" w14:textId="77777777" w:rsidR="00E4500B" w:rsidRPr="000B5A7D" w:rsidRDefault="00E4500B" w:rsidP="00C1745C">
            <w:pPr>
              <w:widowControl w:val="0"/>
              <w:snapToGrid w:val="0"/>
              <w:ind w:left="180"/>
              <w:rPr>
                <w:szCs w:val="22"/>
              </w:rPr>
            </w:pPr>
            <w:r w:rsidRPr="000B5A7D">
              <w:rPr>
                <w:szCs w:val="22"/>
              </w:rPr>
              <w:t>Single Drainage, Multiple Drainage</w:t>
            </w:r>
          </w:p>
        </w:tc>
      </w:tr>
      <w:tr w:rsidR="00E4500B" w:rsidRPr="000B5A7D" w14:paraId="3128B66E" w14:textId="77777777" w:rsidTr="00E4500B">
        <w:tc>
          <w:tcPr>
            <w:tcW w:w="2700" w:type="dxa"/>
            <w:shd w:val="clear" w:color="auto" w:fill="00B9BD" w:themeFill="accent1"/>
          </w:tcPr>
          <w:p w14:paraId="2ECA6D7F"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Source of data:</w:t>
            </w:r>
          </w:p>
        </w:tc>
        <w:tc>
          <w:tcPr>
            <w:tcW w:w="7020" w:type="dxa"/>
            <w:shd w:val="clear" w:color="auto" w:fill="auto"/>
          </w:tcPr>
          <w:p w14:paraId="26D76ACB" w14:textId="77777777" w:rsidR="00E4500B" w:rsidRPr="000B5A7D" w:rsidRDefault="00E4500B" w:rsidP="00C1745C">
            <w:pPr>
              <w:widowControl w:val="0"/>
              <w:snapToGrid w:val="0"/>
              <w:ind w:left="180"/>
              <w:rPr>
                <w:szCs w:val="22"/>
              </w:rPr>
            </w:pPr>
            <w:r w:rsidRPr="000B5A7D">
              <w:rPr>
                <w:szCs w:val="22"/>
              </w:rPr>
              <w:t>Information collected and recorded by farmer or project developer by appropriate means</w:t>
            </w:r>
          </w:p>
        </w:tc>
      </w:tr>
      <w:tr w:rsidR="00E4500B" w:rsidRPr="000B5A7D" w14:paraId="3D449319" w14:textId="77777777" w:rsidTr="00E4500B">
        <w:tc>
          <w:tcPr>
            <w:tcW w:w="2700" w:type="dxa"/>
            <w:shd w:val="clear" w:color="auto" w:fill="00B9BD" w:themeFill="accent1"/>
          </w:tcPr>
          <w:p w14:paraId="01EB54C9"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rPr>
              <w:t>Monitoring frequency:</w:t>
            </w:r>
          </w:p>
        </w:tc>
        <w:tc>
          <w:tcPr>
            <w:tcW w:w="7020" w:type="dxa"/>
            <w:shd w:val="clear" w:color="auto" w:fill="auto"/>
          </w:tcPr>
          <w:p w14:paraId="3C2046B0" w14:textId="77777777" w:rsidR="00E4500B" w:rsidRPr="000B5A7D" w:rsidRDefault="00E4500B" w:rsidP="00C1745C">
            <w:pPr>
              <w:widowControl w:val="0"/>
              <w:snapToGrid w:val="0"/>
              <w:ind w:left="180"/>
              <w:rPr>
                <w:szCs w:val="22"/>
              </w:rPr>
            </w:pPr>
            <w:r w:rsidRPr="000B5A7D">
              <w:t xml:space="preserve">Annual </w:t>
            </w:r>
          </w:p>
        </w:tc>
      </w:tr>
      <w:tr w:rsidR="00E4500B" w:rsidRPr="000B5A7D" w14:paraId="78C77EF4" w14:textId="77777777" w:rsidTr="00E4500B">
        <w:tc>
          <w:tcPr>
            <w:tcW w:w="2700" w:type="dxa"/>
            <w:shd w:val="clear" w:color="auto" w:fill="00B9BD" w:themeFill="accent1"/>
          </w:tcPr>
          <w:p w14:paraId="0ACC09AA" w14:textId="77777777" w:rsidR="00E4500B" w:rsidRPr="00E4500B" w:rsidRDefault="00E4500B" w:rsidP="00C1745C">
            <w:pPr>
              <w:widowControl w:val="0"/>
              <w:snapToGrid w:val="0"/>
              <w:ind w:left="180"/>
              <w:rPr>
                <w:color w:val="FFFFFF" w:themeColor="background1"/>
              </w:rPr>
            </w:pPr>
            <w:r w:rsidRPr="00E4500B">
              <w:rPr>
                <w:color w:val="FFFFFF" w:themeColor="background1"/>
              </w:rPr>
              <w:t>QA/QC procedures:</w:t>
            </w:r>
          </w:p>
        </w:tc>
        <w:tc>
          <w:tcPr>
            <w:tcW w:w="7020" w:type="dxa"/>
            <w:shd w:val="clear" w:color="auto" w:fill="auto"/>
          </w:tcPr>
          <w:p w14:paraId="509B8198" w14:textId="77777777" w:rsidR="00E4500B" w:rsidRPr="000B5A7D" w:rsidRDefault="00E4500B" w:rsidP="00C1745C">
            <w:pPr>
              <w:tabs>
                <w:tab w:val="left" w:pos="2640"/>
              </w:tabs>
              <w:snapToGrid w:val="0"/>
              <w:ind w:left="180"/>
            </w:pPr>
            <w:r w:rsidRPr="000B5A7D">
              <w:t>-</w:t>
            </w:r>
          </w:p>
        </w:tc>
      </w:tr>
      <w:tr w:rsidR="00E4500B" w:rsidRPr="000B5A7D" w14:paraId="4E84EC11" w14:textId="77777777" w:rsidTr="00E4500B">
        <w:trPr>
          <w:trHeight w:val="70"/>
        </w:trPr>
        <w:tc>
          <w:tcPr>
            <w:tcW w:w="2700" w:type="dxa"/>
            <w:shd w:val="clear" w:color="auto" w:fill="00B9BD" w:themeFill="accent1"/>
          </w:tcPr>
          <w:p w14:paraId="185E5592"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Any comment:</w:t>
            </w:r>
          </w:p>
        </w:tc>
        <w:tc>
          <w:tcPr>
            <w:tcW w:w="7020" w:type="dxa"/>
            <w:shd w:val="clear" w:color="auto" w:fill="auto"/>
          </w:tcPr>
          <w:p w14:paraId="7605907C" w14:textId="77777777" w:rsidR="00E4500B" w:rsidRPr="000B5A7D" w:rsidRDefault="00E4500B" w:rsidP="00C1745C">
            <w:pPr>
              <w:keepNext/>
              <w:widowControl w:val="0"/>
              <w:snapToGrid w:val="0"/>
              <w:ind w:left="180"/>
              <w:rPr>
                <w:szCs w:val="22"/>
              </w:rPr>
            </w:pPr>
            <w:r w:rsidRPr="000B5A7D">
              <w:t>-</w:t>
            </w:r>
          </w:p>
        </w:tc>
      </w:tr>
    </w:tbl>
    <w:p w14:paraId="5C612E4D" w14:textId="77777777" w:rsidR="00E4500B" w:rsidRPr="000B5A7D" w:rsidRDefault="00E4500B" w:rsidP="00E4500B">
      <w:pPr>
        <w:pStyle w:val="Caption"/>
        <w:keepNext/>
        <w:rPr>
          <w:rFonts w:asciiTheme="minorHAnsi" w:hAnsiTheme="minorHAnsi" w:cstheme="minorBidi"/>
          <w:color w:val="auto"/>
          <w:szCs w:val="22"/>
          <w:lang w:val="en-IN"/>
        </w:rPr>
      </w:pPr>
    </w:p>
    <w:tbl>
      <w:tblPr>
        <w:tblW w:w="9720"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2700"/>
        <w:gridCol w:w="7020"/>
      </w:tblGrid>
      <w:tr w:rsidR="00E4500B" w:rsidRPr="000B5A7D" w14:paraId="5CD566EE" w14:textId="77777777" w:rsidTr="00E4500B">
        <w:tc>
          <w:tcPr>
            <w:tcW w:w="2700" w:type="dxa"/>
            <w:shd w:val="clear" w:color="auto" w:fill="00B9BD" w:themeFill="accent1"/>
          </w:tcPr>
          <w:p w14:paraId="173A2FEB" w14:textId="77777777" w:rsidR="00E4500B" w:rsidRPr="00E4500B" w:rsidRDefault="00E4500B" w:rsidP="00C1745C">
            <w:pPr>
              <w:widowControl w:val="0"/>
              <w:snapToGrid w:val="0"/>
              <w:ind w:left="180"/>
              <w:rPr>
                <w:b/>
                <w:color w:val="FFFFFF" w:themeColor="background1"/>
                <w:szCs w:val="22"/>
              </w:rPr>
            </w:pPr>
            <w:r w:rsidRPr="00E4500B">
              <w:rPr>
                <w:b/>
                <w:color w:val="FFFFFF" w:themeColor="background1"/>
                <w:szCs w:val="22"/>
              </w:rPr>
              <w:t>Parameter ID</w:t>
            </w:r>
          </w:p>
        </w:tc>
        <w:tc>
          <w:tcPr>
            <w:tcW w:w="7020" w:type="dxa"/>
            <w:shd w:val="clear" w:color="auto" w:fill="00B9BD" w:themeFill="accent1"/>
          </w:tcPr>
          <w:p w14:paraId="2E4D0C16" w14:textId="77777777" w:rsidR="00E4500B" w:rsidRPr="00E4500B" w:rsidRDefault="00E4500B" w:rsidP="00C1745C">
            <w:pPr>
              <w:widowControl w:val="0"/>
              <w:snapToGrid w:val="0"/>
              <w:ind w:left="127"/>
              <w:rPr>
                <w:b/>
                <w:iCs/>
                <w:color w:val="FFFFFF" w:themeColor="background1"/>
                <w:szCs w:val="22"/>
              </w:rPr>
            </w:pPr>
            <w:r w:rsidRPr="00E4500B">
              <w:rPr>
                <w:b/>
                <w:color w:val="FFFFFF" w:themeColor="background1"/>
              </w:rPr>
              <w:t>AWD.</w:t>
            </w:r>
            <w:r w:rsidRPr="00E4500B">
              <w:rPr>
                <w:b/>
                <w:color w:val="FFFFFF" w:themeColor="background1"/>
              </w:rPr>
              <w:fldChar w:fldCharType="begin"/>
            </w:r>
            <w:r w:rsidRPr="00E4500B">
              <w:rPr>
                <w:b/>
                <w:color w:val="FFFFFF" w:themeColor="background1"/>
              </w:rPr>
              <w:instrText xml:space="preserve"> SEQ NM. \* ARABIC </w:instrText>
            </w:r>
            <w:r w:rsidRPr="00E4500B">
              <w:rPr>
                <w:b/>
                <w:color w:val="FFFFFF" w:themeColor="background1"/>
              </w:rPr>
              <w:fldChar w:fldCharType="separate"/>
            </w:r>
            <w:r w:rsidRPr="00E4500B">
              <w:rPr>
                <w:b/>
                <w:noProof/>
                <w:color w:val="FFFFFF" w:themeColor="background1"/>
              </w:rPr>
              <w:t>17</w:t>
            </w:r>
            <w:r w:rsidRPr="00E4500B">
              <w:rPr>
                <w:b/>
                <w:color w:val="FFFFFF" w:themeColor="background1"/>
              </w:rPr>
              <w:fldChar w:fldCharType="end"/>
            </w:r>
          </w:p>
        </w:tc>
      </w:tr>
      <w:tr w:rsidR="00E4500B" w:rsidRPr="000B5A7D" w14:paraId="5251B3F8" w14:textId="77777777" w:rsidTr="00E4500B">
        <w:tc>
          <w:tcPr>
            <w:tcW w:w="2700" w:type="dxa"/>
            <w:shd w:val="clear" w:color="auto" w:fill="00B9BD" w:themeFill="accent1"/>
          </w:tcPr>
          <w:p w14:paraId="01DAA87C"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Data/Parameter:</w:t>
            </w:r>
          </w:p>
        </w:tc>
        <w:tc>
          <w:tcPr>
            <w:tcW w:w="7020" w:type="dxa"/>
            <w:shd w:val="clear" w:color="auto" w:fill="auto"/>
          </w:tcPr>
          <w:p w14:paraId="3C7E3F5D" w14:textId="77777777" w:rsidR="00E4500B" w:rsidRPr="000B5A7D" w:rsidRDefault="00E4500B" w:rsidP="00C1745C">
            <w:pPr>
              <w:widowControl w:val="0"/>
              <w:ind w:left="180"/>
              <w:rPr>
                <w:iCs/>
                <w:szCs w:val="22"/>
              </w:rPr>
            </w:pPr>
            <w:r w:rsidRPr="000B5A7D">
              <w:rPr>
                <w:szCs w:val="22"/>
              </w:rPr>
              <w:t>Water regime – pre-season</w:t>
            </w:r>
          </w:p>
        </w:tc>
      </w:tr>
      <w:tr w:rsidR="00E4500B" w:rsidRPr="000B5A7D" w14:paraId="0A2A4B09" w14:textId="77777777" w:rsidTr="00E4500B">
        <w:tc>
          <w:tcPr>
            <w:tcW w:w="2700" w:type="dxa"/>
            <w:shd w:val="clear" w:color="auto" w:fill="00B9BD" w:themeFill="accent1"/>
          </w:tcPr>
          <w:p w14:paraId="23721221"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Data unit:</w:t>
            </w:r>
          </w:p>
        </w:tc>
        <w:tc>
          <w:tcPr>
            <w:tcW w:w="7020" w:type="dxa"/>
            <w:shd w:val="clear" w:color="auto" w:fill="auto"/>
          </w:tcPr>
          <w:p w14:paraId="6A2E3814" w14:textId="77777777" w:rsidR="00E4500B" w:rsidRPr="000B5A7D" w:rsidRDefault="00E4500B" w:rsidP="00C1745C">
            <w:pPr>
              <w:widowControl w:val="0"/>
              <w:snapToGrid w:val="0"/>
              <w:ind w:left="180"/>
              <w:rPr>
                <w:szCs w:val="22"/>
              </w:rPr>
            </w:pPr>
            <w:r w:rsidRPr="000B5A7D">
              <w:rPr>
                <w:szCs w:val="22"/>
              </w:rPr>
              <w:t>-</w:t>
            </w:r>
          </w:p>
        </w:tc>
      </w:tr>
      <w:tr w:rsidR="00E4500B" w:rsidRPr="000B5A7D" w14:paraId="31C2AF49" w14:textId="77777777" w:rsidTr="00E4500B">
        <w:tc>
          <w:tcPr>
            <w:tcW w:w="2700" w:type="dxa"/>
            <w:shd w:val="clear" w:color="auto" w:fill="00B9BD" w:themeFill="accent1"/>
          </w:tcPr>
          <w:p w14:paraId="138D3DBD"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Description:</w:t>
            </w:r>
          </w:p>
        </w:tc>
        <w:tc>
          <w:tcPr>
            <w:tcW w:w="7020" w:type="dxa"/>
            <w:shd w:val="clear" w:color="auto" w:fill="auto"/>
          </w:tcPr>
          <w:p w14:paraId="2C86283E" w14:textId="750E7613" w:rsidR="00E4500B" w:rsidRPr="000B5A7D" w:rsidRDefault="00E4500B" w:rsidP="00C1745C">
            <w:pPr>
              <w:widowControl w:val="0"/>
              <w:snapToGrid w:val="0"/>
              <w:ind w:left="180"/>
              <w:rPr>
                <w:szCs w:val="22"/>
              </w:rPr>
            </w:pPr>
            <w:r w:rsidRPr="000B5A7D">
              <w:rPr>
                <w:szCs w:val="22"/>
              </w:rPr>
              <w:t xml:space="preserve">Water regime can be </w:t>
            </w:r>
            <w:proofErr w:type="spellStart"/>
            <w:r w:rsidRPr="000B5A7D">
              <w:rPr>
                <w:szCs w:val="22"/>
              </w:rPr>
              <w:t>categori</w:t>
            </w:r>
            <w:r w:rsidR="00EC2953">
              <w:rPr>
                <w:szCs w:val="22"/>
              </w:rPr>
              <w:t>s</w:t>
            </w:r>
            <w:r w:rsidRPr="000B5A7D">
              <w:rPr>
                <w:szCs w:val="22"/>
              </w:rPr>
              <w:t>ed</w:t>
            </w:r>
            <w:proofErr w:type="spellEnd"/>
            <w:r w:rsidRPr="000B5A7D">
              <w:rPr>
                <w:szCs w:val="22"/>
              </w:rPr>
              <w:t xml:space="preserve"> Flooded, Short drainage &lt;180d), Long drainage (&gt;180d)</w:t>
            </w:r>
          </w:p>
        </w:tc>
      </w:tr>
      <w:tr w:rsidR="00E4500B" w:rsidRPr="000B5A7D" w14:paraId="52EA7953" w14:textId="77777777" w:rsidTr="00E4500B">
        <w:tc>
          <w:tcPr>
            <w:tcW w:w="2700" w:type="dxa"/>
            <w:shd w:val="clear" w:color="auto" w:fill="00B9BD" w:themeFill="accent1"/>
          </w:tcPr>
          <w:p w14:paraId="14CB586B"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Source of data:</w:t>
            </w:r>
          </w:p>
        </w:tc>
        <w:tc>
          <w:tcPr>
            <w:tcW w:w="7020" w:type="dxa"/>
            <w:shd w:val="clear" w:color="auto" w:fill="auto"/>
          </w:tcPr>
          <w:p w14:paraId="580BACA1" w14:textId="77777777" w:rsidR="00E4500B" w:rsidRPr="000B5A7D" w:rsidRDefault="00E4500B" w:rsidP="00C1745C">
            <w:pPr>
              <w:widowControl w:val="0"/>
              <w:snapToGrid w:val="0"/>
              <w:ind w:left="180"/>
              <w:rPr>
                <w:szCs w:val="22"/>
              </w:rPr>
            </w:pPr>
            <w:r w:rsidRPr="000B5A7D">
              <w:rPr>
                <w:szCs w:val="22"/>
              </w:rPr>
              <w:t>Information collected and recorded by farmer or project developer by appropriate means</w:t>
            </w:r>
          </w:p>
        </w:tc>
      </w:tr>
      <w:tr w:rsidR="00E4500B" w:rsidRPr="000B5A7D" w14:paraId="1C5BB35B" w14:textId="77777777" w:rsidTr="00E4500B">
        <w:tc>
          <w:tcPr>
            <w:tcW w:w="2700" w:type="dxa"/>
            <w:shd w:val="clear" w:color="auto" w:fill="00B9BD" w:themeFill="accent1"/>
          </w:tcPr>
          <w:p w14:paraId="083D4105"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rPr>
              <w:t>Monitoring frequency:</w:t>
            </w:r>
          </w:p>
        </w:tc>
        <w:tc>
          <w:tcPr>
            <w:tcW w:w="7020" w:type="dxa"/>
            <w:shd w:val="clear" w:color="auto" w:fill="auto"/>
          </w:tcPr>
          <w:p w14:paraId="30F40474" w14:textId="77777777" w:rsidR="00E4500B" w:rsidRPr="000B5A7D" w:rsidRDefault="00E4500B" w:rsidP="00C1745C">
            <w:pPr>
              <w:widowControl w:val="0"/>
              <w:snapToGrid w:val="0"/>
              <w:ind w:left="180"/>
              <w:rPr>
                <w:szCs w:val="22"/>
              </w:rPr>
            </w:pPr>
            <w:r w:rsidRPr="000B5A7D">
              <w:t xml:space="preserve">Annual </w:t>
            </w:r>
          </w:p>
        </w:tc>
      </w:tr>
      <w:tr w:rsidR="00E4500B" w:rsidRPr="000B5A7D" w14:paraId="69BEDCA0" w14:textId="77777777" w:rsidTr="00E4500B">
        <w:tc>
          <w:tcPr>
            <w:tcW w:w="2700" w:type="dxa"/>
            <w:shd w:val="clear" w:color="auto" w:fill="00B9BD" w:themeFill="accent1"/>
          </w:tcPr>
          <w:p w14:paraId="04FC5C0A" w14:textId="77777777" w:rsidR="00E4500B" w:rsidRPr="00E4500B" w:rsidRDefault="00E4500B" w:rsidP="00C1745C">
            <w:pPr>
              <w:widowControl w:val="0"/>
              <w:snapToGrid w:val="0"/>
              <w:ind w:left="180"/>
              <w:rPr>
                <w:color w:val="FFFFFF" w:themeColor="background1"/>
              </w:rPr>
            </w:pPr>
            <w:r w:rsidRPr="00E4500B">
              <w:rPr>
                <w:color w:val="FFFFFF" w:themeColor="background1"/>
              </w:rPr>
              <w:t>QA/QC procedures:</w:t>
            </w:r>
          </w:p>
        </w:tc>
        <w:tc>
          <w:tcPr>
            <w:tcW w:w="7020" w:type="dxa"/>
            <w:shd w:val="clear" w:color="auto" w:fill="auto"/>
          </w:tcPr>
          <w:p w14:paraId="6063A507" w14:textId="77777777" w:rsidR="00E4500B" w:rsidRPr="000B5A7D" w:rsidRDefault="00E4500B" w:rsidP="00C1745C">
            <w:pPr>
              <w:tabs>
                <w:tab w:val="left" w:pos="2640"/>
              </w:tabs>
              <w:snapToGrid w:val="0"/>
              <w:ind w:left="180"/>
            </w:pPr>
            <w:r w:rsidRPr="000B5A7D">
              <w:t>-</w:t>
            </w:r>
          </w:p>
        </w:tc>
      </w:tr>
      <w:tr w:rsidR="00E4500B" w:rsidRPr="000B5A7D" w14:paraId="03CFEEB6" w14:textId="77777777" w:rsidTr="00E4500B">
        <w:trPr>
          <w:trHeight w:val="70"/>
        </w:trPr>
        <w:tc>
          <w:tcPr>
            <w:tcW w:w="2700" w:type="dxa"/>
            <w:shd w:val="clear" w:color="auto" w:fill="00B9BD" w:themeFill="accent1"/>
          </w:tcPr>
          <w:p w14:paraId="5A22D338"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Any comment:</w:t>
            </w:r>
          </w:p>
        </w:tc>
        <w:tc>
          <w:tcPr>
            <w:tcW w:w="7020" w:type="dxa"/>
            <w:shd w:val="clear" w:color="auto" w:fill="auto"/>
          </w:tcPr>
          <w:p w14:paraId="050DF72B" w14:textId="77777777" w:rsidR="00E4500B" w:rsidRPr="000B5A7D" w:rsidRDefault="00E4500B" w:rsidP="00C1745C">
            <w:pPr>
              <w:keepNext/>
              <w:widowControl w:val="0"/>
              <w:snapToGrid w:val="0"/>
              <w:ind w:left="180"/>
              <w:rPr>
                <w:szCs w:val="22"/>
              </w:rPr>
            </w:pPr>
            <w:r w:rsidRPr="000B5A7D">
              <w:t>-</w:t>
            </w:r>
          </w:p>
        </w:tc>
      </w:tr>
    </w:tbl>
    <w:p w14:paraId="5B057789" w14:textId="77777777" w:rsidR="00E4500B" w:rsidRPr="000B5A7D" w:rsidRDefault="00E4500B" w:rsidP="00E4500B">
      <w:pPr>
        <w:pStyle w:val="Caption"/>
        <w:keepNext/>
        <w:rPr>
          <w:rFonts w:asciiTheme="minorHAnsi" w:hAnsiTheme="minorHAnsi" w:cstheme="minorBidi"/>
          <w:i/>
          <w:iCs w:val="0"/>
          <w:lang w:val="en-IN"/>
        </w:rPr>
      </w:pPr>
    </w:p>
    <w:tbl>
      <w:tblPr>
        <w:tblW w:w="9720" w:type="dxa"/>
        <w:tblBorders>
          <w:top w:val="single" w:sz="4" w:space="0" w:color="auto"/>
          <w:bottom w:val="single" w:sz="4" w:space="0" w:color="auto"/>
          <w:insideH w:val="single" w:sz="4" w:space="0" w:color="A6A6A6"/>
        </w:tblBorders>
        <w:tblCellMar>
          <w:left w:w="0" w:type="dxa"/>
          <w:right w:w="0" w:type="dxa"/>
        </w:tblCellMar>
        <w:tblLook w:val="01E0" w:firstRow="1" w:lastRow="1" w:firstColumn="1" w:lastColumn="1" w:noHBand="0" w:noVBand="0"/>
      </w:tblPr>
      <w:tblGrid>
        <w:gridCol w:w="2700"/>
        <w:gridCol w:w="7020"/>
      </w:tblGrid>
      <w:tr w:rsidR="00E4500B" w:rsidRPr="000B5A7D" w14:paraId="54585F23" w14:textId="77777777" w:rsidTr="00E4500B">
        <w:tc>
          <w:tcPr>
            <w:tcW w:w="2700" w:type="dxa"/>
            <w:tcBorders>
              <w:top w:val="single" w:sz="4" w:space="0" w:color="auto"/>
              <w:bottom w:val="single" w:sz="4" w:space="0" w:color="auto"/>
            </w:tcBorders>
            <w:shd w:val="clear" w:color="auto" w:fill="00B9BD" w:themeFill="accent1"/>
          </w:tcPr>
          <w:p w14:paraId="7BC79E2E" w14:textId="77777777" w:rsidR="00E4500B" w:rsidRPr="00E4500B" w:rsidRDefault="00E4500B" w:rsidP="00C1745C">
            <w:pPr>
              <w:widowControl w:val="0"/>
              <w:snapToGrid w:val="0"/>
              <w:ind w:left="180"/>
              <w:rPr>
                <w:b/>
                <w:color w:val="FFFFFF" w:themeColor="background1"/>
                <w:szCs w:val="22"/>
              </w:rPr>
            </w:pPr>
            <w:r w:rsidRPr="00E4500B">
              <w:rPr>
                <w:b/>
                <w:color w:val="FFFFFF" w:themeColor="background1"/>
                <w:szCs w:val="22"/>
              </w:rPr>
              <w:t>Parameter ID</w:t>
            </w:r>
          </w:p>
        </w:tc>
        <w:tc>
          <w:tcPr>
            <w:tcW w:w="7020" w:type="dxa"/>
            <w:tcBorders>
              <w:top w:val="single" w:sz="4" w:space="0" w:color="auto"/>
              <w:bottom w:val="single" w:sz="4" w:space="0" w:color="auto"/>
            </w:tcBorders>
            <w:shd w:val="clear" w:color="auto" w:fill="00B9BD" w:themeFill="accent1"/>
          </w:tcPr>
          <w:p w14:paraId="340C3BA1" w14:textId="77777777" w:rsidR="00E4500B" w:rsidRPr="00E4500B" w:rsidRDefault="00E4500B" w:rsidP="00C1745C">
            <w:pPr>
              <w:widowControl w:val="0"/>
              <w:snapToGrid w:val="0"/>
              <w:ind w:left="127"/>
              <w:rPr>
                <w:b/>
                <w:iCs/>
                <w:color w:val="FFFFFF" w:themeColor="background1"/>
                <w:szCs w:val="22"/>
              </w:rPr>
            </w:pPr>
            <w:r w:rsidRPr="00E4500B">
              <w:rPr>
                <w:b/>
                <w:color w:val="FFFFFF" w:themeColor="background1"/>
              </w:rPr>
              <w:t>AWD.</w:t>
            </w:r>
            <w:r w:rsidRPr="00E4500B">
              <w:rPr>
                <w:b/>
                <w:color w:val="FFFFFF" w:themeColor="background1"/>
              </w:rPr>
              <w:fldChar w:fldCharType="begin"/>
            </w:r>
            <w:r w:rsidRPr="00E4500B">
              <w:rPr>
                <w:b/>
                <w:color w:val="FFFFFF" w:themeColor="background1"/>
              </w:rPr>
              <w:instrText xml:space="preserve"> SEQ NM. \* ARABIC </w:instrText>
            </w:r>
            <w:r w:rsidRPr="00E4500B">
              <w:rPr>
                <w:b/>
                <w:color w:val="FFFFFF" w:themeColor="background1"/>
              </w:rPr>
              <w:fldChar w:fldCharType="separate"/>
            </w:r>
            <w:r w:rsidRPr="00E4500B">
              <w:rPr>
                <w:b/>
                <w:noProof/>
                <w:color w:val="FFFFFF" w:themeColor="background1"/>
              </w:rPr>
              <w:t>18</w:t>
            </w:r>
            <w:r w:rsidRPr="00E4500B">
              <w:rPr>
                <w:b/>
                <w:color w:val="FFFFFF" w:themeColor="background1"/>
              </w:rPr>
              <w:fldChar w:fldCharType="end"/>
            </w:r>
          </w:p>
        </w:tc>
      </w:tr>
      <w:tr w:rsidR="00E4500B" w:rsidRPr="000B5A7D" w14:paraId="0DE24EAB" w14:textId="77777777" w:rsidTr="00E4500B">
        <w:tc>
          <w:tcPr>
            <w:tcW w:w="2700" w:type="dxa"/>
            <w:tcBorders>
              <w:top w:val="single" w:sz="4" w:space="0" w:color="auto"/>
              <w:bottom w:val="single" w:sz="4" w:space="0" w:color="auto"/>
            </w:tcBorders>
            <w:shd w:val="clear" w:color="auto" w:fill="00B9BD" w:themeFill="accent1"/>
          </w:tcPr>
          <w:p w14:paraId="5D469EC6"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Data/Parameter:</w:t>
            </w:r>
          </w:p>
        </w:tc>
        <w:tc>
          <w:tcPr>
            <w:tcW w:w="7020" w:type="dxa"/>
            <w:tcBorders>
              <w:top w:val="single" w:sz="4" w:space="0" w:color="auto"/>
              <w:bottom w:val="single" w:sz="4" w:space="0" w:color="auto"/>
            </w:tcBorders>
            <w:shd w:val="clear" w:color="auto" w:fill="auto"/>
          </w:tcPr>
          <w:p w14:paraId="794602B2" w14:textId="77777777" w:rsidR="00E4500B" w:rsidRPr="000B5A7D" w:rsidRDefault="00E4500B" w:rsidP="00C1745C">
            <w:pPr>
              <w:widowControl w:val="0"/>
              <w:ind w:left="180"/>
              <w:rPr>
                <w:iCs/>
                <w:szCs w:val="22"/>
              </w:rPr>
            </w:pPr>
            <w:r w:rsidRPr="000B5A7D">
              <w:rPr>
                <w:szCs w:val="22"/>
              </w:rPr>
              <w:t>Organic amen</w:t>
            </w:r>
            <w:r w:rsidRPr="004E6957">
              <w:rPr>
                <w:szCs w:val="22"/>
              </w:rPr>
              <w:t>dment</w:t>
            </w:r>
          </w:p>
        </w:tc>
      </w:tr>
      <w:tr w:rsidR="00E4500B" w:rsidRPr="000B5A7D" w14:paraId="03A77C72" w14:textId="77777777" w:rsidTr="00E4500B">
        <w:tc>
          <w:tcPr>
            <w:tcW w:w="2700" w:type="dxa"/>
            <w:tcBorders>
              <w:top w:val="single" w:sz="4" w:space="0" w:color="auto"/>
              <w:bottom w:val="single" w:sz="4" w:space="0" w:color="auto"/>
            </w:tcBorders>
            <w:shd w:val="clear" w:color="auto" w:fill="00B9BD" w:themeFill="accent1"/>
          </w:tcPr>
          <w:p w14:paraId="3DF0AE18"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Data unit:</w:t>
            </w:r>
          </w:p>
        </w:tc>
        <w:tc>
          <w:tcPr>
            <w:tcW w:w="7020" w:type="dxa"/>
            <w:tcBorders>
              <w:top w:val="single" w:sz="4" w:space="0" w:color="auto"/>
              <w:bottom w:val="single" w:sz="4" w:space="0" w:color="auto"/>
            </w:tcBorders>
            <w:shd w:val="clear" w:color="auto" w:fill="auto"/>
          </w:tcPr>
          <w:p w14:paraId="55539C7E" w14:textId="77777777" w:rsidR="00E4500B" w:rsidRPr="000B5A7D" w:rsidRDefault="00E4500B" w:rsidP="00C1745C">
            <w:pPr>
              <w:widowControl w:val="0"/>
              <w:snapToGrid w:val="0"/>
              <w:ind w:left="180"/>
              <w:rPr>
                <w:szCs w:val="22"/>
              </w:rPr>
            </w:pPr>
            <w:r w:rsidRPr="000B5A7D">
              <w:rPr>
                <w:szCs w:val="22"/>
              </w:rPr>
              <w:t>kg</w:t>
            </w:r>
          </w:p>
        </w:tc>
      </w:tr>
      <w:tr w:rsidR="00E4500B" w:rsidRPr="000B5A7D" w14:paraId="2379F19B" w14:textId="77777777" w:rsidTr="00E4500B">
        <w:tc>
          <w:tcPr>
            <w:tcW w:w="2700" w:type="dxa"/>
            <w:tcBorders>
              <w:top w:val="single" w:sz="4" w:space="0" w:color="auto"/>
              <w:bottom w:val="single" w:sz="4" w:space="0" w:color="auto"/>
            </w:tcBorders>
            <w:shd w:val="clear" w:color="auto" w:fill="00B9BD" w:themeFill="accent1"/>
          </w:tcPr>
          <w:p w14:paraId="4B5DDFC1"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Description:</w:t>
            </w:r>
          </w:p>
        </w:tc>
        <w:tc>
          <w:tcPr>
            <w:tcW w:w="7020" w:type="dxa"/>
            <w:tcBorders>
              <w:top w:val="single" w:sz="4" w:space="0" w:color="auto"/>
              <w:bottom w:val="single" w:sz="4" w:space="0" w:color="auto"/>
            </w:tcBorders>
            <w:shd w:val="clear" w:color="auto" w:fill="auto"/>
          </w:tcPr>
          <w:p w14:paraId="6B5DCDBF" w14:textId="77777777" w:rsidR="00E4500B" w:rsidRPr="000B5A7D" w:rsidRDefault="00E4500B" w:rsidP="00C1745C">
            <w:pPr>
              <w:widowControl w:val="0"/>
              <w:snapToGrid w:val="0"/>
              <w:ind w:left="180"/>
              <w:rPr>
                <w:szCs w:val="22"/>
              </w:rPr>
            </w:pPr>
            <w:r w:rsidRPr="000B5A7D">
              <w:rPr>
                <w:szCs w:val="22"/>
              </w:rPr>
              <w:t xml:space="preserve">Organic amendment can be </w:t>
            </w:r>
            <w:proofErr w:type="spellStart"/>
            <w:r w:rsidRPr="000B5A7D">
              <w:rPr>
                <w:szCs w:val="22"/>
              </w:rPr>
              <w:t>categorised</w:t>
            </w:r>
            <w:proofErr w:type="spellEnd"/>
            <w:r w:rsidRPr="000B5A7D">
              <w:rPr>
                <w:szCs w:val="22"/>
              </w:rPr>
              <w:t xml:space="preserve"> Straw on-season,</w:t>
            </w:r>
          </w:p>
          <w:p w14:paraId="08AB020A" w14:textId="77777777" w:rsidR="00E4500B" w:rsidRPr="000B5A7D" w:rsidRDefault="00E4500B" w:rsidP="00C1745C">
            <w:pPr>
              <w:widowControl w:val="0"/>
              <w:snapToGrid w:val="0"/>
              <w:ind w:left="180"/>
              <w:rPr>
                <w:szCs w:val="22"/>
              </w:rPr>
            </w:pPr>
            <w:r w:rsidRPr="000B5A7D">
              <w:rPr>
                <w:szCs w:val="22"/>
              </w:rPr>
              <w:t xml:space="preserve">Green manure, Straw off-season, </w:t>
            </w:r>
            <w:proofErr w:type="gramStart"/>
            <w:r w:rsidRPr="000B5A7D">
              <w:rPr>
                <w:szCs w:val="22"/>
              </w:rPr>
              <w:t>Farm yard</w:t>
            </w:r>
            <w:proofErr w:type="gramEnd"/>
            <w:r w:rsidRPr="000B5A7D">
              <w:rPr>
                <w:szCs w:val="22"/>
              </w:rPr>
              <w:t xml:space="preserve"> manure, Compost, No organic amendment</w:t>
            </w:r>
          </w:p>
        </w:tc>
      </w:tr>
      <w:tr w:rsidR="00E4500B" w:rsidRPr="000B5A7D" w14:paraId="7C5CC1C6" w14:textId="77777777" w:rsidTr="00E4500B">
        <w:tc>
          <w:tcPr>
            <w:tcW w:w="2700" w:type="dxa"/>
            <w:tcBorders>
              <w:top w:val="single" w:sz="4" w:space="0" w:color="auto"/>
              <w:bottom w:val="single" w:sz="4" w:space="0" w:color="auto"/>
            </w:tcBorders>
            <w:shd w:val="clear" w:color="auto" w:fill="00B9BD" w:themeFill="accent1"/>
          </w:tcPr>
          <w:p w14:paraId="18369516"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Source of data:</w:t>
            </w:r>
          </w:p>
        </w:tc>
        <w:tc>
          <w:tcPr>
            <w:tcW w:w="7020" w:type="dxa"/>
            <w:tcBorders>
              <w:top w:val="single" w:sz="4" w:space="0" w:color="auto"/>
              <w:bottom w:val="single" w:sz="4" w:space="0" w:color="auto"/>
            </w:tcBorders>
            <w:shd w:val="clear" w:color="auto" w:fill="auto"/>
          </w:tcPr>
          <w:p w14:paraId="0102354D" w14:textId="77777777" w:rsidR="00E4500B" w:rsidRPr="000B5A7D" w:rsidRDefault="00E4500B" w:rsidP="00C1745C">
            <w:pPr>
              <w:widowControl w:val="0"/>
              <w:snapToGrid w:val="0"/>
              <w:ind w:left="180"/>
              <w:rPr>
                <w:szCs w:val="22"/>
              </w:rPr>
            </w:pPr>
            <w:r w:rsidRPr="000B5A7D">
              <w:rPr>
                <w:szCs w:val="22"/>
              </w:rPr>
              <w:t xml:space="preserve">For baseline: Can be based on studies that are relevant to the area, information from official sources or reputed research bodies, interviews with farmers, or other such records of applications in the baseline. Sampling is allowed. </w:t>
            </w:r>
          </w:p>
          <w:p w14:paraId="4CC38950" w14:textId="77777777" w:rsidR="00E4500B" w:rsidRPr="000B5A7D" w:rsidRDefault="00E4500B" w:rsidP="00C1745C">
            <w:pPr>
              <w:widowControl w:val="0"/>
              <w:snapToGrid w:val="0"/>
              <w:ind w:left="180"/>
              <w:rPr>
                <w:szCs w:val="22"/>
              </w:rPr>
            </w:pPr>
          </w:p>
          <w:p w14:paraId="0477A0B4" w14:textId="77777777" w:rsidR="00E4500B" w:rsidRPr="000B5A7D" w:rsidRDefault="00E4500B" w:rsidP="00C1745C">
            <w:pPr>
              <w:widowControl w:val="0"/>
              <w:snapToGrid w:val="0"/>
              <w:ind w:left="180"/>
              <w:rPr>
                <w:szCs w:val="22"/>
              </w:rPr>
            </w:pPr>
            <w:r w:rsidRPr="000B5A7D">
              <w:rPr>
                <w:szCs w:val="22"/>
              </w:rPr>
              <w:t xml:space="preserve">For project scenario: Information recorded by farmer in </w:t>
            </w:r>
            <w:proofErr w:type="gramStart"/>
            <w:r w:rsidRPr="000B5A7D">
              <w:rPr>
                <w:szCs w:val="22"/>
              </w:rPr>
              <w:t>log books</w:t>
            </w:r>
            <w:proofErr w:type="gramEnd"/>
            <w:r w:rsidRPr="000B5A7D">
              <w:rPr>
                <w:szCs w:val="22"/>
              </w:rPr>
              <w:t xml:space="preserve"> during application, compiled into a spreadsheet for the entire project</w:t>
            </w:r>
          </w:p>
        </w:tc>
      </w:tr>
      <w:tr w:rsidR="00E4500B" w:rsidRPr="000B5A7D" w14:paraId="1EEC0DAC" w14:textId="77777777" w:rsidTr="00E4500B">
        <w:tc>
          <w:tcPr>
            <w:tcW w:w="2700" w:type="dxa"/>
            <w:tcBorders>
              <w:top w:val="single" w:sz="4" w:space="0" w:color="auto"/>
              <w:bottom w:val="single" w:sz="4" w:space="0" w:color="A6A6A6"/>
            </w:tcBorders>
            <w:shd w:val="clear" w:color="auto" w:fill="00B9BD" w:themeFill="accent1"/>
          </w:tcPr>
          <w:p w14:paraId="0D82C577"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rPr>
              <w:lastRenderedPageBreak/>
              <w:t>Monitoring frequency:</w:t>
            </w:r>
          </w:p>
        </w:tc>
        <w:tc>
          <w:tcPr>
            <w:tcW w:w="7020" w:type="dxa"/>
            <w:tcBorders>
              <w:top w:val="single" w:sz="4" w:space="0" w:color="auto"/>
              <w:bottom w:val="single" w:sz="4" w:space="0" w:color="A6A6A6"/>
            </w:tcBorders>
            <w:shd w:val="clear" w:color="auto" w:fill="auto"/>
          </w:tcPr>
          <w:p w14:paraId="6CDE1582" w14:textId="77777777" w:rsidR="00E4500B" w:rsidRPr="000B5A7D" w:rsidRDefault="00E4500B" w:rsidP="00C1745C">
            <w:pPr>
              <w:widowControl w:val="0"/>
              <w:snapToGrid w:val="0"/>
              <w:ind w:left="180"/>
              <w:rPr>
                <w:szCs w:val="22"/>
              </w:rPr>
            </w:pPr>
            <w:r w:rsidRPr="000B5A7D">
              <w:t xml:space="preserve">Annual </w:t>
            </w:r>
          </w:p>
        </w:tc>
      </w:tr>
      <w:tr w:rsidR="00E4500B" w:rsidRPr="000B5A7D" w14:paraId="507CD596" w14:textId="77777777" w:rsidTr="00E4500B">
        <w:tc>
          <w:tcPr>
            <w:tcW w:w="2700" w:type="dxa"/>
            <w:tcBorders>
              <w:top w:val="single" w:sz="4" w:space="0" w:color="A6A6A6"/>
            </w:tcBorders>
            <w:shd w:val="clear" w:color="auto" w:fill="00B9BD" w:themeFill="accent1"/>
          </w:tcPr>
          <w:p w14:paraId="60D53342" w14:textId="77777777" w:rsidR="00E4500B" w:rsidRPr="00E4500B" w:rsidRDefault="00E4500B" w:rsidP="00C1745C">
            <w:pPr>
              <w:widowControl w:val="0"/>
              <w:snapToGrid w:val="0"/>
              <w:ind w:left="180"/>
              <w:rPr>
                <w:color w:val="FFFFFF" w:themeColor="background1"/>
              </w:rPr>
            </w:pPr>
            <w:r w:rsidRPr="00E4500B">
              <w:rPr>
                <w:color w:val="FFFFFF" w:themeColor="background1"/>
              </w:rPr>
              <w:t>QA/QC procedures:</w:t>
            </w:r>
          </w:p>
        </w:tc>
        <w:tc>
          <w:tcPr>
            <w:tcW w:w="7020" w:type="dxa"/>
            <w:tcBorders>
              <w:top w:val="single" w:sz="4" w:space="0" w:color="A6A6A6"/>
            </w:tcBorders>
            <w:shd w:val="clear" w:color="auto" w:fill="auto"/>
          </w:tcPr>
          <w:p w14:paraId="6E1C5885" w14:textId="77777777" w:rsidR="00E4500B" w:rsidRPr="000B5A7D" w:rsidRDefault="00E4500B" w:rsidP="00C1745C">
            <w:pPr>
              <w:tabs>
                <w:tab w:val="left" w:pos="2640"/>
              </w:tabs>
              <w:snapToGrid w:val="0"/>
              <w:ind w:left="180"/>
            </w:pPr>
            <w:r w:rsidRPr="000B5A7D">
              <w:t>Quantity of organic amendments to be recorded category wise for items provided in ‘description’ above.</w:t>
            </w:r>
          </w:p>
        </w:tc>
      </w:tr>
      <w:tr w:rsidR="00E4500B" w:rsidRPr="000B5A7D" w14:paraId="3D3C4044" w14:textId="77777777" w:rsidTr="00E4500B">
        <w:trPr>
          <w:trHeight w:val="70"/>
        </w:trPr>
        <w:tc>
          <w:tcPr>
            <w:tcW w:w="2700" w:type="dxa"/>
            <w:shd w:val="clear" w:color="auto" w:fill="00B9BD" w:themeFill="accent1"/>
          </w:tcPr>
          <w:p w14:paraId="601AAB4A"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Any comment:</w:t>
            </w:r>
          </w:p>
        </w:tc>
        <w:tc>
          <w:tcPr>
            <w:tcW w:w="7020" w:type="dxa"/>
            <w:shd w:val="clear" w:color="auto" w:fill="auto"/>
          </w:tcPr>
          <w:p w14:paraId="7A2A20E1" w14:textId="77777777" w:rsidR="00E4500B" w:rsidRPr="000B5A7D" w:rsidRDefault="00E4500B" w:rsidP="00C1745C">
            <w:pPr>
              <w:keepNext/>
              <w:widowControl w:val="0"/>
              <w:snapToGrid w:val="0"/>
              <w:ind w:left="180"/>
              <w:rPr>
                <w:szCs w:val="22"/>
              </w:rPr>
            </w:pPr>
            <w:r w:rsidRPr="000B5A7D">
              <w:t>-</w:t>
            </w:r>
          </w:p>
        </w:tc>
      </w:tr>
    </w:tbl>
    <w:p w14:paraId="4B7A332A" w14:textId="77777777" w:rsidR="00E4500B" w:rsidRPr="000B5A7D" w:rsidRDefault="00E4500B" w:rsidP="00E4500B">
      <w:pPr>
        <w:pStyle w:val="Caption"/>
        <w:keepNext/>
      </w:pPr>
    </w:p>
    <w:tbl>
      <w:tblPr>
        <w:tblW w:w="9360"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2700"/>
        <w:gridCol w:w="6660"/>
      </w:tblGrid>
      <w:tr w:rsidR="00E4500B" w:rsidRPr="000B5A7D" w14:paraId="495C890D" w14:textId="77777777" w:rsidTr="00E4500B">
        <w:tc>
          <w:tcPr>
            <w:tcW w:w="2700" w:type="dxa"/>
            <w:shd w:val="clear" w:color="auto" w:fill="00B9BD" w:themeFill="accent1"/>
          </w:tcPr>
          <w:p w14:paraId="2A09B085" w14:textId="77777777" w:rsidR="00E4500B" w:rsidRPr="00E4500B" w:rsidRDefault="00E4500B" w:rsidP="00C1745C">
            <w:pPr>
              <w:widowControl w:val="0"/>
              <w:snapToGrid w:val="0"/>
              <w:ind w:left="180"/>
              <w:rPr>
                <w:b/>
                <w:color w:val="FFFFFF" w:themeColor="background1"/>
                <w:szCs w:val="22"/>
              </w:rPr>
            </w:pPr>
            <w:r w:rsidRPr="00E4500B">
              <w:rPr>
                <w:b/>
                <w:color w:val="FFFFFF" w:themeColor="background1"/>
                <w:szCs w:val="22"/>
              </w:rPr>
              <w:t>Parameter ID</w:t>
            </w:r>
          </w:p>
        </w:tc>
        <w:tc>
          <w:tcPr>
            <w:tcW w:w="6660" w:type="dxa"/>
            <w:shd w:val="clear" w:color="auto" w:fill="00B9BD" w:themeFill="accent1"/>
          </w:tcPr>
          <w:p w14:paraId="50C5A51F" w14:textId="77777777" w:rsidR="00E4500B" w:rsidRPr="00E4500B" w:rsidRDefault="00E4500B" w:rsidP="00C1745C">
            <w:pPr>
              <w:widowControl w:val="0"/>
              <w:snapToGrid w:val="0"/>
              <w:ind w:left="127"/>
              <w:rPr>
                <w:b/>
                <w:iCs/>
                <w:color w:val="FFFFFF" w:themeColor="background1"/>
                <w:szCs w:val="22"/>
              </w:rPr>
            </w:pPr>
            <w:r w:rsidRPr="00E4500B">
              <w:rPr>
                <w:b/>
                <w:color w:val="FFFFFF" w:themeColor="background1"/>
              </w:rPr>
              <w:t>AWD.</w:t>
            </w:r>
            <w:r w:rsidRPr="00E4500B">
              <w:rPr>
                <w:b/>
                <w:color w:val="FFFFFF" w:themeColor="background1"/>
              </w:rPr>
              <w:fldChar w:fldCharType="begin"/>
            </w:r>
            <w:r w:rsidRPr="00E4500B">
              <w:rPr>
                <w:b/>
                <w:color w:val="FFFFFF" w:themeColor="background1"/>
              </w:rPr>
              <w:instrText xml:space="preserve"> SEQ NM. \* ARABIC </w:instrText>
            </w:r>
            <w:r w:rsidRPr="00E4500B">
              <w:rPr>
                <w:b/>
                <w:color w:val="FFFFFF" w:themeColor="background1"/>
              </w:rPr>
              <w:fldChar w:fldCharType="separate"/>
            </w:r>
            <w:r w:rsidRPr="00E4500B">
              <w:rPr>
                <w:b/>
                <w:noProof/>
                <w:color w:val="FFFFFF" w:themeColor="background1"/>
              </w:rPr>
              <w:t>19</w:t>
            </w:r>
            <w:r w:rsidRPr="00E4500B">
              <w:rPr>
                <w:b/>
                <w:color w:val="FFFFFF" w:themeColor="background1"/>
              </w:rPr>
              <w:fldChar w:fldCharType="end"/>
            </w:r>
          </w:p>
        </w:tc>
      </w:tr>
      <w:tr w:rsidR="00E4500B" w:rsidRPr="000B5A7D" w14:paraId="64420FC7" w14:textId="77777777" w:rsidTr="00E4500B">
        <w:tc>
          <w:tcPr>
            <w:tcW w:w="2700" w:type="dxa"/>
            <w:shd w:val="clear" w:color="auto" w:fill="00B9BD" w:themeFill="accent1"/>
          </w:tcPr>
          <w:p w14:paraId="7E029C0C"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Data/Parameter:</w:t>
            </w:r>
          </w:p>
        </w:tc>
        <w:tc>
          <w:tcPr>
            <w:tcW w:w="6660" w:type="dxa"/>
            <w:shd w:val="clear" w:color="auto" w:fill="auto"/>
          </w:tcPr>
          <w:p w14:paraId="452980E1" w14:textId="46D4AA71" w:rsidR="00E4500B" w:rsidRPr="000B5A7D" w:rsidRDefault="00E4500B" w:rsidP="00C1745C">
            <w:pPr>
              <w:widowControl w:val="0"/>
              <w:ind w:left="180"/>
              <w:rPr>
                <w:iCs/>
                <w:szCs w:val="22"/>
              </w:rPr>
            </w:pPr>
            <w:r w:rsidRPr="000B5A7D">
              <w:rPr>
                <w:iCs/>
                <w:szCs w:val="22"/>
              </w:rPr>
              <w:t xml:space="preserve">Synthetic </w:t>
            </w:r>
            <w:proofErr w:type="spellStart"/>
            <w:r w:rsidRPr="000B5A7D">
              <w:rPr>
                <w:iCs/>
                <w:szCs w:val="22"/>
              </w:rPr>
              <w:t>fertili</w:t>
            </w:r>
            <w:r w:rsidR="00EC2953">
              <w:rPr>
                <w:iCs/>
                <w:szCs w:val="22"/>
              </w:rPr>
              <w:t>s</w:t>
            </w:r>
            <w:r w:rsidRPr="000B5A7D">
              <w:rPr>
                <w:iCs/>
                <w:szCs w:val="22"/>
              </w:rPr>
              <w:t>er</w:t>
            </w:r>
            <w:proofErr w:type="spellEnd"/>
          </w:p>
        </w:tc>
      </w:tr>
      <w:tr w:rsidR="00E4500B" w:rsidRPr="000B5A7D" w14:paraId="0707AEA1" w14:textId="77777777" w:rsidTr="00E4500B">
        <w:tc>
          <w:tcPr>
            <w:tcW w:w="2700" w:type="dxa"/>
            <w:shd w:val="clear" w:color="auto" w:fill="00B9BD" w:themeFill="accent1"/>
          </w:tcPr>
          <w:p w14:paraId="55642F8A"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Data unit:</w:t>
            </w:r>
          </w:p>
        </w:tc>
        <w:tc>
          <w:tcPr>
            <w:tcW w:w="6660" w:type="dxa"/>
            <w:shd w:val="clear" w:color="auto" w:fill="auto"/>
          </w:tcPr>
          <w:p w14:paraId="7F80B0B3" w14:textId="77777777" w:rsidR="00E4500B" w:rsidRPr="000B5A7D" w:rsidRDefault="00E4500B" w:rsidP="00C1745C">
            <w:pPr>
              <w:widowControl w:val="0"/>
              <w:snapToGrid w:val="0"/>
              <w:ind w:left="180"/>
              <w:rPr>
                <w:szCs w:val="22"/>
              </w:rPr>
            </w:pPr>
            <w:r w:rsidRPr="000B5A7D">
              <w:rPr>
                <w:szCs w:val="22"/>
              </w:rPr>
              <w:t>kg</w:t>
            </w:r>
          </w:p>
        </w:tc>
      </w:tr>
      <w:tr w:rsidR="00E4500B" w:rsidRPr="000B5A7D" w14:paraId="2C80FBFE" w14:textId="77777777" w:rsidTr="00E4500B">
        <w:tc>
          <w:tcPr>
            <w:tcW w:w="2700" w:type="dxa"/>
            <w:shd w:val="clear" w:color="auto" w:fill="00B9BD" w:themeFill="accent1"/>
          </w:tcPr>
          <w:p w14:paraId="4CC303AB"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Description:</w:t>
            </w:r>
          </w:p>
        </w:tc>
        <w:tc>
          <w:tcPr>
            <w:tcW w:w="6660" w:type="dxa"/>
            <w:shd w:val="clear" w:color="auto" w:fill="auto"/>
          </w:tcPr>
          <w:p w14:paraId="7070A543" w14:textId="77777777" w:rsidR="00E4500B" w:rsidRPr="000B5A7D" w:rsidRDefault="00E4500B" w:rsidP="00C1745C">
            <w:pPr>
              <w:widowControl w:val="0"/>
              <w:snapToGrid w:val="0"/>
              <w:ind w:left="180"/>
              <w:rPr>
                <w:szCs w:val="22"/>
              </w:rPr>
            </w:pPr>
            <w:r w:rsidRPr="000B5A7D">
              <w:rPr>
                <w:szCs w:val="22"/>
              </w:rPr>
              <w:t xml:space="preserve">Quantity of synthetic </w:t>
            </w:r>
            <w:proofErr w:type="spellStart"/>
            <w:r w:rsidRPr="000B5A7D">
              <w:rPr>
                <w:szCs w:val="22"/>
              </w:rPr>
              <w:t>fertiliser</w:t>
            </w:r>
            <w:proofErr w:type="spellEnd"/>
            <w:r w:rsidRPr="000B5A7D">
              <w:rPr>
                <w:szCs w:val="22"/>
              </w:rPr>
              <w:t xml:space="preserve"> applied in the project fields.</w:t>
            </w:r>
          </w:p>
        </w:tc>
      </w:tr>
      <w:tr w:rsidR="00E4500B" w:rsidRPr="000B5A7D" w14:paraId="5D2CB68B" w14:textId="77777777" w:rsidTr="00E4500B">
        <w:tc>
          <w:tcPr>
            <w:tcW w:w="2700" w:type="dxa"/>
            <w:shd w:val="clear" w:color="auto" w:fill="00B9BD" w:themeFill="accent1"/>
          </w:tcPr>
          <w:p w14:paraId="6B501477"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Source of data:</w:t>
            </w:r>
          </w:p>
          <w:p w14:paraId="7A2E0739" w14:textId="77777777" w:rsidR="00E4500B" w:rsidRPr="00E4500B" w:rsidRDefault="00E4500B" w:rsidP="008343CD">
            <w:pPr>
              <w:widowControl w:val="0"/>
              <w:snapToGrid w:val="0"/>
              <w:ind w:left="180"/>
              <w:rPr>
                <w:color w:val="FFFFFF" w:themeColor="background1"/>
                <w:szCs w:val="22"/>
              </w:rPr>
            </w:pPr>
          </w:p>
        </w:tc>
        <w:tc>
          <w:tcPr>
            <w:tcW w:w="6660" w:type="dxa"/>
            <w:shd w:val="clear" w:color="auto" w:fill="auto"/>
          </w:tcPr>
          <w:p w14:paraId="52D8086C" w14:textId="77777777" w:rsidR="00E4500B" w:rsidRPr="000B5A7D" w:rsidRDefault="00E4500B" w:rsidP="00C1745C">
            <w:pPr>
              <w:widowControl w:val="0"/>
              <w:snapToGrid w:val="0"/>
              <w:ind w:left="180"/>
              <w:rPr>
                <w:szCs w:val="22"/>
              </w:rPr>
            </w:pPr>
            <w:r w:rsidRPr="000B5A7D">
              <w:rPr>
                <w:szCs w:val="22"/>
              </w:rPr>
              <w:t>For baseline: Can be based on studies that are relevant to the area, information from official sources or reputed research bodies, interviews with farmers, or other such records of applications in the baseline. Sampling is allowed.</w:t>
            </w:r>
          </w:p>
          <w:p w14:paraId="44C7F4AC" w14:textId="77777777" w:rsidR="00E4500B" w:rsidRPr="000B5A7D" w:rsidRDefault="00E4500B" w:rsidP="00C1745C">
            <w:pPr>
              <w:widowControl w:val="0"/>
              <w:snapToGrid w:val="0"/>
              <w:ind w:left="180"/>
              <w:rPr>
                <w:szCs w:val="22"/>
              </w:rPr>
            </w:pPr>
          </w:p>
          <w:p w14:paraId="4602315E" w14:textId="77777777" w:rsidR="00E4500B" w:rsidRPr="000B5A7D" w:rsidRDefault="00E4500B" w:rsidP="00C1745C">
            <w:pPr>
              <w:widowControl w:val="0"/>
              <w:snapToGrid w:val="0"/>
              <w:ind w:left="180"/>
              <w:rPr>
                <w:szCs w:val="22"/>
              </w:rPr>
            </w:pPr>
            <w:r w:rsidRPr="000B5A7D">
              <w:rPr>
                <w:szCs w:val="22"/>
              </w:rPr>
              <w:t xml:space="preserve">Information recorded by farmer in </w:t>
            </w:r>
            <w:proofErr w:type="gramStart"/>
            <w:r w:rsidRPr="000B5A7D">
              <w:rPr>
                <w:szCs w:val="22"/>
              </w:rPr>
              <w:t>log books</w:t>
            </w:r>
            <w:proofErr w:type="gramEnd"/>
            <w:r w:rsidRPr="000B5A7D">
              <w:rPr>
                <w:szCs w:val="22"/>
              </w:rPr>
              <w:t xml:space="preserve"> during application, compiled into a spreadsheet for the entire project</w:t>
            </w:r>
          </w:p>
        </w:tc>
      </w:tr>
      <w:tr w:rsidR="00E4500B" w:rsidRPr="000B5A7D" w14:paraId="2096A31B" w14:textId="77777777" w:rsidTr="00E4500B">
        <w:tc>
          <w:tcPr>
            <w:tcW w:w="2700" w:type="dxa"/>
            <w:shd w:val="clear" w:color="auto" w:fill="00B9BD" w:themeFill="accent1"/>
          </w:tcPr>
          <w:p w14:paraId="1763D2B5"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rPr>
              <w:t>Monitoring frequency:</w:t>
            </w:r>
          </w:p>
        </w:tc>
        <w:tc>
          <w:tcPr>
            <w:tcW w:w="6660" w:type="dxa"/>
            <w:shd w:val="clear" w:color="auto" w:fill="auto"/>
          </w:tcPr>
          <w:p w14:paraId="6B9725EB" w14:textId="77777777" w:rsidR="00E4500B" w:rsidRPr="000B5A7D" w:rsidRDefault="00E4500B" w:rsidP="00C1745C">
            <w:pPr>
              <w:widowControl w:val="0"/>
              <w:snapToGrid w:val="0"/>
              <w:ind w:left="180"/>
              <w:rPr>
                <w:szCs w:val="22"/>
              </w:rPr>
            </w:pPr>
            <w:r w:rsidRPr="000B5A7D">
              <w:rPr>
                <w:szCs w:val="22"/>
              </w:rPr>
              <w:t xml:space="preserve">Annual </w:t>
            </w:r>
          </w:p>
        </w:tc>
      </w:tr>
      <w:tr w:rsidR="00E4500B" w:rsidRPr="000B5A7D" w14:paraId="6DC45373" w14:textId="77777777" w:rsidTr="00E4500B">
        <w:tc>
          <w:tcPr>
            <w:tcW w:w="2700" w:type="dxa"/>
            <w:shd w:val="clear" w:color="auto" w:fill="00B9BD" w:themeFill="accent1"/>
          </w:tcPr>
          <w:p w14:paraId="4DFC0AAA" w14:textId="77777777" w:rsidR="00E4500B" w:rsidRPr="00E4500B" w:rsidRDefault="00E4500B" w:rsidP="00C1745C">
            <w:pPr>
              <w:widowControl w:val="0"/>
              <w:snapToGrid w:val="0"/>
              <w:ind w:left="180"/>
              <w:rPr>
                <w:color w:val="FFFFFF" w:themeColor="background1"/>
              </w:rPr>
            </w:pPr>
            <w:r w:rsidRPr="00E4500B">
              <w:rPr>
                <w:color w:val="FFFFFF" w:themeColor="background1"/>
              </w:rPr>
              <w:t>QA/QC procedures:</w:t>
            </w:r>
          </w:p>
        </w:tc>
        <w:tc>
          <w:tcPr>
            <w:tcW w:w="6660" w:type="dxa"/>
            <w:shd w:val="clear" w:color="auto" w:fill="auto"/>
          </w:tcPr>
          <w:p w14:paraId="5931FD03" w14:textId="77777777" w:rsidR="00E4500B" w:rsidRPr="000B5A7D" w:rsidRDefault="00E4500B" w:rsidP="00C1745C">
            <w:pPr>
              <w:tabs>
                <w:tab w:val="left" w:pos="2640"/>
              </w:tabs>
              <w:snapToGrid w:val="0"/>
              <w:ind w:left="180"/>
            </w:pPr>
            <w:r w:rsidRPr="000B5A7D">
              <w:t>-</w:t>
            </w:r>
          </w:p>
        </w:tc>
      </w:tr>
      <w:tr w:rsidR="00E4500B" w:rsidRPr="000B5A7D" w14:paraId="73C1A923" w14:textId="77777777" w:rsidTr="00E4500B">
        <w:trPr>
          <w:trHeight w:val="70"/>
        </w:trPr>
        <w:tc>
          <w:tcPr>
            <w:tcW w:w="2700" w:type="dxa"/>
            <w:shd w:val="clear" w:color="auto" w:fill="00B9BD" w:themeFill="accent1"/>
          </w:tcPr>
          <w:p w14:paraId="1FC24A2E"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Any comment:</w:t>
            </w:r>
          </w:p>
        </w:tc>
        <w:tc>
          <w:tcPr>
            <w:tcW w:w="6660" w:type="dxa"/>
            <w:shd w:val="clear" w:color="auto" w:fill="auto"/>
          </w:tcPr>
          <w:p w14:paraId="7BA493A9" w14:textId="77777777" w:rsidR="00E4500B" w:rsidRPr="000B5A7D" w:rsidRDefault="00E4500B" w:rsidP="00C1745C">
            <w:pPr>
              <w:keepNext/>
              <w:widowControl w:val="0"/>
              <w:snapToGrid w:val="0"/>
              <w:ind w:left="180"/>
              <w:rPr>
                <w:szCs w:val="22"/>
              </w:rPr>
            </w:pPr>
            <w:r w:rsidRPr="000B5A7D">
              <w:t>-</w:t>
            </w:r>
          </w:p>
        </w:tc>
      </w:tr>
    </w:tbl>
    <w:p w14:paraId="67828F89" w14:textId="77777777" w:rsidR="00E4500B" w:rsidRPr="000B5A7D" w:rsidRDefault="00E4500B" w:rsidP="00E4500B">
      <w:pPr>
        <w:pStyle w:val="P"/>
        <w:numPr>
          <w:ilvl w:val="0"/>
          <w:numId w:val="0"/>
        </w:numPr>
      </w:pPr>
    </w:p>
    <w:tbl>
      <w:tblPr>
        <w:tblW w:w="9360"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2700"/>
        <w:gridCol w:w="6660"/>
      </w:tblGrid>
      <w:tr w:rsidR="00E4500B" w:rsidRPr="000B5A7D" w14:paraId="77AC39ED" w14:textId="77777777" w:rsidTr="00E4500B">
        <w:tc>
          <w:tcPr>
            <w:tcW w:w="2700" w:type="dxa"/>
            <w:shd w:val="clear" w:color="auto" w:fill="00B9BD" w:themeFill="accent1"/>
          </w:tcPr>
          <w:p w14:paraId="16C9634C" w14:textId="77777777" w:rsidR="00E4500B" w:rsidRPr="00E4500B" w:rsidRDefault="00E4500B" w:rsidP="00C1745C">
            <w:pPr>
              <w:widowControl w:val="0"/>
              <w:snapToGrid w:val="0"/>
              <w:ind w:left="180"/>
              <w:rPr>
                <w:b/>
                <w:color w:val="FFFFFF" w:themeColor="background1"/>
                <w:szCs w:val="22"/>
              </w:rPr>
            </w:pPr>
            <w:r w:rsidRPr="00E4500B">
              <w:rPr>
                <w:b/>
                <w:color w:val="FFFFFF" w:themeColor="background1"/>
                <w:szCs w:val="22"/>
              </w:rPr>
              <w:t>Parameter ID</w:t>
            </w:r>
          </w:p>
        </w:tc>
        <w:tc>
          <w:tcPr>
            <w:tcW w:w="6660" w:type="dxa"/>
            <w:shd w:val="clear" w:color="auto" w:fill="00B9BD" w:themeFill="accent1"/>
          </w:tcPr>
          <w:p w14:paraId="46F31CFF" w14:textId="77777777" w:rsidR="00E4500B" w:rsidRPr="00E4500B" w:rsidRDefault="00E4500B" w:rsidP="00C1745C">
            <w:pPr>
              <w:widowControl w:val="0"/>
              <w:snapToGrid w:val="0"/>
              <w:ind w:left="127"/>
              <w:rPr>
                <w:b/>
                <w:iCs/>
                <w:color w:val="FFFFFF" w:themeColor="background1"/>
                <w:szCs w:val="22"/>
              </w:rPr>
            </w:pPr>
            <w:r w:rsidRPr="00E4500B">
              <w:rPr>
                <w:b/>
                <w:color w:val="FFFFFF" w:themeColor="background1"/>
              </w:rPr>
              <w:t>AWD.</w:t>
            </w:r>
            <w:r w:rsidRPr="00E4500B">
              <w:rPr>
                <w:b/>
                <w:color w:val="FFFFFF" w:themeColor="background1"/>
              </w:rPr>
              <w:fldChar w:fldCharType="begin"/>
            </w:r>
            <w:r w:rsidRPr="00E4500B">
              <w:rPr>
                <w:b/>
                <w:color w:val="FFFFFF" w:themeColor="background1"/>
              </w:rPr>
              <w:instrText xml:space="preserve"> SEQ NM. \* ARABIC </w:instrText>
            </w:r>
            <w:r w:rsidRPr="00E4500B">
              <w:rPr>
                <w:b/>
                <w:color w:val="FFFFFF" w:themeColor="background1"/>
              </w:rPr>
              <w:fldChar w:fldCharType="separate"/>
            </w:r>
            <w:r w:rsidRPr="00E4500B">
              <w:rPr>
                <w:b/>
                <w:noProof/>
                <w:color w:val="FFFFFF" w:themeColor="background1"/>
              </w:rPr>
              <w:t>20</w:t>
            </w:r>
            <w:r w:rsidRPr="00E4500B">
              <w:rPr>
                <w:b/>
                <w:color w:val="FFFFFF" w:themeColor="background1"/>
              </w:rPr>
              <w:fldChar w:fldCharType="end"/>
            </w:r>
          </w:p>
        </w:tc>
      </w:tr>
      <w:tr w:rsidR="00E4500B" w:rsidRPr="000B5A7D" w14:paraId="5C351316" w14:textId="77777777" w:rsidTr="00E4500B">
        <w:tc>
          <w:tcPr>
            <w:tcW w:w="2700" w:type="dxa"/>
            <w:shd w:val="clear" w:color="auto" w:fill="00B9BD" w:themeFill="accent1"/>
          </w:tcPr>
          <w:p w14:paraId="25372A64"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Data/Parameter:</w:t>
            </w:r>
          </w:p>
        </w:tc>
        <w:tc>
          <w:tcPr>
            <w:tcW w:w="6660" w:type="dxa"/>
            <w:shd w:val="clear" w:color="auto" w:fill="auto"/>
          </w:tcPr>
          <w:p w14:paraId="50620A61" w14:textId="77777777" w:rsidR="00E4500B" w:rsidRPr="000B5A7D" w:rsidRDefault="00000000" w:rsidP="00C1745C">
            <w:pPr>
              <w:widowControl w:val="0"/>
              <w:ind w:left="180"/>
              <w:rPr>
                <w:iCs/>
                <w:szCs w:val="22"/>
              </w:rPr>
            </w:pPr>
            <m:oMath>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F,i</m:t>
                  </m:r>
                </m:sub>
              </m:sSub>
            </m:oMath>
            <w:r w:rsidR="00E4500B" w:rsidRPr="000B5A7D">
              <w:rPr>
                <w:lang w:val="en-IN"/>
              </w:rPr>
              <w:t xml:space="preserve"> </w:t>
            </w:r>
          </w:p>
        </w:tc>
      </w:tr>
      <w:tr w:rsidR="00E4500B" w:rsidRPr="000B5A7D" w14:paraId="17688AE9" w14:textId="77777777" w:rsidTr="00E4500B">
        <w:tc>
          <w:tcPr>
            <w:tcW w:w="2700" w:type="dxa"/>
            <w:shd w:val="clear" w:color="auto" w:fill="00B9BD" w:themeFill="accent1"/>
          </w:tcPr>
          <w:p w14:paraId="7B2A29C0"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Data unit:</w:t>
            </w:r>
          </w:p>
        </w:tc>
        <w:tc>
          <w:tcPr>
            <w:tcW w:w="6660" w:type="dxa"/>
            <w:shd w:val="clear" w:color="auto" w:fill="auto"/>
          </w:tcPr>
          <w:p w14:paraId="1B90A722" w14:textId="77777777" w:rsidR="00E4500B" w:rsidRPr="000B5A7D" w:rsidRDefault="00E4500B" w:rsidP="00C1745C">
            <w:pPr>
              <w:widowControl w:val="0"/>
              <w:snapToGrid w:val="0"/>
              <w:ind w:left="180"/>
              <w:rPr>
                <w:szCs w:val="22"/>
              </w:rPr>
            </w:pPr>
            <w:r w:rsidRPr="000B5A7D">
              <w:rPr>
                <w:szCs w:val="22"/>
              </w:rPr>
              <w:t>Liter</w:t>
            </w:r>
          </w:p>
        </w:tc>
      </w:tr>
      <w:tr w:rsidR="00E4500B" w:rsidRPr="000B5A7D" w14:paraId="3CAD2415" w14:textId="77777777" w:rsidTr="00E4500B">
        <w:tc>
          <w:tcPr>
            <w:tcW w:w="2700" w:type="dxa"/>
            <w:shd w:val="clear" w:color="auto" w:fill="00B9BD" w:themeFill="accent1"/>
          </w:tcPr>
          <w:p w14:paraId="20A5D208"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Description:</w:t>
            </w:r>
          </w:p>
        </w:tc>
        <w:tc>
          <w:tcPr>
            <w:tcW w:w="6660" w:type="dxa"/>
            <w:shd w:val="clear" w:color="auto" w:fill="auto"/>
          </w:tcPr>
          <w:p w14:paraId="14773807" w14:textId="77777777" w:rsidR="00E4500B" w:rsidRPr="000B5A7D" w:rsidRDefault="00E4500B" w:rsidP="00C1745C">
            <w:pPr>
              <w:widowControl w:val="0"/>
              <w:snapToGrid w:val="0"/>
              <w:ind w:left="180"/>
              <w:rPr>
                <w:szCs w:val="22"/>
              </w:rPr>
            </w:pPr>
            <w:r w:rsidRPr="000B5A7D">
              <w:rPr>
                <w:szCs w:val="22"/>
              </w:rPr>
              <w:t xml:space="preserve">Quantity of fossil fuel consumed by farming equipment, </w:t>
            </w:r>
            <w:proofErr w:type="spellStart"/>
            <w:r w:rsidRPr="000B5A7D">
              <w:rPr>
                <w:szCs w:val="22"/>
              </w:rPr>
              <w:t>specialised</w:t>
            </w:r>
            <w:proofErr w:type="spellEnd"/>
            <w:r w:rsidRPr="000B5A7D">
              <w:rPr>
                <w:szCs w:val="22"/>
              </w:rPr>
              <w:t xml:space="preserve"> vehicles (tractors, land movers etc.) during land preparation for implementing the project. The same will be used in calculating project emissions from land </w:t>
            </w:r>
            <w:r w:rsidRPr="000B5A7D">
              <w:rPr>
                <w:szCs w:val="22"/>
              </w:rPr>
              <w:lastRenderedPageBreak/>
              <w:t>preparation.</w:t>
            </w:r>
          </w:p>
        </w:tc>
      </w:tr>
      <w:tr w:rsidR="00E4500B" w:rsidRPr="000B5A7D" w14:paraId="5B700C58" w14:textId="77777777" w:rsidTr="00E4500B">
        <w:tc>
          <w:tcPr>
            <w:tcW w:w="2700" w:type="dxa"/>
            <w:shd w:val="clear" w:color="auto" w:fill="00B9BD" w:themeFill="accent1"/>
          </w:tcPr>
          <w:p w14:paraId="594E14AA"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lastRenderedPageBreak/>
              <w:t>Source of data:</w:t>
            </w:r>
          </w:p>
        </w:tc>
        <w:tc>
          <w:tcPr>
            <w:tcW w:w="6660" w:type="dxa"/>
            <w:shd w:val="clear" w:color="auto" w:fill="auto"/>
          </w:tcPr>
          <w:p w14:paraId="237BB233" w14:textId="77777777" w:rsidR="00E4500B" w:rsidRPr="000B5A7D" w:rsidRDefault="00E4500B" w:rsidP="00C1745C">
            <w:pPr>
              <w:widowControl w:val="0"/>
              <w:snapToGrid w:val="0"/>
              <w:ind w:left="180"/>
              <w:rPr>
                <w:szCs w:val="22"/>
              </w:rPr>
            </w:pPr>
            <w:r w:rsidRPr="000B5A7D">
              <w:rPr>
                <w:szCs w:val="22"/>
              </w:rPr>
              <w:t>Records of type of equipment used, type of fuel and time operated, or can be estimated using operational records.</w:t>
            </w:r>
          </w:p>
        </w:tc>
      </w:tr>
      <w:tr w:rsidR="00E4500B" w:rsidRPr="000B5A7D" w14:paraId="1AE449AE" w14:textId="77777777" w:rsidTr="00E4500B">
        <w:tc>
          <w:tcPr>
            <w:tcW w:w="2700" w:type="dxa"/>
            <w:shd w:val="clear" w:color="auto" w:fill="00B9BD" w:themeFill="accent1"/>
          </w:tcPr>
          <w:p w14:paraId="7496602F"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rPr>
              <w:t>Monitoring frequency:</w:t>
            </w:r>
          </w:p>
        </w:tc>
        <w:tc>
          <w:tcPr>
            <w:tcW w:w="6660" w:type="dxa"/>
            <w:shd w:val="clear" w:color="auto" w:fill="auto"/>
          </w:tcPr>
          <w:p w14:paraId="47F4F192" w14:textId="77777777" w:rsidR="00E4500B" w:rsidRPr="000B5A7D" w:rsidRDefault="00E4500B" w:rsidP="00C1745C">
            <w:pPr>
              <w:widowControl w:val="0"/>
              <w:snapToGrid w:val="0"/>
              <w:ind w:left="180"/>
              <w:rPr>
                <w:szCs w:val="22"/>
              </w:rPr>
            </w:pPr>
            <w:r w:rsidRPr="000B5A7D">
              <w:rPr>
                <w:szCs w:val="22"/>
              </w:rPr>
              <w:t>Only year 1 of field operation of respective project fields</w:t>
            </w:r>
          </w:p>
        </w:tc>
      </w:tr>
      <w:tr w:rsidR="00E4500B" w:rsidRPr="000B5A7D" w14:paraId="4E64EFDC" w14:textId="77777777" w:rsidTr="00E4500B">
        <w:tc>
          <w:tcPr>
            <w:tcW w:w="2700" w:type="dxa"/>
            <w:shd w:val="clear" w:color="auto" w:fill="00B9BD" w:themeFill="accent1"/>
          </w:tcPr>
          <w:p w14:paraId="42EB514E" w14:textId="77777777" w:rsidR="00E4500B" w:rsidRPr="00E4500B" w:rsidRDefault="00E4500B" w:rsidP="00C1745C">
            <w:pPr>
              <w:widowControl w:val="0"/>
              <w:snapToGrid w:val="0"/>
              <w:ind w:left="180"/>
              <w:rPr>
                <w:color w:val="FFFFFF" w:themeColor="background1"/>
              </w:rPr>
            </w:pPr>
            <w:r w:rsidRPr="00E4500B">
              <w:rPr>
                <w:color w:val="FFFFFF" w:themeColor="background1"/>
              </w:rPr>
              <w:t>QA/QC procedures:</w:t>
            </w:r>
          </w:p>
        </w:tc>
        <w:tc>
          <w:tcPr>
            <w:tcW w:w="6660" w:type="dxa"/>
            <w:shd w:val="clear" w:color="auto" w:fill="auto"/>
          </w:tcPr>
          <w:p w14:paraId="589B06E9" w14:textId="77777777" w:rsidR="00E4500B" w:rsidRPr="000B5A7D" w:rsidRDefault="00E4500B" w:rsidP="00C1745C">
            <w:pPr>
              <w:tabs>
                <w:tab w:val="left" w:pos="2640"/>
              </w:tabs>
              <w:snapToGrid w:val="0"/>
              <w:ind w:left="180"/>
            </w:pPr>
            <w:r w:rsidRPr="000B5A7D">
              <w:t>IPCC default values to be applied for emission calculation. Efficiency of equipment (if required) shall follow manufacturer’s manual, or details of comparable devices.</w:t>
            </w:r>
            <w:r w:rsidRPr="000B5A7D">
              <w:tab/>
            </w:r>
          </w:p>
        </w:tc>
      </w:tr>
      <w:tr w:rsidR="00E4500B" w:rsidRPr="000B5A7D" w14:paraId="745BE0EC" w14:textId="77777777" w:rsidTr="00E4500B">
        <w:trPr>
          <w:trHeight w:val="70"/>
        </w:trPr>
        <w:tc>
          <w:tcPr>
            <w:tcW w:w="2700" w:type="dxa"/>
            <w:shd w:val="clear" w:color="auto" w:fill="00B9BD" w:themeFill="accent1"/>
          </w:tcPr>
          <w:p w14:paraId="1152B540" w14:textId="77777777" w:rsidR="00E4500B" w:rsidRPr="00E4500B" w:rsidRDefault="00E4500B" w:rsidP="00C1745C">
            <w:pPr>
              <w:widowControl w:val="0"/>
              <w:snapToGrid w:val="0"/>
              <w:ind w:left="180"/>
              <w:rPr>
                <w:color w:val="FFFFFF" w:themeColor="background1"/>
                <w:szCs w:val="22"/>
              </w:rPr>
            </w:pPr>
            <w:r w:rsidRPr="00E4500B">
              <w:rPr>
                <w:color w:val="FFFFFF" w:themeColor="background1"/>
                <w:szCs w:val="22"/>
              </w:rPr>
              <w:t>Any comment:</w:t>
            </w:r>
          </w:p>
        </w:tc>
        <w:tc>
          <w:tcPr>
            <w:tcW w:w="6660" w:type="dxa"/>
            <w:shd w:val="clear" w:color="auto" w:fill="auto"/>
          </w:tcPr>
          <w:p w14:paraId="2D000210" w14:textId="77777777" w:rsidR="00E4500B" w:rsidRPr="000B5A7D" w:rsidRDefault="00E4500B" w:rsidP="00C1745C">
            <w:pPr>
              <w:keepNext/>
              <w:widowControl w:val="0"/>
              <w:snapToGrid w:val="0"/>
              <w:ind w:left="180"/>
              <w:rPr>
                <w:szCs w:val="22"/>
              </w:rPr>
            </w:pPr>
            <w:r w:rsidRPr="000B5A7D">
              <w:rPr>
                <w:szCs w:val="22"/>
              </w:rPr>
              <w:t>To be monitored only for the first year of field operation. Emissions from land preparation beyond first year of field operation is deemed to be insignificant.</w:t>
            </w:r>
          </w:p>
        </w:tc>
      </w:tr>
    </w:tbl>
    <w:p w14:paraId="03D0B805" w14:textId="77777777" w:rsidR="00E4500B" w:rsidRPr="000B5A7D" w:rsidRDefault="00E4500B" w:rsidP="00E4500B">
      <w:pPr>
        <w:pStyle w:val="Caption"/>
        <w:keepNext/>
      </w:pPr>
    </w:p>
    <w:tbl>
      <w:tblPr>
        <w:tblW w:w="9646" w:type="dxa"/>
        <w:tblBorders>
          <w:top w:val="single" w:sz="6" w:space="0" w:color="auto"/>
          <w:bottom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692"/>
        <w:gridCol w:w="6954"/>
      </w:tblGrid>
      <w:tr w:rsidR="00E4500B" w:rsidRPr="000B5A7D" w14:paraId="45E7B16B" w14:textId="77777777" w:rsidTr="00E4500B">
        <w:trPr>
          <w:trHeight w:val="300"/>
        </w:trPr>
        <w:tc>
          <w:tcPr>
            <w:tcW w:w="2692" w:type="dxa"/>
            <w:shd w:val="clear" w:color="auto" w:fill="00B9BD" w:themeFill="accent1"/>
            <w:vAlign w:val="center"/>
            <w:hideMark/>
          </w:tcPr>
          <w:p w14:paraId="79305C13" w14:textId="77777777" w:rsidR="00E4500B" w:rsidRPr="00E4500B" w:rsidRDefault="00E4500B" w:rsidP="00C1745C">
            <w:pPr>
              <w:spacing w:after="0" w:line="240" w:lineRule="auto"/>
              <w:ind w:left="180"/>
              <w:textAlignment w:val="baseline"/>
              <w:rPr>
                <w:rFonts w:eastAsia="Times New Roman" w:cs="Segoe UI"/>
                <w:b/>
                <w:bCs/>
                <w:color w:val="FFFFFF" w:themeColor="background1"/>
                <w:szCs w:val="22"/>
                <w:lang w:val="en-IN" w:eastAsia="en-IN"/>
              </w:rPr>
            </w:pPr>
            <w:r w:rsidRPr="00E4500B">
              <w:rPr>
                <w:rFonts w:eastAsia="Times New Roman" w:cs="Segoe UI"/>
                <w:b/>
                <w:bCs/>
                <w:color w:val="FFFFFF" w:themeColor="background1"/>
                <w:szCs w:val="22"/>
                <w:lang w:eastAsia="en-IN"/>
              </w:rPr>
              <w:t>Data/parameter ID</w:t>
            </w:r>
            <w:r w:rsidRPr="00E4500B">
              <w:rPr>
                <w:rFonts w:eastAsia="Times New Roman" w:cs="Segoe UI"/>
                <w:b/>
                <w:bCs/>
                <w:color w:val="FFFFFF" w:themeColor="background1"/>
                <w:szCs w:val="22"/>
                <w:lang w:val="en-IN" w:eastAsia="en-IN"/>
              </w:rPr>
              <w:t> </w:t>
            </w:r>
          </w:p>
        </w:tc>
        <w:tc>
          <w:tcPr>
            <w:tcW w:w="6954" w:type="dxa"/>
            <w:shd w:val="clear" w:color="auto" w:fill="00B9BD" w:themeFill="accent1"/>
            <w:vAlign w:val="center"/>
            <w:hideMark/>
          </w:tcPr>
          <w:p w14:paraId="4F4930F3" w14:textId="77777777" w:rsidR="00E4500B" w:rsidRPr="00E4500B" w:rsidRDefault="00E4500B" w:rsidP="00C1745C">
            <w:pPr>
              <w:spacing w:after="0" w:line="240" w:lineRule="auto"/>
              <w:ind w:left="180"/>
              <w:textAlignment w:val="baseline"/>
              <w:rPr>
                <w:rFonts w:eastAsia="Times New Roman" w:cs="Segoe UI"/>
                <w:b/>
                <w:bCs/>
                <w:color w:val="FFFFFF" w:themeColor="background1"/>
                <w:szCs w:val="22"/>
                <w:lang w:val="en-IN" w:eastAsia="en-IN"/>
              </w:rPr>
            </w:pPr>
            <w:r w:rsidRPr="00E4500B">
              <w:rPr>
                <w:b/>
                <w:color w:val="FFFFFF" w:themeColor="background1"/>
              </w:rPr>
              <w:t>AWD.</w:t>
            </w:r>
            <w:r w:rsidRPr="00E4500B">
              <w:rPr>
                <w:b/>
                <w:color w:val="FFFFFF" w:themeColor="background1"/>
              </w:rPr>
              <w:fldChar w:fldCharType="begin"/>
            </w:r>
            <w:r w:rsidRPr="00E4500B">
              <w:rPr>
                <w:b/>
                <w:color w:val="FFFFFF" w:themeColor="background1"/>
              </w:rPr>
              <w:instrText xml:space="preserve"> SEQ NM. \* ARABIC </w:instrText>
            </w:r>
            <w:r w:rsidRPr="00E4500B">
              <w:rPr>
                <w:b/>
                <w:color w:val="FFFFFF" w:themeColor="background1"/>
              </w:rPr>
              <w:fldChar w:fldCharType="separate"/>
            </w:r>
            <w:r w:rsidRPr="00E4500B">
              <w:rPr>
                <w:b/>
                <w:noProof/>
                <w:color w:val="FFFFFF" w:themeColor="background1"/>
              </w:rPr>
              <w:t>21</w:t>
            </w:r>
            <w:r w:rsidRPr="00E4500B">
              <w:rPr>
                <w:b/>
                <w:color w:val="FFFFFF" w:themeColor="background1"/>
              </w:rPr>
              <w:fldChar w:fldCharType="end"/>
            </w:r>
          </w:p>
        </w:tc>
      </w:tr>
      <w:tr w:rsidR="00E4500B" w:rsidRPr="000B5A7D" w14:paraId="1E69E8E4" w14:textId="77777777" w:rsidTr="00E4500B">
        <w:trPr>
          <w:trHeight w:val="300"/>
        </w:trPr>
        <w:tc>
          <w:tcPr>
            <w:tcW w:w="2692" w:type="dxa"/>
            <w:shd w:val="clear" w:color="auto" w:fill="00B9BD" w:themeFill="accent1"/>
            <w:vAlign w:val="center"/>
            <w:hideMark/>
          </w:tcPr>
          <w:p w14:paraId="648E3939" w14:textId="77777777" w:rsidR="00E4500B" w:rsidRPr="00E4500B" w:rsidRDefault="00E4500B" w:rsidP="00C1745C">
            <w:pPr>
              <w:spacing w:after="0" w:line="240" w:lineRule="auto"/>
              <w:ind w:left="180"/>
              <w:textAlignment w:val="baseline"/>
              <w:rPr>
                <w:rFonts w:eastAsia="Times New Roman" w:cs="Segoe UI"/>
                <w:color w:val="FFFFFF" w:themeColor="background1"/>
                <w:szCs w:val="22"/>
                <w:lang w:val="en-IN" w:eastAsia="en-IN"/>
              </w:rPr>
            </w:pPr>
            <w:r w:rsidRPr="00E4500B">
              <w:rPr>
                <w:rFonts w:eastAsia="Times New Roman" w:cs="Segoe UI"/>
                <w:color w:val="FFFFFF" w:themeColor="background1"/>
                <w:szCs w:val="22"/>
                <w:lang w:val="en-IN" w:eastAsia="en-IN"/>
              </w:rPr>
              <w:t>Data / Parameter: </w:t>
            </w:r>
          </w:p>
        </w:tc>
        <w:tc>
          <w:tcPr>
            <w:tcW w:w="6954" w:type="dxa"/>
            <w:shd w:val="clear" w:color="auto" w:fill="auto"/>
            <w:vAlign w:val="center"/>
            <w:hideMark/>
          </w:tcPr>
          <w:p w14:paraId="3F363A5D" w14:textId="77777777" w:rsidR="00E4500B" w:rsidRPr="000B5A7D" w:rsidRDefault="00000000" w:rsidP="00C1745C">
            <w:pPr>
              <w:spacing w:after="0"/>
              <w:ind w:left="176" w:hanging="176"/>
              <w:rPr>
                <w:rFonts w:eastAsia="Times New Roman" w:cs="Segoe UI"/>
                <w:color w:val="000000"/>
                <w:szCs w:val="22"/>
                <w:lang w:val="en-IN" w:eastAsia="en-IN"/>
              </w:rPr>
            </w:pPr>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N,Proj,g</m:t>
                    </m:r>
                  </m:sub>
                </m:sSub>
              </m:oMath>
            </m:oMathPara>
          </w:p>
        </w:tc>
      </w:tr>
      <w:tr w:rsidR="00E4500B" w:rsidRPr="000B5A7D" w14:paraId="6E76F99D" w14:textId="77777777" w:rsidTr="00E4500B">
        <w:trPr>
          <w:trHeight w:val="300"/>
        </w:trPr>
        <w:tc>
          <w:tcPr>
            <w:tcW w:w="2692" w:type="dxa"/>
            <w:shd w:val="clear" w:color="auto" w:fill="00B9BD" w:themeFill="accent1"/>
            <w:vAlign w:val="center"/>
            <w:hideMark/>
          </w:tcPr>
          <w:p w14:paraId="601823E8" w14:textId="77777777" w:rsidR="00E4500B" w:rsidRPr="00E4500B" w:rsidRDefault="00E4500B" w:rsidP="00C1745C">
            <w:pPr>
              <w:spacing w:after="0" w:line="240" w:lineRule="auto"/>
              <w:ind w:left="180"/>
              <w:textAlignment w:val="baseline"/>
              <w:rPr>
                <w:rFonts w:eastAsia="Times New Roman" w:cs="Segoe UI"/>
                <w:color w:val="FFFFFF" w:themeColor="background1"/>
                <w:szCs w:val="22"/>
                <w:lang w:val="en-IN" w:eastAsia="en-IN"/>
              </w:rPr>
            </w:pPr>
            <w:r w:rsidRPr="00E4500B">
              <w:rPr>
                <w:rFonts w:eastAsia="Times New Roman" w:cs="Segoe UI"/>
                <w:color w:val="FFFFFF" w:themeColor="background1"/>
                <w:szCs w:val="22"/>
                <w:lang w:val="en-IN" w:eastAsia="en-IN"/>
              </w:rPr>
              <w:t>Data unit: </w:t>
            </w:r>
          </w:p>
        </w:tc>
        <w:tc>
          <w:tcPr>
            <w:tcW w:w="6954" w:type="dxa"/>
            <w:shd w:val="clear" w:color="auto" w:fill="auto"/>
            <w:vAlign w:val="center"/>
            <w:hideMark/>
          </w:tcPr>
          <w:p w14:paraId="19265426" w14:textId="77777777" w:rsidR="00E4500B" w:rsidRPr="000B5A7D" w:rsidRDefault="00E4500B" w:rsidP="00C1745C">
            <w:pPr>
              <w:spacing w:after="0"/>
              <w:ind w:left="176"/>
              <w:textAlignment w:val="baseline"/>
              <w:rPr>
                <w:rFonts w:eastAsia="Times New Roman" w:cs="Segoe UI"/>
                <w:color w:val="auto"/>
                <w:szCs w:val="22"/>
                <w:lang w:val="en-IN" w:eastAsia="en-IN"/>
              </w:rPr>
            </w:pPr>
            <w:r w:rsidRPr="000B5A7D">
              <w:rPr>
                <w:rFonts w:eastAsia="Times New Roman" w:cs="Segoe UI"/>
                <w:szCs w:val="22"/>
                <w:lang w:val="en-IN" w:eastAsia="en-IN"/>
              </w:rPr>
              <w:t>tonnes kg N-input per hectare </w:t>
            </w:r>
          </w:p>
        </w:tc>
      </w:tr>
      <w:tr w:rsidR="00E4500B" w:rsidRPr="000B5A7D" w14:paraId="5A145635" w14:textId="77777777" w:rsidTr="00E4500B">
        <w:trPr>
          <w:trHeight w:val="300"/>
        </w:trPr>
        <w:tc>
          <w:tcPr>
            <w:tcW w:w="2692" w:type="dxa"/>
            <w:shd w:val="clear" w:color="auto" w:fill="00B9BD" w:themeFill="accent1"/>
            <w:vAlign w:val="center"/>
            <w:hideMark/>
          </w:tcPr>
          <w:p w14:paraId="6552E4A2" w14:textId="77777777" w:rsidR="00E4500B" w:rsidRPr="00E4500B" w:rsidRDefault="00E4500B" w:rsidP="00C1745C">
            <w:pPr>
              <w:spacing w:after="0" w:line="240" w:lineRule="auto"/>
              <w:ind w:left="180"/>
              <w:textAlignment w:val="baseline"/>
              <w:rPr>
                <w:rFonts w:eastAsia="Times New Roman" w:cs="Segoe UI"/>
                <w:color w:val="FFFFFF" w:themeColor="background1"/>
                <w:szCs w:val="22"/>
                <w:lang w:val="en-IN" w:eastAsia="en-IN"/>
              </w:rPr>
            </w:pPr>
            <w:r w:rsidRPr="00E4500B">
              <w:rPr>
                <w:rFonts w:eastAsia="Times New Roman" w:cs="Segoe UI"/>
                <w:color w:val="FFFFFF" w:themeColor="background1"/>
                <w:szCs w:val="22"/>
                <w:lang w:val="en-IN" w:eastAsia="en-IN"/>
              </w:rPr>
              <w:t>Description: </w:t>
            </w:r>
          </w:p>
        </w:tc>
        <w:tc>
          <w:tcPr>
            <w:tcW w:w="6954" w:type="dxa"/>
            <w:shd w:val="clear" w:color="auto" w:fill="auto"/>
            <w:vAlign w:val="center"/>
            <w:hideMark/>
          </w:tcPr>
          <w:p w14:paraId="381A0A92" w14:textId="77777777" w:rsidR="00E4500B" w:rsidRPr="000B5A7D" w:rsidRDefault="00E4500B" w:rsidP="00C1745C">
            <w:pPr>
              <w:spacing w:after="0"/>
              <w:ind w:left="176"/>
              <w:textAlignment w:val="baseline"/>
              <w:rPr>
                <w:rFonts w:eastAsia="Times New Roman" w:cs="Segoe UI"/>
                <w:color w:val="auto"/>
                <w:szCs w:val="22"/>
                <w:lang w:val="en-IN" w:eastAsia="en-IN"/>
              </w:rPr>
            </w:pPr>
            <w:r w:rsidRPr="000B5A7D">
              <w:rPr>
                <w:rFonts w:eastAsia="Times New Roman" w:cs="Segoe UI"/>
                <w:szCs w:val="22"/>
                <w:lang w:val="en-IN" w:eastAsia="en-IN"/>
              </w:rPr>
              <w:t>Application rate of N-inputs in the project scenario in area group g where it exceeds the baseline application rate  </w:t>
            </w:r>
          </w:p>
        </w:tc>
      </w:tr>
      <w:tr w:rsidR="00E4500B" w:rsidRPr="000B5A7D" w14:paraId="750DF1F2" w14:textId="77777777" w:rsidTr="00E4500B">
        <w:trPr>
          <w:trHeight w:val="300"/>
        </w:trPr>
        <w:tc>
          <w:tcPr>
            <w:tcW w:w="2692" w:type="dxa"/>
            <w:shd w:val="clear" w:color="auto" w:fill="00B9BD" w:themeFill="accent1"/>
            <w:vAlign w:val="center"/>
            <w:hideMark/>
          </w:tcPr>
          <w:p w14:paraId="593C20EB" w14:textId="77777777" w:rsidR="00E4500B" w:rsidRPr="00E4500B" w:rsidRDefault="00E4500B" w:rsidP="00C1745C">
            <w:pPr>
              <w:spacing w:after="0" w:line="240" w:lineRule="auto"/>
              <w:ind w:left="180"/>
              <w:textAlignment w:val="baseline"/>
              <w:rPr>
                <w:rFonts w:eastAsia="Times New Roman" w:cs="Segoe UI"/>
                <w:color w:val="FFFFFF" w:themeColor="background1"/>
                <w:szCs w:val="22"/>
                <w:lang w:val="en-IN" w:eastAsia="en-IN"/>
              </w:rPr>
            </w:pPr>
            <w:r w:rsidRPr="00E4500B">
              <w:rPr>
                <w:rFonts w:eastAsia="Times New Roman" w:cs="Segoe UI"/>
                <w:color w:val="FFFFFF" w:themeColor="background1"/>
                <w:szCs w:val="22"/>
                <w:lang w:val="en-IN" w:eastAsia="en-IN"/>
              </w:rPr>
              <w:t>Source of data: </w:t>
            </w:r>
          </w:p>
        </w:tc>
        <w:tc>
          <w:tcPr>
            <w:tcW w:w="6954" w:type="dxa"/>
            <w:shd w:val="clear" w:color="auto" w:fill="auto"/>
            <w:vAlign w:val="center"/>
            <w:hideMark/>
          </w:tcPr>
          <w:p w14:paraId="72C7C643" w14:textId="77777777" w:rsidR="00E4500B" w:rsidRPr="000B5A7D" w:rsidRDefault="00E4500B" w:rsidP="00C1745C">
            <w:pPr>
              <w:spacing w:after="0"/>
              <w:ind w:left="176"/>
              <w:textAlignment w:val="baseline"/>
              <w:rPr>
                <w:rFonts w:eastAsia="Times New Roman" w:cs="Segoe UI"/>
                <w:color w:val="auto"/>
                <w:szCs w:val="22"/>
                <w:lang w:val="en-IN" w:eastAsia="en-IN"/>
              </w:rPr>
            </w:pPr>
            <w:r w:rsidRPr="000B5A7D">
              <w:rPr>
                <w:rFonts w:eastAsia="Times New Roman" w:cs="Segoe UI"/>
                <w:szCs w:val="22"/>
                <w:lang w:val="en-IN" w:eastAsia="en-IN"/>
              </w:rPr>
              <w:t>Fertiliser application log books from farmers, surveys among farmers.  </w:t>
            </w:r>
          </w:p>
        </w:tc>
      </w:tr>
      <w:tr w:rsidR="00E4500B" w:rsidRPr="000B5A7D" w14:paraId="343E663C" w14:textId="77777777" w:rsidTr="00E4500B">
        <w:trPr>
          <w:trHeight w:val="300"/>
        </w:trPr>
        <w:tc>
          <w:tcPr>
            <w:tcW w:w="2692" w:type="dxa"/>
            <w:shd w:val="clear" w:color="auto" w:fill="00B9BD" w:themeFill="accent1"/>
            <w:hideMark/>
          </w:tcPr>
          <w:p w14:paraId="3307C9A0" w14:textId="77777777" w:rsidR="00E4500B" w:rsidRPr="00E4500B" w:rsidRDefault="00E4500B" w:rsidP="00C1745C">
            <w:pPr>
              <w:spacing w:after="0" w:line="240" w:lineRule="auto"/>
              <w:ind w:left="180"/>
              <w:textAlignment w:val="baseline"/>
              <w:rPr>
                <w:rFonts w:eastAsia="Times New Roman" w:cs="Segoe UI"/>
                <w:color w:val="FFFFFF" w:themeColor="background1"/>
                <w:szCs w:val="22"/>
                <w:lang w:val="en-IN" w:eastAsia="en-IN"/>
              </w:rPr>
            </w:pPr>
            <w:r w:rsidRPr="00E4500B">
              <w:rPr>
                <w:rFonts w:eastAsia="Times New Roman" w:cs="Segoe UI"/>
                <w:color w:val="FFFFFF" w:themeColor="background1"/>
                <w:szCs w:val="22"/>
                <w:lang w:val="en-IN" w:eastAsia="en-IN"/>
              </w:rPr>
              <w:t>Monitoring frequency </w:t>
            </w:r>
          </w:p>
        </w:tc>
        <w:tc>
          <w:tcPr>
            <w:tcW w:w="6954" w:type="dxa"/>
            <w:shd w:val="clear" w:color="auto" w:fill="auto"/>
            <w:vAlign w:val="center"/>
            <w:hideMark/>
          </w:tcPr>
          <w:p w14:paraId="4CCECA94" w14:textId="77777777" w:rsidR="00E4500B" w:rsidRPr="000B5A7D" w:rsidRDefault="00E4500B" w:rsidP="00C1745C">
            <w:pPr>
              <w:spacing w:after="0"/>
              <w:ind w:left="176"/>
              <w:textAlignment w:val="baseline"/>
              <w:rPr>
                <w:rFonts w:eastAsia="Times New Roman" w:cs="Segoe UI"/>
                <w:color w:val="auto"/>
                <w:szCs w:val="22"/>
                <w:lang w:val="en-IN" w:eastAsia="en-IN"/>
              </w:rPr>
            </w:pPr>
            <w:r w:rsidRPr="000B5A7D">
              <w:rPr>
                <w:rFonts w:eastAsia="Times New Roman" w:cs="Segoe UI"/>
                <w:szCs w:val="22"/>
                <w:lang w:val="en-IN" w:eastAsia="en-IN"/>
              </w:rPr>
              <w:t>Annual  </w:t>
            </w:r>
          </w:p>
        </w:tc>
      </w:tr>
      <w:tr w:rsidR="00E4500B" w:rsidRPr="000B5A7D" w14:paraId="583D4A80" w14:textId="77777777" w:rsidTr="00E4500B">
        <w:trPr>
          <w:trHeight w:val="300"/>
        </w:trPr>
        <w:tc>
          <w:tcPr>
            <w:tcW w:w="2692" w:type="dxa"/>
            <w:shd w:val="clear" w:color="auto" w:fill="00B9BD" w:themeFill="accent1"/>
            <w:hideMark/>
          </w:tcPr>
          <w:p w14:paraId="58E4D6CD" w14:textId="77777777" w:rsidR="00E4500B" w:rsidRPr="00E4500B" w:rsidRDefault="00E4500B" w:rsidP="00C1745C">
            <w:pPr>
              <w:spacing w:after="0" w:line="240" w:lineRule="auto"/>
              <w:ind w:left="180"/>
              <w:textAlignment w:val="baseline"/>
              <w:rPr>
                <w:rFonts w:eastAsia="Times New Roman" w:cs="Segoe UI"/>
                <w:color w:val="FFFFFF" w:themeColor="background1"/>
                <w:szCs w:val="22"/>
                <w:lang w:val="en-IN" w:eastAsia="en-IN"/>
              </w:rPr>
            </w:pPr>
            <w:r w:rsidRPr="00E4500B">
              <w:rPr>
                <w:rFonts w:eastAsia="Times New Roman" w:cs="Segoe UI"/>
                <w:color w:val="FFFFFF" w:themeColor="background1"/>
                <w:szCs w:val="22"/>
                <w:lang w:val="en-IN" w:eastAsia="en-IN"/>
              </w:rPr>
              <w:t>QA/QC procedures </w:t>
            </w:r>
          </w:p>
        </w:tc>
        <w:tc>
          <w:tcPr>
            <w:tcW w:w="6954" w:type="dxa"/>
            <w:shd w:val="clear" w:color="auto" w:fill="auto"/>
            <w:vAlign w:val="center"/>
            <w:hideMark/>
          </w:tcPr>
          <w:p w14:paraId="5E11497E" w14:textId="77777777" w:rsidR="00E4500B" w:rsidRPr="000B5A7D" w:rsidRDefault="00E4500B" w:rsidP="00C1745C">
            <w:pPr>
              <w:spacing w:after="0"/>
              <w:ind w:left="176"/>
              <w:textAlignment w:val="baseline"/>
              <w:rPr>
                <w:rFonts w:eastAsia="Times New Roman" w:cs="Segoe UI"/>
                <w:color w:val="auto"/>
                <w:szCs w:val="22"/>
                <w:lang w:val="en-IN" w:eastAsia="en-IN"/>
              </w:rPr>
            </w:pPr>
            <w:r w:rsidRPr="000B5A7D">
              <w:rPr>
                <w:rFonts w:eastAsia="Times New Roman" w:cs="Segoe UI"/>
                <w:szCs w:val="22"/>
                <w:lang w:val="en-IN" w:eastAsia="en-IN"/>
              </w:rPr>
              <w:t>Consolidated purchase receipts could be considered to check the N-inputs. </w:t>
            </w:r>
          </w:p>
        </w:tc>
      </w:tr>
      <w:tr w:rsidR="00E4500B" w:rsidRPr="000B5A7D" w14:paraId="3A9A816F" w14:textId="77777777" w:rsidTr="00E4500B">
        <w:trPr>
          <w:trHeight w:val="300"/>
        </w:trPr>
        <w:tc>
          <w:tcPr>
            <w:tcW w:w="2692" w:type="dxa"/>
            <w:shd w:val="clear" w:color="auto" w:fill="00B9BD" w:themeFill="accent1"/>
            <w:vAlign w:val="center"/>
            <w:hideMark/>
          </w:tcPr>
          <w:p w14:paraId="426007A3" w14:textId="77777777" w:rsidR="00E4500B" w:rsidRPr="00E4500B" w:rsidRDefault="00E4500B" w:rsidP="00C1745C">
            <w:pPr>
              <w:spacing w:after="0" w:line="240" w:lineRule="auto"/>
              <w:ind w:left="180"/>
              <w:textAlignment w:val="baseline"/>
              <w:rPr>
                <w:rFonts w:eastAsia="Times New Roman" w:cs="Segoe UI"/>
                <w:color w:val="FFFFFF" w:themeColor="background1"/>
                <w:szCs w:val="22"/>
                <w:lang w:val="en-IN" w:eastAsia="en-IN"/>
              </w:rPr>
            </w:pPr>
            <w:r w:rsidRPr="00E4500B">
              <w:rPr>
                <w:rFonts w:eastAsia="Times New Roman" w:cs="Segoe UI"/>
                <w:color w:val="FFFFFF" w:themeColor="background1"/>
                <w:szCs w:val="22"/>
                <w:lang w:val="en-IN" w:eastAsia="en-IN"/>
              </w:rPr>
              <w:t>Any comment: </w:t>
            </w:r>
          </w:p>
        </w:tc>
        <w:tc>
          <w:tcPr>
            <w:tcW w:w="6954" w:type="dxa"/>
            <w:shd w:val="clear" w:color="auto" w:fill="auto"/>
            <w:vAlign w:val="center"/>
            <w:hideMark/>
          </w:tcPr>
          <w:p w14:paraId="7911CAB5" w14:textId="77777777" w:rsidR="00E4500B" w:rsidRPr="000B5A7D" w:rsidRDefault="00E4500B" w:rsidP="00C1745C">
            <w:pPr>
              <w:spacing w:after="0"/>
              <w:ind w:left="120"/>
              <w:textAlignment w:val="baseline"/>
              <w:rPr>
                <w:rFonts w:eastAsia="Times New Roman" w:cs="Segoe UI"/>
                <w:color w:val="auto"/>
                <w:szCs w:val="22"/>
                <w:lang w:val="en-IN" w:eastAsia="en-IN"/>
              </w:rPr>
            </w:pPr>
            <w:r w:rsidRPr="000B5A7D">
              <w:rPr>
                <w:rFonts w:eastAsia="Times New Roman" w:cs="Segoe UI"/>
                <w:szCs w:val="22"/>
                <w:lang w:val="en-IN" w:eastAsia="en-IN"/>
              </w:rPr>
              <w:t> -</w:t>
            </w:r>
          </w:p>
        </w:tc>
      </w:tr>
    </w:tbl>
    <w:p w14:paraId="54644695" w14:textId="77777777" w:rsidR="00E4500B" w:rsidRPr="000B5A7D" w:rsidRDefault="00E4500B" w:rsidP="00E4500B">
      <w:pPr>
        <w:pStyle w:val="Caption"/>
        <w:keepNext/>
      </w:pPr>
    </w:p>
    <w:tbl>
      <w:tblPr>
        <w:tblW w:w="9646" w:type="dxa"/>
        <w:tblBorders>
          <w:top w:val="single" w:sz="6" w:space="0" w:color="auto"/>
          <w:bottom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692"/>
        <w:gridCol w:w="6954"/>
      </w:tblGrid>
      <w:tr w:rsidR="00E4500B" w:rsidRPr="000B5A7D" w14:paraId="257C1723" w14:textId="77777777" w:rsidTr="00E4500B">
        <w:trPr>
          <w:trHeight w:val="300"/>
        </w:trPr>
        <w:tc>
          <w:tcPr>
            <w:tcW w:w="2692" w:type="dxa"/>
            <w:shd w:val="clear" w:color="auto" w:fill="00B9BD" w:themeFill="accent1"/>
            <w:vAlign w:val="center"/>
            <w:hideMark/>
          </w:tcPr>
          <w:p w14:paraId="25F49201" w14:textId="77777777" w:rsidR="00E4500B" w:rsidRPr="00E4500B" w:rsidRDefault="00E4500B" w:rsidP="00C1745C">
            <w:pPr>
              <w:spacing w:after="0" w:line="240" w:lineRule="auto"/>
              <w:ind w:left="180"/>
              <w:textAlignment w:val="baseline"/>
              <w:rPr>
                <w:rFonts w:ascii="Segoe UI" w:eastAsia="Times New Roman" w:hAnsi="Segoe UI" w:cs="Segoe UI"/>
                <w:b/>
                <w:bCs/>
                <w:color w:val="FFFFFF" w:themeColor="background1"/>
                <w:szCs w:val="22"/>
                <w:lang w:val="en-IN" w:eastAsia="en-IN"/>
              </w:rPr>
            </w:pPr>
            <w:r w:rsidRPr="00E4500B">
              <w:rPr>
                <w:rFonts w:eastAsia="Times New Roman" w:cs="Segoe UI"/>
                <w:b/>
                <w:bCs/>
                <w:color w:val="FFFFFF" w:themeColor="background1"/>
                <w:szCs w:val="22"/>
                <w:lang w:eastAsia="en-IN"/>
              </w:rPr>
              <w:t>Data/parameter ID</w:t>
            </w:r>
            <w:r w:rsidRPr="00E4500B">
              <w:rPr>
                <w:rFonts w:eastAsia="Times New Roman" w:cs="Segoe UI"/>
                <w:b/>
                <w:bCs/>
                <w:color w:val="FFFFFF" w:themeColor="background1"/>
                <w:szCs w:val="22"/>
                <w:lang w:val="en-IN" w:eastAsia="en-IN"/>
              </w:rPr>
              <w:t> </w:t>
            </w:r>
          </w:p>
        </w:tc>
        <w:tc>
          <w:tcPr>
            <w:tcW w:w="6954" w:type="dxa"/>
            <w:shd w:val="clear" w:color="auto" w:fill="00B9BD" w:themeFill="accent1"/>
            <w:vAlign w:val="center"/>
            <w:hideMark/>
          </w:tcPr>
          <w:p w14:paraId="3291FBF8" w14:textId="77777777" w:rsidR="00E4500B" w:rsidRPr="00E4500B" w:rsidRDefault="00E4500B" w:rsidP="00C1745C">
            <w:pPr>
              <w:spacing w:after="0" w:line="240" w:lineRule="auto"/>
              <w:ind w:left="180"/>
              <w:textAlignment w:val="baseline"/>
              <w:rPr>
                <w:rFonts w:ascii="Segoe UI" w:eastAsia="Times New Roman" w:hAnsi="Segoe UI" w:cs="Segoe UI"/>
                <w:b/>
                <w:bCs/>
                <w:color w:val="FFFFFF" w:themeColor="background1"/>
                <w:sz w:val="18"/>
                <w:szCs w:val="18"/>
                <w:lang w:val="en-IN" w:eastAsia="en-IN"/>
              </w:rPr>
            </w:pPr>
            <w:r w:rsidRPr="00E4500B">
              <w:rPr>
                <w:b/>
                <w:color w:val="FFFFFF" w:themeColor="background1"/>
              </w:rPr>
              <w:t>AWD.</w:t>
            </w:r>
            <w:r w:rsidRPr="00E4500B">
              <w:rPr>
                <w:b/>
                <w:color w:val="FFFFFF" w:themeColor="background1"/>
              </w:rPr>
              <w:fldChar w:fldCharType="begin"/>
            </w:r>
            <w:r w:rsidRPr="00E4500B">
              <w:rPr>
                <w:b/>
                <w:color w:val="FFFFFF" w:themeColor="background1"/>
              </w:rPr>
              <w:instrText xml:space="preserve"> SEQ NM. \* ARABIC </w:instrText>
            </w:r>
            <w:r w:rsidRPr="00E4500B">
              <w:rPr>
                <w:b/>
                <w:color w:val="FFFFFF" w:themeColor="background1"/>
              </w:rPr>
              <w:fldChar w:fldCharType="separate"/>
            </w:r>
            <w:r w:rsidRPr="00E4500B">
              <w:rPr>
                <w:b/>
                <w:noProof/>
                <w:color w:val="FFFFFF" w:themeColor="background1"/>
              </w:rPr>
              <w:t>22</w:t>
            </w:r>
            <w:r w:rsidRPr="00E4500B">
              <w:rPr>
                <w:b/>
                <w:color w:val="FFFFFF" w:themeColor="background1"/>
              </w:rPr>
              <w:fldChar w:fldCharType="end"/>
            </w:r>
          </w:p>
        </w:tc>
      </w:tr>
      <w:tr w:rsidR="00E4500B" w:rsidRPr="000B5A7D" w14:paraId="00C9B70C" w14:textId="77777777" w:rsidTr="00E4500B">
        <w:trPr>
          <w:trHeight w:val="300"/>
        </w:trPr>
        <w:tc>
          <w:tcPr>
            <w:tcW w:w="2692" w:type="dxa"/>
            <w:shd w:val="clear" w:color="auto" w:fill="00B9BD" w:themeFill="accent1"/>
            <w:vAlign w:val="center"/>
            <w:hideMark/>
          </w:tcPr>
          <w:p w14:paraId="24905C7A" w14:textId="77777777" w:rsidR="00E4500B" w:rsidRPr="00E4500B" w:rsidRDefault="00E4500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E4500B">
              <w:rPr>
                <w:rFonts w:eastAsia="Times New Roman" w:cs="Segoe UI"/>
                <w:color w:val="FFFFFF" w:themeColor="background1"/>
                <w:szCs w:val="22"/>
                <w:lang w:val="en-IN" w:eastAsia="en-IN"/>
              </w:rPr>
              <w:t>Data / Parameter: </w:t>
            </w:r>
          </w:p>
        </w:tc>
        <w:tc>
          <w:tcPr>
            <w:tcW w:w="6954" w:type="dxa"/>
            <w:shd w:val="clear" w:color="auto" w:fill="auto"/>
            <w:vAlign w:val="center"/>
            <w:hideMark/>
          </w:tcPr>
          <w:p w14:paraId="51388817" w14:textId="77777777" w:rsidR="00E4500B" w:rsidRPr="000B5A7D" w:rsidRDefault="00000000" w:rsidP="00C1745C">
            <w:pPr>
              <w:spacing w:after="0"/>
              <w:ind w:left="176"/>
              <w:rPr>
                <w:rFonts w:eastAsia="Times New Roman" w:cs="Segoe UI"/>
                <w:color w:val="000000"/>
                <w:szCs w:val="22"/>
                <w:lang w:val="en-IN" w:eastAsia="en-IN"/>
              </w:rPr>
            </w:pPr>
            <m:oMath>
              <m:sSub>
                <m:sSubPr>
                  <m:ctrlPr>
                    <w:rPr>
                      <w:rFonts w:ascii="Cambria Math" w:hAnsi="Cambria Math"/>
                      <w:i/>
                    </w:rPr>
                  </m:ctrlPr>
                </m:sSubPr>
                <m:e>
                  <m:r>
                    <w:rPr>
                      <w:rFonts w:ascii="Cambria Math" w:hAnsi="Cambria Math"/>
                    </w:rPr>
                    <m:t>A</m:t>
                  </m:r>
                </m:e>
                <m:sub>
                  <m:r>
                    <w:rPr>
                      <w:rFonts w:ascii="Cambria Math" w:hAnsi="Cambria Math"/>
                    </w:rPr>
                    <m:t>g</m:t>
                  </m:r>
                </m:sub>
              </m:sSub>
            </m:oMath>
            <w:r w:rsidR="00E4500B" w:rsidRPr="000B5A7D">
              <w:rPr>
                <w:rFonts w:eastAsia="Times New Roman" w:cs="Segoe UI"/>
                <w:szCs w:val="22"/>
                <w:lang w:val="en-IN" w:eastAsia="en-IN"/>
              </w:rPr>
              <w:t> </w:t>
            </w:r>
          </w:p>
        </w:tc>
      </w:tr>
      <w:tr w:rsidR="00E4500B" w:rsidRPr="000B5A7D" w14:paraId="496EC3BF" w14:textId="77777777" w:rsidTr="00E4500B">
        <w:trPr>
          <w:trHeight w:val="300"/>
        </w:trPr>
        <w:tc>
          <w:tcPr>
            <w:tcW w:w="2692" w:type="dxa"/>
            <w:shd w:val="clear" w:color="auto" w:fill="00B9BD" w:themeFill="accent1"/>
            <w:vAlign w:val="center"/>
            <w:hideMark/>
          </w:tcPr>
          <w:p w14:paraId="557FEEEC" w14:textId="77777777" w:rsidR="00E4500B" w:rsidRPr="00E4500B" w:rsidRDefault="00E4500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E4500B">
              <w:rPr>
                <w:rFonts w:eastAsia="Times New Roman" w:cs="Segoe UI"/>
                <w:color w:val="FFFFFF" w:themeColor="background1"/>
                <w:szCs w:val="22"/>
                <w:lang w:val="en-IN" w:eastAsia="en-IN"/>
              </w:rPr>
              <w:t>Data unit: </w:t>
            </w:r>
          </w:p>
        </w:tc>
        <w:tc>
          <w:tcPr>
            <w:tcW w:w="6954" w:type="dxa"/>
            <w:shd w:val="clear" w:color="auto" w:fill="auto"/>
            <w:vAlign w:val="center"/>
            <w:hideMark/>
          </w:tcPr>
          <w:p w14:paraId="27FDA9FB" w14:textId="77777777" w:rsidR="00E4500B" w:rsidRPr="000B5A7D" w:rsidRDefault="00E4500B" w:rsidP="00C1745C">
            <w:pPr>
              <w:spacing w:after="0"/>
              <w:ind w:left="176"/>
              <w:textAlignment w:val="baseline"/>
              <w:rPr>
                <w:rFonts w:eastAsia="Times New Roman" w:cs="Segoe UI"/>
                <w:szCs w:val="22"/>
                <w:lang w:val="en-IN" w:eastAsia="en-IN"/>
              </w:rPr>
            </w:pPr>
            <w:r w:rsidRPr="000B5A7D">
              <w:rPr>
                <w:rFonts w:eastAsia="Times New Roman" w:cs="Segoe UI"/>
                <w:szCs w:val="22"/>
                <w:lang w:val="en-IN" w:eastAsia="en-IN"/>
              </w:rPr>
              <w:t>hectare </w:t>
            </w:r>
          </w:p>
        </w:tc>
      </w:tr>
      <w:tr w:rsidR="00E4500B" w:rsidRPr="000B5A7D" w14:paraId="5598B605" w14:textId="77777777" w:rsidTr="00E4500B">
        <w:trPr>
          <w:trHeight w:val="300"/>
        </w:trPr>
        <w:tc>
          <w:tcPr>
            <w:tcW w:w="2692" w:type="dxa"/>
            <w:shd w:val="clear" w:color="auto" w:fill="00B9BD" w:themeFill="accent1"/>
            <w:vAlign w:val="center"/>
            <w:hideMark/>
          </w:tcPr>
          <w:p w14:paraId="39584DC1" w14:textId="77777777" w:rsidR="00E4500B" w:rsidRPr="00E4500B" w:rsidRDefault="00E4500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E4500B">
              <w:rPr>
                <w:rFonts w:eastAsia="Times New Roman" w:cs="Segoe UI"/>
                <w:color w:val="FFFFFF" w:themeColor="background1"/>
                <w:szCs w:val="22"/>
                <w:lang w:val="en-IN" w:eastAsia="en-IN"/>
              </w:rPr>
              <w:t>Description: </w:t>
            </w:r>
          </w:p>
        </w:tc>
        <w:tc>
          <w:tcPr>
            <w:tcW w:w="6954" w:type="dxa"/>
            <w:shd w:val="clear" w:color="auto" w:fill="auto"/>
            <w:vAlign w:val="center"/>
            <w:hideMark/>
          </w:tcPr>
          <w:p w14:paraId="0BABB703" w14:textId="77777777" w:rsidR="00E4500B" w:rsidRPr="000B5A7D" w:rsidRDefault="00E4500B" w:rsidP="00C1745C">
            <w:pPr>
              <w:spacing w:after="0"/>
              <w:ind w:left="176"/>
              <w:textAlignment w:val="baseline"/>
              <w:rPr>
                <w:rFonts w:eastAsia="Times New Roman" w:cs="Segoe UI"/>
                <w:szCs w:val="22"/>
                <w:lang w:val="en-IN" w:eastAsia="en-IN"/>
              </w:rPr>
            </w:pPr>
            <w:r w:rsidRPr="000B5A7D">
              <w:rPr>
                <w:rFonts w:eastAsia="Times New Roman" w:cs="Segoe UI"/>
                <w:szCs w:val="22"/>
                <w:lang w:val="en-IN" w:eastAsia="en-IN"/>
              </w:rPr>
              <w:t>Area of project fields of group g (ha) </w:t>
            </w:r>
          </w:p>
        </w:tc>
      </w:tr>
      <w:tr w:rsidR="00E4500B" w:rsidRPr="000B5A7D" w14:paraId="3B4632CA" w14:textId="77777777" w:rsidTr="00E4500B">
        <w:trPr>
          <w:trHeight w:val="300"/>
        </w:trPr>
        <w:tc>
          <w:tcPr>
            <w:tcW w:w="2692" w:type="dxa"/>
            <w:shd w:val="clear" w:color="auto" w:fill="00B9BD" w:themeFill="accent1"/>
            <w:vAlign w:val="center"/>
            <w:hideMark/>
          </w:tcPr>
          <w:p w14:paraId="5E8BC60A" w14:textId="77777777" w:rsidR="00E4500B" w:rsidRPr="00E4500B" w:rsidRDefault="00E4500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E4500B">
              <w:rPr>
                <w:rFonts w:eastAsia="Times New Roman" w:cs="Segoe UI"/>
                <w:color w:val="FFFFFF" w:themeColor="background1"/>
                <w:szCs w:val="22"/>
                <w:lang w:val="en-IN" w:eastAsia="en-IN"/>
              </w:rPr>
              <w:t>Source of data: </w:t>
            </w:r>
          </w:p>
        </w:tc>
        <w:tc>
          <w:tcPr>
            <w:tcW w:w="6954" w:type="dxa"/>
            <w:shd w:val="clear" w:color="auto" w:fill="auto"/>
            <w:vAlign w:val="center"/>
            <w:hideMark/>
          </w:tcPr>
          <w:p w14:paraId="333960E0" w14:textId="77777777" w:rsidR="00E4500B" w:rsidRPr="000B5A7D" w:rsidRDefault="00E4500B" w:rsidP="00C1745C">
            <w:pPr>
              <w:spacing w:after="0"/>
              <w:ind w:left="176"/>
              <w:textAlignment w:val="baseline"/>
              <w:rPr>
                <w:rFonts w:eastAsia="Times New Roman" w:cs="Segoe UI"/>
                <w:szCs w:val="22"/>
                <w:lang w:val="en-IN" w:eastAsia="en-IN"/>
              </w:rPr>
            </w:pPr>
            <w:r w:rsidRPr="000B5A7D">
              <w:rPr>
                <w:rFonts w:eastAsia="Times New Roman" w:cs="Segoe UI"/>
                <w:szCs w:val="22"/>
                <w:lang w:val="en-IN" w:eastAsia="en-IN"/>
              </w:rPr>
              <w:t>From the project stratification maps. </w:t>
            </w:r>
          </w:p>
        </w:tc>
      </w:tr>
      <w:tr w:rsidR="00E4500B" w:rsidRPr="000B5A7D" w14:paraId="48768993" w14:textId="77777777" w:rsidTr="00E4500B">
        <w:trPr>
          <w:trHeight w:val="300"/>
        </w:trPr>
        <w:tc>
          <w:tcPr>
            <w:tcW w:w="2692" w:type="dxa"/>
            <w:shd w:val="clear" w:color="auto" w:fill="00B9BD" w:themeFill="accent1"/>
            <w:vAlign w:val="center"/>
            <w:hideMark/>
          </w:tcPr>
          <w:p w14:paraId="0F1738D1" w14:textId="77777777" w:rsidR="00E4500B" w:rsidRPr="00E4500B" w:rsidRDefault="00E4500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E4500B">
              <w:rPr>
                <w:rFonts w:eastAsia="Times New Roman" w:cs="Segoe UI"/>
                <w:color w:val="FFFFFF" w:themeColor="background1"/>
                <w:szCs w:val="22"/>
                <w:lang w:val="en-IN" w:eastAsia="en-IN"/>
              </w:rPr>
              <w:t>Monitoring frequency </w:t>
            </w:r>
          </w:p>
        </w:tc>
        <w:tc>
          <w:tcPr>
            <w:tcW w:w="6954" w:type="dxa"/>
            <w:shd w:val="clear" w:color="auto" w:fill="auto"/>
            <w:vAlign w:val="center"/>
            <w:hideMark/>
          </w:tcPr>
          <w:p w14:paraId="08EB5DB4" w14:textId="77777777" w:rsidR="00E4500B" w:rsidRPr="000B5A7D" w:rsidRDefault="00E4500B" w:rsidP="00C1745C">
            <w:pPr>
              <w:spacing w:after="0"/>
              <w:ind w:left="176"/>
              <w:textAlignment w:val="baseline"/>
              <w:rPr>
                <w:rFonts w:eastAsia="Times New Roman" w:cs="Segoe UI"/>
                <w:szCs w:val="22"/>
                <w:lang w:val="en-IN" w:eastAsia="en-IN"/>
              </w:rPr>
            </w:pPr>
            <w:r w:rsidRPr="000B5A7D">
              <w:rPr>
                <w:rFonts w:eastAsia="Times New Roman" w:cs="Segoe UI"/>
                <w:szCs w:val="22"/>
                <w:lang w:val="en-IN" w:eastAsia="en-IN"/>
              </w:rPr>
              <w:t> Annual</w:t>
            </w:r>
          </w:p>
        </w:tc>
      </w:tr>
      <w:tr w:rsidR="00E4500B" w:rsidRPr="000B5A7D" w14:paraId="3C741CFD" w14:textId="77777777" w:rsidTr="00E4500B">
        <w:trPr>
          <w:trHeight w:val="300"/>
        </w:trPr>
        <w:tc>
          <w:tcPr>
            <w:tcW w:w="2692" w:type="dxa"/>
            <w:shd w:val="clear" w:color="auto" w:fill="00B9BD" w:themeFill="accent1"/>
            <w:vAlign w:val="center"/>
            <w:hideMark/>
          </w:tcPr>
          <w:p w14:paraId="06889550" w14:textId="77777777" w:rsidR="00E4500B" w:rsidRPr="00E4500B" w:rsidRDefault="00E4500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E4500B">
              <w:rPr>
                <w:rFonts w:eastAsia="Times New Roman" w:cs="Segoe UI"/>
                <w:color w:val="FFFFFF" w:themeColor="background1"/>
                <w:szCs w:val="22"/>
                <w:lang w:val="en-IN" w:eastAsia="en-IN"/>
              </w:rPr>
              <w:t>QA/QC procedures </w:t>
            </w:r>
          </w:p>
        </w:tc>
        <w:tc>
          <w:tcPr>
            <w:tcW w:w="6954" w:type="dxa"/>
            <w:shd w:val="clear" w:color="auto" w:fill="auto"/>
            <w:vAlign w:val="center"/>
            <w:hideMark/>
          </w:tcPr>
          <w:p w14:paraId="40D4C76C" w14:textId="77777777" w:rsidR="00E4500B" w:rsidRPr="000B5A7D" w:rsidRDefault="00E4500B" w:rsidP="00C1745C">
            <w:pPr>
              <w:spacing w:after="0"/>
              <w:ind w:left="176"/>
              <w:textAlignment w:val="baseline"/>
              <w:rPr>
                <w:rFonts w:eastAsia="Times New Roman" w:cs="Segoe UI"/>
                <w:szCs w:val="22"/>
                <w:lang w:val="en-IN" w:eastAsia="en-IN"/>
              </w:rPr>
            </w:pPr>
            <w:r w:rsidRPr="000B5A7D">
              <w:rPr>
                <w:rFonts w:eastAsia="Times New Roman" w:cs="Segoe UI"/>
                <w:szCs w:val="22"/>
                <w:lang w:val="en-IN" w:eastAsia="en-IN"/>
              </w:rPr>
              <w:t xml:space="preserve">To be determined by collecting the project field sizes based on stratification in a project database. The size of project fields shall be determined by GPS or satellite data. Should </w:t>
            </w:r>
            <w:r w:rsidRPr="000B5A7D">
              <w:rPr>
                <w:rFonts w:eastAsia="Times New Roman" w:cs="Segoe UI"/>
                <w:szCs w:val="22"/>
                <w:lang w:val="en-IN" w:eastAsia="en-IN"/>
              </w:rPr>
              <w:lastRenderedPageBreak/>
              <w:t>such technologies not be available, established field size measurement approaches shall be used provided that uncertainties are taken into account in a conservative manner.</w:t>
            </w:r>
          </w:p>
          <w:p w14:paraId="3DF35E44" w14:textId="77777777" w:rsidR="00E4500B" w:rsidRPr="000B5A7D" w:rsidRDefault="00E4500B" w:rsidP="00C1745C">
            <w:pPr>
              <w:spacing w:after="0"/>
              <w:ind w:left="176"/>
              <w:textAlignment w:val="baseline"/>
              <w:rPr>
                <w:rFonts w:eastAsia="Times New Roman" w:cs="Segoe UI"/>
                <w:szCs w:val="22"/>
                <w:lang w:val="en-IN" w:eastAsia="en-IN"/>
              </w:rPr>
            </w:pPr>
            <w:r w:rsidRPr="000B5A7D">
              <w:rPr>
                <w:rFonts w:eastAsia="Times New Roman" w:cs="Segoe UI"/>
                <w:szCs w:val="22"/>
                <w:lang w:val="en-IN" w:eastAsia="en-IN"/>
              </w:rPr>
              <w:t>To scale maps that show the project fields clearly will help in ascertaining the exact area. Remote Sensing images of appropriate resolution may be used to ascertain the project boundary and area under various strata and area groups with high confidence. </w:t>
            </w:r>
          </w:p>
        </w:tc>
      </w:tr>
      <w:tr w:rsidR="00E4500B" w:rsidRPr="000B5A7D" w14:paraId="74220164" w14:textId="77777777" w:rsidTr="00E4500B">
        <w:trPr>
          <w:trHeight w:val="300"/>
        </w:trPr>
        <w:tc>
          <w:tcPr>
            <w:tcW w:w="2692" w:type="dxa"/>
            <w:shd w:val="clear" w:color="auto" w:fill="00B9BD" w:themeFill="accent1"/>
            <w:vAlign w:val="center"/>
            <w:hideMark/>
          </w:tcPr>
          <w:p w14:paraId="4D88D7EC" w14:textId="77777777" w:rsidR="00E4500B" w:rsidRPr="00E4500B" w:rsidRDefault="00E4500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E4500B">
              <w:rPr>
                <w:rFonts w:eastAsia="Times New Roman" w:cs="Segoe UI"/>
                <w:color w:val="FFFFFF" w:themeColor="background1"/>
                <w:szCs w:val="22"/>
                <w:lang w:val="en-IN" w:eastAsia="en-IN"/>
              </w:rPr>
              <w:lastRenderedPageBreak/>
              <w:t>Any comment: </w:t>
            </w:r>
          </w:p>
        </w:tc>
        <w:tc>
          <w:tcPr>
            <w:tcW w:w="6954" w:type="dxa"/>
            <w:shd w:val="clear" w:color="auto" w:fill="auto"/>
            <w:vAlign w:val="center"/>
            <w:hideMark/>
          </w:tcPr>
          <w:p w14:paraId="15D0538D" w14:textId="77777777" w:rsidR="00E4500B" w:rsidRPr="000B5A7D" w:rsidRDefault="00E4500B" w:rsidP="00AC237C">
            <w:pPr>
              <w:pStyle w:val="ListParagraph"/>
              <w:numPr>
                <w:ilvl w:val="0"/>
                <w:numId w:val="51"/>
              </w:numPr>
              <w:spacing w:after="0" w:line="276" w:lineRule="auto"/>
              <w:contextualSpacing w:val="0"/>
              <w:textAlignment w:val="baseline"/>
              <w:rPr>
                <w:rFonts w:eastAsia="Times New Roman" w:cs="Segoe UI"/>
                <w:szCs w:val="22"/>
                <w:lang w:val="en-IN" w:eastAsia="en-IN"/>
              </w:rPr>
            </w:pPr>
          </w:p>
        </w:tc>
      </w:tr>
    </w:tbl>
    <w:p w14:paraId="579C49DF" w14:textId="77777777" w:rsidR="00E4500B" w:rsidRPr="000B5A7D" w:rsidRDefault="00E4500B" w:rsidP="00E4500B">
      <w:pPr>
        <w:pStyle w:val="Caption"/>
        <w:keepNext/>
      </w:pPr>
    </w:p>
    <w:p w14:paraId="21CAC342" w14:textId="77777777" w:rsidR="00E4500B" w:rsidRPr="000B5A7D" w:rsidRDefault="00E4500B" w:rsidP="00E4500B">
      <w:pPr>
        <w:pStyle w:val="Caption"/>
        <w:keepNext/>
      </w:pPr>
    </w:p>
    <w:tbl>
      <w:tblPr>
        <w:tblW w:w="9646" w:type="dxa"/>
        <w:tblBorders>
          <w:top w:val="single" w:sz="6" w:space="0" w:color="auto"/>
          <w:bottom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692"/>
        <w:gridCol w:w="6954"/>
      </w:tblGrid>
      <w:tr w:rsidR="00E4500B" w:rsidRPr="000B5A7D" w14:paraId="6147EB16" w14:textId="77777777" w:rsidTr="00E4500B">
        <w:trPr>
          <w:trHeight w:val="300"/>
        </w:trPr>
        <w:tc>
          <w:tcPr>
            <w:tcW w:w="2692" w:type="dxa"/>
            <w:shd w:val="clear" w:color="auto" w:fill="00B9BD" w:themeFill="accent1"/>
            <w:vAlign w:val="center"/>
            <w:hideMark/>
          </w:tcPr>
          <w:p w14:paraId="7AB18D3F" w14:textId="77777777" w:rsidR="00E4500B" w:rsidRPr="00E4500B" w:rsidRDefault="00E4500B" w:rsidP="00C1745C">
            <w:pPr>
              <w:spacing w:after="0" w:line="240" w:lineRule="auto"/>
              <w:ind w:left="180"/>
              <w:textAlignment w:val="baseline"/>
              <w:rPr>
                <w:rFonts w:ascii="Segoe UI" w:eastAsia="Times New Roman" w:hAnsi="Segoe UI" w:cs="Segoe UI"/>
                <w:b/>
                <w:bCs/>
                <w:color w:val="FFFFFF" w:themeColor="background1"/>
                <w:szCs w:val="22"/>
                <w:lang w:val="en-IN" w:eastAsia="en-IN"/>
              </w:rPr>
            </w:pPr>
            <w:r w:rsidRPr="00E4500B">
              <w:rPr>
                <w:rFonts w:eastAsia="Times New Roman" w:cs="Segoe UI"/>
                <w:b/>
                <w:bCs/>
                <w:color w:val="FFFFFF" w:themeColor="background1"/>
                <w:szCs w:val="22"/>
                <w:lang w:eastAsia="en-IN"/>
              </w:rPr>
              <w:t>Data/parameter ID</w:t>
            </w:r>
            <w:r w:rsidRPr="00E4500B">
              <w:rPr>
                <w:rFonts w:eastAsia="Times New Roman" w:cs="Segoe UI"/>
                <w:b/>
                <w:bCs/>
                <w:color w:val="FFFFFF" w:themeColor="background1"/>
                <w:szCs w:val="22"/>
                <w:lang w:val="en-IN" w:eastAsia="en-IN"/>
              </w:rPr>
              <w:t> </w:t>
            </w:r>
          </w:p>
        </w:tc>
        <w:tc>
          <w:tcPr>
            <w:tcW w:w="6954" w:type="dxa"/>
            <w:shd w:val="clear" w:color="auto" w:fill="00B9BD" w:themeFill="accent1"/>
            <w:vAlign w:val="center"/>
            <w:hideMark/>
          </w:tcPr>
          <w:p w14:paraId="088494AA" w14:textId="77777777" w:rsidR="00E4500B" w:rsidRPr="00E4500B" w:rsidRDefault="00E4500B" w:rsidP="00C1745C">
            <w:pPr>
              <w:spacing w:after="0" w:line="240" w:lineRule="auto"/>
              <w:ind w:left="180"/>
              <w:textAlignment w:val="baseline"/>
              <w:rPr>
                <w:rFonts w:ascii="Segoe UI" w:eastAsia="Times New Roman" w:hAnsi="Segoe UI" w:cs="Segoe UI"/>
                <w:b/>
                <w:bCs/>
                <w:color w:val="FFFFFF" w:themeColor="background1"/>
                <w:sz w:val="18"/>
                <w:szCs w:val="18"/>
                <w:lang w:val="en-IN" w:eastAsia="en-IN"/>
              </w:rPr>
            </w:pPr>
            <w:r w:rsidRPr="00E4500B">
              <w:rPr>
                <w:rFonts w:eastAsia="Times New Roman" w:cs="Segoe UI"/>
                <w:b/>
                <w:bCs/>
                <w:color w:val="FFFFFF" w:themeColor="background1"/>
                <w:sz w:val="20"/>
                <w:szCs w:val="20"/>
                <w:lang w:eastAsia="en-IN"/>
              </w:rPr>
              <w:t> </w:t>
            </w:r>
            <w:r w:rsidRPr="00E4500B">
              <w:rPr>
                <w:b/>
                <w:color w:val="FFFFFF" w:themeColor="background1"/>
              </w:rPr>
              <w:t>AWD.</w:t>
            </w:r>
            <w:r w:rsidRPr="00E4500B">
              <w:rPr>
                <w:b/>
                <w:color w:val="FFFFFF" w:themeColor="background1"/>
              </w:rPr>
              <w:fldChar w:fldCharType="begin"/>
            </w:r>
            <w:r w:rsidRPr="00E4500B">
              <w:rPr>
                <w:b/>
                <w:color w:val="FFFFFF" w:themeColor="background1"/>
              </w:rPr>
              <w:instrText xml:space="preserve"> SEQ NM. \* ARABIC </w:instrText>
            </w:r>
            <w:r w:rsidRPr="00E4500B">
              <w:rPr>
                <w:b/>
                <w:color w:val="FFFFFF" w:themeColor="background1"/>
              </w:rPr>
              <w:fldChar w:fldCharType="separate"/>
            </w:r>
            <w:r w:rsidRPr="00E4500B">
              <w:rPr>
                <w:b/>
                <w:noProof/>
                <w:color w:val="FFFFFF" w:themeColor="background1"/>
              </w:rPr>
              <w:t>23</w:t>
            </w:r>
            <w:r w:rsidRPr="00E4500B">
              <w:rPr>
                <w:b/>
                <w:color w:val="FFFFFF" w:themeColor="background1"/>
              </w:rPr>
              <w:fldChar w:fldCharType="end"/>
            </w:r>
          </w:p>
        </w:tc>
      </w:tr>
      <w:tr w:rsidR="00E4500B" w:rsidRPr="000B5A7D" w14:paraId="070E2126" w14:textId="77777777" w:rsidTr="00E4500B">
        <w:trPr>
          <w:trHeight w:val="300"/>
        </w:trPr>
        <w:tc>
          <w:tcPr>
            <w:tcW w:w="2692" w:type="dxa"/>
            <w:shd w:val="clear" w:color="auto" w:fill="00B9BD" w:themeFill="accent1"/>
            <w:hideMark/>
          </w:tcPr>
          <w:p w14:paraId="1F12A713" w14:textId="77777777" w:rsidR="00E4500B" w:rsidRPr="00E4500B" w:rsidRDefault="00E4500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E4500B">
              <w:rPr>
                <w:rFonts w:eastAsia="Times New Roman" w:cs="Segoe UI"/>
                <w:color w:val="FFFFFF" w:themeColor="background1"/>
                <w:szCs w:val="22"/>
                <w:lang w:val="en-IN" w:eastAsia="en-IN"/>
              </w:rPr>
              <w:t>Data / Parameter: </w:t>
            </w:r>
          </w:p>
        </w:tc>
        <w:tc>
          <w:tcPr>
            <w:tcW w:w="6954" w:type="dxa"/>
            <w:shd w:val="clear" w:color="auto" w:fill="auto"/>
            <w:hideMark/>
          </w:tcPr>
          <w:p w14:paraId="29A055F3" w14:textId="77777777" w:rsidR="00E4500B" w:rsidRPr="000B5A7D" w:rsidRDefault="00E4500B" w:rsidP="00C1745C">
            <w:pPr>
              <w:spacing w:after="0" w:line="240" w:lineRule="auto"/>
              <w:ind w:left="266" w:hanging="266"/>
              <w:textAlignment w:val="baseline"/>
              <w:rPr>
                <w:rFonts w:ascii="Times New Roman" w:eastAsia="Times New Roman" w:hAnsi="Times New Roman" w:cs="Times New Roman"/>
                <w:color w:val="000000"/>
                <w:sz w:val="24"/>
                <w:lang w:val="en-IN" w:eastAsia="en-IN"/>
              </w:rPr>
            </w:pPr>
            <m:oMathPara>
              <m:oMathParaPr>
                <m:jc m:val="left"/>
              </m:oMathParaPr>
              <m:oMath>
                <m:r>
                  <w:rPr>
                    <w:rFonts w:ascii="Cambria Math" w:hAnsi="Cambria Math"/>
                  </w:rPr>
                  <m:t>S</m:t>
                </m:r>
                <m:sSub>
                  <m:sSubPr>
                    <m:ctrlPr>
                      <w:rPr>
                        <w:rFonts w:ascii="Cambria Math" w:hAnsi="Cambria Math"/>
                      </w:rPr>
                    </m:ctrlPr>
                  </m:sSubPr>
                  <m:e>
                    <m:r>
                      <w:rPr>
                        <w:rFonts w:ascii="Cambria Math" w:hAnsi="Cambria Math"/>
                      </w:rPr>
                      <m:t>F</m:t>
                    </m:r>
                    <m:ctrlPr>
                      <w:rPr>
                        <w:rFonts w:ascii="Cambria Math" w:hAnsi="Cambria Math"/>
                        <w:i/>
                      </w:rPr>
                    </m:ctrlPr>
                  </m:e>
                  <m:sub>
                    <m:r>
                      <w:rPr>
                        <w:rFonts w:ascii="Cambria Math" w:hAnsi="Cambria Math"/>
                      </w:rPr>
                      <m:t>s</m:t>
                    </m:r>
                  </m:sub>
                </m:sSub>
              </m:oMath>
            </m:oMathPara>
          </w:p>
        </w:tc>
      </w:tr>
      <w:tr w:rsidR="00E4500B" w:rsidRPr="000B5A7D" w14:paraId="5760CA70" w14:textId="77777777" w:rsidTr="00E4500B">
        <w:trPr>
          <w:trHeight w:val="300"/>
        </w:trPr>
        <w:tc>
          <w:tcPr>
            <w:tcW w:w="2692" w:type="dxa"/>
            <w:shd w:val="clear" w:color="auto" w:fill="00B9BD" w:themeFill="accent1"/>
            <w:vAlign w:val="center"/>
            <w:hideMark/>
          </w:tcPr>
          <w:p w14:paraId="441A686D" w14:textId="77777777" w:rsidR="00E4500B" w:rsidRPr="00E4500B" w:rsidRDefault="00E4500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E4500B">
              <w:rPr>
                <w:rFonts w:eastAsia="Times New Roman" w:cs="Segoe UI"/>
                <w:color w:val="FFFFFF" w:themeColor="background1"/>
                <w:szCs w:val="22"/>
                <w:lang w:val="en-IN" w:eastAsia="en-IN"/>
              </w:rPr>
              <w:t>Data unit: </w:t>
            </w:r>
          </w:p>
        </w:tc>
        <w:tc>
          <w:tcPr>
            <w:tcW w:w="6954" w:type="dxa"/>
            <w:shd w:val="clear" w:color="auto" w:fill="auto"/>
            <w:vAlign w:val="center"/>
            <w:hideMark/>
          </w:tcPr>
          <w:p w14:paraId="4424EB39" w14:textId="77777777" w:rsidR="00E4500B" w:rsidRPr="000B5A7D" w:rsidRDefault="00E4500B" w:rsidP="00C1745C">
            <w:pPr>
              <w:spacing w:after="0"/>
              <w:ind w:left="176"/>
              <w:textAlignment w:val="baseline"/>
              <w:rPr>
                <w:rFonts w:eastAsia="Times New Roman" w:cs="Segoe UI"/>
                <w:szCs w:val="22"/>
                <w:lang w:val="en-IN" w:eastAsia="en-IN"/>
              </w:rPr>
            </w:pPr>
            <w:r w:rsidRPr="000B5A7D">
              <w:rPr>
                <w:rFonts w:eastAsia="Times New Roman" w:cs="Segoe UI"/>
                <w:szCs w:val="22"/>
                <w:lang w:val="en-IN" w:eastAsia="en-IN"/>
              </w:rPr>
              <w:t> -</w:t>
            </w:r>
          </w:p>
        </w:tc>
      </w:tr>
      <w:tr w:rsidR="00E4500B" w:rsidRPr="000B5A7D" w14:paraId="0FA73FFE" w14:textId="77777777" w:rsidTr="00E4500B">
        <w:trPr>
          <w:trHeight w:val="300"/>
        </w:trPr>
        <w:tc>
          <w:tcPr>
            <w:tcW w:w="2692" w:type="dxa"/>
            <w:shd w:val="clear" w:color="auto" w:fill="00B9BD" w:themeFill="accent1"/>
            <w:vAlign w:val="center"/>
            <w:hideMark/>
          </w:tcPr>
          <w:p w14:paraId="374317A2" w14:textId="77777777" w:rsidR="00E4500B" w:rsidRPr="00E4500B" w:rsidRDefault="00E4500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E4500B">
              <w:rPr>
                <w:rFonts w:eastAsia="Times New Roman" w:cs="Segoe UI"/>
                <w:color w:val="FFFFFF" w:themeColor="background1"/>
                <w:szCs w:val="22"/>
                <w:lang w:val="en-IN" w:eastAsia="en-IN"/>
              </w:rPr>
              <w:t>Description: </w:t>
            </w:r>
          </w:p>
        </w:tc>
        <w:tc>
          <w:tcPr>
            <w:tcW w:w="6954" w:type="dxa"/>
            <w:shd w:val="clear" w:color="auto" w:fill="auto"/>
            <w:hideMark/>
          </w:tcPr>
          <w:p w14:paraId="23EE7FBD" w14:textId="77777777" w:rsidR="00E4500B" w:rsidRPr="000B5A7D" w:rsidRDefault="00E4500B" w:rsidP="00C1745C">
            <w:pPr>
              <w:spacing w:after="0"/>
              <w:ind w:left="176"/>
              <w:textAlignment w:val="baseline"/>
              <w:rPr>
                <w:rFonts w:eastAsia="Times New Roman" w:cs="Segoe UI"/>
                <w:szCs w:val="22"/>
                <w:lang w:val="en-IN" w:eastAsia="en-IN"/>
              </w:rPr>
            </w:pPr>
            <w:r w:rsidRPr="000B5A7D">
              <w:rPr>
                <w:rFonts w:eastAsia="Times New Roman" w:cs="Segoe UI"/>
                <w:szCs w:val="22"/>
                <w:lang w:val="en-IN" w:eastAsia="en-IN"/>
              </w:rPr>
              <w:t>Scaling factor should vary for both type and amount for soil type </w:t>
            </w:r>
          </w:p>
        </w:tc>
      </w:tr>
      <w:tr w:rsidR="00E4500B" w:rsidRPr="000B5A7D" w14:paraId="3658EF21" w14:textId="77777777" w:rsidTr="00E4500B">
        <w:trPr>
          <w:trHeight w:val="300"/>
        </w:trPr>
        <w:tc>
          <w:tcPr>
            <w:tcW w:w="2692" w:type="dxa"/>
            <w:shd w:val="clear" w:color="auto" w:fill="00B9BD" w:themeFill="accent1"/>
            <w:vAlign w:val="center"/>
            <w:hideMark/>
          </w:tcPr>
          <w:p w14:paraId="1E4EADF2" w14:textId="77777777" w:rsidR="00E4500B" w:rsidRPr="00E4500B" w:rsidRDefault="00E4500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E4500B">
              <w:rPr>
                <w:rFonts w:eastAsia="Times New Roman" w:cs="Segoe UI"/>
                <w:color w:val="FFFFFF" w:themeColor="background1"/>
                <w:szCs w:val="22"/>
                <w:lang w:val="en-IN" w:eastAsia="en-IN"/>
              </w:rPr>
              <w:t>Source of data: </w:t>
            </w:r>
          </w:p>
        </w:tc>
        <w:tc>
          <w:tcPr>
            <w:tcW w:w="6954" w:type="dxa"/>
            <w:shd w:val="clear" w:color="auto" w:fill="auto"/>
            <w:vAlign w:val="center"/>
            <w:hideMark/>
          </w:tcPr>
          <w:p w14:paraId="4B73D902" w14:textId="77777777" w:rsidR="00E4500B" w:rsidRPr="000B5A7D" w:rsidRDefault="00E4500B" w:rsidP="00C1745C">
            <w:pPr>
              <w:spacing w:after="0"/>
              <w:ind w:left="176"/>
              <w:textAlignment w:val="baseline"/>
              <w:rPr>
                <w:rFonts w:eastAsia="Times New Roman" w:cs="Segoe UI"/>
                <w:szCs w:val="22"/>
                <w:lang w:val="en-IN" w:eastAsia="en-IN"/>
              </w:rPr>
            </w:pPr>
            <w:r w:rsidRPr="000B5A7D">
              <w:rPr>
                <w:rFonts w:eastAsia="Times New Roman" w:cs="Segoe UI"/>
                <w:szCs w:val="22"/>
                <w:lang w:val="en-IN" w:eastAsia="en-IN"/>
              </w:rPr>
              <w:t xml:space="preserve">Emission data for different soil types and rice cultivar are available and can be used to derive </w:t>
            </w:r>
            <m:oMath>
              <m:r>
                <w:rPr>
                  <w:rFonts w:ascii="Cambria Math" w:hAnsi="Cambria Math"/>
                </w:rPr>
                <m:t>S</m:t>
              </m:r>
              <m:sSub>
                <m:sSubPr>
                  <m:ctrlPr>
                    <w:rPr>
                      <w:rFonts w:ascii="Cambria Math" w:hAnsi="Cambria Math"/>
                    </w:rPr>
                  </m:ctrlPr>
                </m:sSubPr>
                <m:e>
                  <m:r>
                    <w:rPr>
                      <w:rFonts w:ascii="Cambria Math" w:hAnsi="Cambria Math"/>
                    </w:rPr>
                    <m:t>F</m:t>
                  </m:r>
                  <m:ctrlPr>
                    <w:rPr>
                      <w:rFonts w:ascii="Cambria Math" w:hAnsi="Cambria Math"/>
                      <w:i/>
                    </w:rPr>
                  </m:ctrlPr>
                </m:e>
                <m:sub>
                  <m:r>
                    <w:rPr>
                      <w:rFonts w:ascii="Cambria Math" w:hAnsi="Cambria Math"/>
                    </w:rPr>
                    <m:t>s</m:t>
                  </m:r>
                </m:sub>
              </m:sSub>
            </m:oMath>
            <w:r w:rsidRPr="000B5A7D">
              <w:rPr>
                <w:rFonts w:eastAsia="Times New Roman" w:cs="Segoe UI"/>
                <w:szCs w:val="22"/>
                <w:lang w:val="en-IN" w:eastAsia="en-IN"/>
              </w:rPr>
              <w:t xml:space="preserve"> and </w:t>
            </w:r>
            <m:oMath>
              <m:sSub>
                <m:sSubPr>
                  <m:ctrlPr>
                    <w:rPr>
                      <w:rFonts w:ascii="Cambria Math" w:hAnsi="Cambria Math"/>
                      <w:i/>
                    </w:rPr>
                  </m:ctrlPr>
                </m:sSubPr>
                <m:e>
                  <m:r>
                    <w:rPr>
                      <w:rFonts w:ascii="Cambria Math" w:hAnsi="Cambria Math"/>
                    </w:rPr>
                    <m:t>SF</m:t>
                  </m:r>
                </m:e>
                <m:sub>
                  <m:r>
                    <w:rPr>
                      <w:rFonts w:ascii="Cambria Math" w:hAnsi="Cambria Math"/>
                    </w:rPr>
                    <m:t>r</m:t>
                  </m:r>
                </m:sub>
              </m:sSub>
            </m:oMath>
            <w:r w:rsidRPr="000B5A7D">
              <w:rPr>
                <w:rFonts w:eastAsia="Times New Roman" w:cs="Segoe UI"/>
                <w:szCs w:val="22"/>
                <w:lang w:val="en-IN" w:eastAsia="en-IN"/>
              </w:rPr>
              <w:t>, respectively, for Tier 2 method. Both experiments and mechanistic knowledge confirm the importance of these factors, but large variations within the available data do not allow one to define reasonably accurate default values for Tier 1 method.</w:t>
            </w:r>
          </w:p>
        </w:tc>
      </w:tr>
      <w:tr w:rsidR="00E4500B" w:rsidRPr="000B5A7D" w14:paraId="6B7A6BC5" w14:textId="77777777" w:rsidTr="00E4500B">
        <w:trPr>
          <w:trHeight w:val="300"/>
        </w:trPr>
        <w:tc>
          <w:tcPr>
            <w:tcW w:w="2692" w:type="dxa"/>
            <w:shd w:val="clear" w:color="auto" w:fill="00B9BD" w:themeFill="accent1"/>
            <w:vAlign w:val="center"/>
            <w:hideMark/>
          </w:tcPr>
          <w:p w14:paraId="0CDA90D2" w14:textId="77777777" w:rsidR="00E4500B" w:rsidRPr="00E4500B" w:rsidRDefault="00E4500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E4500B">
              <w:rPr>
                <w:rFonts w:eastAsia="Times New Roman" w:cs="Segoe UI"/>
                <w:color w:val="FFFFFF" w:themeColor="background1"/>
                <w:szCs w:val="22"/>
                <w:lang w:val="en-IN" w:eastAsia="en-IN"/>
              </w:rPr>
              <w:t>Monitoring frequency </w:t>
            </w:r>
          </w:p>
        </w:tc>
        <w:tc>
          <w:tcPr>
            <w:tcW w:w="6954" w:type="dxa"/>
            <w:shd w:val="clear" w:color="auto" w:fill="auto"/>
            <w:vAlign w:val="center"/>
            <w:hideMark/>
          </w:tcPr>
          <w:p w14:paraId="37F274DF" w14:textId="77777777" w:rsidR="00E4500B" w:rsidRPr="000B5A7D" w:rsidRDefault="00E4500B" w:rsidP="00C1745C">
            <w:pPr>
              <w:spacing w:after="0"/>
              <w:ind w:left="176"/>
              <w:textAlignment w:val="baseline"/>
              <w:rPr>
                <w:rFonts w:eastAsia="Times New Roman" w:cs="Segoe UI"/>
                <w:szCs w:val="22"/>
                <w:lang w:val="en-IN" w:eastAsia="en-IN"/>
              </w:rPr>
            </w:pPr>
            <w:r w:rsidRPr="000B5A7D">
              <w:rPr>
                <w:rFonts w:eastAsia="Times New Roman" w:cs="Segoe UI"/>
                <w:szCs w:val="22"/>
                <w:lang w:val="en-IN" w:eastAsia="en-IN"/>
              </w:rPr>
              <w:t> Once at the beginning of each crediting period</w:t>
            </w:r>
          </w:p>
        </w:tc>
      </w:tr>
      <w:tr w:rsidR="00E4500B" w:rsidRPr="000B5A7D" w14:paraId="35CCAFA3" w14:textId="77777777" w:rsidTr="00E4500B">
        <w:trPr>
          <w:trHeight w:val="300"/>
        </w:trPr>
        <w:tc>
          <w:tcPr>
            <w:tcW w:w="2692" w:type="dxa"/>
            <w:shd w:val="clear" w:color="auto" w:fill="00B9BD" w:themeFill="accent1"/>
            <w:vAlign w:val="center"/>
            <w:hideMark/>
          </w:tcPr>
          <w:p w14:paraId="52855FD3" w14:textId="77777777" w:rsidR="00E4500B" w:rsidRPr="00E4500B" w:rsidRDefault="00E4500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E4500B">
              <w:rPr>
                <w:rFonts w:eastAsia="Times New Roman" w:cs="Segoe UI"/>
                <w:color w:val="FFFFFF" w:themeColor="background1"/>
                <w:szCs w:val="22"/>
                <w:lang w:val="en-IN" w:eastAsia="en-IN"/>
              </w:rPr>
              <w:t>QA/QC procedures </w:t>
            </w:r>
          </w:p>
        </w:tc>
        <w:tc>
          <w:tcPr>
            <w:tcW w:w="6954" w:type="dxa"/>
            <w:shd w:val="clear" w:color="auto" w:fill="auto"/>
            <w:vAlign w:val="center"/>
            <w:hideMark/>
          </w:tcPr>
          <w:p w14:paraId="61B9F3D9" w14:textId="77777777" w:rsidR="00E4500B" w:rsidRPr="000B5A7D" w:rsidRDefault="00E4500B" w:rsidP="00C1745C">
            <w:pPr>
              <w:spacing w:after="0"/>
              <w:ind w:left="176"/>
              <w:textAlignment w:val="baseline"/>
              <w:rPr>
                <w:rFonts w:eastAsia="Times New Roman" w:cs="Segoe UI"/>
                <w:szCs w:val="22"/>
                <w:lang w:val="en-IN" w:eastAsia="en-IN"/>
              </w:rPr>
            </w:pPr>
            <w:r w:rsidRPr="000B5A7D">
              <w:rPr>
                <w:rFonts w:eastAsia="Times New Roman" w:cs="Segoe UI"/>
                <w:szCs w:val="22"/>
                <w:lang w:val="en-IN" w:eastAsia="en-IN"/>
              </w:rPr>
              <w:t> -</w:t>
            </w:r>
          </w:p>
        </w:tc>
      </w:tr>
      <w:tr w:rsidR="00E4500B" w:rsidRPr="000B5A7D" w14:paraId="180482EE" w14:textId="77777777" w:rsidTr="00E4500B">
        <w:trPr>
          <w:trHeight w:val="300"/>
        </w:trPr>
        <w:tc>
          <w:tcPr>
            <w:tcW w:w="2692" w:type="dxa"/>
            <w:shd w:val="clear" w:color="auto" w:fill="00B9BD" w:themeFill="accent1"/>
            <w:vAlign w:val="center"/>
            <w:hideMark/>
          </w:tcPr>
          <w:p w14:paraId="087AD7F6" w14:textId="77777777" w:rsidR="00E4500B" w:rsidRPr="00E4500B" w:rsidRDefault="00E4500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E4500B">
              <w:rPr>
                <w:rFonts w:eastAsia="Times New Roman" w:cs="Segoe UI"/>
                <w:color w:val="FFFFFF" w:themeColor="background1"/>
                <w:szCs w:val="22"/>
                <w:lang w:val="en-IN" w:eastAsia="en-IN"/>
              </w:rPr>
              <w:t>Any comment: </w:t>
            </w:r>
          </w:p>
        </w:tc>
        <w:tc>
          <w:tcPr>
            <w:tcW w:w="6954" w:type="dxa"/>
            <w:shd w:val="clear" w:color="auto" w:fill="auto"/>
            <w:vAlign w:val="center"/>
            <w:hideMark/>
          </w:tcPr>
          <w:p w14:paraId="6BBBA060" w14:textId="77777777" w:rsidR="00E4500B" w:rsidRPr="000B5A7D" w:rsidRDefault="00E4500B" w:rsidP="00C1745C">
            <w:pPr>
              <w:spacing w:after="0"/>
              <w:ind w:left="176"/>
              <w:textAlignment w:val="baseline"/>
              <w:rPr>
                <w:rFonts w:eastAsia="Times New Roman" w:cs="Segoe UI"/>
                <w:szCs w:val="22"/>
                <w:lang w:val="en-IN" w:eastAsia="en-IN"/>
              </w:rPr>
            </w:pPr>
            <w:r w:rsidRPr="000B5A7D">
              <w:rPr>
                <w:rFonts w:eastAsia="Times New Roman" w:cs="Segoe UI"/>
                <w:szCs w:val="22"/>
                <w:lang w:val="en-IN" w:eastAsia="en-IN"/>
              </w:rPr>
              <w:t> -</w:t>
            </w:r>
          </w:p>
        </w:tc>
      </w:tr>
    </w:tbl>
    <w:p w14:paraId="001FA846" w14:textId="77777777" w:rsidR="00E4500B" w:rsidRPr="000B5A7D" w:rsidRDefault="00E4500B" w:rsidP="00E4500B">
      <w:pPr>
        <w:pStyle w:val="Caption"/>
        <w:keepNext/>
      </w:pPr>
    </w:p>
    <w:tbl>
      <w:tblPr>
        <w:tblW w:w="9646" w:type="dxa"/>
        <w:tblBorders>
          <w:top w:val="single" w:sz="6" w:space="0" w:color="auto"/>
          <w:bottom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692"/>
        <w:gridCol w:w="6954"/>
      </w:tblGrid>
      <w:tr w:rsidR="00E4500B" w:rsidRPr="000B5A7D" w14:paraId="4F4B0DE0" w14:textId="77777777" w:rsidTr="00E4500B">
        <w:trPr>
          <w:trHeight w:val="300"/>
        </w:trPr>
        <w:tc>
          <w:tcPr>
            <w:tcW w:w="2692" w:type="dxa"/>
            <w:shd w:val="clear" w:color="auto" w:fill="00B9BD" w:themeFill="accent1"/>
            <w:vAlign w:val="center"/>
            <w:hideMark/>
          </w:tcPr>
          <w:p w14:paraId="598747AA" w14:textId="77777777" w:rsidR="00E4500B" w:rsidRPr="00E4500B" w:rsidRDefault="00E4500B" w:rsidP="00C1745C">
            <w:pPr>
              <w:spacing w:after="0" w:line="240" w:lineRule="auto"/>
              <w:ind w:left="180"/>
              <w:textAlignment w:val="baseline"/>
              <w:rPr>
                <w:rFonts w:ascii="Segoe UI" w:eastAsia="Times New Roman" w:hAnsi="Segoe UI" w:cs="Segoe UI"/>
                <w:b/>
                <w:bCs/>
                <w:color w:val="FFFFFF" w:themeColor="background1"/>
                <w:sz w:val="18"/>
                <w:szCs w:val="18"/>
                <w:lang w:val="en-IN" w:eastAsia="en-IN"/>
              </w:rPr>
            </w:pPr>
            <w:r w:rsidRPr="00E4500B">
              <w:rPr>
                <w:rFonts w:eastAsia="Times New Roman" w:cs="Segoe UI"/>
                <w:b/>
                <w:bCs/>
                <w:color w:val="FFFFFF" w:themeColor="background1"/>
                <w:sz w:val="20"/>
                <w:szCs w:val="20"/>
                <w:lang w:eastAsia="en-IN"/>
              </w:rPr>
              <w:t>Data/parameter ID</w:t>
            </w:r>
            <w:r w:rsidRPr="00E4500B">
              <w:rPr>
                <w:rFonts w:eastAsia="Times New Roman" w:cs="Segoe UI"/>
                <w:b/>
                <w:bCs/>
                <w:color w:val="FFFFFF" w:themeColor="background1"/>
                <w:sz w:val="20"/>
                <w:szCs w:val="20"/>
                <w:lang w:val="en-IN" w:eastAsia="en-IN"/>
              </w:rPr>
              <w:t> </w:t>
            </w:r>
          </w:p>
        </w:tc>
        <w:tc>
          <w:tcPr>
            <w:tcW w:w="6954" w:type="dxa"/>
            <w:shd w:val="clear" w:color="auto" w:fill="00B9BD" w:themeFill="accent1"/>
            <w:vAlign w:val="center"/>
            <w:hideMark/>
          </w:tcPr>
          <w:p w14:paraId="35D5347A" w14:textId="77777777" w:rsidR="00E4500B" w:rsidRPr="00E4500B" w:rsidRDefault="00E4500B" w:rsidP="00C1745C">
            <w:pPr>
              <w:spacing w:after="0" w:line="240" w:lineRule="auto"/>
              <w:ind w:left="180"/>
              <w:textAlignment w:val="baseline"/>
              <w:rPr>
                <w:rFonts w:ascii="Segoe UI" w:eastAsia="Times New Roman" w:hAnsi="Segoe UI" w:cs="Segoe UI"/>
                <w:b/>
                <w:bCs/>
                <w:color w:val="FFFFFF" w:themeColor="background1"/>
                <w:sz w:val="18"/>
                <w:szCs w:val="18"/>
                <w:lang w:val="en-IN" w:eastAsia="en-IN"/>
              </w:rPr>
            </w:pPr>
            <w:r w:rsidRPr="00E4500B">
              <w:rPr>
                <w:rFonts w:eastAsia="Times New Roman" w:cs="Segoe UI"/>
                <w:b/>
                <w:bCs/>
                <w:color w:val="FFFFFF" w:themeColor="background1"/>
                <w:sz w:val="20"/>
                <w:szCs w:val="20"/>
                <w:lang w:eastAsia="en-IN"/>
              </w:rPr>
              <w:t> </w:t>
            </w:r>
            <w:r w:rsidRPr="00E4500B">
              <w:rPr>
                <w:b/>
                <w:color w:val="FFFFFF" w:themeColor="background1"/>
              </w:rPr>
              <w:t>AWD.</w:t>
            </w:r>
            <w:r w:rsidRPr="00E4500B">
              <w:rPr>
                <w:b/>
                <w:color w:val="FFFFFF" w:themeColor="background1"/>
              </w:rPr>
              <w:fldChar w:fldCharType="begin"/>
            </w:r>
            <w:r w:rsidRPr="00E4500B">
              <w:rPr>
                <w:b/>
                <w:color w:val="FFFFFF" w:themeColor="background1"/>
              </w:rPr>
              <w:instrText xml:space="preserve"> SEQ NM. \* ARABIC </w:instrText>
            </w:r>
            <w:r w:rsidRPr="00E4500B">
              <w:rPr>
                <w:b/>
                <w:color w:val="FFFFFF" w:themeColor="background1"/>
              </w:rPr>
              <w:fldChar w:fldCharType="separate"/>
            </w:r>
            <w:r w:rsidRPr="00E4500B">
              <w:rPr>
                <w:b/>
                <w:noProof/>
                <w:color w:val="FFFFFF" w:themeColor="background1"/>
              </w:rPr>
              <w:t>24</w:t>
            </w:r>
            <w:r w:rsidRPr="00E4500B">
              <w:rPr>
                <w:b/>
                <w:color w:val="FFFFFF" w:themeColor="background1"/>
              </w:rPr>
              <w:fldChar w:fldCharType="end"/>
            </w:r>
          </w:p>
        </w:tc>
      </w:tr>
      <w:tr w:rsidR="00E4500B" w:rsidRPr="000B5A7D" w14:paraId="52F3A749" w14:textId="77777777" w:rsidTr="00E4500B">
        <w:trPr>
          <w:trHeight w:val="300"/>
        </w:trPr>
        <w:tc>
          <w:tcPr>
            <w:tcW w:w="2692" w:type="dxa"/>
            <w:shd w:val="clear" w:color="auto" w:fill="00B9BD" w:themeFill="accent1"/>
            <w:hideMark/>
          </w:tcPr>
          <w:p w14:paraId="0D603740" w14:textId="77777777" w:rsidR="00E4500B" w:rsidRPr="00E4500B" w:rsidRDefault="00E4500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E4500B">
              <w:rPr>
                <w:rFonts w:eastAsia="Times New Roman" w:cs="Segoe UI"/>
                <w:color w:val="FFFFFF" w:themeColor="background1"/>
                <w:szCs w:val="22"/>
                <w:lang w:val="en-IN" w:eastAsia="en-IN"/>
              </w:rPr>
              <w:t>Data / Parameter: </w:t>
            </w:r>
          </w:p>
        </w:tc>
        <w:tc>
          <w:tcPr>
            <w:tcW w:w="6954" w:type="dxa"/>
            <w:shd w:val="clear" w:color="auto" w:fill="auto"/>
            <w:hideMark/>
          </w:tcPr>
          <w:p w14:paraId="3F3442CE" w14:textId="77777777" w:rsidR="00E4500B" w:rsidRPr="000B5A7D" w:rsidRDefault="00000000" w:rsidP="00C1745C">
            <w:pPr>
              <w:spacing w:after="0"/>
              <w:ind w:left="176"/>
              <w:textAlignment w:val="baseline"/>
              <w:rPr>
                <w:rFonts w:eastAsia="Times New Roman" w:cs="Segoe UI"/>
                <w:szCs w:val="22"/>
                <w:lang w:val="en-IN" w:eastAsia="en-IN"/>
              </w:rPr>
            </w:pPr>
            <m:oMath>
              <m:sSub>
                <m:sSubPr>
                  <m:ctrlPr>
                    <w:rPr>
                      <w:rFonts w:ascii="Cambria Math" w:eastAsia="Times New Roman" w:hAnsi="Cambria Math" w:cs="Segoe UI"/>
                      <w:szCs w:val="22"/>
                      <w:lang w:val="en-IN" w:eastAsia="en-IN"/>
                    </w:rPr>
                  </m:ctrlPr>
                </m:sSubPr>
                <m:e>
                  <m:r>
                    <w:rPr>
                      <w:rFonts w:ascii="Cambria Math" w:eastAsia="Times New Roman" w:hAnsi="Cambria Math" w:cs="Segoe UI"/>
                      <w:szCs w:val="22"/>
                      <w:lang w:val="en-IN" w:eastAsia="en-IN"/>
                    </w:rPr>
                    <m:t>SF</m:t>
                  </m:r>
                </m:e>
                <m:sub>
                  <m:r>
                    <w:rPr>
                      <w:rFonts w:ascii="Cambria Math" w:eastAsia="Times New Roman" w:hAnsi="Cambria Math" w:cs="Segoe UI"/>
                      <w:szCs w:val="22"/>
                      <w:lang w:val="en-IN" w:eastAsia="en-IN"/>
                    </w:rPr>
                    <m:t>r</m:t>
                  </m:r>
                </m:sub>
              </m:sSub>
            </m:oMath>
            <w:r w:rsidR="00E4500B" w:rsidRPr="000B5A7D">
              <w:rPr>
                <w:rFonts w:eastAsia="Times New Roman" w:cs="Segoe UI"/>
                <w:szCs w:val="22"/>
                <w:lang w:val="en-IN" w:eastAsia="en-IN"/>
              </w:rPr>
              <w:t> </w:t>
            </w:r>
          </w:p>
        </w:tc>
      </w:tr>
      <w:tr w:rsidR="00E4500B" w:rsidRPr="000B5A7D" w14:paraId="43CE4229" w14:textId="77777777" w:rsidTr="00E4500B">
        <w:trPr>
          <w:trHeight w:val="300"/>
        </w:trPr>
        <w:tc>
          <w:tcPr>
            <w:tcW w:w="2692" w:type="dxa"/>
            <w:shd w:val="clear" w:color="auto" w:fill="00B9BD" w:themeFill="accent1"/>
            <w:vAlign w:val="center"/>
            <w:hideMark/>
          </w:tcPr>
          <w:p w14:paraId="68657C2D" w14:textId="77777777" w:rsidR="00E4500B" w:rsidRPr="00E4500B" w:rsidRDefault="00E4500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E4500B">
              <w:rPr>
                <w:rFonts w:eastAsia="Times New Roman" w:cs="Segoe UI"/>
                <w:color w:val="FFFFFF" w:themeColor="background1"/>
                <w:szCs w:val="22"/>
                <w:lang w:val="en-IN" w:eastAsia="en-IN"/>
              </w:rPr>
              <w:t>Data unit: </w:t>
            </w:r>
          </w:p>
        </w:tc>
        <w:tc>
          <w:tcPr>
            <w:tcW w:w="6954" w:type="dxa"/>
            <w:shd w:val="clear" w:color="auto" w:fill="auto"/>
            <w:vAlign w:val="center"/>
            <w:hideMark/>
          </w:tcPr>
          <w:p w14:paraId="1859B054" w14:textId="77777777" w:rsidR="00E4500B" w:rsidRPr="000B5A7D" w:rsidRDefault="00E4500B" w:rsidP="00C1745C">
            <w:pPr>
              <w:spacing w:after="0"/>
              <w:ind w:left="176"/>
              <w:textAlignment w:val="baseline"/>
              <w:rPr>
                <w:rFonts w:eastAsia="Times New Roman" w:cs="Segoe UI"/>
                <w:szCs w:val="22"/>
                <w:lang w:val="en-IN" w:eastAsia="en-IN"/>
              </w:rPr>
            </w:pPr>
            <w:r w:rsidRPr="000B5A7D">
              <w:rPr>
                <w:rFonts w:eastAsia="Times New Roman" w:cs="Segoe UI"/>
                <w:szCs w:val="22"/>
                <w:lang w:val="en-IN" w:eastAsia="en-IN"/>
              </w:rPr>
              <w:t> -</w:t>
            </w:r>
          </w:p>
        </w:tc>
      </w:tr>
      <w:tr w:rsidR="00E4500B" w:rsidRPr="000B5A7D" w14:paraId="625AF3A9" w14:textId="77777777" w:rsidTr="00E4500B">
        <w:trPr>
          <w:trHeight w:val="300"/>
        </w:trPr>
        <w:tc>
          <w:tcPr>
            <w:tcW w:w="2692" w:type="dxa"/>
            <w:shd w:val="clear" w:color="auto" w:fill="00B9BD" w:themeFill="accent1"/>
            <w:vAlign w:val="center"/>
            <w:hideMark/>
          </w:tcPr>
          <w:p w14:paraId="5ACCE8D9" w14:textId="77777777" w:rsidR="00E4500B" w:rsidRPr="00E4500B" w:rsidRDefault="00E4500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E4500B">
              <w:rPr>
                <w:rFonts w:eastAsia="Times New Roman" w:cs="Segoe UI"/>
                <w:color w:val="FFFFFF" w:themeColor="background1"/>
                <w:szCs w:val="22"/>
                <w:lang w:val="en-IN" w:eastAsia="en-IN"/>
              </w:rPr>
              <w:t>Description: </w:t>
            </w:r>
          </w:p>
        </w:tc>
        <w:tc>
          <w:tcPr>
            <w:tcW w:w="6954" w:type="dxa"/>
            <w:shd w:val="clear" w:color="auto" w:fill="auto"/>
            <w:hideMark/>
          </w:tcPr>
          <w:p w14:paraId="020DB164" w14:textId="77777777" w:rsidR="00E4500B" w:rsidRPr="000B5A7D" w:rsidRDefault="00E4500B" w:rsidP="00C1745C">
            <w:pPr>
              <w:spacing w:after="0"/>
              <w:ind w:left="176"/>
              <w:textAlignment w:val="baseline"/>
              <w:rPr>
                <w:rFonts w:eastAsia="Times New Roman" w:cs="Segoe UI"/>
                <w:szCs w:val="22"/>
                <w:lang w:val="en-IN" w:eastAsia="en-IN"/>
              </w:rPr>
            </w:pPr>
            <w:r w:rsidRPr="000B5A7D">
              <w:rPr>
                <w:rFonts w:eastAsia="Times New Roman" w:cs="Segoe UI"/>
                <w:szCs w:val="22"/>
                <w:lang w:val="en-IN" w:eastAsia="en-IN"/>
              </w:rPr>
              <w:t>Scaling factor based on type and amount for rice cultivar </w:t>
            </w:r>
          </w:p>
        </w:tc>
      </w:tr>
      <w:tr w:rsidR="00E4500B" w:rsidRPr="000B5A7D" w14:paraId="4E535B2F" w14:textId="77777777" w:rsidTr="00E4500B">
        <w:trPr>
          <w:trHeight w:val="300"/>
        </w:trPr>
        <w:tc>
          <w:tcPr>
            <w:tcW w:w="2692" w:type="dxa"/>
            <w:shd w:val="clear" w:color="auto" w:fill="00B9BD" w:themeFill="accent1"/>
            <w:vAlign w:val="center"/>
            <w:hideMark/>
          </w:tcPr>
          <w:p w14:paraId="56428C49" w14:textId="77777777" w:rsidR="00E4500B" w:rsidRPr="00E4500B" w:rsidRDefault="00E4500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E4500B">
              <w:rPr>
                <w:rFonts w:eastAsia="Times New Roman" w:cs="Segoe UI"/>
                <w:color w:val="FFFFFF" w:themeColor="background1"/>
                <w:szCs w:val="22"/>
                <w:lang w:val="en-IN" w:eastAsia="en-IN"/>
              </w:rPr>
              <w:t>Source of data: </w:t>
            </w:r>
          </w:p>
        </w:tc>
        <w:tc>
          <w:tcPr>
            <w:tcW w:w="6954" w:type="dxa"/>
            <w:shd w:val="clear" w:color="auto" w:fill="auto"/>
            <w:vAlign w:val="center"/>
            <w:hideMark/>
          </w:tcPr>
          <w:p w14:paraId="520CC0F5" w14:textId="77777777" w:rsidR="00E4500B" w:rsidRPr="000B5A7D" w:rsidRDefault="00E4500B" w:rsidP="00C1745C">
            <w:pPr>
              <w:spacing w:after="0"/>
              <w:ind w:left="176"/>
              <w:textAlignment w:val="baseline"/>
              <w:rPr>
                <w:rFonts w:eastAsia="Times New Roman" w:cs="Segoe UI"/>
                <w:szCs w:val="22"/>
                <w:lang w:val="en-IN" w:eastAsia="en-IN"/>
              </w:rPr>
            </w:pPr>
            <w:r w:rsidRPr="000B5A7D">
              <w:rPr>
                <w:rFonts w:eastAsia="Times New Roman" w:cs="Segoe UI"/>
                <w:szCs w:val="22"/>
                <w:lang w:val="en-IN" w:eastAsia="en-IN"/>
              </w:rPr>
              <w:t xml:space="preserve">Emission data for different soil types and rice cultivar are available and can be used to derive </w:t>
            </w:r>
            <m:oMath>
              <m:r>
                <w:rPr>
                  <w:rFonts w:ascii="Cambria Math" w:hAnsi="Cambria Math"/>
                </w:rPr>
                <m:t>S</m:t>
              </m:r>
              <m:sSub>
                <m:sSubPr>
                  <m:ctrlPr>
                    <w:rPr>
                      <w:rFonts w:ascii="Cambria Math" w:hAnsi="Cambria Math"/>
                    </w:rPr>
                  </m:ctrlPr>
                </m:sSubPr>
                <m:e>
                  <m:r>
                    <w:rPr>
                      <w:rFonts w:ascii="Cambria Math" w:hAnsi="Cambria Math"/>
                    </w:rPr>
                    <m:t>F</m:t>
                  </m:r>
                  <m:ctrlPr>
                    <w:rPr>
                      <w:rFonts w:ascii="Cambria Math" w:hAnsi="Cambria Math"/>
                      <w:i/>
                    </w:rPr>
                  </m:ctrlPr>
                </m:e>
                <m:sub>
                  <m:r>
                    <w:rPr>
                      <w:rFonts w:ascii="Cambria Math" w:hAnsi="Cambria Math"/>
                    </w:rPr>
                    <m:t>s</m:t>
                  </m:r>
                </m:sub>
              </m:sSub>
            </m:oMath>
            <w:r w:rsidRPr="000B5A7D">
              <w:rPr>
                <w:rFonts w:eastAsia="Times New Roman" w:cs="Segoe UI"/>
                <w:szCs w:val="22"/>
                <w:lang w:val="en-IN" w:eastAsia="en-IN"/>
              </w:rPr>
              <w:t xml:space="preserve"> and </w:t>
            </w:r>
            <m:oMath>
              <m:sSub>
                <m:sSubPr>
                  <m:ctrlPr>
                    <w:rPr>
                      <w:rFonts w:ascii="Cambria Math" w:hAnsi="Cambria Math"/>
                      <w:i/>
                    </w:rPr>
                  </m:ctrlPr>
                </m:sSubPr>
                <m:e>
                  <m:r>
                    <w:rPr>
                      <w:rFonts w:ascii="Cambria Math" w:hAnsi="Cambria Math"/>
                    </w:rPr>
                    <m:t>SF</m:t>
                  </m:r>
                </m:e>
                <m:sub>
                  <m:r>
                    <w:rPr>
                      <w:rFonts w:ascii="Cambria Math" w:hAnsi="Cambria Math"/>
                    </w:rPr>
                    <m:t>r</m:t>
                  </m:r>
                </m:sub>
              </m:sSub>
            </m:oMath>
            <w:r w:rsidRPr="000B5A7D">
              <w:rPr>
                <w:rFonts w:eastAsia="Times New Roman" w:cs="Segoe UI"/>
                <w:szCs w:val="22"/>
                <w:lang w:val="en-IN" w:eastAsia="en-IN"/>
              </w:rPr>
              <w:t xml:space="preserve">, respectively, for Tier 2 method. Both experiments and mechanistic </w:t>
            </w:r>
            <w:r w:rsidRPr="000B5A7D">
              <w:rPr>
                <w:rFonts w:eastAsia="Times New Roman" w:cs="Segoe UI"/>
                <w:szCs w:val="22"/>
                <w:lang w:val="en-IN" w:eastAsia="en-IN"/>
              </w:rPr>
              <w:lastRenderedPageBreak/>
              <w:t>knowledge confirm the importance of these factors, but large variations within the available data do not allow one to define reasonably accurate default values for Tier 1 method </w:t>
            </w:r>
          </w:p>
        </w:tc>
      </w:tr>
      <w:tr w:rsidR="00E4500B" w:rsidRPr="000B5A7D" w14:paraId="7E21CBDF" w14:textId="77777777" w:rsidTr="00E4500B">
        <w:trPr>
          <w:trHeight w:val="300"/>
        </w:trPr>
        <w:tc>
          <w:tcPr>
            <w:tcW w:w="2692" w:type="dxa"/>
            <w:shd w:val="clear" w:color="auto" w:fill="00B9BD" w:themeFill="accent1"/>
            <w:vAlign w:val="center"/>
            <w:hideMark/>
          </w:tcPr>
          <w:p w14:paraId="6EDDEE4B" w14:textId="77777777" w:rsidR="00E4500B" w:rsidRPr="00E4500B" w:rsidRDefault="00E4500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E4500B">
              <w:rPr>
                <w:rFonts w:eastAsia="Times New Roman" w:cs="Segoe UI"/>
                <w:color w:val="FFFFFF" w:themeColor="background1"/>
                <w:szCs w:val="22"/>
                <w:lang w:val="en-IN" w:eastAsia="en-IN"/>
              </w:rPr>
              <w:lastRenderedPageBreak/>
              <w:t>Monitoring frequency </w:t>
            </w:r>
          </w:p>
        </w:tc>
        <w:tc>
          <w:tcPr>
            <w:tcW w:w="6954" w:type="dxa"/>
            <w:shd w:val="clear" w:color="auto" w:fill="auto"/>
            <w:vAlign w:val="center"/>
            <w:hideMark/>
          </w:tcPr>
          <w:p w14:paraId="530B9361" w14:textId="77777777" w:rsidR="00E4500B" w:rsidRPr="000B5A7D" w:rsidRDefault="00E4500B" w:rsidP="00C1745C">
            <w:pPr>
              <w:spacing w:after="0"/>
              <w:ind w:left="176"/>
              <w:textAlignment w:val="baseline"/>
              <w:rPr>
                <w:rFonts w:eastAsia="Times New Roman" w:cs="Segoe UI"/>
                <w:szCs w:val="22"/>
                <w:lang w:val="en-IN" w:eastAsia="en-IN"/>
              </w:rPr>
            </w:pPr>
            <w:r w:rsidRPr="000B5A7D">
              <w:rPr>
                <w:rFonts w:eastAsia="Times New Roman" w:cs="Segoe UI"/>
                <w:szCs w:val="22"/>
                <w:lang w:val="en-IN" w:eastAsia="en-IN"/>
              </w:rPr>
              <w:t>Once at every season</w:t>
            </w:r>
          </w:p>
        </w:tc>
      </w:tr>
      <w:tr w:rsidR="00E4500B" w:rsidRPr="000B5A7D" w14:paraId="005F12AD" w14:textId="77777777" w:rsidTr="00E4500B">
        <w:trPr>
          <w:trHeight w:val="300"/>
        </w:trPr>
        <w:tc>
          <w:tcPr>
            <w:tcW w:w="2692" w:type="dxa"/>
            <w:shd w:val="clear" w:color="auto" w:fill="00B9BD" w:themeFill="accent1"/>
            <w:vAlign w:val="center"/>
            <w:hideMark/>
          </w:tcPr>
          <w:p w14:paraId="71972FD5" w14:textId="77777777" w:rsidR="00E4500B" w:rsidRPr="00E4500B" w:rsidRDefault="00E4500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E4500B">
              <w:rPr>
                <w:rFonts w:eastAsia="Times New Roman" w:cs="Segoe UI"/>
                <w:color w:val="FFFFFF" w:themeColor="background1"/>
                <w:szCs w:val="22"/>
                <w:lang w:val="en-IN" w:eastAsia="en-IN"/>
              </w:rPr>
              <w:t>QA/QC procedures </w:t>
            </w:r>
          </w:p>
        </w:tc>
        <w:tc>
          <w:tcPr>
            <w:tcW w:w="6954" w:type="dxa"/>
            <w:shd w:val="clear" w:color="auto" w:fill="auto"/>
            <w:vAlign w:val="center"/>
            <w:hideMark/>
          </w:tcPr>
          <w:p w14:paraId="5012E81A" w14:textId="77777777" w:rsidR="00E4500B" w:rsidRPr="000B5A7D" w:rsidRDefault="00E4500B" w:rsidP="00C1745C">
            <w:pPr>
              <w:spacing w:after="0"/>
              <w:ind w:left="176"/>
              <w:textAlignment w:val="baseline"/>
              <w:rPr>
                <w:rFonts w:eastAsia="Times New Roman" w:cs="Segoe UI"/>
                <w:szCs w:val="22"/>
                <w:lang w:val="en-IN" w:eastAsia="en-IN"/>
              </w:rPr>
            </w:pPr>
            <w:r w:rsidRPr="000B5A7D">
              <w:rPr>
                <w:rFonts w:eastAsia="Times New Roman" w:cs="Segoe UI"/>
                <w:szCs w:val="22"/>
                <w:lang w:val="en-IN" w:eastAsia="en-IN"/>
              </w:rPr>
              <w:t>-</w:t>
            </w:r>
          </w:p>
        </w:tc>
      </w:tr>
      <w:tr w:rsidR="00E4500B" w:rsidRPr="000B5A7D" w14:paraId="7834153B" w14:textId="77777777" w:rsidTr="00E4500B">
        <w:trPr>
          <w:trHeight w:val="300"/>
        </w:trPr>
        <w:tc>
          <w:tcPr>
            <w:tcW w:w="2692" w:type="dxa"/>
            <w:shd w:val="clear" w:color="auto" w:fill="00B9BD" w:themeFill="accent1"/>
            <w:vAlign w:val="center"/>
            <w:hideMark/>
          </w:tcPr>
          <w:p w14:paraId="5A5C3988" w14:textId="77777777" w:rsidR="00E4500B" w:rsidRPr="00E4500B" w:rsidRDefault="00E4500B" w:rsidP="00C1745C">
            <w:pPr>
              <w:spacing w:after="0" w:line="240" w:lineRule="auto"/>
              <w:ind w:left="180"/>
              <w:textAlignment w:val="baseline"/>
              <w:rPr>
                <w:rFonts w:ascii="Segoe UI" w:eastAsia="Times New Roman" w:hAnsi="Segoe UI" w:cs="Segoe UI"/>
                <w:color w:val="FFFFFF" w:themeColor="background1"/>
                <w:szCs w:val="22"/>
                <w:lang w:val="en-IN" w:eastAsia="en-IN"/>
              </w:rPr>
            </w:pPr>
            <w:r w:rsidRPr="00E4500B">
              <w:rPr>
                <w:rFonts w:eastAsia="Times New Roman" w:cs="Segoe UI"/>
                <w:color w:val="FFFFFF" w:themeColor="background1"/>
                <w:szCs w:val="22"/>
                <w:lang w:val="en-IN" w:eastAsia="en-IN"/>
              </w:rPr>
              <w:t>Any comment: </w:t>
            </w:r>
          </w:p>
        </w:tc>
        <w:tc>
          <w:tcPr>
            <w:tcW w:w="6954" w:type="dxa"/>
            <w:shd w:val="clear" w:color="auto" w:fill="auto"/>
            <w:vAlign w:val="center"/>
            <w:hideMark/>
          </w:tcPr>
          <w:p w14:paraId="1F180993" w14:textId="77777777" w:rsidR="00E4500B" w:rsidRPr="000B5A7D" w:rsidRDefault="00E4500B" w:rsidP="00C1745C">
            <w:pPr>
              <w:spacing w:after="0"/>
              <w:ind w:left="176"/>
              <w:textAlignment w:val="baseline"/>
              <w:rPr>
                <w:rFonts w:eastAsia="Times New Roman" w:cs="Segoe UI"/>
                <w:szCs w:val="22"/>
                <w:lang w:val="en-IN" w:eastAsia="en-IN"/>
              </w:rPr>
            </w:pPr>
            <w:r w:rsidRPr="000B5A7D">
              <w:rPr>
                <w:rFonts w:eastAsia="Times New Roman" w:cs="Segoe UI"/>
                <w:szCs w:val="22"/>
                <w:lang w:val="en-IN" w:eastAsia="en-IN"/>
              </w:rPr>
              <w:t>-</w:t>
            </w:r>
          </w:p>
        </w:tc>
      </w:tr>
    </w:tbl>
    <w:p w14:paraId="7D64EEFE" w14:textId="571F8C37" w:rsidR="003A6007" w:rsidRPr="003A6007" w:rsidRDefault="003A6007" w:rsidP="00C1745C">
      <w:pPr>
        <w:rPr>
          <w:lang w:val="en-GB"/>
        </w:rPr>
      </w:pPr>
    </w:p>
    <w:p w14:paraId="2388F4B1" w14:textId="4288C724" w:rsidR="00430F4D" w:rsidRDefault="00430F4D" w:rsidP="00C1745C">
      <w:pPr>
        <w:rPr>
          <w:b/>
          <w:bCs/>
          <w:lang w:eastAsia="en-GB"/>
        </w:rPr>
      </w:pPr>
    </w:p>
    <w:p w14:paraId="6F163CF8" w14:textId="77777777" w:rsidR="00B44801" w:rsidRDefault="00B44801" w:rsidP="00C1745C">
      <w:pPr>
        <w:spacing w:after="0"/>
        <w:ind w:left="-5" w:hanging="10"/>
      </w:pPr>
      <w:r>
        <w:rPr>
          <w:rFonts w:eastAsia="Verdana" w:cs="Verdana"/>
          <w:b/>
        </w:rPr>
        <w:t>SDG2</w:t>
      </w:r>
      <w:r>
        <w:rPr>
          <w:rFonts w:eastAsia="Verdana" w:cs="Verdana"/>
        </w:rPr>
        <w:t xml:space="preserve"> </w:t>
      </w:r>
    </w:p>
    <w:tbl>
      <w:tblPr>
        <w:tblStyle w:val="TableGrid0"/>
        <w:tblW w:w="9621" w:type="dxa"/>
        <w:tblInd w:w="7" w:type="dxa"/>
        <w:tblCellMar>
          <w:top w:w="89" w:type="dxa"/>
          <w:left w:w="55" w:type="dxa"/>
          <w:right w:w="4" w:type="dxa"/>
        </w:tblCellMar>
        <w:tblLook w:val="04A0" w:firstRow="1" w:lastRow="0" w:firstColumn="1" w:lastColumn="0" w:noHBand="0" w:noVBand="1"/>
      </w:tblPr>
      <w:tblGrid>
        <w:gridCol w:w="2968"/>
        <w:gridCol w:w="6653"/>
      </w:tblGrid>
      <w:tr w:rsidR="00B44801" w14:paraId="6A738D67" w14:textId="77777777" w:rsidTr="00BD1DD5">
        <w:trPr>
          <w:trHeight w:val="407"/>
        </w:trPr>
        <w:tc>
          <w:tcPr>
            <w:tcW w:w="2968" w:type="dxa"/>
            <w:tcBorders>
              <w:top w:val="single" w:sz="4" w:space="0" w:color="000000"/>
              <w:left w:val="single" w:sz="4" w:space="0" w:color="000000"/>
              <w:bottom w:val="single" w:sz="4" w:space="0" w:color="000000"/>
              <w:right w:val="single" w:sz="4" w:space="0" w:color="000000"/>
            </w:tcBorders>
            <w:shd w:val="clear" w:color="auto" w:fill="00B9BD" w:themeFill="accent1"/>
          </w:tcPr>
          <w:p w14:paraId="432DDE52" w14:textId="77777777" w:rsidR="00B44801" w:rsidRPr="00BD1DD5" w:rsidRDefault="00B44801" w:rsidP="00C1745C">
            <w:pPr>
              <w:rPr>
                <w:color w:val="FFFFFF" w:themeColor="background1"/>
              </w:rPr>
            </w:pPr>
            <w:r w:rsidRPr="00BD1DD5">
              <w:rPr>
                <w:rFonts w:eastAsia="Verdana" w:cs="Verdana"/>
                <w:color w:val="FFFFFF" w:themeColor="background1"/>
              </w:rPr>
              <w:t xml:space="preserve">Data/parameter </w:t>
            </w:r>
          </w:p>
        </w:tc>
        <w:tc>
          <w:tcPr>
            <w:tcW w:w="6653" w:type="dxa"/>
            <w:tcBorders>
              <w:top w:val="single" w:sz="4" w:space="0" w:color="000000"/>
              <w:left w:val="single" w:sz="4" w:space="0" w:color="000000"/>
              <w:bottom w:val="single" w:sz="4" w:space="0" w:color="000000"/>
              <w:right w:val="single" w:sz="4" w:space="0" w:color="000000"/>
            </w:tcBorders>
          </w:tcPr>
          <w:p w14:paraId="51B6BCBD" w14:textId="77777777" w:rsidR="00B44801" w:rsidRDefault="00B44801" w:rsidP="00C1745C">
            <w:pPr>
              <w:ind w:left="4"/>
            </w:pPr>
            <w:r>
              <w:rPr>
                <w:rFonts w:eastAsia="Verdana" w:cs="Verdana"/>
                <w:color w:val="515151"/>
              </w:rPr>
              <w:t xml:space="preserve">Area under project activity </w:t>
            </w:r>
          </w:p>
        </w:tc>
      </w:tr>
      <w:tr w:rsidR="00B44801" w14:paraId="0A3DFEAD" w14:textId="77777777" w:rsidTr="00BD1DD5">
        <w:trPr>
          <w:trHeight w:val="432"/>
        </w:trPr>
        <w:tc>
          <w:tcPr>
            <w:tcW w:w="2968" w:type="dxa"/>
            <w:tcBorders>
              <w:top w:val="single" w:sz="4" w:space="0" w:color="000000"/>
              <w:left w:val="single" w:sz="4" w:space="0" w:color="000000"/>
              <w:bottom w:val="single" w:sz="4" w:space="0" w:color="000000"/>
              <w:right w:val="single" w:sz="4" w:space="0" w:color="000000"/>
            </w:tcBorders>
            <w:shd w:val="clear" w:color="auto" w:fill="00B9BD" w:themeFill="accent1"/>
            <w:vAlign w:val="center"/>
          </w:tcPr>
          <w:p w14:paraId="6E049416" w14:textId="77777777" w:rsidR="00B44801" w:rsidRPr="00BD1DD5" w:rsidRDefault="00B44801" w:rsidP="00C1745C">
            <w:pPr>
              <w:rPr>
                <w:color w:val="FFFFFF" w:themeColor="background1"/>
              </w:rPr>
            </w:pPr>
            <w:r w:rsidRPr="00BD1DD5">
              <w:rPr>
                <w:rFonts w:eastAsia="Verdana" w:cs="Verdana"/>
                <w:color w:val="FFFFFF" w:themeColor="background1"/>
              </w:rPr>
              <w:t xml:space="preserve">Unit </w:t>
            </w:r>
          </w:p>
        </w:tc>
        <w:tc>
          <w:tcPr>
            <w:tcW w:w="6653" w:type="dxa"/>
            <w:tcBorders>
              <w:top w:val="single" w:sz="4" w:space="0" w:color="000000"/>
              <w:left w:val="single" w:sz="4" w:space="0" w:color="000000"/>
              <w:bottom w:val="single" w:sz="4" w:space="0" w:color="000000"/>
              <w:right w:val="single" w:sz="4" w:space="0" w:color="000000"/>
            </w:tcBorders>
            <w:vAlign w:val="center"/>
          </w:tcPr>
          <w:p w14:paraId="40B210DE" w14:textId="77777777" w:rsidR="00B44801" w:rsidRDefault="00B44801" w:rsidP="00C1745C">
            <w:pPr>
              <w:ind w:left="4"/>
            </w:pPr>
            <w:r>
              <w:rPr>
                <w:rFonts w:eastAsia="Verdana" w:cs="Verdana"/>
                <w:color w:val="515151"/>
              </w:rPr>
              <w:t xml:space="preserve">ha </w:t>
            </w:r>
          </w:p>
        </w:tc>
      </w:tr>
      <w:tr w:rsidR="00B44801" w14:paraId="211F37D7" w14:textId="77777777" w:rsidTr="00BD1DD5">
        <w:trPr>
          <w:trHeight w:val="739"/>
        </w:trPr>
        <w:tc>
          <w:tcPr>
            <w:tcW w:w="2968" w:type="dxa"/>
            <w:tcBorders>
              <w:top w:val="single" w:sz="4" w:space="0" w:color="000000"/>
              <w:left w:val="single" w:sz="4" w:space="0" w:color="000000"/>
              <w:bottom w:val="single" w:sz="4" w:space="0" w:color="000000"/>
              <w:right w:val="single" w:sz="4" w:space="0" w:color="000000"/>
            </w:tcBorders>
            <w:shd w:val="clear" w:color="auto" w:fill="00B9BD" w:themeFill="accent1"/>
            <w:vAlign w:val="center"/>
          </w:tcPr>
          <w:p w14:paraId="075FE727" w14:textId="77777777" w:rsidR="00B44801" w:rsidRPr="00BD1DD5" w:rsidRDefault="00B44801" w:rsidP="00C1745C">
            <w:pPr>
              <w:rPr>
                <w:color w:val="FFFFFF" w:themeColor="background1"/>
              </w:rPr>
            </w:pPr>
            <w:r w:rsidRPr="00BD1DD5">
              <w:rPr>
                <w:rFonts w:eastAsia="Verdana" w:cs="Verdana"/>
                <w:color w:val="FFFFFF" w:themeColor="background1"/>
              </w:rPr>
              <w:t xml:space="preserve">Description </w:t>
            </w:r>
          </w:p>
        </w:tc>
        <w:tc>
          <w:tcPr>
            <w:tcW w:w="6653" w:type="dxa"/>
            <w:tcBorders>
              <w:top w:val="single" w:sz="4" w:space="0" w:color="000000"/>
              <w:left w:val="single" w:sz="4" w:space="0" w:color="000000"/>
              <w:bottom w:val="single" w:sz="4" w:space="0" w:color="000000"/>
              <w:right w:val="single" w:sz="4" w:space="0" w:color="000000"/>
            </w:tcBorders>
            <w:vAlign w:val="center"/>
          </w:tcPr>
          <w:p w14:paraId="05336E68" w14:textId="2A8FA609" w:rsidR="00B44801" w:rsidRDefault="00B44801" w:rsidP="00C1745C">
            <w:pPr>
              <w:ind w:left="4" w:right="15"/>
            </w:pPr>
            <w:r>
              <w:rPr>
                <w:rFonts w:eastAsia="Verdana" w:cs="Verdana"/>
                <w:color w:val="515151"/>
              </w:rPr>
              <w:t>Number of hectors of rice fields implementing the</w:t>
            </w:r>
            <w:r w:rsidR="00BD1DD5">
              <w:rPr>
                <w:rFonts w:eastAsia="Verdana" w:cs="Verdana"/>
                <w:color w:val="515151"/>
              </w:rPr>
              <w:t xml:space="preserve"> </w:t>
            </w:r>
            <w:r>
              <w:rPr>
                <w:rFonts w:eastAsia="Verdana" w:cs="Verdana"/>
                <w:color w:val="515151"/>
              </w:rPr>
              <w:t xml:space="preserve">alternate wetting and drying practices. </w:t>
            </w:r>
          </w:p>
        </w:tc>
      </w:tr>
      <w:tr w:rsidR="00B44801" w14:paraId="5A1803D0" w14:textId="77777777" w:rsidTr="00BD1DD5">
        <w:trPr>
          <w:trHeight w:val="432"/>
        </w:trPr>
        <w:tc>
          <w:tcPr>
            <w:tcW w:w="2968" w:type="dxa"/>
            <w:tcBorders>
              <w:top w:val="single" w:sz="4" w:space="0" w:color="000000"/>
              <w:left w:val="single" w:sz="4" w:space="0" w:color="000000"/>
              <w:bottom w:val="single" w:sz="4" w:space="0" w:color="000000"/>
              <w:right w:val="single" w:sz="4" w:space="0" w:color="000000"/>
            </w:tcBorders>
            <w:shd w:val="clear" w:color="auto" w:fill="00B9BD" w:themeFill="accent1"/>
            <w:vAlign w:val="center"/>
          </w:tcPr>
          <w:p w14:paraId="45AE0574" w14:textId="77777777" w:rsidR="00B44801" w:rsidRPr="00BD1DD5" w:rsidRDefault="00B44801" w:rsidP="00C1745C">
            <w:pPr>
              <w:rPr>
                <w:color w:val="FFFFFF" w:themeColor="background1"/>
              </w:rPr>
            </w:pPr>
            <w:r w:rsidRPr="00BD1DD5">
              <w:rPr>
                <w:rFonts w:eastAsia="Verdana" w:cs="Verdana"/>
                <w:color w:val="FFFFFF" w:themeColor="background1"/>
              </w:rPr>
              <w:t xml:space="preserve">Source of data </w:t>
            </w:r>
          </w:p>
        </w:tc>
        <w:tc>
          <w:tcPr>
            <w:tcW w:w="6653" w:type="dxa"/>
            <w:tcBorders>
              <w:top w:val="single" w:sz="4" w:space="0" w:color="000000"/>
              <w:left w:val="single" w:sz="4" w:space="0" w:color="000000"/>
              <w:bottom w:val="single" w:sz="4" w:space="0" w:color="000000"/>
              <w:right w:val="single" w:sz="4" w:space="0" w:color="000000"/>
            </w:tcBorders>
            <w:vAlign w:val="center"/>
          </w:tcPr>
          <w:p w14:paraId="4013FE85" w14:textId="77777777" w:rsidR="00B44801" w:rsidRDefault="00B44801" w:rsidP="00C1745C">
            <w:pPr>
              <w:ind w:left="4"/>
            </w:pPr>
            <w:r>
              <w:rPr>
                <w:rFonts w:eastAsia="Verdana" w:cs="Verdana"/>
                <w:color w:val="515151"/>
              </w:rPr>
              <w:t xml:space="preserve">Farmer contracts </w:t>
            </w:r>
          </w:p>
        </w:tc>
      </w:tr>
      <w:tr w:rsidR="00B44801" w14:paraId="27898667" w14:textId="77777777" w:rsidTr="00BD1DD5">
        <w:trPr>
          <w:trHeight w:val="432"/>
        </w:trPr>
        <w:tc>
          <w:tcPr>
            <w:tcW w:w="2968" w:type="dxa"/>
            <w:tcBorders>
              <w:top w:val="single" w:sz="4" w:space="0" w:color="000000"/>
              <w:left w:val="single" w:sz="4" w:space="0" w:color="000000"/>
              <w:bottom w:val="single" w:sz="4" w:space="0" w:color="000000"/>
              <w:right w:val="single" w:sz="4" w:space="0" w:color="000000"/>
            </w:tcBorders>
            <w:shd w:val="clear" w:color="auto" w:fill="00B9BD" w:themeFill="accent1"/>
            <w:vAlign w:val="center"/>
          </w:tcPr>
          <w:p w14:paraId="6657380C" w14:textId="77777777" w:rsidR="00B44801" w:rsidRPr="00BD1DD5" w:rsidRDefault="00B44801" w:rsidP="00C1745C">
            <w:pPr>
              <w:rPr>
                <w:color w:val="FFFFFF" w:themeColor="background1"/>
              </w:rPr>
            </w:pPr>
            <w:r w:rsidRPr="00BD1DD5">
              <w:rPr>
                <w:rFonts w:eastAsia="Verdana" w:cs="Verdana"/>
                <w:color w:val="FFFFFF" w:themeColor="background1"/>
              </w:rPr>
              <w:t xml:space="preserve">Value(s) applied </w:t>
            </w:r>
          </w:p>
        </w:tc>
        <w:tc>
          <w:tcPr>
            <w:tcW w:w="6653" w:type="dxa"/>
            <w:tcBorders>
              <w:top w:val="single" w:sz="4" w:space="0" w:color="000000"/>
              <w:left w:val="single" w:sz="4" w:space="0" w:color="000000"/>
              <w:bottom w:val="single" w:sz="4" w:space="0" w:color="000000"/>
              <w:right w:val="single" w:sz="4" w:space="0" w:color="000000"/>
            </w:tcBorders>
            <w:vAlign w:val="center"/>
          </w:tcPr>
          <w:p w14:paraId="3B0E1D5F" w14:textId="1EAE891E" w:rsidR="00B44801" w:rsidRDefault="00B44801" w:rsidP="00C1745C">
            <w:pPr>
              <w:ind w:left="4"/>
            </w:pPr>
            <w:r>
              <w:rPr>
                <w:rFonts w:eastAsia="Verdana" w:cs="Verdana"/>
                <w:color w:val="515151"/>
              </w:rPr>
              <w:t xml:space="preserve">ha </w:t>
            </w:r>
          </w:p>
        </w:tc>
      </w:tr>
      <w:tr w:rsidR="00B44801" w14:paraId="2FD4774D" w14:textId="77777777" w:rsidTr="00BD1DD5">
        <w:trPr>
          <w:trHeight w:val="895"/>
        </w:trPr>
        <w:tc>
          <w:tcPr>
            <w:tcW w:w="2968" w:type="dxa"/>
            <w:tcBorders>
              <w:top w:val="single" w:sz="4" w:space="0" w:color="000000"/>
              <w:left w:val="single" w:sz="4" w:space="0" w:color="000000"/>
              <w:bottom w:val="single" w:sz="4" w:space="0" w:color="000000"/>
              <w:right w:val="single" w:sz="4" w:space="0" w:color="000000"/>
            </w:tcBorders>
            <w:shd w:val="clear" w:color="auto" w:fill="00B9BD" w:themeFill="accent1"/>
          </w:tcPr>
          <w:p w14:paraId="61F5DC6E" w14:textId="77777777" w:rsidR="00B44801" w:rsidRPr="00BD1DD5" w:rsidRDefault="00B44801" w:rsidP="00C1745C">
            <w:pPr>
              <w:rPr>
                <w:color w:val="FFFFFF" w:themeColor="background1"/>
              </w:rPr>
            </w:pPr>
            <w:r w:rsidRPr="00BD1DD5">
              <w:rPr>
                <w:rFonts w:eastAsia="Verdana" w:cs="Verdana"/>
                <w:color w:val="FFFFFF" w:themeColor="background1"/>
              </w:rPr>
              <w:t xml:space="preserve">Measurement methods and procedures </w:t>
            </w:r>
          </w:p>
        </w:tc>
        <w:tc>
          <w:tcPr>
            <w:tcW w:w="6653" w:type="dxa"/>
            <w:tcBorders>
              <w:top w:val="single" w:sz="4" w:space="0" w:color="000000"/>
              <w:left w:val="single" w:sz="4" w:space="0" w:color="000000"/>
              <w:bottom w:val="single" w:sz="4" w:space="0" w:color="000000"/>
              <w:right w:val="single" w:sz="4" w:space="0" w:color="000000"/>
            </w:tcBorders>
            <w:vAlign w:val="center"/>
          </w:tcPr>
          <w:p w14:paraId="654554D6" w14:textId="63E16E26" w:rsidR="00B44801" w:rsidRDefault="00B44801" w:rsidP="00C1745C">
            <w:pPr>
              <w:spacing w:after="118" w:line="239" w:lineRule="auto"/>
              <w:ind w:left="4" w:right="51"/>
            </w:pPr>
            <w:r>
              <w:rPr>
                <w:rFonts w:eastAsia="Verdana" w:cs="Verdana"/>
                <w:color w:val="515151"/>
              </w:rPr>
              <w:t xml:space="preserve">The project field area has been initially collected from each farmer during onboarding and created the farmer database with all details including agreed area under the project activity. Further, the project field area under this project activity is determined as </w:t>
            </w:r>
            <w:proofErr w:type="spellStart"/>
            <w:r>
              <w:rPr>
                <w:rFonts w:eastAsia="Verdana" w:cs="Verdana"/>
                <w:color w:val="515151"/>
              </w:rPr>
              <w:t>kml</w:t>
            </w:r>
            <w:proofErr w:type="spellEnd"/>
            <w:r>
              <w:rPr>
                <w:rFonts w:eastAsia="Verdana" w:cs="Verdana"/>
                <w:color w:val="515151"/>
              </w:rPr>
              <w:t xml:space="preserve"> polygons through GPS technology.</w:t>
            </w:r>
            <w:r w:rsidR="00920E78">
              <w:rPr>
                <w:rFonts w:eastAsia="Verdana" w:cs="Verdana"/>
                <w:color w:val="515151"/>
              </w:rPr>
              <w:t xml:space="preserve"> </w:t>
            </w:r>
          </w:p>
        </w:tc>
      </w:tr>
      <w:tr w:rsidR="00B44801" w14:paraId="04031666" w14:textId="77777777" w:rsidTr="00BD1DD5">
        <w:trPr>
          <w:trHeight w:val="432"/>
        </w:trPr>
        <w:tc>
          <w:tcPr>
            <w:tcW w:w="2968" w:type="dxa"/>
            <w:tcBorders>
              <w:top w:val="single" w:sz="4" w:space="0" w:color="000000"/>
              <w:left w:val="single" w:sz="4" w:space="0" w:color="000000"/>
              <w:bottom w:val="single" w:sz="4" w:space="0" w:color="000000"/>
              <w:right w:val="single" w:sz="4" w:space="0" w:color="000000"/>
            </w:tcBorders>
            <w:shd w:val="clear" w:color="auto" w:fill="00B9BD" w:themeFill="accent1"/>
            <w:vAlign w:val="center"/>
          </w:tcPr>
          <w:p w14:paraId="04F18B7C" w14:textId="77777777" w:rsidR="00B44801" w:rsidRPr="00BD1DD5" w:rsidRDefault="00B44801" w:rsidP="00C1745C">
            <w:pPr>
              <w:rPr>
                <w:color w:val="FFFFFF" w:themeColor="background1"/>
              </w:rPr>
            </w:pPr>
            <w:r w:rsidRPr="00BD1DD5">
              <w:rPr>
                <w:rFonts w:eastAsia="Verdana" w:cs="Verdana"/>
                <w:color w:val="FFFFFF" w:themeColor="background1"/>
              </w:rPr>
              <w:t xml:space="preserve">Monitoring frequency </w:t>
            </w:r>
          </w:p>
        </w:tc>
        <w:tc>
          <w:tcPr>
            <w:tcW w:w="6653" w:type="dxa"/>
            <w:tcBorders>
              <w:top w:val="single" w:sz="4" w:space="0" w:color="000000"/>
              <w:left w:val="single" w:sz="4" w:space="0" w:color="000000"/>
              <w:bottom w:val="single" w:sz="4" w:space="0" w:color="000000"/>
              <w:right w:val="single" w:sz="4" w:space="0" w:color="000000"/>
            </w:tcBorders>
            <w:vAlign w:val="center"/>
          </w:tcPr>
          <w:p w14:paraId="4180C49A" w14:textId="77777777" w:rsidR="00B44801" w:rsidRDefault="00B44801" w:rsidP="00C1745C">
            <w:pPr>
              <w:ind w:left="4"/>
            </w:pPr>
            <w:r>
              <w:rPr>
                <w:rFonts w:eastAsia="Verdana" w:cs="Verdana"/>
                <w:color w:val="515151"/>
              </w:rPr>
              <w:t xml:space="preserve">Every season </w:t>
            </w:r>
          </w:p>
        </w:tc>
      </w:tr>
      <w:tr w:rsidR="00B44801" w14:paraId="2BFD4DB5" w14:textId="77777777" w:rsidTr="00BD1DD5">
        <w:trPr>
          <w:trHeight w:val="432"/>
        </w:trPr>
        <w:tc>
          <w:tcPr>
            <w:tcW w:w="2968" w:type="dxa"/>
            <w:tcBorders>
              <w:top w:val="single" w:sz="4" w:space="0" w:color="000000"/>
              <w:left w:val="single" w:sz="4" w:space="0" w:color="000000"/>
              <w:bottom w:val="single" w:sz="4" w:space="0" w:color="000000"/>
              <w:right w:val="single" w:sz="4" w:space="0" w:color="000000"/>
            </w:tcBorders>
            <w:shd w:val="clear" w:color="auto" w:fill="00B9BD" w:themeFill="accent1"/>
            <w:vAlign w:val="center"/>
          </w:tcPr>
          <w:p w14:paraId="057F015A" w14:textId="77777777" w:rsidR="00B44801" w:rsidRPr="00BD1DD5" w:rsidRDefault="00B44801" w:rsidP="00C1745C">
            <w:pPr>
              <w:rPr>
                <w:color w:val="FFFFFF" w:themeColor="background1"/>
              </w:rPr>
            </w:pPr>
            <w:r w:rsidRPr="00BD1DD5">
              <w:rPr>
                <w:rFonts w:eastAsia="Verdana" w:cs="Verdana"/>
                <w:color w:val="FFFFFF" w:themeColor="background1"/>
              </w:rPr>
              <w:t xml:space="preserve">QA/QC procedures </w:t>
            </w:r>
          </w:p>
        </w:tc>
        <w:tc>
          <w:tcPr>
            <w:tcW w:w="6653" w:type="dxa"/>
            <w:tcBorders>
              <w:top w:val="single" w:sz="4" w:space="0" w:color="000000"/>
              <w:left w:val="single" w:sz="4" w:space="0" w:color="000000"/>
              <w:bottom w:val="single" w:sz="4" w:space="0" w:color="000000"/>
              <w:right w:val="single" w:sz="4" w:space="0" w:color="000000"/>
            </w:tcBorders>
            <w:vAlign w:val="center"/>
          </w:tcPr>
          <w:p w14:paraId="7463994E" w14:textId="77777777" w:rsidR="00B44801" w:rsidRDefault="00B44801" w:rsidP="00C1745C">
            <w:pPr>
              <w:ind w:left="4"/>
            </w:pPr>
            <w:r>
              <w:rPr>
                <w:rFonts w:eastAsia="Verdana" w:cs="Verdana"/>
                <w:color w:val="515151"/>
              </w:rPr>
              <w:t xml:space="preserve">Transparent data analysis and reporting. </w:t>
            </w:r>
          </w:p>
        </w:tc>
      </w:tr>
      <w:tr w:rsidR="00B44801" w14:paraId="40AF8D66" w14:textId="77777777" w:rsidTr="00BD1DD5">
        <w:trPr>
          <w:trHeight w:val="740"/>
        </w:trPr>
        <w:tc>
          <w:tcPr>
            <w:tcW w:w="2968" w:type="dxa"/>
            <w:tcBorders>
              <w:top w:val="single" w:sz="4" w:space="0" w:color="000000"/>
              <w:left w:val="single" w:sz="4" w:space="0" w:color="000000"/>
              <w:bottom w:val="single" w:sz="4" w:space="0" w:color="000000"/>
              <w:right w:val="single" w:sz="4" w:space="0" w:color="000000"/>
            </w:tcBorders>
            <w:shd w:val="clear" w:color="auto" w:fill="00B9BD" w:themeFill="accent1"/>
            <w:vAlign w:val="center"/>
          </w:tcPr>
          <w:p w14:paraId="2F9AE2B6" w14:textId="77777777" w:rsidR="00B44801" w:rsidRPr="00BD1DD5" w:rsidRDefault="00B44801" w:rsidP="00C1745C">
            <w:pPr>
              <w:rPr>
                <w:color w:val="FFFFFF" w:themeColor="background1"/>
              </w:rPr>
            </w:pPr>
            <w:r w:rsidRPr="00BD1DD5">
              <w:rPr>
                <w:rFonts w:eastAsia="Verdana" w:cs="Verdana"/>
                <w:color w:val="FFFFFF" w:themeColor="background1"/>
              </w:rPr>
              <w:t xml:space="preserve">Purpose of data </w:t>
            </w:r>
          </w:p>
        </w:tc>
        <w:tc>
          <w:tcPr>
            <w:tcW w:w="6653" w:type="dxa"/>
            <w:tcBorders>
              <w:top w:val="single" w:sz="4" w:space="0" w:color="000000"/>
              <w:left w:val="single" w:sz="4" w:space="0" w:color="000000"/>
              <w:bottom w:val="single" w:sz="4" w:space="0" w:color="000000"/>
              <w:right w:val="single" w:sz="4" w:space="0" w:color="000000"/>
            </w:tcBorders>
            <w:vAlign w:val="center"/>
          </w:tcPr>
          <w:p w14:paraId="63F81E4E" w14:textId="77777777" w:rsidR="00B44801" w:rsidRDefault="00B44801" w:rsidP="00C1745C">
            <w:pPr>
              <w:ind w:left="4"/>
            </w:pPr>
            <w:r>
              <w:rPr>
                <w:rFonts w:eastAsia="Verdana" w:cs="Verdana"/>
                <w:color w:val="515151"/>
              </w:rPr>
              <w:t xml:space="preserve">To monitor the positive contribution of the proposed project related to the SDG2. </w:t>
            </w:r>
          </w:p>
        </w:tc>
      </w:tr>
      <w:tr w:rsidR="00B44801" w14:paraId="4096C38F" w14:textId="77777777" w:rsidTr="00BD1DD5">
        <w:trPr>
          <w:trHeight w:val="409"/>
        </w:trPr>
        <w:tc>
          <w:tcPr>
            <w:tcW w:w="2968" w:type="dxa"/>
            <w:tcBorders>
              <w:top w:val="single" w:sz="4" w:space="0" w:color="000000"/>
              <w:left w:val="single" w:sz="4" w:space="0" w:color="000000"/>
              <w:bottom w:val="single" w:sz="4" w:space="0" w:color="000000"/>
              <w:right w:val="single" w:sz="4" w:space="0" w:color="000000"/>
            </w:tcBorders>
            <w:shd w:val="clear" w:color="auto" w:fill="00B9BD" w:themeFill="accent1"/>
          </w:tcPr>
          <w:p w14:paraId="29D04D96" w14:textId="77777777" w:rsidR="00B44801" w:rsidRPr="00BD1DD5" w:rsidRDefault="00B44801" w:rsidP="00C1745C">
            <w:pPr>
              <w:rPr>
                <w:color w:val="FFFFFF" w:themeColor="background1"/>
              </w:rPr>
            </w:pPr>
            <w:r w:rsidRPr="00BD1DD5">
              <w:rPr>
                <w:rFonts w:eastAsia="Verdana" w:cs="Verdana"/>
                <w:color w:val="FFFFFF" w:themeColor="background1"/>
              </w:rPr>
              <w:t xml:space="preserve">Additional comment </w:t>
            </w:r>
          </w:p>
        </w:tc>
        <w:tc>
          <w:tcPr>
            <w:tcW w:w="6653" w:type="dxa"/>
            <w:tcBorders>
              <w:top w:val="single" w:sz="4" w:space="0" w:color="000000"/>
              <w:left w:val="single" w:sz="4" w:space="0" w:color="000000"/>
              <w:bottom w:val="single" w:sz="4" w:space="0" w:color="000000"/>
              <w:right w:val="single" w:sz="4" w:space="0" w:color="000000"/>
            </w:tcBorders>
          </w:tcPr>
          <w:p w14:paraId="373D2A91" w14:textId="77777777" w:rsidR="00B44801" w:rsidRDefault="00B44801" w:rsidP="00C1745C">
            <w:pPr>
              <w:ind w:left="4"/>
            </w:pPr>
            <w:r>
              <w:rPr>
                <w:rFonts w:eastAsia="Verdana" w:cs="Verdana"/>
                <w:color w:val="515151"/>
              </w:rPr>
              <w:t xml:space="preserve">None </w:t>
            </w:r>
          </w:p>
        </w:tc>
      </w:tr>
    </w:tbl>
    <w:p w14:paraId="72D91857" w14:textId="77777777" w:rsidR="00B44801" w:rsidRDefault="00B44801" w:rsidP="00C1745C">
      <w:pPr>
        <w:spacing w:after="111"/>
      </w:pPr>
      <w:r>
        <w:rPr>
          <w:rFonts w:eastAsia="Verdana" w:cs="Verdana"/>
          <w:b/>
        </w:rPr>
        <w:t xml:space="preserve"> </w:t>
      </w:r>
    </w:p>
    <w:p w14:paraId="0D87C82E" w14:textId="77777777" w:rsidR="00B44801" w:rsidRDefault="00B44801" w:rsidP="00C1745C">
      <w:pPr>
        <w:spacing w:after="45"/>
        <w:ind w:left="-5" w:hanging="10"/>
      </w:pPr>
      <w:r>
        <w:rPr>
          <w:rFonts w:eastAsia="Verdana" w:cs="Verdana"/>
          <w:b/>
        </w:rPr>
        <w:t>SDG4</w:t>
      </w:r>
      <w:r>
        <w:rPr>
          <w:rFonts w:eastAsia="Verdana" w:cs="Verdana"/>
        </w:rPr>
        <w:t xml:space="preserve"> </w:t>
      </w:r>
    </w:p>
    <w:tbl>
      <w:tblPr>
        <w:tblStyle w:val="TableGrid0"/>
        <w:tblW w:w="9621" w:type="dxa"/>
        <w:tblInd w:w="7" w:type="dxa"/>
        <w:tblCellMar>
          <w:top w:w="92" w:type="dxa"/>
          <w:left w:w="55" w:type="dxa"/>
          <w:right w:w="55" w:type="dxa"/>
        </w:tblCellMar>
        <w:tblLook w:val="04A0" w:firstRow="1" w:lastRow="0" w:firstColumn="1" w:lastColumn="0" w:noHBand="0" w:noVBand="1"/>
      </w:tblPr>
      <w:tblGrid>
        <w:gridCol w:w="2968"/>
        <w:gridCol w:w="6653"/>
      </w:tblGrid>
      <w:tr w:rsidR="00B44801" w14:paraId="33315DE1" w14:textId="77777777" w:rsidTr="00C1745C">
        <w:trPr>
          <w:trHeight w:val="409"/>
        </w:trPr>
        <w:tc>
          <w:tcPr>
            <w:tcW w:w="2968" w:type="dxa"/>
            <w:shd w:val="clear" w:color="auto" w:fill="00B9BD" w:themeFill="accent1"/>
          </w:tcPr>
          <w:p w14:paraId="2D1748E1" w14:textId="77777777" w:rsidR="00B44801" w:rsidRPr="00BD1DD5" w:rsidRDefault="00B44801" w:rsidP="00C1745C">
            <w:pPr>
              <w:rPr>
                <w:color w:val="FFFFFF" w:themeColor="background1"/>
              </w:rPr>
            </w:pPr>
            <w:r w:rsidRPr="00BD1DD5">
              <w:rPr>
                <w:rFonts w:eastAsia="Verdana" w:cs="Verdana"/>
                <w:color w:val="FFFFFF" w:themeColor="background1"/>
              </w:rPr>
              <w:t xml:space="preserve">Data/parameter </w:t>
            </w:r>
          </w:p>
        </w:tc>
        <w:tc>
          <w:tcPr>
            <w:tcW w:w="6653" w:type="dxa"/>
            <w:tcBorders>
              <w:top w:val="single" w:sz="4" w:space="0" w:color="000000"/>
              <w:left w:val="nil"/>
              <w:bottom w:val="single" w:sz="4" w:space="0" w:color="000000"/>
              <w:right w:val="single" w:sz="4" w:space="0" w:color="000000"/>
            </w:tcBorders>
          </w:tcPr>
          <w:p w14:paraId="7153B41B" w14:textId="77777777" w:rsidR="00B44801" w:rsidRDefault="00B44801" w:rsidP="00C1745C">
            <w:pPr>
              <w:ind w:left="4"/>
            </w:pPr>
            <w:r>
              <w:rPr>
                <w:rFonts w:eastAsia="Verdana" w:cs="Verdana"/>
                <w:color w:val="515151"/>
              </w:rPr>
              <w:t xml:space="preserve">The number of employees </w:t>
            </w:r>
          </w:p>
        </w:tc>
      </w:tr>
      <w:tr w:rsidR="00B44801" w14:paraId="3C425C7B" w14:textId="77777777" w:rsidTr="00C1745C">
        <w:trPr>
          <w:trHeight w:val="432"/>
        </w:trPr>
        <w:tc>
          <w:tcPr>
            <w:tcW w:w="2968" w:type="dxa"/>
            <w:shd w:val="clear" w:color="auto" w:fill="00B9BD" w:themeFill="accent1"/>
            <w:vAlign w:val="center"/>
          </w:tcPr>
          <w:p w14:paraId="07EB5423" w14:textId="77777777" w:rsidR="00B44801" w:rsidRPr="00BD1DD5" w:rsidRDefault="00B44801" w:rsidP="00C1745C">
            <w:pPr>
              <w:rPr>
                <w:color w:val="FFFFFF" w:themeColor="background1"/>
              </w:rPr>
            </w:pPr>
            <w:r w:rsidRPr="00BD1DD5">
              <w:rPr>
                <w:rFonts w:eastAsia="Verdana" w:cs="Verdana"/>
                <w:color w:val="FFFFFF" w:themeColor="background1"/>
              </w:rPr>
              <w:t xml:space="preserve">Unit </w:t>
            </w:r>
          </w:p>
        </w:tc>
        <w:tc>
          <w:tcPr>
            <w:tcW w:w="6653" w:type="dxa"/>
            <w:tcBorders>
              <w:top w:val="single" w:sz="4" w:space="0" w:color="000000"/>
              <w:left w:val="nil"/>
              <w:bottom w:val="single" w:sz="4" w:space="0" w:color="000000"/>
              <w:right w:val="single" w:sz="4" w:space="0" w:color="000000"/>
            </w:tcBorders>
            <w:vAlign w:val="center"/>
          </w:tcPr>
          <w:p w14:paraId="6A077C8F" w14:textId="77777777" w:rsidR="00B44801" w:rsidRDefault="00B44801" w:rsidP="00C1745C">
            <w:pPr>
              <w:ind w:left="4"/>
            </w:pPr>
            <w:r>
              <w:rPr>
                <w:rFonts w:eastAsia="Verdana" w:cs="Verdana"/>
                <w:color w:val="515151"/>
              </w:rPr>
              <w:t xml:space="preserve">- </w:t>
            </w:r>
          </w:p>
        </w:tc>
      </w:tr>
      <w:tr w:rsidR="00B44801" w14:paraId="5B010611" w14:textId="77777777" w:rsidTr="00C1745C">
        <w:trPr>
          <w:trHeight w:val="1046"/>
        </w:trPr>
        <w:tc>
          <w:tcPr>
            <w:tcW w:w="2968" w:type="dxa"/>
            <w:shd w:val="clear" w:color="auto" w:fill="00B9BD" w:themeFill="accent1"/>
            <w:vAlign w:val="center"/>
          </w:tcPr>
          <w:p w14:paraId="58E2AF0D" w14:textId="77777777" w:rsidR="00B44801" w:rsidRPr="00BD1DD5" w:rsidRDefault="00B44801" w:rsidP="00C1745C">
            <w:pPr>
              <w:rPr>
                <w:color w:val="FFFFFF" w:themeColor="background1"/>
              </w:rPr>
            </w:pPr>
            <w:r w:rsidRPr="00BD1DD5">
              <w:rPr>
                <w:rFonts w:eastAsia="Verdana" w:cs="Verdana"/>
                <w:color w:val="FFFFFF" w:themeColor="background1"/>
              </w:rPr>
              <w:t xml:space="preserve">Description </w:t>
            </w:r>
          </w:p>
        </w:tc>
        <w:tc>
          <w:tcPr>
            <w:tcW w:w="6653" w:type="dxa"/>
            <w:tcBorders>
              <w:top w:val="single" w:sz="4" w:space="0" w:color="000000"/>
              <w:left w:val="nil"/>
              <w:bottom w:val="single" w:sz="4" w:space="0" w:color="000000"/>
              <w:right w:val="single" w:sz="4" w:space="0" w:color="000000"/>
            </w:tcBorders>
            <w:vAlign w:val="center"/>
          </w:tcPr>
          <w:p w14:paraId="0B6273CC" w14:textId="77777777" w:rsidR="00B44801" w:rsidRDefault="00B44801" w:rsidP="00C1745C">
            <w:pPr>
              <w:ind w:left="4" w:right="3"/>
            </w:pPr>
            <w:r>
              <w:rPr>
                <w:rFonts w:eastAsia="Verdana" w:cs="Verdana"/>
                <w:color w:val="515151"/>
              </w:rPr>
              <w:t xml:space="preserve">Number of employees who has received (full time, part time or temporary), by gender who received training </w:t>
            </w:r>
            <w:r>
              <w:rPr>
                <w:rFonts w:eastAsia="Verdana" w:cs="Verdana"/>
                <w:color w:val="515151"/>
              </w:rPr>
              <w:lastRenderedPageBreak/>
              <w:t xml:space="preserve">services of any type via project during the reporting period. </w:t>
            </w:r>
          </w:p>
        </w:tc>
      </w:tr>
      <w:tr w:rsidR="00B44801" w14:paraId="37BA68E4" w14:textId="77777777" w:rsidTr="00C1745C">
        <w:trPr>
          <w:trHeight w:val="432"/>
        </w:trPr>
        <w:tc>
          <w:tcPr>
            <w:tcW w:w="2968" w:type="dxa"/>
            <w:shd w:val="clear" w:color="auto" w:fill="00B9BD" w:themeFill="accent1"/>
            <w:vAlign w:val="center"/>
          </w:tcPr>
          <w:p w14:paraId="5152936A" w14:textId="77777777" w:rsidR="00B44801" w:rsidRPr="00BD1DD5" w:rsidRDefault="00B44801" w:rsidP="00C1745C">
            <w:pPr>
              <w:rPr>
                <w:color w:val="FFFFFF" w:themeColor="background1"/>
              </w:rPr>
            </w:pPr>
            <w:r w:rsidRPr="00BD1DD5">
              <w:rPr>
                <w:rFonts w:eastAsia="Verdana" w:cs="Verdana"/>
                <w:color w:val="FFFFFF" w:themeColor="background1"/>
              </w:rPr>
              <w:lastRenderedPageBreak/>
              <w:t xml:space="preserve">Source of data </w:t>
            </w:r>
          </w:p>
        </w:tc>
        <w:tc>
          <w:tcPr>
            <w:tcW w:w="6653" w:type="dxa"/>
            <w:tcBorders>
              <w:top w:val="single" w:sz="4" w:space="0" w:color="000000"/>
              <w:left w:val="nil"/>
              <w:bottom w:val="single" w:sz="4" w:space="0" w:color="000000"/>
              <w:right w:val="single" w:sz="4" w:space="0" w:color="000000"/>
            </w:tcBorders>
            <w:vAlign w:val="center"/>
          </w:tcPr>
          <w:p w14:paraId="67EE3028" w14:textId="77777777" w:rsidR="00B44801" w:rsidRDefault="00B44801" w:rsidP="00C1745C">
            <w:pPr>
              <w:ind w:left="4"/>
            </w:pPr>
            <w:r>
              <w:rPr>
                <w:rFonts w:eastAsia="Verdana" w:cs="Verdana"/>
                <w:color w:val="515151"/>
              </w:rPr>
              <w:t xml:space="preserve">Training calendars </w:t>
            </w:r>
          </w:p>
        </w:tc>
      </w:tr>
      <w:tr w:rsidR="00B44801" w14:paraId="2707D575" w14:textId="77777777" w:rsidTr="00C1745C">
        <w:trPr>
          <w:trHeight w:val="432"/>
        </w:trPr>
        <w:tc>
          <w:tcPr>
            <w:tcW w:w="2968" w:type="dxa"/>
            <w:shd w:val="clear" w:color="auto" w:fill="00B9BD" w:themeFill="accent1"/>
            <w:vAlign w:val="center"/>
          </w:tcPr>
          <w:p w14:paraId="0556BE0F" w14:textId="77777777" w:rsidR="00B44801" w:rsidRPr="00BD1DD5" w:rsidRDefault="00B44801" w:rsidP="00C1745C">
            <w:pPr>
              <w:rPr>
                <w:color w:val="FFFFFF" w:themeColor="background1"/>
              </w:rPr>
            </w:pPr>
            <w:r w:rsidRPr="00BD1DD5">
              <w:rPr>
                <w:rFonts w:eastAsia="Verdana" w:cs="Verdana"/>
                <w:color w:val="FFFFFF" w:themeColor="background1"/>
              </w:rPr>
              <w:t xml:space="preserve">Value(s) applied </w:t>
            </w:r>
          </w:p>
        </w:tc>
        <w:tc>
          <w:tcPr>
            <w:tcW w:w="6653" w:type="dxa"/>
            <w:tcBorders>
              <w:top w:val="single" w:sz="4" w:space="0" w:color="000000"/>
              <w:left w:val="nil"/>
              <w:bottom w:val="single" w:sz="4" w:space="0" w:color="000000"/>
              <w:right w:val="single" w:sz="4" w:space="0" w:color="000000"/>
            </w:tcBorders>
            <w:vAlign w:val="center"/>
          </w:tcPr>
          <w:p w14:paraId="6BC60702" w14:textId="428D0A86" w:rsidR="00B44801" w:rsidRDefault="00B44801" w:rsidP="008343CD">
            <w:pPr>
              <w:ind w:left="4"/>
            </w:pPr>
          </w:p>
        </w:tc>
      </w:tr>
      <w:tr w:rsidR="00B44801" w14:paraId="4AE6E07D" w14:textId="77777777" w:rsidTr="00C1745C">
        <w:trPr>
          <w:trHeight w:val="939"/>
        </w:trPr>
        <w:tc>
          <w:tcPr>
            <w:tcW w:w="2968" w:type="dxa"/>
            <w:shd w:val="clear" w:color="auto" w:fill="00B9BD" w:themeFill="accent1"/>
          </w:tcPr>
          <w:p w14:paraId="7294BB8C" w14:textId="77777777" w:rsidR="00B44801" w:rsidRPr="00BD1DD5" w:rsidRDefault="00B44801" w:rsidP="00C1745C">
            <w:pPr>
              <w:rPr>
                <w:color w:val="FFFFFF" w:themeColor="background1"/>
              </w:rPr>
            </w:pPr>
            <w:r w:rsidRPr="00BD1DD5">
              <w:rPr>
                <w:rFonts w:eastAsia="Verdana" w:cs="Verdana"/>
                <w:color w:val="FFFFFF" w:themeColor="background1"/>
              </w:rPr>
              <w:t xml:space="preserve">Measurement methods and procedures </w:t>
            </w:r>
          </w:p>
        </w:tc>
        <w:tc>
          <w:tcPr>
            <w:tcW w:w="6653" w:type="dxa"/>
            <w:tcBorders>
              <w:top w:val="single" w:sz="4" w:space="0" w:color="000000"/>
              <w:left w:val="nil"/>
              <w:bottom w:val="single" w:sz="4" w:space="0" w:color="000000"/>
              <w:right w:val="single" w:sz="4" w:space="0" w:color="000000"/>
            </w:tcBorders>
            <w:vAlign w:val="center"/>
          </w:tcPr>
          <w:p w14:paraId="4EEBE617" w14:textId="77777777" w:rsidR="00B44801" w:rsidRDefault="00B44801" w:rsidP="00C1745C">
            <w:pPr>
              <w:ind w:left="4"/>
            </w:pPr>
            <w:r>
              <w:rPr>
                <w:rFonts w:eastAsia="Verdana" w:cs="Verdana"/>
                <w:color w:val="515151"/>
              </w:rPr>
              <w:t xml:space="preserve">Trainings for each implementation steps of project activity will be </w:t>
            </w:r>
            <w:proofErr w:type="gramStart"/>
            <w:r>
              <w:rPr>
                <w:rFonts w:eastAsia="Verdana" w:cs="Verdana"/>
                <w:color w:val="515151"/>
              </w:rPr>
              <w:t>conducted</w:t>
            </w:r>
            <w:proofErr w:type="gramEnd"/>
            <w:r>
              <w:rPr>
                <w:rFonts w:eastAsia="Verdana" w:cs="Verdana"/>
                <w:color w:val="515151"/>
              </w:rPr>
              <w:t xml:space="preserve"> and trainings record will be maintained. </w:t>
            </w:r>
          </w:p>
        </w:tc>
      </w:tr>
      <w:tr w:rsidR="00B44801" w14:paraId="6B66DF9B" w14:textId="77777777" w:rsidTr="00C1745C">
        <w:trPr>
          <w:trHeight w:val="432"/>
        </w:trPr>
        <w:tc>
          <w:tcPr>
            <w:tcW w:w="2968" w:type="dxa"/>
            <w:shd w:val="clear" w:color="auto" w:fill="00B9BD" w:themeFill="accent1"/>
            <w:vAlign w:val="center"/>
          </w:tcPr>
          <w:p w14:paraId="163EF6FA" w14:textId="77777777" w:rsidR="00B44801" w:rsidRPr="00BD1DD5" w:rsidRDefault="00B44801" w:rsidP="00C1745C">
            <w:pPr>
              <w:rPr>
                <w:color w:val="FFFFFF" w:themeColor="background1"/>
              </w:rPr>
            </w:pPr>
            <w:r w:rsidRPr="00BD1DD5">
              <w:rPr>
                <w:rFonts w:eastAsia="Verdana" w:cs="Verdana"/>
                <w:color w:val="FFFFFF" w:themeColor="background1"/>
              </w:rPr>
              <w:t xml:space="preserve">Monitoring frequency </w:t>
            </w:r>
          </w:p>
        </w:tc>
        <w:tc>
          <w:tcPr>
            <w:tcW w:w="6653" w:type="dxa"/>
            <w:tcBorders>
              <w:top w:val="single" w:sz="4" w:space="0" w:color="000000"/>
              <w:left w:val="nil"/>
              <w:bottom w:val="single" w:sz="4" w:space="0" w:color="000000"/>
              <w:right w:val="single" w:sz="4" w:space="0" w:color="000000"/>
            </w:tcBorders>
            <w:vAlign w:val="center"/>
          </w:tcPr>
          <w:p w14:paraId="089586F3" w14:textId="77777777" w:rsidR="00B44801" w:rsidRDefault="00B44801" w:rsidP="00C1745C">
            <w:pPr>
              <w:ind w:left="4"/>
            </w:pPr>
            <w:r>
              <w:rPr>
                <w:rFonts w:eastAsia="Verdana" w:cs="Verdana"/>
                <w:color w:val="515151"/>
              </w:rPr>
              <w:t xml:space="preserve">Every season </w:t>
            </w:r>
          </w:p>
        </w:tc>
      </w:tr>
      <w:tr w:rsidR="00B44801" w14:paraId="2472E3FA" w14:textId="77777777" w:rsidTr="00C1745C">
        <w:trPr>
          <w:trHeight w:val="430"/>
        </w:trPr>
        <w:tc>
          <w:tcPr>
            <w:tcW w:w="2968" w:type="dxa"/>
            <w:shd w:val="clear" w:color="auto" w:fill="00B9BD" w:themeFill="accent1"/>
            <w:vAlign w:val="center"/>
          </w:tcPr>
          <w:p w14:paraId="649D3A83" w14:textId="77777777" w:rsidR="00B44801" w:rsidRPr="00BD1DD5" w:rsidRDefault="00B44801" w:rsidP="00C1745C">
            <w:pPr>
              <w:rPr>
                <w:color w:val="FFFFFF" w:themeColor="background1"/>
              </w:rPr>
            </w:pPr>
            <w:r w:rsidRPr="00BD1DD5">
              <w:rPr>
                <w:rFonts w:eastAsia="Verdana" w:cs="Verdana"/>
                <w:color w:val="FFFFFF" w:themeColor="background1"/>
              </w:rPr>
              <w:t xml:space="preserve">QA/QC procedures </w:t>
            </w:r>
          </w:p>
        </w:tc>
        <w:tc>
          <w:tcPr>
            <w:tcW w:w="6653" w:type="dxa"/>
            <w:tcBorders>
              <w:top w:val="single" w:sz="4" w:space="0" w:color="000000"/>
              <w:left w:val="nil"/>
              <w:bottom w:val="single" w:sz="4" w:space="0" w:color="000000"/>
              <w:right w:val="single" w:sz="4" w:space="0" w:color="000000"/>
            </w:tcBorders>
            <w:vAlign w:val="center"/>
          </w:tcPr>
          <w:p w14:paraId="7EDAA182" w14:textId="77777777" w:rsidR="00B44801" w:rsidRDefault="00B44801" w:rsidP="00C1745C">
            <w:pPr>
              <w:ind w:left="4"/>
            </w:pPr>
            <w:r>
              <w:rPr>
                <w:rFonts w:eastAsia="Verdana" w:cs="Verdana"/>
                <w:color w:val="515151"/>
              </w:rPr>
              <w:t xml:space="preserve">Transparent data analysis and reporting. </w:t>
            </w:r>
          </w:p>
        </w:tc>
      </w:tr>
      <w:tr w:rsidR="00B44801" w14:paraId="2157522D" w14:textId="77777777" w:rsidTr="00C1745C">
        <w:trPr>
          <w:trHeight w:val="739"/>
        </w:trPr>
        <w:tc>
          <w:tcPr>
            <w:tcW w:w="2968" w:type="dxa"/>
            <w:shd w:val="clear" w:color="auto" w:fill="00B9BD" w:themeFill="accent1"/>
            <w:vAlign w:val="center"/>
          </w:tcPr>
          <w:p w14:paraId="66A0A916" w14:textId="77777777" w:rsidR="00B44801" w:rsidRPr="00BD1DD5" w:rsidRDefault="00B44801" w:rsidP="00C1745C">
            <w:pPr>
              <w:rPr>
                <w:color w:val="FFFFFF" w:themeColor="background1"/>
              </w:rPr>
            </w:pPr>
            <w:r w:rsidRPr="00BD1DD5">
              <w:rPr>
                <w:rFonts w:eastAsia="Verdana" w:cs="Verdana"/>
                <w:color w:val="FFFFFF" w:themeColor="background1"/>
              </w:rPr>
              <w:t xml:space="preserve">Purpose of data </w:t>
            </w:r>
          </w:p>
        </w:tc>
        <w:tc>
          <w:tcPr>
            <w:tcW w:w="6653" w:type="dxa"/>
            <w:tcBorders>
              <w:top w:val="single" w:sz="4" w:space="0" w:color="000000"/>
              <w:left w:val="nil"/>
              <w:bottom w:val="single" w:sz="4" w:space="0" w:color="000000"/>
              <w:right w:val="single" w:sz="4" w:space="0" w:color="000000"/>
            </w:tcBorders>
            <w:vAlign w:val="center"/>
          </w:tcPr>
          <w:p w14:paraId="3C83A4D5" w14:textId="77777777" w:rsidR="00B44801" w:rsidRDefault="00B44801" w:rsidP="00C1745C">
            <w:pPr>
              <w:ind w:left="4"/>
            </w:pPr>
            <w:r>
              <w:rPr>
                <w:rFonts w:eastAsia="Verdana" w:cs="Verdana"/>
                <w:color w:val="515151"/>
              </w:rPr>
              <w:t xml:space="preserve">To monitor the positive contribution of the proposed project related to the SDG4. </w:t>
            </w:r>
          </w:p>
        </w:tc>
      </w:tr>
      <w:tr w:rsidR="00B44801" w14:paraId="2DB846A3" w14:textId="77777777" w:rsidTr="00C1745C">
        <w:trPr>
          <w:trHeight w:val="409"/>
        </w:trPr>
        <w:tc>
          <w:tcPr>
            <w:tcW w:w="2968" w:type="dxa"/>
            <w:shd w:val="clear" w:color="auto" w:fill="00B9BD" w:themeFill="accent1"/>
          </w:tcPr>
          <w:p w14:paraId="2DF8572C" w14:textId="77777777" w:rsidR="00B44801" w:rsidRPr="00BD1DD5" w:rsidRDefault="00B44801" w:rsidP="00C1745C">
            <w:pPr>
              <w:rPr>
                <w:color w:val="FFFFFF" w:themeColor="background1"/>
              </w:rPr>
            </w:pPr>
            <w:r w:rsidRPr="00BD1DD5">
              <w:rPr>
                <w:rFonts w:eastAsia="Verdana" w:cs="Verdana"/>
                <w:color w:val="FFFFFF" w:themeColor="background1"/>
              </w:rPr>
              <w:t xml:space="preserve">Additional comment </w:t>
            </w:r>
          </w:p>
        </w:tc>
        <w:tc>
          <w:tcPr>
            <w:tcW w:w="6653" w:type="dxa"/>
            <w:tcBorders>
              <w:top w:val="single" w:sz="4" w:space="0" w:color="000000"/>
              <w:left w:val="nil"/>
              <w:bottom w:val="single" w:sz="4" w:space="0" w:color="000000"/>
              <w:right w:val="single" w:sz="4" w:space="0" w:color="000000"/>
            </w:tcBorders>
          </w:tcPr>
          <w:p w14:paraId="2B35101F" w14:textId="77777777" w:rsidR="00B44801" w:rsidRDefault="00B44801" w:rsidP="00C1745C">
            <w:pPr>
              <w:ind w:left="4"/>
            </w:pPr>
            <w:r>
              <w:rPr>
                <w:rFonts w:eastAsia="Verdana" w:cs="Verdana"/>
                <w:color w:val="515151"/>
              </w:rPr>
              <w:t xml:space="preserve">None </w:t>
            </w:r>
          </w:p>
        </w:tc>
      </w:tr>
    </w:tbl>
    <w:p w14:paraId="117A98BC" w14:textId="77777777" w:rsidR="00B44801" w:rsidRDefault="00B44801" w:rsidP="00C1745C">
      <w:pPr>
        <w:spacing w:after="111"/>
      </w:pPr>
      <w:r>
        <w:rPr>
          <w:rFonts w:eastAsia="Verdana" w:cs="Verdana"/>
          <w:b/>
        </w:rPr>
        <w:t xml:space="preserve"> </w:t>
      </w:r>
    </w:p>
    <w:p w14:paraId="0A238684" w14:textId="5D04DD66" w:rsidR="00B44801" w:rsidRDefault="00B44801" w:rsidP="00C1745C">
      <w:pPr>
        <w:spacing w:after="111"/>
      </w:pPr>
    </w:p>
    <w:p w14:paraId="0FEC34D2" w14:textId="77777777" w:rsidR="00B44801" w:rsidRDefault="00B44801" w:rsidP="00C1745C">
      <w:pPr>
        <w:spacing w:after="0"/>
        <w:ind w:left="-5" w:hanging="10"/>
      </w:pPr>
      <w:r>
        <w:rPr>
          <w:rFonts w:eastAsia="Verdana" w:cs="Verdana"/>
          <w:b/>
        </w:rPr>
        <w:t>SDG8</w:t>
      </w:r>
      <w:r>
        <w:rPr>
          <w:rFonts w:eastAsia="Verdana" w:cs="Verdana"/>
        </w:rPr>
        <w:t xml:space="preserve"> </w:t>
      </w:r>
    </w:p>
    <w:tbl>
      <w:tblPr>
        <w:tblStyle w:val="TableGrid0"/>
        <w:tblW w:w="9621" w:type="dxa"/>
        <w:tblInd w:w="7" w:type="dxa"/>
        <w:tblCellMar>
          <w:top w:w="92" w:type="dxa"/>
          <w:left w:w="55" w:type="dxa"/>
          <w:right w:w="55" w:type="dxa"/>
        </w:tblCellMar>
        <w:tblLook w:val="04A0" w:firstRow="1" w:lastRow="0" w:firstColumn="1" w:lastColumn="0" w:noHBand="0" w:noVBand="1"/>
      </w:tblPr>
      <w:tblGrid>
        <w:gridCol w:w="2968"/>
        <w:gridCol w:w="6653"/>
      </w:tblGrid>
      <w:tr w:rsidR="00B44801" w14:paraId="692199A4" w14:textId="77777777" w:rsidTr="00BD1DD5">
        <w:trPr>
          <w:trHeight w:val="386"/>
        </w:trPr>
        <w:tc>
          <w:tcPr>
            <w:tcW w:w="2968" w:type="dxa"/>
            <w:tcBorders>
              <w:top w:val="single" w:sz="4" w:space="0" w:color="000000"/>
              <w:left w:val="single" w:sz="4" w:space="0" w:color="000000"/>
              <w:bottom w:val="single" w:sz="4" w:space="0" w:color="000000"/>
              <w:right w:val="single" w:sz="4" w:space="0" w:color="000000"/>
            </w:tcBorders>
            <w:shd w:val="clear" w:color="auto" w:fill="00B9BD" w:themeFill="accent1"/>
          </w:tcPr>
          <w:p w14:paraId="73B31EF9" w14:textId="77777777" w:rsidR="00B44801" w:rsidRPr="00BD1DD5" w:rsidRDefault="00B44801" w:rsidP="00C1745C">
            <w:pPr>
              <w:rPr>
                <w:color w:val="FFFFFF" w:themeColor="background1"/>
              </w:rPr>
            </w:pPr>
            <w:r w:rsidRPr="00BD1DD5">
              <w:rPr>
                <w:rFonts w:eastAsia="Verdana" w:cs="Verdana"/>
                <w:color w:val="FFFFFF" w:themeColor="background1"/>
              </w:rPr>
              <w:t xml:space="preserve">Data/parameter </w:t>
            </w:r>
          </w:p>
        </w:tc>
        <w:tc>
          <w:tcPr>
            <w:tcW w:w="6653" w:type="dxa"/>
            <w:tcBorders>
              <w:top w:val="single" w:sz="4" w:space="0" w:color="000000"/>
              <w:left w:val="single" w:sz="4" w:space="0" w:color="000000"/>
              <w:bottom w:val="single" w:sz="4" w:space="0" w:color="000000"/>
              <w:right w:val="single" w:sz="4" w:space="0" w:color="000000"/>
            </w:tcBorders>
          </w:tcPr>
          <w:p w14:paraId="39B8299F" w14:textId="77777777" w:rsidR="00B44801" w:rsidRDefault="00B44801" w:rsidP="00C1745C">
            <w:pPr>
              <w:ind w:left="4"/>
            </w:pPr>
            <w:r>
              <w:rPr>
                <w:rFonts w:eastAsia="Verdana" w:cs="Verdana"/>
                <w:color w:val="515151"/>
              </w:rPr>
              <w:t xml:space="preserve">The number of employees </w:t>
            </w:r>
          </w:p>
        </w:tc>
      </w:tr>
      <w:tr w:rsidR="00B44801" w14:paraId="6150DBAB" w14:textId="77777777" w:rsidTr="00BD1DD5">
        <w:trPr>
          <w:trHeight w:val="409"/>
        </w:trPr>
        <w:tc>
          <w:tcPr>
            <w:tcW w:w="2968" w:type="dxa"/>
            <w:tcBorders>
              <w:top w:val="single" w:sz="4" w:space="0" w:color="000000"/>
              <w:left w:val="single" w:sz="4" w:space="0" w:color="000000"/>
              <w:bottom w:val="single" w:sz="4" w:space="0" w:color="000000"/>
              <w:right w:val="single" w:sz="4" w:space="0" w:color="000000"/>
            </w:tcBorders>
            <w:shd w:val="clear" w:color="auto" w:fill="00B9BD" w:themeFill="accent1"/>
          </w:tcPr>
          <w:p w14:paraId="49102376" w14:textId="77777777" w:rsidR="00B44801" w:rsidRPr="00BD1DD5" w:rsidRDefault="00B44801" w:rsidP="00C1745C">
            <w:pPr>
              <w:rPr>
                <w:color w:val="FFFFFF" w:themeColor="background1"/>
              </w:rPr>
            </w:pPr>
            <w:r w:rsidRPr="00BD1DD5">
              <w:rPr>
                <w:rFonts w:eastAsia="Verdana" w:cs="Verdana"/>
                <w:color w:val="FFFFFF" w:themeColor="background1"/>
              </w:rPr>
              <w:t xml:space="preserve">Unit </w:t>
            </w:r>
          </w:p>
        </w:tc>
        <w:tc>
          <w:tcPr>
            <w:tcW w:w="6653" w:type="dxa"/>
            <w:tcBorders>
              <w:top w:val="single" w:sz="4" w:space="0" w:color="000000"/>
              <w:left w:val="single" w:sz="4" w:space="0" w:color="000000"/>
              <w:bottom w:val="single" w:sz="4" w:space="0" w:color="000000"/>
              <w:right w:val="single" w:sz="4" w:space="0" w:color="000000"/>
            </w:tcBorders>
          </w:tcPr>
          <w:p w14:paraId="0B2D3B84" w14:textId="77777777" w:rsidR="00B44801" w:rsidRDefault="00B44801" w:rsidP="00C1745C">
            <w:pPr>
              <w:ind w:left="4"/>
            </w:pPr>
            <w:r>
              <w:rPr>
                <w:rFonts w:eastAsia="Verdana" w:cs="Verdana"/>
                <w:color w:val="515151"/>
              </w:rPr>
              <w:t xml:space="preserve">- </w:t>
            </w:r>
          </w:p>
        </w:tc>
      </w:tr>
      <w:tr w:rsidR="00B44801" w14:paraId="4AD807CE" w14:textId="77777777" w:rsidTr="00BD1DD5">
        <w:trPr>
          <w:trHeight w:val="432"/>
        </w:trPr>
        <w:tc>
          <w:tcPr>
            <w:tcW w:w="2968" w:type="dxa"/>
            <w:tcBorders>
              <w:top w:val="single" w:sz="4" w:space="0" w:color="000000"/>
              <w:left w:val="single" w:sz="4" w:space="0" w:color="000000"/>
              <w:bottom w:val="single" w:sz="4" w:space="0" w:color="000000"/>
              <w:right w:val="single" w:sz="4" w:space="0" w:color="000000"/>
            </w:tcBorders>
            <w:shd w:val="clear" w:color="auto" w:fill="00B9BD" w:themeFill="accent1"/>
            <w:vAlign w:val="center"/>
          </w:tcPr>
          <w:p w14:paraId="7608091B" w14:textId="77777777" w:rsidR="00B44801" w:rsidRPr="00BD1DD5" w:rsidRDefault="00B44801" w:rsidP="00C1745C">
            <w:pPr>
              <w:rPr>
                <w:color w:val="FFFFFF" w:themeColor="background1"/>
              </w:rPr>
            </w:pPr>
            <w:r w:rsidRPr="00BD1DD5">
              <w:rPr>
                <w:rFonts w:eastAsia="Verdana" w:cs="Verdana"/>
                <w:color w:val="FFFFFF" w:themeColor="background1"/>
              </w:rPr>
              <w:t xml:space="preserve">Description </w:t>
            </w:r>
          </w:p>
        </w:tc>
        <w:tc>
          <w:tcPr>
            <w:tcW w:w="6653" w:type="dxa"/>
            <w:tcBorders>
              <w:top w:val="single" w:sz="4" w:space="0" w:color="000000"/>
              <w:left w:val="single" w:sz="4" w:space="0" w:color="000000"/>
              <w:bottom w:val="single" w:sz="4" w:space="0" w:color="000000"/>
              <w:right w:val="single" w:sz="4" w:space="0" w:color="000000"/>
            </w:tcBorders>
            <w:vAlign w:val="center"/>
          </w:tcPr>
          <w:p w14:paraId="2D5256C8" w14:textId="77777777" w:rsidR="00B44801" w:rsidRDefault="00B44801" w:rsidP="00C1745C">
            <w:pPr>
              <w:ind w:left="4"/>
            </w:pPr>
            <w:r>
              <w:rPr>
                <w:rFonts w:eastAsia="Verdana" w:cs="Verdana"/>
                <w:color w:val="515151"/>
              </w:rPr>
              <w:t xml:space="preserve">Total jobs generated </w:t>
            </w:r>
            <w:proofErr w:type="gramStart"/>
            <w:r>
              <w:rPr>
                <w:rFonts w:eastAsia="Verdana" w:cs="Verdana"/>
                <w:color w:val="515151"/>
              </w:rPr>
              <w:t>as a result of</w:t>
            </w:r>
            <w:proofErr w:type="gramEnd"/>
            <w:r>
              <w:rPr>
                <w:rFonts w:eastAsia="Verdana" w:cs="Verdana"/>
                <w:color w:val="515151"/>
              </w:rPr>
              <w:t xml:space="preserve"> the project. </w:t>
            </w:r>
          </w:p>
        </w:tc>
      </w:tr>
      <w:tr w:rsidR="00B44801" w14:paraId="27616E90" w14:textId="77777777" w:rsidTr="00BD1DD5">
        <w:trPr>
          <w:trHeight w:val="432"/>
        </w:trPr>
        <w:tc>
          <w:tcPr>
            <w:tcW w:w="2968" w:type="dxa"/>
            <w:tcBorders>
              <w:top w:val="single" w:sz="4" w:space="0" w:color="000000"/>
              <w:left w:val="single" w:sz="4" w:space="0" w:color="000000"/>
              <w:bottom w:val="single" w:sz="4" w:space="0" w:color="000000"/>
              <w:right w:val="single" w:sz="4" w:space="0" w:color="000000"/>
            </w:tcBorders>
            <w:shd w:val="clear" w:color="auto" w:fill="00B9BD" w:themeFill="accent1"/>
            <w:vAlign w:val="center"/>
          </w:tcPr>
          <w:p w14:paraId="5CB038CF" w14:textId="77777777" w:rsidR="00B44801" w:rsidRPr="00BD1DD5" w:rsidRDefault="00B44801" w:rsidP="00C1745C">
            <w:pPr>
              <w:rPr>
                <w:color w:val="FFFFFF" w:themeColor="background1"/>
              </w:rPr>
            </w:pPr>
            <w:r w:rsidRPr="00BD1DD5">
              <w:rPr>
                <w:rFonts w:eastAsia="Verdana" w:cs="Verdana"/>
                <w:color w:val="FFFFFF" w:themeColor="background1"/>
              </w:rPr>
              <w:t xml:space="preserve">Source of data </w:t>
            </w:r>
          </w:p>
        </w:tc>
        <w:tc>
          <w:tcPr>
            <w:tcW w:w="6653" w:type="dxa"/>
            <w:tcBorders>
              <w:top w:val="single" w:sz="4" w:space="0" w:color="000000"/>
              <w:left w:val="single" w:sz="4" w:space="0" w:color="000000"/>
              <w:bottom w:val="single" w:sz="4" w:space="0" w:color="000000"/>
              <w:right w:val="single" w:sz="4" w:space="0" w:color="000000"/>
            </w:tcBorders>
            <w:vAlign w:val="center"/>
          </w:tcPr>
          <w:p w14:paraId="6F804845" w14:textId="77777777" w:rsidR="00B44801" w:rsidRDefault="00B44801" w:rsidP="00C1745C">
            <w:pPr>
              <w:ind w:left="4"/>
            </w:pPr>
            <w:r>
              <w:rPr>
                <w:rFonts w:eastAsia="Verdana" w:cs="Verdana"/>
                <w:color w:val="515151"/>
              </w:rPr>
              <w:t xml:space="preserve">Employment record </w:t>
            </w:r>
          </w:p>
        </w:tc>
      </w:tr>
      <w:tr w:rsidR="00B44801" w14:paraId="08E7C2BC" w14:textId="77777777" w:rsidTr="00BD1DD5">
        <w:trPr>
          <w:trHeight w:val="432"/>
        </w:trPr>
        <w:tc>
          <w:tcPr>
            <w:tcW w:w="2968" w:type="dxa"/>
            <w:tcBorders>
              <w:top w:val="single" w:sz="4" w:space="0" w:color="000000"/>
              <w:left w:val="single" w:sz="4" w:space="0" w:color="000000"/>
              <w:bottom w:val="single" w:sz="4" w:space="0" w:color="000000"/>
              <w:right w:val="single" w:sz="4" w:space="0" w:color="000000"/>
            </w:tcBorders>
            <w:shd w:val="clear" w:color="auto" w:fill="00B9BD" w:themeFill="accent1"/>
            <w:vAlign w:val="center"/>
          </w:tcPr>
          <w:p w14:paraId="5FDB4894" w14:textId="77777777" w:rsidR="00B44801" w:rsidRPr="00BD1DD5" w:rsidRDefault="00B44801" w:rsidP="00C1745C">
            <w:pPr>
              <w:rPr>
                <w:color w:val="FFFFFF" w:themeColor="background1"/>
              </w:rPr>
            </w:pPr>
            <w:r w:rsidRPr="00BD1DD5">
              <w:rPr>
                <w:rFonts w:eastAsia="Verdana" w:cs="Verdana"/>
                <w:color w:val="FFFFFF" w:themeColor="background1"/>
              </w:rPr>
              <w:t xml:space="preserve">Value(s) applied </w:t>
            </w:r>
          </w:p>
        </w:tc>
        <w:tc>
          <w:tcPr>
            <w:tcW w:w="6653" w:type="dxa"/>
            <w:tcBorders>
              <w:top w:val="single" w:sz="4" w:space="0" w:color="000000"/>
              <w:left w:val="single" w:sz="4" w:space="0" w:color="000000"/>
              <w:bottom w:val="single" w:sz="4" w:space="0" w:color="000000"/>
              <w:right w:val="single" w:sz="4" w:space="0" w:color="000000"/>
            </w:tcBorders>
            <w:vAlign w:val="center"/>
          </w:tcPr>
          <w:p w14:paraId="7A7C2D6E" w14:textId="37D99D68" w:rsidR="00B44801" w:rsidRDefault="00B44801" w:rsidP="008343CD">
            <w:pPr>
              <w:ind w:left="4"/>
            </w:pPr>
          </w:p>
        </w:tc>
      </w:tr>
      <w:tr w:rsidR="00B44801" w14:paraId="0DCC8D6F" w14:textId="77777777" w:rsidTr="00BD1DD5">
        <w:trPr>
          <w:trHeight w:val="938"/>
        </w:trPr>
        <w:tc>
          <w:tcPr>
            <w:tcW w:w="2968" w:type="dxa"/>
            <w:tcBorders>
              <w:top w:val="single" w:sz="4" w:space="0" w:color="000000"/>
              <w:left w:val="single" w:sz="4" w:space="0" w:color="000000"/>
              <w:bottom w:val="single" w:sz="4" w:space="0" w:color="000000"/>
              <w:right w:val="single" w:sz="4" w:space="0" w:color="000000"/>
            </w:tcBorders>
            <w:shd w:val="clear" w:color="auto" w:fill="00B9BD" w:themeFill="accent1"/>
          </w:tcPr>
          <w:p w14:paraId="3E265DD2" w14:textId="77777777" w:rsidR="00B44801" w:rsidRPr="00BD1DD5" w:rsidRDefault="00B44801" w:rsidP="00C1745C">
            <w:pPr>
              <w:rPr>
                <w:color w:val="FFFFFF" w:themeColor="background1"/>
              </w:rPr>
            </w:pPr>
            <w:r w:rsidRPr="00BD1DD5">
              <w:rPr>
                <w:rFonts w:eastAsia="Verdana" w:cs="Verdana"/>
                <w:color w:val="FFFFFF" w:themeColor="background1"/>
              </w:rPr>
              <w:t xml:space="preserve">Measurement methods and procedures </w:t>
            </w:r>
          </w:p>
        </w:tc>
        <w:tc>
          <w:tcPr>
            <w:tcW w:w="6653" w:type="dxa"/>
            <w:tcBorders>
              <w:top w:val="single" w:sz="4" w:space="0" w:color="000000"/>
              <w:left w:val="single" w:sz="4" w:space="0" w:color="000000"/>
              <w:bottom w:val="single" w:sz="4" w:space="0" w:color="000000"/>
              <w:right w:val="single" w:sz="4" w:space="0" w:color="000000"/>
            </w:tcBorders>
            <w:vAlign w:val="center"/>
          </w:tcPr>
          <w:p w14:paraId="60EA0B9E" w14:textId="35959D30" w:rsidR="00B44801" w:rsidRDefault="00B44801" w:rsidP="00C1745C">
            <w:pPr>
              <w:ind w:left="4"/>
            </w:pPr>
            <w:r>
              <w:rPr>
                <w:rFonts w:eastAsia="Verdana" w:cs="Verdana"/>
                <w:color w:val="515151"/>
              </w:rPr>
              <w:t>The employee details will be maintained under the project database.</w:t>
            </w:r>
            <w:r w:rsidR="00920E78">
              <w:rPr>
                <w:rFonts w:eastAsia="Verdana" w:cs="Verdana"/>
                <w:color w:val="515151"/>
              </w:rPr>
              <w:t xml:space="preserve"> </w:t>
            </w:r>
          </w:p>
        </w:tc>
      </w:tr>
      <w:tr w:rsidR="00B44801" w14:paraId="20F09656" w14:textId="77777777" w:rsidTr="00BD1DD5">
        <w:trPr>
          <w:trHeight w:val="433"/>
        </w:trPr>
        <w:tc>
          <w:tcPr>
            <w:tcW w:w="2968" w:type="dxa"/>
            <w:tcBorders>
              <w:top w:val="single" w:sz="4" w:space="0" w:color="000000"/>
              <w:left w:val="single" w:sz="4" w:space="0" w:color="000000"/>
              <w:bottom w:val="single" w:sz="4" w:space="0" w:color="000000"/>
              <w:right w:val="single" w:sz="4" w:space="0" w:color="000000"/>
            </w:tcBorders>
            <w:shd w:val="clear" w:color="auto" w:fill="00B9BD" w:themeFill="accent1"/>
            <w:vAlign w:val="center"/>
          </w:tcPr>
          <w:p w14:paraId="7B5A976A" w14:textId="77777777" w:rsidR="00B44801" w:rsidRPr="00BD1DD5" w:rsidRDefault="00B44801" w:rsidP="00C1745C">
            <w:pPr>
              <w:rPr>
                <w:color w:val="FFFFFF" w:themeColor="background1"/>
              </w:rPr>
            </w:pPr>
            <w:r w:rsidRPr="00BD1DD5">
              <w:rPr>
                <w:rFonts w:eastAsia="Verdana" w:cs="Verdana"/>
                <w:color w:val="FFFFFF" w:themeColor="background1"/>
              </w:rPr>
              <w:t xml:space="preserve">Monitoring frequency </w:t>
            </w:r>
          </w:p>
        </w:tc>
        <w:tc>
          <w:tcPr>
            <w:tcW w:w="6653" w:type="dxa"/>
            <w:tcBorders>
              <w:top w:val="single" w:sz="4" w:space="0" w:color="000000"/>
              <w:left w:val="single" w:sz="4" w:space="0" w:color="000000"/>
              <w:bottom w:val="single" w:sz="4" w:space="0" w:color="000000"/>
              <w:right w:val="single" w:sz="4" w:space="0" w:color="000000"/>
            </w:tcBorders>
            <w:vAlign w:val="center"/>
          </w:tcPr>
          <w:p w14:paraId="5D6FB145" w14:textId="77777777" w:rsidR="00B44801" w:rsidRDefault="00B44801" w:rsidP="00C1745C">
            <w:pPr>
              <w:ind w:left="4"/>
            </w:pPr>
            <w:r>
              <w:rPr>
                <w:rFonts w:eastAsia="Verdana" w:cs="Verdana"/>
                <w:color w:val="515151"/>
              </w:rPr>
              <w:t xml:space="preserve">Every season </w:t>
            </w:r>
          </w:p>
        </w:tc>
      </w:tr>
      <w:tr w:rsidR="00B44801" w14:paraId="36A3133C" w14:textId="77777777" w:rsidTr="00BD1DD5">
        <w:trPr>
          <w:trHeight w:val="430"/>
        </w:trPr>
        <w:tc>
          <w:tcPr>
            <w:tcW w:w="2968" w:type="dxa"/>
            <w:tcBorders>
              <w:top w:val="single" w:sz="4" w:space="0" w:color="000000"/>
              <w:left w:val="single" w:sz="4" w:space="0" w:color="000000"/>
              <w:bottom w:val="single" w:sz="4" w:space="0" w:color="000000"/>
              <w:right w:val="single" w:sz="4" w:space="0" w:color="000000"/>
            </w:tcBorders>
            <w:shd w:val="clear" w:color="auto" w:fill="00B9BD" w:themeFill="accent1"/>
            <w:vAlign w:val="center"/>
          </w:tcPr>
          <w:p w14:paraId="48C414CB" w14:textId="77777777" w:rsidR="00B44801" w:rsidRPr="00BD1DD5" w:rsidRDefault="00B44801" w:rsidP="00C1745C">
            <w:pPr>
              <w:rPr>
                <w:color w:val="FFFFFF" w:themeColor="background1"/>
              </w:rPr>
            </w:pPr>
            <w:r w:rsidRPr="00BD1DD5">
              <w:rPr>
                <w:rFonts w:eastAsia="Verdana" w:cs="Verdana"/>
                <w:color w:val="FFFFFF" w:themeColor="background1"/>
              </w:rPr>
              <w:t xml:space="preserve">QA/QC procedures </w:t>
            </w:r>
          </w:p>
        </w:tc>
        <w:tc>
          <w:tcPr>
            <w:tcW w:w="6653" w:type="dxa"/>
            <w:tcBorders>
              <w:top w:val="single" w:sz="4" w:space="0" w:color="000000"/>
              <w:left w:val="single" w:sz="4" w:space="0" w:color="000000"/>
              <w:bottom w:val="single" w:sz="4" w:space="0" w:color="000000"/>
              <w:right w:val="single" w:sz="4" w:space="0" w:color="000000"/>
            </w:tcBorders>
            <w:vAlign w:val="center"/>
          </w:tcPr>
          <w:p w14:paraId="255E8863" w14:textId="77777777" w:rsidR="00B44801" w:rsidRDefault="00B44801" w:rsidP="00C1745C">
            <w:pPr>
              <w:ind w:left="4"/>
            </w:pPr>
            <w:r>
              <w:rPr>
                <w:rFonts w:eastAsia="Verdana" w:cs="Verdana"/>
                <w:color w:val="515151"/>
              </w:rPr>
              <w:t xml:space="preserve">Transparent data analysis and reporting. </w:t>
            </w:r>
          </w:p>
        </w:tc>
      </w:tr>
      <w:tr w:rsidR="00B44801" w14:paraId="4F908641" w14:textId="77777777" w:rsidTr="00BD1DD5">
        <w:trPr>
          <w:trHeight w:val="739"/>
        </w:trPr>
        <w:tc>
          <w:tcPr>
            <w:tcW w:w="2968" w:type="dxa"/>
            <w:tcBorders>
              <w:top w:val="single" w:sz="4" w:space="0" w:color="000000"/>
              <w:left w:val="single" w:sz="4" w:space="0" w:color="000000"/>
              <w:bottom w:val="single" w:sz="4" w:space="0" w:color="000000"/>
              <w:right w:val="single" w:sz="4" w:space="0" w:color="000000"/>
            </w:tcBorders>
            <w:shd w:val="clear" w:color="auto" w:fill="00B9BD" w:themeFill="accent1"/>
            <w:vAlign w:val="center"/>
          </w:tcPr>
          <w:p w14:paraId="2925B366" w14:textId="77777777" w:rsidR="00B44801" w:rsidRPr="00BD1DD5" w:rsidRDefault="00B44801" w:rsidP="00C1745C">
            <w:pPr>
              <w:rPr>
                <w:color w:val="FFFFFF" w:themeColor="background1"/>
              </w:rPr>
            </w:pPr>
            <w:r w:rsidRPr="00BD1DD5">
              <w:rPr>
                <w:rFonts w:eastAsia="Verdana" w:cs="Verdana"/>
                <w:color w:val="FFFFFF" w:themeColor="background1"/>
              </w:rPr>
              <w:t xml:space="preserve">Purpose of data </w:t>
            </w:r>
          </w:p>
        </w:tc>
        <w:tc>
          <w:tcPr>
            <w:tcW w:w="6653" w:type="dxa"/>
            <w:tcBorders>
              <w:top w:val="single" w:sz="4" w:space="0" w:color="000000"/>
              <w:left w:val="single" w:sz="4" w:space="0" w:color="000000"/>
              <w:bottom w:val="single" w:sz="4" w:space="0" w:color="000000"/>
              <w:right w:val="single" w:sz="4" w:space="0" w:color="000000"/>
            </w:tcBorders>
            <w:vAlign w:val="center"/>
          </w:tcPr>
          <w:p w14:paraId="2660184A" w14:textId="77777777" w:rsidR="00B44801" w:rsidRDefault="00B44801" w:rsidP="00C1745C">
            <w:pPr>
              <w:ind w:left="4"/>
            </w:pPr>
            <w:r>
              <w:rPr>
                <w:rFonts w:eastAsia="Verdana" w:cs="Verdana"/>
                <w:color w:val="515151"/>
              </w:rPr>
              <w:t xml:space="preserve">To monitor the positive contribution of the proposed project related to the SDG8. </w:t>
            </w:r>
          </w:p>
        </w:tc>
      </w:tr>
      <w:tr w:rsidR="00B44801" w14:paraId="372BF204" w14:textId="77777777" w:rsidTr="00BD1DD5">
        <w:trPr>
          <w:trHeight w:val="409"/>
        </w:trPr>
        <w:tc>
          <w:tcPr>
            <w:tcW w:w="2968" w:type="dxa"/>
            <w:tcBorders>
              <w:top w:val="single" w:sz="4" w:space="0" w:color="000000"/>
              <w:left w:val="single" w:sz="4" w:space="0" w:color="000000"/>
              <w:bottom w:val="single" w:sz="4" w:space="0" w:color="000000"/>
              <w:right w:val="single" w:sz="4" w:space="0" w:color="000000"/>
            </w:tcBorders>
            <w:shd w:val="clear" w:color="auto" w:fill="00B9BD" w:themeFill="accent1"/>
          </w:tcPr>
          <w:p w14:paraId="767B4E5E" w14:textId="77777777" w:rsidR="00B44801" w:rsidRPr="00BD1DD5" w:rsidRDefault="00B44801" w:rsidP="00C1745C">
            <w:pPr>
              <w:rPr>
                <w:color w:val="FFFFFF" w:themeColor="background1"/>
              </w:rPr>
            </w:pPr>
            <w:r w:rsidRPr="00BD1DD5">
              <w:rPr>
                <w:rFonts w:eastAsia="Verdana" w:cs="Verdana"/>
                <w:color w:val="FFFFFF" w:themeColor="background1"/>
              </w:rPr>
              <w:t xml:space="preserve">Additional comment </w:t>
            </w:r>
          </w:p>
        </w:tc>
        <w:tc>
          <w:tcPr>
            <w:tcW w:w="6653" w:type="dxa"/>
            <w:tcBorders>
              <w:top w:val="single" w:sz="4" w:space="0" w:color="000000"/>
              <w:left w:val="single" w:sz="4" w:space="0" w:color="000000"/>
              <w:bottom w:val="single" w:sz="4" w:space="0" w:color="000000"/>
              <w:right w:val="single" w:sz="4" w:space="0" w:color="000000"/>
            </w:tcBorders>
          </w:tcPr>
          <w:p w14:paraId="737A556B" w14:textId="77777777" w:rsidR="00B44801" w:rsidRDefault="00B44801" w:rsidP="00C1745C">
            <w:pPr>
              <w:ind w:left="4"/>
            </w:pPr>
            <w:r>
              <w:rPr>
                <w:rFonts w:eastAsia="Verdana" w:cs="Verdana"/>
                <w:color w:val="515151"/>
              </w:rPr>
              <w:t xml:space="preserve">None </w:t>
            </w:r>
          </w:p>
        </w:tc>
      </w:tr>
    </w:tbl>
    <w:p w14:paraId="59E22915" w14:textId="46809EBF" w:rsidR="00430F4D" w:rsidRDefault="00430F4D" w:rsidP="00C1745C">
      <w:pPr>
        <w:rPr>
          <w:b/>
          <w:bCs/>
          <w:lang w:eastAsia="en-GB"/>
        </w:rPr>
      </w:pPr>
    </w:p>
    <w:p w14:paraId="1F637EBA" w14:textId="77777777" w:rsidR="004E6957" w:rsidRDefault="004E6957" w:rsidP="00C1745C">
      <w:pPr>
        <w:rPr>
          <w:b/>
          <w:bCs/>
          <w:lang w:eastAsia="en-GB"/>
        </w:rPr>
      </w:pPr>
    </w:p>
    <w:p w14:paraId="76066E91" w14:textId="52640A97" w:rsidR="00430F4D" w:rsidRDefault="00BD1DD5" w:rsidP="00C1745C">
      <w:pPr>
        <w:rPr>
          <w:b/>
          <w:bCs/>
          <w:lang w:eastAsia="en-GB"/>
        </w:rPr>
      </w:pPr>
      <w:r>
        <w:rPr>
          <w:noProof/>
        </w:rPr>
        <w:lastRenderedPageBreak/>
        <mc:AlternateContent>
          <mc:Choice Requires="wps">
            <w:drawing>
              <wp:anchor distT="0" distB="0" distL="114300" distR="114300" simplePos="0" relativeHeight="251745280" behindDoc="0" locked="0" layoutInCell="1" allowOverlap="1" wp14:anchorId="62F7356B" wp14:editId="40C93FA9">
                <wp:simplePos x="0" y="0"/>
                <wp:positionH relativeFrom="column">
                  <wp:posOffset>0</wp:posOffset>
                </wp:positionH>
                <wp:positionV relativeFrom="paragraph">
                  <wp:posOffset>-3175</wp:posOffset>
                </wp:positionV>
                <wp:extent cx="5930900" cy="2237362"/>
                <wp:effectExtent l="0" t="0" r="12700" b="10795"/>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0900" cy="2237362"/>
                        </a:xfrm>
                        <a:prstGeom prst="rect">
                          <a:avLst/>
                        </a:prstGeom>
                        <a:noFill/>
                        <a:ln w="12700">
                          <a:solidFill>
                            <a:srgbClr val="00BABE"/>
                          </a:solidFill>
                        </a:ln>
                      </wps:spPr>
                      <wps:txbx>
                        <w:txbxContent>
                          <w:p w14:paraId="368C3BD3" w14:textId="0DF88F3D" w:rsidR="008343CD" w:rsidRPr="00430F4D" w:rsidRDefault="008343CD" w:rsidP="00BD1DD5">
                            <w:pPr>
                              <w:spacing w:before="120" w:after="60" w:line="276" w:lineRule="auto"/>
                              <w:rPr>
                                <w:rFonts w:asciiTheme="minorHAnsi" w:hAnsiTheme="minorHAnsi"/>
                                <w:i/>
                                <w:iCs/>
                                <w:color w:val="515151" w:themeColor="text1"/>
                                <w:sz w:val="20"/>
                                <w:szCs w:val="20"/>
                              </w:rPr>
                            </w:pPr>
                            <w:r w:rsidRPr="00430F4D">
                              <w:rPr>
                                <w:rFonts w:asciiTheme="minorHAnsi" w:hAnsiTheme="minorHAnsi"/>
                                <w:i/>
                                <w:iCs/>
                                <w:color w:val="515151" w:themeColor="text1"/>
                                <w:sz w:val="20"/>
                                <w:szCs w:val="20"/>
                              </w:rPr>
                              <w:t xml:space="preserve">Under headings for each SDG, </w:t>
                            </w:r>
                            <w:r>
                              <w:rPr>
                                <w:rFonts w:asciiTheme="minorHAnsi" w:hAnsiTheme="minorHAnsi"/>
                                <w:i/>
                                <w:iCs/>
                                <w:color w:val="515151" w:themeColor="text1"/>
                                <w:sz w:val="20"/>
                                <w:szCs w:val="20"/>
                              </w:rPr>
                              <w:t>i</w:t>
                            </w:r>
                            <w:r w:rsidRPr="00430F4D">
                              <w:rPr>
                                <w:rFonts w:asciiTheme="minorHAnsi" w:hAnsiTheme="minorHAnsi"/>
                                <w:i/>
                                <w:iCs/>
                                <w:color w:val="515151" w:themeColor="text1"/>
                                <w:sz w:val="20"/>
                                <w:szCs w:val="20"/>
                              </w:rPr>
                              <w:t>nclude specific information on how the data and parameters that need to be monitored in the selected methodology(</w:t>
                            </w:r>
                            <w:proofErr w:type="spellStart"/>
                            <w:r w:rsidRPr="00430F4D">
                              <w:rPr>
                                <w:rFonts w:asciiTheme="minorHAnsi" w:hAnsiTheme="minorHAnsi"/>
                                <w:i/>
                                <w:iCs/>
                                <w:color w:val="515151" w:themeColor="text1"/>
                                <w:sz w:val="20"/>
                                <w:szCs w:val="20"/>
                              </w:rPr>
                              <w:t>ies</w:t>
                            </w:r>
                            <w:proofErr w:type="spellEnd"/>
                            <w:r w:rsidRPr="00430F4D">
                              <w:rPr>
                                <w:rFonts w:asciiTheme="minorHAnsi" w:hAnsiTheme="minorHAnsi"/>
                                <w:i/>
                                <w:iCs/>
                                <w:color w:val="515151" w:themeColor="text1"/>
                                <w:sz w:val="20"/>
                                <w:szCs w:val="20"/>
                              </w:rPr>
                              <w:t xml:space="preserve">) or proposed approaches. </w:t>
                            </w:r>
                          </w:p>
                          <w:p w14:paraId="3CDFD5E2" w14:textId="139BDD39" w:rsidR="008343CD" w:rsidRPr="00430F4D" w:rsidRDefault="008343CD" w:rsidP="00BD1DD5">
                            <w:pPr>
                              <w:spacing w:before="120" w:after="60" w:line="276" w:lineRule="auto"/>
                              <w:rPr>
                                <w:rFonts w:asciiTheme="minorHAnsi" w:hAnsiTheme="minorHAnsi"/>
                                <w:i/>
                                <w:iCs/>
                                <w:color w:val="515151" w:themeColor="text1"/>
                                <w:sz w:val="20"/>
                                <w:szCs w:val="20"/>
                              </w:rPr>
                            </w:pPr>
                            <w:r w:rsidRPr="00430F4D">
                              <w:rPr>
                                <w:rFonts w:asciiTheme="minorHAnsi" w:hAnsiTheme="minorHAnsi"/>
                                <w:i/>
                                <w:iCs/>
                                <w:color w:val="515151" w:themeColor="text1"/>
                                <w:sz w:val="20"/>
                                <w:szCs w:val="20"/>
                              </w:rPr>
                              <w:t>Copy the table for each piece of data and parameter.  Where ex</w:t>
                            </w:r>
                            <w:r>
                              <w:rPr>
                                <w:rFonts w:asciiTheme="minorHAnsi" w:hAnsiTheme="minorHAnsi"/>
                                <w:i/>
                                <w:iCs/>
                                <w:color w:val="515151" w:themeColor="text1"/>
                                <w:sz w:val="20"/>
                                <w:szCs w:val="20"/>
                              </w:rPr>
                              <w:t>-</w:t>
                            </w:r>
                            <w:r w:rsidRPr="00430F4D">
                              <w:rPr>
                                <w:rFonts w:asciiTheme="minorHAnsi" w:hAnsiTheme="minorHAnsi"/>
                                <w:i/>
                                <w:iCs/>
                                <w:color w:val="515151" w:themeColor="text1"/>
                                <w:sz w:val="20"/>
                                <w:szCs w:val="20"/>
                              </w:rPr>
                              <w:t xml:space="preserve">ante parameters are used to calculate more than one SDG (for example Usage Rate), always include it under the SDG 13 heading </w:t>
                            </w:r>
                            <w:r w:rsidRPr="00430F4D">
                              <w:rPr>
                                <w:rFonts w:asciiTheme="minorHAnsi" w:hAnsiTheme="minorHAnsi"/>
                                <w:i/>
                                <w:iCs/>
                                <w:color w:val="515151" w:themeColor="text1"/>
                                <w:sz w:val="20"/>
                                <w:szCs w:val="20"/>
                                <w:u w:val="single"/>
                              </w:rPr>
                              <w:t>first</w:t>
                            </w:r>
                            <w:r w:rsidRPr="00430F4D">
                              <w:rPr>
                                <w:rFonts w:asciiTheme="minorHAnsi" w:hAnsiTheme="minorHAnsi"/>
                                <w:i/>
                                <w:iCs/>
                                <w:color w:val="515151" w:themeColor="text1"/>
                                <w:sz w:val="20"/>
                                <w:szCs w:val="20"/>
                              </w:rPr>
                              <w:t xml:space="preserve"> (if relevant) and use Additional Comment to explain which other SDGs rely on the same parameter.  Do not duplicate parameter tables.</w:t>
                            </w:r>
                          </w:p>
                          <w:p w14:paraId="721D1CD6" w14:textId="77777777" w:rsidR="008343CD" w:rsidRPr="00430F4D" w:rsidRDefault="008343CD" w:rsidP="00BD1DD5">
                            <w:pPr>
                              <w:spacing w:line="276" w:lineRule="auto"/>
                              <w:rPr>
                                <w:rFonts w:asciiTheme="minorHAnsi" w:eastAsia="MS Mincho" w:hAnsiTheme="minorHAnsi"/>
                                <w:i/>
                                <w:iCs/>
                                <w:color w:val="515151" w:themeColor="text1"/>
                                <w:sz w:val="20"/>
                                <w:szCs w:val="20"/>
                              </w:rPr>
                            </w:pPr>
                            <w:r w:rsidRPr="00430F4D">
                              <w:rPr>
                                <w:rFonts w:asciiTheme="minorHAnsi" w:eastAsia="MS Mincho" w:hAnsiTheme="minorHAnsi"/>
                                <w:i/>
                                <w:iCs/>
                                <w:color w:val="515151" w:themeColor="text1"/>
                                <w:sz w:val="20"/>
                                <w:szCs w:val="20"/>
                              </w:rPr>
                              <w:t>Use the same guide as B.6.3. and</w:t>
                            </w:r>
                          </w:p>
                          <w:p w14:paraId="61E8207F" w14:textId="77777777" w:rsidR="008343CD" w:rsidRPr="00430F4D" w:rsidRDefault="008343CD" w:rsidP="00BD1DD5">
                            <w:pPr>
                              <w:spacing w:line="276" w:lineRule="auto"/>
                              <w:rPr>
                                <w:rFonts w:asciiTheme="minorHAnsi" w:eastAsia="MS Mincho" w:hAnsiTheme="minorHAnsi"/>
                                <w:i/>
                                <w:iCs/>
                                <w:color w:val="515151" w:themeColor="text1"/>
                                <w:sz w:val="20"/>
                                <w:szCs w:val="20"/>
                              </w:rPr>
                            </w:pPr>
                            <w:r w:rsidRPr="00430F4D">
                              <w:rPr>
                                <w:rFonts w:asciiTheme="minorHAnsi" w:eastAsia="MS Mincho" w:hAnsiTheme="minorHAnsi"/>
                                <w:i/>
                                <w:iCs/>
                                <w:color w:val="515151" w:themeColor="text1"/>
                                <w:sz w:val="20"/>
                                <w:szCs w:val="20"/>
                              </w:rPr>
                              <w:t xml:space="preserve">“QA/QC procedures”: describe the Quality Assurance (QA)/Quality Control (QC) procedures to be applied, including the calibration procedures, where </w:t>
                            </w:r>
                            <w:proofErr w:type="gramStart"/>
                            <w:r w:rsidRPr="00430F4D">
                              <w:rPr>
                                <w:rFonts w:asciiTheme="minorHAnsi" w:eastAsia="MS Mincho" w:hAnsiTheme="minorHAnsi"/>
                                <w:i/>
                                <w:iCs/>
                                <w:color w:val="515151" w:themeColor="text1"/>
                                <w:sz w:val="20"/>
                                <w:szCs w:val="20"/>
                              </w:rPr>
                              <w:t>applicable;</w:t>
                            </w:r>
                            <w:proofErr w:type="gramEnd"/>
                          </w:p>
                          <w:p w14:paraId="21339190" w14:textId="77777777" w:rsidR="008343CD" w:rsidRPr="00430F4D" w:rsidRDefault="008343CD" w:rsidP="00BD1DD5">
                            <w:pPr>
                              <w:rPr>
                                <w:rFonts w:ascii="Avenir Book" w:eastAsia="MS Mincho" w:hAnsi="Avenir Book"/>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7356B" id="Text Box 53" o:spid="_x0000_s1049" type="#_x0000_t202" style="position:absolute;margin-left:0;margin-top:-.25pt;width:467pt;height:17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ZRQQIAAHgEAAAOAAAAZHJzL2Uyb0RvYy54bWysVE1v2zAMvQ/YfxB0X+w4abMYcYokXYYB&#13;&#10;QVsgHXpWZDk2JouapMTOfv0o2flAt9Owi0yKFMnHR3r20NaSHIWxFaiMDgcxJUJxyCu1z+j31/Wn&#13;&#10;z5RYx1TOJCiR0ZOw9GH+8cOs0alIoASZC0MwiLJpozNaOqfTKLK8FDWzA9BCobEAUzOHqtlHuWEN&#13;&#10;Rq9llMTxfdSAybUBLqzF28fOSOchflEI7p6LwgpHZEaxNhdOE86dP6P5jKV7w3RZ8b4M9g9V1KxS&#13;&#10;mPQS6pE5Rg6m+iNUXXEDFgo34FBHUBQVFwEDohnG79BsS6ZFwILNsfrSJvv/wvKn41a/GOLaJbRI&#13;&#10;YABh9Qb4D4u9iRpt097H99SmFr090LYwtf8iBIIPsbenSz9F6wjHy7vpKJ7GaOJoS5LRZHSf+I5H&#13;&#10;1+faWPdVQE28kFGDhIUS2HFjXed6dvHZFKwrKQNpUpEGC04mmMCbLMgq99agmP1uJQ05Ms97vFws&#13;&#10;v/SJb9ywDKl6jB0sD9C1u5ZUORY88k/81Q7yE/bIQDc+VvN1heVumHUvzOC8IETcAfeMRyEBy4Je&#13;&#10;oqQE8+tv994faUQrJQ3OX0btzwMzghL5TSHB0+F47Ac2KOO7SYKKubXsbi3qUK8AoQ5x2zQPovd3&#13;&#10;8iwWBuo3XJWFz4ompjjmzqg7iyvXbQWuGheLRXDCEdXMbdRW8/NoeDJe2zdmdM+YQ7Kf4DypLH1H&#13;&#10;XOfbUbc4OCiqwOq1q33/cbzDXPSr6PfnVg9e1x/G/DcAAAD//wMAUEsDBBQABgAIAAAAIQBKK7/j&#13;&#10;4gAAAAsBAAAPAAAAZHJzL2Rvd25yZXYueG1sTI/BTsMwEETvSPyDtUjcWiekrdo0mwoVcaCiCAoH&#13;&#10;jk68xBGxHcVum/49ywkuK41GMzuv2Iy2EycaQusdQjpNQJCrvW5dg/Dx/jhZgghROa067wjhQgE2&#13;&#10;5fVVoXLtz+6NTofYCC5xIVcIJsY+lzLUhqwKU9+TY+/LD1ZFlkMj9aDOXG47eZckC2lV6/iDUT1t&#13;&#10;DdXfh6NFCOPnS/ZkV+muurw+77dmMc7aHeLtzfiw5nO/BhFpjH8J+GXg/VDysMofnQ6iQ2CaiDCZ&#13;&#10;g2Bzlc1YVwjZPF2CLAv5n6H8AQAA//8DAFBLAQItABQABgAIAAAAIQC2gziS/gAAAOEBAAATAAAA&#13;&#10;AAAAAAAAAAAAAAAAAABbQ29udGVudF9UeXBlc10ueG1sUEsBAi0AFAAGAAgAAAAhADj9If/WAAAA&#13;&#10;lAEAAAsAAAAAAAAAAAAAAAAALwEAAF9yZWxzLy5yZWxzUEsBAi0AFAAGAAgAAAAhAL+W5lFBAgAA&#13;&#10;eAQAAA4AAAAAAAAAAAAAAAAALgIAAGRycy9lMm9Eb2MueG1sUEsBAi0AFAAGAAgAAAAhAEorv+Pi&#13;&#10;AAAACwEAAA8AAAAAAAAAAAAAAAAAmwQAAGRycy9kb3ducmV2LnhtbFBLBQYAAAAABAAEAPMAAACq&#13;&#10;BQAAAAA=&#13;&#10;" filled="f" strokecolor="#00babe" strokeweight="1pt">
                <v:path arrowok="t"/>
                <v:textbox>
                  <w:txbxContent>
                    <w:p w14:paraId="368C3BD3" w14:textId="0DF88F3D" w:rsidR="008343CD" w:rsidRPr="00430F4D" w:rsidRDefault="008343CD" w:rsidP="00BD1DD5">
                      <w:pPr>
                        <w:spacing w:before="120" w:after="60" w:line="276" w:lineRule="auto"/>
                        <w:rPr>
                          <w:rFonts w:asciiTheme="minorHAnsi" w:hAnsiTheme="minorHAnsi"/>
                          <w:i/>
                          <w:iCs/>
                          <w:color w:val="515151" w:themeColor="text1"/>
                          <w:sz w:val="20"/>
                          <w:szCs w:val="20"/>
                        </w:rPr>
                      </w:pPr>
                      <w:r w:rsidRPr="00430F4D">
                        <w:rPr>
                          <w:rFonts w:asciiTheme="minorHAnsi" w:hAnsiTheme="minorHAnsi"/>
                          <w:i/>
                          <w:iCs/>
                          <w:color w:val="515151" w:themeColor="text1"/>
                          <w:sz w:val="20"/>
                          <w:szCs w:val="20"/>
                        </w:rPr>
                        <w:t xml:space="preserve">Under headings for each SDG, </w:t>
                      </w:r>
                      <w:r>
                        <w:rPr>
                          <w:rFonts w:asciiTheme="minorHAnsi" w:hAnsiTheme="minorHAnsi"/>
                          <w:i/>
                          <w:iCs/>
                          <w:color w:val="515151" w:themeColor="text1"/>
                          <w:sz w:val="20"/>
                          <w:szCs w:val="20"/>
                        </w:rPr>
                        <w:t>i</w:t>
                      </w:r>
                      <w:r w:rsidRPr="00430F4D">
                        <w:rPr>
                          <w:rFonts w:asciiTheme="minorHAnsi" w:hAnsiTheme="minorHAnsi"/>
                          <w:i/>
                          <w:iCs/>
                          <w:color w:val="515151" w:themeColor="text1"/>
                          <w:sz w:val="20"/>
                          <w:szCs w:val="20"/>
                        </w:rPr>
                        <w:t>nclude specific information on how the data and parameters that need to be monitored in the selected methodology(</w:t>
                      </w:r>
                      <w:proofErr w:type="spellStart"/>
                      <w:r w:rsidRPr="00430F4D">
                        <w:rPr>
                          <w:rFonts w:asciiTheme="minorHAnsi" w:hAnsiTheme="minorHAnsi"/>
                          <w:i/>
                          <w:iCs/>
                          <w:color w:val="515151" w:themeColor="text1"/>
                          <w:sz w:val="20"/>
                          <w:szCs w:val="20"/>
                        </w:rPr>
                        <w:t>ies</w:t>
                      </w:r>
                      <w:proofErr w:type="spellEnd"/>
                      <w:r w:rsidRPr="00430F4D">
                        <w:rPr>
                          <w:rFonts w:asciiTheme="minorHAnsi" w:hAnsiTheme="minorHAnsi"/>
                          <w:i/>
                          <w:iCs/>
                          <w:color w:val="515151" w:themeColor="text1"/>
                          <w:sz w:val="20"/>
                          <w:szCs w:val="20"/>
                        </w:rPr>
                        <w:t xml:space="preserve">) or proposed approaches. </w:t>
                      </w:r>
                    </w:p>
                    <w:p w14:paraId="3CDFD5E2" w14:textId="139BDD39" w:rsidR="008343CD" w:rsidRPr="00430F4D" w:rsidRDefault="008343CD" w:rsidP="00BD1DD5">
                      <w:pPr>
                        <w:spacing w:before="120" w:after="60" w:line="276" w:lineRule="auto"/>
                        <w:rPr>
                          <w:rFonts w:asciiTheme="minorHAnsi" w:hAnsiTheme="minorHAnsi"/>
                          <w:i/>
                          <w:iCs/>
                          <w:color w:val="515151" w:themeColor="text1"/>
                          <w:sz w:val="20"/>
                          <w:szCs w:val="20"/>
                        </w:rPr>
                      </w:pPr>
                      <w:r w:rsidRPr="00430F4D">
                        <w:rPr>
                          <w:rFonts w:asciiTheme="minorHAnsi" w:hAnsiTheme="minorHAnsi"/>
                          <w:i/>
                          <w:iCs/>
                          <w:color w:val="515151" w:themeColor="text1"/>
                          <w:sz w:val="20"/>
                          <w:szCs w:val="20"/>
                        </w:rPr>
                        <w:t>Copy the table for each piece of data and parameter.  Where ex</w:t>
                      </w:r>
                      <w:r>
                        <w:rPr>
                          <w:rFonts w:asciiTheme="minorHAnsi" w:hAnsiTheme="minorHAnsi"/>
                          <w:i/>
                          <w:iCs/>
                          <w:color w:val="515151" w:themeColor="text1"/>
                          <w:sz w:val="20"/>
                          <w:szCs w:val="20"/>
                        </w:rPr>
                        <w:t>-</w:t>
                      </w:r>
                      <w:r w:rsidRPr="00430F4D">
                        <w:rPr>
                          <w:rFonts w:asciiTheme="minorHAnsi" w:hAnsiTheme="minorHAnsi"/>
                          <w:i/>
                          <w:iCs/>
                          <w:color w:val="515151" w:themeColor="text1"/>
                          <w:sz w:val="20"/>
                          <w:szCs w:val="20"/>
                        </w:rPr>
                        <w:t xml:space="preserve">ante parameters are used to calculate more than one SDG (for example Usage Rate), always include it under the SDG 13 heading </w:t>
                      </w:r>
                      <w:r w:rsidRPr="00430F4D">
                        <w:rPr>
                          <w:rFonts w:asciiTheme="minorHAnsi" w:hAnsiTheme="minorHAnsi"/>
                          <w:i/>
                          <w:iCs/>
                          <w:color w:val="515151" w:themeColor="text1"/>
                          <w:sz w:val="20"/>
                          <w:szCs w:val="20"/>
                          <w:u w:val="single"/>
                        </w:rPr>
                        <w:t>first</w:t>
                      </w:r>
                      <w:r w:rsidRPr="00430F4D">
                        <w:rPr>
                          <w:rFonts w:asciiTheme="minorHAnsi" w:hAnsiTheme="minorHAnsi"/>
                          <w:i/>
                          <w:iCs/>
                          <w:color w:val="515151" w:themeColor="text1"/>
                          <w:sz w:val="20"/>
                          <w:szCs w:val="20"/>
                        </w:rPr>
                        <w:t xml:space="preserve"> (if relevant) and use Additional Comment to explain which other SDGs rely on the same parameter.  Do not duplicate parameter tables.</w:t>
                      </w:r>
                    </w:p>
                    <w:p w14:paraId="721D1CD6" w14:textId="77777777" w:rsidR="008343CD" w:rsidRPr="00430F4D" w:rsidRDefault="008343CD" w:rsidP="00BD1DD5">
                      <w:pPr>
                        <w:spacing w:line="276" w:lineRule="auto"/>
                        <w:rPr>
                          <w:rFonts w:asciiTheme="minorHAnsi" w:eastAsia="MS Mincho" w:hAnsiTheme="minorHAnsi"/>
                          <w:i/>
                          <w:iCs/>
                          <w:color w:val="515151" w:themeColor="text1"/>
                          <w:sz w:val="20"/>
                          <w:szCs w:val="20"/>
                        </w:rPr>
                      </w:pPr>
                      <w:r w:rsidRPr="00430F4D">
                        <w:rPr>
                          <w:rFonts w:asciiTheme="minorHAnsi" w:eastAsia="MS Mincho" w:hAnsiTheme="minorHAnsi"/>
                          <w:i/>
                          <w:iCs/>
                          <w:color w:val="515151" w:themeColor="text1"/>
                          <w:sz w:val="20"/>
                          <w:szCs w:val="20"/>
                        </w:rPr>
                        <w:t>Use the same guide as B.6.3. and</w:t>
                      </w:r>
                    </w:p>
                    <w:p w14:paraId="61E8207F" w14:textId="77777777" w:rsidR="008343CD" w:rsidRPr="00430F4D" w:rsidRDefault="008343CD" w:rsidP="00BD1DD5">
                      <w:pPr>
                        <w:spacing w:line="276" w:lineRule="auto"/>
                        <w:rPr>
                          <w:rFonts w:asciiTheme="minorHAnsi" w:eastAsia="MS Mincho" w:hAnsiTheme="minorHAnsi"/>
                          <w:i/>
                          <w:iCs/>
                          <w:color w:val="515151" w:themeColor="text1"/>
                          <w:sz w:val="20"/>
                          <w:szCs w:val="20"/>
                        </w:rPr>
                      </w:pPr>
                      <w:r w:rsidRPr="00430F4D">
                        <w:rPr>
                          <w:rFonts w:asciiTheme="minorHAnsi" w:eastAsia="MS Mincho" w:hAnsiTheme="minorHAnsi"/>
                          <w:i/>
                          <w:iCs/>
                          <w:color w:val="515151" w:themeColor="text1"/>
                          <w:sz w:val="20"/>
                          <w:szCs w:val="20"/>
                        </w:rPr>
                        <w:t xml:space="preserve">“QA/QC procedures”: describe the Quality Assurance (QA)/Quality Control (QC) procedures to be applied, including the calibration procedures, where </w:t>
                      </w:r>
                      <w:proofErr w:type="gramStart"/>
                      <w:r w:rsidRPr="00430F4D">
                        <w:rPr>
                          <w:rFonts w:asciiTheme="minorHAnsi" w:eastAsia="MS Mincho" w:hAnsiTheme="minorHAnsi"/>
                          <w:i/>
                          <w:iCs/>
                          <w:color w:val="515151" w:themeColor="text1"/>
                          <w:sz w:val="20"/>
                          <w:szCs w:val="20"/>
                        </w:rPr>
                        <w:t>applicable;</w:t>
                      </w:r>
                      <w:proofErr w:type="gramEnd"/>
                    </w:p>
                    <w:p w14:paraId="21339190" w14:textId="77777777" w:rsidR="008343CD" w:rsidRPr="00430F4D" w:rsidRDefault="008343CD" w:rsidP="00BD1DD5">
                      <w:pPr>
                        <w:rPr>
                          <w:rFonts w:ascii="Avenir Book" w:eastAsia="MS Mincho" w:hAnsi="Avenir Book"/>
                          <w:i/>
                          <w:iCs/>
                          <w:sz w:val="20"/>
                          <w:szCs w:val="20"/>
                        </w:rPr>
                      </w:pPr>
                    </w:p>
                  </w:txbxContent>
                </v:textbox>
              </v:shape>
            </w:pict>
          </mc:Fallback>
        </mc:AlternateContent>
      </w:r>
    </w:p>
    <w:p w14:paraId="19F84182" w14:textId="1DDB5DE4" w:rsidR="00430F4D" w:rsidRDefault="00430F4D" w:rsidP="00C1745C">
      <w:pPr>
        <w:rPr>
          <w:b/>
          <w:bCs/>
          <w:lang w:eastAsia="en-GB"/>
        </w:rPr>
      </w:pPr>
    </w:p>
    <w:p w14:paraId="34FCCDC5" w14:textId="77777777" w:rsidR="00BD1DD5" w:rsidRDefault="00BD1DD5" w:rsidP="00C1745C">
      <w:pPr>
        <w:rPr>
          <w:b/>
          <w:bCs/>
          <w:lang w:eastAsia="en-GB"/>
        </w:rPr>
      </w:pPr>
    </w:p>
    <w:p w14:paraId="74963DC5" w14:textId="77777777" w:rsidR="00BD1DD5" w:rsidRDefault="00BD1DD5" w:rsidP="00C1745C">
      <w:pPr>
        <w:rPr>
          <w:b/>
          <w:bCs/>
          <w:lang w:eastAsia="en-GB"/>
        </w:rPr>
      </w:pPr>
    </w:p>
    <w:p w14:paraId="3F00C86B" w14:textId="77777777" w:rsidR="00BD1DD5" w:rsidRDefault="00BD1DD5" w:rsidP="00C1745C">
      <w:pPr>
        <w:rPr>
          <w:b/>
          <w:bCs/>
          <w:lang w:eastAsia="en-GB"/>
        </w:rPr>
      </w:pPr>
    </w:p>
    <w:p w14:paraId="0054E6DB" w14:textId="77777777" w:rsidR="00BD1DD5" w:rsidRDefault="00BD1DD5" w:rsidP="00C1745C">
      <w:pPr>
        <w:rPr>
          <w:b/>
          <w:bCs/>
          <w:lang w:eastAsia="en-GB"/>
        </w:rPr>
      </w:pPr>
    </w:p>
    <w:p w14:paraId="45DD7CAD" w14:textId="77777777" w:rsidR="00BD1DD5" w:rsidRDefault="00BD1DD5" w:rsidP="00C1745C">
      <w:pPr>
        <w:rPr>
          <w:b/>
          <w:bCs/>
          <w:lang w:eastAsia="en-GB"/>
        </w:rPr>
      </w:pPr>
    </w:p>
    <w:p w14:paraId="669D552F" w14:textId="3CD9CE9B" w:rsidR="00430F4D" w:rsidRDefault="00430F4D" w:rsidP="00C1745C">
      <w:pPr>
        <w:rPr>
          <w:b/>
          <w:bCs/>
          <w:lang w:eastAsia="en-GB"/>
        </w:rPr>
      </w:pPr>
    </w:p>
    <w:p w14:paraId="2A8A2F7C" w14:textId="32330969" w:rsidR="003A6007" w:rsidRDefault="003A6007" w:rsidP="00C1745C">
      <w:pPr>
        <w:rPr>
          <w:lang w:eastAsia="en-GB"/>
        </w:rPr>
      </w:pPr>
    </w:p>
    <w:p w14:paraId="25BAC27D" w14:textId="62754974" w:rsidR="00430F4D" w:rsidRDefault="00A10B8A" w:rsidP="005954A7">
      <w:pPr>
        <w:pStyle w:val="SectionList2nd"/>
        <w:jc w:val="both"/>
      </w:pPr>
      <w:r>
        <w:t>Sampling pla</w:t>
      </w:r>
      <w:r w:rsidR="002813CE">
        <w:t>n</w:t>
      </w:r>
    </w:p>
    <w:p w14:paraId="60932992" w14:textId="43026D7C" w:rsidR="00430F4D" w:rsidRDefault="00E26FBA" w:rsidP="00C1745C">
      <w:r>
        <w:rPr>
          <w:noProof/>
        </w:rPr>
        <mc:AlternateContent>
          <mc:Choice Requires="wps">
            <w:drawing>
              <wp:anchor distT="0" distB="0" distL="114300" distR="114300" simplePos="0" relativeHeight="251702272" behindDoc="0" locked="0" layoutInCell="1" allowOverlap="1" wp14:anchorId="07A1F364" wp14:editId="42E11D83">
                <wp:simplePos x="0" y="0"/>
                <wp:positionH relativeFrom="column">
                  <wp:posOffset>56087</wp:posOffset>
                </wp:positionH>
                <wp:positionV relativeFrom="paragraph">
                  <wp:posOffset>216771</wp:posOffset>
                </wp:positionV>
                <wp:extent cx="5930900" cy="1637414"/>
                <wp:effectExtent l="0" t="0" r="12700" b="13970"/>
                <wp:wrapNone/>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0900" cy="1637414"/>
                        </a:xfrm>
                        <a:prstGeom prst="rect">
                          <a:avLst/>
                        </a:prstGeom>
                        <a:noFill/>
                        <a:ln w="12700">
                          <a:solidFill>
                            <a:srgbClr val="00BABE"/>
                          </a:solidFill>
                        </a:ln>
                      </wps:spPr>
                      <wps:txbx>
                        <w:txbxContent>
                          <w:p w14:paraId="17441F4D" w14:textId="57601307" w:rsidR="008343CD" w:rsidRDefault="008343CD" w:rsidP="00E95BE1">
                            <w:pPr>
                              <w:spacing w:line="276" w:lineRule="auto"/>
                              <w:rPr>
                                <w:rFonts w:asciiTheme="minorHAnsi" w:hAnsiTheme="minorHAnsi"/>
                                <w:i/>
                                <w:sz w:val="20"/>
                                <w:szCs w:val="20"/>
                              </w:rPr>
                            </w:pPr>
                            <w:r w:rsidRPr="00E95BE1">
                              <w:rPr>
                                <w:rFonts w:asciiTheme="minorHAnsi" w:hAnsiTheme="minorHAnsi"/>
                                <w:i/>
                                <w:sz w:val="20"/>
                                <w:szCs w:val="20"/>
                              </w:rPr>
                              <w:t xml:space="preserve">If data and parameters monitored in section B.7.1 above are to be determined by a sampling approach (i.e. not all technologies/units are measured/monitoring, provide a description of the sampling plan.  Please refer to the latest version of </w:t>
                            </w:r>
                            <w:hyperlink r:id="rId87" w:history="1">
                              <w:r w:rsidRPr="00430F4D">
                                <w:rPr>
                                  <w:rStyle w:val="Hyperlink"/>
                                  <w:i/>
                                  <w:iCs/>
                                  <w:sz w:val="20"/>
                                  <w:szCs w:val="20"/>
                                </w:rPr>
                                <w:t>Standard</w:t>
                              </w:r>
                            </w:hyperlink>
                            <w:r>
                              <w:rPr>
                                <w:rFonts w:asciiTheme="minorHAnsi" w:hAnsiTheme="minorHAnsi"/>
                                <w:i/>
                                <w:sz w:val="20"/>
                                <w:szCs w:val="20"/>
                              </w:rPr>
                              <w:t xml:space="preserve">: </w:t>
                            </w:r>
                            <w:r w:rsidRPr="00E95BE1">
                              <w:rPr>
                                <w:rFonts w:asciiTheme="minorHAnsi" w:hAnsiTheme="minorHAnsi"/>
                                <w:i/>
                                <w:sz w:val="20"/>
                                <w:szCs w:val="20"/>
                              </w:rPr>
                              <w:t xml:space="preserve">Sampling and surveys for CDM project activities and </w:t>
                            </w:r>
                            <w:proofErr w:type="spellStart"/>
                            <w:r w:rsidRPr="00E95BE1">
                              <w:rPr>
                                <w:rFonts w:asciiTheme="minorHAnsi" w:hAnsiTheme="minorHAnsi"/>
                                <w:i/>
                                <w:sz w:val="20"/>
                                <w:szCs w:val="20"/>
                              </w:rPr>
                              <w:t>programme</w:t>
                            </w:r>
                            <w:proofErr w:type="spellEnd"/>
                            <w:r w:rsidRPr="00E95BE1">
                              <w:rPr>
                                <w:rFonts w:asciiTheme="minorHAnsi" w:hAnsiTheme="minorHAnsi"/>
                                <w:i/>
                                <w:sz w:val="20"/>
                                <w:szCs w:val="20"/>
                              </w:rPr>
                              <w:t xml:space="preserve"> of activities</w:t>
                            </w:r>
                          </w:p>
                          <w:p w14:paraId="1BC6DBC5" w14:textId="79866FE8" w:rsidR="008343CD" w:rsidRPr="00900AB0" w:rsidRDefault="008343CD" w:rsidP="00E95BE1">
                            <w:pPr>
                              <w:spacing w:line="276" w:lineRule="auto"/>
                              <w:rPr>
                                <w:rFonts w:asciiTheme="minorHAnsi" w:hAnsiTheme="minorHAnsi"/>
                                <w:b/>
                                <w:bCs/>
                                <w:i/>
                                <w:sz w:val="20"/>
                                <w:szCs w:val="20"/>
                              </w:rPr>
                            </w:pPr>
                          </w:p>
                          <w:p w14:paraId="56B92541" w14:textId="77777777" w:rsidR="008343CD" w:rsidRPr="00900AB0" w:rsidRDefault="008343CD" w:rsidP="00900AB0">
                            <w:pPr>
                              <w:spacing w:line="276" w:lineRule="auto"/>
                              <w:rPr>
                                <w:rFonts w:asciiTheme="minorHAnsi" w:hAnsiTheme="minorHAnsi"/>
                                <w:b/>
                                <w:bCs/>
                                <w:i/>
                                <w:sz w:val="20"/>
                                <w:szCs w:val="20"/>
                                <w:lang w:val="en-GB"/>
                              </w:rPr>
                            </w:pPr>
                            <w:r w:rsidRPr="00900AB0">
                              <w:rPr>
                                <w:rFonts w:asciiTheme="minorHAnsi" w:hAnsiTheme="minorHAnsi"/>
                                <w:b/>
                                <w:bCs/>
                                <w:i/>
                                <w:iCs/>
                                <w:sz w:val="20"/>
                                <w:szCs w:val="20"/>
                                <w:lang w:val="en-GB"/>
                              </w:rPr>
                              <w:t>LUF projects are also required to provide summary information on project stratification (e.g. how strata were determined etc).  Please insert appendices as necessary.</w:t>
                            </w:r>
                          </w:p>
                          <w:p w14:paraId="0CC33467" w14:textId="77777777" w:rsidR="008343CD" w:rsidRPr="00E95BE1" w:rsidRDefault="008343CD" w:rsidP="00E95BE1">
                            <w:pPr>
                              <w:spacing w:line="276" w:lineRule="auto"/>
                              <w:rPr>
                                <w:rFonts w:asciiTheme="minorHAnsi" w:hAnsiTheme="minorHAnsi"/>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1F364" id="Text Box 54" o:spid="_x0000_s1050" type="#_x0000_t202" style="position:absolute;margin-left:4.4pt;margin-top:17.05pt;width:467pt;height:12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ioVQAIAAHgEAAAOAAAAZHJzL2Uyb0RvYy54bWysVE1v2zAMvQ/YfxB0X+ykabsYcYokXYYB&#13;&#10;QVsgHXpWZDkWJouapMTOfv0o2flAt9OwiyKKzyQfH5npQ1srchDWSdA5HQ5SSoTmUEi9y+n319Wn&#13;&#10;z5Q4z3TBFGiR06Nw9GH28cO0MZkYQQWqEJZgEO2yxuS08t5kSeJ4JWrmBmCERmcJtmYeTbtLCssa&#13;&#10;jF6rZJSmd0kDtjAWuHAOXx87J53F+GUpuH8uSyc8UTnF2nw8bTy34UxmU5btLDOV5H0Z7B+qqJnU&#13;&#10;mPQc6pF5RvZW/hGqltyCg9IPONQJlKXkInJANsP0HZtNxYyIXLA5zpzb5P5fWP502JgXS3y7gBYF&#13;&#10;jCScWQP/4bA3SWNc1mNCT13mEB2ItqWtwy9SIPgh9vZ47qdoPeH4eDu5SScpujj6hnc39+PhOHQ8&#13;&#10;uXxurPNfBdQkXHJqUbBYAjusne+gJ0jIpmEllYqiKU0ajDq6xwTB5UDJInijYXfbpbLkwILu6WK+&#13;&#10;+NInvoJhGUr3HDtagaBvty2RRU5HsdbwtIXiiD2y0I2PM3wlsdw1c/6FWZwXpIg74J/xKBVgWdDf&#13;&#10;KKnA/vrbe8CjjOilpMH5y6n7uWdWUKK+aRR4MhyPw8BGY3x7P0LDXnu21x69r5eAVIe4bYbHa8B7&#13;&#10;dbqWFuo3XJV5yIoupjnmzqk/XZe+2wpcNS7m8wjCETXMr/XG8NNoBDFe2zdmTa+YR7Gf4DSpLHsn&#13;&#10;XIftpJvvPZQyqnrpat9/HO84F/0qhv25tiPq8ocx+w0AAP//AwBQSwMEFAAGAAgAAAAhADh0DgPk&#13;&#10;AAAADQEAAA8AAABkcnMvZG93bnJldi54bWxMj8FOwzAQRO9I/IO1SNyokzSqmjROhYo4UEEFpYce&#13;&#10;nXiJI2I7it3W/XuWE1xW2h3N7JtqHc3Azjj53lkB6SwBhrZ1qredgMPn88MSmA/SKjk4iwKu6GFd&#13;&#10;395UslTuYj/wvA8doxDrSylAhzCWnPtWo5F+5ka0pH25ychA69RxNckLhZuBZ0my4Eb2lj5oOeJG&#13;&#10;Y/u9PxkBPh538xdTpNvm+v76ttGLmPdbIe7v4tOKxuMKWMAY/hzw24H4oSawxp2s8mwQsCT6IGCe&#13;&#10;p8BILvKMDo2ArMgS4HXF/7eofwAAAP//AwBQSwECLQAUAAYACAAAACEAtoM4kv4AAADhAQAAEwAA&#13;&#10;AAAAAAAAAAAAAAAAAAAAW0NvbnRlbnRfVHlwZXNdLnhtbFBLAQItABQABgAIAAAAIQA4/SH/1gAA&#13;&#10;AJQBAAALAAAAAAAAAAAAAAAAAC8BAABfcmVscy8ucmVsc1BLAQItABQABgAIAAAAIQC4mioVQAIA&#13;&#10;AHgEAAAOAAAAAAAAAAAAAAAAAC4CAABkcnMvZTJvRG9jLnhtbFBLAQItABQABgAIAAAAIQA4dA4D&#13;&#10;5AAAAA0BAAAPAAAAAAAAAAAAAAAAAJoEAABkcnMvZG93bnJldi54bWxQSwUGAAAAAAQABADzAAAA&#13;&#10;qwUAAAAA&#13;&#10;" filled="f" strokecolor="#00babe" strokeweight="1pt">
                <v:path arrowok="t"/>
                <v:textbox>
                  <w:txbxContent>
                    <w:p w14:paraId="17441F4D" w14:textId="57601307" w:rsidR="008343CD" w:rsidRDefault="008343CD" w:rsidP="00E95BE1">
                      <w:pPr>
                        <w:spacing w:line="276" w:lineRule="auto"/>
                        <w:rPr>
                          <w:rFonts w:asciiTheme="minorHAnsi" w:hAnsiTheme="minorHAnsi"/>
                          <w:i/>
                          <w:sz w:val="20"/>
                          <w:szCs w:val="20"/>
                        </w:rPr>
                      </w:pPr>
                      <w:r w:rsidRPr="00E95BE1">
                        <w:rPr>
                          <w:rFonts w:asciiTheme="minorHAnsi" w:hAnsiTheme="minorHAnsi"/>
                          <w:i/>
                          <w:sz w:val="20"/>
                          <w:szCs w:val="20"/>
                        </w:rPr>
                        <w:t xml:space="preserve">If data and parameters monitored in section B.7.1 above are to be determined by a sampling approach (i.e. not all technologies/units are measured/monitoring, provide a description of the sampling plan.  Please refer to the latest version of </w:t>
                      </w:r>
                      <w:hyperlink r:id="rId88" w:history="1">
                        <w:r w:rsidRPr="00430F4D">
                          <w:rPr>
                            <w:rStyle w:val="Hyperlink"/>
                            <w:i/>
                            <w:iCs/>
                            <w:sz w:val="20"/>
                            <w:szCs w:val="20"/>
                          </w:rPr>
                          <w:t>Standard</w:t>
                        </w:r>
                      </w:hyperlink>
                      <w:r>
                        <w:rPr>
                          <w:rFonts w:asciiTheme="minorHAnsi" w:hAnsiTheme="minorHAnsi"/>
                          <w:i/>
                          <w:sz w:val="20"/>
                          <w:szCs w:val="20"/>
                        </w:rPr>
                        <w:t xml:space="preserve">: </w:t>
                      </w:r>
                      <w:r w:rsidRPr="00E95BE1">
                        <w:rPr>
                          <w:rFonts w:asciiTheme="minorHAnsi" w:hAnsiTheme="minorHAnsi"/>
                          <w:i/>
                          <w:sz w:val="20"/>
                          <w:szCs w:val="20"/>
                        </w:rPr>
                        <w:t xml:space="preserve">Sampling and surveys for CDM project activities and </w:t>
                      </w:r>
                      <w:proofErr w:type="spellStart"/>
                      <w:r w:rsidRPr="00E95BE1">
                        <w:rPr>
                          <w:rFonts w:asciiTheme="minorHAnsi" w:hAnsiTheme="minorHAnsi"/>
                          <w:i/>
                          <w:sz w:val="20"/>
                          <w:szCs w:val="20"/>
                        </w:rPr>
                        <w:t>programme</w:t>
                      </w:r>
                      <w:proofErr w:type="spellEnd"/>
                      <w:r w:rsidRPr="00E95BE1">
                        <w:rPr>
                          <w:rFonts w:asciiTheme="minorHAnsi" w:hAnsiTheme="minorHAnsi"/>
                          <w:i/>
                          <w:sz w:val="20"/>
                          <w:szCs w:val="20"/>
                        </w:rPr>
                        <w:t xml:space="preserve"> of activities</w:t>
                      </w:r>
                    </w:p>
                    <w:p w14:paraId="1BC6DBC5" w14:textId="79866FE8" w:rsidR="008343CD" w:rsidRPr="00900AB0" w:rsidRDefault="008343CD" w:rsidP="00E95BE1">
                      <w:pPr>
                        <w:spacing w:line="276" w:lineRule="auto"/>
                        <w:rPr>
                          <w:rFonts w:asciiTheme="minorHAnsi" w:hAnsiTheme="minorHAnsi"/>
                          <w:b/>
                          <w:bCs/>
                          <w:i/>
                          <w:sz w:val="20"/>
                          <w:szCs w:val="20"/>
                        </w:rPr>
                      </w:pPr>
                    </w:p>
                    <w:p w14:paraId="56B92541" w14:textId="77777777" w:rsidR="008343CD" w:rsidRPr="00900AB0" w:rsidRDefault="008343CD" w:rsidP="00900AB0">
                      <w:pPr>
                        <w:spacing w:line="276" w:lineRule="auto"/>
                        <w:rPr>
                          <w:rFonts w:asciiTheme="minorHAnsi" w:hAnsiTheme="minorHAnsi"/>
                          <w:b/>
                          <w:bCs/>
                          <w:i/>
                          <w:sz w:val="20"/>
                          <w:szCs w:val="20"/>
                          <w:lang w:val="en-GB"/>
                        </w:rPr>
                      </w:pPr>
                      <w:r w:rsidRPr="00900AB0">
                        <w:rPr>
                          <w:rFonts w:asciiTheme="minorHAnsi" w:hAnsiTheme="minorHAnsi"/>
                          <w:b/>
                          <w:bCs/>
                          <w:i/>
                          <w:iCs/>
                          <w:sz w:val="20"/>
                          <w:szCs w:val="20"/>
                          <w:lang w:val="en-GB"/>
                        </w:rPr>
                        <w:t>LUF projects are also required to provide summary information on project stratification (e.g. how strata were determined etc).  Please insert appendices as necessary.</w:t>
                      </w:r>
                    </w:p>
                    <w:p w14:paraId="0CC33467" w14:textId="77777777" w:rsidR="008343CD" w:rsidRPr="00E95BE1" w:rsidRDefault="008343CD" w:rsidP="00E95BE1">
                      <w:pPr>
                        <w:spacing w:line="276" w:lineRule="auto"/>
                        <w:rPr>
                          <w:rFonts w:asciiTheme="minorHAnsi" w:hAnsiTheme="minorHAnsi"/>
                          <w:i/>
                          <w:sz w:val="20"/>
                          <w:szCs w:val="20"/>
                        </w:rPr>
                      </w:pPr>
                    </w:p>
                  </w:txbxContent>
                </v:textbox>
              </v:shape>
            </w:pict>
          </mc:Fallback>
        </mc:AlternateContent>
      </w:r>
    </w:p>
    <w:p w14:paraId="2FAF20CF" w14:textId="2A3A4667" w:rsidR="00E95BE1" w:rsidRDefault="00E95BE1" w:rsidP="00C1745C"/>
    <w:p w14:paraId="26227372" w14:textId="7B60609C" w:rsidR="00900AB0" w:rsidRDefault="00900AB0" w:rsidP="00C1745C"/>
    <w:p w14:paraId="7C70C993" w14:textId="09B60C4C" w:rsidR="00900AB0" w:rsidRDefault="00900AB0" w:rsidP="00C1745C"/>
    <w:p w14:paraId="28027449" w14:textId="18D5327C" w:rsidR="00883237" w:rsidRDefault="00883237" w:rsidP="00C1745C"/>
    <w:p w14:paraId="45FE760B" w14:textId="6EF370B1" w:rsidR="00883237" w:rsidRDefault="00883237" w:rsidP="00C1745C"/>
    <w:p w14:paraId="0C3723D9" w14:textId="0FD73A09" w:rsidR="00287F58" w:rsidRDefault="00287F58" w:rsidP="00C1745C">
      <w:pPr>
        <w:spacing w:line="276" w:lineRule="auto"/>
        <w:contextualSpacing w:val="0"/>
      </w:pPr>
    </w:p>
    <w:p w14:paraId="2AAED2BC" w14:textId="77777777" w:rsidR="004E6957" w:rsidRDefault="004E6957" w:rsidP="00C1745C">
      <w:pPr>
        <w:spacing w:line="276" w:lineRule="auto"/>
        <w:contextualSpacing w:val="0"/>
      </w:pPr>
    </w:p>
    <w:p w14:paraId="2BFF0467" w14:textId="08E4BE47" w:rsidR="00A10B8A" w:rsidRDefault="00F8392F" w:rsidP="005954A7">
      <w:pPr>
        <w:pStyle w:val="SectionList2nd"/>
        <w:jc w:val="both"/>
      </w:pPr>
      <w:r>
        <w:rPr>
          <w:noProof/>
        </w:rPr>
        <mc:AlternateContent>
          <mc:Choice Requires="wps">
            <w:drawing>
              <wp:anchor distT="0" distB="0" distL="114300" distR="114300" simplePos="0" relativeHeight="251704320" behindDoc="0" locked="0" layoutInCell="1" allowOverlap="1" wp14:anchorId="646A7156" wp14:editId="5108CD69">
                <wp:simplePos x="0" y="0"/>
                <wp:positionH relativeFrom="column">
                  <wp:posOffset>-899</wp:posOffset>
                </wp:positionH>
                <wp:positionV relativeFrom="paragraph">
                  <wp:posOffset>241543</wp:posOffset>
                </wp:positionV>
                <wp:extent cx="5760085" cy="1284269"/>
                <wp:effectExtent l="0" t="0" r="18415" b="11430"/>
                <wp:wrapNone/>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1284269"/>
                        </a:xfrm>
                        <a:prstGeom prst="rect">
                          <a:avLst/>
                        </a:prstGeom>
                        <a:noFill/>
                        <a:ln w="12700">
                          <a:solidFill>
                            <a:srgbClr val="00BABE"/>
                          </a:solidFill>
                        </a:ln>
                      </wps:spPr>
                      <wps:txbx>
                        <w:txbxContent>
                          <w:p w14:paraId="3BDC512F" w14:textId="77777777" w:rsidR="008343CD" w:rsidRPr="00F8392F" w:rsidRDefault="008343CD" w:rsidP="00F8392F">
                            <w:pPr>
                              <w:spacing w:line="276" w:lineRule="auto"/>
                              <w:rPr>
                                <w:rFonts w:asciiTheme="minorHAnsi" w:hAnsiTheme="minorHAnsi"/>
                                <w:i/>
                                <w:iCs/>
                                <w:color w:val="515151" w:themeColor="text1"/>
                                <w:sz w:val="20"/>
                                <w:szCs w:val="20"/>
                              </w:rPr>
                            </w:pPr>
                            <w:r w:rsidRPr="00F8392F">
                              <w:rPr>
                                <w:rFonts w:asciiTheme="minorHAnsi" w:hAnsiTheme="minorHAnsi"/>
                                <w:i/>
                                <w:iCs/>
                                <w:color w:val="515151" w:themeColor="text1"/>
                                <w:sz w:val="20"/>
                                <w:szCs w:val="20"/>
                              </w:rPr>
                              <w:t>Describe the other elements of the monitoring plan, including the operational and management structure for monitoring, provisions for data archiving, and responsibilities and institutional arrangements for data collection and archiving.</w:t>
                            </w:r>
                          </w:p>
                          <w:p w14:paraId="0E233EBC" w14:textId="6528B172" w:rsidR="008343CD" w:rsidRPr="00F8392F" w:rsidRDefault="008343CD" w:rsidP="00F8392F">
                            <w:pPr>
                              <w:spacing w:line="276" w:lineRule="auto"/>
                              <w:rPr>
                                <w:rFonts w:asciiTheme="minorHAnsi" w:eastAsia="MS Mincho" w:hAnsiTheme="minorHAnsi"/>
                                <w:sz w:val="20"/>
                                <w:szCs w:val="20"/>
                              </w:rPr>
                            </w:pPr>
                          </w:p>
                          <w:p w14:paraId="223193AA" w14:textId="77777777" w:rsidR="008343CD" w:rsidRPr="00F8392F" w:rsidRDefault="008343CD" w:rsidP="00F8392F">
                            <w:pPr>
                              <w:spacing w:line="276" w:lineRule="auto"/>
                              <w:rPr>
                                <w:rFonts w:asciiTheme="minorHAnsi" w:eastAsia="MS Mincho" w:hAnsiTheme="minorHAnsi"/>
                                <w:b/>
                                <w:bCs/>
                                <w:i/>
                                <w:sz w:val="20"/>
                                <w:szCs w:val="20"/>
                                <w:lang w:val="en-GB"/>
                              </w:rPr>
                            </w:pPr>
                            <w:r w:rsidRPr="00F8392F">
                              <w:rPr>
                                <w:rFonts w:asciiTheme="minorHAnsi" w:eastAsia="MS Mincho" w:hAnsiTheme="minorHAnsi"/>
                                <w:b/>
                                <w:bCs/>
                                <w:i/>
                                <w:sz w:val="20"/>
                                <w:szCs w:val="20"/>
                                <w:lang w:val="en-GB"/>
                              </w:rPr>
                              <w:t>LUF projects are also required to provide summary information on the Uncertainty Assessment as per Annex A of the LUF Requirements</w:t>
                            </w:r>
                          </w:p>
                          <w:p w14:paraId="652C48D7" w14:textId="77777777" w:rsidR="008343CD" w:rsidRPr="00F8392F" w:rsidRDefault="008343CD" w:rsidP="00E95BE1">
                            <w:pPr>
                              <w:rPr>
                                <w:rFonts w:ascii="Avenir Book" w:eastAsia="MS Mincho" w:hAnsi="Avenir Book"/>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A7156" id="_x0000_s1051" type="#_x0000_t202" style="position:absolute;left:0;text-align:left;margin-left:-.05pt;margin-top:19pt;width:453.55pt;height:101.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5+GQgIAAHgEAAAOAAAAZHJzL2Uyb0RvYy54bWysVE1v2zAMvQ/YfxB0X+wY+WiNOEWSLsOA&#13;&#10;oC2QFj0rshwbk0VNUmJnv36U7Hyg22nYRZbEJ5KPj/Tsoa0lOQpjK1AZHQ5iSoTikFdqn9G31/WX&#13;&#10;O0qsYypnEpTI6ElY+jD//GnW6FQkUILMhSHoRNm00RktndNpFFleiprZAWih0FiAqZnDo9lHuWEN&#13;&#10;eq9llMTxJGrA5NoAF9bi7WNnpPPgvygEd89FYYUjMqOYmwurCevOr9F8xtK9YbqseJ8G+4csalYp&#13;&#10;DHpx9cgcIwdT/eGqrrgBC4UbcKgjKIqKi8AB2QzjD2y2JdMicMHiWH0pk/1/bvnTcatfDHHtEloU&#13;&#10;MJCwegP8h8XaRI22aY/xNbWpRbQn2ham9l+kQPAh1vZ0qadoHeF4OZ5O4vhuTAlH2zC5GyWTe1/x&#13;&#10;6PpcG+u+CaiJ32TUoGAhBXbcWNdBzxAfTcG6kjKIJhVpvNdpHHdJg6xyb/U4a/a7lTTkyLzu8XKx&#13;&#10;/NoHtlcYpiFVz7Gj5Qm6dteSKs9oMvZP/NUO8hPWyEDXPlbzdYXpbph1L8xgvyB7nAH3jEshAdOC&#13;&#10;fkdJCebX3+49HmVEKyUN9l9G7c8DM4IS+V2hwPfD0cg3bDiMxtMED+bWsru1qEO9AqQ6xGnTPGw9&#13;&#10;3snztjBQv+OoLHxUNDHFMXZG3Xm7ct1U4KhxsVgEELaoZm6jtpqfW8OL8dq+M6N7xRyK/QTnTmXp&#13;&#10;B+E6bCfd4uCgqIKq16r29cf2Dn3Rj6Kfn9tzQF1/GPPfAAAA//8DAFBLAwQUAAYACAAAACEAqG9y&#13;&#10;xOQAAAANAQAADwAAAGRycy9kb3ducmV2LnhtbEyPQU/DMAyF70j8h8hI3Lak3TS2rumEhjgwMQSD&#13;&#10;A8e0MU1Fk1RNtmX/HnOCi2Xr2c/vKzfJ9uyEY+i8k5BNBTB0jdedayV8vD9OlsBCVE6r3juUcMEA&#13;&#10;m+r6qlSF9mf3hqdDbBmZuFAoCSbGoeA8NAatClM/oCPty49WRRrHlutRncnc9jwXYsGt6hx9MGrA&#13;&#10;rcHm+3C0EkL6fJk92VW2qy+vz/utWaR5t5Py9iY9rKncr4FFTPHvAn4ZKD9UFKz2R6cD6yVMMlqU&#13;&#10;MFsSFskrcUdNLSGfixx4VfL/FNUPAAAA//8DAFBLAQItABQABgAIAAAAIQC2gziS/gAAAOEBAAAT&#13;&#10;AAAAAAAAAAAAAAAAAAAAAABbQ29udGVudF9UeXBlc10ueG1sUEsBAi0AFAAGAAgAAAAhADj9If/W&#13;&#10;AAAAlAEAAAsAAAAAAAAAAAAAAAAALwEAAF9yZWxzLy5yZWxzUEsBAi0AFAAGAAgAAAAhAK5vn4ZC&#13;&#10;AgAAeAQAAA4AAAAAAAAAAAAAAAAALgIAAGRycy9lMm9Eb2MueG1sUEsBAi0AFAAGAAgAAAAhAKhv&#13;&#10;csTkAAAADQEAAA8AAAAAAAAAAAAAAAAAnAQAAGRycy9kb3ducmV2LnhtbFBLBQYAAAAABAAEAPMA&#13;&#10;AACtBQAAAAA=&#13;&#10;" filled="f" strokecolor="#00babe" strokeweight="1pt">
                <v:path arrowok="t"/>
                <v:textbox>
                  <w:txbxContent>
                    <w:p w14:paraId="3BDC512F" w14:textId="77777777" w:rsidR="008343CD" w:rsidRPr="00F8392F" w:rsidRDefault="008343CD" w:rsidP="00F8392F">
                      <w:pPr>
                        <w:spacing w:line="276" w:lineRule="auto"/>
                        <w:rPr>
                          <w:rFonts w:asciiTheme="minorHAnsi" w:hAnsiTheme="minorHAnsi"/>
                          <w:i/>
                          <w:iCs/>
                          <w:color w:val="515151" w:themeColor="text1"/>
                          <w:sz w:val="20"/>
                          <w:szCs w:val="20"/>
                        </w:rPr>
                      </w:pPr>
                      <w:r w:rsidRPr="00F8392F">
                        <w:rPr>
                          <w:rFonts w:asciiTheme="minorHAnsi" w:hAnsiTheme="minorHAnsi"/>
                          <w:i/>
                          <w:iCs/>
                          <w:color w:val="515151" w:themeColor="text1"/>
                          <w:sz w:val="20"/>
                          <w:szCs w:val="20"/>
                        </w:rPr>
                        <w:t>Describe the other elements of the monitoring plan, including the operational and management structure for monitoring, provisions for data archiving, and responsibilities and institutional arrangements for data collection and archiving.</w:t>
                      </w:r>
                    </w:p>
                    <w:p w14:paraId="0E233EBC" w14:textId="6528B172" w:rsidR="008343CD" w:rsidRPr="00F8392F" w:rsidRDefault="008343CD" w:rsidP="00F8392F">
                      <w:pPr>
                        <w:spacing w:line="276" w:lineRule="auto"/>
                        <w:rPr>
                          <w:rFonts w:asciiTheme="minorHAnsi" w:eastAsia="MS Mincho" w:hAnsiTheme="minorHAnsi"/>
                          <w:sz w:val="20"/>
                          <w:szCs w:val="20"/>
                        </w:rPr>
                      </w:pPr>
                    </w:p>
                    <w:p w14:paraId="223193AA" w14:textId="77777777" w:rsidR="008343CD" w:rsidRPr="00F8392F" w:rsidRDefault="008343CD" w:rsidP="00F8392F">
                      <w:pPr>
                        <w:spacing w:line="276" w:lineRule="auto"/>
                        <w:rPr>
                          <w:rFonts w:asciiTheme="minorHAnsi" w:eastAsia="MS Mincho" w:hAnsiTheme="minorHAnsi"/>
                          <w:b/>
                          <w:bCs/>
                          <w:i/>
                          <w:sz w:val="20"/>
                          <w:szCs w:val="20"/>
                          <w:lang w:val="en-GB"/>
                        </w:rPr>
                      </w:pPr>
                      <w:r w:rsidRPr="00F8392F">
                        <w:rPr>
                          <w:rFonts w:asciiTheme="minorHAnsi" w:eastAsia="MS Mincho" w:hAnsiTheme="minorHAnsi"/>
                          <w:b/>
                          <w:bCs/>
                          <w:i/>
                          <w:sz w:val="20"/>
                          <w:szCs w:val="20"/>
                          <w:lang w:val="en-GB"/>
                        </w:rPr>
                        <w:t>LUF projects are also required to provide summary information on the Uncertainty Assessment as per Annex A of the LUF Requirements</w:t>
                      </w:r>
                    </w:p>
                    <w:p w14:paraId="652C48D7" w14:textId="77777777" w:rsidR="008343CD" w:rsidRPr="00F8392F" w:rsidRDefault="008343CD" w:rsidP="00E95BE1">
                      <w:pPr>
                        <w:rPr>
                          <w:rFonts w:ascii="Avenir Book" w:eastAsia="MS Mincho" w:hAnsi="Avenir Book"/>
                          <w:lang w:val="en-GB"/>
                        </w:rPr>
                      </w:pPr>
                    </w:p>
                  </w:txbxContent>
                </v:textbox>
              </v:shape>
            </w:pict>
          </mc:Fallback>
        </mc:AlternateContent>
      </w:r>
      <w:r w:rsidR="00A10B8A">
        <w:t>Other elements of monitoring plan</w:t>
      </w:r>
    </w:p>
    <w:p w14:paraId="2A833586" w14:textId="348A629E" w:rsidR="00900AB0" w:rsidRDefault="00900AB0" w:rsidP="00C1745C"/>
    <w:p w14:paraId="01AB91EC" w14:textId="3AB7D36A" w:rsidR="00900AB0" w:rsidRDefault="00900AB0" w:rsidP="00C1745C"/>
    <w:p w14:paraId="44186EB8" w14:textId="00101C3C" w:rsidR="00900AB0" w:rsidRDefault="00900AB0" w:rsidP="00C1745C"/>
    <w:p w14:paraId="1F2CE58F" w14:textId="675280D7" w:rsidR="00900AB0" w:rsidRDefault="00900AB0" w:rsidP="00C1745C"/>
    <w:p w14:paraId="65B4FD4F" w14:textId="4C5235BF" w:rsidR="00430F4D" w:rsidRDefault="00430F4D" w:rsidP="00C1745C"/>
    <w:p w14:paraId="387B3E3C" w14:textId="5495CE6C" w:rsidR="003A6007" w:rsidRPr="003A6007" w:rsidRDefault="003A6007" w:rsidP="00C1745C">
      <w:pPr>
        <w:rPr>
          <w:lang w:eastAsia="en-GB"/>
        </w:rPr>
      </w:pPr>
    </w:p>
    <w:p w14:paraId="02593479" w14:textId="0CC19F2C" w:rsidR="00B6326B" w:rsidRPr="00885D25" w:rsidRDefault="00885D25" w:rsidP="00C1745C">
      <w:pPr>
        <w:spacing w:line="276" w:lineRule="auto"/>
        <w:contextualSpacing w:val="0"/>
        <w:rPr>
          <w:rFonts w:asciiTheme="majorHAnsi" w:eastAsia="Times New Roman" w:hAnsiTheme="majorHAnsi" w:cs="Arial"/>
          <w:color w:val="auto"/>
          <w:sz w:val="28"/>
          <w:szCs w:val="22"/>
          <w:lang w:val="en-GB" w:eastAsia="en-GB"/>
          <w14:cntxtAlts w14:val="0"/>
        </w:rPr>
      </w:pPr>
      <w:r>
        <w:br w:type="page"/>
      </w:r>
    </w:p>
    <w:p w14:paraId="529626C5" w14:textId="474A57EA" w:rsidR="00391F1F" w:rsidRPr="00684D5A" w:rsidRDefault="00391F1F" w:rsidP="00C1745C">
      <w:pPr>
        <w:pStyle w:val="SectionTitle"/>
      </w:pPr>
      <w:bookmarkStart w:id="8" w:name="_Ref49515970"/>
      <w:r w:rsidRPr="00684D5A">
        <w:lastRenderedPageBreak/>
        <w:t>DURATION AND CREDITING PERIOD</w:t>
      </w:r>
      <w:bookmarkEnd w:id="8"/>
    </w:p>
    <w:p w14:paraId="655A339F" w14:textId="0040DF26" w:rsidR="00391F1F" w:rsidRDefault="00391F1F" w:rsidP="005954A7">
      <w:pPr>
        <w:pStyle w:val="SectionList"/>
      </w:pPr>
      <w:r w:rsidRPr="007C1D64">
        <w:t xml:space="preserve">Duration of project </w:t>
      </w:r>
    </w:p>
    <w:p w14:paraId="2B991A33" w14:textId="3D3F6614" w:rsidR="00B912C9" w:rsidRDefault="00920E78" w:rsidP="005954A7">
      <w:pPr>
        <w:pStyle w:val="BlockText"/>
        <w:framePr w:w="9528" w:h="3372" w:hRule="exact" w:wrap="around" w:hAnchor="page" w:x="1166" w:y="455"/>
        <w:jc w:val="both"/>
      </w:pPr>
      <w:r>
        <w:t xml:space="preserve"> </w:t>
      </w:r>
    </w:p>
    <w:p w14:paraId="26945075" w14:textId="52A8949D" w:rsidR="00391F1F" w:rsidRPr="007C1D64" w:rsidRDefault="00B912C9" w:rsidP="005954A7">
      <w:pPr>
        <w:pStyle w:val="SectionList2nd"/>
        <w:jc w:val="both"/>
        <w:rPr>
          <w:rFonts w:eastAsia="MS Mincho"/>
        </w:rPr>
      </w:pPr>
      <w:r>
        <w:rPr>
          <w:noProof/>
        </w:rPr>
        <mc:AlternateContent>
          <mc:Choice Requires="wps">
            <w:drawing>
              <wp:anchor distT="0" distB="0" distL="114300" distR="114300" simplePos="0" relativeHeight="251706368" behindDoc="0" locked="0" layoutInCell="1" allowOverlap="1" wp14:anchorId="285A2912" wp14:editId="6D9A7D11">
                <wp:simplePos x="0" y="0"/>
                <wp:positionH relativeFrom="column">
                  <wp:posOffset>174625</wp:posOffset>
                </wp:positionH>
                <wp:positionV relativeFrom="paragraph">
                  <wp:posOffset>326620</wp:posOffset>
                </wp:positionV>
                <wp:extent cx="5760085" cy="1984442"/>
                <wp:effectExtent l="0" t="0" r="0" b="0"/>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1984442"/>
                        </a:xfrm>
                        <a:prstGeom prst="rect">
                          <a:avLst/>
                        </a:prstGeom>
                        <a:noFill/>
                        <a:ln w="6350">
                          <a:noFill/>
                        </a:ln>
                      </wps:spPr>
                      <wps:txbx>
                        <w:txbxContent>
                          <w:p w14:paraId="77D4777A" w14:textId="77777777" w:rsidR="008343CD" w:rsidRPr="00876F54" w:rsidRDefault="008343CD" w:rsidP="00876F54">
                            <w:pPr>
                              <w:spacing w:line="276" w:lineRule="auto"/>
                              <w:rPr>
                                <w:rFonts w:asciiTheme="minorHAnsi" w:hAnsiTheme="minorHAnsi"/>
                                <w:i/>
                                <w:sz w:val="20"/>
                                <w:szCs w:val="20"/>
                              </w:rPr>
                            </w:pPr>
                            <w:r w:rsidRPr="00876F54">
                              <w:rPr>
                                <w:rFonts w:asciiTheme="minorHAnsi" w:eastAsia="MS Mincho" w:hAnsiTheme="minorHAnsi"/>
                                <w:i/>
                                <w:sz w:val="20"/>
                                <w:szCs w:val="20"/>
                              </w:rPr>
                              <w:t xml:space="preserve">Specify </w:t>
                            </w:r>
                            <w:r w:rsidRPr="00876F54">
                              <w:rPr>
                                <w:rFonts w:asciiTheme="minorHAnsi" w:hAnsiTheme="minorHAnsi"/>
                                <w:i/>
                                <w:sz w:val="20"/>
                                <w:szCs w:val="20"/>
                              </w:rPr>
                              <w:t>start date of the project in DD/MM/YYYY format</w:t>
                            </w:r>
                          </w:p>
                          <w:p w14:paraId="628621CE" w14:textId="4ECBD9F1" w:rsidR="008343CD" w:rsidRDefault="008343CD" w:rsidP="00876F54">
                            <w:pPr>
                              <w:pStyle w:val="NormalWeb"/>
                              <w:spacing w:line="276" w:lineRule="auto"/>
                              <w:rPr>
                                <w:i/>
                                <w:sz w:val="20"/>
                                <w:szCs w:val="20"/>
                                <w:lang w:eastAsia="de-DE"/>
                              </w:rPr>
                            </w:pPr>
                            <w:r w:rsidRPr="00876F54">
                              <w:rPr>
                                <w:i/>
                                <w:sz w:val="20"/>
                                <w:szCs w:val="20"/>
                                <w:lang w:eastAsia="de-DE"/>
                              </w:rPr>
                              <w:t>Define the start date as per GS4GG Principle 4.  [Unless otherwise stated in the applied Activity/Product Requirements (e.g. LUF Requirements), the start date is ‘’the earliest date on which the Project Developer has committed to expenditures related to the implementation of the Project’’]</w:t>
                            </w:r>
                          </w:p>
                          <w:p w14:paraId="7D74C0EC" w14:textId="77777777" w:rsidR="008343CD" w:rsidRDefault="008343CD" w:rsidP="00876F54">
                            <w:pPr>
                              <w:pStyle w:val="NormalWeb"/>
                              <w:spacing w:line="276" w:lineRule="auto"/>
                              <w:rPr>
                                <w:i/>
                                <w:sz w:val="20"/>
                                <w:szCs w:val="20"/>
                                <w:lang w:eastAsia="de-DE"/>
                              </w:rPr>
                            </w:pPr>
                          </w:p>
                          <w:p w14:paraId="53A6EB30" w14:textId="39E20E11" w:rsidR="008343CD" w:rsidRDefault="008343CD" w:rsidP="00876F54">
                            <w:pPr>
                              <w:pStyle w:val="NormalWeb"/>
                              <w:spacing w:line="276" w:lineRule="auto"/>
                              <w:rPr>
                                <w:i/>
                                <w:sz w:val="20"/>
                                <w:szCs w:val="20"/>
                                <w:lang w:eastAsia="de-DE"/>
                              </w:rPr>
                            </w:pPr>
                            <w:r w:rsidRPr="00876F54">
                              <w:rPr>
                                <w:i/>
                                <w:sz w:val="20"/>
                                <w:szCs w:val="20"/>
                                <w:lang w:eastAsia="de-DE"/>
                              </w:rPr>
                              <w:t>State (and supply a copy where relevant) the evidence proving this date</w:t>
                            </w:r>
                            <w:r>
                              <w:rPr>
                                <w:i/>
                                <w:sz w:val="20"/>
                                <w:szCs w:val="20"/>
                                <w:lang w:eastAsia="de-DE"/>
                              </w:rPr>
                              <w:t>.</w:t>
                            </w:r>
                          </w:p>
                          <w:p w14:paraId="1BF59232" w14:textId="77777777" w:rsidR="008343CD" w:rsidRPr="00876F54" w:rsidRDefault="008343CD" w:rsidP="00876F54">
                            <w:pPr>
                              <w:pStyle w:val="NormalWeb"/>
                              <w:spacing w:line="276" w:lineRule="auto"/>
                              <w:rPr>
                                <w:i/>
                                <w:sz w:val="20"/>
                                <w:szCs w:val="20"/>
                                <w:lang w:eastAsia="de-DE"/>
                              </w:rPr>
                            </w:pPr>
                          </w:p>
                          <w:p w14:paraId="45997CC9" w14:textId="77777777" w:rsidR="008343CD" w:rsidRPr="00876F54" w:rsidRDefault="008343CD" w:rsidP="00876F54">
                            <w:pPr>
                              <w:pStyle w:val="NormalWeb"/>
                              <w:spacing w:line="276" w:lineRule="auto"/>
                              <w:rPr>
                                <w:i/>
                                <w:sz w:val="20"/>
                                <w:szCs w:val="20"/>
                                <w:lang w:eastAsia="de-DE"/>
                              </w:rPr>
                            </w:pPr>
                            <w:r w:rsidRPr="00876F54">
                              <w:rPr>
                                <w:i/>
                                <w:sz w:val="20"/>
                                <w:szCs w:val="20"/>
                                <w:lang w:eastAsia="de-DE"/>
                              </w:rPr>
                              <w:t>As per GS4GG Principle 4, Justify if the project is regular, or retroactive and ensure KPI table matches.</w:t>
                            </w:r>
                          </w:p>
                          <w:p w14:paraId="2C54F786" w14:textId="77777777" w:rsidR="008343CD" w:rsidRPr="00876F54" w:rsidRDefault="008343CD" w:rsidP="00876F54">
                            <w:pPr>
                              <w:spacing w:line="276" w:lineRule="auto"/>
                              <w:rPr>
                                <w:rFonts w:asciiTheme="minorHAnsi" w:eastAsia="MS Mincho"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A2912" id="Text Box 56" o:spid="_x0000_s1052" type="#_x0000_t202" style="position:absolute;left:0;text-align:left;margin-left:13.75pt;margin-top:25.7pt;width:453.55pt;height:1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XaLAIAAE4EAAAOAAAAZHJzL2Uyb0RvYy54bWysVF1v2yAUfZ+0/4B4X+xkTppacaqsVaZJ&#13;&#10;UVspnfpMMMTWMJcBid39+l2w86FuT9NeMHAv9+Occ7246xpFjsK6GnRBx6OUEqE5lLXeF/T7y/rT&#13;&#10;nBLnmS6ZAi0K+iYcvVt+/LBoTS4mUIEqhSUYRLu8NQWtvDd5kjheiYa5ERih0SjBNszj0e6T0rIW&#13;&#10;ozcqmaTpLGnBlsYCF87h7UNvpMsYX0rB/ZOUTniiCoq1+bjauO7CmiwXLN9bZqqaD2Wwf6iiYbXG&#13;&#10;pOdQD8wzcrD1H6GamltwIP2IQ5OAlDUXsQfsZpy+62ZbMSNiLwiOM2eY3P8Lyx+PW/Nsie++QIcE&#13;&#10;xiac2QD/4RCbpDUuH3wCpi536B0a7aRtwhdbIPgQsX074yk6TzheTm9maTqfUsLRNr6dZ1k2CYgn&#13;&#10;l+fGOv9VQEPCpqAWCYslsOPG+d715BKyaVjXSkXSlCZtQWefp2l8cLZgcKWHyvtiQ9m+23WkLgs6&#13;&#10;mYUKwtUOyjfs3EIvCmf4usYiNsz5Z2ZRBdgTKts/4SIVYDIYdpRUYH/97T74IzlopaRFVRXU/Tww&#13;&#10;KyhR3zTSdjvOsiDDeMimNxM82GvL7tqiD809oHDHOEOGx23w9+q0lRaaVxyAVciKJqY55i6oP23v&#13;&#10;fa91HCAuVqvohMIzzG/01vAT4QHil+6VWTPw4JHCRzjpj+Xv6Oh9e0JWBw+yjlxdUB3wR9FGtocB&#13;&#10;C1NxfY5el9/A8jcAAAD//wMAUEsDBBQABgAIAAAAIQDBYrYO5gAAAA4BAAAPAAAAZHJzL2Rvd25y&#13;&#10;ZXYueG1sTE/LTsMwELwj8Q/WInGjTpMmtGmcqgqqkFA59HHpbRNvk4jYDrHbBr4ec4LLSqN57Ey2&#13;&#10;GlXHrjTY1mgB00kAjHRlZKtrAcfD5mkOzDrUEjujScAXWVjl93cZptLc9I6ue1czH6JtigIa5/qU&#13;&#10;c1s1pNBOTE/ac2czKHQeDjWXA958uOp4GAQJV9hq/6HBnoqGqo/9RQl4KzbvuCtDNf/uitfted1/&#13;&#10;Hk+xEI8P48vSn/USmKPR/Tngd4PvD7kvVpqLlpZ1AsLn2CsFxNMZMM8volkCrBQQJdECeJ7x/zPy&#13;&#10;HwAAAP//AwBQSwECLQAUAAYACAAAACEAtoM4kv4AAADhAQAAEwAAAAAAAAAAAAAAAAAAAAAAW0Nv&#13;&#10;bnRlbnRfVHlwZXNdLnhtbFBLAQItABQABgAIAAAAIQA4/SH/1gAAAJQBAAALAAAAAAAAAAAAAAAA&#13;&#10;AC8BAABfcmVscy8ucmVsc1BLAQItABQABgAIAAAAIQDH+fXaLAIAAE4EAAAOAAAAAAAAAAAAAAAA&#13;&#10;AC4CAABkcnMvZTJvRG9jLnhtbFBLAQItABQABgAIAAAAIQDBYrYO5gAAAA4BAAAPAAAAAAAAAAAA&#13;&#10;AAAAAIYEAABkcnMvZG93bnJldi54bWxQSwUGAAAAAAQABADzAAAAmQUAAAAA&#13;&#10;" filled="f" stroked="f" strokeweight=".5pt">
                <v:textbox>
                  <w:txbxContent>
                    <w:p w14:paraId="77D4777A" w14:textId="77777777" w:rsidR="008343CD" w:rsidRPr="00876F54" w:rsidRDefault="008343CD" w:rsidP="00876F54">
                      <w:pPr>
                        <w:spacing w:line="276" w:lineRule="auto"/>
                        <w:rPr>
                          <w:rFonts w:asciiTheme="minorHAnsi" w:hAnsiTheme="minorHAnsi"/>
                          <w:i/>
                          <w:sz w:val="20"/>
                          <w:szCs w:val="20"/>
                        </w:rPr>
                      </w:pPr>
                      <w:r w:rsidRPr="00876F54">
                        <w:rPr>
                          <w:rFonts w:asciiTheme="minorHAnsi" w:eastAsia="MS Mincho" w:hAnsiTheme="minorHAnsi"/>
                          <w:i/>
                          <w:sz w:val="20"/>
                          <w:szCs w:val="20"/>
                        </w:rPr>
                        <w:t xml:space="preserve">Specify </w:t>
                      </w:r>
                      <w:r w:rsidRPr="00876F54">
                        <w:rPr>
                          <w:rFonts w:asciiTheme="minorHAnsi" w:hAnsiTheme="minorHAnsi"/>
                          <w:i/>
                          <w:sz w:val="20"/>
                          <w:szCs w:val="20"/>
                        </w:rPr>
                        <w:t xml:space="preserve">start date of the project in DD/MM/YYYY </w:t>
                      </w:r>
                      <w:proofErr w:type="gramStart"/>
                      <w:r w:rsidRPr="00876F54">
                        <w:rPr>
                          <w:rFonts w:asciiTheme="minorHAnsi" w:hAnsiTheme="minorHAnsi"/>
                          <w:i/>
                          <w:sz w:val="20"/>
                          <w:szCs w:val="20"/>
                        </w:rPr>
                        <w:t>format</w:t>
                      </w:r>
                      <w:proofErr w:type="gramEnd"/>
                    </w:p>
                    <w:p w14:paraId="628621CE" w14:textId="4ECBD9F1" w:rsidR="008343CD" w:rsidRDefault="008343CD" w:rsidP="00876F54">
                      <w:pPr>
                        <w:pStyle w:val="NormalWeb"/>
                        <w:spacing w:line="276" w:lineRule="auto"/>
                        <w:rPr>
                          <w:i/>
                          <w:sz w:val="20"/>
                          <w:szCs w:val="20"/>
                          <w:lang w:eastAsia="de-DE"/>
                        </w:rPr>
                      </w:pPr>
                      <w:r w:rsidRPr="00876F54">
                        <w:rPr>
                          <w:i/>
                          <w:sz w:val="20"/>
                          <w:szCs w:val="20"/>
                          <w:lang w:eastAsia="de-DE"/>
                        </w:rPr>
                        <w:t>Define the start date as per GS4GG Principle 4.  [Unless otherwise stated in the applied Activity/Product Requirements (e.g. LUF Requirements), the start date is ‘’the earliest date on which the Project Developer has committed to expenditures related to the implementation of the Project’’]</w:t>
                      </w:r>
                    </w:p>
                    <w:p w14:paraId="7D74C0EC" w14:textId="77777777" w:rsidR="008343CD" w:rsidRDefault="008343CD" w:rsidP="00876F54">
                      <w:pPr>
                        <w:pStyle w:val="NormalWeb"/>
                        <w:spacing w:line="276" w:lineRule="auto"/>
                        <w:rPr>
                          <w:i/>
                          <w:sz w:val="20"/>
                          <w:szCs w:val="20"/>
                          <w:lang w:eastAsia="de-DE"/>
                        </w:rPr>
                      </w:pPr>
                    </w:p>
                    <w:p w14:paraId="53A6EB30" w14:textId="39E20E11" w:rsidR="008343CD" w:rsidRDefault="008343CD" w:rsidP="00876F54">
                      <w:pPr>
                        <w:pStyle w:val="NormalWeb"/>
                        <w:spacing w:line="276" w:lineRule="auto"/>
                        <w:rPr>
                          <w:i/>
                          <w:sz w:val="20"/>
                          <w:szCs w:val="20"/>
                          <w:lang w:eastAsia="de-DE"/>
                        </w:rPr>
                      </w:pPr>
                      <w:r w:rsidRPr="00876F54">
                        <w:rPr>
                          <w:i/>
                          <w:sz w:val="20"/>
                          <w:szCs w:val="20"/>
                          <w:lang w:eastAsia="de-DE"/>
                        </w:rPr>
                        <w:t>State (and supply a copy where relevant) the evidence proving this date</w:t>
                      </w:r>
                      <w:r>
                        <w:rPr>
                          <w:i/>
                          <w:sz w:val="20"/>
                          <w:szCs w:val="20"/>
                          <w:lang w:eastAsia="de-DE"/>
                        </w:rPr>
                        <w:t>.</w:t>
                      </w:r>
                    </w:p>
                    <w:p w14:paraId="1BF59232" w14:textId="77777777" w:rsidR="008343CD" w:rsidRPr="00876F54" w:rsidRDefault="008343CD" w:rsidP="00876F54">
                      <w:pPr>
                        <w:pStyle w:val="NormalWeb"/>
                        <w:spacing w:line="276" w:lineRule="auto"/>
                        <w:rPr>
                          <w:i/>
                          <w:sz w:val="20"/>
                          <w:szCs w:val="20"/>
                          <w:lang w:eastAsia="de-DE"/>
                        </w:rPr>
                      </w:pPr>
                    </w:p>
                    <w:p w14:paraId="45997CC9" w14:textId="77777777" w:rsidR="008343CD" w:rsidRPr="00876F54" w:rsidRDefault="008343CD" w:rsidP="00876F54">
                      <w:pPr>
                        <w:pStyle w:val="NormalWeb"/>
                        <w:spacing w:line="276" w:lineRule="auto"/>
                        <w:rPr>
                          <w:i/>
                          <w:sz w:val="20"/>
                          <w:szCs w:val="20"/>
                          <w:lang w:eastAsia="de-DE"/>
                        </w:rPr>
                      </w:pPr>
                      <w:r w:rsidRPr="00876F54">
                        <w:rPr>
                          <w:i/>
                          <w:sz w:val="20"/>
                          <w:szCs w:val="20"/>
                          <w:lang w:eastAsia="de-DE"/>
                        </w:rPr>
                        <w:t>As per GS4GG Principle 4, Justify if the project is regular, or retroactive and ensure KPI table matches.</w:t>
                      </w:r>
                    </w:p>
                    <w:p w14:paraId="2C54F786" w14:textId="77777777" w:rsidR="008343CD" w:rsidRPr="00876F54" w:rsidRDefault="008343CD" w:rsidP="00876F54">
                      <w:pPr>
                        <w:spacing w:line="276" w:lineRule="auto"/>
                        <w:rPr>
                          <w:rFonts w:asciiTheme="minorHAnsi" w:eastAsia="MS Mincho" w:hAnsiTheme="minorHAnsi"/>
                          <w:sz w:val="20"/>
                          <w:szCs w:val="20"/>
                        </w:rPr>
                      </w:pPr>
                    </w:p>
                  </w:txbxContent>
                </v:textbox>
              </v:shape>
            </w:pict>
          </mc:Fallback>
        </mc:AlternateContent>
      </w:r>
      <w:r w:rsidR="00391F1F" w:rsidRPr="007C1D64">
        <w:rPr>
          <w:rFonts w:eastAsia="MS Mincho"/>
        </w:rPr>
        <w:t xml:space="preserve">Start date of project </w:t>
      </w:r>
    </w:p>
    <w:p w14:paraId="232154EC" w14:textId="77777777" w:rsidR="00B912C9" w:rsidRDefault="00B912C9" w:rsidP="005954A7">
      <w:pPr>
        <w:pStyle w:val="SectionList2nd"/>
        <w:numPr>
          <w:ilvl w:val="0"/>
          <w:numId w:val="0"/>
        </w:numPr>
        <w:jc w:val="both"/>
        <w:rPr>
          <w:rFonts w:eastAsia="MS Mincho"/>
        </w:rPr>
      </w:pPr>
    </w:p>
    <w:p w14:paraId="6E5E0C3A" w14:textId="6BE197CF" w:rsidR="00391F1F" w:rsidRPr="007C1D64" w:rsidRDefault="00391F1F" w:rsidP="005954A7">
      <w:pPr>
        <w:pStyle w:val="SectionList2nd"/>
        <w:jc w:val="both"/>
        <w:rPr>
          <w:rFonts w:eastAsia="MS Mincho"/>
        </w:rPr>
      </w:pPr>
      <w:r w:rsidRPr="007C1D64">
        <w:rPr>
          <w:rFonts w:eastAsia="MS Mincho"/>
        </w:rPr>
        <w:t xml:space="preserve">Expected operational lifetime of project </w:t>
      </w:r>
    </w:p>
    <w:p w14:paraId="587D0875" w14:textId="4889D0AB" w:rsidR="00876F54" w:rsidRDefault="00430F4D" w:rsidP="005954A7">
      <w:pPr>
        <w:pStyle w:val="SectionList"/>
        <w:numPr>
          <w:ilvl w:val="0"/>
          <w:numId w:val="0"/>
        </w:numPr>
      </w:pPr>
      <w:r>
        <w:rPr>
          <w:noProof/>
        </w:rPr>
        <mc:AlternateContent>
          <mc:Choice Requires="wps">
            <w:drawing>
              <wp:anchor distT="0" distB="0" distL="114300" distR="114300" simplePos="0" relativeHeight="251708416" behindDoc="0" locked="0" layoutInCell="1" allowOverlap="1" wp14:anchorId="7B8BD21C" wp14:editId="1C347D36">
                <wp:simplePos x="0" y="0"/>
                <wp:positionH relativeFrom="column">
                  <wp:posOffset>3810</wp:posOffset>
                </wp:positionH>
                <wp:positionV relativeFrom="paragraph">
                  <wp:posOffset>78105</wp:posOffset>
                </wp:positionV>
                <wp:extent cx="6032500" cy="318770"/>
                <wp:effectExtent l="0" t="0" r="12700" b="11430"/>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0" cy="318770"/>
                        </a:xfrm>
                        <a:prstGeom prst="rect">
                          <a:avLst/>
                        </a:prstGeom>
                        <a:noFill/>
                        <a:ln w="12700">
                          <a:solidFill>
                            <a:srgbClr val="00BABE"/>
                          </a:solidFill>
                        </a:ln>
                      </wps:spPr>
                      <wps:txbx>
                        <w:txbxContent>
                          <w:p w14:paraId="6BA688D9" w14:textId="77777777" w:rsidR="008343CD" w:rsidRPr="00430F4D" w:rsidRDefault="008343CD" w:rsidP="00876F54">
                            <w:pPr>
                              <w:rPr>
                                <w:rFonts w:asciiTheme="minorHAnsi" w:eastAsia="MS Mincho" w:hAnsiTheme="minorHAnsi"/>
                                <w:i/>
                                <w:sz w:val="20"/>
                                <w:szCs w:val="20"/>
                              </w:rPr>
                            </w:pPr>
                            <w:r w:rsidRPr="00430F4D">
                              <w:rPr>
                                <w:rFonts w:asciiTheme="minorHAnsi" w:eastAsia="MS Mincho" w:hAnsiTheme="minorHAnsi"/>
                                <w:i/>
                                <w:sz w:val="20"/>
                                <w:szCs w:val="20"/>
                              </w:rPr>
                              <w:t>Specify in years and months how long the project will be active.</w:t>
                            </w:r>
                          </w:p>
                          <w:p w14:paraId="6EDCD6B4" w14:textId="77777777" w:rsidR="008343CD" w:rsidRDefault="008343CD" w:rsidP="00876F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BD21C" id="Text Box 57" o:spid="_x0000_s1053" type="#_x0000_t202" style="position:absolute;left:0;text-align:left;margin-left:.3pt;margin-top:6.15pt;width:475pt;height:2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p4iQQIAAHcEAAAOAAAAZHJzL2Uyb0RvYy54bWysVE1v2zAMvQ/YfxB0X+y4adMZcYokXYYB&#13;&#10;QVsgHXpWZCkxJouapMTOfv0o2flAt9Owi0yKFMnHR3ry0NaKHIR1FeiCDgcpJUJzKCu9Lej31+Wn&#13;&#10;e0qcZ7pkCrQo6FE4+jD9+GHSmFxksANVCkswiHZ5Ywq6897kSeL4TtTMDcAIjUYJtmYeVbtNSssa&#13;&#10;jF6rJEvTu6QBWxoLXDiHt4+dkU5jfCkF989SOuGJKijW5uNp47kJZzKdsHxrmdlVvC+D/UMVNas0&#13;&#10;Jj2HemSekb2t/ghVV9yCA+kHHOoEpKy4iBgQzTB9h2a9Y0ZELNgcZ85tcv8vLH86rM2LJb6dQ4sE&#13;&#10;RhDOrID/cNibpDEu731CT13u0DsAbaWtwxchEHyIvT2e+ylaTzhe3qU32W2KJo62m+H9eBwbnlxe&#13;&#10;G+v8VwE1CUJBLfIVK2CHlfMhP8tPLiGZhmWlVORMadJgvdkY4weTA1WVwRoVu90slCUHFmhP57P5&#13;&#10;l8A0RrtyQ03pHmKHKuDz7aYlVVnQbByehKsNlEdskYVuepzhywrLXTHnX5jFcUGEuAL+GQ+pAMuC&#13;&#10;XqJkB/bX3+6DP7KIVkoaHL+Cup97ZgUl6ptGfj8PR6Mwr1EZ3Y4zVOy1ZXNt0ft6AQh1iMtmeBSD&#13;&#10;v1cnUVqo33BTZiErmpjmmLug/iQufLcUuGlczGbRCSfUML/Sa8NPkxHIeG3fmDU9Yx65foLToLL8&#13;&#10;HXGdb0fdbO9BVpHVS1f7/uN0R3r6TQzrc61Hr8v/YvobAAD//wMAUEsDBBQABgAIAAAAIQBHO1j7&#13;&#10;4AAAAAsBAAAPAAAAZHJzL2Rvd25yZXYueG1sTE9NT8MwDL0j8R8iI3Fj6TpWbV3TCQ1xYGIINg4c&#13;&#10;08a0FY1TNdmW/XvMCS6W/J79Pop1tL044eg7RwqmkwQEUu1MR42Cj8PT3QKED5qM7h2hggt6WJfX&#13;&#10;V4XOjTvTO572oREsQj7XCtoQhlxKX7dotZ+4AYm5LzdaHXgdG2lGfWZx28s0STJpdUfs0OoBNy3W&#13;&#10;3/ujVeDj5+vs2S6n2+ry9rLbtFm877ZK3d7ExxWPhxWIgDH8fcBvB84PJQer3JGMF72CjO8YTWcg&#13;&#10;mF3OEwYqhtM5yLKQ/zuUPwAAAP//AwBQSwECLQAUAAYACAAAACEAtoM4kv4AAADhAQAAEwAAAAAA&#13;&#10;AAAAAAAAAAAAAAAAW0NvbnRlbnRfVHlwZXNdLnhtbFBLAQItABQABgAIAAAAIQA4/SH/1gAAAJQB&#13;&#10;AAALAAAAAAAAAAAAAAAAAC8BAABfcmVscy8ucmVsc1BLAQItABQABgAIAAAAIQCRJp4iQQIAAHcE&#13;&#10;AAAOAAAAAAAAAAAAAAAAAC4CAABkcnMvZTJvRG9jLnhtbFBLAQItABQABgAIAAAAIQBHO1j74AAA&#13;&#10;AAsBAAAPAAAAAAAAAAAAAAAAAJsEAABkcnMvZG93bnJldi54bWxQSwUGAAAAAAQABADzAAAAqAUA&#13;&#10;AAAA&#13;&#10;" filled="f" strokecolor="#00babe" strokeweight="1pt">
                <v:path arrowok="t"/>
                <v:textbox>
                  <w:txbxContent>
                    <w:p w14:paraId="6BA688D9" w14:textId="77777777" w:rsidR="008343CD" w:rsidRPr="00430F4D" w:rsidRDefault="008343CD" w:rsidP="00876F54">
                      <w:pPr>
                        <w:rPr>
                          <w:rFonts w:asciiTheme="minorHAnsi" w:eastAsia="MS Mincho" w:hAnsiTheme="minorHAnsi"/>
                          <w:i/>
                          <w:sz w:val="20"/>
                          <w:szCs w:val="20"/>
                        </w:rPr>
                      </w:pPr>
                      <w:r w:rsidRPr="00430F4D">
                        <w:rPr>
                          <w:rFonts w:asciiTheme="minorHAnsi" w:eastAsia="MS Mincho" w:hAnsiTheme="minorHAnsi"/>
                          <w:i/>
                          <w:sz w:val="20"/>
                          <w:szCs w:val="20"/>
                        </w:rPr>
                        <w:t>Specify in years and months how long the project will be active.</w:t>
                      </w:r>
                    </w:p>
                    <w:p w14:paraId="6EDCD6B4" w14:textId="77777777" w:rsidR="008343CD" w:rsidRDefault="008343CD" w:rsidP="00876F54"/>
                  </w:txbxContent>
                </v:textbox>
              </v:shape>
            </w:pict>
          </mc:Fallback>
        </mc:AlternateContent>
      </w:r>
    </w:p>
    <w:p w14:paraId="0A64DDEE" w14:textId="5AA299BF" w:rsidR="00430F4D" w:rsidRDefault="00430F4D" w:rsidP="00C1745C">
      <w:pPr>
        <w:rPr>
          <w:lang w:eastAsia="en-GB"/>
        </w:rPr>
      </w:pPr>
    </w:p>
    <w:p w14:paraId="3548444C" w14:textId="069AFEF0" w:rsidR="00391F1F" w:rsidRPr="007C1D64" w:rsidRDefault="00391F1F" w:rsidP="005954A7">
      <w:pPr>
        <w:pStyle w:val="SectionList"/>
      </w:pPr>
      <w:r w:rsidRPr="007C1D64">
        <w:t xml:space="preserve">Crediting </w:t>
      </w:r>
      <w:r w:rsidRPr="00391F1F">
        <w:t>period</w:t>
      </w:r>
      <w:r w:rsidRPr="007C1D64">
        <w:t xml:space="preserve"> of project </w:t>
      </w:r>
    </w:p>
    <w:p w14:paraId="779DFDF0" w14:textId="12D0B98B" w:rsidR="00391F1F" w:rsidRPr="007C1D64" w:rsidRDefault="00391F1F" w:rsidP="005954A7">
      <w:pPr>
        <w:pStyle w:val="SectionList2nd"/>
        <w:jc w:val="both"/>
        <w:rPr>
          <w:rFonts w:eastAsia="MS Mincho"/>
        </w:rPr>
      </w:pPr>
      <w:r w:rsidRPr="007C1D64">
        <w:rPr>
          <w:rFonts w:eastAsia="MS Mincho"/>
        </w:rPr>
        <w:t>Start date of crediting period</w:t>
      </w:r>
    </w:p>
    <w:p w14:paraId="30304730" w14:textId="6C6AD70B" w:rsidR="00876F54" w:rsidRDefault="00430F4D" w:rsidP="005954A7">
      <w:pPr>
        <w:pStyle w:val="SectionList2nd"/>
        <w:numPr>
          <w:ilvl w:val="0"/>
          <w:numId w:val="0"/>
        </w:numPr>
        <w:jc w:val="both"/>
        <w:rPr>
          <w:rFonts w:eastAsia="MS Mincho"/>
        </w:rPr>
      </w:pPr>
      <w:r>
        <w:rPr>
          <w:noProof/>
        </w:rPr>
        <mc:AlternateContent>
          <mc:Choice Requires="wps">
            <w:drawing>
              <wp:anchor distT="0" distB="0" distL="114300" distR="114300" simplePos="0" relativeHeight="251710464" behindDoc="0" locked="0" layoutInCell="1" allowOverlap="1" wp14:anchorId="5A3F12C6" wp14:editId="7564E418">
                <wp:simplePos x="0" y="0"/>
                <wp:positionH relativeFrom="margin">
                  <wp:align>left</wp:align>
                </wp:positionH>
                <wp:positionV relativeFrom="paragraph">
                  <wp:posOffset>35367</wp:posOffset>
                </wp:positionV>
                <wp:extent cx="6032500" cy="1219200"/>
                <wp:effectExtent l="0" t="0" r="25400" b="19050"/>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0" cy="1219200"/>
                        </a:xfrm>
                        <a:prstGeom prst="rect">
                          <a:avLst/>
                        </a:prstGeom>
                        <a:noFill/>
                        <a:ln w="12700">
                          <a:solidFill>
                            <a:srgbClr val="00BABE"/>
                          </a:solidFill>
                        </a:ln>
                      </wps:spPr>
                      <wps:txbx>
                        <w:txbxContent>
                          <w:p w14:paraId="35796E39" w14:textId="77777777" w:rsidR="008343CD" w:rsidRPr="00430F4D" w:rsidRDefault="008343CD" w:rsidP="00D83105">
                            <w:pPr>
                              <w:spacing w:line="276" w:lineRule="auto"/>
                              <w:rPr>
                                <w:rFonts w:asciiTheme="minorHAnsi" w:eastAsia="MS Mincho" w:hAnsiTheme="minorHAnsi"/>
                                <w:i/>
                                <w:sz w:val="20"/>
                                <w:szCs w:val="20"/>
                              </w:rPr>
                            </w:pPr>
                            <w:r w:rsidRPr="00430F4D">
                              <w:rPr>
                                <w:rFonts w:asciiTheme="minorHAnsi" w:eastAsia="MS Mincho" w:hAnsiTheme="minorHAnsi"/>
                                <w:i/>
                                <w:sz w:val="20"/>
                                <w:szCs w:val="20"/>
                              </w:rPr>
                              <w:t>Specify in dd/mm/</w:t>
                            </w:r>
                            <w:proofErr w:type="spellStart"/>
                            <w:r w:rsidRPr="00430F4D">
                              <w:rPr>
                                <w:rFonts w:asciiTheme="minorHAnsi" w:eastAsia="MS Mincho" w:hAnsiTheme="minorHAnsi"/>
                                <w:i/>
                                <w:sz w:val="20"/>
                                <w:szCs w:val="20"/>
                              </w:rPr>
                              <w:t>yyyy</w:t>
                            </w:r>
                            <w:proofErr w:type="spellEnd"/>
                            <w:r w:rsidRPr="00430F4D">
                              <w:rPr>
                                <w:rFonts w:asciiTheme="minorHAnsi" w:eastAsia="MS Mincho" w:hAnsiTheme="minorHAnsi"/>
                                <w:i/>
                                <w:sz w:val="20"/>
                                <w:szCs w:val="20"/>
                              </w:rPr>
                              <w:t xml:space="preserve">. </w:t>
                            </w:r>
                          </w:p>
                          <w:p w14:paraId="0E865335" w14:textId="77777777" w:rsidR="008343CD" w:rsidRPr="00430F4D" w:rsidRDefault="008343CD" w:rsidP="00D83105">
                            <w:pPr>
                              <w:spacing w:line="276" w:lineRule="auto"/>
                              <w:rPr>
                                <w:rFonts w:asciiTheme="minorHAnsi" w:eastAsia="MS Mincho" w:hAnsiTheme="minorHAnsi"/>
                                <w:i/>
                                <w:sz w:val="20"/>
                                <w:szCs w:val="20"/>
                              </w:rPr>
                            </w:pPr>
                            <w:r w:rsidRPr="00430F4D">
                              <w:rPr>
                                <w:rFonts w:asciiTheme="minorHAnsi" w:eastAsia="MS Mincho" w:hAnsiTheme="minorHAnsi"/>
                                <w:i/>
                                <w:sz w:val="20"/>
                                <w:szCs w:val="20"/>
                              </w:rPr>
                              <w:t xml:space="preserve">For most projects, this is the start of </w:t>
                            </w:r>
                            <w:r w:rsidRPr="00430F4D">
                              <w:rPr>
                                <w:rFonts w:asciiTheme="minorHAnsi" w:hAnsiTheme="minorHAnsi"/>
                                <w:i/>
                                <w:color w:val="000000"/>
                                <w:sz w:val="20"/>
                                <w:szCs w:val="20"/>
                              </w:rPr>
                              <w:t>project operation or a maximum of two years prior to the date of Project Design Certification whichever is later</w:t>
                            </w:r>
                            <w:r w:rsidRPr="00430F4D">
                              <w:rPr>
                                <w:rFonts w:asciiTheme="minorHAnsi" w:eastAsia="MS Mincho" w:hAnsiTheme="minorHAnsi"/>
                                <w:i/>
                                <w:sz w:val="20"/>
                                <w:szCs w:val="20"/>
                              </w:rPr>
                              <w:t xml:space="preserve">.  </w:t>
                            </w:r>
                          </w:p>
                          <w:p w14:paraId="418B8795" w14:textId="56A994E2" w:rsidR="008343CD" w:rsidRPr="00D83105" w:rsidRDefault="008343CD" w:rsidP="00D83105">
                            <w:pPr>
                              <w:spacing w:line="276" w:lineRule="auto"/>
                              <w:rPr>
                                <w:rFonts w:asciiTheme="minorHAnsi" w:hAnsiTheme="minorHAnsi"/>
                                <w:i/>
                                <w:color w:val="000000"/>
                                <w:sz w:val="20"/>
                                <w:szCs w:val="20"/>
                                <w:lang w:val="en-GB"/>
                              </w:rPr>
                            </w:pPr>
                            <w:r w:rsidRPr="00430F4D">
                              <w:rPr>
                                <w:rFonts w:asciiTheme="minorHAnsi" w:eastAsia="MS Mincho" w:hAnsiTheme="minorHAnsi"/>
                                <w:i/>
                                <w:sz w:val="20"/>
                                <w:szCs w:val="20"/>
                              </w:rPr>
                              <w:t xml:space="preserve">For Projects applying LUF Requirements, it is a maximum </w:t>
                            </w:r>
                            <w:r w:rsidRPr="00430F4D">
                              <w:rPr>
                                <w:rFonts w:asciiTheme="minorHAnsi" w:hAnsiTheme="minorHAnsi"/>
                                <w:i/>
                                <w:color w:val="000000"/>
                                <w:sz w:val="20"/>
                                <w:szCs w:val="20"/>
                              </w:rPr>
                              <w:t xml:space="preserve">of three years prior to the date of Project Design Certification. </w:t>
                            </w:r>
                            <w:r w:rsidRPr="00D83105">
                              <w:rPr>
                                <w:rFonts w:asciiTheme="minorHAnsi" w:hAnsiTheme="minorHAnsi"/>
                                <w:i/>
                                <w:color w:val="000000"/>
                                <w:sz w:val="20"/>
                                <w:szCs w:val="20"/>
                                <w:lang w:val="en-GB"/>
                              </w:rPr>
                              <w:t xml:space="preserve">Please refer to </w:t>
                            </w:r>
                            <w:hyperlink r:id="rId89" w:history="1">
                              <w:r w:rsidRPr="00D83105">
                                <w:rPr>
                                  <w:rStyle w:val="Hyperlink"/>
                                  <w:i/>
                                  <w:sz w:val="20"/>
                                  <w:szCs w:val="20"/>
                                  <w:lang w:val="en-GB"/>
                                </w:rPr>
                                <w:t>GHG Product Requirements</w:t>
                              </w:r>
                            </w:hyperlink>
                            <w:r w:rsidRPr="00D83105">
                              <w:rPr>
                                <w:rFonts w:asciiTheme="minorHAnsi" w:hAnsiTheme="minorHAnsi"/>
                                <w:i/>
                                <w:color w:val="000000"/>
                                <w:sz w:val="20"/>
                                <w:szCs w:val="20"/>
                                <w:lang w:val="en-GB"/>
                              </w:rPr>
                              <w:t>.</w:t>
                            </w:r>
                          </w:p>
                          <w:p w14:paraId="5232CB34" w14:textId="0BEA72DF" w:rsidR="008343CD" w:rsidRPr="00430F4D" w:rsidRDefault="008343CD" w:rsidP="00876F54">
                            <w:pPr>
                              <w:spacing w:line="276" w:lineRule="auto"/>
                              <w:rPr>
                                <w:rFonts w:asciiTheme="minorHAnsi" w:eastAsia="MS Mincho" w:hAnsiTheme="minorHAnsi"/>
                                <w:i/>
                                <w:sz w:val="20"/>
                                <w:szCs w:val="20"/>
                              </w:rPr>
                            </w:pPr>
                          </w:p>
                          <w:p w14:paraId="01AA7784" w14:textId="77777777" w:rsidR="008343CD" w:rsidRPr="00430F4D" w:rsidRDefault="008343CD" w:rsidP="00876F54">
                            <w:pPr>
                              <w:spacing w:line="276"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F12C6" id="Text Box 58" o:spid="_x0000_s1054" type="#_x0000_t202" style="position:absolute;left:0;text-align:left;margin-left:0;margin-top:2.8pt;width:475pt;height:96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7FPwIAAHgEAAAOAAAAZHJzL2Uyb0RvYy54bWysVEtv2zAMvg/YfxB0X+x46cuIUyTpMgwI&#13;&#10;2gLp0LMiS7ExWdQkJXb360fJzgPdTsMuMilSJD9+pKf3XaPIQVhXgy7oeJRSIjSHsta7gn5/WX26&#13;&#10;pcR5pkumQIuCvglH72cfP0xbk4sMKlClsASDaJe3pqCV9yZPEscr0TA3AiM0GiXYhnlU7S4pLWsx&#13;&#10;eqOSLE2vkxZsaSxw4RzePvRGOovxpRTcP0nphCeqoFibj6eN5zacyWzK8p1lpqr5UAb7hyoaVmtM&#13;&#10;egr1wDwje1v/EaqpuQUH0o84NAlIWXMRMSCacfoOzaZiRkQs2BxnTm1y/y8sfzxszLMlvltAhwRG&#13;&#10;EM6sgf9w2JukNS4ffEJPXe7QOwDtpG3CFyEQfIi9fTv1U3SecLy8Tj9nVymaONrG2fgOGQsdT87P&#13;&#10;jXX+q4CGBKGgFgmLJbDD2vne9egSsmlY1UpF0pQmbYh6gzGDyYGqy2CNit1tl8qSAwu8p4v54suQ&#13;&#10;+MINy1B6wNjDCgB9t+1IXRY0uw1PwtUWyjfskYV+fJzhqxrLXTPnn5nFeUGIuAP+CQ+pAMuCQaKk&#13;&#10;Avvrb/fBH2lEKyUtzl9B3c89s4IS9U0jwXfjySQMbFQmVzcZKvbSsr206H2zBIQ6xm0zPIrB36uj&#13;&#10;KC00r7gq85AVTUxzzF1QfxSXvt8KXDUu5vPohCNqmF/rjeHH0QhkvHSvzJqBMY9kP8JxUln+jrje&#13;&#10;t6duvvcg68jquatD/3G841wMqxj251KPXucfxuw3AAAA//8DAFBLAwQUAAYACAAAACEAPnokbOEA&#13;&#10;AAALAQAADwAAAGRycy9kb3ducmV2LnhtbEyPQU/DMAyF70j8h8hI3Fg6YIV2TSc0xIEJEAwOHNPG&#13;&#10;NBWNUzXZlv17zAkulp6e/fy+apXcIPY4hd6TgvksA4HUetNTp+Dj/eHiFkSImowePKGCIwZY1acn&#13;&#10;lS6NP9Ab7rexExxCodQKbIxjKWVoLTodZn5EYu/LT05HllMnzaQPHO4GeZlluXS6J/5g9Yhri+33&#13;&#10;ducUhPT5cvXoivmmOb4+Pa9tnq77jVLnZ+l+yeNuCSJiin8X8MvA/aHmYo3fkQliUMA0UcEiB8Fm&#13;&#10;schYN7xV3OQg60r+Z6h/AAAA//8DAFBLAQItABQABgAIAAAAIQC2gziS/gAAAOEBAAATAAAAAAAA&#13;&#10;AAAAAAAAAAAAAABbQ29udGVudF9UeXBlc10ueG1sUEsBAi0AFAAGAAgAAAAhADj9If/WAAAAlAEA&#13;&#10;AAsAAAAAAAAAAAAAAAAALwEAAF9yZWxzLy5yZWxzUEsBAi0AFAAGAAgAAAAhAH95DsU/AgAAeAQA&#13;&#10;AA4AAAAAAAAAAAAAAAAALgIAAGRycy9lMm9Eb2MueG1sUEsBAi0AFAAGAAgAAAAhAD56JGzhAAAA&#13;&#10;CwEAAA8AAAAAAAAAAAAAAAAAmQQAAGRycy9kb3ducmV2LnhtbFBLBQYAAAAABAAEAPMAAACnBQAA&#13;&#10;AAA=&#13;&#10;" filled="f" strokecolor="#00babe" strokeweight="1pt">
                <v:path arrowok="t"/>
                <v:textbox>
                  <w:txbxContent>
                    <w:p w14:paraId="35796E39" w14:textId="77777777" w:rsidR="008343CD" w:rsidRPr="00430F4D" w:rsidRDefault="008343CD" w:rsidP="00D83105">
                      <w:pPr>
                        <w:spacing w:line="276" w:lineRule="auto"/>
                        <w:rPr>
                          <w:rFonts w:asciiTheme="minorHAnsi" w:eastAsia="MS Mincho" w:hAnsiTheme="minorHAnsi"/>
                          <w:i/>
                          <w:sz w:val="20"/>
                          <w:szCs w:val="20"/>
                        </w:rPr>
                      </w:pPr>
                      <w:r w:rsidRPr="00430F4D">
                        <w:rPr>
                          <w:rFonts w:asciiTheme="minorHAnsi" w:eastAsia="MS Mincho" w:hAnsiTheme="minorHAnsi"/>
                          <w:i/>
                          <w:sz w:val="20"/>
                          <w:szCs w:val="20"/>
                        </w:rPr>
                        <w:t>Specify in dd/mm/</w:t>
                      </w:r>
                      <w:proofErr w:type="spellStart"/>
                      <w:r w:rsidRPr="00430F4D">
                        <w:rPr>
                          <w:rFonts w:asciiTheme="minorHAnsi" w:eastAsia="MS Mincho" w:hAnsiTheme="minorHAnsi"/>
                          <w:i/>
                          <w:sz w:val="20"/>
                          <w:szCs w:val="20"/>
                        </w:rPr>
                        <w:t>yyyy</w:t>
                      </w:r>
                      <w:proofErr w:type="spellEnd"/>
                      <w:r w:rsidRPr="00430F4D">
                        <w:rPr>
                          <w:rFonts w:asciiTheme="minorHAnsi" w:eastAsia="MS Mincho" w:hAnsiTheme="minorHAnsi"/>
                          <w:i/>
                          <w:sz w:val="20"/>
                          <w:szCs w:val="20"/>
                        </w:rPr>
                        <w:t xml:space="preserve">. </w:t>
                      </w:r>
                    </w:p>
                    <w:p w14:paraId="0E865335" w14:textId="77777777" w:rsidR="008343CD" w:rsidRPr="00430F4D" w:rsidRDefault="008343CD" w:rsidP="00D83105">
                      <w:pPr>
                        <w:spacing w:line="276" w:lineRule="auto"/>
                        <w:rPr>
                          <w:rFonts w:asciiTheme="minorHAnsi" w:eastAsia="MS Mincho" w:hAnsiTheme="minorHAnsi"/>
                          <w:i/>
                          <w:sz w:val="20"/>
                          <w:szCs w:val="20"/>
                        </w:rPr>
                      </w:pPr>
                      <w:r w:rsidRPr="00430F4D">
                        <w:rPr>
                          <w:rFonts w:asciiTheme="minorHAnsi" w:eastAsia="MS Mincho" w:hAnsiTheme="minorHAnsi"/>
                          <w:i/>
                          <w:sz w:val="20"/>
                          <w:szCs w:val="20"/>
                        </w:rPr>
                        <w:t xml:space="preserve">For most projects, this is the start of </w:t>
                      </w:r>
                      <w:r w:rsidRPr="00430F4D">
                        <w:rPr>
                          <w:rFonts w:asciiTheme="minorHAnsi" w:hAnsiTheme="minorHAnsi"/>
                          <w:i/>
                          <w:color w:val="000000"/>
                          <w:sz w:val="20"/>
                          <w:szCs w:val="20"/>
                        </w:rPr>
                        <w:t>project operation or a maximum of two years prior to the date of Project Design Certification whichever is later</w:t>
                      </w:r>
                      <w:r w:rsidRPr="00430F4D">
                        <w:rPr>
                          <w:rFonts w:asciiTheme="minorHAnsi" w:eastAsia="MS Mincho" w:hAnsiTheme="minorHAnsi"/>
                          <w:i/>
                          <w:sz w:val="20"/>
                          <w:szCs w:val="20"/>
                        </w:rPr>
                        <w:t xml:space="preserve">.  </w:t>
                      </w:r>
                    </w:p>
                    <w:p w14:paraId="418B8795" w14:textId="56A994E2" w:rsidR="008343CD" w:rsidRPr="00D83105" w:rsidRDefault="008343CD" w:rsidP="00D83105">
                      <w:pPr>
                        <w:spacing w:line="276" w:lineRule="auto"/>
                        <w:rPr>
                          <w:rFonts w:asciiTheme="minorHAnsi" w:hAnsiTheme="minorHAnsi"/>
                          <w:i/>
                          <w:color w:val="000000"/>
                          <w:sz w:val="20"/>
                          <w:szCs w:val="20"/>
                          <w:lang w:val="en-GB"/>
                        </w:rPr>
                      </w:pPr>
                      <w:r w:rsidRPr="00430F4D">
                        <w:rPr>
                          <w:rFonts w:asciiTheme="minorHAnsi" w:eastAsia="MS Mincho" w:hAnsiTheme="minorHAnsi"/>
                          <w:i/>
                          <w:sz w:val="20"/>
                          <w:szCs w:val="20"/>
                        </w:rPr>
                        <w:t xml:space="preserve">For Projects applying LUF Requirements, it is a maximum </w:t>
                      </w:r>
                      <w:r w:rsidRPr="00430F4D">
                        <w:rPr>
                          <w:rFonts w:asciiTheme="minorHAnsi" w:hAnsiTheme="minorHAnsi"/>
                          <w:i/>
                          <w:color w:val="000000"/>
                          <w:sz w:val="20"/>
                          <w:szCs w:val="20"/>
                        </w:rPr>
                        <w:t xml:space="preserve">of three years prior to the date of Project Design Certification. </w:t>
                      </w:r>
                      <w:r w:rsidRPr="00D83105">
                        <w:rPr>
                          <w:rFonts w:asciiTheme="minorHAnsi" w:hAnsiTheme="minorHAnsi"/>
                          <w:i/>
                          <w:color w:val="000000"/>
                          <w:sz w:val="20"/>
                          <w:szCs w:val="20"/>
                          <w:lang w:val="en-GB"/>
                        </w:rPr>
                        <w:t xml:space="preserve">Please refer to </w:t>
                      </w:r>
                      <w:hyperlink r:id="rId90" w:history="1">
                        <w:r w:rsidRPr="00D83105">
                          <w:rPr>
                            <w:rStyle w:val="Hyperlink"/>
                            <w:i/>
                            <w:sz w:val="20"/>
                            <w:szCs w:val="20"/>
                            <w:lang w:val="en-GB"/>
                          </w:rPr>
                          <w:t>GHG Product Requirements</w:t>
                        </w:r>
                      </w:hyperlink>
                      <w:r w:rsidRPr="00D83105">
                        <w:rPr>
                          <w:rFonts w:asciiTheme="minorHAnsi" w:hAnsiTheme="minorHAnsi"/>
                          <w:i/>
                          <w:color w:val="000000"/>
                          <w:sz w:val="20"/>
                          <w:szCs w:val="20"/>
                          <w:lang w:val="en-GB"/>
                        </w:rPr>
                        <w:t>.</w:t>
                      </w:r>
                    </w:p>
                    <w:p w14:paraId="5232CB34" w14:textId="0BEA72DF" w:rsidR="008343CD" w:rsidRPr="00430F4D" w:rsidRDefault="008343CD" w:rsidP="00876F54">
                      <w:pPr>
                        <w:spacing w:line="276" w:lineRule="auto"/>
                        <w:rPr>
                          <w:rFonts w:asciiTheme="minorHAnsi" w:eastAsia="MS Mincho" w:hAnsiTheme="minorHAnsi"/>
                          <w:i/>
                          <w:sz w:val="20"/>
                          <w:szCs w:val="20"/>
                        </w:rPr>
                      </w:pPr>
                    </w:p>
                    <w:p w14:paraId="01AA7784" w14:textId="77777777" w:rsidR="008343CD" w:rsidRPr="00430F4D" w:rsidRDefault="008343CD" w:rsidP="00876F54">
                      <w:pPr>
                        <w:spacing w:line="276" w:lineRule="auto"/>
                        <w:rPr>
                          <w:rFonts w:asciiTheme="minorHAnsi" w:hAnsiTheme="minorHAnsi"/>
                          <w:sz w:val="20"/>
                          <w:szCs w:val="20"/>
                        </w:rPr>
                      </w:pPr>
                    </w:p>
                  </w:txbxContent>
                </v:textbox>
                <w10:wrap anchorx="margin"/>
              </v:shape>
            </w:pict>
          </mc:Fallback>
        </mc:AlternateContent>
      </w:r>
    </w:p>
    <w:p w14:paraId="67E36914" w14:textId="1A431BEE" w:rsidR="00430F4D" w:rsidRDefault="00430F4D" w:rsidP="005954A7">
      <w:pPr>
        <w:pStyle w:val="SectionList2nd"/>
        <w:numPr>
          <w:ilvl w:val="0"/>
          <w:numId w:val="0"/>
        </w:numPr>
        <w:jc w:val="both"/>
        <w:rPr>
          <w:rFonts w:eastAsia="MS Mincho"/>
        </w:rPr>
      </w:pPr>
    </w:p>
    <w:p w14:paraId="1B933003" w14:textId="77777777" w:rsidR="00430F4D" w:rsidRDefault="00430F4D" w:rsidP="005954A7">
      <w:pPr>
        <w:pStyle w:val="SectionList2nd"/>
        <w:numPr>
          <w:ilvl w:val="0"/>
          <w:numId w:val="0"/>
        </w:numPr>
        <w:jc w:val="both"/>
        <w:rPr>
          <w:rFonts w:eastAsia="MS Mincho"/>
        </w:rPr>
      </w:pPr>
    </w:p>
    <w:p w14:paraId="0EDACB94" w14:textId="7AC0B4EB" w:rsidR="00430F4D" w:rsidRDefault="00430F4D" w:rsidP="005954A7">
      <w:pPr>
        <w:pStyle w:val="SectionList2nd"/>
        <w:numPr>
          <w:ilvl w:val="0"/>
          <w:numId w:val="0"/>
        </w:numPr>
        <w:jc w:val="both"/>
        <w:rPr>
          <w:rFonts w:eastAsia="MS Mincho"/>
        </w:rPr>
      </w:pPr>
    </w:p>
    <w:p w14:paraId="4DE99880" w14:textId="13AC5AD1" w:rsidR="00430F4D" w:rsidRDefault="00430F4D" w:rsidP="005954A7">
      <w:pPr>
        <w:pStyle w:val="SectionList2nd"/>
        <w:numPr>
          <w:ilvl w:val="0"/>
          <w:numId w:val="0"/>
        </w:numPr>
        <w:jc w:val="both"/>
        <w:rPr>
          <w:rFonts w:eastAsia="MS Mincho"/>
        </w:rPr>
      </w:pPr>
    </w:p>
    <w:p w14:paraId="5559B733" w14:textId="77777777" w:rsidR="0038532A" w:rsidRDefault="0038532A" w:rsidP="005954A7">
      <w:pPr>
        <w:pStyle w:val="SectionList2nd"/>
        <w:numPr>
          <w:ilvl w:val="0"/>
          <w:numId w:val="0"/>
        </w:numPr>
        <w:jc w:val="both"/>
        <w:rPr>
          <w:rFonts w:eastAsia="MS Mincho"/>
        </w:rPr>
      </w:pPr>
    </w:p>
    <w:p w14:paraId="11C05586" w14:textId="3741A2AF" w:rsidR="00391F1F" w:rsidRDefault="00391F1F" w:rsidP="005954A7">
      <w:pPr>
        <w:pStyle w:val="SectionList2nd"/>
        <w:jc w:val="both"/>
        <w:rPr>
          <w:rFonts w:eastAsia="MS Mincho"/>
        </w:rPr>
      </w:pPr>
      <w:r w:rsidRPr="007C1D64">
        <w:rPr>
          <w:rFonts w:eastAsia="MS Mincho"/>
        </w:rPr>
        <w:t>Total length of crediting period</w:t>
      </w:r>
    </w:p>
    <w:p w14:paraId="6DDAB36A" w14:textId="6C0AE252" w:rsidR="00430F4D" w:rsidRDefault="00430F4D" w:rsidP="00C1745C">
      <w:r>
        <w:rPr>
          <w:noProof/>
        </w:rPr>
        <mc:AlternateContent>
          <mc:Choice Requires="wps">
            <w:drawing>
              <wp:anchor distT="0" distB="0" distL="114300" distR="114300" simplePos="0" relativeHeight="251712512" behindDoc="0" locked="0" layoutInCell="1" allowOverlap="1" wp14:anchorId="2087B298" wp14:editId="17E05F67">
                <wp:simplePos x="0" y="0"/>
                <wp:positionH relativeFrom="margin">
                  <wp:align>left</wp:align>
                </wp:positionH>
                <wp:positionV relativeFrom="paragraph">
                  <wp:posOffset>59055</wp:posOffset>
                </wp:positionV>
                <wp:extent cx="6036310" cy="1933575"/>
                <wp:effectExtent l="0" t="0" r="21590" b="28575"/>
                <wp:wrapNone/>
                <wp:docPr id="4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6310" cy="1933575"/>
                        </a:xfrm>
                        <a:prstGeom prst="rect">
                          <a:avLst/>
                        </a:prstGeom>
                        <a:noFill/>
                        <a:ln w="12700">
                          <a:solidFill>
                            <a:srgbClr val="00BABE"/>
                          </a:solidFill>
                        </a:ln>
                      </wps:spPr>
                      <wps:txbx>
                        <w:txbxContent>
                          <w:p w14:paraId="5998CD1C" w14:textId="60789942" w:rsidR="008343CD" w:rsidRDefault="008343CD" w:rsidP="00430F4D">
                            <w:pPr>
                              <w:pStyle w:val="NormalWeb"/>
                              <w:spacing w:line="276" w:lineRule="auto"/>
                              <w:rPr>
                                <w:rFonts w:eastAsia="MS Mincho"/>
                                <w:i/>
                                <w:sz w:val="20"/>
                                <w:szCs w:val="20"/>
                                <w:lang w:eastAsia="de-DE"/>
                              </w:rPr>
                            </w:pPr>
                            <w:r w:rsidRPr="00876F54">
                              <w:rPr>
                                <w:rFonts w:eastAsia="MS Mincho"/>
                                <w:i/>
                                <w:sz w:val="20"/>
                                <w:szCs w:val="20"/>
                                <w:lang w:eastAsia="de-DE"/>
                              </w:rPr>
                              <w:t xml:space="preserve">All GS4GG projects operate on a renewable 5-year cycle except transition projects which maintain their existing crediting cycle and maximum crediting periods.  </w:t>
                            </w:r>
                          </w:p>
                          <w:p w14:paraId="132D77B4" w14:textId="77777777" w:rsidR="008343CD" w:rsidRDefault="008343CD" w:rsidP="00430F4D">
                            <w:pPr>
                              <w:pStyle w:val="NormalWeb"/>
                              <w:spacing w:line="276" w:lineRule="auto"/>
                              <w:rPr>
                                <w:rFonts w:eastAsia="MS Mincho"/>
                                <w:i/>
                                <w:sz w:val="20"/>
                                <w:szCs w:val="20"/>
                                <w:lang w:eastAsia="de-DE"/>
                              </w:rPr>
                            </w:pPr>
                          </w:p>
                          <w:p w14:paraId="69C17FA3" w14:textId="262A6DDF" w:rsidR="008343CD" w:rsidRPr="00876F54" w:rsidRDefault="008343CD" w:rsidP="00430F4D">
                            <w:pPr>
                              <w:pStyle w:val="NormalWeb"/>
                              <w:spacing w:line="276" w:lineRule="auto"/>
                              <w:rPr>
                                <w:rFonts w:eastAsia="MS Mincho"/>
                                <w:i/>
                                <w:sz w:val="20"/>
                                <w:szCs w:val="20"/>
                                <w:lang w:eastAsia="de-DE"/>
                              </w:rPr>
                            </w:pPr>
                            <w:r w:rsidRPr="00876F54">
                              <w:rPr>
                                <w:rFonts w:eastAsia="MS Mincho"/>
                                <w:i/>
                                <w:sz w:val="20"/>
                                <w:szCs w:val="20"/>
                                <w:lang w:eastAsia="de-DE"/>
                              </w:rPr>
                              <w:t xml:space="preserve">Refer to Principle 4 of the applied </w:t>
                            </w:r>
                            <w:hyperlink r:id="rId91" w:history="1">
                              <w:r w:rsidRPr="00D83105">
                                <w:rPr>
                                  <w:rStyle w:val="Hyperlink"/>
                                  <w:rFonts w:eastAsia="MS Mincho"/>
                                  <w:i/>
                                  <w:sz w:val="20"/>
                                  <w:szCs w:val="20"/>
                                  <w:lang w:eastAsia="de-DE"/>
                                </w:rPr>
                                <w:t>Activity Requirements</w:t>
                              </w:r>
                            </w:hyperlink>
                            <w:r w:rsidRPr="00876F54">
                              <w:rPr>
                                <w:rFonts w:eastAsia="MS Mincho"/>
                                <w:i/>
                                <w:sz w:val="20"/>
                                <w:szCs w:val="20"/>
                                <w:lang w:eastAsia="de-DE"/>
                              </w:rPr>
                              <w:t xml:space="preserve"> to determine the maximum length of crediting period; where no Activity Requirements are applied, the maximum length is 10 years.</w:t>
                            </w:r>
                          </w:p>
                          <w:p w14:paraId="3F4A7D89" w14:textId="77777777" w:rsidR="008343CD" w:rsidRPr="00876F54" w:rsidRDefault="008343CD" w:rsidP="00430F4D">
                            <w:pPr>
                              <w:spacing w:before="100" w:beforeAutospacing="1" w:after="100" w:afterAutospacing="1" w:line="276" w:lineRule="auto"/>
                              <w:rPr>
                                <w:rFonts w:asciiTheme="minorHAnsi" w:eastAsia="MS Mincho" w:hAnsiTheme="minorHAnsi"/>
                                <w:i/>
                                <w:sz w:val="20"/>
                                <w:szCs w:val="20"/>
                              </w:rPr>
                            </w:pPr>
                            <w:r w:rsidRPr="00876F54">
                              <w:rPr>
                                <w:rFonts w:asciiTheme="minorHAnsi" w:eastAsia="MS Mincho" w:hAnsiTheme="minorHAnsi"/>
                                <w:i/>
                                <w:sz w:val="20"/>
                                <w:szCs w:val="20"/>
                              </w:rPr>
                              <w:t>Where a Gold Standard Project has been or is registered under other voluntary carbon standards or certification schemes, the total aggregated crediting period under all schemes combined shall not exceed the maximum allowed under Gold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7B298" id="Text Box 59" o:spid="_x0000_s1055" type="#_x0000_t202" style="position:absolute;margin-left:0;margin-top:4.65pt;width:475.3pt;height:152.2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ChsQQIAAHgEAAAOAAAAZHJzL2Uyb0RvYy54bWysVE2P2yAQvVfqf0DcGzvfjRVnlWSbqlK0&#13;&#10;u1K22jPBOLaKGQokdvrrO2DnQ9ueql4wMI+ZefNmPH9oKklOwtgSVEr7vZgSoThkpTqk9Pvr5tNn&#13;&#10;SqxjKmMSlEjpWVj6sPj4YV7rRAygAJkJQ9CJskmtU1o4p5MosrwQFbM90EKhMQdTMYdHc4gyw2r0&#13;&#10;XsloEMeTqAaTaQNcWIu3j62RLoL/PBfcPee5FY7IlGJuLqwmrHu/Ros5Sw6G6aLkXRrsH7KoWKkw&#13;&#10;6NXVI3OMHE35h6uq5AYs5K7HoYogz0suAgdk04/fsdkVTIvABYtj9bVM9v+55U+nnX4xxDUraFDA&#13;&#10;QMLqLfAfFmsT1domHcbX1CYW0Z5ok5vKf5ECwYdY2/O1nqJxhOPlJB5Ohn00cbT1Z8PheDr2FY9u&#13;&#10;z7Wx7quAivhNSg0KFlJgp611LfQC8dEUbEopg2hSkRq9DqZx3CYNssy81eOsOezX0pAT87rHq+Xq&#13;&#10;SxfY3mCYhlQdx5aWJ+iafUPKLKWDmX/ir/aQnbFGBtr2sZpvSkx3y6x7YQb7BSniDLhnXHIJmBZ0&#13;&#10;O0oKML/+du/xKCNaKamx/1Jqfx6ZEZTIbwoFnvVHI9+w4TAaTwd4MPeW/b1FHas1INU+TpvmYevx&#13;&#10;Tl62uYHqDUdl6aOiiSmOsVPqLtu1a6cCR42L5TKAsEU1c1u10/zSGl6M1+aNGd0p5lDsJ7h0Kkve&#13;&#10;CddiW+mWRwd5GVS9VbWrP7Z36ItuFP383J8D6vbDWPwGAAD//wMAUEsDBBQABgAIAAAAIQA0D9i6&#13;&#10;4gAAAAsBAAAPAAAAZHJzL2Rvd25yZXYueG1sTI/BTsMwEETvSPyDtUjcqBMCUZNmU6EiDlSAoHDg&#13;&#10;6MRLEhGvo9ht3b/HnOAy0mq0M/OqdTCjONDsBssI6SIBQdxaPXCH8PH+cLUE4bxirUbLhHAiB+v6&#13;&#10;/KxSpbZHfqPDzncihrArFULv/VRK6dqejHILOxFH78vORvl4zp3UszrGcDPK6yTJpVEDx4ZeTbTp&#13;&#10;qf3e7Q2CC58v2aMp0m1zen163vR5uBm2iJcX4X4V5W4FwlPwfx/wyxD3Qx2HNXbP2okRIdJ4hCID&#13;&#10;Ec3iNslBNAhZmi1B1pX8z1D/AAAA//8DAFBLAQItABQABgAIAAAAIQC2gziS/gAAAOEBAAATAAAA&#13;&#10;AAAAAAAAAAAAAAAAAABbQ29udGVudF9UeXBlc10ueG1sUEsBAi0AFAAGAAgAAAAhADj9If/WAAAA&#13;&#10;lAEAAAsAAAAAAAAAAAAAAAAALwEAAF9yZWxzLy5yZWxzUEsBAi0AFAAGAAgAAAAhAN4QKGxBAgAA&#13;&#10;eAQAAA4AAAAAAAAAAAAAAAAALgIAAGRycy9lMm9Eb2MueG1sUEsBAi0AFAAGAAgAAAAhADQP2Lri&#13;&#10;AAAACwEAAA8AAAAAAAAAAAAAAAAAmwQAAGRycy9kb3ducmV2LnhtbFBLBQYAAAAABAAEAPMAAACq&#13;&#10;BQAAAAA=&#13;&#10;" filled="f" strokecolor="#00babe" strokeweight="1pt">
                <v:path arrowok="t"/>
                <v:textbox>
                  <w:txbxContent>
                    <w:p w14:paraId="5998CD1C" w14:textId="60789942" w:rsidR="008343CD" w:rsidRDefault="008343CD" w:rsidP="00430F4D">
                      <w:pPr>
                        <w:pStyle w:val="NormalWeb"/>
                        <w:spacing w:line="276" w:lineRule="auto"/>
                        <w:rPr>
                          <w:rFonts w:eastAsia="MS Mincho"/>
                          <w:i/>
                          <w:sz w:val="20"/>
                          <w:szCs w:val="20"/>
                          <w:lang w:eastAsia="de-DE"/>
                        </w:rPr>
                      </w:pPr>
                      <w:r w:rsidRPr="00876F54">
                        <w:rPr>
                          <w:rFonts w:eastAsia="MS Mincho"/>
                          <w:i/>
                          <w:sz w:val="20"/>
                          <w:szCs w:val="20"/>
                          <w:lang w:eastAsia="de-DE"/>
                        </w:rPr>
                        <w:t xml:space="preserve">All GS4GG projects operate on a renewable 5-year cycle except transition projects which maintain their existing crediting cycle and maximum crediting periods.  </w:t>
                      </w:r>
                    </w:p>
                    <w:p w14:paraId="132D77B4" w14:textId="77777777" w:rsidR="008343CD" w:rsidRDefault="008343CD" w:rsidP="00430F4D">
                      <w:pPr>
                        <w:pStyle w:val="NormalWeb"/>
                        <w:spacing w:line="276" w:lineRule="auto"/>
                        <w:rPr>
                          <w:rFonts w:eastAsia="MS Mincho"/>
                          <w:i/>
                          <w:sz w:val="20"/>
                          <w:szCs w:val="20"/>
                          <w:lang w:eastAsia="de-DE"/>
                        </w:rPr>
                      </w:pPr>
                    </w:p>
                    <w:p w14:paraId="69C17FA3" w14:textId="262A6DDF" w:rsidR="008343CD" w:rsidRPr="00876F54" w:rsidRDefault="008343CD" w:rsidP="00430F4D">
                      <w:pPr>
                        <w:pStyle w:val="NormalWeb"/>
                        <w:spacing w:line="276" w:lineRule="auto"/>
                        <w:rPr>
                          <w:rFonts w:eastAsia="MS Mincho"/>
                          <w:i/>
                          <w:sz w:val="20"/>
                          <w:szCs w:val="20"/>
                          <w:lang w:eastAsia="de-DE"/>
                        </w:rPr>
                      </w:pPr>
                      <w:r w:rsidRPr="00876F54">
                        <w:rPr>
                          <w:rFonts w:eastAsia="MS Mincho"/>
                          <w:i/>
                          <w:sz w:val="20"/>
                          <w:szCs w:val="20"/>
                          <w:lang w:eastAsia="de-DE"/>
                        </w:rPr>
                        <w:t xml:space="preserve">Refer to Principle 4 of the applied </w:t>
                      </w:r>
                      <w:hyperlink r:id="rId92" w:history="1">
                        <w:r w:rsidRPr="00D83105">
                          <w:rPr>
                            <w:rStyle w:val="Hyperlink"/>
                            <w:rFonts w:eastAsia="MS Mincho"/>
                            <w:i/>
                            <w:sz w:val="20"/>
                            <w:szCs w:val="20"/>
                            <w:lang w:eastAsia="de-DE"/>
                          </w:rPr>
                          <w:t>Activity Requirements</w:t>
                        </w:r>
                      </w:hyperlink>
                      <w:r w:rsidRPr="00876F54">
                        <w:rPr>
                          <w:rFonts w:eastAsia="MS Mincho"/>
                          <w:i/>
                          <w:sz w:val="20"/>
                          <w:szCs w:val="20"/>
                          <w:lang w:eastAsia="de-DE"/>
                        </w:rPr>
                        <w:t xml:space="preserve"> to determine the maximum length of crediting period; where no Activity Requirements are applied, the maximum length is 10 years.</w:t>
                      </w:r>
                    </w:p>
                    <w:p w14:paraId="3F4A7D89" w14:textId="77777777" w:rsidR="008343CD" w:rsidRPr="00876F54" w:rsidRDefault="008343CD" w:rsidP="00430F4D">
                      <w:pPr>
                        <w:spacing w:before="100" w:beforeAutospacing="1" w:after="100" w:afterAutospacing="1" w:line="276" w:lineRule="auto"/>
                        <w:rPr>
                          <w:rFonts w:asciiTheme="minorHAnsi" w:eastAsia="MS Mincho" w:hAnsiTheme="minorHAnsi"/>
                          <w:i/>
                          <w:sz w:val="20"/>
                          <w:szCs w:val="20"/>
                        </w:rPr>
                      </w:pPr>
                      <w:r w:rsidRPr="00876F54">
                        <w:rPr>
                          <w:rFonts w:asciiTheme="minorHAnsi" w:eastAsia="MS Mincho" w:hAnsiTheme="minorHAnsi"/>
                          <w:i/>
                          <w:sz w:val="20"/>
                          <w:szCs w:val="20"/>
                        </w:rPr>
                        <w:t>Where a Gold Standard Project has been or is registered under other voluntary carbon standards or certification schemes, the total aggregated crediting period under all schemes combined shall not exceed the maximum allowed under Gold Standard</w:t>
                      </w:r>
                    </w:p>
                  </w:txbxContent>
                </v:textbox>
                <w10:wrap anchorx="margin"/>
              </v:shape>
            </w:pict>
          </mc:Fallback>
        </mc:AlternateContent>
      </w:r>
    </w:p>
    <w:p w14:paraId="19DCCFCB" w14:textId="471C6A33" w:rsidR="00430F4D" w:rsidRDefault="00430F4D" w:rsidP="00C1745C"/>
    <w:p w14:paraId="2822FCFF" w14:textId="098A09B4" w:rsidR="00430F4D" w:rsidRDefault="00430F4D" w:rsidP="00C1745C"/>
    <w:p w14:paraId="0FA2EB80" w14:textId="44D2481B" w:rsidR="00430F4D" w:rsidRDefault="00430F4D" w:rsidP="00C1745C"/>
    <w:p w14:paraId="2D592CDD" w14:textId="77777777" w:rsidR="00430F4D" w:rsidRPr="007C1D64" w:rsidRDefault="00430F4D" w:rsidP="00C1745C"/>
    <w:p w14:paraId="597F6024" w14:textId="77777777" w:rsidR="004475D5" w:rsidRDefault="004475D5" w:rsidP="00C1745C">
      <w:pPr>
        <w:spacing w:line="276" w:lineRule="auto"/>
        <w:contextualSpacing w:val="0"/>
        <w:rPr>
          <w:rFonts w:asciiTheme="majorHAnsi" w:eastAsia="Times New Roman" w:hAnsiTheme="majorHAnsi" w:cs="Arial"/>
          <w:color w:val="auto"/>
          <w:sz w:val="28"/>
          <w:szCs w:val="22"/>
          <w:lang w:val="en-GB" w:eastAsia="en-GB"/>
          <w14:cntxtAlts w14:val="0"/>
        </w:rPr>
      </w:pPr>
      <w:bookmarkStart w:id="9" w:name="_Ref49515984"/>
      <w:bookmarkStart w:id="10" w:name="check2"/>
      <w:bookmarkStart w:id="11" w:name="_Ref52958661"/>
      <w:bookmarkStart w:id="12" w:name="_Ref49848946"/>
      <w:bookmarkEnd w:id="9"/>
      <w:bookmarkEnd w:id="10"/>
      <w:r>
        <w:br w:type="page"/>
      </w:r>
    </w:p>
    <w:p w14:paraId="02F39EEE" w14:textId="4896AE27" w:rsidR="00391F1F" w:rsidRPr="004E3096" w:rsidRDefault="00C1745C" w:rsidP="00C1745C">
      <w:pPr>
        <w:pStyle w:val="SectionTitle"/>
      </w:pPr>
      <w:r>
        <w:lastRenderedPageBreak/>
        <w:br/>
      </w:r>
      <w:r w:rsidR="00391F1F" w:rsidRPr="00CF3E1B">
        <w:t>SUMMARY OF SAFEGUARDING PRINCIPLES AND GENDER SENSITIVE ASSESSMENT</w:t>
      </w:r>
      <w:bookmarkEnd w:id="11"/>
      <w:r w:rsidR="00391F1F">
        <w:t xml:space="preserve"> </w:t>
      </w:r>
    </w:p>
    <w:p w14:paraId="5724BB52" w14:textId="77777777" w:rsidR="00391F1F" w:rsidRPr="0004043C" w:rsidRDefault="00391F1F" w:rsidP="005954A7">
      <w:pPr>
        <w:pStyle w:val="SectionList"/>
      </w:pPr>
      <w:r w:rsidRPr="007C1D64">
        <w:tab/>
      </w:r>
      <w:r w:rsidRPr="004323B6">
        <w:t>Safeguarding Principles</w:t>
      </w:r>
      <w:r>
        <w:t xml:space="preserve"> that will be monitored</w:t>
      </w:r>
    </w:p>
    <w:p w14:paraId="37330EBC" w14:textId="02576FF4" w:rsidR="00391F1F" w:rsidRDefault="00391F1F" w:rsidP="00C1745C">
      <w:r>
        <w:t>A</w:t>
      </w:r>
      <w:r w:rsidRPr="00C162D7">
        <w:t xml:space="preserve"> </w:t>
      </w:r>
      <w:r>
        <w:t>completed</w:t>
      </w:r>
      <w:r w:rsidRPr="00C162D7">
        <w:t xml:space="preserve"> Safeguarding Principles </w:t>
      </w:r>
      <w:r w:rsidRPr="006E5161">
        <w:t>Assessment is in</w:t>
      </w:r>
      <w:r w:rsidR="00A61CC2">
        <w:t xml:space="preserve"> </w:t>
      </w:r>
      <w:hyperlink w:anchor="_APPENDIX_1_–" w:history="1">
        <w:r w:rsidR="00A61CC2" w:rsidRPr="00A61CC2">
          <w:rPr>
            <w:rStyle w:val="Hyperlink"/>
          </w:rPr>
          <w:t>Appendix 1</w:t>
        </w:r>
      </w:hyperlink>
      <w:r w:rsidR="00A61CC2">
        <w:t xml:space="preserve">, </w:t>
      </w:r>
      <w:r w:rsidRPr="006E5161">
        <w:t xml:space="preserve">ongoing monitoring is </w:t>
      </w:r>
      <w:proofErr w:type="spellStart"/>
      <w:r w:rsidRPr="006E5161">
        <w:t>summarised</w:t>
      </w:r>
      <w:proofErr w:type="spellEnd"/>
      <w:r w:rsidRPr="006E5161">
        <w:t xml:space="preserve"> below.</w:t>
      </w:r>
      <w:r w:rsidRPr="00A77BE2">
        <w:t xml:space="preserve"> </w:t>
      </w:r>
    </w:p>
    <w:p w14:paraId="7776C1A9" w14:textId="3450786E" w:rsidR="00430F4D" w:rsidRDefault="00430F4D" w:rsidP="005954A7">
      <w:pPr>
        <w:pStyle w:val="SectionList"/>
        <w:numPr>
          <w:ilvl w:val="0"/>
          <w:numId w:val="0"/>
        </w:numPr>
      </w:pPr>
      <w:r>
        <w:rPr>
          <w:noProof/>
        </w:rPr>
        <mc:AlternateContent>
          <mc:Choice Requires="wps">
            <w:drawing>
              <wp:anchor distT="0" distB="0" distL="114300" distR="114300" simplePos="0" relativeHeight="251714560" behindDoc="0" locked="0" layoutInCell="1" allowOverlap="1" wp14:anchorId="29E1EDEC" wp14:editId="24036C25">
                <wp:simplePos x="0" y="0"/>
                <wp:positionH relativeFrom="column">
                  <wp:posOffset>-635</wp:posOffset>
                </wp:positionH>
                <wp:positionV relativeFrom="paragraph">
                  <wp:posOffset>139943</wp:posOffset>
                </wp:positionV>
                <wp:extent cx="6070059" cy="2342508"/>
                <wp:effectExtent l="0" t="0" r="13335" b="7620"/>
                <wp:wrapNone/>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0059" cy="2342508"/>
                        </a:xfrm>
                        <a:prstGeom prst="rect">
                          <a:avLst/>
                        </a:prstGeom>
                        <a:noFill/>
                        <a:ln w="12700">
                          <a:solidFill>
                            <a:srgbClr val="00BABE"/>
                          </a:solidFill>
                        </a:ln>
                      </wps:spPr>
                      <wps:txbx>
                        <w:txbxContent>
                          <w:p w14:paraId="1B4EDFD8" w14:textId="79B0C6E1" w:rsidR="008343CD" w:rsidRPr="00BB0C66" w:rsidRDefault="008343CD" w:rsidP="00BB0C66">
                            <w:pPr>
                              <w:spacing w:line="276" w:lineRule="auto"/>
                              <w:rPr>
                                <w:rFonts w:asciiTheme="minorHAnsi" w:eastAsia="MS Mincho" w:hAnsiTheme="minorHAnsi"/>
                                <w:i/>
                                <w:iCs/>
                                <w:sz w:val="20"/>
                              </w:rPr>
                            </w:pPr>
                            <w:r w:rsidRPr="00BB0C66">
                              <w:rPr>
                                <w:rFonts w:asciiTheme="minorHAnsi" w:eastAsia="MS Mincho" w:hAnsiTheme="minorHAnsi"/>
                                <w:i/>
                                <w:iCs/>
                                <w:sz w:val="20"/>
                              </w:rPr>
                              <w:t xml:space="preserve">A project meets Requirements via a detailed Safeguarding Principles Assessment by either design, </w:t>
                            </w:r>
                            <w:proofErr w:type="gramStart"/>
                            <w:r w:rsidRPr="00BB0C66">
                              <w:rPr>
                                <w:rFonts w:asciiTheme="minorHAnsi" w:eastAsia="MS Mincho" w:hAnsiTheme="minorHAnsi"/>
                                <w:i/>
                                <w:iCs/>
                                <w:sz w:val="20"/>
                              </w:rPr>
                              <w:t>management</w:t>
                            </w:r>
                            <w:proofErr w:type="gramEnd"/>
                            <w:r w:rsidRPr="00BB0C66">
                              <w:rPr>
                                <w:rFonts w:asciiTheme="minorHAnsi" w:eastAsia="MS Mincho" w:hAnsiTheme="minorHAnsi"/>
                                <w:i/>
                                <w:iCs/>
                                <w:sz w:val="20"/>
                              </w:rPr>
                              <w:t xml:space="preserve"> or risk mitigation.  This table is a summary of the Assessment available in </w:t>
                            </w:r>
                            <w:hyperlink w:anchor="_Appendix_1_-" w:history="1">
                              <w:r w:rsidRPr="00D83105">
                                <w:rPr>
                                  <w:rStyle w:val="Hyperlink"/>
                                  <w:rFonts w:eastAsia="MS Mincho"/>
                                  <w:i/>
                                  <w:iCs/>
                                  <w:sz w:val="20"/>
                                </w:rPr>
                                <w:t>Appendix 1</w:t>
                              </w:r>
                            </w:hyperlink>
                            <w:r>
                              <w:rPr>
                                <w:rFonts w:asciiTheme="minorHAnsi" w:eastAsia="MS Mincho" w:hAnsiTheme="minorHAnsi"/>
                                <w:i/>
                                <w:iCs/>
                                <w:sz w:val="20"/>
                              </w:rPr>
                              <w:t xml:space="preserve"> </w:t>
                            </w:r>
                            <w:r w:rsidRPr="00BB0C66">
                              <w:rPr>
                                <w:rFonts w:asciiTheme="minorHAnsi" w:eastAsia="MS Mincho" w:hAnsiTheme="minorHAnsi"/>
                                <w:i/>
                                <w:iCs/>
                                <w:sz w:val="20"/>
                              </w:rPr>
                              <w:t xml:space="preserve">to clearly show which aspects form part of the Project monitoring plan.  </w:t>
                            </w:r>
                          </w:p>
                          <w:p w14:paraId="36DA42C5" w14:textId="77777777" w:rsidR="008343CD" w:rsidRPr="00BB0C66" w:rsidRDefault="008343CD" w:rsidP="00BB0C66">
                            <w:pPr>
                              <w:spacing w:line="276" w:lineRule="auto"/>
                              <w:rPr>
                                <w:rFonts w:asciiTheme="minorHAnsi" w:eastAsia="MS Mincho" w:hAnsiTheme="minorHAnsi"/>
                                <w:i/>
                                <w:iCs/>
                                <w:sz w:val="20"/>
                              </w:rPr>
                            </w:pPr>
                          </w:p>
                          <w:p w14:paraId="6E404AA4" w14:textId="73483581" w:rsidR="008343CD" w:rsidRPr="00BB0C66" w:rsidRDefault="008343CD" w:rsidP="00BB0C66">
                            <w:pPr>
                              <w:spacing w:line="276" w:lineRule="auto"/>
                              <w:rPr>
                                <w:rFonts w:asciiTheme="minorHAnsi" w:eastAsia="MS Mincho" w:hAnsiTheme="minorHAnsi"/>
                                <w:i/>
                                <w:iCs/>
                                <w:sz w:val="20"/>
                              </w:rPr>
                            </w:pPr>
                            <w:r w:rsidRPr="00BB0C66">
                              <w:rPr>
                                <w:rFonts w:asciiTheme="minorHAnsi" w:eastAsia="MS Mincho" w:hAnsiTheme="minorHAnsi"/>
                                <w:i/>
                                <w:iCs/>
                                <w:sz w:val="20"/>
                              </w:rPr>
                              <w:t>You may also complete parameter boxes in B</w:t>
                            </w:r>
                            <w:r>
                              <w:rPr>
                                <w:rFonts w:asciiTheme="minorHAnsi" w:eastAsia="MS Mincho" w:hAnsiTheme="minorHAnsi"/>
                                <w:i/>
                                <w:iCs/>
                                <w:sz w:val="20"/>
                              </w:rPr>
                              <w:t>.</w:t>
                            </w:r>
                            <w:r w:rsidRPr="00BB0C66">
                              <w:rPr>
                                <w:rFonts w:asciiTheme="minorHAnsi" w:eastAsia="MS Mincho" w:hAnsiTheme="minorHAnsi"/>
                                <w:i/>
                                <w:iCs/>
                                <w:sz w:val="20"/>
                              </w:rPr>
                              <w:t>7.1 (where suitable); if this is the case, you can simply mark ‘refer to B</w:t>
                            </w:r>
                            <w:r>
                              <w:rPr>
                                <w:rFonts w:asciiTheme="minorHAnsi" w:eastAsia="MS Mincho" w:hAnsiTheme="minorHAnsi"/>
                                <w:i/>
                                <w:iCs/>
                                <w:sz w:val="20"/>
                              </w:rPr>
                              <w:t>.</w:t>
                            </w:r>
                            <w:r w:rsidRPr="00BB0C66">
                              <w:rPr>
                                <w:rFonts w:asciiTheme="minorHAnsi" w:eastAsia="MS Mincho" w:hAnsiTheme="minorHAnsi"/>
                                <w:i/>
                                <w:iCs/>
                                <w:sz w:val="20"/>
                              </w:rPr>
                              <w:t>7.1’ for each relevant safeguard in the table.  In either case, the approach to monitoring must be clearly shown and referenced via this table.</w:t>
                            </w:r>
                          </w:p>
                          <w:p w14:paraId="337C75EE" w14:textId="77777777" w:rsidR="008343CD" w:rsidRPr="00BB0C66" w:rsidRDefault="008343CD" w:rsidP="00BB0C66">
                            <w:pPr>
                              <w:spacing w:line="276" w:lineRule="auto"/>
                              <w:rPr>
                                <w:rFonts w:asciiTheme="minorHAnsi" w:eastAsia="MS Mincho" w:hAnsiTheme="minorHAnsi"/>
                                <w:i/>
                                <w:iCs/>
                                <w:sz w:val="20"/>
                              </w:rPr>
                            </w:pPr>
                          </w:p>
                          <w:p w14:paraId="48C50B25" w14:textId="77777777" w:rsidR="008343CD" w:rsidRPr="00BB0C66" w:rsidRDefault="008343CD" w:rsidP="00BB0C66">
                            <w:pPr>
                              <w:spacing w:line="276" w:lineRule="auto"/>
                              <w:rPr>
                                <w:rFonts w:asciiTheme="minorHAnsi" w:eastAsia="MS Mincho" w:hAnsiTheme="minorHAnsi"/>
                                <w:i/>
                                <w:iCs/>
                                <w:sz w:val="20"/>
                              </w:rPr>
                            </w:pPr>
                            <w:r w:rsidRPr="00BB0C66">
                              <w:rPr>
                                <w:rFonts w:asciiTheme="minorHAnsi" w:eastAsia="MS Mincho" w:hAnsiTheme="minorHAnsi"/>
                                <w:i/>
                                <w:iCs/>
                                <w:sz w:val="20"/>
                              </w:rPr>
                              <w:t>Complete the assessment (following the instructions given) and copy the relevant results into the table - you only need copy measures that you will monitor.  You do not need to copy across any 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E1EDEC" id="Text Box 60" o:spid="_x0000_s1056" type="#_x0000_t202" style="position:absolute;left:0;text-align:left;margin-left:-.05pt;margin-top:11pt;width:477.95pt;height:184.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eh8QQIAAHgEAAAOAAAAZHJzL2Uyb0RvYy54bWysVN9v2jAQfp+0/8Hy+0hIoT8iQgV0TJNQ&#13;&#10;W4lOfTaOA9Ycn2cbEvbX9+yEgro9TXsxZ9+Xu/vuu2Ny39aKHIR1EnRBh4OUEqE5lFJvC/rjZfnl&#13;&#10;lhLnmS6ZAi0KehSO3k8/f5o0JhcZ7ECVwhIMol3emILuvDd5kji+EzVzAzBCo7MCWzOPV7tNSssa&#13;&#10;jF6rJEvT66QBWxoLXDiHrw+dk05j/KoS3D9VlROeqIJibT6eNp6bcCbTCcu3lpmd5H0Z7B+qqJnU&#13;&#10;mPQ91APzjOyt/CNULbkFB5UfcKgTqCrJReSAbIbpBzbrHTMicsHmOPPeJvf/wvLHw9o8W+LbObQo&#13;&#10;YCThzAr4T4e9SRrj8h4Teupyh+hAtK1sHX6RAsEPsbfH936K1hOOj9fpTZqO7yjh6MuuRtk4vQ0d&#13;&#10;T86fG+v8NwE1CUZBLQoWS2CHlfMd9AQJ2TQspVJRNKVJgwVnmKIrGpQsgzfgnN1uFsqSAwu6p/PZ&#13;&#10;/Guf2J1hWIbSPceOViDo201LZFnQqzgd4WkD5RF7ZKEbH2f4UmK5K+b8M7M4L8ged8A/4VEpwLKg&#13;&#10;tyjZgf39t/eARxnRS0mD81dQ92vPrKBEfdco8N1wNAoDGy+j8U2GF3vp2Vx69L5eAFId4rYZHs2A&#13;&#10;9+pkVhbqV1yVWciKLqY55i6oP5kL320FrhoXs1kE4Yga5ld6bfhpNIIYL+0rs6ZXzKPYj3CaVJZ/&#13;&#10;EK7DdtLN9h4qGVU9d7XvP453nIt+FcP+XN4j6vyHMX0DAAD//wMAUEsDBBQABgAIAAAAIQAlJ7fu&#13;&#10;5AAAAA0BAAAPAAAAZHJzL2Rvd25yZXYueG1sTI9BT8MwDIXvSPyHyEjctrQdm2jXdEJDHJgAweDA&#13;&#10;MW1MU9E4VZNt3b/HnOBiyXrPz+8rN5PrxRHH0HlSkM4TEEiNNx21Cj7eH2a3IELUZHTvCRWcMcCm&#13;&#10;urwodWH8id7wuI+t4BAKhVZgYxwKKUNj0ekw9wMSa19+dDryOrbSjPrE4a6XWZKspNMd8QerB9xa&#13;&#10;bL73B6cgTJ8vi0eXp7v6/Pr0vLWr6abbKXV9Nd2vedytQUSc4t8F/DJwf6i4WO0PZILoFcxSNirI&#13;&#10;MsZiOV8uGadWsMiTHGRVyv8U1Q8AAAD//wMAUEsBAi0AFAAGAAgAAAAhALaDOJL+AAAA4QEAABMA&#13;&#10;AAAAAAAAAAAAAAAAAAAAAFtDb250ZW50X1R5cGVzXS54bWxQSwECLQAUAAYACAAAACEAOP0h/9YA&#13;&#10;AACUAQAACwAAAAAAAAAAAAAAAAAvAQAAX3JlbHMvLnJlbHNQSwECLQAUAAYACAAAACEAmMHofEEC&#13;&#10;AAB4BAAADgAAAAAAAAAAAAAAAAAuAgAAZHJzL2Uyb0RvYy54bWxQSwECLQAUAAYACAAAACEAJSe3&#13;&#10;7uQAAAANAQAADwAAAAAAAAAAAAAAAACbBAAAZHJzL2Rvd25yZXYueG1sUEsFBgAAAAAEAAQA8wAA&#13;&#10;AKwFAAAAAA==&#13;&#10;" filled="f" strokecolor="#00babe" strokeweight="1pt">
                <v:path arrowok="t"/>
                <v:textbox>
                  <w:txbxContent>
                    <w:p w14:paraId="1B4EDFD8" w14:textId="79B0C6E1" w:rsidR="008343CD" w:rsidRPr="00BB0C66" w:rsidRDefault="008343CD" w:rsidP="00BB0C66">
                      <w:pPr>
                        <w:spacing w:line="276" w:lineRule="auto"/>
                        <w:rPr>
                          <w:rFonts w:asciiTheme="minorHAnsi" w:eastAsia="MS Mincho" w:hAnsiTheme="minorHAnsi"/>
                          <w:i/>
                          <w:iCs/>
                          <w:sz w:val="20"/>
                        </w:rPr>
                      </w:pPr>
                      <w:r w:rsidRPr="00BB0C66">
                        <w:rPr>
                          <w:rFonts w:asciiTheme="minorHAnsi" w:eastAsia="MS Mincho" w:hAnsiTheme="minorHAnsi"/>
                          <w:i/>
                          <w:iCs/>
                          <w:sz w:val="20"/>
                        </w:rPr>
                        <w:t xml:space="preserve">A project meets Requirements via a detailed Safeguarding Principles Assessment by either design, </w:t>
                      </w:r>
                      <w:proofErr w:type="gramStart"/>
                      <w:r w:rsidRPr="00BB0C66">
                        <w:rPr>
                          <w:rFonts w:asciiTheme="minorHAnsi" w:eastAsia="MS Mincho" w:hAnsiTheme="minorHAnsi"/>
                          <w:i/>
                          <w:iCs/>
                          <w:sz w:val="20"/>
                        </w:rPr>
                        <w:t>management</w:t>
                      </w:r>
                      <w:proofErr w:type="gramEnd"/>
                      <w:r w:rsidRPr="00BB0C66">
                        <w:rPr>
                          <w:rFonts w:asciiTheme="minorHAnsi" w:eastAsia="MS Mincho" w:hAnsiTheme="minorHAnsi"/>
                          <w:i/>
                          <w:iCs/>
                          <w:sz w:val="20"/>
                        </w:rPr>
                        <w:t xml:space="preserve"> or risk mitigation.  This table is a summary of the Assessment available in </w:t>
                      </w:r>
                      <w:hyperlink w:anchor="_Appendix_1_-" w:history="1">
                        <w:r w:rsidRPr="00D83105">
                          <w:rPr>
                            <w:rStyle w:val="Hyperlink"/>
                            <w:rFonts w:eastAsia="MS Mincho"/>
                            <w:i/>
                            <w:iCs/>
                            <w:sz w:val="20"/>
                          </w:rPr>
                          <w:t>Appendix 1</w:t>
                        </w:r>
                      </w:hyperlink>
                      <w:r>
                        <w:rPr>
                          <w:rFonts w:asciiTheme="minorHAnsi" w:eastAsia="MS Mincho" w:hAnsiTheme="minorHAnsi"/>
                          <w:i/>
                          <w:iCs/>
                          <w:sz w:val="20"/>
                        </w:rPr>
                        <w:t xml:space="preserve"> </w:t>
                      </w:r>
                      <w:r w:rsidRPr="00BB0C66">
                        <w:rPr>
                          <w:rFonts w:asciiTheme="minorHAnsi" w:eastAsia="MS Mincho" w:hAnsiTheme="minorHAnsi"/>
                          <w:i/>
                          <w:iCs/>
                          <w:sz w:val="20"/>
                        </w:rPr>
                        <w:t xml:space="preserve">to clearly show which aspects form part of the Project monitoring plan.  </w:t>
                      </w:r>
                    </w:p>
                    <w:p w14:paraId="36DA42C5" w14:textId="77777777" w:rsidR="008343CD" w:rsidRPr="00BB0C66" w:rsidRDefault="008343CD" w:rsidP="00BB0C66">
                      <w:pPr>
                        <w:spacing w:line="276" w:lineRule="auto"/>
                        <w:rPr>
                          <w:rFonts w:asciiTheme="minorHAnsi" w:eastAsia="MS Mincho" w:hAnsiTheme="minorHAnsi"/>
                          <w:i/>
                          <w:iCs/>
                          <w:sz w:val="20"/>
                        </w:rPr>
                      </w:pPr>
                    </w:p>
                    <w:p w14:paraId="6E404AA4" w14:textId="73483581" w:rsidR="008343CD" w:rsidRPr="00BB0C66" w:rsidRDefault="008343CD" w:rsidP="00BB0C66">
                      <w:pPr>
                        <w:spacing w:line="276" w:lineRule="auto"/>
                        <w:rPr>
                          <w:rFonts w:asciiTheme="minorHAnsi" w:eastAsia="MS Mincho" w:hAnsiTheme="minorHAnsi"/>
                          <w:i/>
                          <w:iCs/>
                          <w:sz w:val="20"/>
                        </w:rPr>
                      </w:pPr>
                      <w:r w:rsidRPr="00BB0C66">
                        <w:rPr>
                          <w:rFonts w:asciiTheme="minorHAnsi" w:eastAsia="MS Mincho" w:hAnsiTheme="minorHAnsi"/>
                          <w:i/>
                          <w:iCs/>
                          <w:sz w:val="20"/>
                        </w:rPr>
                        <w:t>You may also complete parameter boxes in B</w:t>
                      </w:r>
                      <w:r>
                        <w:rPr>
                          <w:rFonts w:asciiTheme="minorHAnsi" w:eastAsia="MS Mincho" w:hAnsiTheme="minorHAnsi"/>
                          <w:i/>
                          <w:iCs/>
                          <w:sz w:val="20"/>
                        </w:rPr>
                        <w:t>.</w:t>
                      </w:r>
                      <w:r w:rsidRPr="00BB0C66">
                        <w:rPr>
                          <w:rFonts w:asciiTheme="minorHAnsi" w:eastAsia="MS Mincho" w:hAnsiTheme="minorHAnsi"/>
                          <w:i/>
                          <w:iCs/>
                          <w:sz w:val="20"/>
                        </w:rPr>
                        <w:t>7.1 (where suitable); if this is the case, you can simply mark ‘refer to B</w:t>
                      </w:r>
                      <w:r>
                        <w:rPr>
                          <w:rFonts w:asciiTheme="minorHAnsi" w:eastAsia="MS Mincho" w:hAnsiTheme="minorHAnsi"/>
                          <w:i/>
                          <w:iCs/>
                          <w:sz w:val="20"/>
                        </w:rPr>
                        <w:t>.</w:t>
                      </w:r>
                      <w:r w:rsidRPr="00BB0C66">
                        <w:rPr>
                          <w:rFonts w:asciiTheme="minorHAnsi" w:eastAsia="MS Mincho" w:hAnsiTheme="minorHAnsi"/>
                          <w:i/>
                          <w:iCs/>
                          <w:sz w:val="20"/>
                        </w:rPr>
                        <w:t>7.1’ for each relevant safeguard in the table.  In either case, the approach to monitoring must be clearly shown and referenced via this table.</w:t>
                      </w:r>
                    </w:p>
                    <w:p w14:paraId="337C75EE" w14:textId="77777777" w:rsidR="008343CD" w:rsidRPr="00BB0C66" w:rsidRDefault="008343CD" w:rsidP="00BB0C66">
                      <w:pPr>
                        <w:spacing w:line="276" w:lineRule="auto"/>
                        <w:rPr>
                          <w:rFonts w:asciiTheme="minorHAnsi" w:eastAsia="MS Mincho" w:hAnsiTheme="minorHAnsi"/>
                          <w:i/>
                          <w:iCs/>
                          <w:sz w:val="20"/>
                        </w:rPr>
                      </w:pPr>
                    </w:p>
                    <w:p w14:paraId="48C50B25" w14:textId="77777777" w:rsidR="008343CD" w:rsidRPr="00BB0C66" w:rsidRDefault="008343CD" w:rsidP="00BB0C66">
                      <w:pPr>
                        <w:spacing w:line="276" w:lineRule="auto"/>
                        <w:rPr>
                          <w:rFonts w:asciiTheme="minorHAnsi" w:eastAsia="MS Mincho" w:hAnsiTheme="minorHAnsi"/>
                          <w:i/>
                          <w:iCs/>
                          <w:sz w:val="20"/>
                        </w:rPr>
                      </w:pPr>
                      <w:r w:rsidRPr="00BB0C66">
                        <w:rPr>
                          <w:rFonts w:asciiTheme="minorHAnsi" w:eastAsia="MS Mincho" w:hAnsiTheme="minorHAnsi"/>
                          <w:i/>
                          <w:iCs/>
                          <w:sz w:val="20"/>
                        </w:rPr>
                        <w:t>Complete the assessment (following the instructions given) and copy the relevant results into the table - you only need copy measures that you will monitor.  You do not need to copy across any other information.</w:t>
                      </w:r>
                    </w:p>
                  </w:txbxContent>
                </v:textbox>
              </v:shape>
            </w:pict>
          </mc:Fallback>
        </mc:AlternateContent>
      </w:r>
    </w:p>
    <w:p w14:paraId="1F9B153A" w14:textId="4D03A340" w:rsidR="00430F4D" w:rsidRDefault="00430F4D" w:rsidP="005954A7">
      <w:pPr>
        <w:pStyle w:val="SectionList"/>
        <w:numPr>
          <w:ilvl w:val="0"/>
          <w:numId w:val="0"/>
        </w:numPr>
      </w:pPr>
    </w:p>
    <w:p w14:paraId="542F3C1A" w14:textId="77777777" w:rsidR="00AD6CB2" w:rsidRDefault="00AD6CB2" w:rsidP="00AD6CB2">
      <w:pPr>
        <w:pStyle w:val="Default"/>
        <w:rPr>
          <w:lang w:eastAsia="en-GB"/>
        </w:rPr>
      </w:pPr>
    </w:p>
    <w:p w14:paraId="2C9536E7" w14:textId="77777777" w:rsidR="00AD6CB2" w:rsidRDefault="00AD6CB2" w:rsidP="00AD6CB2">
      <w:pPr>
        <w:pStyle w:val="Default"/>
        <w:rPr>
          <w:lang w:eastAsia="en-GB"/>
        </w:rPr>
      </w:pPr>
    </w:p>
    <w:p w14:paraId="7A4B6E54" w14:textId="77777777" w:rsidR="00AD6CB2" w:rsidRDefault="00AD6CB2" w:rsidP="00AD6CB2">
      <w:pPr>
        <w:pStyle w:val="Default"/>
        <w:rPr>
          <w:lang w:eastAsia="en-GB"/>
        </w:rPr>
      </w:pPr>
    </w:p>
    <w:p w14:paraId="04F3D9F1" w14:textId="77777777" w:rsidR="00AD6CB2" w:rsidRDefault="00AD6CB2" w:rsidP="00AD6CB2">
      <w:pPr>
        <w:pStyle w:val="Default"/>
        <w:rPr>
          <w:lang w:eastAsia="en-GB"/>
        </w:rPr>
      </w:pPr>
    </w:p>
    <w:p w14:paraId="0DC4BD59" w14:textId="77777777" w:rsidR="00AD6CB2" w:rsidRDefault="00AD6CB2" w:rsidP="00AD6CB2">
      <w:pPr>
        <w:pStyle w:val="Default"/>
        <w:rPr>
          <w:lang w:eastAsia="en-GB"/>
        </w:rPr>
      </w:pPr>
    </w:p>
    <w:p w14:paraId="60DEF90E" w14:textId="77777777" w:rsidR="00AD6CB2" w:rsidRPr="00AD6CB2" w:rsidRDefault="00AD6CB2" w:rsidP="00AD6CB2">
      <w:pPr>
        <w:pStyle w:val="Default"/>
        <w:rPr>
          <w:lang w:eastAsia="en-GB"/>
        </w:rPr>
      </w:pPr>
    </w:p>
    <w:p w14:paraId="1A14B13F" w14:textId="43941013" w:rsidR="00430F4D" w:rsidRDefault="00430F4D" w:rsidP="005954A7">
      <w:pPr>
        <w:pStyle w:val="SectionList"/>
        <w:numPr>
          <w:ilvl w:val="0"/>
          <w:numId w:val="0"/>
        </w:numPr>
      </w:pPr>
    </w:p>
    <w:p w14:paraId="0FEA7A9A" w14:textId="53CAAFA6" w:rsidR="00430F4D" w:rsidRDefault="00430F4D" w:rsidP="005954A7">
      <w:pPr>
        <w:pStyle w:val="SectionList"/>
        <w:numPr>
          <w:ilvl w:val="0"/>
          <w:numId w:val="0"/>
        </w:numPr>
      </w:pPr>
    </w:p>
    <w:p w14:paraId="6750BBB9" w14:textId="126D9CDB" w:rsidR="00430F4D" w:rsidRDefault="00430F4D" w:rsidP="005954A7">
      <w:pPr>
        <w:pStyle w:val="SectionList"/>
        <w:numPr>
          <w:ilvl w:val="0"/>
          <w:numId w:val="0"/>
        </w:numPr>
      </w:pPr>
    </w:p>
    <w:p w14:paraId="40CA0196" w14:textId="65C5DE96" w:rsidR="00430F4D" w:rsidRDefault="00430F4D" w:rsidP="005954A7">
      <w:pPr>
        <w:pStyle w:val="SectionList"/>
        <w:numPr>
          <w:ilvl w:val="0"/>
          <w:numId w:val="0"/>
        </w:numPr>
      </w:pPr>
    </w:p>
    <w:tbl>
      <w:tblPr>
        <w:tblStyle w:val="TableGrid0"/>
        <w:tblW w:w="9645" w:type="dxa"/>
        <w:tblInd w:w="0" w:type="dxa"/>
        <w:tblCellMar>
          <w:top w:w="98" w:type="dxa"/>
          <w:right w:w="115" w:type="dxa"/>
        </w:tblCellMar>
        <w:tblLook w:val="04A0" w:firstRow="1" w:lastRow="0" w:firstColumn="1" w:lastColumn="0" w:noHBand="0" w:noVBand="1"/>
      </w:tblPr>
      <w:tblGrid>
        <w:gridCol w:w="5590"/>
        <w:gridCol w:w="4055"/>
      </w:tblGrid>
      <w:tr w:rsidR="00AD6CB2" w14:paraId="3C19250A" w14:textId="77777777" w:rsidTr="00AD6CB2">
        <w:trPr>
          <w:trHeight w:val="20"/>
        </w:trPr>
        <w:tc>
          <w:tcPr>
            <w:tcW w:w="5590" w:type="dxa"/>
            <w:tcBorders>
              <w:top w:val="single" w:sz="17" w:space="0" w:color="00B9BD"/>
              <w:left w:val="nil"/>
              <w:bottom w:val="single" w:sz="4" w:space="0" w:color="BFBFBF"/>
              <w:right w:val="nil"/>
            </w:tcBorders>
            <w:vAlign w:val="center"/>
          </w:tcPr>
          <w:p w14:paraId="73E835F0" w14:textId="0F26205B" w:rsidR="00AD6CB2" w:rsidRDefault="00AD6CB2" w:rsidP="00C1745C">
            <w:pPr>
              <w:spacing w:line="240" w:lineRule="auto"/>
              <w:ind w:left="58"/>
              <w:rPr>
                <w:rFonts w:eastAsia="Verdana" w:cs="Verdana"/>
              </w:rPr>
            </w:pPr>
            <w:r w:rsidRPr="00E26FBA">
              <w:rPr>
                <w:color w:val="00BABE"/>
              </w:rPr>
              <w:t>PRINCIPLES</w:t>
            </w:r>
          </w:p>
        </w:tc>
        <w:tc>
          <w:tcPr>
            <w:tcW w:w="4055" w:type="dxa"/>
            <w:tcBorders>
              <w:top w:val="single" w:sz="17" w:space="0" w:color="00B9BD"/>
              <w:left w:val="nil"/>
              <w:bottom w:val="single" w:sz="4" w:space="0" w:color="BFBFBF"/>
              <w:right w:val="nil"/>
            </w:tcBorders>
            <w:vAlign w:val="center"/>
          </w:tcPr>
          <w:p w14:paraId="2E6A38FE" w14:textId="44B3F1BD" w:rsidR="00AD6CB2" w:rsidRDefault="00AD6CB2" w:rsidP="00C1745C">
            <w:pPr>
              <w:spacing w:line="240" w:lineRule="auto"/>
            </w:pPr>
            <w:r w:rsidRPr="00E26FBA">
              <w:rPr>
                <w:color w:val="00BABE"/>
              </w:rPr>
              <w:t>MITIGATION MEASURES ADDED TO THE MONITORING PLAN</w:t>
            </w:r>
          </w:p>
        </w:tc>
      </w:tr>
      <w:tr w:rsidR="00AD6CB2" w14:paraId="1C5A40B2" w14:textId="77777777" w:rsidTr="00AD6CB2">
        <w:trPr>
          <w:trHeight w:val="20"/>
        </w:trPr>
        <w:tc>
          <w:tcPr>
            <w:tcW w:w="5590" w:type="dxa"/>
            <w:tcBorders>
              <w:top w:val="single" w:sz="17" w:space="0" w:color="00B9BD"/>
              <w:left w:val="nil"/>
              <w:bottom w:val="single" w:sz="4" w:space="0" w:color="BFBFBF"/>
              <w:right w:val="nil"/>
            </w:tcBorders>
          </w:tcPr>
          <w:p w14:paraId="65056AD8" w14:textId="77777777" w:rsidR="00AD6CB2" w:rsidRDefault="00AD6CB2" w:rsidP="00C1745C">
            <w:pPr>
              <w:spacing w:line="240" w:lineRule="auto"/>
              <w:ind w:left="58"/>
            </w:pPr>
            <w:r>
              <w:rPr>
                <w:rFonts w:eastAsia="Verdana" w:cs="Verdana"/>
              </w:rPr>
              <w:t xml:space="preserve">Principle 1. Human Rights </w:t>
            </w:r>
          </w:p>
        </w:tc>
        <w:tc>
          <w:tcPr>
            <w:tcW w:w="4055" w:type="dxa"/>
            <w:tcBorders>
              <w:top w:val="single" w:sz="17" w:space="0" w:color="00B9BD"/>
              <w:left w:val="nil"/>
              <w:bottom w:val="single" w:sz="4" w:space="0" w:color="BFBFBF"/>
              <w:right w:val="nil"/>
            </w:tcBorders>
          </w:tcPr>
          <w:p w14:paraId="1BE0DBBA" w14:textId="61AD7A62" w:rsidR="00AD6CB2" w:rsidRDefault="00AD6CB2" w:rsidP="00AD6CB2">
            <w:pPr>
              <w:spacing w:line="240" w:lineRule="auto"/>
            </w:pPr>
          </w:p>
        </w:tc>
      </w:tr>
      <w:tr w:rsidR="00AD6CB2" w14:paraId="335968C4" w14:textId="77777777" w:rsidTr="00AD6CB2">
        <w:trPr>
          <w:trHeight w:val="20"/>
        </w:trPr>
        <w:tc>
          <w:tcPr>
            <w:tcW w:w="5590" w:type="dxa"/>
            <w:tcBorders>
              <w:top w:val="single" w:sz="4" w:space="0" w:color="BFBFBF"/>
              <w:left w:val="nil"/>
              <w:bottom w:val="single" w:sz="4" w:space="0" w:color="BFBFBF"/>
              <w:right w:val="nil"/>
            </w:tcBorders>
            <w:vAlign w:val="center"/>
          </w:tcPr>
          <w:p w14:paraId="4D70A323" w14:textId="77777777" w:rsidR="00AD6CB2" w:rsidRDefault="00AD6CB2" w:rsidP="00C1745C">
            <w:pPr>
              <w:spacing w:line="240" w:lineRule="auto"/>
              <w:ind w:left="58"/>
            </w:pPr>
            <w:r>
              <w:rPr>
                <w:rFonts w:eastAsia="Verdana" w:cs="Verdana"/>
              </w:rPr>
              <w:t>Principle 2. Gender Equality</w:t>
            </w:r>
            <w:r>
              <w:rPr>
                <w:rFonts w:eastAsia="Verdana" w:cs="Verdana"/>
                <w:b/>
              </w:rPr>
              <w:t xml:space="preserve"> </w:t>
            </w:r>
          </w:p>
        </w:tc>
        <w:tc>
          <w:tcPr>
            <w:tcW w:w="4055" w:type="dxa"/>
            <w:tcBorders>
              <w:top w:val="single" w:sz="4" w:space="0" w:color="BFBFBF"/>
              <w:left w:val="nil"/>
              <w:bottom w:val="single" w:sz="4" w:space="0" w:color="BFBFBF"/>
              <w:right w:val="nil"/>
            </w:tcBorders>
            <w:vAlign w:val="center"/>
          </w:tcPr>
          <w:p w14:paraId="752F5193" w14:textId="573CDCB7" w:rsidR="00AD6CB2" w:rsidRDefault="00AD6CB2" w:rsidP="00AD6CB2">
            <w:pPr>
              <w:spacing w:line="240" w:lineRule="auto"/>
            </w:pPr>
          </w:p>
        </w:tc>
      </w:tr>
      <w:tr w:rsidR="00AD6CB2" w14:paraId="5F2E4224" w14:textId="77777777" w:rsidTr="00AD6CB2">
        <w:trPr>
          <w:trHeight w:val="20"/>
        </w:trPr>
        <w:tc>
          <w:tcPr>
            <w:tcW w:w="5590" w:type="dxa"/>
            <w:tcBorders>
              <w:top w:val="single" w:sz="4" w:space="0" w:color="BFBFBF"/>
              <w:left w:val="nil"/>
              <w:bottom w:val="single" w:sz="4" w:space="0" w:color="BFBFBF"/>
              <w:right w:val="nil"/>
            </w:tcBorders>
            <w:vAlign w:val="center"/>
          </w:tcPr>
          <w:p w14:paraId="0815047E" w14:textId="77777777" w:rsidR="00AD6CB2" w:rsidRDefault="00AD6CB2" w:rsidP="00C1745C">
            <w:pPr>
              <w:spacing w:after="111" w:line="240" w:lineRule="auto"/>
              <w:ind w:left="58"/>
            </w:pPr>
            <w:r>
              <w:rPr>
                <w:rFonts w:eastAsia="Verdana" w:cs="Verdana"/>
              </w:rPr>
              <w:t xml:space="preserve">Principle 3. Community Health, Safety and </w:t>
            </w:r>
          </w:p>
          <w:p w14:paraId="295A0EB8" w14:textId="77777777" w:rsidR="00AD6CB2" w:rsidRDefault="00AD6CB2" w:rsidP="00C1745C">
            <w:pPr>
              <w:spacing w:line="240" w:lineRule="auto"/>
              <w:ind w:left="58"/>
            </w:pPr>
            <w:r>
              <w:rPr>
                <w:rFonts w:eastAsia="Verdana" w:cs="Verdana"/>
              </w:rPr>
              <w:t>Working Conditions</w:t>
            </w:r>
            <w:r>
              <w:rPr>
                <w:rFonts w:eastAsia="Verdana" w:cs="Verdana"/>
                <w:b/>
              </w:rPr>
              <w:t xml:space="preserve"> </w:t>
            </w:r>
          </w:p>
        </w:tc>
        <w:tc>
          <w:tcPr>
            <w:tcW w:w="4055" w:type="dxa"/>
            <w:tcBorders>
              <w:top w:val="single" w:sz="4" w:space="0" w:color="BFBFBF"/>
              <w:left w:val="nil"/>
              <w:bottom w:val="single" w:sz="4" w:space="0" w:color="BFBFBF"/>
              <w:right w:val="nil"/>
            </w:tcBorders>
            <w:vAlign w:val="center"/>
          </w:tcPr>
          <w:p w14:paraId="7EF3847A" w14:textId="54EC2D86" w:rsidR="00AD6CB2" w:rsidRDefault="00AD6CB2" w:rsidP="00AD6CB2">
            <w:pPr>
              <w:spacing w:line="240" w:lineRule="auto"/>
            </w:pPr>
          </w:p>
        </w:tc>
      </w:tr>
      <w:tr w:rsidR="00AD6CB2" w14:paraId="4AE55B2D" w14:textId="77777777" w:rsidTr="00AD6CB2">
        <w:trPr>
          <w:trHeight w:val="20"/>
        </w:trPr>
        <w:tc>
          <w:tcPr>
            <w:tcW w:w="5590" w:type="dxa"/>
            <w:tcBorders>
              <w:top w:val="single" w:sz="4" w:space="0" w:color="BFBFBF"/>
              <w:left w:val="nil"/>
              <w:bottom w:val="single" w:sz="4" w:space="0" w:color="BFBFBF"/>
              <w:right w:val="nil"/>
            </w:tcBorders>
            <w:vAlign w:val="center"/>
          </w:tcPr>
          <w:p w14:paraId="0CAC48CE" w14:textId="77777777" w:rsidR="00AD6CB2" w:rsidRDefault="00AD6CB2" w:rsidP="00C1745C">
            <w:pPr>
              <w:spacing w:after="111" w:line="240" w:lineRule="auto"/>
              <w:ind w:left="58"/>
            </w:pPr>
            <w:r>
              <w:rPr>
                <w:rFonts w:eastAsia="Verdana" w:cs="Verdana"/>
              </w:rPr>
              <w:t xml:space="preserve">Principle 4.1 Sites of Cultural and Historical </w:t>
            </w:r>
          </w:p>
          <w:p w14:paraId="4871C5A0" w14:textId="77777777" w:rsidR="00AD6CB2" w:rsidRDefault="00AD6CB2" w:rsidP="00C1745C">
            <w:pPr>
              <w:spacing w:line="240" w:lineRule="auto"/>
              <w:ind w:left="58"/>
            </w:pPr>
            <w:r>
              <w:rPr>
                <w:rFonts w:eastAsia="Verdana" w:cs="Verdana"/>
              </w:rPr>
              <w:t xml:space="preserve">Heritage </w:t>
            </w:r>
          </w:p>
        </w:tc>
        <w:tc>
          <w:tcPr>
            <w:tcW w:w="4055" w:type="dxa"/>
            <w:tcBorders>
              <w:top w:val="single" w:sz="4" w:space="0" w:color="BFBFBF"/>
              <w:left w:val="nil"/>
              <w:bottom w:val="single" w:sz="4" w:space="0" w:color="BFBFBF"/>
              <w:right w:val="nil"/>
            </w:tcBorders>
            <w:vAlign w:val="center"/>
          </w:tcPr>
          <w:p w14:paraId="4FB76D35" w14:textId="039B4DBE" w:rsidR="00AD6CB2" w:rsidRDefault="00AD6CB2" w:rsidP="00AD6CB2">
            <w:pPr>
              <w:spacing w:line="240" w:lineRule="auto"/>
            </w:pPr>
          </w:p>
        </w:tc>
      </w:tr>
      <w:tr w:rsidR="00AD6CB2" w14:paraId="1A29A7F1" w14:textId="77777777" w:rsidTr="00AD6CB2">
        <w:trPr>
          <w:trHeight w:val="20"/>
        </w:trPr>
        <w:tc>
          <w:tcPr>
            <w:tcW w:w="5590" w:type="dxa"/>
            <w:tcBorders>
              <w:top w:val="single" w:sz="4" w:space="0" w:color="BFBFBF"/>
              <w:left w:val="nil"/>
              <w:bottom w:val="single" w:sz="4" w:space="0" w:color="BFBFBF"/>
              <w:right w:val="nil"/>
            </w:tcBorders>
            <w:vAlign w:val="center"/>
          </w:tcPr>
          <w:p w14:paraId="5BE7ADC7" w14:textId="77777777" w:rsidR="00AD6CB2" w:rsidRDefault="00AD6CB2" w:rsidP="00C1745C">
            <w:pPr>
              <w:spacing w:line="240" w:lineRule="auto"/>
              <w:ind w:left="58"/>
            </w:pPr>
            <w:r>
              <w:rPr>
                <w:rFonts w:eastAsia="Verdana" w:cs="Verdana"/>
              </w:rPr>
              <w:t xml:space="preserve">Principle 4.2 Forced Eviction and Displacement </w:t>
            </w:r>
          </w:p>
        </w:tc>
        <w:tc>
          <w:tcPr>
            <w:tcW w:w="4055" w:type="dxa"/>
            <w:tcBorders>
              <w:top w:val="single" w:sz="4" w:space="0" w:color="BFBFBF"/>
              <w:left w:val="nil"/>
              <w:bottom w:val="single" w:sz="4" w:space="0" w:color="BFBFBF"/>
              <w:right w:val="nil"/>
            </w:tcBorders>
            <w:vAlign w:val="center"/>
          </w:tcPr>
          <w:p w14:paraId="6202A2BA" w14:textId="78022040" w:rsidR="00AD6CB2" w:rsidRDefault="00AD6CB2" w:rsidP="00AD6CB2">
            <w:pPr>
              <w:spacing w:line="240" w:lineRule="auto"/>
            </w:pPr>
          </w:p>
        </w:tc>
      </w:tr>
      <w:tr w:rsidR="00AD6CB2" w14:paraId="475FFC35" w14:textId="77777777" w:rsidTr="00AD6CB2">
        <w:trPr>
          <w:trHeight w:val="20"/>
        </w:trPr>
        <w:tc>
          <w:tcPr>
            <w:tcW w:w="5590" w:type="dxa"/>
            <w:tcBorders>
              <w:top w:val="single" w:sz="4" w:space="0" w:color="BFBFBF"/>
              <w:left w:val="nil"/>
              <w:bottom w:val="single" w:sz="4" w:space="0" w:color="BFBFBF"/>
              <w:right w:val="nil"/>
            </w:tcBorders>
            <w:vAlign w:val="center"/>
          </w:tcPr>
          <w:p w14:paraId="4B1C9161" w14:textId="77777777" w:rsidR="00AD6CB2" w:rsidRDefault="00AD6CB2" w:rsidP="00C1745C">
            <w:pPr>
              <w:spacing w:line="240" w:lineRule="auto"/>
              <w:ind w:left="58"/>
            </w:pPr>
            <w:r>
              <w:rPr>
                <w:rFonts w:eastAsia="Verdana" w:cs="Verdana"/>
              </w:rPr>
              <w:t xml:space="preserve">Principle 4.3 Land Tenure and Other Rights </w:t>
            </w:r>
          </w:p>
        </w:tc>
        <w:tc>
          <w:tcPr>
            <w:tcW w:w="4055" w:type="dxa"/>
            <w:tcBorders>
              <w:top w:val="single" w:sz="4" w:space="0" w:color="BFBFBF"/>
              <w:left w:val="nil"/>
              <w:bottom w:val="single" w:sz="4" w:space="0" w:color="BFBFBF"/>
              <w:right w:val="nil"/>
            </w:tcBorders>
            <w:vAlign w:val="center"/>
          </w:tcPr>
          <w:p w14:paraId="2202255C" w14:textId="049C3A3B" w:rsidR="00AD6CB2" w:rsidRDefault="00AD6CB2" w:rsidP="00AD6CB2">
            <w:pPr>
              <w:spacing w:line="240" w:lineRule="auto"/>
            </w:pPr>
          </w:p>
        </w:tc>
      </w:tr>
      <w:tr w:rsidR="00AD6CB2" w14:paraId="7F6A67D1" w14:textId="77777777" w:rsidTr="00AD6CB2">
        <w:trPr>
          <w:trHeight w:val="20"/>
        </w:trPr>
        <w:tc>
          <w:tcPr>
            <w:tcW w:w="5590" w:type="dxa"/>
            <w:tcBorders>
              <w:top w:val="single" w:sz="4" w:space="0" w:color="BFBFBF"/>
              <w:left w:val="nil"/>
              <w:bottom w:val="single" w:sz="4" w:space="0" w:color="BFBFBF"/>
              <w:right w:val="nil"/>
            </w:tcBorders>
            <w:vAlign w:val="center"/>
          </w:tcPr>
          <w:p w14:paraId="485B6986" w14:textId="77777777" w:rsidR="00AD6CB2" w:rsidRDefault="00AD6CB2" w:rsidP="00C1745C">
            <w:pPr>
              <w:spacing w:line="240" w:lineRule="auto"/>
              <w:ind w:left="58"/>
            </w:pPr>
            <w:r>
              <w:rPr>
                <w:rFonts w:eastAsia="Verdana" w:cs="Verdana"/>
              </w:rPr>
              <w:t xml:space="preserve">Principle 5. Corruption </w:t>
            </w:r>
          </w:p>
        </w:tc>
        <w:tc>
          <w:tcPr>
            <w:tcW w:w="4055" w:type="dxa"/>
            <w:tcBorders>
              <w:top w:val="single" w:sz="4" w:space="0" w:color="BFBFBF"/>
              <w:left w:val="nil"/>
              <w:bottom w:val="single" w:sz="4" w:space="0" w:color="BFBFBF"/>
              <w:right w:val="nil"/>
            </w:tcBorders>
            <w:vAlign w:val="center"/>
          </w:tcPr>
          <w:p w14:paraId="75EC2593" w14:textId="78728A06" w:rsidR="00AD6CB2" w:rsidRDefault="00AD6CB2" w:rsidP="00AD6CB2">
            <w:pPr>
              <w:spacing w:line="240" w:lineRule="auto"/>
            </w:pPr>
          </w:p>
        </w:tc>
      </w:tr>
      <w:tr w:rsidR="00AD6CB2" w14:paraId="38BECAF8" w14:textId="77777777" w:rsidTr="00AD6CB2">
        <w:trPr>
          <w:trHeight w:val="20"/>
        </w:trPr>
        <w:tc>
          <w:tcPr>
            <w:tcW w:w="5590" w:type="dxa"/>
            <w:tcBorders>
              <w:top w:val="single" w:sz="4" w:space="0" w:color="BFBFBF"/>
              <w:left w:val="nil"/>
              <w:bottom w:val="single" w:sz="4" w:space="0" w:color="BFBFBF"/>
              <w:right w:val="nil"/>
            </w:tcBorders>
            <w:vAlign w:val="center"/>
          </w:tcPr>
          <w:p w14:paraId="301DC107" w14:textId="77777777" w:rsidR="00AD6CB2" w:rsidRDefault="00AD6CB2" w:rsidP="00C1745C">
            <w:pPr>
              <w:spacing w:line="240" w:lineRule="auto"/>
              <w:ind w:left="58"/>
            </w:pPr>
            <w:r>
              <w:rPr>
                <w:rFonts w:eastAsia="Verdana" w:cs="Verdana"/>
              </w:rPr>
              <w:t xml:space="preserve">Principle 6.1 </w:t>
            </w:r>
            <w:proofErr w:type="spellStart"/>
            <w:r>
              <w:rPr>
                <w:rFonts w:eastAsia="Verdana" w:cs="Verdana"/>
              </w:rPr>
              <w:t>Labour</w:t>
            </w:r>
            <w:proofErr w:type="spellEnd"/>
            <w:r>
              <w:rPr>
                <w:rFonts w:eastAsia="Verdana" w:cs="Verdana"/>
              </w:rPr>
              <w:t xml:space="preserve"> Rights </w:t>
            </w:r>
          </w:p>
        </w:tc>
        <w:tc>
          <w:tcPr>
            <w:tcW w:w="4055" w:type="dxa"/>
            <w:tcBorders>
              <w:top w:val="single" w:sz="4" w:space="0" w:color="BFBFBF"/>
              <w:left w:val="nil"/>
              <w:bottom w:val="single" w:sz="4" w:space="0" w:color="BFBFBF"/>
              <w:right w:val="nil"/>
            </w:tcBorders>
            <w:vAlign w:val="center"/>
          </w:tcPr>
          <w:p w14:paraId="0082E604" w14:textId="5D2608E8" w:rsidR="00AD6CB2" w:rsidRDefault="00AD6CB2" w:rsidP="00AD6CB2">
            <w:pPr>
              <w:spacing w:line="240" w:lineRule="auto"/>
            </w:pPr>
          </w:p>
        </w:tc>
      </w:tr>
      <w:tr w:rsidR="00AD6CB2" w14:paraId="6A548345" w14:textId="77777777" w:rsidTr="00AD6CB2">
        <w:trPr>
          <w:trHeight w:val="20"/>
        </w:trPr>
        <w:tc>
          <w:tcPr>
            <w:tcW w:w="5590" w:type="dxa"/>
            <w:tcBorders>
              <w:top w:val="single" w:sz="4" w:space="0" w:color="BFBFBF"/>
              <w:left w:val="nil"/>
              <w:bottom w:val="single" w:sz="4" w:space="0" w:color="BFBFBF"/>
              <w:right w:val="nil"/>
            </w:tcBorders>
            <w:vAlign w:val="center"/>
          </w:tcPr>
          <w:p w14:paraId="0A7D69AF" w14:textId="77777777" w:rsidR="00AD6CB2" w:rsidRDefault="00AD6CB2" w:rsidP="00C1745C">
            <w:pPr>
              <w:spacing w:line="240" w:lineRule="auto"/>
              <w:ind w:left="58"/>
            </w:pPr>
            <w:r>
              <w:rPr>
                <w:rFonts w:eastAsia="Verdana" w:cs="Verdana"/>
              </w:rPr>
              <w:t xml:space="preserve">Principle 6.2 Negative Economic Consequences </w:t>
            </w:r>
          </w:p>
        </w:tc>
        <w:tc>
          <w:tcPr>
            <w:tcW w:w="4055" w:type="dxa"/>
            <w:tcBorders>
              <w:top w:val="single" w:sz="4" w:space="0" w:color="BFBFBF"/>
              <w:left w:val="nil"/>
              <w:bottom w:val="single" w:sz="4" w:space="0" w:color="BFBFBF"/>
              <w:right w:val="nil"/>
            </w:tcBorders>
            <w:vAlign w:val="center"/>
          </w:tcPr>
          <w:p w14:paraId="084C187F" w14:textId="17308885" w:rsidR="00AD6CB2" w:rsidRDefault="00AD6CB2" w:rsidP="00AD6CB2">
            <w:pPr>
              <w:spacing w:line="240" w:lineRule="auto"/>
            </w:pPr>
          </w:p>
        </w:tc>
      </w:tr>
      <w:tr w:rsidR="00AD6CB2" w14:paraId="3BDAA00C" w14:textId="77777777" w:rsidTr="00AD6CB2">
        <w:trPr>
          <w:trHeight w:val="20"/>
        </w:trPr>
        <w:tc>
          <w:tcPr>
            <w:tcW w:w="5590" w:type="dxa"/>
            <w:tcBorders>
              <w:top w:val="single" w:sz="4" w:space="0" w:color="BFBFBF"/>
              <w:left w:val="nil"/>
              <w:bottom w:val="single" w:sz="4" w:space="0" w:color="BFBFBF"/>
              <w:right w:val="nil"/>
            </w:tcBorders>
            <w:vAlign w:val="center"/>
          </w:tcPr>
          <w:p w14:paraId="473CE4AE" w14:textId="77777777" w:rsidR="00AD6CB2" w:rsidRDefault="00AD6CB2" w:rsidP="00C1745C">
            <w:pPr>
              <w:spacing w:line="240" w:lineRule="auto"/>
              <w:ind w:left="58"/>
            </w:pPr>
            <w:r>
              <w:rPr>
                <w:rFonts w:eastAsia="Verdana" w:cs="Verdana"/>
              </w:rPr>
              <w:t xml:space="preserve">Principle 7.1 Emissions </w:t>
            </w:r>
          </w:p>
        </w:tc>
        <w:tc>
          <w:tcPr>
            <w:tcW w:w="4055" w:type="dxa"/>
            <w:tcBorders>
              <w:top w:val="single" w:sz="4" w:space="0" w:color="BFBFBF"/>
              <w:left w:val="nil"/>
              <w:bottom w:val="single" w:sz="4" w:space="0" w:color="BFBFBF"/>
              <w:right w:val="nil"/>
            </w:tcBorders>
            <w:vAlign w:val="center"/>
          </w:tcPr>
          <w:p w14:paraId="061DAF4C" w14:textId="3BF220CC" w:rsidR="00AD6CB2" w:rsidRDefault="00AD6CB2" w:rsidP="00AD6CB2">
            <w:pPr>
              <w:spacing w:line="240" w:lineRule="auto"/>
            </w:pPr>
          </w:p>
        </w:tc>
      </w:tr>
      <w:tr w:rsidR="00AD6CB2" w14:paraId="5483C2DC" w14:textId="77777777" w:rsidTr="00AD6CB2">
        <w:trPr>
          <w:trHeight w:val="20"/>
        </w:trPr>
        <w:tc>
          <w:tcPr>
            <w:tcW w:w="5590" w:type="dxa"/>
            <w:tcBorders>
              <w:top w:val="single" w:sz="4" w:space="0" w:color="BFBFBF"/>
              <w:left w:val="nil"/>
              <w:bottom w:val="single" w:sz="4" w:space="0" w:color="BFBFBF"/>
              <w:right w:val="nil"/>
            </w:tcBorders>
            <w:vAlign w:val="center"/>
          </w:tcPr>
          <w:p w14:paraId="4D3AB0FE" w14:textId="77777777" w:rsidR="00AD6CB2" w:rsidRDefault="00AD6CB2" w:rsidP="00C1745C">
            <w:pPr>
              <w:spacing w:line="240" w:lineRule="auto"/>
              <w:ind w:left="58"/>
            </w:pPr>
            <w:r>
              <w:rPr>
                <w:rFonts w:eastAsia="Verdana" w:cs="Verdana"/>
              </w:rPr>
              <w:t xml:space="preserve">Principle 7.2 Energy Supply </w:t>
            </w:r>
          </w:p>
        </w:tc>
        <w:tc>
          <w:tcPr>
            <w:tcW w:w="4055" w:type="dxa"/>
            <w:tcBorders>
              <w:top w:val="single" w:sz="4" w:space="0" w:color="BFBFBF"/>
              <w:left w:val="nil"/>
              <w:bottom w:val="single" w:sz="4" w:space="0" w:color="BFBFBF"/>
              <w:right w:val="nil"/>
            </w:tcBorders>
            <w:vAlign w:val="center"/>
          </w:tcPr>
          <w:p w14:paraId="5FA4E8CC" w14:textId="52E0FAB7" w:rsidR="00AD6CB2" w:rsidRDefault="00AD6CB2" w:rsidP="00AD6CB2">
            <w:pPr>
              <w:spacing w:line="240" w:lineRule="auto"/>
            </w:pPr>
          </w:p>
        </w:tc>
      </w:tr>
      <w:tr w:rsidR="00AD6CB2" w14:paraId="04286785" w14:textId="77777777" w:rsidTr="00AD6CB2">
        <w:trPr>
          <w:trHeight w:val="20"/>
        </w:trPr>
        <w:tc>
          <w:tcPr>
            <w:tcW w:w="5590" w:type="dxa"/>
            <w:tcBorders>
              <w:top w:val="single" w:sz="4" w:space="0" w:color="BFBFBF"/>
              <w:left w:val="nil"/>
              <w:bottom w:val="single" w:sz="4" w:space="0" w:color="BFBFBF"/>
              <w:right w:val="nil"/>
            </w:tcBorders>
            <w:vAlign w:val="center"/>
          </w:tcPr>
          <w:p w14:paraId="5DD74936" w14:textId="77777777" w:rsidR="00AD6CB2" w:rsidRDefault="00AD6CB2" w:rsidP="00C1745C">
            <w:pPr>
              <w:spacing w:after="111" w:line="240" w:lineRule="auto"/>
              <w:ind w:left="58"/>
            </w:pPr>
            <w:r>
              <w:rPr>
                <w:rFonts w:eastAsia="Verdana" w:cs="Verdana"/>
              </w:rPr>
              <w:t xml:space="preserve">Principle 8.1 Impact on Natural Water </w:t>
            </w:r>
          </w:p>
          <w:p w14:paraId="27208DE9" w14:textId="77777777" w:rsidR="00AD6CB2" w:rsidRDefault="00AD6CB2" w:rsidP="00C1745C">
            <w:pPr>
              <w:spacing w:line="240" w:lineRule="auto"/>
              <w:ind w:left="58"/>
            </w:pPr>
            <w:r>
              <w:rPr>
                <w:rFonts w:eastAsia="Verdana" w:cs="Verdana"/>
              </w:rPr>
              <w:t xml:space="preserve">Patterns/Flows </w:t>
            </w:r>
          </w:p>
        </w:tc>
        <w:tc>
          <w:tcPr>
            <w:tcW w:w="4055" w:type="dxa"/>
            <w:tcBorders>
              <w:top w:val="single" w:sz="4" w:space="0" w:color="BFBFBF"/>
              <w:left w:val="nil"/>
              <w:bottom w:val="single" w:sz="4" w:space="0" w:color="BFBFBF"/>
              <w:right w:val="nil"/>
            </w:tcBorders>
            <w:vAlign w:val="center"/>
          </w:tcPr>
          <w:p w14:paraId="26F0EFB3" w14:textId="1BFF18B2" w:rsidR="00AD6CB2" w:rsidRDefault="00AD6CB2" w:rsidP="00AD6CB2">
            <w:pPr>
              <w:spacing w:line="240" w:lineRule="auto"/>
            </w:pPr>
          </w:p>
        </w:tc>
      </w:tr>
      <w:tr w:rsidR="00AD6CB2" w14:paraId="21659A05" w14:textId="77777777" w:rsidTr="00AD6CB2">
        <w:trPr>
          <w:trHeight w:val="20"/>
        </w:trPr>
        <w:tc>
          <w:tcPr>
            <w:tcW w:w="5590" w:type="dxa"/>
            <w:tcBorders>
              <w:top w:val="single" w:sz="4" w:space="0" w:color="BFBFBF"/>
              <w:left w:val="nil"/>
              <w:bottom w:val="single" w:sz="4" w:space="0" w:color="BFBFBF"/>
              <w:right w:val="nil"/>
            </w:tcBorders>
            <w:vAlign w:val="center"/>
          </w:tcPr>
          <w:p w14:paraId="1D18035B" w14:textId="77777777" w:rsidR="00AD6CB2" w:rsidRDefault="00AD6CB2" w:rsidP="00C1745C">
            <w:pPr>
              <w:spacing w:after="111" w:line="240" w:lineRule="auto"/>
              <w:ind w:left="58"/>
            </w:pPr>
            <w:r>
              <w:rPr>
                <w:rFonts w:eastAsia="Verdana" w:cs="Verdana"/>
              </w:rPr>
              <w:t xml:space="preserve">Principle 8.2 Erosion and/or Water Body </w:t>
            </w:r>
          </w:p>
          <w:p w14:paraId="3D4569B7" w14:textId="77777777" w:rsidR="00AD6CB2" w:rsidRDefault="00AD6CB2" w:rsidP="00C1745C">
            <w:pPr>
              <w:spacing w:line="240" w:lineRule="auto"/>
              <w:ind w:left="58"/>
            </w:pPr>
            <w:r>
              <w:rPr>
                <w:rFonts w:eastAsia="Verdana" w:cs="Verdana"/>
              </w:rPr>
              <w:t xml:space="preserve">Instability </w:t>
            </w:r>
          </w:p>
        </w:tc>
        <w:tc>
          <w:tcPr>
            <w:tcW w:w="4055" w:type="dxa"/>
            <w:tcBorders>
              <w:top w:val="single" w:sz="4" w:space="0" w:color="BFBFBF"/>
              <w:left w:val="nil"/>
              <w:bottom w:val="single" w:sz="4" w:space="0" w:color="BFBFBF"/>
              <w:right w:val="nil"/>
            </w:tcBorders>
            <w:vAlign w:val="center"/>
          </w:tcPr>
          <w:p w14:paraId="2AF5590A" w14:textId="246332D1" w:rsidR="00AD6CB2" w:rsidRDefault="00AD6CB2" w:rsidP="00AD6CB2">
            <w:pPr>
              <w:spacing w:line="240" w:lineRule="auto"/>
            </w:pPr>
          </w:p>
        </w:tc>
      </w:tr>
      <w:tr w:rsidR="00AD6CB2" w14:paraId="62D1A49B" w14:textId="77777777" w:rsidTr="00AD6CB2">
        <w:trPr>
          <w:trHeight w:val="20"/>
        </w:trPr>
        <w:tc>
          <w:tcPr>
            <w:tcW w:w="5590" w:type="dxa"/>
            <w:tcBorders>
              <w:top w:val="single" w:sz="4" w:space="0" w:color="BFBFBF"/>
              <w:left w:val="nil"/>
              <w:bottom w:val="single" w:sz="4" w:space="0" w:color="BFBFBF"/>
              <w:right w:val="nil"/>
            </w:tcBorders>
            <w:vAlign w:val="center"/>
          </w:tcPr>
          <w:p w14:paraId="51D26CEF" w14:textId="77777777" w:rsidR="00AD6CB2" w:rsidRDefault="00AD6CB2" w:rsidP="00C1745C">
            <w:pPr>
              <w:spacing w:line="240" w:lineRule="auto"/>
              <w:ind w:left="58"/>
            </w:pPr>
            <w:r>
              <w:rPr>
                <w:rFonts w:eastAsia="Verdana" w:cs="Verdana"/>
              </w:rPr>
              <w:lastRenderedPageBreak/>
              <w:t xml:space="preserve">Principle 9.1 Landscape Modification and Soil </w:t>
            </w:r>
          </w:p>
        </w:tc>
        <w:tc>
          <w:tcPr>
            <w:tcW w:w="4055" w:type="dxa"/>
            <w:tcBorders>
              <w:top w:val="single" w:sz="4" w:space="0" w:color="BFBFBF"/>
              <w:left w:val="nil"/>
              <w:bottom w:val="single" w:sz="4" w:space="0" w:color="BFBFBF"/>
              <w:right w:val="nil"/>
            </w:tcBorders>
            <w:vAlign w:val="center"/>
          </w:tcPr>
          <w:p w14:paraId="10A9F2BB" w14:textId="0CA140B7" w:rsidR="00AD6CB2" w:rsidRDefault="00AD6CB2" w:rsidP="00AD6CB2">
            <w:pPr>
              <w:spacing w:line="240" w:lineRule="auto"/>
            </w:pPr>
          </w:p>
        </w:tc>
      </w:tr>
      <w:tr w:rsidR="00AD6CB2" w14:paraId="5C3F77E5" w14:textId="77777777" w:rsidTr="00AD6CB2">
        <w:trPr>
          <w:trHeight w:val="20"/>
        </w:trPr>
        <w:tc>
          <w:tcPr>
            <w:tcW w:w="5590" w:type="dxa"/>
            <w:tcBorders>
              <w:top w:val="single" w:sz="4" w:space="0" w:color="BFBFBF"/>
              <w:left w:val="nil"/>
              <w:bottom w:val="single" w:sz="4" w:space="0" w:color="BFBFBF"/>
              <w:right w:val="nil"/>
            </w:tcBorders>
            <w:vAlign w:val="center"/>
          </w:tcPr>
          <w:p w14:paraId="1FA4C2C0" w14:textId="77777777" w:rsidR="00AD6CB2" w:rsidRDefault="00AD6CB2" w:rsidP="00C1745C">
            <w:pPr>
              <w:spacing w:line="240" w:lineRule="auto"/>
              <w:ind w:left="58"/>
            </w:pPr>
            <w:r>
              <w:rPr>
                <w:rFonts w:eastAsia="Verdana" w:cs="Verdana"/>
              </w:rPr>
              <w:t xml:space="preserve">Principle 9.2 Vulnerability to Natural Disaster </w:t>
            </w:r>
          </w:p>
        </w:tc>
        <w:tc>
          <w:tcPr>
            <w:tcW w:w="4055" w:type="dxa"/>
            <w:tcBorders>
              <w:top w:val="single" w:sz="4" w:space="0" w:color="BFBFBF"/>
              <w:left w:val="nil"/>
              <w:bottom w:val="single" w:sz="4" w:space="0" w:color="BFBFBF"/>
              <w:right w:val="nil"/>
            </w:tcBorders>
            <w:vAlign w:val="center"/>
          </w:tcPr>
          <w:p w14:paraId="0ECFFD92" w14:textId="213C5638" w:rsidR="00AD6CB2" w:rsidRDefault="00AD6CB2" w:rsidP="00AD6CB2">
            <w:pPr>
              <w:spacing w:line="240" w:lineRule="auto"/>
            </w:pPr>
          </w:p>
        </w:tc>
      </w:tr>
      <w:tr w:rsidR="00AD6CB2" w14:paraId="69EA4FF8" w14:textId="77777777" w:rsidTr="00AD6CB2">
        <w:trPr>
          <w:trHeight w:val="20"/>
        </w:trPr>
        <w:tc>
          <w:tcPr>
            <w:tcW w:w="5590" w:type="dxa"/>
            <w:tcBorders>
              <w:top w:val="single" w:sz="4" w:space="0" w:color="BFBFBF"/>
              <w:left w:val="nil"/>
              <w:bottom w:val="single" w:sz="4" w:space="0" w:color="BFBFBF"/>
              <w:right w:val="nil"/>
            </w:tcBorders>
            <w:vAlign w:val="center"/>
          </w:tcPr>
          <w:p w14:paraId="09E76C54" w14:textId="77777777" w:rsidR="00AD6CB2" w:rsidRDefault="00AD6CB2" w:rsidP="00C1745C">
            <w:pPr>
              <w:spacing w:line="240" w:lineRule="auto"/>
              <w:ind w:left="58"/>
            </w:pPr>
            <w:r>
              <w:rPr>
                <w:rFonts w:eastAsia="Verdana" w:cs="Verdana"/>
              </w:rPr>
              <w:t xml:space="preserve">Principle 9.3 Genetic Resources </w:t>
            </w:r>
          </w:p>
        </w:tc>
        <w:tc>
          <w:tcPr>
            <w:tcW w:w="4055" w:type="dxa"/>
            <w:tcBorders>
              <w:top w:val="single" w:sz="4" w:space="0" w:color="BFBFBF"/>
              <w:left w:val="nil"/>
              <w:bottom w:val="single" w:sz="4" w:space="0" w:color="BFBFBF"/>
              <w:right w:val="nil"/>
            </w:tcBorders>
            <w:vAlign w:val="center"/>
          </w:tcPr>
          <w:p w14:paraId="0E3387B8" w14:textId="22C45C7D" w:rsidR="00AD6CB2" w:rsidRDefault="00AD6CB2" w:rsidP="00AD6CB2">
            <w:pPr>
              <w:spacing w:line="240" w:lineRule="auto"/>
            </w:pPr>
          </w:p>
        </w:tc>
      </w:tr>
    </w:tbl>
    <w:p w14:paraId="74630B32" w14:textId="1A2DBB5E" w:rsidR="00430F4D" w:rsidRDefault="00430F4D" w:rsidP="005954A7">
      <w:pPr>
        <w:pStyle w:val="SectionList"/>
        <w:numPr>
          <w:ilvl w:val="0"/>
          <w:numId w:val="0"/>
        </w:numPr>
      </w:pPr>
    </w:p>
    <w:p w14:paraId="6DDA1084" w14:textId="68B76BB9" w:rsidR="00391F1F" w:rsidRPr="007C1D64" w:rsidRDefault="00391F1F" w:rsidP="005954A7">
      <w:pPr>
        <w:pStyle w:val="SectionList"/>
      </w:pPr>
      <w:r>
        <w:t>Assessment that</w:t>
      </w:r>
      <w:r w:rsidRPr="007C1D64">
        <w:t xml:space="preserve"> project </w:t>
      </w:r>
      <w:r>
        <w:t>complies with GS4GG Gender Sensitive requirements</w:t>
      </w:r>
      <w:r w:rsidR="0059195B">
        <w:t>.</w:t>
      </w:r>
    </w:p>
    <w:tbl>
      <w:tblPr>
        <w:tblStyle w:val="GSTableSimple"/>
        <w:tblW w:w="0" w:type="auto"/>
        <w:tblLook w:val="04A0" w:firstRow="1" w:lastRow="0" w:firstColumn="1" w:lastColumn="0" w:noHBand="0" w:noVBand="1"/>
      </w:tblPr>
      <w:tblGrid>
        <w:gridCol w:w="4814"/>
        <w:gridCol w:w="4815"/>
      </w:tblGrid>
      <w:tr w:rsidR="004732EC" w:rsidRPr="00391F1F" w14:paraId="53F1B89A" w14:textId="77777777" w:rsidTr="004732EC">
        <w:trPr>
          <w:cnfStyle w:val="100000000000" w:firstRow="1" w:lastRow="0" w:firstColumn="0" w:lastColumn="0" w:oddVBand="0" w:evenVBand="0" w:oddHBand="0" w:evenHBand="0" w:firstRowFirstColumn="0" w:firstRowLastColumn="0" w:lastRowFirstColumn="0" w:lastRowLastColumn="0"/>
        </w:trPr>
        <w:tc>
          <w:tcPr>
            <w:tcW w:w="4814" w:type="dxa"/>
          </w:tcPr>
          <w:p w14:paraId="2942D325" w14:textId="7DE6350D" w:rsidR="004732EC" w:rsidRPr="00391F1F" w:rsidRDefault="004732EC" w:rsidP="00C1745C">
            <w:pPr>
              <w:spacing w:line="240" w:lineRule="auto"/>
              <w:rPr>
                <w:lang w:val="en-GB"/>
              </w:rPr>
            </w:pPr>
            <w:r w:rsidRPr="00391F1F">
              <w:rPr>
                <w:lang w:val="en-GB"/>
              </w:rPr>
              <w:t>Question 1 - Explain how the project reflects the key issues and requirements of Gender Sensitive design and implementation as outlined in the Gender Policy?</w:t>
            </w:r>
          </w:p>
        </w:tc>
        <w:tc>
          <w:tcPr>
            <w:tcW w:w="4815" w:type="dxa"/>
          </w:tcPr>
          <w:p w14:paraId="03AB0BD6" w14:textId="77777777" w:rsidR="004732EC" w:rsidRPr="00391F1F" w:rsidRDefault="004732EC" w:rsidP="005954A7">
            <w:pPr>
              <w:jc w:val="both"/>
              <w:rPr>
                <w:lang w:val="en-GB"/>
              </w:rPr>
            </w:pPr>
          </w:p>
        </w:tc>
      </w:tr>
      <w:tr w:rsidR="00391F1F" w:rsidRPr="00391F1F" w14:paraId="2B331E32" w14:textId="77777777" w:rsidTr="004732EC">
        <w:trPr>
          <w:cnfStyle w:val="000000100000" w:firstRow="0" w:lastRow="0" w:firstColumn="0" w:lastColumn="0" w:oddVBand="0" w:evenVBand="0" w:oddHBand="1" w:evenHBand="0" w:firstRowFirstColumn="0" w:firstRowLastColumn="0" w:lastRowFirstColumn="0" w:lastRowLastColumn="0"/>
          <w:trHeight w:val="1043"/>
        </w:trPr>
        <w:tc>
          <w:tcPr>
            <w:tcW w:w="4814" w:type="dxa"/>
          </w:tcPr>
          <w:p w14:paraId="45B6E18F" w14:textId="77777777" w:rsidR="00391F1F" w:rsidRPr="00391F1F" w:rsidRDefault="00391F1F" w:rsidP="00C1745C">
            <w:pPr>
              <w:spacing w:line="240" w:lineRule="auto"/>
              <w:rPr>
                <w:lang w:val="en-GB"/>
              </w:rPr>
            </w:pPr>
            <w:r w:rsidRPr="00391F1F">
              <w:rPr>
                <w:lang w:val="en-GB"/>
              </w:rPr>
              <w:t xml:space="preserve">Question 2 - Explain how the project aligns with existing country policies, </w:t>
            </w:r>
            <w:proofErr w:type="gramStart"/>
            <w:r w:rsidRPr="00391F1F">
              <w:rPr>
                <w:lang w:val="en-GB"/>
              </w:rPr>
              <w:t>strategies</w:t>
            </w:r>
            <w:proofErr w:type="gramEnd"/>
            <w:r w:rsidRPr="00391F1F">
              <w:rPr>
                <w:lang w:val="en-GB"/>
              </w:rPr>
              <w:t xml:space="preserve"> and best practices</w:t>
            </w:r>
          </w:p>
        </w:tc>
        <w:tc>
          <w:tcPr>
            <w:tcW w:w="4815" w:type="dxa"/>
          </w:tcPr>
          <w:p w14:paraId="13F7F9B4" w14:textId="77777777" w:rsidR="00391F1F" w:rsidRPr="00391F1F" w:rsidRDefault="00391F1F" w:rsidP="005954A7">
            <w:pPr>
              <w:jc w:val="both"/>
              <w:rPr>
                <w:lang w:val="en-GB"/>
              </w:rPr>
            </w:pPr>
          </w:p>
        </w:tc>
      </w:tr>
      <w:tr w:rsidR="00391F1F" w:rsidRPr="00391F1F" w14:paraId="5100FB00" w14:textId="77777777" w:rsidTr="004732EC">
        <w:trPr>
          <w:trHeight w:val="988"/>
        </w:trPr>
        <w:tc>
          <w:tcPr>
            <w:tcW w:w="4814" w:type="dxa"/>
          </w:tcPr>
          <w:p w14:paraId="631A39A8" w14:textId="77777777" w:rsidR="00391F1F" w:rsidRPr="00391F1F" w:rsidRDefault="00391F1F" w:rsidP="00C1745C">
            <w:pPr>
              <w:spacing w:line="240" w:lineRule="auto"/>
              <w:rPr>
                <w:lang w:val="en-GB"/>
              </w:rPr>
            </w:pPr>
            <w:r w:rsidRPr="00391F1F">
              <w:rPr>
                <w:lang w:val="en-GB"/>
              </w:rPr>
              <w:t>Question 3 - Is an Expert required for the Gender Safeguarding Principles &amp; Requirements?</w:t>
            </w:r>
          </w:p>
        </w:tc>
        <w:tc>
          <w:tcPr>
            <w:tcW w:w="4815" w:type="dxa"/>
          </w:tcPr>
          <w:p w14:paraId="0022C58A" w14:textId="77777777" w:rsidR="00391F1F" w:rsidRPr="00391F1F" w:rsidRDefault="00391F1F" w:rsidP="005954A7">
            <w:pPr>
              <w:jc w:val="both"/>
              <w:rPr>
                <w:lang w:val="en-GB"/>
              </w:rPr>
            </w:pPr>
          </w:p>
        </w:tc>
      </w:tr>
      <w:tr w:rsidR="00391F1F" w:rsidRPr="00391F1F" w14:paraId="62DAD686" w14:textId="77777777" w:rsidTr="004732EC">
        <w:trPr>
          <w:cnfStyle w:val="000000100000" w:firstRow="0" w:lastRow="0" w:firstColumn="0" w:lastColumn="0" w:oddVBand="0" w:evenVBand="0" w:oddHBand="1" w:evenHBand="0" w:firstRowFirstColumn="0" w:firstRowLastColumn="0" w:lastRowFirstColumn="0" w:lastRowLastColumn="0"/>
          <w:trHeight w:val="610"/>
        </w:trPr>
        <w:tc>
          <w:tcPr>
            <w:tcW w:w="4814" w:type="dxa"/>
          </w:tcPr>
          <w:p w14:paraId="2DAA0DDD" w14:textId="77777777" w:rsidR="00391F1F" w:rsidRPr="00391F1F" w:rsidRDefault="00391F1F" w:rsidP="00C1745C">
            <w:pPr>
              <w:spacing w:line="240" w:lineRule="auto"/>
              <w:rPr>
                <w:lang w:val="en-GB"/>
              </w:rPr>
            </w:pPr>
            <w:r w:rsidRPr="00391F1F">
              <w:rPr>
                <w:lang w:val="en-GB"/>
              </w:rPr>
              <w:t>Question 4 - Is an Expert required to assist with Gender issues at the Stakeholder Consultation?</w:t>
            </w:r>
          </w:p>
        </w:tc>
        <w:tc>
          <w:tcPr>
            <w:tcW w:w="4815" w:type="dxa"/>
          </w:tcPr>
          <w:p w14:paraId="6FE2977F" w14:textId="77777777" w:rsidR="00391F1F" w:rsidRPr="00391F1F" w:rsidRDefault="00391F1F" w:rsidP="005954A7">
            <w:pPr>
              <w:jc w:val="both"/>
              <w:rPr>
                <w:lang w:val="en-GB"/>
              </w:rPr>
            </w:pPr>
          </w:p>
        </w:tc>
      </w:tr>
    </w:tbl>
    <w:p w14:paraId="08E86A35" w14:textId="19A0BE76" w:rsidR="00430F4D" w:rsidRDefault="00430F4D" w:rsidP="00C1745C">
      <w:pPr>
        <w:pStyle w:val="SectionTitle"/>
        <w:numPr>
          <w:ilvl w:val="0"/>
          <w:numId w:val="0"/>
        </w:numPr>
      </w:pPr>
    </w:p>
    <w:p w14:paraId="2F8C4546" w14:textId="46B777A1" w:rsidR="00430F4D" w:rsidRDefault="00D83105" w:rsidP="00C1745C">
      <w:pPr>
        <w:pStyle w:val="SectionTitle"/>
        <w:numPr>
          <w:ilvl w:val="0"/>
          <w:numId w:val="0"/>
        </w:numPr>
      </w:pPr>
      <w:r>
        <w:rPr>
          <w:noProof/>
        </w:rPr>
        <mc:AlternateContent>
          <mc:Choice Requires="wps">
            <w:drawing>
              <wp:anchor distT="0" distB="0" distL="114300" distR="114300" simplePos="0" relativeHeight="251716608" behindDoc="0" locked="0" layoutInCell="1" allowOverlap="1" wp14:anchorId="63E79586" wp14:editId="726B733D">
                <wp:simplePos x="0" y="0"/>
                <wp:positionH relativeFrom="column">
                  <wp:posOffset>50472</wp:posOffset>
                </wp:positionH>
                <wp:positionV relativeFrom="paragraph">
                  <wp:posOffset>-243176</wp:posOffset>
                </wp:positionV>
                <wp:extent cx="6017895" cy="3226085"/>
                <wp:effectExtent l="0" t="0" r="14605" b="12700"/>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7895" cy="3226085"/>
                        </a:xfrm>
                        <a:prstGeom prst="rect">
                          <a:avLst/>
                        </a:prstGeom>
                        <a:noFill/>
                        <a:ln w="12700">
                          <a:solidFill>
                            <a:srgbClr val="00BABE"/>
                          </a:solidFill>
                        </a:ln>
                      </wps:spPr>
                      <wps:txbx>
                        <w:txbxContent>
                          <w:p w14:paraId="706F5CE5" w14:textId="77777777" w:rsidR="008343CD" w:rsidRPr="00D83105" w:rsidRDefault="008343CD" w:rsidP="00D83105">
                            <w:pPr>
                              <w:spacing w:line="276" w:lineRule="auto"/>
                              <w:rPr>
                                <w:rFonts w:asciiTheme="minorHAnsi" w:eastAsia="MS Mincho" w:hAnsiTheme="minorHAnsi"/>
                                <w:i/>
                                <w:sz w:val="20"/>
                                <w:szCs w:val="20"/>
                              </w:rPr>
                            </w:pPr>
                            <w:r w:rsidRPr="00D83105">
                              <w:rPr>
                                <w:rFonts w:asciiTheme="minorHAnsi" w:eastAsia="MS Mincho" w:hAnsiTheme="minorHAnsi"/>
                                <w:i/>
                                <w:sz w:val="20"/>
                                <w:szCs w:val="20"/>
                              </w:rPr>
                              <w:t xml:space="preserve">Answer the questions in the table, </w:t>
                            </w:r>
                          </w:p>
                          <w:p w14:paraId="7B4BA989" w14:textId="77777777" w:rsidR="008343CD" w:rsidRPr="00D83105" w:rsidRDefault="008343CD" w:rsidP="00AC237C">
                            <w:pPr>
                              <w:pStyle w:val="ListParagraph"/>
                              <w:numPr>
                                <w:ilvl w:val="0"/>
                                <w:numId w:val="26"/>
                              </w:numPr>
                              <w:spacing w:before="100" w:beforeAutospacing="1" w:after="100" w:afterAutospacing="1" w:line="276" w:lineRule="auto"/>
                              <w:rPr>
                                <w:rFonts w:asciiTheme="minorHAnsi" w:eastAsia="MS Mincho" w:hAnsiTheme="minorHAnsi"/>
                                <w:i/>
                                <w:sz w:val="20"/>
                                <w:szCs w:val="20"/>
                              </w:rPr>
                            </w:pPr>
                            <w:r w:rsidRPr="00D83105">
                              <w:rPr>
                                <w:rFonts w:asciiTheme="minorHAnsi" w:eastAsia="MS Mincho" w:hAnsiTheme="minorHAnsi"/>
                                <w:i/>
                                <w:sz w:val="20"/>
                                <w:szCs w:val="20"/>
                              </w:rPr>
                              <w:t xml:space="preserve">provide evidence that the Project concept and design covers the overall societal context from a gender perspective </w:t>
                            </w:r>
                          </w:p>
                          <w:p w14:paraId="20B3DFC9" w14:textId="77777777" w:rsidR="008343CD" w:rsidRPr="00D83105" w:rsidRDefault="008343CD" w:rsidP="00AC237C">
                            <w:pPr>
                              <w:pStyle w:val="ListParagraph"/>
                              <w:numPr>
                                <w:ilvl w:val="0"/>
                                <w:numId w:val="26"/>
                              </w:numPr>
                              <w:spacing w:after="0" w:line="276" w:lineRule="auto"/>
                              <w:jc w:val="both"/>
                              <w:rPr>
                                <w:rFonts w:asciiTheme="minorHAnsi" w:eastAsia="MS Mincho" w:hAnsiTheme="minorHAnsi"/>
                                <w:i/>
                                <w:sz w:val="20"/>
                                <w:szCs w:val="20"/>
                              </w:rPr>
                            </w:pPr>
                            <w:r w:rsidRPr="00D83105">
                              <w:rPr>
                                <w:rFonts w:asciiTheme="minorHAnsi" w:eastAsia="MS Mincho" w:hAnsiTheme="minorHAnsi"/>
                                <w:i/>
                                <w:sz w:val="20"/>
                                <w:szCs w:val="20"/>
                              </w:rPr>
                              <w:t>Justify how the project complies with local policies on gender or women empowerment (where they exist)</w:t>
                            </w:r>
                          </w:p>
                          <w:p w14:paraId="2F9CF4F7" w14:textId="77777777" w:rsidR="008343CD" w:rsidRPr="00D83105" w:rsidRDefault="008343CD" w:rsidP="00AC237C">
                            <w:pPr>
                              <w:pStyle w:val="ListParagraph"/>
                              <w:numPr>
                                <w:ilvl w:val="0"/>
                                <w:numId w:val="26"/>
                              </w:numPr>
                              <w:spacing w:after="0" w:line="276" w:lineRule="auto"/>
                              <w:jc w:val="both"/>
                              <w:rPr>
                                <w:rFonts w:asciiTheme="minorHAnsi" w:eastAsia="MS Mincho" w:hAnsiTheme="minorHAnsi"/>
                                <w:i/>
                                <w:sz w:val="20"/>
                                <w:szCs w:val="20"/>
                              </w:rPr>
                            </w:pPr>
                            <w:r w:rsidRPr="00D83105">
                              <w:rPr>
                                <w:rFonts w:asciiTheme="minorHAnsi" w:eastAsia="MS Mincho" w:hAnsiTheme="minorHAnsi"/>
                                <w:i/>
                                <w:sz w:val="20"/>
                                <w:szCs w:val="20"/>
                              </w:rPr>
                              <w:t xml:space="preserve">Question 3 of the Gender Requirements is addressed by default in the GS4GG Safeguarding principles assessment; provide your view if an expert is needed.  An expert may be required if Gender is not adequately addressed in the Safeguarding principles assessment.  </w:t>
                            </w:r>
                          </w:p>
                          <w:p w14:paraId="336E847E" w14:textId="77777777" w:rsidR="008343CD" w:rsidRPr="00D83105" w:rsidRDefault="008343CD" w:rsidP="00AC237C">
                            <w:pPr>
                              <w:pStyle w:val="ListParagraph"/>
                              <w:numPr>
                                <w:ilvl w:val="0"/>
                                <w:numId w:val="26"/>
                              </w:numPr>
                              <w:spacing w:after="0" w:line="276" w:lineRule="auto"/>
                              <w:jc w:val="both"/>
                              <w:rPr>
                                <w:rFonts w:asciiTheme="minorHAnsi" w:eastAsia="MS Mincho" w:hAnsiTheme="minorHAnsi"/>
                                <w:i/>
                                <w:sz w:val="20"/>
                                <w:szCs w:val="20"/>
                              </w:rPr>
                            </w:pPr>
                            <w:r w:rsidRPr="00D83105">
                              <w:rPr>
                                <w:rFonts w:asciiTheme="minorHAnsi" w:eastAsia="MS Mincho" w:hAnsiTheme="minorHAnsi"/>
                                <w:i/>
                                <w:sz w:val="20"/>
                                <w:szCs w:val="20"/>
                              </w:rPr>
                              <w:t xml:space="preserve">Question 4 of the Gender Requirements is addressed by default in GS4GG Stakeholder Consultations; provide your view if an expert is needed. An expert may be required if the consultations present </w:t>
                            </w:r>
                            <w:proofErr w:type="gramStart"/>
                            <w:r w:rsidRPr="00D83105">
                              <w:rPr>
                                <w:rFonts w:asciiTheme="minorHAnsi" w:eastAsia="MS Mincho" w:hAnsiTheme="minorHAnsi"/>
                                <w:i/>
                                <w:sz w:val="20"/>
                                <w:szCs w:val="20"/>
                              </w:rPr>
                              <w:t>particular challenges</w:t>
                            </w:r>
                            <w:proofErr w:type="gramEnd"/>
                            <w:r w:rsidRPr="00D83105">
                              <w:rPr>
                                <w:rFonts w:asciiTheme="minorHAnsi" w:eastAsia="MS Mincho" w:hAnsiTheme="minorHAnsi"/>
                                <w:i/>
                                <w:sz w:val="20"/>
                                <w:szCs w:val="20"/>
                              </w:rPr>
                              <w:t xml:space="preserve"> from a Gender perspective.</w:t>
                            </w:r>
                          </w:p>
                          <w:p w14:paraId="31DDAAAB" w14:textId="77777777" w:rsidR="008343CD" w:rsidRPr="00D83105" w:rsidRDefault="008343CD" w:rsidP="00D83105">
                            <w:pPr>
                              <w:spacing w:line="276" w:lineRule="auto"/>
                              <w:ind w:left="360"/>
                              <w:rPr>
                                <w:rFonts w:asciiTheme="minorHAnsi" w:eastAsia="MS Mincho" w:hAnsiTheme="minorHAnsi"/>
                                <w:i/>
                                <w:sz w:val="20"/>
                                <w:szCs w:val="20"/>
                              </w:rPr>
                            </w:pPr>
                          </w:p>
                          <w:p w14:paraId="1FE9343F" w14:textId="241F8F75" w:rsidR="008343CD" w:rsidRPr="00D83105" w:rsidRDefault="008343CD" w:rsidP="00D83105">
                            <w:pPr>
                              <w:spacing w:line="276" w:lineRule="auto"/>
                              <w:rPr>
                                <w:rFonts w:asciiTheme="minorHAnsi" w:eastAsia="MS Mincho" w:hAnsiTheme="minorHAnsi"/>
                                <w:sz w:val="20"/>
                                <w:szCs w:val="20"/>
                              </w:rPr>
                            </w:pPr>
                            <w:r w:rsidRPr="00D83105">
                              <w:rPr>
                                <w:rFonts w:asciiTheme="minorHAnsi" w:eastAsia="MS Mincho" w:hAnsiTheme="minorHAnsi"/>
                                <w:i/>
                                <w:sz w:val="20"/>
                                <w:szCs w:val="20"/>
                              </w:rPr>
                              <w:t xml:space="preserve">Please refer to Gold Standard </w:t>
                            </w:r>
                            <w:hyperlink r:id="rId93" w:history="1">
                              <w:r w:rsidRPr="00D83105">
                                <w:rPr>
                                  <w:rStyle w:val="Hyperlink"/>
                                  <w:rFonts w:eastAsia="MS Mincho"/>
                                  <w:i/>
                                  <w:sz w:val="20"/>
                                  <w:szCs w:val="20"/>
                                </w:rPr>
                                <w:t>Gender Equality Guidelines and Requirements</w:t>
                              </w:r>
                            </w:hyperlink>
                            <w:r w:rsidRPr="00D83105">
                              <w:rPr>
                                <w:rFonts w:asciiTheme="minorHAnsi" w:eastAsia="MS Mincho" w:hAnsiTheme="minorHAnsi"/>
                                <w:i/>
                                <w:sz w:val="20"/>
                                <w:szCs w:val="20"/>
                              </w:rPr>
                              <w:t xml:space="preserve"> and the Gold Standard </w:t>
                            </w:r>
                            <w:hyperlink r:id="rId94" w:history="1">
                              <w:r w:rsidRPr="00D83105">
                                <w:rPr>
                                  <w:rStyle w:val="Hyperlink"/>
                                  <w:rFonts w:eastAsia="MS Mincho"/>
                                  <w:i/>
                                  <w:sz w:val="20"/>
                                  <w:szCs w:val="20"/>
                                </w:rPr>
                                <w:t>Gender Policy</w:t>
                              </w:r>
                            </w:hyperlink>
                            <w:r w:rsidRPr="00D83105">
                              <w:rPr>
                                <w:rFonts w:asciiTheme="minorHAnsi" w:eastAsia="MS Mincho" w:hAnsiTheme="minorHAnsi"/>
                                <w:i/>
                                <w:sz w:val="20"/>
                                <w:szCs w:val="20"/>
                              </w:rPr>
                              <w:t xml:space="preserve"> for more information.</w:t>
                            </w:r>
                          </w:p>
                          <w:p w14:paraId="50860B5C" w14:textId="77777777" w:rsidR="008343CD" w:rsidRPr="00D83105" w:rsidRDefault="008343CD" w:rsidP="00BB0C66">
                            <w:pPr>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79586" id="Text Box 61" o:spid="_x0000_s1057" type="#_x0000_t202" style="position:absolute;margin-left:3.95pt;margin-top:-19.15pt;width:473.85pt;height:2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XCyQwIAAHgEAAAOAAAAZHJzL2Uyb0RvYy54bWysVE2P2jAQvVfqf7B8LwkpsGxEWAFbqkpo&#13;&#10;dyW22rNxHBLV8bi2IaG/vmMnfGjbU9WLY3ueZ+bNm8nsoa0lOQpjK1AZHQ5iSoTikFdqn9Hvr+tP&#13;&#10;U0qsYypnEpTI6ElY+jD/+GHW6FQkUILMhSHoRNm00RktndNpFFleiprZAWih0FiAqZnDo9lHuWEN&#13;&#10;eq9llMTxJGrA5NoAF9bi7WNnpPPgvygEd89FYYUjMqOYmwurCevOr9F8xtK9YbqseJ8G+4csalYp&#13;&#10;DHpx9cgcIwdT/eGqrrgBC4UbcKgjKIqKi8AB2Qzjd2y2JdMicMHiWH0pk/1/bvnTcatfDHHtEloU&#13;&#10;MJCwegP8h8XaRI22aY/xNbWpRbQn2ham9l+kQPAh1vZ0qadoHeF4OYmHd9P7MSUcbZ+TZBJPx77i&#13;&#10;0fW5NtZ9FVATv8moQcFCCuy4sa6DniE+moJ1JWUQTSrSYMLJXRx3SYOscm/1OGv2u5U05Mi87vFy&#13;&#10;sfzSB7ZXGKYhVc+xo+UJunbXkirHhIf+ib/aQX7CGhno2sdqvq4w3Q2z7oUZ7BdkjzPgnnEpJGBa&#13;&#10;0O8oKcH8+tu9x6OMaKWkwf7LqP15YEZQIr8pFPh+OBr5hg2H0fguwYO5texuLepQrwCpDnHaNA9b&#13;&#10;j3fyvC0M1G84KgsfFU1McYydUXferlw3FThqXCwWAYQtqpnbqK3m59bwYry2b8zoXjGHYj/BuVNZ&#13;&#10;+k64DttJtzg4KKqg6rWqff2xvUNf9KPo5+f2HFDXH8b8NwAAAP//AwBQSwMEFAAGAAgAAAAhAM37&#13;&#10;g37lAAAADgEAAA8AAABkcnMvZG93bnJldi54bWxMT8tOwzAQvCPxD9YicWudkjZt0jgVKuJAVRAU&#13;&#10;DhydeIkjYjuK3db9e5YTXFYazWNnyk00PTvh6DtnBcymCTC0jVOdbQV8vD9OVsB8kFbJ3lkUcEEP&#13;&#10;m+r6qpSFcmf7hqdDaBmFWF9IATqEoeDcNxqN9FM3oCXuy41GBoJjy9UozxRuen6XJBk3srP0QcsB&#13;&#10;txqb78PRCPDx8yV9MvlsV19e989bncV5txPi9iY+rOncr4EFjOHPAb8bqD9UVKx2R6s86wUscxIK&#13;&#10;mKSrFBjx+WKRAasFzLN8Cbwq+f8Z1Q8AAAD//wMAUEsBAi0AFAAGAAgAAAAhALaDOJL+AAAA4QEA&#13;&#10;ABMAAAAAAAAAAAAAAAAAAAAAAFtDb250ZW50X1R5cGVzXS54bWxQSwECLQAUAAYACAAAACEAOP0h&#13;&#10;/9YAAACUAQAACwAAAAAAAAAAAAAAAAAvAQAAX3JlbHMvLnJlbHNQSwECLQAUAAYACAAAACEAyh1w&#13;&#10;skMCAAB4BAAADgAAAAAAAAAAAAAAAAAuAgAAZHJzL2Uyb0RvYy54bWxQSwECLQAUAAYACAAAACEA&#13;&#10;zfuDfuUAAAAOAQAADwAAAAAAAAAAAAAAAACdBAAAZHJzL2Rvd25yZXYueG1sUEsFBgAAAAAEAAQA&#13;&#10;8wAAAK8FAAAAAA==&#13;&#10;" filled="f" strokecolor="#00babe" strokeweight="1pt">
                <v:path arrowok="t"/>
                <v:textbox>
                  <w:txbxContent>
                    <w:p w14:paraId="706F5CE5" w14:textId="77777777" w:rsidR="008343CD" w:rsidRPr="00D83105" w:rsidRDefault="008343CD" w:rsidP="00D83105">
                      <w:pPr>
                        <w:spacing w:line="276" w:lineRule="auto"/>
                        <w:rPr>
                          <w:rFonts w:asciiTheme="minorHAnsi" w:eastAsia="MS Mincho" w:hAnsiTheme="minorHAnsi"/>
                          <w:i/>
                          <w:sz w:val="20"/>
                          <w:szCs w:val="20"/>
                        </w:rPr>
                      </w:pPr>
                      <w:r w:rsidRPr="00D83105">
                        <w:rPr>
                          <w:rFonts w:asciiTheme="minorHAnsi" w:eastAsia="MS Mincho" w:hAnsiTheme="minorHAnsi"/>
                          <w:i/>
                          <w:sz w:val="20"/>
                          <w:szCs w:val="20"/>
                        </w:rPr>
                        <w:t xml:space="preserve">Answer the questions in the table, </w:t>
                      </w:r>
                    </w:p>
                    <w:p w14:paraId="7B4BA989" w14:textId="77777777" w:rsidR="008343CD" w:rsidRPr="00D83105" w:rsidRDefault="008343CD" w:rsidP="00AC237C">
                      <w:pPr>
                        <w:pStyle w:val="ListParagraph"/>
                        <w:numPr>
                          <w:ilvl w:val="0"/>
                          <w:numId w:val="26"/>
                        </w:numPr>
                        <w:spacing w:before="100" w:beforeAutospacing="1" w:after="100" w:afterAutospacing="1" w:line="276" w:lineRule="auto"/>
                        <w:rPr>
                          <w:rFonts w:asciiTheme="minorHAnsi" w:eastAsia="MS Mincho" w:hAnsiTheme="minorHAnsi"/>
                          <w:i/>
                          <w:sz w:val="20"/>
                          <w:szCs w:val="20"/>
                        </w:rPr>
                      </w:pPr>
                      <w:r w:rsidRPr="00D83105">
                        <w:rPr>
                          <w:rFonts w:asciiTheme="minorHAnsi" w:eastAsia="MS Mincho" w:hAnsiTheme="minorHAnsi"/>
                          <w:i/>
                          <w:sz w:val="20"/>
                          <w:szCs w:val="20"/>
                        </w:rPr>
                        <w:t xml:space="preserve">provide evidence that the Project concept and design covers the overall societal context from a gender </w:t>
                      </w:r>
                      <w:proofErr w:type="gramStart"/>
                      <w:r w:rsidRPr="00D83105">
                        <w:rPr>
                          <w:rFonts w:asciiTheme="minorHAnsi" w:eastAsia="MS Mincho" w:hAnsiTheme="minorHAnsi"/>
                          <w:i/>
                          <w:sz w:val="20"/>
                          <w:szCs w:val="20"/>
                        </w:rPr>
                        <w:t>perspective</w:t>
                      </w:r>
                      <w:proofErr w:type="gramEnd"/>
                      <w:r w:rsidRPr="00D83105">
                        <w:rPr>
                          <w:rFonts w:asciiTheme="minorHAnsi" w:eastAsia="MS Mincho" w:hAnsiTheme="minorHAnsi"/>
                          <w:i/>
                          <w:sz w:val="20"/>
                          <w:szCs w:val="20"/>
                        </w:rPr>
                        <w:t xml:space="preserve"> </w:t>
                      </w:r>
                    </w:p>
                    <w:p w14:paraId="20B3DFC9" w14:textId="77777777" w:rsidR="008343CD" w:rsidRPr="00D83105" w:rsidRDefault="008343CD" w:rsidP="00AC237C">
                      <w:pPr>
                        <w:pStyle w:val="ListParagraph"/>
                        <w:numPr>
                          <w:ilvl w:val="0"/>
                          <w:numId w:val="26"/>
                        </w:numPr>
                        <w:spacing w:after="0" w:line="276" w:lineRule="auto"/>
                        <w:jc w:val="both"/>
                        <w:rPr>
                          <w:rFonts w:asciiTheme="minorHAnsi" w:eastAsia="MS Mincho" w:hAnsiTheme="minorHAnsi"/>
                          <w:i/>
                          <w:sz w:val="20"/>
                          <w:szCs w:val="20"/>
                        </w:rPr>
                      </w:pPr>
                      <w:r w:rsidRPr="00D83105">
                        <w:rPr>
                          <w:rFonts w:asciiTheme="minorHAnsi" w:eastAsia="MS Mincho" w:hAnsiTheme="minorHAnsi"/>
                          <w:i/>
                          <w:sz w:val="20"/>
                          <w:szCs w:val="20"/>
                        </w:rPr>
                        <w:t>Justify how the project complies with local policies on gender or women empowerment (where they exist)</w:t>
                      </w:r>
                    </w:p>
                    <w:p w14:paraId="2F9CF4F7" w14:textId="77777777" w:rsidR="008343CD" w:rsidRPr="00D83105" w:rsidRDefault="008343CD" w:rsidP="00AC237C">
                      <w:pPr>
                        <w:pStyle w:val="ListParagraph"/>
                        <w:numPr>
                          <w:ilvl w:val="0"/>
                          <w:numId w:val="26"/>
                        </w:numPr>
                        <w:spacing w:after="0" w:line="276" w:lineRule="auto"/>
                        <w:jc w:val="both"/>
                        <w:rPr>
                          <w:rFonts w:asciiTheme="minorHAnsi" w:eastAsia="MS Mincho" w:hAnsiTheme="minorHAnsi"/>
                          <w:i/>
                          <w:sz w:val="20"/>
                          <w:szCs w:val="20"/>
                        </w:rPr>
                      </w:pPr>
                      <w:r w:rsidRPr="00D83105">
                        <w:rPr>
                          <w:rFonts w:asciiTheme="minorHAnsi" w:eastAsia="MS Mincho" w:hAnsiTheme="minorHAnsi"/>
                          <w:i/>
                          <w:sz w:val="20"/>
                          <w:szCs w:val="20"/>
                        </w:rPr>
                        <w:t xml:space="preserve">Question 3 of the Gender Requirements is addressed by default in the GS4GG Safeguarding principles assessment; provide your view if an expert is needed.  An expert may be required if Gender is not adequately addressed in the Safeguarding principles assessment.  </w:t>
                      </w:r>
                    </w:p>
                    <w:p w14:paraId="336E847E" w14:textId="77777777" w:rsidR="008343CD" w:rsidRPr="00D83105" w:rsidRDefault="008343CD" w:rsidP="00AC237C">
                      <w:pPr>
                        <w:pStyle w:val="ListParagraph"/>
                        <w:numPr>
                          <w:ilvl w:val="0"/>
                          <w:numId w:val="26"/>
                        </w:numPr>
                        <w:spacing w:after="0" w:line="276" w:lineRule="auto"/>
                        <w:jc w:val="both"/>
                        <w:rPr>
                          <w:rFonts w:asciiTheme="minorHAnsi" w:eastAsia="MS Mincho" w:hAnsiTheme="minorHAnsi"/>
                          <w:i/>
                          <w:sz w:val="20"/>
                          <w:szCs w:val="20"/>
                        </w:rPr>
                      </w:pPr>
                      <w:r w:rsidRPr="00D83105">
                        <w:rPr>
                          <w:rFonts w:asciiTheme="minorHAnsi" w:eastAsia="MS Mincho" w:hAnsiTheme="minorHAnsi"/>
                          <w:i/>
                          <w:sz w:val="20"/>
                          <w:szCs w:val="20"/>
                        </w:rPr>
                        <w:t xml:space="preserve">Question 4 of the Gender Requirements is addressed by default in GS4GG Stakeholder Consultations; provide your view if an expert is needed. An expert may be required if the consultations present </w:t>
                      </w:r>
                      <w:proofErr w:type="gramStart"/>
                      <w:r w:rsidRPr="00D83105">
                        <w:rPr>
                          <w:rFonts w:asciiTheme="minorHAnsi" w:eastAsia="MS Mincho" w:hAnsiTheme="minorHAnsi"/>
                          <w:i/>
                          <w:sz w:val="20"/>
                          <w:szCs w:val="20"/>
                        </w:rPr>
                        <w:t>particular challenges</w:t>
                      </w:r>
                      <w:proofErr w:type="gramEnd"/>
                      <w:r w:rsidRPr="00D83105">
                        <w:rPr>
                          <w:rFonts w:asciiTheme="minorHAnsi" w:eastAsia="MS Mincho" w:hAnsiTheme="minorHAnsi"/>
                          <w:i/>
                          <w:sz w:val="20"/>
                          <w:szCs w:val="20"/>
                        </w:rPr>
                        <w:t xml:space="preserve"> from a Gender perspective.</w:t>
                      </w:r>
                    </w:p>
                    <w:p w14:paraId="31DDAAAB" w14:textId="77777777" w:rsidR="008343CD" w:rsidRPr="00D83105" w:rsidRDefault="008343CD" w:rsidP="00D83105">
                      <w:pPr>
                        <w:spacing w:line="276" w:lineRule="auto"/>
                        <w:ind w:left="360"/>
                        <w:rPr>
                          <w:rFonts w:asciiTheme="minorHAnsi" w:eastAsia="MS Mincho" w:hAnsiTheme="minorHAnsi"/>
                          <w:i/>
                          <w:sz w:val="20"/>
                          <w:szCs w:val="20"/>
                        </w:rPr>
                      </w:pPr>
                    </w:p>
                    <w:p w14:paraId="1FE9343F" w14:textId="241F8F75" w:rsidR="008343CD" w:rsidRPr="00D83105" w:rsidRDefault="008343CD" w:rsidP="00D83105">
                      <w:pPr>
                        <w:spacing w:line="276" w:lineRule="auto"/>
                        <w:rPr>
                          <w:rFonts w:asciiTheme="minorHAnsi" w:eastAsia="MS Mincho" w:hAnsiTheme="minorHAnsi"/>
                          <w:sz w:val="20"/>
                          <w:szCs w:val="20"/>
                        </w:rPr>
                      </w:pPr>
                      <w:r w:rsidRPr="00D83105">
                        <w:rPr>
                          <w:rFonts w:asciiTheme="minorHAnsi" w:eastAsia="MS Mincho" w:hAnsiTheme="minorHAnsi"/>
                          <w:i/>
                          <w:sz w:val="20"/>
                          <w:szCs w:val="20"/>
                        </w:rPr>
                        <w:t xml:space="preserve">Please refer to Gold Standard </w:t>
                      </w:r>
                      <w:hyperlink r:id="rId95" w:history="1">
                        <w:r w:rsidRPr="00D83105">
                          <w:rPr>
                            <w:rStyle w:val="Hyperlink"/>
                            <w:rFonts w:eastAsia="MS Mincho"/>
                            <w:i/>
                            <w:sz w:val="20"/>
                            <w:szCs w:val="20"/>
                          </w:rPr>
                          <w:t>Gender Equality Guidelines and Requirements</w:t>
                        </w:r>
                      </w:hyperlink>
                      <w:r w:rsidRPr="00D83105">
                        <w:rPr>
                          <w:rFonts w:asciiTheme="minorHAnsi" w:eastAsia="MS Mincho" w:hAnsiTheme="minorHAnsi"/>
                          <w:i/>
                          <w:sz w:val="20"/>
                          <w:szCs w:val="20"/>
                        </w:rPr>
                        <w:t xml:space="preserve"> and the Gold Standard </w:t>
                      </w:r>
                      <w:hyperlink r:id="rId96" w:history="1">
                        <w:r w:rsidRPr="00D83105">
                          <w:rPr>
                            <w:rStyle w:val="Hyperlink"/>
                            <w:rFonts w:eastAsia="MS Mincho"/>
                            <w:i/>
                            <w:sz w:val="20"/>
                            <w:szCs w:val="20"/>
                          </w:rPr>
                          <w:t>Gender Policy</w:t>
                        </w:r>
                      </w:hyperlink>
                      <w:r w:rsidRPr="00D83105">
                        <w:rPr>
                          <w:rFonts w:asciiTheme="minorHAnsi" w:eastAsia="MS Mincho" w:hAnsiTheme="minorHAnsi"/>
                          <w:i/>
                          <w:sz w:val="20"/>
                          <w:szCs w:val="20"/>
                        </w:rPr>
                        <w:t xml:space="preserve"> for more information.</w:t>
                      </w:r>
                    </w:p>
                    <w:p w14:paraId="50860B5C" w14:textId="77777777" w:rsidR="008343CD" w:rsidRPr="00D83105" w:rsidRDefault="008343CD" w:rsidP="00BB0C66">
                      <w:pPr>
                        <w:rPr>
                          <w:rFonts w:asciiTheme="minorHAnsi" w:hAnsiTheme="minorHAnsi"/>
                          <w:sz w:val="20"/>
                          <w:szCs w:val="20"/>
                        </w:rPr>
                      </w:pPr>
                    </w:p>
                  </w:txbxContent>
                </v:textbox>
              </v:shape>
            </w:pict>
          </mc:Fallback>
        </mc:AlternateContent>
      </w:r>
    </w:p>
    <w:p w14:paraId="495267F2" w14:textId="7ADAC64E" w:rsidR="00430F4D" w:rsidRDefault="00430F4D" w:rsidP="00C1745C">
      <w:pPr>
        <w:pStyle w:val="SectionTitle"/>
        <w:numPr>
          <w:ilvl w:val="0"/>
          <w:numId w:val="0"/>
        </w:numPr>
      </w:pPr>
    </w:p>
    <w:p w14:paraId="053B7ABD" w14:textId="31715FC6" w:rsidR="00430F4D" w:rsidRDefault="00430F4D" w:rsidP="00C1745C">
      <w:pPr>
        <w:pStyle w:val="SectionTitle"/>
        <w:numPr>
          <w:ilvl w:val="0"/>
          <w:numId w:val="0"/>
        </w:numPr>
      </w:pPr>
    </w:p>
    <w:p w14:paraId="1CE0EE86" w14:textId="0D5C69DF" w:rsidR="00430F4D" w:rsidRDefault="00430F4D" w:rsidP="00C1745C">
      <w:pPr>
        <w:pStyle w:val="SectionTitle"/>
        <w:numPr>
          <w:ilvl w:val="0"/>
          <w:numId w:val="0"/>
        </w:numPr>
      </w:pPr>
    </w:p>
    <w:p w14:paraId="24E1F4D7" w14:textId="53C492B1" w:rsidR="00430F4D" w:rsidRDefault="00430F4D" w:rsidP="00C1745C">
      <w:pPr>
        <w:pStyle w:val="SectionTitle"/>
        <w:numPr>
          <w:ilvl w:val="0"/>
          <w:numId w:val="0"/>
        </w:numPr>
      </w:pPr>
    </w:p>
    <w:p w14:paraId="797586B1" w14:textId="70C7AA0A" w:rsidR="00430F4D" w:rsidRDefault="00430F4D" w:rsidP="00C1745C">
      <w:pPr>
        <w:pStyle w:val="SectionTitle"/>
        <w:numPr>
          <w:ilvl w:val="0"/>
          <w:numId w:val="0"/>
        </w:numPr>
      </w:pPr>
    </w:p>
    <w:p w14:paraId="71494DF8" w14:textId="77777777" w:rsidR="00430F4D" w:rsidRDefault="00430F4D" w:rsidP="00C1745C">
      <w:pPr>
        <w:pStyle w:val="SectionTitle"/>
        <w:numPr>
          <w:ilvl w:val="0"/>
          <w:numId w:val="0"/>
        </w:numPr>
      </w:pPr>
    </w:p>
    <w:p w14:paraId="13692E85" w14:textId="17BC047C" w:rsidR="00391F1F" w:rsidRDefault="00391F1F" w:rsidP="00C1745C">
      <w:pPr>
        <w:pStyle w:val="SectionTitle"/>
        <w:numPr>
          <w:ilvl w:val="0"/>
          <w:numId w:val="0"/>
        </w:numPr>
      </w:pPr>
    </w:p>
    <w:p w14:paraId="07416E19" w14:textId="77777777" w:rsidR="00BB0C66" w:rsidRPr="00BB0C66" w:rsidRDefault="00BB0C66" w:rsidP="00C1745C">
      <w:pPr>
        <w:rPr>
          <w:lang w:eastAsia="en-GB"/>
        </w:rPr>
      </w:pPr>
    </w:p>
    <w:p w14:paraId="69F10C27" w14:textId="77777777" w:rsidR="00AD6CB2" w:rsidRDefault="00AD6CB2" w:rsidP="00C1745C">
      <w:pPr>
        <w:spacing w:line="276" w:lineRule="auto"/>
        <w:contextualSpacing w:val="0"/>
        <w:rPr>
          <w:rFonts w:asciiTheme="majorHAnsi" w:eastAsia="Times New Roman" w:hAnsiTheme="majorHAnsi" w:cs="Arial"/>
          <w:color w:val="auto"/>
          <w:sz w:val="28"/>
          <w:szCs w:val="22"/>
          <w:lang w:val="en-GB" w:eastAsia="en-GB"/>
          <w14:cntxtAlts w14:val="0"/>
        </w:rPr>
      </w:pPr>
      <w:bookmarkStart w:id="13" w:name="_Ref49515999"/>
      <w:bookmarkEnd w:id="12"/>
      <w:r>
        <w:br w:type="page"/>
      </w:r>
    </w:p>
    <w:p w14:paraId="340D6698" w14:textId="76B63EDD" w:rsidR="00391F1F" w:rsidRPr="00391F1F" w:rsidRDefault="00C1745C" w:rsidP="00C1745C">
      <w:pPr>
        <w:pStyle w:val="SectionTitle"/>
      </w:pPr>
      <w:r>
        <w:lastRenderedPageBreak/>
        <w:br/>
      </w:r>
      <w:r w:rsidR="00794454" w:rsidRPr="00391F1F">
        <w:t>SUMMARY OF LOCAL STAKEHOLDER CONSULTATION</w:t>
      </w:r>
      <w:bookmarkEnd w:id="13"/>
      <w:r w:rsidR="00794454" w:rsidRPr="00391F1F">
        <w:t xml:space="preserve"> </w:t>
      </w:r>
    </w:p>
    <w:p w14:paraId="51490858" w14:textId="765B30D0" w:rsidR="00794454" w:rsidRDefault="00794454" w:rsidP="00C1745C">
      <w:bookmarkStart w:id="14" w:name="_Ref47423348"/>
      <w:r>
        <w:rPr>
          <w:bCs/>
        </w:rPr>
        <w:t xml:space="preserve">The below is a summary of the 2 step GS4GG Consultation for monitoring purposes. </w:t>
      </w:r>
      <w:r w:rsidRPr="000009FB">
        <w:rPr>
          <w:bCs/>
        </w:rPr>
        <w:t>Please</w:t>
      </w:r>
      <w:r w:rsidRPr="000009FB">
        <w:rPr>
          <w:b/>
        </w:rPr>
        <w:t xml:space="preserve"> </w:t>
      </w:r>
      <w:r w:rsidRPr="000009FB">
        <w:t>refer to the separate Stakeholder Consultation Report for a complete report on the initial consultation and stakeholder feedback round.</w:t>
      </w:r>
      <w:r w:rsidR="00920E78">
        <w:t xml:space="preserve"> </w:t>
      </w:r>
    </w:p>
    <w:p w14:paraId="30C645A4" w14:textId="77777777" w:rsidR="00D83105" w:rsidRDefault="00D83105" w:rsidP="00C1745C"/>
    <w:p w14:paraId="09CE3A7E" w14:textId="6C9CE8F1" w:rsidR="00794454" w:rsidRDefault="00794454" w:rsidP="005954A7">
      <w:pPr>
        <w:pStyle w:val="SectionList"/>
      </w:pPr>
      <w:r>
        <w:t xml:space="preserve">Summary of stakeholder mitigation measures </w:t>
      </w:r>
    </w:p>
    <w:p w14:paraId="5D0D5F27" w14:textId="5AA159CD" w:rsidR="00BB0C66" w:rsidRDefault="00D83105" w:rsidP="00C1745C">
      <w:pPr>
        <w:rPr>
          <w:lang w:eastAsia="en-GB"/>
        </w:rPr>
      </w:pPr>
      <w:r>
        <w:rPr>
          <w:noProof/>
        </w:rPr>
        <mc:AlternateContent>
          <mc:Choice Requires="wps">
            <w:drawing>
              <wp:anchor distT="0" distB="0" distL="114300" distR="114300" simplePos="0" relativeHeight="251720704" behindDoc="0" locked="0" layoutInCell="1" allowOverlap="1" wp14:anchorId="17A62403" wp14:editId="7AE3D3CE">
                <wp:simplePos x="0" y="0"/>
                <wp:positionH relativeFrom="column">
                  <wp:posOffset>51187</wp:posOffset>
                </wp:positionH>
                <wp:positionV relativeFrom="paragraph">
                  <wp:posOffset>24710</wp:posOffset>
                </wp:positionV>
                <wp:extent cx="6017895" cy="1224501"/>
                <wp:effectExtent l="0" t="0" r="20955" b="13970"/>
                <wp:wrapNone/>
                <wp:docPr id="4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7895" cy="1224501"/>
                        </a:xfrm>
                        <a:prstGeom prst="rect">
                          <a:avLst/>
                        </a:prstGeom>
                        <a:noFill/>
                        <a:ln w="12700">
                          <a:solidFill>
                            <a:srgbClr val="00BABE"/>
                          </a:solidFill>
                        </a:ln>
                      </wps:spPr>
                      <wps:txbx>
                        <w:txbxContent>
                          <w:p w14:paraId="2DC2DF0E" w14:textId="41AD24C3" w:rsidR="008343CD" w:rsidRDefault="008343CD" w:rsidP="00BB0C66">
                            <w:pPr>
                              <w:pStyle w:val="NormalWeb"/>
                              <w:spacing w:line="276" w:lineRule="auto"/>
                              <w:rPr>
                                <w:rFonts w:eastAsia="MS Mincho" w:cs="Arial"/>
                                <w:bCs/>
                                <w:i/>
                                <w:iCs/>
                                <w:sz w:val="20"/>
                                <w:szCs w:val="20"/>
                                <w:lang w:eastAsia="de-DE"/>
                              </w:rPr>
                            </w:pPr>
                            <w:proofErr w:type="spellStart"/>
                            <w:r w:rsidRPr="00D83105">
                              <w:rPr>
                                <w:rFonts w:eastAsia="MS Mincho" w:cs="Arial"/>
                                <w:bCs/>
                                <w:i/>
                                <w:iCs/>
                                <w:sz w:val="20"/>
                                <w:szCs w:val="20"/>
                                <w:lang w:eastAsia="de-DE"/>
                              </w:rPr>
                              <w:t>Summarise</w:t>
                            </w:r>
                            <w:proofErr w:type="spellEnd"/>
                            <w:r w:rsidRPr="00D83105">
                              <w:rPr>
                                <w:rFonts w:eastAsia="MS Mincho" w:cs="Arial"/>
                                <w:bCs/>
                                <w:i/>
                                <w:iCs/>
                                <w:sz w:val="20"/>
                                <w:szCs w:val="20"/>
                                <w:lang w:eastAsia="de-DE"/>
                              </w:rPr>
                              <w:t xml:space="preserve"> all concerns that were raised by stakeholders during the stakeholder consultations </w:t>
                            </w:r>
                            <w:bookmarkStart w:id="15" w:name="_Hlk128484569"/>
                            <w:r>
                              <w:rPr>
                                <w:rFonts w:eastAsia="MS Mincho" w:cs="Arial"/>
                                <w:bCs/>
                                <w:i/>
                                <w:iCs/>
                                <w:sz w:val="20"/>
                                <w:szCs w:val="20"/>
                                <w:lang w:eastAsia="de-DE"/>
                              </w:rPr>
                              <w:t>(including the stakeholder comments/feedbacks due to the project design change, if applicable)</w:t>
                            </w:r>
                            <w:bookmarkEnd w:id="15"/>
                            <w:r>
                              <w:rPr>
                                <w:rFonts w:eastAsia="MS Mincho" w:cs="Arial"/>
                                <w:bCs/>
                                <w:i/>
                                <w:iCs/>
                                <w:sz w:val="20"/>
                                <w:szCs w:val="20"/>
                                <w:lang w:eastAsia="de-DE"/>
                              </w:rPr>
                              <w:t xml:space="preserve"> </w:t>
                            </w:r>
                            <w:r w:rsidRPr="00D83105">
                              <w:rPr>
                                <w:rFonts w:eastAsia="MS Mincho" w:cs="Arial"/>
                                <w:bCs/>
                                <w:i/>
                                <w:iCs/>
                                <w:sz w:val="20"/>
                                <w:szCs w:val="20"/>
                                <w:lang w:eastAsia="de-DE"/>
                              </w:rPr>
                              <w:t>for which mitigation measures were proposed. Detail how the mitigation measure (s) will be monitored (if required or a commitment to stakeholders was made)</w:t>
                            </w:r>
                            <w:r>
                              <w:rPr>
                                <w:rFonts w:eastAsia="MS Mincho" w:cs="Arial"/>
                                <w:bCs/>
                                <w:i/>
                                <w:iCs/>
                                <w:sz w:val="20"/>
                                <w:szCs w:val="20"/>
                                <w:lang w:eastAsia="de-DE"/>
                              </w:rPr>
                              <w:t>.</w:t>
                            </w:r>
                          </w:p>
                          <w:p w14:paraId="4B16F516" w14:textId="77777777" w:rsidR="008343CD" w:rsidRPr="00BB0C66" w:rsidRDefault="008343CD" w:rsidP="00BB0C66">
                            <w:pPr>
                              <w:pStyle w:val="NormalWeb"/>
                              <w:spacing w:line="276" w:lineRule="auto"/>
                              <w:rPr>
                                <w:rFonts w:eastAsia="MS Mincho" w:cs="Arial"/>
                                <w:bCs/>
                                <w:i/>
                                <w:iCs/>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62403" id="Text Box 63" o:spid="_x0000_s1058" type="#_x0000_t202" style="position:absolute;margin-left:4.05pt;margin-top:1.95pt;width:473.85pt;height:9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KkHQgIAAHgEAAAOAAAAZHJzL2Uyb0RvYy54bWysVNtu2zAMfR+wfxD0vviypBcjTpGkyzAg&#13;&#10;aAukQ58VWY6NyaImKbGzrx8lOxd0exr2IkviEcnDQ3r60DWSHISxNaicJqOYEqE4FLXa5fT76+rT&#13;&#10;HSXWMVUwCUrk9CgsfZh9/DBtdSZSqEAWwhB0omzW6pxWzuksiiyvRMPsCLRQaCzBNMzh0eyiwrAW&#13;&#10;vTcySuP4JmrBFNoAF9bi7WNvpLPgvywFd89laYUjMqeYmwurCevWr9FsyrKdYbqq+ZAG+4csGlYr&#13;&#10;DHp29cgcI3tT/+GqqbkBC6UbcWgiKMuai8AB2STxOzabimkRuGBxrD6Xyf4/t/zpsNEvhrhuAR0K&#13;&#10;GEhYvQb+w2JtolbbbMD4mtrMItoT7UrT+C9SIPgQa3s811N0jnC8vImT27v7CSUcbUmajidx4ise&#13;&#10;XZ5rY91XAQ3xm5waFCykwA5r63roCeKjKVjVUgbRpCKt93obx33SIOvCWz3Omt12KQ05MK97vJgv&#13;&#10;vgyB7QWGaUg1cOxpeYKu23akLnL6OfVP/NUWiiPWyEDfPlbzVY3prpl1L8xgvyB7nAH3jEspAdOC&#13;&#10;YUdJBebX3+49HmVEKyUt9l9O7c89M4IS+U2hwPfJeOwbNhzGk9sUD+basr22qH2zBKSa4LRpHrYe&#13;&#10;7+RpWxpo3nBU5j4qmpjiGDun7rRdun4qcNS4mM8DCFtUM7dWG81PreHFeO3emNGDYg7FfoJTp7Ls&#13;&#10;nXA9tpduvndQ1kHVS1WH+mN7h74YRtHPz/U5oC4/jNlvAAAA//8DAFBLAwQUAAYACAAAACEAylCA&#13;&#10;kuMAAAAMAQAADwAAAGRycy9kb3ducmV2LnhtbEyPQU/DMAyF70j8h8hI3FhaxsraNZ3QEAcmQDA4&#13;&#10;cEwb01Q0TtVkW/fvMSe4WLLe8/P7yvXkenHAMXSeFKSzBARS401HrYKP94erJYgQNRnde0IFJwyw&#13;&#10;rs7PSl0Yf6Q3POxiKziEQqEV2BiHQsrQWHQ6zPyAxNqXH52OvI6tNKM+crjr5XWSZNLpjviD1QNu&#13;&#10;LDbfu71TEKbPl/mjy9NtfXp9et7YbLrptkpdXkz3Kx53KxARp/h3Ab8M3B8qLlb7PZkgegXLlI0K&#13;&#10;5jkIVvPFgmlqtuXZLciqlP8hqh8AAAD//wMAUEsBAi0AFAAGAAgAAAAhALaDOJL+AAAA4QEAABMA&#13;&#10;AAAAAAAAAAAAAAAAAAAAAFtDb250ZW50X1R5cGVzXS54bWxQSwECLQAUAAYACAAAACEAOP0h/9YA&#13;&#10;AACUAQAACwAAAAAAAAAAAAAAAAAvAQAAX3JlbHMvLnJlbHNQSwECLQAUAAYACAAAACEAotipB0IC&#13;&#10;AAB4BAAADgAAAAAAAAAAAAAAAAAuAgAAZHJzL2Uyb0RvYy54bWxQSwECLQAUAAYACAAAACEAylCA&#13;&#10;kuMAAAAMAQAADwAAAAAAAAAAAAAAAACcBAAAZHJzL2Rvd25yZXYueG1sUEsFBgAAAAAEAAQA8wAA&#13;&#10;AKwFAAAAAA==&#13;&#10;" filled="f" strokecolor="#00babe" strokeweight="1pt">
                <v:path arrowok="t"/>
                <v:textbox>
                  <w:txbxContent>
                    <w:p w14:paraId="2DC2DF0E" w14:textId="41AD24C3" w:rsidR="008343CD" w:rsidRDefault="008343CD" w:rsidP="00BB0C66">
                      <w:pPr>
                        <w:pStyle w:val="NormalWeb"/>
                        <w:spacing w:line="276" w:lineRule="auto"/>
                        <w:rPr>
                          <w:rFonts w:eastAsia="MS Mincho" w:cs="Arial"/>
                          <w:bCs/>
                          <w:i/>
                          <w:iCs/>
                          <w:sz w:val="20"/>
                          <w:szCs w:val="20"/>
                          <w:lang w:eastAsia="de-DE"/>
                        </w:rPr>
                      </w:pPr>
                      <w:proofErr w:type="spellStart"/>
                      <w:r w:rsidRPr="00D83105">
                        <w:rPr>
                          <w:rFonts w:eastAsia="MS Mincho" w:cs="Arial"/>
                          <w:bCs/>
                          <w:i/>
                          <w:iCs/>
                          <w:sz w:val="20"/>
                          <w:szCs w:val="20"/>
                          <w:lang w:eastAsia="de-DE"/>
                        </w:rPr>
                        <w:t>Summarise</w:t>
                      </w:r>
                      <w:proofErr w:type="spellEnd"/>
                      <w:r w:rsidRPr="00D83105">
                        <w:rPr>
                          <w:rFonts w:eastAsia="MS Mincho" w:cs="Arial"/>
                          <w:bCs/>
                          <w:i/>
                          <w:iCs/>
                          <w:sz w:val="20"/>
                          <w:szCs w:val="20"/>
                          <w:lang w:eastAsia="de-DE"/>
                        </w:rPr>
                        <w:t xml:space="preserve"> all concerns that were raised by stakeholders during the stakeholder consultations </w:t>
                      </w:r>
                      <w:bookmarkStart w:id="16" w:name="_Hlk128484569"/>
                      <w:r>
                        <w:rPr>
                          <w:rFonts w:eastAsia="MS Mincho" w:cs="Arial"/>
                          <w:bCs/>
                          <w:i/>
                          <w:iCs/>
                          <w:sz w:val="20"/>
                          <w:szCs w:val="20"/>
                          <w:lang w:eastAsia="de-DE"/>
                        </w:rPr>
                        <w:t>(including the stakeholder comments/</w:t>
                      </w:r>
                      <w:proofErr w:type="gramStart"/>
                      <w:r>
                        <w:rPr>
                          <w:rFonts w:eastAsia="MS Mincho" w:cs="Arial"/>
                          <w:bCs/>
                          <w:i/>
                          <w:iCs/>
                          <w:sz w:val="20"/>
                          <w:szCs w:val="20"/>
                          <w:lang w:eastAsia="de-DE"/>
                        </w:rPr>
                        <w:t>feedbacks</w:t>
                      </w:r>
                      <w:proofErr w:type="gramEnd"/>
                      <w:r>
                        <w:rPr>
                          <w:rFonts w:eastAsia="MS Mincho" w:cs="Arial"/>
                          <w:bCs/>
                          <w:i/>
                          <w:iCs/>
                          <w:sz w:val="20"/>
                          <w:szCs w:val="20"/>
                          <w:lang w:eastAsia="de-DE"/>
                        </w:rPr>
                        <w:t xml:space="preserve"> due to the project design change, if applicable)</w:t>
                      </w:r>
                      <w:bookmarkEnd w:id="16"/>
                      <w:r>
                        <w:rPr>
                          <w:rFonts w:eastAsia="MS Mincho" w:cs="Arial"/>
                          <w:bCs/>
                          <w:i/>
                          <w:iCs/>
                          <w:sz w:val="20"/>
                          <w:szCs w:val="20"/>
                          <w:lang w:eastAsia="de-DE"/>
                        </w:rPr>
                        <w:t xml:space="preserve"> </w:t>
                      </w:r>
                      <w:r w:rsidRPr="00D83105">
                        <w:rPr>
                          <w:rFonts w:eastAsia="MS Mincho" w:cs="Arial"/>
                          <w:bCs/>
                          <w:i/>
                          <w:iCs/>
                          <w:sz w:val="20"/>
                          <w:szCs w:val="20"/>
                          <w:lang w:eastAsia="de-DE"/>
                        </w:rPr>
                        <w:t>for which mitigation measures were proposed. Detail how the mitigation measure (s) will be monitored (if required or a commitment to stakeholders was made)</w:t>
                      </w:r>
                      <w:r>
                        <w:rPr>
                          <w:rFonts w:eastAsia="MS Mincho" w:cs="Arial"/>
                          <w:bCs/>
                          <w:i/>
                          <w:iCs/>
                          <w:sz w:val="20"/>
                          <w:szCs w:val="20"/>
                          <w:lang w:eastAsia="de-DE"/>
                        </w:rPr>
                        <w:t>.</w:t>
                      </w:r>
                    </w:p>
                    <w:p w14:paraId="4B16F516" w14:textId="77777777" w:rsidR="008343CD" w:rsidRPr="00BB0C66" w:rsidRDefault="008343CD" w:rsidP="00BB0C66">
                      <w:pPr>
                        <w:pStyle w:val="NormalWeb"/>
                        <w:spacing w:line="276" w:lineRule="auto"/>
                        <w:rPr>
                          <w:rFonts w:eastAsia="MS Mincho" w:cs="Arial"/>
                          <w:bCs/>
                          <w:i/>
                          <w:iCs/>
                          <w:lang w:eastAsia="de-DE"/>
                        </w:rPr>
                      </w:pPr>
                    </w:p>
                  </w:txbxContent>
                </v:textbox>
              </v:shape>
            </w:pict>
          </mc:Fallback>
        </mc:AlternateContent>
      </w:r>
    </w:p>
    <w:p w14:paraId="3FE340AB" w14:textId="0C34C534" w:rsidR="00430F4D" w:rsidRDefault="00430F4D" w:rsidP="00C1745C">
      <w:pPr>
        <w:rPr>
          <w:lang w:eastAsia="en-GB"/>
        </w:rPr>
      </w:pPr>
    </w:p>
    <w:p w14:paraId="5F7E10A3" w14:textId="5258DEA7" w:rsidR="00430F4D" w:rsidRDefault="00430F4D" w:rsidP="00C1745C">
      <w:pPr>
        <w:rPr>
          <w:lang w:eastAsia="en-GB"/>
        </w:rPr>
      </w:pPr>
    </w:p>
    <w:p w14:paraId="36628097" w14:textId="7930BE84" w:rsidR="00B155A1" w:rsidRDefault="00B155A1" w:rsidP="00C1745C">
      <w:pPr>
        <w:rPr>
          <w:lang w:eastAsia="en-GB"/>
        </w:rPr>
      </w:pPr>
    </w:p>
    <w:p w14:paraId="5E09BDAB" w14:textId="54EA8E57" w:rsidR="00B155A1" w:rsidRDefault="00B155A1" w:rsidP="00C1745C">
      <w:pPr>
        <w:rPr>
          <w:lang w:eastAsia="en-GB"/>
        </w:rPr>
      </w:pPr>
    </w:p>
    <w:p w14:paraId="4563716D" w14:textId="77777777" w:rsidR="00B155A1" w:rsidRPr="00BB0C66" w:rsidRDefault="00B155A1" w:rsidP="00C1745C">
      <w:pPr>
        <w:rPr>
          <w:lang w:eastAsia="en-GB"/>
        </w:rPr>
      </w:pPr>
    </w:p>
    <w:p w14:paraId="47A69890" w14:textId="77777777" w:rsidR="00794454" w:rsidRDefault="00794454" w:rsidP="005954A7">
      <w:pPr>
        <w:pStyle w:val="SectionList"/>
      </w:pPr>
      <w:r>
        <w:t xml:space="preserve">Final </w:t>
      </w:r>
      <w:r w:rsidRPr="00980219">
        <w:t>continuous input / grievance mechanism</w:t>
      </w:r>
    </w:p>
    <w:tbl>
      <w:tblPr>
        <w:tblStyle w:val="GSTableSimple"/>
        <w:tblW w:w="5000" w:type="pct"/>
        <w:tblLook w:val="0620" w:firstRow="1" w:lastRow="0" w:firstColumn="0" w:lastColumn="0" w:noHBand="1" w:noVBand="1"/>
      </w:tblPr>
      <w:tblGrid>
        <w:gridCol w:w="3291"/>
        <w:gridCol w:w="6341"/>
      </w:tblGrid>
      <w:tr w:rsidR="004732EC" w:rsidRPr="004732EC" w14:paraId="49BA9DBD" w14:textId="77777777" w:rsidTr="004732EC">
        <w:trPr>
          <w:cnfStyle w:val="100000000000" w:firstRow="1" w:lastRow="0" w:firstColumn="0" w:lastColumn="0" w:oddVBand="0" w:evenVBand="0" w:oddHBand="0" w:evenHBand="0" w:firstRowFirstColumn="0" w:firstRowLastColumn="0" w:lastRowFirstColumn="0" w:lastRowLastColumn="0"/>
          <w:trHeight w:val="695"/>
        </w:trPr>
        <w:tc>
          <w:tcPr>
            <w:tcW w:w="1543" w:type="pct"/>
          </w:tcPr>
          <w:p w14:paraId="6EAE13D8" w14:textId="70D4B7C4" w:rsidR="00794454" w:rsidRPr="004732EC" w:rsidRDefault="004732EC" w:rsidP="00C1745C">
            <w:pPr>
              <w:spacing w:after="200" w:line="240" w:lineRule="auto"/>
              <w:rPr>
                <w:color w:val="00BABE"/>
                <w:lang w:val="en-GB"/>
              </w:rPr>
            </w:pPr>
            <w:r w:rsidRPr="004732EC">
              <w:rPr>
                <w:color w:val="00BABE"/>
                <w:lang w:val="en-GB"/>
              </w:rPr>
              <w:t>METHOD</w:t>
            </w:r>
          </w:p>
        </w:tc>
        <w:tc>
          <w:tcPr>
            <w:tcW w:w="3457" w:type="pct"/>
          </w:tcPr>
          <w:p w14:paraId="273C2741" w14:textId="4D2F0F8F" w:rsidR="00794454" w:rsidRPr="004732EC" w:rsidRDefault="004732EC" w:rsidP="00C1745C">
            <w:pPr>
              <w:spacing w:after="200" w:line="240" w:lineRule="auto"/>
              <w:rPr>
                <w:color w:val="00BABE"/>
                <w:lang w:val="en-GB"/>
              </w:rPr>
            </w:pPr>
            <w:r w:rsidRPr="004732EC">
              <w:rPr>
                <w:color w:val="00BABE"/>
                <w:lang w:val="en-GB"/>
              </w:rPr>
              <w:t>INCLUDE ALL DETAILS OF CHOSEN METHOD (S) SO THAT THEY MAY BE UNDERSTOOD AND, WHERE RELEVANT, USED BY READERS.</w:t>
            </w:r>
          </w:p>
        </w:tc>
      </w:tr>
      <w:tr w:rsidR="00794454" w:rsidRPr="00794454" w14:paraId="14482483" w14:textId="77777777" w:rsidTr="004732EC">
        <w:trPr>
          <w:trHeight w:val="63"/>
        </w:trPr>
        <w:tc>
          <w:tcPr>
            <w:tcW w:w="1543" w:type="pct"/>
          </w:tcPr>
          <w:p w14:paraId="17422D2F" w14:textId="77777777" w:rsidR="00794454" w:rsidRPr="00794454" w:rsidRDefault="00794454" w:rsidP="00C1745C">
            <w:pPr>
              <w:spacing w:after="200"/>
              <w:rPr>
                <w:lang w:val="en-GB"/>
              </w:rPr>
            </w:pPr>
            <w:r w:rsidRPr="00794454">
              <w:rPr>
                <w:lang w:val="en-GB"/>
              </w:rPr>
              <w:t>Continuous Input / Grievance Expression Process Book (mandatory)</w:t>
            </w:r>
          </w:p>
        </w:tc>
        <w:tc>
          <w:tcPr>
            <w:tcW w:w="3457" w:type="pct"/>
          </w:tcPr>
          <w:p w14:paraId="60CC2F86" w14:textId="6E79BD60" w:rsidR="00794454" w:rsidRPr="00794454" w:rsidRDefault="00794454" w:rsidP="005954A7">
            <w:pPr>
              <w:spacing w:after="200"/>
              <w:jc w:val="both"/>
              <w:rPr>
                <w:lang w:val="en-GB"/>
              </w:rPr>
            </w:pPr>
          </w:p>
        </w:tc>
      </w:tr>
      <w:tr w:rsidR="00794454" w:rsidRPr="00794454" w14:paraId="7D9A79E3" w14:textId="77777777" w:rsidTr="004732EC">
        <w:trPr>
          <w:trHeight w:val="471"/>
        </w:trPr>
        <w:tc>
          <w:tcPr>
            <w:tcW w:w="1543" w:type="pct"/>
          </w:tcPr>
          <w:p w14:paraId="2EAD8098" w14:textId="77777777" w:rsidR="00794454" w:rsidRPr="00794454" w:rsidRDefault="00794454" w:rsidP="00C1745C">
            <w:pPr>
              <w:spacing w:after="200"/>
              <w:rPr>
                <w:lang w:val="en-GB"/>
              </w:rPr>
            </w:pPr>
            <w:r w:rsidRPr="00794454">
              <w:rPr>
                <w:lang w:val="en-GB"/>
              </w:rPr>
              <w:t>GS Contact (mandatory)</w:t>
            </w:r>
          </w:p>
        </w:tc>
        <w:tc>
          <w:tcPr>
            <w:tcW w:w="3457" w:type="pct"/>
          </w:tcPr>
          <w:p w14:paraId="512B1A3D" w14:textId="77777777" w:rsidR="00794454" w:rsidRPr="00794454" w:rsidRDefault="00000000" w:rsidP="00C1745C">
            <w:pPr>
              <w:spacing w:after="200"/>
              <w:rPr>
                <w:u w:val="single"/>
                <w:lang w:val="en-GB"/>
              </w:rPr>
            </w:pPr>
            <w:hyperlink r:id="rId97" w:history="1">
              <w:r w:rsidR="00794454" w:rsidRPr="00794454">
                <w:rPr>
                  <w:rStyle w:val="Hyperlink"/>
                  <w:rFonts w:ascii="Verdana" w:hAnsi="Verdana"/>
                  <w:lang w:val="en-GB"/>
                </w:rPr>
                <w:t>help@goldstandard.org</w:t>
              </w:r>
            </w:hyperlink>
            <w:r w:rsidR="00794454" w:rsidRPr="00794454">
              <w:rPr>
                <w:u w:val="single"/>
                <w:lang w:val="en-GB"/>
              </w:rPr>
              <w:t xml:space="preserve"> </w:t>
            </w:r>
          </w:p>
        </w:tc>
      </w:tr>
      <w:tr w:rsidR="00794454" w:rsidRPr="00794454" w14:paraId="7510861B" w14:textId="77777777" w:rsidTr="004732EC">
        <w:trPr>
          <w:trHeight w:val="471"/>
        </w:trPr>
        <w:tc>
          <w:tcPr>
            <w:tcW w:w="1543" w:type="pct"/>
          </w:tcPr>
          <w:p w14:paraId="2A42F09A" w14:textId="77777777" w:rsidR="00794454" w:rsidRPr="00794454" w:rsidRDefault="00794454" w:rsidP="00C1745C">
            <w:pPr>
              <w:spacing w:after="200"/>
              <w:rPr>
                <w:lang w:val="en-GB"/>
              </w:rPr>
            </w:pPr>
            <w:r w:rsidRPr="00794454">
              <w:rPr>
                <w:lang w:val="en-GB"/>
              </w:rPr>
              <w:t>Other</w:t>
            </w:r>
          </w:p>
        </w:tc>
        <w:tc>
          <w:tcPr>
            <w:tcW w:w="3457" w:type="pct"/>
          </w:tcPr>
          <w:p w14:paraId="65151697" w14:textId="1FAC5875" w:rsidR="00794454" w:rsidRPr="00794454" w:rsidRDefault="00794454" w:rsidP="005954A7">
            <w:pPr>
              <w:spacing w:after="200"/>
              <w:jc w:val="both"/>
              <w:rPr>
                <w:lang w:val="en-GB"/>
              </w:rPr>
            </w:pPr>
          </w:p>
        </w:tc>
      </w:tr>
    </w:tbl>
    <w:p w14:paraId="1012A7C3" w14:textId="23C2F807" w:rsidR="00794454" w:rsidRDefault="00794454" w:rsidP="00C1745C"/>
    <w:p w14:paraId="09B1F0D3" w14:textId="411ADB7D" w:rsidR="005142BE" w:rsidRDefault="00430F4D" w:rsidP="00C1745C">
      <w:r>
        <w:rPr>
          <w:noProof/>
        </w:rPr>
        <mc:AlternateContent>
          <mc:Choice Requires="wps">
            <w:drawing>
              <wp:anchor distT="0" distB="0" distL="114300" distR="114300" simplePos="0" relativeHeight="251722752" behindDoc="0" locked="0" layoutInCell="1" allowOverlap="1" wp14:anchorId="336965BA" wp14:editId="565E8013">
                <wp:simplePos x="0" y="0"/>
                <wp:positionH relativeFrom="column">
                  <wp:posOffset>58991</wp:posOffset>
                </wp:positionH>
                <wp:positionV relativeFrom="paragraph">
                  <wp:posOffset>-187853</wp:posOffset>
                </wp:positionV>
                <wp:extent cx="6017895" cy="1945178"/>
                <wp:effectExtent l="0" t="0" r="14605" b="10795"/>
                <wp:wrapNone/>
                <wp:docPr id="4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7895" cy="1945178"/>
                        </a:xfrm>
                        <a:prstGeom prst="rect">
                          <a:avLst/>
                        </a:prstGeom>
                        <a:noFill/>
                        <a:ln w="12700">
                          <a:solidFill>
                            <a:srgbClr val="00BABE"/>
                          </a:solidFill>
                        </a:ln>
                      </wps:spPr>
                      <wps:txbx>
                        <w:txbxContent>
                          <w:p w14:paraId="347033AA" w14:textId="5D8280D0" w:rsidR="008343CD" w:rsidRPr="005142BE" w:rsidRDefault="008343CD" w:rsidP="005142BE">
                            <w:pPr>
                              <w:spacing w:line="276" w:lineRule="auto"/>
                              <w:rPr>
                                <w:rFonts w:asciiTheme="minorHAnsi" w:hAnsiTheme="minorHAnsi"/>
                                <w:b/>
                                <w:bCs/>
                                <w:i/>
                                <w:iCs/>
                                <w:color w:val="515151" w:themeColor="text1"/>
                                <w:sz w:val="20"/>
                                <w:szCs w:val="20"/>
                              </w:rPr>
                            </w:pPr>
                            <w:r w:rsidRPr="005142BE">
                              <w:rPr>
                                <w:rFonts w:asciiTheme="minorHAnsi" w:hAnsiTheme="minorHAnsi"/>
                                <w:bCs/>
                                <w:i/>
                                <w:iCs/>
                                <w:color w:val="515151" w:themeColor="text1"/>
                                <w:sz w:val="20"/>
                                <w:szCs w:val="20"/>
                              </w:rPr>
                              <w:t>Please declare the final methods agreed with stakeholders during the consultation process (note that justification is not required in this document). The Design Certified PDD must contain the most up to date version of this table for transparency.</w:t>
                            </w:r>
                            <w:r w:rsidRPr="005142BE">
                              <w:rPr>
                                <w:rFonts w:asciiTheme="minorHAnsi" w:hAnsiTheme="minorHAnsi"/>
                                <w:bCs/>
                                <w:i/>
                                <w:iCs/>
                                <w:color w:val="515151" w:themeColor="text1"/>
                                <w:sz w:val="20"/>
                                <w:szCs w:val="20"/>
                              </w:rPr>
                              <w:br/>
                            </w:r>
                          </w:p>
                          <w:p w14:paraId="6405A852" w14:textId="77777777" w:rsidR="008343CD" w:rsidRPr="005142BE" w:rsidRDefault="008343CD" w:rsidP="005142BE">
                            <w:pPr>
                              <w:spacing w:line="276" w:lineRule="auto"/>
                              <w:rPr>
                                <w:rFonts w:asciiTheme="minorHAnsi" w:hAnsiTheme="minorHAnsi" w:cs="Arial"/>
                                <w:i/>
                                <w:iCs/>
                                <w:color w:val="515151" w:themeColor="text1"/>
                                <w:sz w:val="20"/>
                                <w:szCs w:val="20"/>
                              </w:rPr>
                            </w:pPr>
                            <w:r w:rsidRPr="005142BE">
                              <w:rPr>
                                <w:rFonts w:asciiTheme="minorHAnsi" w:hAnsiTheme="minorHAnsi" w:cs="Arial"/>
                                <w:i/>
                                <w:iCs/>
                                <w:color w:val="515151" w:themeColor="text1"/>
                                <w:sz w:val="20"/>
                                <w:szCs w:val="20"/>
                              </w:rPr>
                              <w:t>All issues identified during the crediting period through any of the Methods should be declared in the monitoring report and have a response or appropriate mitigation measure in place. Mitigation measures that require ongoing monitoring must be added to the monitoring plan.</w:t>
                            </w:r>
                          </w:p>
                          <w:p w14:paraId="48174FE5" w14:textId="77777777" w:rsidR="008343CD" w:rsidRPr="005142BE" w:rsidRDefault="008343CD" w:rsidP="005142BE">
                            <w:pPr>
                              <w:spacing w:line="276" w:lineRule="auto"/>
                              <w:rPr>
                                <w:rFonts w:asciiTheme="minorHAnsi" w:hAnsiTheme="minorHAnsi"/>
                                <w:b/>
                                <w:bCs/>
                                <w:i/>
                                <w:iCs/>
                                <w:sz w:val="20"/>
                                <w:szCs w:val="20"/>
                              </w:rPr>
                            </w:pPr>
                          </w:p>
                          <w:p w14:paraId="4160D291" w14:textId="77777777" w:rsidR="008343CD" w:rsidRPr="005142BE" w:rsidRDefault="008343CD" w:rsidP="005142BE">
                            <w:pPr>
                              <w:spacing w:line="276" w:lineRule="auto"/>
                              <w:rPr>
                                <w:rFonts w:asciiTheme="minorHAnsi" w:hAnsiTheme="minorHAnsi"/>
                                <w:b/>
                                <w:bCs/>
                                <w:i/>
                                <w:iCs/>
                                <w:sz w:val="20"/>
                                <w:szCs w:val="20"/>
                              </w:rPr>
                            </w:pPr>
                          </w:p>
                          <w:p w14:paraId="3A7ADE5E" w14:textId="77777777" w:rsidR="008343CD" w:rsidRPr="005142BE" w:rsidRDefault="008343CD" w:rsidP="005142BE">
                            <w:pPr>
                              <w:spacing w:line="276" w:lineRule="auto"/>
                              <w:rPr>
                                <w:rFonts w:asciiTheme="minorHAnsi" w:hAnsiTheme="minorHAnsi"/>
                                <w:b/>
                                <w:bCs/>
                                <w:i/>
                                <w:iCs/>
                                <w:sz w:val="20"/>
                                <w:szCs w:val="20"/>
                              </w:rPr>
                            </w:pPr>
                          </w:p>
                          <w:p w14:paraId="16B17FE3" w14:textId="77777777" w:rsidR="008343CD" w:rsidRPr="005142BE" w:rsidRDefault="008343CD" w:rsidP="005142BE">
                            <w:pPr>
                              <w:pStyle w:val="NormalWeb"/>
                              <w:spacing w:line="276" w:lineRule="auto"/>
                              <w:rPr>
                                <w:rFonts w:eastAsia="MS Mincho" w:cs="Arial"/>
                                <w:bCs/>
                                <w:i/>
                                <w:iCs/>
                                <w:sz w:val="20"/>
                                <w:szCs w:val="20"/>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965BA" id="Text Box 64" o:spid="_x0000_s1059" type="#_x0000_t202" style="position:absolute;margin-left:4.65pt;margin-top:-14.8pt;width:473.85pt;height:15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HSJQgIAAHgEAAAOAAAAZHJzL2Uyb0RvYy54bWysVE1v2zAMvQ/YfxB0X2ynSdsYcYokXYYB&#13;&#10;QVsgHXpWZDk2JouapMTOfn0p2flAt9OwiyyKTxQfH+npQ1tLchDGVqAymgxiSoTikFdql9Efr6sv&#13;&#10;95RYx1TOJCiR0aOw9GH2+dO00akYQgkyF4ZgEGXTRme0dE6nUWR5KWpmB6CFQmcBpmYOTbOLcsMa&#13;&#10;jF7LaBjHt1EDJtcGuLAWTx87J52F+EUhuHsuCisckRnF3FxYTVi3fo1mU5buDNNlxfs02D9kUbNK&#13;&#10;4aPnUI/MMbI31R+h6oobsFC4AYc6gqKouAgckE0Sf2CzKZkWgQsWx+pzmez/C8ufDhv9YohrF9Ci&#13;&#10;gIGE1WvgPy3WJmq0TXuMr6lNLaI90bYwtf8iBYIXsbbHcz1F6wjHw9s4ubufjCnh6EsmozGavuLR&#13;&#10;5bo21n0TUBO/yahBwUIK7LC2roOeIP41BatKyiCaVKTBqMO7OO6SBlnl3utx1uy2S2nIgXnd48V8&#13;&#10;8bV/2F5gmIZUPceOlifo2m1LqjyjNzf+ij/aQn7EGhno2sdqvqow3TWz7oUZ7BdkjzPgnnEpJGBa&#13;&#10;0O8oKcH8/tu5x6OM6KWkwf7LqP21Z0ZQIr8rFHiSjEa+YYMxGt8N0TDXnu21R+3rJSDVBKdN87D1&#13;&#10;eCdP28JA/YajMvevoospjm9n1J22S9dNBY4aF/N5AGGLaubWaqP5qTW8GK/tGzO6V8yh2E9w6lSW&#13;&#10;fhCuw3bSzfcOiiqoeqlqX39s79AX/Sj6+bm2A+ryw5i9AwAA//8DAFBLAwQUAAYACAAAACEAltRW&#13;&#10;5+UAAAAOAQAADwAAAGRycy9kb3ducmV2LnhtbEyPwU7DMBBE70j8g7VI3FqnKSQkzaZCRRyoCoLC&#13;&#10;gaMTmzgitqPYbd2/ZznBZaXVzM7Oq9bRDOyoJt87i7CYJ8CUbZ3sbYfw8f44uwPmg7BSDM4qhLPy&#13;&#10;sK4vLypRSneyb+q4Dx2jEOtLgaBDGEvOfauVEX7uRmVJ+3KTEYHWqeNyEicKNwNPkyTjRvSWPmgx&#13;&#10;qo1W7ff+YBB8/HxZPplisW3Or7vnjc7iTb9FvL6KDysa9ytgQcXwdwG/DNQfairWuIOVng0IxZKM&#13;&#10;CLO0yICRXtzmBNggpHmWA68r/h+j/gEAAP//AwBQSwECLQAUAAYACAAAACEAtoM4kv4AAADhAQAA&#13;&#10;EwAAAAAAAAAAAAAAAAAAAAAAW0NvbnRlbnRfVHlwZXNdLnhtbFBLAQItABQABgAIAAAAIQA4/SH/&#13;&#10;1gAAAJQBAAALAAAAAAAAAAAAAAAAAC8BAABfcmVscy8ucmVsc1BLAQItABQABgAIAAAAIQBMjHSJ&#13;&#10;QgIAAHgEAAAOAAAAAAAAAAAAAAAAAC4CAABkcnMvZTJvRG9jLnhtbFBLAQItABQABgAIAAAAIQCW&#13;&#10;1Fbn5QAAAA4BAAAPAAAAAAAAAAAAAAAAAJwEAABkcnMvZG93bnJldi54bWxQSwUGAAAAAAQABADz&#13;&#10;AAAArgUAAAAA&#13;&#10;" filled="f" strokecolor="#00babe" strokeweight="1pt">
                <v:path arrowok="t"/>
                <v:textbox>
                  <w:txbxContent>
                    <w:p w14:paraId="347033AA" w14:textId="5D8280D0" w:rsidR="008343CD" w:rsidRPr="005142BE" w:rsidRDefault="008343CD" w:rsidP="005142BE">
                      <w:pPr>
                        <w:spacing w:line="276" w:lineRule="auto"/>
                        <w:rPr>
                          <w:rFonts w:asciiTheme="minorHAnsi" w:hAnsiTheme="minorHAnsi"/>
                          <w:b/>
                          <w:bCs/>
                          <w:i/>
                          <w:iCs/>
                          <w:color w:val="515151" w:themeColor="text1"/>
                          <w:sz w:val="20"/>
                          <w:szCs w:val="20"/>
                        </w:rPr>
                      </w:pPr>
                      <w:r w:rsidRPr="005142BE">
                        <w:rPr>
                          <w:rFonts w:asciiTheme="minorHAnsi" w:hAnsiTheme="minorHAnsi"/>
                          <w:bCs/>
                          <w:i/>
                          <w:iCs/>
                          <w:color w:val="515151" w:themeColor="text1"/>
                          <w:sz w:val="20"/>
                          <w:szCs w:val="20"/>
                        </w:rPr>
                        <w:t>Please declare the final methods agreed with stakeholders during the consultation process (note that justification is not required in this document). The Design Certified PDD must contain the most up to date version of this table for transparency.</w:t>
                      </w:r>
                      <w:r w:rsidRPr="005142BE">
                        <w:rPr>
                          <w:rFonts w:asciiTheme="minorHAnsi" w:hAnsiTheme="minorHAnsi"/>
                          <w:bCs/>
                          <w:i/>
                          <w:iCs/>
                          <w:color w:val="515151" w:themeColor="text1"/>
                          <w:sz w:val="20"/>
                          <w:szCs w:val="20"/>
                        </w:rPr>
                        <w:br/>
                      </w:r>
                    </w:p>
                    <w:p w14:paraId="6405A852" w14:textId="77777777" w:rsidR="008343CD" w:rsidRPr="005142BE" w:rsidRDefault="008343CD" w:rsidP="005142BE">
                      <w:pPr>
                        <w:spacing w:line="276" w:lineRule="auto"/>
                        <w:rPr>
                          <w:rFonts w:asciiTheme="minorHAnsi" w:hAnsiTheme="minorHAnsi" w:cs="Arial"/>
                          <w:i/>
                          <w:iCs/>
                          <w:color w:val="515151" w:themeColor="text1"/>
                          <w:sz w:val="20"/>
                          <w:szCs w:val="20"/>
                        </w:rPr>
                      </w:pPr>
                      <w:r w:rsidRPr="005142BE">
                        <w:rPr>
                          <w:rFonts w:asciiTheme="minorHAnsi" w:hAnsiTheme="minorHAnsi" w:cs="Arial"/>
                          <w:i/>
                          <w:iCs/>
                          <w:color w:val="515151" w:themeColor="text1"/>
                          <w:sz w:val="20"/>
                          <w:szCs w:val="20"/>
                        </w:rPr>
                        <w:t>All issues identified during the crediting period through any of the Methods should be declared in the monitoring report and have a response or appropriate mitigation measure in place. Mitigation measures that require ongoing monitoring must be added to the monitoring plan.</w:t>
                      </w:r>
                    </w:p>
                    <w:p w14:paraId="48174FE5" w14:textId="77777777" w:rsidR="008343CD" w:rsidRPr="005142BE" w:rsidRDefault="008343CD" w:rsidP="005142BE">
                      <w:pPr>
                        <w:spacing w:line="276" w:lineRule="auto"/>
                        <w:rPr>
                          <w:rFonts w:asciiTheme="minorHAnsi" w:hAnsiTheme="minorHAnsi"/>
                          <w:b/>
                          <w:bCs/>
                          <w:i/>
                          <w:iCs/>
                          <w:sz w:val="20"/>
                          <w:szCs w:val="20"/>
                        </w:rPr>
                      </w:pPr>
                    </w:p>
                    <w:p w14:paraId="4160D291" w14:textId="77777777" w:rsidR="008343CD" w:rsidRPr="005142BE" w:rsidRDefault="008343CD" w:rsidP="005142BE">
                      <w:pPr>
                        <w:spacing w:line="276" w:lineRule="auto"/>
                        <w:rPr>
                          <w:rFonts w:asciiTheme="minorHAnsi" w:hAnsiTheme="minorHAnsi"/>
                          <w:b/>
                          <w:bCs/>
                          <w:i/>
                          <w:iCs/>
                          <w:sz w:val="20"/>
                          <w:szCs w:val="20"/>
                        </w:rPr>
                      </w:pPr>
                    </w:p>
                    <w:p w14:paraId="3A7ADE5E" w14:textId="77777777" w:rsidR="008343CD" w:rsidRPr="005142BE" w:rsidRDefault="008343CD" w:rsidP="005142BE">
                      <w:pPr>
                        <w:spacing w:line="276" w:lineRule="auto"/>
                        <w:rPr>
                          <w:rFonts w:asciiTheme="minorHAnsi" w:hAnsiTheme="minorHAnsi"/>
                          <w:b/>
                          <w:bCs/>
                          <w:i/>
                          <w:iCs/>
                          <w:sz w:val="20"/>
                          <w:szCs w:val="20"/>
                        </w:rPr>
                      </w:pPr>
                    </w:p>
                    <w:p w14:paraId="16B17FE3" w14:textId="77777777" w:rsidR="008343CD" w:rsidRPr="005142BE" w:rsidRDefault="008343CD" w:rsidP="005142BE">
                      <w:pPr>
                        <w:pStyle w:val="NormalWeb"/>
                        <w:spacing w:line="276" w:lineRule="auto"/>
                        <w:rPr>
                          <w:rFonts w:eastAsia="MS Mincho" w:cs="Arial"/>
                          <w:bCs/>
                          <w:i/>
                          <w:iCs/>
                          <w:sz w:val="20"/>
                          <w:szCs w:val="20"/>
                          <w:lang w:eastAsia="de-DE"/>
                        </w:rPr>
                      </w:pPr>
                    </w:p>
                  </w:txbxContent>
                </v:textbox>
              </v:shape>
            </w:pict>
          </mc:Fallback>
        </mc:AlternateContent>
      </w:r>
    </w:p>
    <w:p w14:paraId="7822BADC" w14:textId="1AE43D92" w:rsidR="005142BE" w:rsidRDefault="005142BE" w:rsidP="00C1745C"/>
    <w:p w14:paraId="18B8C39D" w14:textId="53A7F193" w:rsidR="005142BE" w:rsidRDefault="005142BE" w:rsidP="00C1745C"/>
    <w:p w14:paraId="258624EB" w14:textId="77777777" w:rsidR="005142BE" w:rsidRDefault="005142BE" w:rsidP="00C1745C"/>
    <w:p w14:paraId="3048C4B8" w14:textId="01B0C8FB" w:rsidR="00794454" w:rsidRDefault="00794454" w:rsidP="00C1745C">
      <w:pPr>
        <w:spacing w:line="276" w:lineRule="auto"/>
        <w:contextualSpacing w:val="0"/>
      </w:pPr>
    </w:p>
    <w:p w14:paraId="627C4430" w14:textId="77777777" w:rsidR="005142BE" w:rsidRPr="005142BE" w:rsidRDefault="005142BE" w:rsidP="00C1745C">
      <w:pPr>
        <w:rPr>
          <w:lang w:val="en-GB"/>
        </w:rPr>
      </w:pPr>
      <w:bookmarkStart w:id="16" w:name="_APPENDIX_1_–"/>
      <w:bookmarkEnd w:id="14"/>
      <w:bookmarkEnd w:id="16"/>
    </w:p>
    <w:p w14:paraId="1547F972" w14:textId="77777777" w:rsidR="009B77FD" w:rsidRDefault="009B77FD" w:rsidP="00C1745C">
      <w:pPr>
        <w:rPr>
          <w:lang w:val="en-GB"/>
        </w:rPr>
      </w:pPr>
      <w:r>
        <w:rPr>
          <w:lang w:val="en-GB"/>
        </w:rPr>
        <w:br w:type="page"/>
      </w:r>
    </w:p>
    <w:p w14:paraId="6E424ADA" w14:textId="77777777" w:rsidR="008144AA" w:rsidRDefault="008144AA" w:rsidP="00C1745C">
      <w:pPr>
        <w:sectPr w:rsidR="008144AA" w:rsidSect="003C2377">
          <w:pgSz w:w="11900" w:h="16840"/>
          <w:pgMar w:top="1129" w:right="1134" w:bottom="1021" w:left="1134" w:header="283" w:footer="0" w:gutter="0"/>
          <w:cols w:space="720"/>
          <w:titlePg/>
          <w:docGrid w:linePitch="360"/>
        </w:sectPr>
      </w:pPr>
    </w:p>
    <w:p w14:paraId="0451F69B" w14:textId="6318D38D" w:rsidR="00400510" w:rsidRDefault="008144AA" w:rsidP="00C1745C">
      <w:pPr>
        <w:pStyle w:val="Heading3"/>
      </w:pPr>
      <w:bookmarkStart w:id="17" w:name="_Appendix_1_-"/>
      <w:bookmarkEnd w:id="17"/>
      <w:r>
        <w:lastRenderedPageBreak/>
        <w:t xml:space="preserve">Appendix 1 - Safeguarding Principles Assessment </w:t>
      </w:r>
    </w:p>
    <w:p w14:paraId="0A97D53D" w14:textId="3172A749" w:rsidR="00400510" w:rsidRDefault="00430F4D" w:rsidP="00C1745C">
      <w:r>
        <w:rPr>
          <w:noProof/>
        </w:rPr>
        <mc:AlternateContent>
          <mc:Choice Requires="wps">
            <w:drawing>
              <wp:anchor distT="0" distB="0" distL="114300" distR="114300" simplePos="0" relativeHeight="251724800" behindDoc="0" locked="0" layoutInCell="1" allowOverlap="1" wp14:anchorId="6F1DD002" wp14:editId="089CCA00">
                <wp:simplePos x="0" y="0"/>
                <wp:positionH relativeFrom="margin">
                  <wp:align>left</wp:align>
                </wp:positionH>
                <wp:positionV relativeFrom="paragraph">
                  <wp:posOffset>197456</wp:posOffset>
                </wp:positionV>
                <wp:extent cx="6029325" cy="6696075"/>
                <wp:effectExtent l="0" t="0" r="28575" b="28575"/>
                <wp:wrapNone/>
                <wp:docPr id="4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9325" cy="6696075"/>
                        </a:xfrm>
                        <a:prstGeom prst="rect">
                          <a:avLst/>
                        </a:prstGeom>
                        <a:noFill/>
                        <a:ln w="12700">
                          <a:solidFill>
                            <a:srgbClr val="00BABE"/>
                          </a:solidFill>
                        </a:ln>
                      </wps:spPr>
                      <wps:txbx>
                        <w:txbxContent>
                          <w:p w14:paraId="3C01C500" w14:textId="44918606" w:rsidR="008343CD" w:rsidRPr="00B86218" w:rsidRDefault="008343CD" w:rsidP="00E0465D">
                            <w:pPr>
                              <w:spacing w:line="276" w:lineRule="auto"/>
                              <w:rPr>
                                <w:rFonts w:asciiTheme="minorHAnsi" w:eastAsia="MS Mincho" w:hAnsiTheme="minorHAnsi"/>
                                <w:i/>
                                <w:iCs/>
                                <w:sz w:val="20"/>
                                <w:szCs w:val="20"/>
                              </w:rPr>
                            </w:pPr>
                            <w:r w:rsidRPr="00B86218">
                              <w:rPr>
                                <w:rFonts w:asciiTheme="minorHAnsi" w:eastAsia="MS Mincho" w:hAnsiTheme="minorHAnsi"/>
                                <w:i/>
                                <w:iCs/>
                                <w:sz w:val="20"/>
                                <w:szCs w:val="20"/>
                              </w:rPr>
                              <w:t>Follow these instructions to complete the Assessment table in full below then copy any Mitigation Measures for each Principle into</w:t>
                            </w:r>
                            <w:r>
                              <w:rPr>
                                <w:rFonts w:asciiTheme="minorHAnsi" w:eastAsia="MS Mincho" w:hAnsiTheme="minorHAnsi"/>
                                <w:i/>
                                <w:iCs/>
                                <w:sz w:val="20"/>
                                <w:szCs w:val="20"/>
                              </w:rPr>
                              <w:t xml:space="preserve"> </w:t>
                            </w:r>
                            <w:hyperlink w:anchor="check2" w:history="1">
                              <w:r w:rsidRPr="00B86218">
                                <w:rPr>
                                  <w:rStyle w:val="Hyperlink"/>
                                  <w:rFonts w:eastAsia="MS Mincho"/>
                                  <w:i/>
                                  <w:iCs/>
                                  <w:sz w:val="20"/>
                                  <w:szCs w:val="20"/>
                                </w:rPr>
                                <w:t>SECTION D</w:t>
                              </w:r>
                            </w:hyperlink>
                            <w:r w:rsidRPr="00B86218">
                              <w:rPr>
                                <w:rFonts w:asciiTheme="minorHAnsi" w:eastAsia="MS Mincho" w:hAnsiTheme="minorHAnsi"/>
                                <w:i/>
                                <w:iCs/>
                                <w:sz w:val="20"/>
                                <w:szCs w:val="20"/>
                              </w:rPr>
                              <w:t xml:space="preserve"> above. </w:t>
                            </w:r>
                            <w:r w:rsidRPr="00E0465D">
                              <w:rPr>
                                <w:rFonts w:asciiTheme="minorHAnsi" w:eastAsia="MS Mincho" w:hAnsiTheme="minorHAnsi"/>
                                <w:i/>
                                <w:iCs/>
                                <w:sz w:val="20"/>
                                <w:szCs w:val="20"/>
                              </w:rPr>
                              <w:t>New questions may be added depending on the specific context of any given project.</w:t>
                            </w:r>
                          </w:p>
                          <w:p w14:paraId="7DB802EF" w14:textId="1FAC6221" w:rsidR="008343CD" w:rsidRPr="00B86218" w:rsidRDefault="008343CD" w:rsidP="00391B70">
                            <w:pPr>
                              <w:rPr>
                                <w:i/>
                                <w:iCs/>
                                <w:sz w:val="20"/>
                                <w:szCs w:val="20"/>
                              </w:rPr>
                            </w:pPr>
                            <w:r w:rsidRPr="00B86218">
                              <w:rPr>
                                <w:rFonts w:asciiTheme="minorHAnsi" w:eastAsia="MS Mincho" w:hAnsiTheme="minorHAnsi"/>
                                <w:b/>
                                <w:bCs/>
                                <w:i/>
                                <w:iCs/>
                                <w:sz w:val="20"/>
                                <w:szCs w:val="20"/>
                              </w:rPr>
                              <w:t>Requirements</w:t>
                            </w:r>
                            <w:r w:rsidRPr="00B86218">
                              <w:rPr>
                                <w:rFonts w:asciiTheme="minorHAnsi" w:eastAsia="MS Mincho" w:hAnsiTheme="minorHAnsi"/>
                                <w:i/>
                                <w:iCs/>
                                <w:sz w:val="20"/>
                                <w:szCs w:val="20"/>
                              </w:rPr>
                              <w:t xml:space="preserve">: </w:t>
                            </w:r>
                            <w:r w:rsidRPr="00B86218">
                              <w:rPr>
                                <w:i/>
                                <w:iCs/>
                                <w:sz w:val="20"/>
                                <w:szCs w:val="20"/>
                              </w:rPr>
                              <w:t>The Project shall provide responses to assessment questions, including justifications for responses following the below guidance:</w:t>
                            </w:r>
                          </w:p>
                          <w:tbl>
                            <w:tblPr>
                              <w:tblStyle w:val="GSBoldTable"/>
                              <w:tblW w:w="9214" w:type="dxa"/>
                              <w:tblBorders>
                                <w:top w:val="single" w:sz="4" w:space="0" w:color="auto"/>
                                <w:bottom w:val="single" w:sz="4" w:space="0" w:color="auto"/>
                              </w:tblBorders>
                              <w:tblLook w:val="04A0" w:firstRow="1" w:lastRow="0" w:firstColumn="1" w:lastColumn="0" w:noHBand="0" w:noVBand="1"/>
                            </w:tblPr>
                            <w:tblGrid>
                              <w:gridCol w:w="1470"/>
                              <w:gridCol w:w="3961"/>
                              <w:gridCol w:w="3783"/>
                            </w:tblGrid>
                            <w:tr w:rsidR="008343CD" w:rsidRPr="00B86218" w14:paraId="43E80A0C" w14:textId="77777777" w:rsidTr="003A1C15">
                              <w:trPr>
                                <w:cnfStyle w:val="100000000000" w:firstRow="1" w:lastRow="0" w:firstColumn="0" w:lastColumn="0" w:oddVBand="0" w:evenVBand="0" w:oddHBand="0" w:evenHBand="0" w:firstRowFirstColumn="0" w:firstRowLastColumn="0" w:lastRowFirstColumn="0" w:lastRowLastColumn="0"/>
                              </w:trPr>
                              <w:tc>
                                <w:tcPr>
                                  <w:tcW w:w="1470" w:type="dxa"/>
                                  <w:noWrap/>
                                </w:tcPr>
                                <w:p w14:paraId="17557B4B" w14:textId="77777777" w:rsidR="008343CD" w:rsidRPr="00C1745C" w:rsidRDefault="008343CD" w:rsidP="00D96DC2">
                                  <w:pPr>
                                    <w:spacing w:line="240" w:lineRule="auto"/>
                                    <w:rPr>
                                      <w:i/>
                                      <w:iCs/>
                                      <w:color w:val="FFFFFF" w:themeColor="background1"/>
                                      <w:sz w:val="20"/>
                                      <w:szCs w:val="20"/>
                                    </w:rPr>
                                  </w:pPr>
                                  <w:r w:rsidRPr="00C1745C">
                                    <w:rPr>
                                      <w:i/>
                                      <w:iCs/>
                                      <w:color w:val="FFFFFF" w:themeColor="background1"/>
                                      <w:sz w:val="20"/>
                                      <w:szCs w:val="20"/>
                                    </w:rPr>
                                    <w:t>Response</w:t>
                                  </w:r>
                                </w:p>
                              </w:tc>
                              <w:tc>
                                <w:tcPr>
                                  <w:tcW w:w="3961" w:type="dxa"/>
                                  <w:noWrap/>
                                </w:tcPr>
                                <w:p w14:paraId="4567B873" w14:textId="77777777" w:rsidR="008343CD" w:rsidRPr="00C1745C" w:rsidRDefault="008343CD" w:rsidP="00D96DC2">
                                  <w:pPr>
                                    <w:spacing w:line="240" w:lineRule="auto"/>
                                    <w:rPr>
                                      <w:i/>
                                      <w:iCs/>
                                      <w:color w:val="FFFFFF" w:themeColor="background1"/>
                                      <w:sz w:val="20"/>
                                      <w:szCs w:val="20"/>
                                    </w:rPr>
                                  </w:pPr>
                                  <w:r w:rsidRPr="00C1745C">
                                    <w:rPr>
                                      <w:i/>
                                      <w:iCs/>
                                      <w:color w:val="FFFFFF" w:themeColor="background1"/>
                                      <w:sz w:val="20"/>
                                      <w:szCs w:val="20"/>
                                    </w:rPr>
                                    <w:t>Meaning</w:t>
                                  </w:r>
                                </w:p>
                              </w:tc>
                              <w:tc>
                                <w:tcPr>
                                  <w:tcW w:w="3783" w:type="dxa"/>
                                  <w:noWrap/>
                                </w:tcPr>
                                <w:p w14:paraId="371BE334" w14:textId="77777777" w:rsidR="008343CD" w:rsidRPr="00C1745C" w:rsidRDefault="008343CD" w:rsidP="00D96DC2">
                                  <w:pPr>
                                    <w:spacing w:line="240" w:lineRule="auto"/>
                                    <w:rPr>
                                      <w:i/>
                                      <w:iCs/>
                                      <w:color w:val="FFFFFF" w:themeColor="background1"/>
                                      <w:sz w:val="20"/>
                                      <w:szCs w:val="20"/>
                                    </w:rPr>
                                  </w:pPr>
                                  <w:r w:rsidRPr="00C1745C">
                                    <w:rPr>
                                      <w:i/>
                                      <w:iCs/>
                                      <w:color w:val="FFFFFF" w:themeColor="background1"/>
                                      <w:sz w:val="20"/>
                                      <w:szCs w:val="20"/>
                                    </w:rPr>
                                    <w:t>Guidance</w:t>
                                  </w:r>
                                </w:p>
                              </w:tc>
                            </w:tr>
                            <w:tr w:rsidR="008343CD" w:rsidRPr="00B86218" w14:paraId="3494A449" w14:textId="77777777" w:rsidTr="003A1C15">
                              <w:tc>
                                <w:tcPr>
                                  <w:tcW w:w="1470" w:type="dxa"/>
                                  <w:noWrap/>
                                </w:tcPr>
                                <w:p w14:paraId="37D64521" w14:textId="77777777" w:rsidR="008343CD" w:rsidRPr="00B86218" w:rsidRDefault="008343CD" w:rsidP="00D96DC2">
                                  <w:pPr>
                                    <w:spacing w:line="240" w:lineRule="auto"/>
                                    <w:rPr>
                                      <w:i/>
                                      <w:iCs/>
                                      <w:sz w:val="20"/>
                                      <w:szCs w:val="20"/>
                                    </w:rPr>
                                  </w:pPr>
                                  <w:r w:rsidRPr="00B86218">
                                    <w:rPr>
                                      <w:i/>
                                      <w:iCs/>
                                      <w:sz w:val="20"/>
                                      <w:szCs w:val="20"/>
                                    </w:rPr>
                                    <w:t>“Yes”</w:t>
                                  </w:r>
                                </w:p>
                              </w:tc>
                              <w:tc>
                                <w:tcPr>
                                  <w:tcW w:w="3961" w:type="dxa"/>
                                  <w:noWrap/>
                                </w:tcPr>
                                <w:p w14:paraId="3226C381" w14:textId="77777777" w:rsidR="008343CD" w:rsidRPr="00B86218" w:rsidRDefault="008343CD" w:rsidP="00D96DC2">
                                  <w:pPr>
                                    <w:spacing w:line="240" w:lineRule="auto"/>
                                    <w:rPr>
                                      <w:i/>
                                      <w:iCs/>
                                      <w:sz w:val="20"/>
                                      <w:szCs w:val="20"/>
                                    </w:rPr>
                                  </w:pPr>
                                  <w:r w:rsidRPr="00B86218">
                                    <w:rPr>
                                      <w:i/>
                                      <w:iCs/>
                                      <w:sz w:val="20"/>
                                      <w:szCs w:val="20"/>
                                    </w:rPr>
                                    <w:t xml:space="preserve">Meaning that the risk or expected issue identified in the assessment question is relevant to the project and context </w:t>
                                  </w:r>
                                  <w:proofErr w:type="gramStart"/>
                                  <w:r w:rsidRPr="00B86218">
                                    <w:rPr>
                                      <w:i/>
                                      <w:iCs/>
                                      <w:sz w:val="20"/>
                                      <w:szCs w:val="20"/>
                                    </w:rPr>
                                    <w:t>taking into account</w:t>
                                  </w:r>
                                  <w:proofErr w:type="gramEnd"/>
                                  <w:r w:rsidRPr="00B86218">
                                    <w:rPr>
                                      <w:i/>
                                      <w:iCs/>
                                      <w:sz w:val="20"/>
                                      <w:szCs w:val="20"/>
                                    </w:rPr>
                                    <w:t xml:space="preserve"> the scope and scale of the project.</w:t>
                                  </w:r>
                                </w:p>
                              </w:tc>
                              <w:tc>
                                <w:tcPr>
                                  <w:tcW w:w="3783" w:type="dxa"/>
                                  <w:noWrap/>
                                </w:tcPr>
                                <w:p w14:paraId="1426EE67" w14:textId="77777777" w:rsidR="008343CD" w:rsidRPr="00B86218" w:rsidRDefault="008343CD" w:rsidP="00D96DC2">
                                  <w:pPr>
                                    <w:spacing w:line="240" w:lineRule="auto"/>
                                    <w:rPr>
                                      <w:i/>
                                      <w:iCs/>
                                      <w:sz w:val="20"/>
                                      <w:szCs w:val="20"/>
                                    </w:rPr>
                                  </w:pPr>
                                  <w:r w:rsidRPr="00B86218">
                                    <w:rPr>
                                      <w:i/>
                                      <w:iCs/>
                                      <w:sz w:val="20"/>
                                      <w:szCs w:val="20"/>
                                    </w:rPr>
                                    <w:t>The requirements apply and adherence shall be demonstrated. All information must be included in the Monitoring &amp; Reporting Plan and future Monitoring Reports.</w:t>
                                  </w:r>
                                </w:p>
                              </w:tc>
                            </w:tr>
                            <w:tr w:rsidR="008343CD" w:rsidRPr="00B86218" w14:paraId="4DC924BE" w14:textId="77777777" w:rsidTr="003A1C15">
                              <w:tc>
                                <w:tcPr>
                                  <w:tcW w:w="1470" w:type="dxa"/>
                                  <w:noWrap/>
                                </w:tcPr>
                                <w:p w14:paraId="456F4735" w14:textId="77777777" w:rsidR="008343CD" w:rsidRPr="00B86218" w:rsidRDefault="008343CD" w:rsidP="00D96DC2">
                                  <w:pPr>
                                    <w:spacing w:line="240" w:lineRule="auto"/>
                                    <w:rPr>
                                      <w:i/>
                                      <w:iCs/>
                                      <w:sz w:val="20"/>
                                      <w:szCs w:val="20"/>
                                    </w:rPr>
                                  </w:pPr>
                                  <w:r w:rsidRPr="00B86218">
                                    <w:rPr>
                                      <w:i/>
                                      <w:iCs/>
                                      <w:sz w:val="20"/>
                                      <w:szCs w:val="20"/>
                                    </w:rPr>
                                    <w:t>“Potentially”</w:t>
                                  </w:r>
                                </w:p>
                              </w:tc>
                              <w:tc>
                                <w:tcPr>
                                  <w:tcW w:w="3961" w:type="dxa"/>
                                  <w:noWrap/>
                                </w:tcPr>
                                <w:p w14:paraId="590B890E" w14:textId="77777777" w:rsidR="008343CD" w:rsidRPr="00B86218" w:rsidRDefault="008343CD" w:rsidP="00D96DC2">
                                  <w:pPr>
                                    <w:spacing w:line="240" w:lineRule="auto"/>
                                    <w:rPr>
                                      <w:i/>
                                      <w:iCs/>
                                      <w:sz w:val="20"/>
                                      <w:szCs w:val="20"/>
                                    </w:rPr>
                                  </w:pPr>
                                  <w:r w:rsidRPr="00B86218">
                                    <w:rPr>
                                      <w:i/>
                                      <w:iCs/>
                                      <w:sz w:val="20"/>
                                      <w:szCs w:val="20"/>
                                    </w:rPr>
                                    <w:t>Meaning that the risk or expected issue may be relevant at some point in the Project’s cycle but is not necessarily relevant now and/or may never arise.</w:t>
                                  </w:r>
                                </w:p>
                              </w:tc>
                              <w:tc>
                                <w:tcPr>
                                  <w:tcW w:w="3783" w:type="dxa"/>
                                  <w:noWrap/>
                                </w:tcPr>
                                <w:p w14:paraId="2A95BEE5" w14:textId="77777777" w:rsidR="008343CD" w:rsidRPr="00B86218" w:rsidRDefault="008343CD" w:rsidP="00D96DC2">
                                  <w:pPr>
                                    <w:spacing w:line="240" w:lineRule="auto"/>
                                    <w:rPr>
                                      <w:i/>
                                      <w:iCs/>
                                      <w:sz w:val="20"/>
                                      <w:szCs w:val="20"/>
                                    </w:rPr>
                                  </w:pPr>
                                  <w:r w:rsidRPr="00B86218">
                                    <w:rPr>
                                      <w:i/>
                                      <w:iCs/>
                                      <w:sz w:val="20"/>
                                      <w:szCs w:val="20"/>
                                    </w:rPr>
                                    <w:t>The requirements apply but the Project may justify with evidence why these requirements do not need to be demonstrated as being met. The project shall update information on any assessment questions answered ‘Potentially’ for each monitoring report.</w:t>
                                  </w:r>
                                  <w:r w:rsidRPr="00B86218">
                                    <w:rPr>
                                      <w:i/>
                                      <w:iCs/>
                                      <w:color w:val="171717" w:themeColor="background2" w:themeShade="1A"/>
                                      <w:sz w:val="20"/>
                                      <w:szCs w:val="20"/>
                                    </w:rPr>
                                    <w:t xml:space="preserve"> </w:t>
                                  </w:r>
                                </w:p>
                              </w:tc>
                            </w:tr>
                            <w:tr w:rsidR="008343CD" w:rsidRPr="00B86218" w14:paraId="3A4595B7" w14:textId="77777777" w:rsidTr="003A1C15">
                              <w:tc>
                                <w:tcPr>
                                  <w:tcW w:w="1470" w:type="dxa"/>
                                  <w:noWrap/>
                                </w:tcPr>
                                <w:p w14:paraId="389366CA" w14:textId="77777777" w:rsidR="008343CD" w:rsidRPr="00B86218" w:rsidRDefault="008343CD" w:rsidP="00D96DC2">
                                  <w:pPr>
                                    <w:spacing w:line="240" w:lineRule="auto"/>
                                    <w:rPr>
                                      <w:i/>
                                      <w:iCs/>
                                      <w:sz w:val="20"/>
                                      <w:szCs w:val="20"/>
                                    </w:rPr>
                                  </w:pPr>
                                  <w:r w:rsidRPr="00B86218">
                                    <w:rPr>
                                      <w:i/>
                                      <w:iCs/>
                                      <w:sz w:val="20"/>
                                      <w:szCs w:val="20"/>
                                    </w:rPr>
                                    <w:t>“No”</w:t>
                                  </w:r>
                                </w:p>
                              </w:tc>
                              <w:tc>
                                <w:tcPr>
                                  <w:tcW w:w="3961" w:type="dxa"/>
                                  <w:noWrap/>
                                </w:tcPr>
                                <w:p w14:paraId="09DB1E17" w14:textId="77777777" w:rsidR="008343CD" w:rsidRPr="00B86218" w:rsidRDefault="008343CD" w:rsidP="00D96DC2">
                                  <w:pPr>
                                    <w:spacing w:line="240" w:lineRule="auto"/>
                                    <w:rPr>
                                      <w:i/>
                                      <w:iCs/>
                                      <w:sz w:val="20"/>
                                      <w:szCs w:val="20"/>
                                    </w:rPr>
                                  </w:pPr>
                                  <w:r w:rsidRPr="00B86218">
                                    <w:rPr>
                                      <w:i/>
                                      <w:iCs/>
                                      <w:sz w:val="20"/>
                                      <w:szCs w:val="20"/>
                                    </w:rPr>
                                    <w:t>Meaning that the risk or expected issue is not relevant to the Project.</w:t>
                                  </w:r>
                                </w:p>
                              </w:tc>
                              <w:tc>
                                <w:tcPr>
                                  <w:tcW w:w="3783" w:type="dxa"/>
                                  <w:noWrap/>
                                </w:tcPr>
                                <w:p w14:paraId="361E0F81" w14:textId="77777777" w:rsidR="008343CD" w:rsidRPr="00B86218" w:rsidRDefault="008343CD" w:rsidP="00D96DC2">
                                  <w:pPr>
                                    <w:spacing w:line="240" w:lineRule="auto"/>
                                    <w:rPr>
                                      <w:i/>
                                      <w:iCs/>
                                      <w:sz w:val="20"/>
                                      <w:szCs w:val="20"/>
                                    </w:rPr>
                                  </w:pPr>
                                  <w:r w:rsidRPr="00B86218">
                                    <w:rPr>
                                      <w:i/>
                                      <w:iCs/>
                                      <w:sz w:val="20"/>
                                      <w:szCs w:val="20"/>
                                    </w:rPr>
                                    <w:t xml:space="preserve">Justification shall be provided to support this conclusion, with evidence provided where required.  </w:t>
                                  </w:r>
                                </w:p>
                              </w:tc>
                            </w:tr>
                            <w:tr w:rsidR="008343CD" w:rsidRPr="00B86218" w14:paraId="0336239E" w14:textId="77777777" w:rsidTr="003A1C15">
                              <w:tc>
                                <w:tcPr>
                                  <w:tcW w:w="1470" w:type="dxa"/>
                                  <w:noWrap/>
                                </w:tcPr>
                                <w:p w14:paraId="1A8D5CC2" w14:textId="77777777" w:rsidR="008343CD" w:rsidRPr="00B86218" w:rsidRDefault="008343CD" w:rsidP="00D96DC2">
                                  <w:pPr>
                                    <w:spacing w:line="240" w:lineRule="auto"/>
                                    <w:rPr>
                                      <w:i/>
                                      <w:iCs/>
                                      <w:sz w:val="20"/>
                                      <w:szCs w:val="20"/>
                                    </w:rPr>
                                  </w:pPr>
                                  <w:r w:rsidRPr="00B86218">
                                    <w:rPr>
                                      <w:i/>
                                      <w:iCs/>
                                      <w:sz w:val="20"/>
                                      <w:szCs w:val="20"/>
                                    </w:rPr>
                                    <w:t>“NA”</w:t>
                                  </w:r>
                                </w:p>
                              </w:tc>
                              <w:tc>
                                <w:tcPr>
                                  <w:tcW w:w="3961" w:type="dxa"/>
                                  <w:noWrap/>
                                </w:tcPr>
                                <w:p w14:paraId="3C2C38B2" w14:textId="77777777" w:rsidR="008343CD" w:rsidRPr="00B86218" w:rsidRDefault="008343CD" w:rsidP="00D96DC2">
                                  <w:pPr>
                                    <w:spacing w:line="240" w:lineRule="auto"/>
                                    <w:rPr>
                                      <w:i/>
                                      <w:iCs/>
                                      <w:sz w:val="20"/>
                                      <w:szCs w:val="20"/>
                                    </w:rPr>
                                  </w:pPr>
                                  <w:r w:rsidRPr="00B86218">
                                    <w:rPr>
                                      <w:i/>
                                      <w:iCs/>
                                      <w:sz w:val="20"/>
                                      <w:szCs w:val="20"/>
                                    </w:rPr>
                                    <w:t>Meaning the question is not relevant to the project and its potential impact.</w:t>
                                  </w:r>
                                </w:p>
                              </w:tc>
                              <w:tc>
                                <w:tcPr>
                                  <w:tcW w:w="3783" w:type="dxa"/>
                                  <w:noWrap/>
                                </w:tcPr>
                                <w:p w14:paraId="0787E3AD" w14:textId="77777777" w:rsidR="008343CD" w:rsidRPr="00B86218" w:rsidRDefault="008343CD" w:rsidP="00D96DC2">
                                  <w:pPr>
                                    <w:spacing w:line="240" w:lineRule="auto"/>
                                    <w:rPr>
                                      <w:i/>
                                      <w:iCs/>
                                      <w:sz w:val="20"/>
                                      <w:szCs w:val="20"/>
                                    </w:rPr>
                                  </w:pPr>
                                  <w:r w:rsidRPr="00B86218">
                                    <w:rPr>
                                      <w:i/>
                                      <w:iCs/>
                                      <w:sz w:val="20"/>
                                      <w:szCs w:val="20"/>
                                    </w:rPr>
                                    <w:t xml:space="preserve">Not action is needed. </w:t>
                                  </w:r>
                                </w:p>
                              </w:tc>
                            </w:tr>
                          </w:tbl>
                          <w:p w14:paraId="4F01079D" w14:textId="77777777" w:rsidR="008343CD" w:rsidRPr="00B86218" w:rsidRDefault="008343CD" w:rsidP="003A1C15">
                            <w:pPr>
                              <w:pStyle w:val="CommentText"/>
                              <w:rPr>
                                <w:i/>
                                <w:iCs/>
                              </w:rPr>
                            </w:pPr>
                          </w:p>
                          <w:p w14:paraId="758DFA1C" w14:textId="2668DEBA" w:rsidR="008343CD" w:rsidRPr="00B86218" w:rsidRDefault="008343CD" w:rsidP="00680467">
                            <w:pPr>
                              <w:pStyle w:val="P"/>
                              <w:numPr>
                                <w:ilvl w:val="0"/>
                                <w:numId w:val="0"/>
                              </w:numPr>
                              <w:jc w:val="both"/>
                              <w:rPr>
                                <w:i/>
                                <w:iCs/>
                                <w:sz w:val="20"/>
                                <w:szCs w:val="20"/>
                              </w:rPr>
                            </w:pPr>
                            <w:r w:rsidRPr="00B86218" w:rsidDel="00A25829">
                              <w:rPr>
                                <w:i/>
                                <w:iCs/>
                                <w:sz w:val="20"/>
                                <w:szCs w:val="20"/>
                              </w:rPr>
                              <w:t xml:space="preserve">The </w:t>
                            </w:r>
                            <w:r w:rsidRPr="00B86218">
                              <w:rPr>
                                <w:i/>
                                <w:iCs/>
                                <w:sz w:val="20"/>
                                <w:szCs w:val="20"/>
                              </w:rPr>
                              <w:t>S</w:t>
                            </w:r>
                            <w:r w:rsidRPr="00B86218" w:rsidDel="00A25829">
                              <w:rPr>
                                <w:i/>
                                <w:iCs/>
                                <w:sz w:val="20"/>
                                <w:szCs w:val="20"/>
                              </w:rPr>
                              <w:t>afeguarding Principles Assessment shall include a description with justifications on how a project met</w:t>
                            </w:r>
                            <w:r w:rsidRPr="00B86218">
                              <w:rPr>
                                <w:i/>
                                <w:iCs/>
                                <w:sz w:val="20"/>
                                <w:szCs w:val="20"/>
                              </w:rPr>
                              <w:t xml:space="preserve"> or will meet (i.e.</w:t>
                            </w:r>
                            <w:r>
                              <w:rPr>
                                <w:i/>
                                <w:iCs/>
                                <w:sz w:val="20"/>
                                <w:szCs w:val="20"/>
                              </w:rPr>
                              <w:t>,</w:t>
                            </w:r>
                            <w:r w:rsidRPr="00B86218">
                              <w:rPr>
                                <w:i/>
                                <w:iCs/>
                                <w:sz w:val="20"/>
                                <w:szCs w:val="20"/>
                              </w:rPr>
                              <w:t xml:space="preserve"> monitor if needed)</w:t>
                            </w:r>
                            <w:r w:rsidRPr="00B86218" w:rsidDel="00A25829">
                              <w:rPr>
                                <w:i/>
                                <w:iCs/>
                                <w:sz w:val="20"/>
                                <w:szCs w:val="20"/>
                              </w:rPr>
                              <w:t xml:space="preserve"> these Requirements.</w:t>
                            </w:r>
                            <w:r w:rsidRPr="00B86218">
                              <w:rPr>
                                <w:i/>
                                <w:iCs/>
                                <w:sz w:val="20"/>
                                <w:szCs w:val="20"/>
                              </w:rPr>
                              <w:t xml:space="preserve"> </w:t>
                            </w:r>
                          </w:p>
                          <w:p w14:paraId="1CF139CF" w14:textId="0D9901DD" w:rsidR="008343CD" w:rsidRPr="00B86218" w:rsidRDefault="008343CD" w:rsidP="00680467">
                            <w:pPr>
                              <w:pStyle w:val="P"/>
                              <w:numPr>
                                <w:ilvl w:val="0"/>
                                <w:numId w:val="0"/>
                              </w:numPr>
                              <w:jc w:val="both"/>
                              <w:rPr>
                                <w:i/>
                                <w:iCs/>
                                <w:sz w:val="20"/>
                                <w:szCs w:val="20"/>
                              </w:rPr>
                            </w:pPr>
                            <w:r w:rsidRPr="00B86218">
                              <w:rPr>
                                <w:i/>
                                <w:iCs/>
                                <w:sz w:val="20"/>
                                <w:szCs w:val="20"/>
                              </w:rPr>
                              <w:t xml:space="preserve">The Requirements shall guide mitigation proposal where a risk is identified, i.e., the mitigation proposal to address identified risk shall be designed with the intention of achieving the stated Requirements. </w:t>
                            </w:r>
                          </w:p>
                          <w:p w14:paraId="6D4370D2" w14:textId="77777777" w:rsidR="008343CD" w:rsidRPr="00B86218" w:rsidRDefault="008343CD" w:rsidP="00680467">
                            <w:pPr>
                              <w:pStyle w:val="P"/>
                              <w:numPr>
                                <w:ilvl w:val="0"/>
                                <w:numId w:val="0"/>
                              </w:numPr>
                              <w:jc w:val="both"/>
                              <w:rPr>
                                <w:i/>
                                <w:iCs/>
                                <w:sz w:val="20"/>
                                <w:szCs w:val="20"/>
                              </w:rPr>
                            </w:pPr>
                            <w:r w:rsidRPr="00B86218">
                              <w:rPr>
                                <w:i/>
                                <w:iCs/>
                                <w:sz w:val="20"/>
                                <w:szCs w:val="20"/>
                              </w:rPr>
                              <w:t>The scope of each Requirement (for example, its application during implementation or to upstream or downstream issues) is defined within the relevant section.</w:t>
                            </w:r>
                          </w:p>
                          <w:p w14:paraId="1BE793DF" w14:textId="77777777" w:rsidR="008343CD" w:rsidRPr="00B86218" w:rsidRDefault="008343CD" w:rsidP="00400510">
                            <w:pPr>
                              <w:spacing w:line="276" w:lineRule="auto"/>
                              <w:rPr>
                                <w:rFonts w:asciiTheme="minorHAnsi" w:hAnsiTheme="minorHAnsi"/>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DD002" id="Text Box 65" o:spid="_x0000_s1060" type="#_x0000_t202" style="position:absolute;margin-left:0;margin-top:15.55pt;width:474.75pt;height:527.2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PSjQwIAAHgEAAAOAAAAZHJzL2Uyb0RvYy54bWysVE2P2jAQvVfqf7B8LwlZYEtEWAFbqkpo&#13;&#10;dyW22rNxHBLV8bi2IaG/vmMnfGjbU9WLY3ueZ+bNm8nsoa0lOQpjK1AZHQ5iSoTikFdqn9Hvr+tP&#13;&#10;nymxjqmcSVAioydh6cP844dZo1ORQAkyF4agE2XTRme0dE6nUWR5KWpmB6CFQmMBpmYOj2Yf5YY1&#13;&#10;6L2WURLHk6gBk2sDXFiLt4+dkc6D/6IQ3D0XhRWOyIxibi6sJqw7v0bzGUv3humy4n0a7B+yqFml&#13;&#10;MOjF1SNzjBxM9YeruuIGLBRuwKGOoCgqLgIHZDOM37HZlkyLwAWLY/WlTPb/ueVPx61+McS1S2hR&#13;&#10;wEDC6g3wHxZrEzXapj3G19SmFtGeaFuY2n+RAsGHWNvTpZ6idYTj5SROpnfJmBKOtslkOonvx77i&#13;&#10;0fW5NtZ9FVATv8moQcFCCuy4sa6DniE+moJ1JWUQTSrSYMLJfRx3SYOscm/1OGv2u5U05Mi87vFy&#13;&#10;sfzSB7ZXGKYhVc+xo+UJunbXkirP6N3IP/FXO8hPWCMDXftYzdcVprth1r0wg/2C7HEG3DMuhQRM&#13;&#10;C/odJSWYX3+793iUEa2UNNh/GbU/D8wISuQ3hQJPh6ORb9hwGI3vEzyYW8vu1qIO9QqQ6hCnTfOw&#13;&#10;9Xgnz9vCQP2Go7LwUdHEFMfYGXXn7cp1U4GjxsViEUDYopq5jdpqfm4NL8Zr+8aM7hVzKPYTnDuV&#13;&#10;pe+E67CddIuDg6IKql6r2tcf2zv0RT+Kfn5uzwF1/WHMfwMAAP//AwBQSwMEFAAGAAgAAAAhAJ1i&#13;&#10;krHkAAAADQEAAA8AAABkcnMvZG93bnJldi54bWxMj0FPwzAMhe9I/IfISNxYWrZVa9d0QkMcmADB&#13;&#10;4MAxbUxb0ThVk23Zv8ec4GLJes/P7ys30Q7iiJPvHSlIZwkIpMaZnloFH+8PNysQPmgyenCECs7o&#13;&#10;YVNdXpS6MO5Eb3jch1ZwCPlCK+hCGAspfdOh1X7mRiTWvtxkdeB1aqWZ9InD7SBvkySTVvfEHzo9&#13;&#10;4rbD5nt/sAp8/HyZP9o83dXn16fnbZfFRb9T6voq3q953K1BBIzh7wJ+Gbg/VFysdgcyXgwKmCYo&#13;&#10;mKcpCFbzRb4EUbMtWS0zkFUp/1NUPwAAAP//AwBQSwECLQAUAAYACAAAACEAtoM4kv4AAADhAQAA&#13;&#10;EwAAAAAAAAAAAAAAAAAAAAAAW0NvbnRlbnRfVHlwZXNdLnhtbFBLAQItABQABgAIAAAAIQA4/SH/&#13;&#10;1gAAAJQBAAALAAAAAAAAAAAAAAAAAC8BAABfcmVscy8ucmVsc1BLAQItABQABgAIAAAAIQDQuPSj&#13;&#10;QwIAAHgEAAAOAAAAAAAAAAAAAAAAAC4CAABkcnMvZTJvRG9jLnhtbFBLAQItABQABgAIAAAAIQCd&#13;&#10;YpKx5AAAAA0BAAAPAAAAAAAAAAAAAAAAAJ0EAABkcnMvZG93bnJldi54bWxQSwUGAAAAAAQABADz&#13;&#10;AAAArgUAAAAA&#13;&#10;" filled="f" strokecolor="#00babe" strokeweight="1pt">
                <v:path arrowok="t"/>
                <v:textbox>
                  <w:txbxContent>
                    <w:p w14:paraId="3C01C500" w14:textId="44918606" w:rsidR="008343CD" w:rsidRPr="00B86218" w:rsidRDefault="008343CD" w:rsidP="00E0465D">
                      <w:pPr>
                        <w:spacing w:line="276" w:lineRule="auto"/>
                        <w:rPr>
                          <w:rFonts w:asciiTheme="minorHAnsi" w:eastAsia="MS Mincho" w:hAnsiTheme="minorHAnsi"/>
                          <w:i/>
                          <w:iCs/>
                          <w:sz w:val="20"/>
                          <w:szCs w:val="20"/>
                        </w:rPr>
                      </w:pPr>
                      <w:r w:rsidRPr="00B86218">
                        <w:rPr>
                          <w:rFonts w:asciiTheme="minorHAnsi" w:eastAsia="MS Mincho" w:hAnsiTheme="minorHAnsi"/>
                          <w:i/>
                          <w:iCs/>
                          <w:sz w:val="20"/>
                          <w:szCs w:val="20"/>
                        </w:rPr>
                        <w:t>Follow these instructions to complete the Assessment table in full below then copy any Mitigation Measures for each Principle into</w:t>
                      </w:r>
                      <w:r>
                        <w:rPr>
                          <w:rFonts w:asciiTheme="minorHAnsi" w:eastAsia="MS Mincho" w:hAnsiTheme="minorHAnsi"/>
                          <w:i/>
                          <w:iCs/>
                          <w:sz w:val="20"/>
                          <w:szCs w:val="20"/>
                        </w:rPr>
                        <w:t xml:space="preserve"> </w:t>
                      </w:r>
                      <w:hyperlink w:anchor="check2" w:history="1">
                        <w:r w:rsidRPr="00B86218">
                          <w:rPr>
                            <w:rStyle w:val="Hyperlink"/>
                            <w:rFonts w:eastAsia="MS Mincho"/>
                            <w:i/>
                            <w:iCs/>
                            <w:sz w:val="20"/>
                            <w:szCs w:val="20"/>
                          </w:rPr>
                          <w:t>SECTION D</w:t>
                        </w:r>
                      </w:hyperlink>
                      <w:r w:rsidRPr="00B86218">
                        <w:rPr>
                          <w:rFonts w:asciiTheme="minorHAnsi" w:eastAsia="MS Mincho" w:hAnsiTheme="minorHAnsi"/>
                          <w:i/>
                          <w:iCs/>
                          <w:sz w:val="20"/>
                          <w:szCs w:val="20"/>
                        </w:rPr>
                        <w:t xml:space="preserve"> above. </w:t>
                      </w:r>
                      <w:r w:rsidRPr="00E0465D">
                        <w:rPr>
                          <w:rFonts w:asciiTheme="minorHAnsi" w:eastAsia="MS Mincho" w:hAnsiTheme="minorHAnsi"/>
                          <w:i/>
                          <w:iCs/>
                          <w:sz w:val="20"/>
                          <w:szCs w:val="20"/>
                        </w:rPr>
                        <w:t>New questions may be added depending on the specific context of any given project.</w:t>
                      </w:r>
                    </w:p>
                    <w:p w14:paraId="7DB802EF" w14:textId="1FAC6221" w:rsidR="008343CD" w:rsidRPr="00B86218" w:rsidRDefault="008343CD" w:rsidP="00391B70">
                      <w:pPr>
                        <w:rPr>
                          <w:i/>
                          <w:iCs/>
                          <w:sz w:val="20"/>
                          <w:szCs w:val="20"/>
                        </w:rPr>
                      </w:pPr>
                      <w:r w:rsidRPr="00B86218">
                        <w:rPr>
                          <w:rFonts w:asciiTheme="minorHAnsi" w:eastAsia="MS Mincho" w:hAnsiTheme="minorHAnsi"/>
                          <w:b/>
                          <w:bCs/>
                          <w:i/>
                          <w:iCs/>
                          <w:sz w:val="20"/>
                          <w:szCs w:val="20"/>
                        </w:rPr>
                        <w:t>Requirements</w:t>
                      </w:r>
                      <w:r w:rsidRPr="00B86218">
                        <w:rPr>
                          <w:rFonts w:asciiTheme="minorHAnsi" w:eastAsia="MS Mincho" w:hAnsiTheme="minorHAnsi"/>
                          <w:i/>
                          <w:iCs/>
                          <w:sz w:val="20"/>
                          <w:szCs w:val="20"/>
                        </w:rPr>
                        <w:t xml:space="preserve">: </w:t>
                      </w:r>
                      <w:r w:rsidRPr="00B86218">
                        <w:rPr>
                          <w:i/>
                          <w:iCs/>
                          <w:sz w:val="20"/>
                          <w:szCs w:val="20"/>
                        </w:rPr>
                        <w:t>The Project shall provide responses to assessment questions, including justifications for responses following the below guidance:</w:t>
                      </w:r>
                    </w:p>
                    <w:tbl>
                      <w:tblPr>
                        <w:tblStyle w:val="GSBoldTable"/>
                        <w:tblW w:w="9214" w:type="dxa"/>
                        <w:tblBorders>
                          <w:top w:val="single" w:sz="4" w:space="0" w:color="auto"/>
                          <w:bottom w:val="single" w:sz="4" w:space="0" w:color="auto"/>
                        </w:tblBorders>
                        <w:tblLook w:val="04A0" w:firstRow="1" w:lastRow="0" w:firstColumn="1" w:lastColumn="0" w:noHBand="0" w:noVBand="1"/>
                      </w:tblPr>
                      <w:tblGrid>
                        <w:gridCol w:w="1470"/>
                        <w:gridCol w:w="3961"/>
                        <w:gridCol w:w="3783"/>
                      </w:tblGrid>
                      <w:tr w:rsidR="008343CD" w:rsidRPr="00B86218" w14:paraId="43E80A0C" w14:textId="77777777" w:rsidTr="003A1C15">
                        <w:trPr>
                          <w:cnfStyle w:val="100000000000" w:firstRow="1" w:lastRow="0" w:firstColumn="0" w:lastColumn="0" w:oddVBand="0" w:evenVBand="0" w:oddHBand="0" w:evenHBand="0" w:firstRowFirstColumn="0" w:firstRowLastColumn="0" w:lastRowFirstColumn="0" w:lastRowLastColumn="0"/>
                        </w:trPr>
                        <w:tc>
                          <w:tcPr>
                            <w:tcW w:w="1470" w:type="dxa"/>
                            <w:noWrap/>
                          </w:tcPr>
                          <w:p w14:paraId="17557B4B" w14:textId="77777777" w:rsidR="008343CD" w:rsidRPr="00C1745C" w:rsidRDefault="008343CD" w:rsidP="00D96DC2">
                            <w:pPr>
                              <w:spacing w:line="240" w:lineRule="auto"/>
                              <w:rPr>
                                <w:i/>
                                <w:iCs/>
                                <w:color w:val="FFFFFF" w:themeColor="background1"/>
                                <w:sz w:val="20"/>
                                <w:szCs w:val="20"/>
                              </w:rPr>
                            </w:pPr>
                            <w:r w:rsidRPr="00C1745C">
                              <w:rPr>
                                <w:i/>
                                <w:iCs/>
                                <w:color w:val="FFFFFF" w:themeColor="background1"/>
                                <w:sz w:val="20"/>
                                <w:szCs w:val="20"/>
                              </w:rPr>
                              <w:t>Response</w:t>
                            </w:r>
                          </w:p>
                        </w:tc>
                        <w:tc>
                          <w:tcPr>
                            <w:tcW w:w="3961" w:type="dxa"/>
                            <w:noWrap/>
                          </w:tcPr>
                          <w:p w14:paraId="4567B873" w14:textId="77777777" w:rsidR="008343CD" w:rsidRPr="00C1745C" w:rsidRDefault="008343CD" w:rsidP="00D96DC2">
                            <w:pPr>
                              <w:spacing w:line="240" w:lineRule="auto"/>
                              <w:rPr>
                                <w:i/>
                                <w:iCs/>
                                <w:color w:val="FFFFFF" w:themeColor="background1"/>
                                <w:sz w:val="20"/>
                                <w:szCs w:val="20"/>
                              </w:rPr>
                            </w:pPr>
                            <w:r w:rsidRPr="00C1745C">
                              <w:rPr>
                                <w:i/>
                                <w:iCs/>
                                <w:color w:val="FFFFFF" w:themeColor="background1"/>
                                <w:sz w:val="20"/>
                                <w:szCs w:val="20"/>
                              </w:rPr>
                              <w:t>Meaning</w:t>
                            </w:r>
                          </w:p>
                        </w:tc>
                        <w:tc>
                          <w:tcPr>
                            <w:tcW w:w="3783" w:type="dxa"/>
                            <w:noWrap/>
                          </w:tcPr>
                          <w:p w14:paraId="371BE334" w14:textId="77777777" w:rsidR="008343CD" w:rsidRPr="00C1745C" w:rsidRDefault="008343CD" w:rsidP="00D96DC2">
                            <w:pPr>
                              <w:spacing w:line="240" w:lineRule="auto"/>
                              <w:rPr>
                                <w:i/>
                                <w:iCs/>
                                <w:color w:val="FFFFFF" w:themeColor="background1"/>
                                <w:sz w:val="20"/>
                                <w:szCs w:val="20"/>
                              </w:rPr>
                            </w:pPr>
                            <w:r w:rsidRPr="00C1745C">
                              <w:rPr>
                                <w:i/>
                                <w:iCs/>
                                <w:color w:val="FFFFFF" w:themeColor="background1"/>
                                <w:sz w:val="20"/>
                                <w:szCs w:val="20"/>
                              </w:rPr>
                              <w:t>Guidance</w:t>
                            </w:r>
                          </w:p>
                        </w:tc>
                      </w:tr>
                      <w:tr w:rsidR="008343CD" w:rsidRPr="00B86218" w14:paraId="3494A449" w14:textId="77777777" w:rsidTr="003A1C15">
                        <w:tc>
                          <w:tcPr>
                            <w:tcW w:w="1470" w:type="dxa"/>
                            <w:noWrap/>
                          </w:tcPr>
                          <w:p w14:paraId="37D64521" w14:textId="77777777" w:rsidR="008343CD" w:rsidRPr="00B86218" w:rsidRDefault="008343CD" w:rsidP="00D96DC2">
                            <w:pPr>
                              <w:spacing w:line="240" w:lineRule="auto"/>
                              <w:rPr>
                                <w:i/>
                                <w:iCs/>
                                <w:sz w:val="20"/>
                                <w:szCs w:val="20"/>
                              </w:rPr>
                            </w:pPr>
                            <w:r w:rsidRPr="00B86218">
                              <w:rPr>
                                <w:i/>
                                <w:iCs/>
                                <w:sz w:val="20"/>
                                <w:szCs w:val="20"/>
                              </w:rPr>
                              <w:t>“Yes”</w:t>
                            </w:r>
                          </w:p>
                        </w:tc>
                        <w:tc>
                          <w:tcPr>
                            <w:tcW w:w="3961" w:type="dxa"/>
                            <w:noWrap/>
                          </w:tcPr>
                          <w:p w14:paraId="3226C381" w14:textId="77777777" w:rsidR="008343CD" w:rsidRPr="00B86218" w:rsidRDefault="008343CD" w:rsidP="00D96DC2">
                            <w:pPr>
                              <w:spacing w:line="240" w:lineRule="auto"/>
                              <w:rPr>
                                <w:i/>
                                <w:iCs/>
                                <w:sz w:val="20"/>
                                <w:szCs w:val="20"/>
                              </w:rPr>
                            </w:pPr>
                            <w:r w:rsidRPr="00B86218">
                              <w:rPr>
                                <w:i/>
                                <w:iCs/>
                                <w:sz w:val="20"/>
                                <w:szCs w:val="20"/>
                              </w:rPr>
                              <w:t xml:space="preserve">Meaning that the risk or expected issue identified in the assessment question is relevant to the project and context </w:t>
                            </w:r>
                            <w:proofErr w:type="gramStart"/>
                            <w:r w:rsidRPr="00B86218">
                              <w:rPr>
                                <w:i/>
                                <w:iCs/>
                                <w:sz w:val="20"/>
                                <w:szCs w:val="20"/>
                              </w:rPr>
                              <w:t>taking into account</w:t>
                            </w:r>
                            <w:proofErr w:type="gramEnd"/>
                            <w:r w:rsidRPr="00B86218">
                              <w:rPr>
                                <w:i/>
                                <w:iCs/>
                                <w:sz w:val="20"/>
                                <w:szCs w:val="20"/>
                              </w:rPr>
                              <w:t xml:space="preserve"> the scope and scale of the project.</w:t>
                            </w:r>
                          </w:p>
                        </w:tc>
                        <w:tc>
                          <w:tcPr>
                            <w:tcW w:w="3783" w:type="dxa"/>
                            <w:noWrap/>
                          </w:tcPr>
                          <w:p w14:paraId="1426EE67" w14:textId="77777777" w:rsidR="008343CD" w:rsidRPr="00B86218" w:rsidRDefault="008343CD" w:rsidP="00D96DC2">
                            <w:pPr>
                              <w:spacing w:line="240" w:lineRule="auto"/>
                              <w:rPr>
                                <w:i/>
                                <w:iCs/>
                                <w:sz w:val="20"/>
                                <w:szCs w:val="20"/>
                              </w:rPr>
                            </w:pPr>
                            <w:r w:rsidRPr="00B86218">
                              <w:rPr>
                                <w:i/>
                                <w:iCs/>
                                <w:sz w:val="20"/>
                                <w:szCs w:val="20"/>
                              </w:rPr>
                              <w:t>The requirements apply and adherence shall be demonstrated. All information must be included in the Monitoring &amp; Reporting Plan and future Monitoring Reports.</w:t>
                            </w:r>
                          </w:p>
                        </w:tc>
                      </w:tr>
                      <w:tr w:rsidR="008343CD" w:rsidRPr="00B86218" w14:paraId="4DC924BE" w14:textId="77777777" w:rsidTr="003A1C15">
                        <w:tc>
                          <w:tcPr>
                            <w:tcW w:w="1470" w:type="dxa"/>
                            <w:noWrap/>
                          </w:tcPr>
                          <w:p w14:paraId="456F4735" w14:textId="77777777" w:rsidR="008343CD" w:rsidRPr="00B86218" w:rsidRDefault="008343CD" w:rsidP="00D96DC2">
                            <w:pPr>
                              <w:spacing w:line="240" w:lineRule="auto"/>
                              <w:rPr>
                                <w:i/>
                                <w:iCs/>
                                <w:sz w:val="20"/>
                                <w:szCs w:val="20"/>
                              </w:rPr>
                            </w:pPr>
                            <w:r w:rsidRPr="00B86218">
                              <w:rPr>
                                <w:i/>
                                <w:iCs/>
                                <w:sz w:val="20"/>
                                <w:szCs w:val="20"/>
                              </w:rPr>
                              <w:t>“Potentially”</w:t>
                            </w:r>
                          </w:p>
                        </w:tc>
                        <w:tc>
                          <w:tcPr>
                            <w:tcW w:w="3961" w:type="dxa"/>
                            <w:noWrap/>
                          </w:tcPr>
                          <w:p w14:paraId="590B890E" w14:textId="77777777" w:rsidR="008343CD" w:rsidRPr="00B86218" w:rsidRDefault="008343CD" w:rsidP="00D96DC2">
                            <w:pPr>
                              <w:spacing w:line="240" w:lineRule="auto"/>
                              <w:rPr>
                                <w:i/>
                                <w:iCs/>
                                <w:sz w:val="20"/>
                                <w:szCs w:val="20"/>
                              </w:rPr>
                            </w:pPr>
                            <w:r w:rsidRPr="00B86218">
                              <w:rPr>
                                <w:i/>
                                <w:iCs/>
                                <w:sz w:val="20"/>
                                <w:szCs w:val="20"/>
                              </w:rPr>
                              <w:t>Meaning that the risk or expected issue may be relevant at some point in the Project’s cycle but is not necessarily relevant now and/or may never arise.</w:t>
                            </w:r>
                          </w:p>
                        </w:tc>
                        <w:tc>
                          <w:tcPr>
                            <w:tcW w:w="3783" w:type="dxa"/>
                            <w:noWrap/>
                          </w:tcPr>
                          <w:p w14:paraId="2A95BEE5" w14:textId="77777777" w:rsidR="008343CD" w:rsidRPr="00B86218" w:rsidRDefault="008343CD" w:rsidP="00D96DC2">
                            <w:pPr>
                              <w:spacing w:line="240" w:lineRule="auto"/>
                              <w:rPr>
                                <w:i/>
                                <w:iCs/>
                                <w:sz w:val="20"/>
                                <w:szCs w:val="20"/>
                              </w:rPr>
                            </w:pPr>
                            <w:r w:rsidRPr="00B86218">
                              <w:rPr>
                                <w:i/>
                                <w:iCs/>
                                <w:sz w:val="20"/>
                                <w:szCs w:val="20"/>
                              </w:rPr>
                              <w:t>The requirements apply but the Project may justify with evidence why these requirements do not need to be demonstrated as being met. The project shall update information on any assessment questions answered ‘Potentially’ for each monitoring report.</w:t>
                            </w:r>
                            <w:r w:rsidRPr="00B86218">
                              <w:rPr>
                                <w:i/>
                                <w:iCs/>
                                <w:color w:val="171717" w:themeColor="background2" w:themeShade="1A"/>
                                <w:sz w:val="20"/>
                                <w:szCs w:val="20"/>
                              </w:rPr>
                              <w:t xml:space="preserve"> </w:t>
                            </w:r>
                          </w:p>
                        </w:tc>
                      </w:tr>
                      <w:tr w:rsidR="008343CD" w:rsidRPr="00B86218" w14:paraId="3A4595B7" w14:textId="77777777" w:rsidTr="003A1C15">
                        <w:tc>
                          <w:tcPr>
                            <w:tcW w:w="1470" w:type="dxa"/>
                            <w:noWrap/>
                          </w:tcPr>
                          <w:p w14:paraId="389366CA" w14:textId="77777777" w:rsidR="008343CD" w:rsidRPr="00B86218" w:rsidRDefault="008343CD" w:rsidP="00D96DC2">
                            <w:pPr>
                              <w:spacing w:line="240" w:lineRule="auto"/>
                              <w:rPr>
                                <w:i/>
                                <w:iCs/>
                                <w:sz w:val="20"/>
                                <w:szCs w:val="20"/>
                              </w:rPr>
                            </w:pPr>
                            <w:r w:rsidRPr="00B86218">
                              <w:rPr>
                                <w:i/>
                                <w:iCs/>
                                <w:sz w:val="20"/>
                                <w:szCs w:val="20"/>
                              </w:rPr>
                              <w:t>“No”</w:t>
                            </w:r>
                          </w:p>
                        </w:tc>
                        <w:tc>
                          <w:tcPr>
                            <w:tcW w:w="3961" w:type="dxa"/>
                            <w:noWrap/>
                          </w:tcPr>
                          <w:p w14:paraId="09DB1E17" w14:textId="77777777" w:rsidR="008343CD" w:rsidRPr="00B86218" w:rsidRDefault="008343CD" w:rsidP="00D96DC2">
                            <w:pPr>
                              <w:spacing w:line="240" w:lineRule="auto"/>
                              <w:rPr>
                                <w:i/>
                                <w:iCs/>
                                <w:sz w:val="20"/>
                                <w:szCs w:val="20"/>
                              </w:rPr>
                            </w:pPr>
                            <w:r w:rsidRPr="00B86218">
                              <w:rPr>
                                <w:i/>
                                <w:iCs/>
                                <w:sz w:val="20"/>
                                <w:szCs w:val="20"/>
                              </w:rPr>
                              <w:t>Meaning that the risk or expected issue is not relevant to the Project.</w:t>
                            </w:r>
                          </w:p>
                        </w:tc>
                        <w:tc>
                          <w:tcPr>
                            <w:tcW w:w="3783" w:type="dxa"/>
                            <w:noWrap/>
                          </w:tcPr>
                          <w:p w14:paraId="361E0F81" w14:textId="77777777" w:rsidR="008343CD" w:rsidRPr="00B86218" w:rsidRDefault="008343CD" w:rsidP="00D96DC2">
                            <w:pPr>
                              <w:spacing w:line="240" w:lineRule="auto"/>
                              <w:rPr>
                                <w:i/>
                                <w:iCs/>
                                <w:sz w:val="20"/>
                                <w:szCs w:val="20"/>
                              </w:rPr>
                            </w:pPr>
                            <w:r w:rsidRPr="00B86218">
                              <w:rPr>
                                <w:i/>
                                <w:iCs/>
                                <w:sz w:val="20"/>
                                <w:szCs w:val="20"/>
                              </w:rPr>
                              <w:t xml:space="preserve">Justification shall be provided to support this conclusion, with evidence provided where required.  </w:t>
                            </w:r>
                          </w:p>
                        </w:tc>
                      </w:tr>
                      <w:tr w:rsidR="008343CD" w:rsidRPr="00B86218" w14:paraId="0336239E" w14:textId="77777777" w:rsidTr="003A1C15">
                        <w:tc>
                          <w:tcPr>
                            <w:tcW w:w="1470" w:type="dxa"/>
                            <w:noWrap/>
                          </w:tcPr>
                          <w:p w14:paraId="1A8D5CC2" w14:textId="77777777" w:rsidR="008343CD" w:rsidRPr="00B86218" w:rsidRDefault="008343CD" w:rsidP="00D96DC2">
                            <w:pPr>
                              <w:spacing w:line="240" w:lineRule="auto"/>
                              <w:rPr>
                                <w:i/>
                                <w:iCs/>
                                <w:sz w:val="20"/>
                                <w:szCs w:val="20"/>
                              </w:rPr>
                            </w:pPr>
                            <w:r w:rsidRPr="00B86218">
                              <w:rPr>
                                <w:i/>
                                <w:iCs/>
                                <w:sz w:val="20"/>
                                <w:szCs w:val="20"/>
                              </w:rPr>
                              <w:t>“NA”</w:t>
                            </w:r>
                          </w:p>
                        </w:tc>
                        <w:tc>
                          <w:tcPr>
                            <w:tcW w:w="3961" w:type="dxa"/>
                            <w:noWrap/>
                          </w:tcPr>
                          <w:p w14:paraId="3C2C38B2" w14:textId="77777777" w:rsidR="008343CD" w:rsidRPr="00B86218" w:rsidRDefault="008343CD" w:rsidP="00D96DC2">
                            <w:pPr>
                              <w:spacing w:line="240" w:lineRule="auto"/>
                              <w:rPr>
                                <w:i/>
                                <w:iCs/>
                                <w:sz w:val="20"/>
                                <w:szCs w:val="20"/>
                              </w:rPr>
                            </w:pPr>
                            <w:r w:rsidRPr="00B86218">
                              <w:rPr>
                                <w:i/>
                                <w:iCs/>
                                <w:sz w:val="20"/>
                                <w:szCs w:val="20"/>
                              </w:rPr>
                              <w:t>Meaning the question is not relevant to the project and its potential impact.</w:t>
                            </w:r>
                          </w:p>
                        </w:tc>
                        <w:tc>
                          <w:tcPr>
                            <w:tcW w:w="3783" w:type="dxa"/>
                            <w:noWrap/>
                          </w:tcPr>
                          <w:p w14:paraId="0787E3AD" w14:textId="77777777" w:rsidR="008343CD" w:rsidRPr="00B86218" w:rsidRDefault="008343CD" w:rsidP="00D96DC2">
                            <w:pPr>
                              <w:spacing w:line="240" w:lineRule="auto"/>
                              <w:rPr>
                                <w:i/>
                                <w:iCs/>
                                <w:sz w:val="20"/>
                                <w:szCs w:val="20"/>
                              </w:rPr>
                            </w:pPr>
                            <w:r w:rsidRPr="00B86218">
                              <w:rPr>
                                <w:i/>
                                <w:iCs/>
                                <w:sz w:val="20"/>
                                <w:szCs w:val="20"/>
                              </w:rPr>
                              <w:t xml:space="preserve">Not action is needed. </w:t>
                            </w:r>
                          </w:p>
                        </w:tc>
                      </w:tr>
                    </w:tbl>
                    <w:p w14:paraId="4F01079D" w14:textId="77777777" w:rsidR="008343CD" w:rsidRPr="00B86218" w:rsidRDefault="008343CD" w:rsidP="003A1C15">
                      <w:pPr>
                        <w:pStyle w:val="CommentText"/>
                        <w:rPr>
                          <w:i/>
                          <w:iCs/>
                        </w:rPr>
                      </w:pPr>
                    </w:p>
                    <w:p w14:paraId="758DFA1C" w14:textId="2668DEBA" w:rsidR="008343CD" w:rsidRPr="00B86218" w:rsidRDefault="008343CD" w:rsidP="00680467">
                      <w:pPr>
                        <w:pStyle w:val="P"/>
                        <w:numPr>
                          <w:ilvl w:val="0"/>
                          <w:numId w:val="0"/>
                        </w:numPr>
                        <w:jc w:val="both"/>
                        <w:rPr>
                          <w:i/>
                          <w:iCs/>
                          <w:sz w:val="20"/>
                          <w:szCs w:val="20"/>
                        </w:rPr>
                      </w:pPr>
                      <w:r w:rsidRPr="00B86218" w:rsidDel="00A25829">
                        <w:rPr>
                          <w:i/>
                          <w:iCs/>
                          <w:sz w:val="20"/>
                          <w:szCs w:val="20"/>
                        </w:rPr>
                        <w:t xml:space="preserve">The </w:t>
                      </w:r>
                      <w:r w:rsidRPr="00B86218">
                        <w:rPr>
                          <w:i/>
                          <w:iCs/>
                          <w:sz w:val="20"/>
                          <w:szCs w:val="20"/>
                        </w:rPr>
                        <w:t>S</w:t>
                      </w:r>
                      <w:r w:rsidRPr="00B86218" w:rsidDel="00A25829">
                        <w:rPr>
                          <w:i/>
                          <w:iCs/>
                          <w:sz w:val="20"/>
                          <w:szCs w:val="20"/>
                        </w:rPr>
                        <w:t>afeguarding Principles Assessment shall include a description with justifications on how a project met</w:t>
                      </w:r>
                      <w:r w:rsidRPr="00B86218">
                        <w:rPr>
                          <w:i/>
                          <w:iCs/>
                          <w:sz w:val="20"/>
                          <w:szCs w:val="20"/>
                        </w:rPr>
                        <w:t xml:space="preserve"> or will meet (i.e.</w:t>
                      </w:r>
                      <w:r>
                        <w:rPr>
                          <w:i/>
                          <w:iCs/>
                          <w:sz w:val="20"/>
                          <w:szCs w:val="20"/>
                        </w:rPr>
                        <w:t>,</w:t>
                      </w:r>
                      <w:r w:rsidRPr="00B86218">
                        <w:rPr>
                          <w:i/>
                          <w:iCs/>
                          <w:sz w:val="20"/>
                          <w:szCs w:val="20"/>
                        </w:rPr>
                        <w:t xml:space="preserve"> monitor if needed)</w:t>
                      </w:r>
                      <w:r w:rsidRPr="00B86218" w:rsidDel="00A25829">
                        <w:rPr>
                          <w:i/>
                          <w:iCs/>
                          <w:sz w:val="20"/>
                          <w:szCs w:val="20"/>
                        </w:rPr>
                        <w:t xml:space="preserve"> these Requirements.</w:t>
                      </w:r>
                      <w:r w:rsidRPr="00B86218">
                        <w:rPr>
                          <w:i/>
                          <w:iCs/>
                          <w:sz w:val="20"/>
                          <w:szCs w:val="20"/>
                        </w:rPr>
                        <w:t xml:space="preserve"> </w:t>
                      </w:r>
                    </w:p>
                    <w:p w14:paraId="1CF139CF" w14:textId="0D9901DD" w:rsidR="008343CD" w:rsidRPr="00B86218" w:rsidRDefault="008343CD" w:rsidP="00680467">
                      <w:pPr>
                        <w:pStyle w:val="P"/>
                        <w:numPr>
                          <w:ilvl w:val="0"/>
                          <w:numId w:val="0"/>
                        </w:numPr>
                        <w:jc w:val="both"/>
                        <w:rPr>
                          <w:i/>
                          <w:iCs/>
                          <w:sz w:val="20"/>
                          <w:szCs w:val="20"/>
                        </w:rPr>
                      </w:pPr>
                      <w:r w:rsidRPr="00B86218">
                        <w:rPr>
                          <w:i/>
                          <w:iCs/>
                          <w:sz w:val="20"/>
                          <w:szCs w:val="20"/>
                        </w:rPr>
                        <w:t xml:space="preserve">The Requirements shall guide mitigation proposal where a risk is identified, i.e., the mitigation proposal to address identified risk shall be designed with the intention of achieving the stated Requirements. </w:t>
                      </w:r>
                    </w:p>
                    <w:p w14:paraId="6D4370D2" w14:textId="77777777" w:rsidR="008343CD" w:rsidRPr="00B86218" w:rsidRDefault="008343CD" w:rsidP="00680467">
                      <w:pPr>
                        <w:pStyle w:val="P"/>
                        <w:numPr>
                          <w:ilvl w:val="0"/>
                          <w:numId w:val="0"/>
                        </w:numPr>
                        <w:jc w:val="both"/>
                        <w:rPr>
                          <w:i/>
                          <w:iCs/>
                          <w:sz w:val="20"/>
                          <w:szCs w:val="20"/>
                        </w:rPr>
                      </w:pPr>
                      <w:r w:rsidRPr="00B86218">
                        <w:rPr>
                          <w:i/>
                          <w:iCs/>
                          <w:sz w:val="20"/>
                          <w:szCs w:val="20"/>
                        </w:rPr>
                        <w:t>The scope of each Requirement (for example, its application during implementation or to upstream or downstream issues) is defined within the relevant section.</w:t>
                      </w:r>
                    </w:p>
                    <w:p w14:paraId="1BE793DF" w14:textId="77777777" w:rsidR="008343CD" w:rsidRPr="00B86218" w:rsidRDefault="008343CD" w:rsidP="00400510">
                      <w:pPr>
                        <w:spacing w:line="276" w:lineRule="auto"/>
                        <w:rPr>
                          <w:rFonts w:asciiTheme="minorHAnsi" w:hAnsiTheme="minorHAnsi"/>
                          <w:i/>
                          <w:iCs/>
                          <w:sz w:val="20"/>
                          <w:szCs w:val="20"/>
                        </w:rPr>
                      </w:pPr>
                    </w:p>
                  </w:txbxContent>
                </v:textbox>
                <w10:wrap anchorx="margin"/>
              </v:shape>
            </w:pict>
          </mc:Fallback>
        </mc:AlternateContent>
      </w:r>
    </w:p>
    <w:p w14:paraId="6EDE4370" w14:textId="5FCE1AA5" w:rsidR="00430F4D" w:rsidRDefault="00430F4D" w:rsidP="00C1745C"/>
    <w:p w14:paraId="00E108A2" w14:textId="5414D66A" w:rsidR="00430F4D" w:rsidRDefault="00430F4D" w:rsidP="00C1745C"/>
    <w:p w14:paraId="3E7276C0" w14:textId="48428BAD" w:rsidR="00430F4D" w:rsidRDefault="00430F4D" w:rsidP="00C1745C"/>
    <w:p w14:paraId="3BF54337" w14:textId="4B2066E0" w:rsidR="00430F4D" w:rsidRDefault="00430F4D" w:rsidP="00C1745C"/>
    <w:p w14:paraId="35178DAC" w14:textId="63A2C158" w:rsidR="00430F4D" w:rsidRDefault="00430F4D" w:rsidP="00C1745C"/>
    <w:p w14:paraId="75E04035" w14:textId="370C1908" w:rsidR="00430F4D" w:rsidRDefault="00430F4D" w:rsidP="00C1745C"/>
    <w:p w14:paraId="66291169" w14:textId="508DCA40" w:rsidR="00430F4D" w:rsidRDefault="00430F4D" w:rsidP="00C1745C"/>
    <w:p w14:paraId="6A94E2AC" w14:textId="6CC8D020" w:rsidR="00430F4D" w:rsidRDefault="00430F4D" w:rsidP="00C1745C"/>
    <w:p w14:paraId="6EE54E30" w14:textId="6DF57D4C" w:rsidR="00430F4D" w:rsidRDefault="00430F4D" w:rsidP="00C1745C"/>
    <w:p w14:paraId="7DD4C22B" w14:textId="6629EBAC" w:rsidR="00430F4D" w:rsidRDefault="00430F4D" w:rsidP="00C1745C"/>
    <w:p w14:paraId="71430FA8" w14:textId="34BC88A2" w:rsidR="00430F4D" w:rsidRDefault="00430F4D" w:rsidP="00C1745C"/>
    <w:p w14:paraId="3FD27835" w14:textId="085A5C6E" w:rsidR="00430F4D" w:rsidRDefault="00430F4D" w:rsidP="00C1745C"/>
    <w:p w14:paraId="0D988CE7" w14:textId="30624273" w:rsidR="00430F4D" w:rsidRDefault="00430F4D" w:rsidP="00C1745C"/>
    <w:p w14:paraId="449C0906" w14:textId="42669EEF" w:rsidR="00430F4D" w:rsidRDefault="00430F4D" w:rsidP="00C1745C"/>
    <w:p w14:paraId="40920F8D" w14:textId="359A144C" w:rsidR="00430F4D" w:rsidRDefault="00430F4D" w:rsidP="00C1745C"/>
    <w:p w14:paraId="397B9838" w14:textId="558B7283" w:rsidR="00430F4D" w:rsidRDefault="00430F4D" w:rsidP="00C1745C"/>
    <w:p w14:paraId="61B4E115" w14:textId="4DA98A1D" w:rsidR="00430F4D" w:rsidRDefault="00430F4D" w:rsidP="00C1745C"/>
    <w:p w14:paraId="715CE894" w14:textId="14537B11" w:rsidR="00430F4D" w:rsidRDefault="00430F4D" w:rsidP="00C1745C"/>
    <w:p w14:paraId="61A4F40B" w14:textId="77777777" w:rsidR="00430F4D" w:rsidRPr="00400510" w:rsidRDefault="00430F4D" w:rsidP="00C1745C"/>
    <w:p w14:paraId="0C9CDF33" w14:textId="77777777" w:rsidR="00AE5E06" w:rsidRDefault="00AE5E06" w:rsidP="00C1745C"/>
    <w:p w14:paraId="0DF614B1" w14:textId="1601E8A7" w:rsidR="008144AA" w:rsidRDefault="008144AA" w:rsidP="00C1745C"/>
    <w:p w14:paraId="1B974581" w14:textId="4439FFA2" w:rsidR="009B77FD" w:rsidRDefault="009B77FD" w:rsidP="00C1745C"/>
    <w:p w14:paraId="0010D4DA" w14:textId="199FD6AA" w:rsidR="00AB4B86" w:rsidRDefault="00AB4B86" w:rsidP="00C1745C"/>
    <w:p w14:paraId="29F35E94" w14:textId="77777777" w:rsidR="007D6EAA" w:rsidRDefault="007D6EAA" w:rsidP="00C1745C">
      <w:pPr>
        <w:spacing w:line="276" w:lineRule="auto"/>
        <w:contextualSpacing w:val="0"/>
        <w:sectPr w:rsidR="007D6EAA" w:rsidSect="003C2377">
          <w:pgSz w:w="11900" w:h="16840"/>
          <w:pgMar w:top="1021" w:right="1134" w:bottom="1381" w:left="1134" w:header="283" w:footer="0" w:gutter="0"/>
          <w:cols w:space="720"/>
          <w:docGrid w:linePitch="360"/>
        </w:sectPr>
      </w:pPr>
    </w:p>
    <w:p w14:paraId="394E3EC7" w14:textId="77777777" w:rsidR="00E1377A" w:rsidRDefault="00E1377A" w:rsidP="00C1745C">
      <w:r>
        <w:lastRenderedPageBreak/>
        <w:t xml:space="preserve">Complete the Assessment below and copy all Mitigation Measures for each Principle into </w:t>
      </w:r>
      <w:hyperlink w:anchor="check1" w:history="1">
        <w:r w:rsidRPr="00AF6E33">
          <w:rPr>
            <w:rStyle w:val="Hyperlink"/>
            <w:color w:val="00B9BD" w:themeColor="accent1"/>
          </w:rPr>
          <w:t>SECTION D</w:t>
        </w:r>
      </w:hyperlink>
      <w:r>
        <w:t xml:space="preserve"> above. Please refer to the instructions in the </w:t>
      </w:r>
      <w:hyperlink r:id="rId98" w:history="1">
        <w:r w:rsidRPr="00576FC7">
          <w:rPr>
            <w:rStyle w:val="Hyperlink"/>
            <w:rFonts w:ascii="Verdana" w:hAnsi="Verdana"/>
          </w:rPr>
          <w:t>Guide to Completing</w:t>
        </w:r>
      </w:hyperlink>
      <w:r w:rsidRPr="00EE2781">
        <w:t xml:space="preserve"> this Form</w:t>
      </w:r>
      <w:r>
        <w:t>.</w:t>
      </w:r>
    </w:p>
    <w:p w14:paraId="09CB1C2E" w14:textId="77777777" w:rsidR="00E1377A" w:rsidRDefault="00E1377A" w:rsidP="00C1745C"/>
    <w:tbl>
      <w:tblPr>
        <w:tblStyle w:val="GSBoldTable"/>
        <w:tblpPr w:leftFromText="180" w:rightFromText="180" w:vertAnchor="text" w:horzAnchor="margin" w:tblpY="244"/>
        <w:tblW w:w="4908" w:type="pct"/>
        <w:tblLayout w:type="fixed"/>
        <w:tblLook w:val="04A0" w:firstRow="1" w:lastRow="0" w:firstColumn="1" w:lastColumn="0" w:noHBand="0" w:noVBand="1"/>
      </w:tblPr>
      <w:tblGrid>
        <w:gridCol w:w="1441"/>
        <w:gridCol w:w="6212"/>
        <w:gridCol w:w="1802"/>
      </w:tblGrid>
      <w:tr w:rsidR="00E1377A" w:rsidRPr="005E36C8" w14:paraId="6528D19A" w14:textId="77777777" w:rsidTr="00E1377A">
        <w:trPr>
          <w:cnfStyle w:val="100000000000" w:firstRow="1" w:lastRow="0" w:firstColumn="0" w:lastColumn="0" w:oddVBand="0" w:evenVBand="0" w:oddHBand="0" w:evenHBand="0" w:firstRowFirstColumn="0" w:firstRowLastColumn="0" w:lastRowFirstColumn="0" w:lastRowLastColumn="0"/>
          <w:trHeight w:val="364"/>
        </w:trPr>
        <w:tc>
          <w:tcPr>
            <w:tcW w:w="5000" w:type="pct"/>
            <w:gridSpan w:val="3"/>
            <w:tcBorders>
              <w:bottom w:val="single" w:sz="4" w:space="0" w:color="BFBFBF" w:themeColor="background1" w:themeShade="BF"/>
            </w:tcBorders>
            <w:shd w:val="clear" w:color="auto" w:fill="B9B9B9" w:themeFill="text1" w:themeFillTint="66"/>
            <w:noWrap/>
          </w:tcPr>
          <w:p w14:paraId="5004D9EA" w14:textId="77777777" w:rsidR="00E1377A" w:rsidRPr="005E36C8" w:rsidRDefault="00E1377A" w:rsidP="005954A7">
            <w:pPr>
              <w:pStyle w:val="TablesHeadingGSCyan"/>
              <w:framePr w:hSpace="0" w:wrap="auto" w:vAnchor="margin" w:hAnchor="text" w:yAlign="inline"/>
              <w:spacing w:line="276" w:lineRule="auto"/>
              <w:jc w:val="both"/>
              <w:rPr>
                <w:b/>
                <w:bCs/>
                <w:caps w:val="0"/>
                <w:color w:val="171717" w:themeColor="background2" w:themeShade="1A"/>
              </w:rPr>
            </w:pPr>
            <w:r w:rsidRPr="005E36C8">
              <w:rPr>
                <w:b/>
                <w:bCs/>
                <w:caps w:val="0"/>
                <w:color w:val="171717" w:themeColor="background2" w:themeShade="1A"/>
              </w:rPr>
              <w:t>SOCIAL SAFEGUARDING PRINCIPLES</w:t>
            </w:r>
          </w:p>
        </w:tc>
      </w:tr>
      <w:tr w:rsidR="00E1377A" w:rsidRPr="005E36C8" w14:paraId="7E50A04E" w14:textId="77777777" w:rsidTr="008343CD">
        <w:trPr>
          <w:trHeight w:val="364"/>
        </w:trPr>
        <w:tc>
          <w:tcPr>
            <w:tcW w:w="762" w:type="pct"/>
            <w:tcBorders>
              <w:top w:val="single" w:sz="4" w:space="0" w:color="BFBFBF" w:themeColor="background1" w:themeShade="BF"/>
              <w:bottom w:val="single" w:sz="4" w:space="0" w:color="BFBFBF" w:themeColor="background1" w:themeShade="BF"/>
              <w:right w:val="single" w:sz="4" w:space="0" w:color="auto"/>
            </w:tcBorders>
            <w:shd w:val="clear" w:color="auto" w:fill="B9B9B9" w:themeFill="text1" w:themeFillTint="66"/>
            <w:noWrap/>
          </w:tcPr>
          <w:p w14:paraId="69FDFADA" w14:textId="77777777" w:rsidR="00E1377A" w:rsidRPr="004A0077" w:rsidRDefault="00E1377A" w:rsidP="005954A7">
            <w:pPr>
              <w:pStyle w:val="TablesHeadingGSCyan"/>
              <w:framePr w:hSpace="0" w:wrap="auto" w:vAnchor="margin" w:hAnchor="text" w:yAlign="inline"/>
              <w:spacing w:line="276" w:lineRule="auto"/>
              <w:jc w:val="both"/>
              <w:rPr>
                <w:caps w:val="0"/>
                <w:color w:val="171717" w:themeColor="background2" w:themeShade="1A"/>
                <w:sz w:val="20"/>
                <w:szCs w:val="22"/>
              </w:rPr>
            </w:pPr>
            <w:r>
              <w:rPr>
                <w:caps w:val="0"/>
                <w:color w:val="171717" w:themeColor="background2" w:themeShade="1A"/>
                <w:sz w:val="20"/>
                <w:szCs w:val="22"/>
              </w:rPr>
              <w:t>Reference requirement</w:t>
            </w:r>
            <w:r w:rsidRPr="004A0077">
              <w:rPr>
                <w:caps w:val="0"/>
                <w:color w:val="171717" w:themeColor="background2" w:themeShade="1A"/>
                <w:sz w:val="20"/>
                <w:szCs w:val="22"/>
              </w:rPr>
              <w:t xml:space="preserve"> </w:t>
            </w:r>
          </w:p>
        </w:tc>
        <w:tc>
          <w:tcPr>
            <w:tcW w:w="3285"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B9B9B9" w:themeFill="text1" w:themeFillTint="66"/>
          </w:tcPr>
          <w:p w14:paraId="4F8D6B57" w14:textId="77777777" w:rsidR="00E1377A" w:rsidRPr="004A0077" w:rsidRDefault="00E1377A" w:rsidP="005954A7">
            <w:pPr>
              <w:pStyle w:val="TablesHeadingGSCyan"/>
              <w:framePr w:hSpace="0" w:wrap="auto" w:vAnchor="margin" w:hAnchor="text" w:yAlign="inline"/>
              <w:spacing w:line="276" w:lineRule="auto"/>
              <w:jc w:val="both"/>
              <w:rPr>
                <w:caps w:val="0"/>
                <w:color w:val="171717" w:themeColor="background2" w:themeShade="1A"/>
                <w:sz w:val="20"/>
                <w:szCs w:val="22"/>
              </w:rPr>
            </w:pPr>
            <w:r w:rsidRPr="004A0077">
              <w:rPr>
                <w:caps w:val="0"/>
                <w:color w:val="171717" w:themeColor="background2" w:themeShade="1A"/>
                <w:sz w:val="20"/>
                <w:szCs w:val="22"/>
              </w:rPr>
              <w:t>Question</w:t>
            </w:r>
          </w:p>
        </w:tc>
        <w:tc>
          <w:tcPr>
            <w:tcW w:w="953" w:type="pct"/>
            <w:tcBorders>
              <w:top w:val="single" w:sz="4" w:space="0" w:color="BFBFBF" w:themeColor="background1" w:themeShade="BF"/>
              <w:left w:val="single" w:sz="4" w:space="0" w:color="auto"/>
              <w:bottom w:val="single" w:sz="4" w:space="0" w:color="BFBFBF" w:themeColor="background1" w:themeShade="BF"/>
            </w:tcBorders>
            <w:shd w:val="clear" w:color="auto" w:fill="B9B9B9" w:themeFill="text1" w:themeFillTint="66"/>
          </w:tcPr>
          <w:p w14:paraId="7F5BC2E4" w14:textId="77777777" w:rsidR="00E1377A" w:rsidRPr="004A0077" w:rsidRDefault="00E1377A" w:rsidP="005954A7">
            <w:pPr>
              <w:pStyle w:val="TablesHeadingGSCyan"/>
              <w:framePr w:hSpace="0" w:wrap="auto" w:vAnchor="margin" w:hAnchor="text" w:yAlign="inline"/>
              <w:spacing w:line="276" w:lineRule="auto"/>
              <w:jc w:val="both"/>
              <w:rPr>
                <w:caps w:val="0"/>
                <w:color w:val="171717" w:themeColor="background2" w:themeShade="1A"/>
                <w:sz w:val="20"/>
                <w:szCs w:val="20"/>
              </w:rPr>
            </w:pPr>
            <w:r w:rsidRPr="5CD1CDD2">
              <w:rPr>
                <w:caps w:val="0"/>
                <w:color w:val="171717" w:themeColor="background2" w:themeShade="1A"/>
                <w:sz w:val="20"/>
                <w:szCs w:val="20"/>
              </w:rPr>
              <w:t>Response</w:t>
            </w:r>
          </w:p>
        </w:tc>
      </w:tr>
      <w:tr w:rsidR="00E1377A" w:rsidRPr="005E36C8" w14:paraId="32A0F91F" w14:textId="77777777" w:rsidTr="00E1377A">
        <w:trPr>
          <w:trHeight w:val="364"/>
        </w:trPr>
        <w:tc>
          <w:tcPr>
            <w:tcW w:w="5000" w:type="pct"/>
            <w:gridSpan w:val="3"/>
            <w:tcBorders>
              <w:top w:val="single" w:sz="4" w:space="0" w:color="BFBFBF" w:themeColor="background1" w:themeShade="BF"/>
              <w:bottom w:val="single" w:sz="4" w:space="0" w:color="auto"/>
            </w:tcBorders>
            <w:shd w:val="clear" w:color="auto" w:fill="auto"/>
            <w:noWrap/>
            <w:vAlign w:val="top"/>
          </w:tcPr>
          <w:p w14:paraId="7622DDB9" w14:textId="75E651F8" w:rsidR="00E1377A" w:rsidRPr="00D4550E" w:rsidRDefault="00E1377A" w:rsidP="00C1745C">
            <w:pPr>
              <w:rPr>
                <w:rStyle w:val="SmartLink1"/>
                <w:b/>
                <w:bCs/>
              </w:rPr>
            </w:pPr>
            <w:r w:rsidRPr="001E6F9D">
              <w:rPr>
                <w:rStyle w:val="SmartLink1"/>
                <w:b/>
                <w:bCs/>
              </w:rPr>
              <w:t>P.1 |Human Rights</w:t>
            </w:r>
          </w:p>
        </w:tc>
      </w:tr>
      <w:tr w:rsidR="00E1377A" w:rsidRPr="005E36C8" w14:paraId="3BA6BB2F" w14:textId="77777777" w:rsidTr="008343CD">
        <w:trPr>
          <w:trHeight w:val="364"/>
        </w:trPr>
        <w:tc>
          <w:tcPr>
            <w:tcW w:w="762" w:type="pct"/>
            <w:tcBorders>
              <w:top w:val="single" w:sz="4" w:space="0" w:color="auto"/>
              <w:left w:val="nil"/>
              <w:bottom w:val="single" w:sz="4" w:space="0" w:color="auto"/>
              <w:right w:val="single" w:sz="4" w:space="0" w:color="auto"/>
            </w:tcBorders>
            <w:noWrap/>
            <w:vAlign w:val="top"/>
          </w:tcPr>
          <w:p w14:paraId="6481D7ED" w14:textId="77777777" w:rsidR="00E1377A" w:rsidRPr="00CA75C7" w:rsidRDefault="00E1377A" w:rsidP="00C1745C">
            <w:pPr>
              <w:rPr>
                <w:rStyle w:val="SmartLink1"/>
              </w:rPr>
            </w:pPr>
            <w:r w:rsidRPr="00CA75C7">
              <w:rPr>
                <w:rStyle w:val="SmartLink1"/>
                <w:sz w:val="20"/>
                <w:szCs w:val="22"/>
              </w:rPr>
              <w:t>P.1.1.1 |</w:t>
            </w:r>
          </w:p>
        </w:tc>
        <w:tc>
          <w:tcPr>
            <w:tcW w:w="3285" w:type="pct"/>
            <w:tcBorders>
              <w:top w:val="single" w:sz="4" w:space="0" w:color="auto"/>
              <w:left w:val="single" w:sz="4" w:space="0" w:color="auto"/>
              <w:bottom w:val="single" w:sz="4" w:space="0" w:color="auto"/>
              <w:right w:val="single" w:sz="4" w:space="0" w:color="auto"/>
            </w:tcBorders>
          </w:tcPr>
          <w:p w14:paraId="64458BBE"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3B0E79">
              <w:rPr>
                <w:caps w:val="0"/>
                <w:color w:val="4D4D4C"/>
                <w:sz w:val="20"/>
                <w:szCs w:val="20"/>
              </w:rPr>
              <w:t xml:space="preserve">Does the </w:t>
            </w:r>
            <w:r>
              <w:rPr>
                <w:caps w:val="0"/>
                <w:color w:val="4D4D4C"/>
                <w:sz w:val="20"/>
                <w:szCs w:val="20"/>
              </w:rPr>
              <w:t>project developer</w:t>
            </w:r>
            <w:r w:rsidRPr="003B0E79">
              <w:rPr>
                <w:caps w:val="0"/>
                <w:color w:val="4D4D4C"/>
                <w:sz w:val="20"/>
                <w:szCs w:val="20"/>
              </w:rPr>
              <w:t xml:space="preserve">, its representatives and the Project </w:t>
            </w:r>
            <w:r>
              <w:rPr>
                <w:caps w:val="0"/>
                <w:color w:val="4D4D4C"/>
                <w:sz w:val="20"/>
                <w:szCs w:val="20"/>
              </w:rPr>
              <w:t>dis</w:t>
            </w:r>
            <w:r w:rsidRPr="003B0E79">
              <w:rPr>
                <w:caps w:val="0"/>
                <w:color w:val="4D4D4C"/>
                <w:sz w:val="20"/>
                <w:szCs w:val="20"/>
              </w:rPr>
              <w:t>respect internationally proclaimed human rights</w:t>
            </w:r>
            <w:r>
              <w:rPr>
                <w:caps w:val="0"/>
                <w:color w:val="4D4D4C"/>
                <w:sz w:val="20"/>
                <w:szCs w:val="20"/>
              </w:rPr>
              <w:t xml:space="preserve">? </w:t>
            </w:r>
          </w:p>
        </w:tc>
        <w:tc>
          <w:tcPr>
            <w:tcW w:w="953" w:type="pct"/>
            <w:tcBorders>
              <w:top w:val="single" w:sz="4" w:space="0" w:color="auto"/>
              <w:left w:val="single" w:sz="4" w:space="0" w:color="auto"/>
              <w:bottom w:val="single" w:sz="4" w:space="0" w:color="auto"/>
              <w:right w:val="nil"/>
            </w:tcBorders>
          </w:tcPr>
          <w:p w14:paraId="5B0EE066" w14:textId="77777777" w:rsidR="00E1377A" w:rsidRPr="00FB5EFC" w:rsidRDefault="00E1377A" w:rsidP="00C1745C">
            <w:r w:rsidRPr="005E36C8">
              <w:rPr>
                <w:rFonts w:ascii="Segoe UI Symbol" w:eastAsia="MS Gothic" w:hAnsi="Segoe UI Symbol" w:cs="Segoe UI Symbol"/>
                <w:sz w:val="20"/>
                <w:szCs w:val="20"/>
              </w:rPr>
              <w:t>☐</w:t>
            </w:r>
            <w:r w:rsidRPr="005E36C8">
              <w:rPr>
                <w:sz w:val="20"/>
                <w:szCs w:val="20"/>
              </w:rPr>
              <w:t xml:space="preserve"> YES</w:t>
            </w:r>
          </w:p>
          <w:p w14:paraId="64C383DE" w14:textId="77777777" w:rsidR="00E1377A" w:rsidRPr="00FB5EFC" w:rsidRDefault="00E1377A" w:rsidP="00C1745C">
            <w:r w:rsidRPr="003B0E79">
              <w:rPr>
                <w:rFonts w:ascii="Segoe UI Symbol" w:hAnsi="Segoe UI Symbol" w:cs="Segoe UI Symbol"/>
                <w:sz w:val="20"/>
                <w:szCs w:val="20"/>
              </w:rPr>
              <w:t>☐</w:t>
            </w:r>
            <w:r w:rsidRPr="003B0E79">
              <w:rPr>
                <w:sz w:val="20"/>
                <w:szCs w:val="20"/>
              </w:rPr>
              <w:t xml:space="preserve"> NO</w:t>
            </w:r>
          </w:p>
        </w:tc>
      </w:tr>
      <w:tr w:rsidR="00E1377A" w:rsidRPr="005E36C8" w14:paraId="1A4BA29F" w14:textId="77777777" w:rsidTr="008343CD">
        <w:trPr>
          <w:trHeight w:val="364"/>
        </w:trPr>
        <w:tc>
          <w:tcPr>
            <w:tcW w:w="762" w:type="pct"/>
            <w:tcBorders>
              <w:top w:val="single" w:sz="4" w:space="0" w:color="auto"/>
              <w:left w:val="nil"/>
              <w:bottom w:val="single" w:sz="4" w:space="0" w:color="auto"/>
              <w:right w:val="single" w:sz="4" w:space="0" w:color="auto"/>
            </w:tcBorders>
            <w:noWrap/>
            <w:vAlign w:val="top"/>
          </w:tcPr>
          <w:p w14:paraId="0667C442" w14:textId="1FE37CC6" w:rsidR="00E1377A" w:rsidRPr="00E1377A" w:rsidRDefault="00E1377A" w:rsidP="00C1745C">
            <w:pPr>
              <w:rPr>
                <w:rStyle w:val="SmartLink1"/>
                <w:sz w:val="20"/>
              </w:rPr>
            </w:pPr>
            <w:r w:rsidRPr="00CA75C7">
              <w:rPr>
                <w:rStyle w:val="SmartLink1"/>
                <w:sz w:val="20"/>
                <w:szCs w:val="22"/>
              </w:rPr>
              <w:t>P.1.1.1 |</w:t>
            </w:r>
          </w:p>
        </w:tc>
        <w:tc>
          <w:tcPr>
            <w:tcW w:w="3285" w:type="pct"/>
            <w:tcBorders>
              <w:top w:val="single" w:sz="4" w:space="0" w:color="auto"/>
              <w:left w:val="single" w:sz="4" w:space="0" w:color="auto"/>
              <w:bottom w:val="single" w:sz="4" w:space="0" w:color="auto"/>
              <w:right w:val="single" w:sz="4" w:space="0" w:color="auto"/>
            </w:tcBorders>
          </w:tcPr>
          <w:p w14:paraId="55E0C4B5" w14:textId="75367E22" w:rsidR="00E1377A" w:rsidRPr="003B0E79" w:rsidRDefault="00E1377A" w:rsidP="005954A7">
            <w:pPr>
              <w:pStyle w:val="TablesHeadingGSCyan"/>
              <w:framePr w:hSpace="0" w:wrap="auto" w:vAnchor="margin" w:hAnchor="text" w:yAlign="inline"/>
              <w:spacing w:line="276" w:lineRule="auto"/>
              <w:jc w:val="both"/>
              <w:rPr>
                <w:caps w:val="0"/>
                <w:color w:val="4D4D4C"/>
                <w:sz w:val="20"/>
                <w:szCs w:val="20"/>
              </w:rPr>
            </w:pPr>
            <w:r>
              <w:rPr>
                <w:caps w:val="0"/>
                <w:color w:val="4D4D4C"/>
                <w:sz w:val="20"/>
                <w:szCs w:val="20"/>
              </w:rPr>
              <w:t xml:space="preserve">Is the project involved or complicit in </w:t>
            </w:r>
            <w:r w:rsidRPr="003B0E79">
              <w:rPr>
                <w:caps w:val="0"/>
                <w:color w:val="4D4D4C"/>
                <w:sz w:val="20"/>
                <w:szCs w:val="20"/>
              </w:rPr>
              <w:t>violence or human rights abuses of any kind as defined in the Universal Declaration of Human Rights?</w:t>
            </w:r>
          </w:p>
        </w:tc>
        <w:tc>
          <w:tcPr>
            <w:tcW w:w="953" w:type="pct"/>
            <w:tcBorders>
              <w:top w:val="single" w:sz="4" w:space="0" w:color="auto"/>
              <w:left w:val="single" w:sz="4" w:space="0" w:color="auto"/>
              <w:bottom w:val="single" w:sz="4" w:space="0" w:color="auto"/>
              <w:right w:val="nil"/>
            </w:tcBorders>
          </w:tcPr>
          <w:p w14:paraId="2AE73E74" w14:textId="4691E61F" w:rsidR="00E1377A" w:rsidRPr="00E1377A" w:rsidRDefault="00E1377A" w:rsidP="00C1745C">
            <w:r w:rsidRPr="005E36C8">
              <w:rPr>
                <w:rFonts w:ascii="Segoe UI Symbol" w:eastAsia="MS Gothic" w:hAnsi="Segoe UI Symbol" w:cs="Segoe UI Symbol"/>
                <w:sz w:val="20"/>
                <w:szCs w:val="20"/>
              </w:rPr>
              <w:t>☐</w:t>
            </w:r>
            <w:r w:rsidRPr="00E02570">
              <w:rPr>
                <w:sz w:val="20"/>
              </w:rPr>
              <w:t xml:space="preserve"> YES</w:t>
            </w:r>
          </w:p>
          <w:p w14:paraId="0453B4CC" w14:textId="66361232" w:rsidR="00E1377A" w:rsidRDefault="00E1377A" w:rsidP="005954A7">
            <w:pPr>
              <w:pStyle w:val="TablesHeadingGSCyan"/>
              <w:framePr w:hSpace="0" w:wrap="auto" w:vAnchor="margin" w:hAnchor="text" w:yAlign="inline"/>
              <w:spacing w:line="276" w:lineRule="auto"/>
              <w:jc w:val="both"/>
              <w:rPr>
                <w:caps w:val="0"/>
                <w:color w:val="4D4D4C"/>
                <w:sz w:val="20"/>
                <w:szCs w:val="20"/>
              </w:rPr>
            </w:pPr>
            <w:r w:rsidRPr="003B0E79">
              <w:rPr>
                <w:rFonts w:ascii="Segoe UI Symbol" w:hAnsi="Segoe UI Symbol" w:cs="Segoe UI Symbol"/>
                <w:caps w:val="0"/>
                <w:color w:val="4D4D4C"/>
                <w:sz w:val="20"/>
                <w:szCs w:val="20"/>
              </w:rPr>
              <w:t>☐</w:t>
            </w:r>
            <w:r w:rsidRPr="003B0E79">
              <w:rPr>
                <w:caps w:val="0"/>
                <w:color w:val="4D4D4C"/>
                <w:sz w:val="20"/>
                <w:szCs w:val="20"/>
              </w:rPr>
              <w:t xml:space="preserve"> NO</w:t>
            </w:r>
          </w:p>
        </w:tc>
      </w:tr>
      <w:tr w:rsidR="00E1377A" w:rsidRPr="005E36C8" w14:paraId="52BFCE92" w14:textId="77777777" w:rsidTr="008343CD">
        <w:trPr>
          <w:trHeight w:val="364"/>
        </w:trPr>
        <w:tc>
          <w:tcPr>
            <w:tcW w:w="762" w:type="pct"/>
            <w:tcBorders>
              <w:top w:val="single" w:sz="4" w:space="0" w:color="auto"/>
              <w:left w:val="nil"/>
              <w:bottom w:val="single" w:sz="4" w:space="0" w:color="auto"/>
              <w:right w:val="single" w:sz="4" w:space="0" w:color="auto"/>
            </w:tcBorders>
            <w:noWrap/>
            <w:vAlign w:val="top"/>
          </w:tcPr>
          <w:p w14:paraId="62AA5D31" w14:textId="4364E753" w:rsidR="00E1377A" w:rsidRPr="00CA75C7" w:rsidRDefault="00E1377A" w:rsidP="00C1745C">
            <w:pPr>
              <w:rPr>
                <w:rStyle w:val="SmartLink1"/>
                <w:sz w:val="20"/>
                <w:szCs w:val="22"/>
              </w:rPr>
            </w:pPr>
            <w:r w:rsidRPr="00CA75C7">
              <w:rPr>
                <w:rStyle w:val="SmartLink1"/>
                <w:sz w:val="20"/>
                <w:szCs w:val="22"/>
              </w:rPr>
              <w:t>P.1.1.2 |</w:t>
            </w:r>
          </w:p>
        </w:tc>
        <w:tc>
          <w:tcPr>
            <w:tcW w:w="3285" w:type="pct"/>
            <w:tcBorders>
              <w:top w:val="single" w:sz="4" w:space="0" w:color="auto"/>
              <w:left w:val="single" w:sz="4" w:space="0" w:color="auto"/>
              <w:bottom w:val="single" w:sz="4" w:space="0" w:color="auto"/>
              <w:right w:val="single" w:sz="4" w:space="0" w:color="auto"/>
            </w:tcBorders>
          </w:tcPr>
          <w:p w14:paraId="3CC5F9D1" w14:textId="110B28DB"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Have local communities or individuals raised human rights concerns regarding the project (e.g., during the stakeholder engagement process, grievance processes, public statements)?</w:t>
            </w:r>
          </w:p>
        </w:tc>
        <w:tc>
          <w:tcPr>
            <w:tcW w:w="953" w:type="pct"/>
            <w:tcBorders>
              <w:top w:val="single" w:sz="4" w:space="0" w:color="auto"/>
              <w:left w:val="single" w:sz="4" w:space="0" w:color="auto"/>
              <w:bottom w:val="single" w:sz="4" w:space="0" w:color="auto"/>
              <w:right w:val="nil"/>
            </w:tcBorders>
          </w:tcPr>
          <w:p w14:paraId="120D98AD" w14:textId="742B1AE5" w:rsidR="00E1377A" w:rsidRPr="005E36C8" w:rsidDel="00A63097"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sidDel="00A63097">
              <w:rPr>
                <w:rFonts w:ascii="Segoe UI Symbol" w:eastAsia="MS Gothic" w:hAnsi="Segoe UI Symbol" w:cs="Segoe UI Symbol"/>
                <w:caps w:val="0"/>
                <w:color w:val="4D4D4C"/>
                <w:sz w:val="20"/>
                <w:szCs w:val="20"/>
              </w:rPr>
              <w:t>☐</w:t>
            </w:r>
            <w:r w:rsidRPr="005E36C8" w:rsidDel="00A63097">
              <w:rPr>
                <w:caps w:val="0"/>
                <w:color w:val="4D4D4C"/>
                <w:sz w:val="20"/>
                <w:szCs w:val="20"/>
              </w:rPr>
              <w:t xml:space="preserve"> YES</w:t>
            </w:r>
          </w:p>
          <w:p w14:paraId="2EA6DED8" w14:textId="34B3AC04" w:rsidR="00E1377A" w:rsidRPr="005E36C8" w:rsidRDefault="00E1377A" w:rsidP="00C1745C">
            <w:pPr>
              <w:rPr>
                <w:sz w:val="20"/>
                <w:szCs w:val="20"/>
              </w:rPr>
            </w:pPr>
            <w:r w:rsidRPr="005E36C8" w:rsidDel="00A63097">
              <w:rPr>
                <w:rFonts w:ascii="Segoe UI Symbol" w:eastAsia="MS Gothic" w:hAnsi="Segoe UI Symbol" w:cs="Segoe UI Symbol"/>
                <w:caps/>
                <w:sz w:val="20"/>
                <w:szCs w:val="20"/>
              </w:rPr>
              <w:t>☐</w:t>
            </w:r>
            <w:r w:rsidRPr="005E36C8" w:rsidDel="00A63097">
              <w:rPr>
                <w:caps/>
                <w:sz w:val="20"/>
                <w:szCs w:val="20"/>
              </w:rPr>
              <w:t xml:space="preserve"> NO</w:t>
            </w:r>
          </w:p>
        </w:tc>
      </w:tr>
      <w:tr w:rsidR="00E1377A" w:rsidRPr="005E36C8" w14:paraId="250DE5CA" w14:textId="77777777" w:rsidTr="008343CD">
        <w:trPr>
          <w:trHeight w:val="364"/>
        </w:trPr>
        <w:tc>
          <w:tcPr>
            <w:tcW w:w="762" w:type="pct"/>
            <w:tcBorders>
              <w:top w:val="single" w:sz="4" w:space="0" w:color="auto"/>
              <w:left w:val="nil"/>
              <w:bottom w:val="single" w:sz="4" w:space="0" w:color="auto"/>
              <w:right w:val="single" w:sz="4" w:space="0" w:color="auto"/>
            </w:tcBorders>
            <w:noWrap/>
            <w:vAlign w:val="top"/>
          </w:tcPr>
          <w:p w14:paraId="2364A988" w14:textId="6BDAF3C9" w:rsidR="00E1377A" w:rsidRPr="00CA75C7" w:rsidRDefault="00E1377A" w:rsidP="00C1745C">
            <w:pPr>
              <w:rPr>
                <w:rStyle w:val="SmartLink1"/>
                <w:sz w:val="20"/>
                <w:szCs w:val="22"/>
              </w:rPr>
            </w:pPr>
            <w:r w:rsidRPr="00CA75C7">
              <w:rPr>
                <w:rStyle w:val="SmartLink1"/>
                <w:sz w:val="20"/>
                <w:szCs w:val="22"/>
              </w:rPr>
              <w:t>P.1.1.3 |</w:t>
            </w:r>
          </w:p>
        </w:tc>
        <w:tc>
          <w:tcPr>
            <w:tcW w:w="3285" w:type="pct"/>
            <w:tcBorders>
              <w:top w:val="single" w:sz="4" w:space="0" w:color="auto"/>
              <w:left w:val="single" w:sz="4" w:space="0" w:color="auto"/>
              <w:bottom w:val="single" w:sz="4" w:space="0" w:color="auto"/>
              <w:right w:val="single" w:sz="4" w:space="0" w:color="auto"/>
            </w:tcBorders>
          </w:tcPr>
          <w:p w14:paraId="67C88EDC" w14:textId="49C75A28"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Is there a risk that rights-holders (e.g., Project-affected stakeholders) do not have the capacity to claim their rights?</w:t>
            </w:r>
          </w:p>
        </w:tc>
        <w:tc>
          <w:tcPr>
            <w:tcW w:w="953" w:type="pct"/>
            <w:tcBorders>
              <w:top w:val="single" w:sz="4" w:space="0" w:color="auto"/>
              <w:left w:val="single" w:sz="4" w:space="0" w:color="auto"/>
              <w:bottom w:val="single" w:sz="4" w:space="0" w:color="auto"/>
              <w:right w:val="nil"/>
            </w:tcBorders>
          </w:tcPr>
          <w:p w14:paraId="141D8091" w14:textId="7FDA9F59" w:rsidR="00E1377A" w:rsidRPr="005E36C8" w:rsidDel="00A63097"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rFonts w:ascii="Segoe UI Symbol" w:hAnsi="Segoe UI Symbol" w:cs="Segoe UI Symbol"/>
                <w:caps w:val="0"/>
                <w:color w:val="4D4D4C"/>
                <w:sz w:val="20"/>
                <w:szCs w:val="20"/>
              </w:rPr>
              <w:t>☐</w:t>
            </w:r>
            <w:r w:rsidRPr="005E36C8">
              <w:rPr>
                <w:caps w:val="0"/>
                <w:color w:val="4D4D4C"/>
                <w:sz w:val="20"/>
                <w:szCs w:val="20"/>
              </w:rPr>
              <w:t xml:space="preserve"> YES</w:t>
            </w:r>
          </w:p>
          <w:p w14:paraId="4AD9EAB4" w14:textId="01200BFA"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sidDel="00A63097">
              <w:rPr>
                <w:rFonts w:ascii="Segoe UI Symbol" w:hAnsi="Segoe UI Symbol" w:cs="Segoe UI Symbol"/>
                <w:caps w:val="0"/>
                <w:color w:val="4D4D4C"/>
                <w:sz w:val="20"/>
                <w:szCs w:val="20"/>
              </w:rPr>
              <w:t>☐</w:t>
            </w:r>
            <w:r w:rsidRPr="005E36C8" w:rsidDel="00A63097">
              <w:rPr>
                <w:caps w:val="0"/>
                <w:color w:val="4D4D4C"/>
                <w:sz w:val="20"/>
                <w:szCs w:val="20"/>
              </w:rPr>
              <w:t xml:space="preserve"> NO</w:t>
            </w:r>
          </w:p>
        </w:tc>
      </w:tr>
      <w:tr w:rsidR="00E1377A" w:rsidRPr="005E36C8" w14:paraId="3D2372F3" w14:textId="77777777" w:rsidTr="008343CD">
        <w:trPr>
          <w:trHeight w:val="364"/>
        </w:trPr>
        <w:tc>
          <w:tcPr>
            <w:tcW w:w="762" w:type="pct"/>
            <w:tcBorders>
              <w:top w:val="single" w:sz="4" w:space="0" w:color="auto"/>
              <w:left w:val="nil"/>
              <w:bottom w:val="single" w:sz="4" w:space="0" w:color="auto"/>
              <w:right w:val="single" w:sz="4" w:space="0" w:color="auto"/>
            </w:tcBorders>
            <w:noWrap/>
            <w:vAlign w:val="top"/>
          </w:tcPr>
          <w:p w14:paraId="21354D87" w14:textId="45782600" w:rsidR="00E1377A" w:rsidRPr="00CA75C7" w:rsidRDefault="00E1377A" w:rsidP="00C1745C">
            <w:pPr>
              <w:rPr>
                <w:rStyle w:val="SmartLink1"/>
                <w:sz w:val="20"/>
                <w:szCs w:val="22"/>
              </w:rPr>
            </w:pPr>
            <w:r w:rsidRPr="00CA75C7">
              <w:rPr>
                <w:rStyle w:val="SmartLink1"/>
                <w:sz w:val="20"/>
                <w:szCs w:val="22"/>
              </w:rPr>
              <w:t>P.1.1.3 |</w:t>
            </w:r>
          </w:p>
        </w:tc>
        <w:tc>
          <w:tcPr>
            <w:tcW w:w="3285" w:type="pct"/>
            <w:tcBorders>
              <w:top w:val="single" w:sz="4" w:space="0" w:color="auto"/>
              <w:left w:val="single" w:sz="4" w:space="0" w:color="auto"/>
              <w:bottom w:val="single" w:sz="4" w:space="0" w:color="auto"/>
              <w:right w:val="single" w:sz="4" w:space="0" w:color="auto"/>
            </w:tcBorders>
          </w:tcPr>
          <w:p w14:paraId="14EBF10A" w14:textId="2D569FF9"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BA00C2">
              <w:rPr>
                <w:caps w:val="0"/>
                <w:color w:val="4D4D4C"/>
                <w:sz w:val="20"/>
                <w:szCs w:val="20"/>
              </w:rPr>
              <w:t xml:space="preserve">Does this project undermine national or regional measures for the </w:t>
            </w:r>
            <w:proofErr w:type="spellStart"/>
            <w:r w:rsidRPr="00BA00C2">
              <w:rPr>
                <w:caps w:val="0"/>
                <w:color w:val="4D4D4C"/>
                <w:sz w:val="20"/>
                <w:szCs w:val="20"/>
              </w:rPr>
              <w:t>reali</w:t>
            </w:r>
            <w:r>
              <w:rPr>
                <w:caps w:val="0"/>
                <w:color w:val="4D4D4C"/>
                <w:sz w:val="20"/>
                <w:szCs w:val="20"/>
              </w:rPr>
              <w:t>s</w:t>
            </w:r>
            <w:r w:rsidRPr="00BA00C2">
              <w:rPr>
                <w:caps w:val="0"/>
                <w:color w:val="4D4D4C"/>
                <w:sz w:val="20"/>
                <w:szCs w:val="20"/>
              </w:rPr>
              <w:t>ation</w:t>
            </w:r>
            <w:proofErr w:type="spellEnd"/>
            <w:r w:rsidRPr="00BA00C2">
              <w:rPr>
                <w:caps w:val="0"/>
                <w:color w:val="4D4D4C"/>
                <w:sz w:val="20"/>
                <w:szCs w:val="20"/>
              </w:rPr>
              <w:t xml:space="preserve"> of the right to development?</w:t>
            </w:r>
          </w:p>
        </w:tc>
        <w:tc>
          <w:tcPr>
            <w:tcW w:w="953" w:type="pct"/>
            <w:tcBorders>
              <w:top w:val="single" w:sz="4" w:space="0" w:color="auto"/>
              <w:left w:val="single" w:sz="4" w:space="0" w:color="auto"/>
              <w:bottom w:val="single" w:sz="4" w:space="0" w:color="auto"/>
              <w:right w:val="nil"/>
            </w:tcBorders>
          </w:tcPr>
          <w:p w14:paraId="3A8ABA91" w14:textId="6F43EDD1" w:rsidR="00E1377A" w:rsidRPr="005E36C8" w:rsidDel="00A63097"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sidDel="00A63097">
              <w:rPr>
                <w:rFonts w:ascii="Segoe UI Symbol" w:hAnsi="Segoe UI Symbol" w:cs="Segoe UI Symbol"/>
                <w:caps w:val="0"/>
                <w:color w:val="4D4D4C"/>
                <w:sz w:val="20"/>
                <w:szCs w:val="20"/>
              </w:rPr>
              <w:t>☐</w:t>
            </w:r>
            <w:r w:rsidRPr="005E36C8" w:rsidDel="00A63097">
              <w:rPr>
                <w:caps w:val="0"/>
                <w:color w:val="4D4D4C"/>
                <w:sz w:val="20"/>
                <w:szCs w:val="20"/>
              </w:rPr>
              <w:t xml:space="preserve"> YES</w:t>
            </w:r>
          </w:p>
          <w:p w14:paraId="77240D69" w14:textId="1C076D61" w:rsidR="00E1377A"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sidDel="00A63097">
              <w:rPr>
                <w:rFonts w:ascii="Segoe UI Symbol" w:hAnsi="Segoe UI Symbol" w:cs="Segoe UI Symbol"/>
                <w:caps w:val="0"/>
                <w:color w:val="4D4D4C"/>
                <w:sz w:val="20"/>
                <w:szCs w:val="20"/>
              </w:rPr>
              <w:t>☐</w:t>
            </w:r>
            <w:r w:rsidRPr="005E36C8" w:rsidDel="00A63097">
              <w:rPr>
                <w:caps w:val="0"/>
                <w:color w:val="4D4D4C"/>
                <w:sz w:val="20"/>
                <w:szCs w:val="20"/>
              </w:rPr>
              <w:t xml:space="preserve"> NO</w:t>
            </w:r>
          </w:p>
        </w:tc>
      </w:tr>
      <w:tr w:rsidR="00E1377A" w:rsidRPr="005E36C8" w14:paraId="05EB0820" w14:textId="77777777" w:rsidTr="00E1377A">
        <w:trPr>
          <w:trHeight w:val="364"/>
        </w:trPr>
        <w:tc>
          <w:tcPr>
            <w:tcW w:w="5000" w:type="pct"/>
            <w:gridSpan w:val="3"/>
            <w:tcBorders>
              <w:top w:val="single" w:sz="4" w:space="0" w:color="auto"/>
              <w:left w:val="nil"/>
              <w:bottom w:val="single" w:sz="4" w:space="0" w:color="auto"/>
              <w:right w:val="nil"/>
            </w:tcBorders>
            <w:noWrap/>
            <w:vAlign w:val="top"/>
          </w:tcPr>
          <w:p w14:paraId="13FDAD38" w14:textId="77777777" w:rsidR="00E1377A" w:rsidRPr="005E36C8" w:rsidRDefault="00E1377A" w:rsidP="005954A7">
            <w:pPr>
              <w:pStyle w:val="TablesHeadingGSCyan"/>
              <w:framePr w:hSpace="0" w:wrap="auto" w:vAnchor="margin" w:hAnchor="text" w:yAlign="inline"/>
              <w:spacing w:line="276" w:lineRule="auto"/>
              <w:jc w:val="both"/>
              <w:rPr>
                <w:b/>
                <w:bCs/>
                <w:caps w:val="0"/>
                <w:color w:val="4D4D4C"/>
                <w:sz w:val="20"/>
                <w:szCs w:val="20"/>
              </w:rPr>
            </w:pPr>
            <w:r w:rsidRPr="00770304">
              <w:rPr>
                <w:caps w:val="0"/>
                <w:sz w:val="20"/>
                <w:szCs w:val="22"/>
              </w:rPr>
              <w:t>If the answer to any of the questions above is "yes," please explain the reason and how the project will ensure compliance with applicable requirements.</w:t>
            </w:r>
          </w:p>
        </w:tc>
      </w:tr>
      <w:tr w:rsidR="00E1377A" w:rsidRPr="00BF2666" w14:paraId="2D4F4FC1" w14:textId="77777777" w:rsidTr="00E1377A">
        <w:trPr>
          <w:trHeight w:val="364"/>
        </w:trPr>
        <w:tc>
          <w:tcPr>
            <w:tcW w:w="5000" w:type="pct"/>
            <w:gridSpan w:val="3"/>
            <w:tcBorders>
              <w:top w:val="single" w:sz="4" w:space="0" w:color="auto"/>
              <w:left w:val="nil"/>
              <w:bottom w:val="single" w:sz="4" w:space="0" w:color="auto"/>
              <w:right w:val="nil"/>
            </w:tcBorders>
            <w:noWrap/>
            <w:vAlign w:val="top"/>
          </w:tcPr>
          <w:p w14:paraId="24A371BE" w14:textId="77777777" w:rsidR="00E1377A" w:rsidRPr="00E1377A" w:rsidRDefault="00E1377A" w:rsidP="005954A7">
            <w:pPr>
              <w:pStyle w:val="TablesHeadingGSCyan"/>
              <w:framePr w:hSpace="0" w:wrap="auto" w:vAnchor="margin" w:hAnchor="text" w:yAlign="inline"/>
              <w:spacing w:line="276" w:lineRule="auto"/>
              <w:jc w:val="both"/>
              <w:rPr>
                <w:i/>
                <w:caps w:val="0"/>
                <w:color w:val="4D4D4C"/>
                <w:sz w:val="20"/>
              </w:rPr>
            </w:pPr>
            <w:r>
              <w:rPr>
                <w:i/>
                <w:iCs/>
                <w:caps w:val="0"/>
                <w:color w:val="4D4D4C"/>
                <w:sz w:val="20"/>
                <w:szCs w:val="20"/>
              </w:rPr>
              <w:t>Please add text here…</w:t>
            </w:r>
          </w:p>
        </w:tc>
      </w:tr>
      <w:tr w:rsidR="00E1377A" w:rsidRPr="005E36C8" w14:paraId="3CAD0BE7" w14:textId="77777777" w:rsidTr="00E1377A">
        <w:trPr>
          <w:trHeight w:val="364"/>
        </w:trPr>
        <w:tc>
          <w:tcPr>
            <w:tcW w:w="5000" w:type="pct"/>
            <w:gridSpan w:val="3"/>
            <w:tcBorders>
              <w:top w:val="single" w:sz="4" w:space="0" w:color="auto"/>
              <w:left w:val="nil"/>
              <w:bottom w:val="single" w:sz="4" w:space="0" w:color="auto"/>
              <w:right w:val="nil"/>
            </w:tcBorders>
            <w:noWrap/>
            <w:vAlign w:val="top"/>
          </w:tcPr>
          <w:p w14:paraId="56B36EC3" w14:textId="77777777" w:rsidR="00E1377A" w:rsidRPr="004241FB" w:rsidRDefault="00E1377A" w:rsidP="005954A7">
            <w:pPr>
              <w:pStyle w:val="TablesHeadingGSCyan"/>
              <w:framePr w:hSpace="0" w:wrap="auto" w:vAnchor="margin" w:hAnchor="text" w:yAlign="inline"/>
              <w:spacing w:line="276" w:lineRule="auto"/>
              <w:jc w:val="both"/>
              <w:rPr>
                <w:caps w:val="0"/>
                <w:color w:val="4D4D4C"/>
                <w:sz w:val="20"/>
                <w:szCs w:val="20"/>
              </w:rPr>
            </w:pPr>
            <w:r w:rsidRPr="004241FB">
              <w:rPr>
                <w:caps w:val="0"/>
                <w:sz w:val="20"/>
                <w:szCs w:val="22"/>
              </w:rPr>
              <w:t>Would the project potentially involve or lead to:</w:t>
            </w:r>
          </w:p>
        </w:tc>
      </w:tr>
      <w:tr w:rsidR="00E1377A" w:rsidRPr="005E36C8" w14:paraId="06A887E2" w14:textId="77777777" w:rsidTr="008343CD">
        <w:trPr>
          <w:trHeight w:val="364"/>
        </w:trPr>
        <w:tc>
          <w:tcPr>
            <w:tcW w:w="762" w:type="pct"/>
            <w:tcBorders>
              <w:top w:val="single" w:sz="4" w:space="0" w:color="auto"/>
              <w:left w:val="nil"/>
              <w:bottom w:val="single" w:sz="4" w:space="0" w:color="auto"/>
              <w:right w:val="single" w:sz="4" w:space="0" w:color="auto"/>
            </w:tcBorders>
            <w:noWrap/>
            <w:vAlign w:val="top"/>
          </w:tcPr>
          <w:p w14:paraId="55AE6752" w14:textId="63FBDEDA" w:rsidR="00E1377A" w:rsidRPr="005E36C8" w:rsidRDefault="00E1377A" w:rsidP="005954A7">
            <w:pPr>
              <w:pStyle w:val="TablesHeadingGSCyan"/>
              <w:framePr w:hSpace="0" w:wrap="auto" w:vAnchor="margin" w:hAnchor="text" w:yAlign="inline"/>
              <w:jc w:val="both"/>
              <w:rPr>
                <w:caps w:val="0"/>
                <w:color w:val="4D4D4C"/>
                <w:sz w:val="20"/>
                <w:szCs w:val="20"/>
              </w:rPr>
            </w:pPr>
            <w:r w:rsidRPr="00CA75C7">
              <w:rPr>
                <w:rStyle w:val="SmartLink1"/>
                <w:sz w:val="20"/>
                <w:szCs w:val="22"/>
              </w:rPr>
              <w:t>P.1.1.1 |</w:t>
            </w:r>
          </w:p>
        </w:tc>
        <w:tc>
          <w:tcPr>
            <w:tcW w:w="3285" w:type="pct"/>
            <w:tcBorders>
              <w:top w:val="single" w:sz="4" w:space="0" w:color="auto"/>
              <w:left w:val="single" w:sz="4" w:space="0" w:color="auto"/>
              <w:bottom w:val="single" w:sz="4" w:space="0" w:color="auto"/>
              <w:right w:val="single" w:sz="4" w:space="0" w:color="auto"/>
            </w:tcBorders>
          </w:tcPr>
          <w:p w14:paraId="1EBE9CCB" w14:textId="50A14F60"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 xml:space="preserve">adverse impacts on enjoyment of the human rights (civil, political, economic, </w:t>
            </w:r>
            <w:proofErr w:type="gramStart"/>
            <w:r w:rsidRPr="005E36C8">
              <w:rPr>
                <w:caps w:val="0"/>
                <w:color w:val="4D4D4C"/>
                <w:sz w:val="20"/>
                <w:szCs w:val="20"/>
              </w:rPr>
              <w:t>social</w:t>
            </w:r>
            <w:proofErr w:type="gramEnd"/>
            <w:r w:rsidRPr="005E36C8">
              <w:rPr>
                <w:caps w:val="0"/>
                <w:color w:val="4D4D4C"/>
                <w:sz w:val="20"/>
                <w:szCs w:val="20"/>
              </w:rPr>
              <w:t xml:space="preserve"> or cultural) of the affected population and particularly of </w:t>
            </w:r>
            <w:proofErr w:type="spellStart"/>
            <w:r w:rsidRPr="005E36C8">
              <w:rPr>
                <w:caps w:val="0"/>
                <w:color w:val="4D4D4C"/>
                <w:sz w:val="20"/>
                <w:szCs w:val="20"/>
              </w:rPr>
              <w:t>marginali</w:t>
            </w:r>
            <w:r>
              <w:rPr>
                <w:caps w:val="0"/>
                <w:color w:val="4D4D4C"/>
                <w:sz w:val="20"/>
                <w:szCs w:val="20"/>
              </w:rPr>
              <w:t>s</w:t>
            </w:r>
            <w:r w:rsidRPr="005E36C8">
              <w:rPr>
                <w:caps w:val="0"/>
                <w:color w:val="4D4D4C"/>
                <w:sz w:val="20"/>
                <w:szCs w:val="20"/>
              </w:rPr>
              <w:t>ed</w:t>
            </w:r>
            <w:proofErr w:type="spellEnd"/>
            <w:r w:rsidRPr="005E36C8">
              <w:rPr>
                <w:caps w:val="0"/>
                <w:color w:val="4D4D4C"/>
                <w:sz w:val="20"/>
                <w:szCs w:val="20"/>
              </w:rPr>
              <w:t xml:space="preserve"> groups?</w:t>
            </w:r>
          </w:p>
        </w:tc>
        <w:tc>
          <w:tcPr>
            <w:tcW w:w="953" w:type="pct"/>
            <w:tcBorders>
              <w:top w:val="single" w:sz="4" w:space="0" w:color="auto"/>
              <w:left w:val="single" w:sz="4" w:space="0" w:color="auto"/>
              <w:bottom w:val="single" w:sz="4" w:space="0" w:color="auto"/>
              <w:right w:val="nil"/>
            </w:tcBorders>
          </w:tcPr>
          <w:p w14:paraId="1191CFB8"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2114351465"/>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21DA939F" w14:textId="77777777" w:rsidR="00E1377A" w:rsidRPr="005E36C8" w:rsidDel="00A63097" w:rsidRDefault="00000000" w:rsidP="00C1745C">
            <w:sdt>
              <w:sdtPr>
                <w:rPr>
                  <w:caps/>
                  <w:sz w:val="20"/>
                  <w:szCs w:val="20"/>
                </w:rPr>
                <w:id w:val="-1834059701"/>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595E0311" w14:textId="77777777" w:rsidR="00E1377A" w:rsidRPr="005E36C8" w:rsidRDefault="00000000" w:rsidP="00C1745C">
            <w:pPr>
              <w:rPr>
                <w:sz w:val="20"/>
                <w:szCs w:val="20"/>
              </w:rPr>
            </w:pPr>
            <w:sdt>
              <w:sdtPr>
                <w:rPr>
                  <w:caps/>
                  <w:sz w:val="20"/>
                  <w:szCs w:val="20"/>
                </w:rPr>
                <w:id w:val="753627602"/>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NO</w:t>
            </w:r>
          </w:p>
        </w:tc>
      </w:tr>
      <w:tr w:rsidR="00E1377A" w:rsidRPr="005E36C8" w14:paraId="11AF5409" w14:textId="77777777" w:rsidTr="008343CD">
        <w:trPr>
          <w:trHeight w:val="364"/>
        </w:trPr>
        <w:tc>
          <w:tcPr>
            <w:tcW w:w="762" w:type="pct"/>
            <w:tcBorders>
              <w:top w:val="single" w:sz="4" w:space="0" w:color="auto"/>
              <w:left w:val="nil"/>
              <w:bottom w:val="single" w:sz="4" w:space="0" w:color="auto"/>
              <w:right w:val="single" w:sz="4" w:space="0" w:color="auto"/>
            </w:tcBorders>
            <w:noWrap/>
            <w:vAlign w:val="top"/>
          </w:tcPr>
          <w:p w14:paraId="0A71A160" w14:textId="19B3B8AE" w:rsidR="00E1377A" w:rsidRPr="005E36C8" w:rsidRDefault="00E1377A" w:rsidP="005954A7">
            <w:pPr>
              <w:pStyle w:val="TablesHeadingGSCyan"/>
              <w:framePr w:hSpace="0" w:wrap="auto" w:vAnchor="margin" w:hAnchor="text" w:yAlign="inline"/>
              <w:jc w:val="both"/>
              <w:rPr>
                <w:caps w:val="0"/>
                <w:color w:val="4D4D4C"/>
                <w:sz w:val="20"/>
                <w:szCs w:val="20"/>
              </w:rPr>
            </w:pPr>
            <w:r w:rsidRPr="00CA75C7">
              <w:rPr>
                <w:rStyle w:val="SmartLink1"/>
                <w:sz w:val="20"/>
                <w:szCs w:val="22"/>
              </w:rPr>
              <w:t>P.1.1.2 |</w:t>
            </w:r>
          </w:p>
        </w:tc>
        <w:tc>
          <w:tcPr>
            <w:tcW w:w="3285" w:type="pct"/>
            <w:tcBorders>
              <w:top w:val="single" w:sz="4" w:space="0" w:color="auto"/>
              <w:left w:val="single" w:sz="4" w:space="0" w:color="auto"/>
              <w:bottom w:val="single" w:sz="4" w:space="0" w:color="auto"/>
              <w:right w:val="single" w:sz="4" w:space="0" w:color="auto"/>
            </w:tcBorders>
          </w:tcPr>
          <w:p w14:paraId="4448A329" w14:textId="1EC0B99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sidDel="008040FA">
              <w:rPr>
                <w:caps w:val="0"/>
                <w:color w:val="4D4D4C"/>
                <w:sz w:val="20"/>
                <w:szCs w:val="20"/>
              </w:rPr>
              <w:t>i</w:t>
            </w:r>
            <w:r w:rsidRPr="005E36C8">
              <w:rPr>
                <w:caps w:val="0"/>
                <w:color w:val="4D4D4C"/>
                <w:sz w:val="20"/>
                <w:szCs w:val="20"/>
              </w:rPr>
              <w:t xml:space="preserve">nequitable or discriminatory impacts on affected populations, particularly people living in poverty or </w:t>
            </w:r>
            <w:proofErr w:type="spellStart"/>
            <w:r w:rsidRPr="005E36C8">
              <w:rPr>
                <w:caps w:val="0"/>
                <w:color w:val="4D4D4C"/>
                <w:sz w:val="20"/>
                <w:szCs w:val="20"/>
              </w:rPr>
              <w:t>marginali</w:t>
            </w:r>
            <w:r>
              <w:rPr>
                <w:caps w:val="0"/>
                <w:color w:val="4D4D4C"/>
                <w:sz w:val="20"/>
                <w:szCs w:val="20"/>
              </w:rPr>
              <w:t>s</w:t>
            </w:r>
            <w:r w:rsidRPr="005E36C8">
              <w:rPr>
                <w:caps w:val="0"/>
                <w:color w:val="4D4D4C"/>
                <w:sz w:val="20"/>
                <w:szCs w:val="20"/>
              </w:rPr>
              <w:t>ed</w:t>
            </w:r>
            <w:proofErr w:type="spellEnd"/>
            <w:r w:rsidRPr="005E36C8">
              <w:rPr>
                <w:caps w:val="0"/>
                <w:color w:val="4D4D4C"/>
                <w:sz w:val="20"/>
                <w:szCs w:val="20"/>
              </w:rPr>
              <w:t xml:space="preserve"> or excluded individuals or groups, including persons with disabilities?</w:t>
            </w:r>
          </w:p>
        </w:tc>
        <w:tc>
          <w:tcPr>
            <w:tcW w:w="953" w:type="pct"/>
            <w:tcBorders>
              <w:top w:val="single" w:sz="4" w:space="0" w:color="auto"/>
              <w:left w:val="single" w:sz="4" w:space="0" w:color="auto"/>
              <w:bottom w:val="single" w:sz="4" w:space="0" w:color="auto"/>
              <w:right w:val="nil"/>
            </w:tcBorders>
          </w:tcPr>
          <w:p w14:paraId="31A83A15"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252509005"/>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1DC8F778" w14:textId="77777777" w:rsidR="00E1377A" w:rsidRPr="005E36C8" w:rsidDel="00A63097" w:rsidRDefault="00000000" w:rsidP="00C1745C">
            <w:sdt>
              <w:sdtPr>
                <w:rPr>
                  <w:caps/>
                  <w:sz w:val="20"/>
                  <w:szCs w:val="20"/>
                </w:rPr>
                <w:id w:val="-1552144064"/>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41CA8724"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033417134"/>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6508850B" w14:textId="77777777" w:rsidTr="008343CD">
        <w:trPr>
          <w:trHeight w:val="364"/>
        </w:trPr>
        <w:tc>
          <w:tcPr>
            <w:tcW w:w="762" w:type="pct"/>
            <w:tcBorders>
              <w:top w:val="single" w:sz="4" w:space="0" w:color="auto"/>
              <w:left w:val="nil"/>
              <w:bottom w:val="single" w:sz="4" w:space="0" w:color="auto"/>
              <w:right w:val="single" w:sz="4" w:space="0" w:color="auto"/>
            </w:tcBorders>
            <w:noWrap/>
            <w:vAlign w:val="top"/>
          </w:tcPr>
          <w:p w14:paraId="0E379C96" w14:textId="2555BFE8" w:rsidR="00E1377A" w:rsidRPr="005E36C8" w:rsidRDefault="00E1377A" w:rsidP="005954A7">
            <w:pPr>
              <w:pStyle w:val="TablesHeadingGSCyan"/>
              <w:framePr w:hSpace="0" w:wrap="auto" w:vAnchor="margin" w:hAnchor="text" w:yAlign="inline"/>
              <w:jc w:val="both"/>
              <w:rPr>
                <w:caps w:val="0"/>
                <w:color w:val="4D4D4C"/>
                <w:sz w:val="20"/>
                <w:szCs w:val="20"/>
              </w:rPr>
            </w:pPr>
            <w:r w:rsidRPr="00CA75C7">
              <w:rPr>
                <w:rStyle w:val="SmartLink1"/>
                <w:sz w:val="20"/>
                <w:szCs w:val="22"/>
              </w:rPr>
              <w:t>P.1.1.3 |</w:t>
            </w:r>
          </w:p>
        </w:tc>
        <w:tc>
          <w:tcPr>
            <w:tcW w:w="3285" w:type="pct"/>
            <w:tcBorders>
              <w:top w:val="single" w:sz="4" w:space="0" w:color="auto"/>
              <w:left w:val="single" w:sz="4" w:space="0" w:color="auto"/>
              <w:bottom w:val="single" w:sz="4" w:space="0" w:color="auto"/>
              <w:right w:val="single" w:sz="4" w:space="0" w:color="auto"/>
            </w:tcBorders>
          </w:tcPr>
          <w:p w14:paraId="067EECA1" w14:textId="65AFE372"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sidDel="008040FA">
              <w:rPr>
                <w:caps w:val="0"/>
                <w:color w:val="4D4D4C"/>
                <w:sz w:val="20"/>
                <w:szCs w:val="20"/>
              </w:rPr>
              <w:t>r</w:t>
            </w:r>
            <w:r w:rsidRPr="005E36C8">
              <w:rPr>
                <w:caps w:val="0"/>
                <w:color w:val="4D4D4C"/>
                <w:sz w:val="20"/>
                <w:szCs w:val="20"/>
              </w:rPr>
              <w:t xml:space="preserve">estrictions in availability, quality of and/or access to resources or basic services, </w:t>
            </w:r>
            <w:proofErr w:type="gramStart"/>
            <w:r w:rsidRPr="005E36C8">
              <w:rPr>
                <w:caps w:val="0"/>
                <w:color w:val="4D4D4C"/>
                <w:sz w:val="20"/>
                <w:szCs w:val="20"/>
              </w:rPr>
              <w:t>in particular to</w:t>
            </w:r>
            <w:proofErr w:type="gramEnd"/>
            <w:r w:rsidRPr="005E36C8">
              <w:rPr>
                <w:caps w:val="0"/>
                <w:color w:val="4D4D4C"/>
                <w:sz w:val="20"/>
                <w:szCs w:val="20"/>
              </w:rPr>
              <w:t xml:space="preserve"> </w:t>
            </w:r>
            <w:proofErr w:type="spellStart"/>
            <w:r w:rsidRPr="005E36C8">
              <w:rPr>
                <w:caps w:val="0"/>
                <w:color w:val="4D4D4C"/>
                <w:sz w:val="20"/>
                <w:szCs w:val="20"/>
              </w:rPr>
              <w:t>marginali</w:t>
            </w:r>
            <w:r>
              <w:rPr>
                <w:caps w:val="0"/>
                <w:color w:val="4D4D4C"/>
                <w:sz w:val="20"/>
                <w:szCs w:val="20"/>
              </w:rPr>
              <w:t>s</w:t>
            </w:r>
            <w:r w:rsidRPr="005E36C8">
              <w:rPr>
                <w:caps w:val="0"/>
                <w:color w:val="4D4D4C"/>
                <w:sz w:val="20"/>
                <w:szCs w:val="20"/>
              </w:rPr>
              <w:t>ed</w:t>
            </w:r>
            <w:proofErr w:type="spellEnd"/>
            <w:r w:rsidRPr="005E36C8">
              <w:rPr>
                <w:caps w:val="0"/>
                <w:color w:val="4D4D4C"/>
                <w:sz w:val="20"/>
                <w:szCs w:val="20"/>
              </w:rPr>
              <w:t xml:space="preserve"> individuals or groups, including persons with disabilities?</w:t>
            </w:r>
          </w:p>
        </w:tc>
        <w:tc>
          <w:tcPr>
            <w:tcW w:w="953" w:type="pct"/>
            <w:tcBorders>
              <w:top w:val="single" w:sz="4" w:space="0" w:color="auto"/>
              <w:left w:val="single" w:sz="4" w:space="0" w:color="auto"/>
              <w:bottom w:val="single" w:sz="4" w:space="0" w:color="auto"/>
              <w:right w:val="nil"/>
            </w:tcBorders>
          </w:tcPr>
          <w:p w14:paraId="4E489090"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01390797"/>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50DEC75E" w14:textId="77777777" w:rsidR="00E1377A" w:rsidRPr="005E36C8" w:rsidDel="00A63097" w:rsidRDefault="00000000" w:rsidP="00C1745C">
            <w:sdt>
              <w:sdtPr>
                <w:rPr>
                  <w:caps/>
                  <w:sz w:val="20"/>
                  <w:szCs w:val="20"/>
                </w:rPr>
                <w:id w:val="655195931"/>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0D933FF0"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817719051"/>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320915FA" w14:textId="77777777" w:rsidTr="008343CD">
        <w:trPr>
          <w:trHeight w:val="364"/>
        </w:trPr>
        <w:tc>
          <w:tcPr>
            <w:tcW w:w="762" w:type="pct"/>
            <w:tcBorders>
              <w:top w:val="single" w:sz="4" w:space="0" w:color="auto"/>
              <w:left w:val="nil"/>
              <w:bottom w:val="nil"/>
              <w:right w:val="single" w:sz="4" w:space="0" w:color="auto"/>
            </w:tcBorders>
            <w:noWrap/>
            <w:vAlign w:val="top"/>
          </w:tcPr>
          <w:p w14:paraId="12E4F34E" w14:textId="5F737E8E" w:rsidR="00E1377A" w:rsidRPr="005E36C8" w:rsidRDefault="00E1377A" w:rsidP="005954A7">
            <w:pPr>
              <w:pStyle w:val="TablesHeadingGSCyan"/>
              <w:framePr w:hSpace="0" w:wrap="auto" w:vAnchor="margin" w:hAnchor="text" w:yAlign="inline"/>
              <w:jc w:val="both"/>
              <w:rPr>
                <w:caps w:val="0"/>
                <w:color w:val="4D4D4C"/>
                <w:sz w:val="20"/>
                <w:szCs w:val="20"/>
              </w:rPr>
            </w:pPr>
            <w:r w:rsidRPr="00CA75C7">
              <w:rPr>
                <w:rStyle w:val="SmartLink1"/>
                <w:sz w:val="20"/>
                <w:szCs w:val="22"/>
              </w:rPr>
              <w:t>P.1.1.3 |</w:t>
            </w:r>
          </w:p>
        </w:tc>
        <w:tc>
          <w:tcPr>
            <w:tcW w:w="3285" w:type="pct"/>
            <w:tcBorders>
              <w:top w:val="single" w:sz="4" w:space="0" w:color="auto"/>
              <w:left w:val="single" w:sz="4" w:space="0" w:color="auto"/>
              <w:bottom w:val="nil"/>
              <w:right w:val="single" w:sz="4" w:space="0" w:color="auto"/>
            </w:tcBorders>
          </w:tcPr>
          <w:p w14:paraId="7456B7EC"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sidDel="008040FA">
              <w:rPr>
                <w:caps w:val="0"/>
                <w:color w:val="4D4D4C"/>
                <w:sz w:val="20"/>
                <w:szCs w:val="20"/>
              </w:rPr>
              <w:t>e</w:t>
            </w:r>
            <w:r w:rsidRPr="005E36C8">
              <w:rPr>
                <w:caps w:val="0"/>
                <w:color w:val="4D4D4C"/>
                <w:sz w:val="20"/>
                <w:szCs w:val="20"/>
              </w:rPr>
              <w:t>xacerbation of conflicts among and/or the risk of violence to project-affected communities and individuals?</w:t>
            </w:r>
          </w:p>
        </w:tc>
        <w:tc>
          <w:tcPr>
            <w:tcW w:w="953" w:type="pct"/>
            <w:tcBorders>
              <w:top w:val="single" w:sz="4" w:space="0" w:color="auto"/>
              <w:left w:val="single" w:sz="4" w:space="0" w:color="auto"/>
              <w:bottom w:val="nil"/>
              <w:right w:val="nil"/>
            </w:tcBorders>
          </w:tcPr>
          <w:p w14:paraId="3DDAC89A"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443769279"/>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0D4E9D21" w14:textId="77777777" w:rsidR="00E1377A" w:rsidRPr="005E36C8" w:rsidDel="00A63097" w:rsidRDefault="00000000" w:rsidP="00C1745C">
            <w:sdt>
              <w:sdtPr>
                <w:rPr>
                  <w:caps/>
                  <w:sz w:val="20"/>
                  <w:szCs w:val="20"/>
                </w:rPr>
                <w:id w:val="-2041806698"/>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1BEEC505"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383127675"/>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063D602E" w14:textId="77777777" w:rsidTr="00E1377A">
        <w:trPr>
          <w:trHeight w:val="364"/>
        </w:trPr>
        <w:tc>
          <w:tcPr>
            <w:tcW w:w="5000" w:type="pct"/>
            <w:gridSpan w:val="3"/>
            <w:tcBorders>
              <w:top w:val="nil"/>
              <w:bottom w:val="single" w:sz="4" w:space="0" w:color="auto"/>
            </w:tcBorders>
            <w:noWrap/>
            <w:vAlign w:val="top"/>
          </w:tcPr>
          <w:p w14:paraId="219CE466" w14:textId="77777777" w:rsidR="00E1377A" w:rsidRPr="005818F2" w:rsidRDefault="00E1377A" w:rsidP="005954A7">
            <w:pPr>
              <w:pStyle w:val="TablesHeadingGSCyan"/>
              <w:framePr w:hSpace="0" w:wrap="auto" w:vAnchor="margin" w:hAnchor="text" w:yAlign="inline"/>
              <w:pBdr>
                <w:top w:val="single" w:sz="4" w:space="1" w:color="auto"/>
                <w:bottom w:val="single" w:sz="4" w:space="1" w:color="auto"/>
              </w:pBdr>
              <w:spacing w:line="276" w:lineRule="auto"/>
              <w:jc w:val="both"/>
              <w:rPr>
                <w:caps w:val="0"/>
                <w:color w:val="4D4D4C"/>
                <w:sz w:val="20"/>
                <w:szCs w:val="20"/>
              </w:rPr>
            </w:pPr>
            <w:r w:rsidRPr="005818F2">
              <w:rPr>
                <w:caps w:val="0"/>
                <w:sz w:val="20"/>
                <w:szCs w:val="22"/>
              </w:rPr>
              <w:t xml:space="preserve">Briefly describe below how the project incorporates a human rights-based approach. </w:t>
            </w:r>
          </w:p>
          <w:p w14:paraId="1AF2E8F6" w14:textId="77777777" w:rsidR="00E1377A" w:rsidRPr="005E36C8" w:rsidRDefault="00E1377A" w:rsidP="005954A7">
            <w:pPr>
              <w:pStyle w:val="TablesHeadingGSCyan"/>
              <w:framePr w:hSpace="0" w:wrap="auto" w:vAnchor="margin" w:hAnchor="text" w:yAlign="inline"/>
              <w:pBdr>
                <w:top w:val="single" w:sz="4" w:space="1" w:color="auto"/>
                <w:bottom w:val="single" w:sz="4" w:space="1" w:color="auto"/>
              </w:pBdr>
              <w:jc w:val="both"/>
            </w:pPr>
            <w:r w:rsidRPr="005E36C8">
              <w:rPr>
                <w:caps w:val="0"/>
                <w:color w:val="4D4D4C"/>
                <w:sz w:val="20"/>
                <w:szCs w:val="20"/>
              </w:rPr>
              <w:lastRenderedPageBreak/>
              <w:t>For example, by describing how the project design:</w:t>
            </w:r>
            <w:r w:rsidRPr="005E36C8">
              <w:t xml:space="preserve"> </w:t>
            </w:r>
          </w:p>
          <w:p w14:paraId="73DFD8EA" w14:textId="77777777" w:rsidR="00E1377A" w:rsidRPr="005E36C8" w:rsidRDefault="00E1377A" w:rsidP="00AC237C">
            <w:pPr>
              <w:pStyle w:val="TablesHeadingGSCyan"/>
              <w:framePr w:hSpace="0" w:wrap="auto" w:vAnchor="margin" w:hAnchor="text" w:yAlign="inline"/>
              <w:numPr>
                <w:ilvl w:val="0"/>
                <w:numId w:val="40"/>
              </w:numPr>
              <w:pBdr>
                <w:top w:val="single" w:sz="4" w:space="1" w:color="auto"/>
                <w:bottom w:val="single" w:sz="4" w:space="1" w:color="auto"/>
              </w:pBdr>
              <w:jc w:val="both"/>
              <w:rPr>
                <w:caps w:val="0"/>
                <w:color w:val="4D4D4C"/>
                <w:sz w:val="20"/>
                <w:szCs w:val="20"/>
              </w:rPr>
            </w:pPr>
            <w:r w:rsidRPr="005E36C8">
              <w:rPr>
                <w:caps w:val="0"/>
                <w:color w:val="4D4D4C"/>
                <w:sz w:val="20"/>
                <w:szCs w:val="20"/>
              </w:rPr>
              <w:t>is informed by human rights analysis, including from UN human rights mechanisms (human rights treaty bodies, universal periodic review, special procedures)</w:t>
            </w:r>
          </w:p>
          <w:p w14:paraId="6D918802" w14:textId="77777777" w:rsidR="00E1377A" w:rsidRPr="005E36C8" w:rsidRDefault="00E1377A" w:rsidP="00AC237C">
            <w:pPr>
              <w:pStyle w:val="TablesHeadingGSCyan"/>
              <w:framePr w:hSpace="0" w:wrap="auto" w:vAnchor="margin" w:hAnchor="text" w:yAlign="inline"/>
              <w:numPr>
                <w:ilvl w:val="0"/>
                <w:numId w:val="40"/>
              </w:numPr>
              <w:pBdr>
                <w:top w:val="single" w:sz="4" w:space="1" w:color="auto"/>
                <w:bottom w:val="single" w:sz="4" w:space="1" w:color="auto"/>
              </w:pBdr>
              <w:jc w:val="both"/>
              <w:rPr>
                <w:caps w:val="0"/>
                <w:color w:val="4D4D4C"/>
                <w:sz w:val="20"/>
                <w:szCs w:val="20"/>
              </w:rPr>
            </w:pPr>
            <w:r w:rsidRPr="005E36C8">
              <w:rPr>
                <w:caps w:val="0"/>
                <w:color w:val="4D4D4C"/>
                <w:sz w:val="20"/>
                <w:szCs w:val="20"/>
              </w:rPr>
              <w:t xml:space="preserve">includes measures to assist the government to </w:t>
            </w:r>
            <w:proofErr w:type="spellStart"/>
            <w:r w:rsidRPr="005E36C8">
              <w:rPr>
                <w:caps w:val="0"/>
                <w:color w:val="4D4D4C"/>
                <w:sz w:val="20"/>
                <w:szCs w:val="20"/>
              </w:rPr>
              <w:t>realise</w:t>
            </w:r>
            <w:proofErr w:type="spellEnd"/>
            <w:r w:rsidRPr="005E36C8">
              <w:rPr>
                <w:caps w:val="0"/>
                <w:color w:val="4D4D4C"/>
                <w:sz w:val="20"/>
                <w:szCs w:val="20"/>
              </w:rPr>
              <w:t xml:space="preserve"> (respect, protect and fulfil) human rights under international law and to implement human rights-related standards in national law (whichever is higher) </w:t>
            </w:r>
          </w:p>
          <w:p w14:paraId="031BB070" w14:textId="04B5562E" w:rsidR="00E1377A" w:rsidRPr="005E36C8" w:rsidRDefault="00E1377A" w:rsidP="00AC237C">
            <w:pPr>
              <w:pStyle w:val="TablesHeadingGSCyan"/>
              <w:framePr w:hSpace="0" w:wrap="auto" w:vAnchor="margin" w:hAnchor="text" w:yAlign="inline"/>
              <w:numPr>
                <w:ilvl w:val="0"/>
                <w:numId w:val="40"/>
              </w:numPr>
              <w:pBdr>
                <w:top w:val="single" w:sz="4" w:space="1" w:color="auto"/>
                <w:bottom w:val="single" w:sz="4" w:space="1" w:color="auto"/>
              </w:pBdr>
              <w:jc w:val="both"/>
              <w:rPr>
                <w:caps w:val="0"/>
                <w:color w:val="4D4D4C"/>
                <w:sz w:val="20"/>
                <w:szCs w:val="20"/>
              </w:rPr>
            </w:pPr>
            <w:r w:rsidRPr="005E36C8">
              <w:rPr>
                <w:caps w:val="0"/>
                <w:color w:val="4D4D4C"/>
                <w:sz w:val="20"/>
                <w:szCs w:val="20"/>
              </w:rPr>
              <w:t xml:space="preserve">enhances the availability, accessibility and quality of benefits and services for potentially </w:t>
            </w:r>
            <w:proofErr w:type="spellStart"/>
            <w:r w:rsidRPr="005E36C8">
              <w:rPr>
                <w:caps w:val="0"/>
                <w:color w:val="4D4D4C"/>
                <w:sz w:val="20"/>
                <w:szCs w:val="20"/>
              </w:rPr>
              <w:t>marginali</w:t>
            </w:r>
            <w:r>
              <w:rPr>
                <w:caps w:val="0"/>
                <w:color w:val="4D4D4C"/>
                <w:sz w:val="20"/>
                <w:szCs w:val="20"/>
              </w:rPr>
              <w:t>s</w:t>
            </w:r>
            <w:r w:rsidRPr="005E36C8">
              <w:rPr>
                <w:caps w:val="0"/>
                <w:color w:val="4D4D4C"/>
                <w:sz w:val="20"/>
                <w:szCs w:val="20"/>
              </w:rPr>
              <w:t>ed</w:t>
            </w:r>
            <w:proofErr w:type="spellEnd"/>
            <w:r w:rsidRPr="005E36C8">
              <w:rPr>
                <w:caps w:val="0"/>
                <w:color w:val="4D4D4C"/>
                <w:sz w:val="20"/>
                <w:szCs w:val="20"/>
              </w:rPr>
              <w:t xml:space="preserve"> individuals and groups, and to increase their inclusion in decision-making processes that may impact them (consistent with the non-discrimination and equality human rights principle)</w:t>
            </w:r>
          </w:p>
          <w:p w14:paraId="584C67F7" w14:textId="77777777" w:rsidR="00E1377A" w:rsidRPr="005E36C8" w:rsidRDefault="00E1377A" w:rsidP="00AC237C">
            <w:pPr>
              <w:pStyle w:val="TablesHeadingGSCyan"/>
              <w:framePr w:hSpace="0" w:wrap="auto" w:vAnchor="margin" w:hAnchor="text" w:yAlign="inline"/>
              <w:numPr>
                <w:ilvl w:val="0"/>
                <w:numId w:val="40"/>
              </w:numPr>
              <w:pBdr>
                <w:top w:val="single" w:sz="4" w:space="1" w:color="auto"/>
                <w:bottom w:val="single" w:sz="4" w:space="1" w:color="auto"/>
              </w:pBdr>
              <w:spacing w:line="276" w:lineRule="auto"/>
              <w:jc w:val="both"/>
              <w:rPr>
                <w:caps w:val="0"/>
                <w:color w:val="4D4D4C"/>
                <w:sz w:val="20"/>
                <w:szCs w:val="20"/>
              </w:rPr>
            </w:pPr>
            <w:r>
              <w:rPr>
                <w:caps w:val="0"/>
                <w:color w:val="4D4D4C"/>
                <w:sz w:val="20"/>
                <w:szCs w:val="20"/>
              </w:rPr>
              <w:t>p</w:t>
            </w:r>
            <w:r w:rsidRPr="005E36C8">
              <w:rPr>
                <w:caps w:val="0"/>
                <w:color w:val="4D4D4C"/>
                <w:sz w:val="20"/>
                <w:szCs w:val="20"/>
              </w:rPr>
              <w:t>rovides reasonable accommodations to strengthen inclusivity and accessibility of project benefits and services to persons with disabilities.</w:t>
            </w:r>
          </w:p>
        </w:tc>
      </w:tr>
      <w:tr w:rsidR="00E1377A" w:rsidRPr="005E36C8" w14:paraId="083F5B40" w14:textId="77777777" w:rsidTr="008343CD">
        <w:trPr>
          <w:trHeight w:val="364"/>
        </w:trPr>
        <w:tc>
          <w:tcPr>
            <w:tcW w:w="5000" w:type="pct"/>
            <w:gridSpan w:val="3"/>
            <w:tcBorders>
              <w:top w:val="nil"/>
              <w:bottom w:val="single" w:sz="4" w:space="0" w:color="auto"/>
            </w:tcBorders>
            <w:shd w:val="clear" w:color="auto" w:fill="E6E5E5" w:themeFill="background2"/>
            <w:noWrap/>
            <w:vAlign w:val="top"/>
          </w:tcPr>
          <w:p w14:paraId="7B9F68F9" w14:textId="3BB7DEBB" w:rsidR="00E1377A" w:rsidRDefault="00E1377A" w:rsidP="005954A7">
            <w:pPr>
              <w:pStyle w:val="TablesHeadingGSCyan"/>
              <w:framePr w:hSpace="0" w:wrap="auto" w:vAnchor="margin" w:hAnchor="text" w:yAlign="inline"/>
              <w:pBdr>
                <w:top w:val="single" w:sz="4" w:space="1" w:color="auto"/>
                <w:bottom w:val="single" w:sz="4" w:space="1" w:color="auto"/>
              </w:pBdr>
              <w:spacing w:line="276" w:lineRule="auto"/>
              <w:jc w:val="both"/>
              <w:rPr>
                <w:caps w:val="0"/>
                <w:color w:val="515151" w:themeColor="text1"/>
                <w:sz w:val="20"/>
                <w:szCs w:val="20"/>
              </w:rPr>
            </w:pPr>
            <w:r w:rsidRPr="00BF2666">
              <w:rPr>
                <w:i/>
                <w:iCs/>
                <w:caps w:val="0"/>
                <w:color w:val="4D4D4C"/>
                <w:sz w:val="20"/>
                <w:szCs w:val="20"/>
              </w:rPr>
              <w:lastRenderedPageBreak/>
              <w:t>Please add</w:t>
            </w:r>
            <w:r w:rsidRPr="00E1377A">
              <w:rPr>
                <w:i/>
                <w:caps w:val="0"/>
                <w:color w:val="4D4D4C"/>
                <w:sz w:val="20"/>
              </w:rPr>
              <w:t xml:space="preserve"> text here</w:t>
            </w:r>
            <w:r>
              <w:rPr>
                <w:i/>
                <w:iCs/>
                <w:caps w:val="0"/>
                <w:color w:val="4D4D4C"/>
                <w:sz w:val="20"/>
                <w:szCs w:val="20"/>
              </w:rPr>
              <w:t xml:space="preserve">…. </w:t>
            </w:r>
          </w:p>
          <w:p w14:paraId="2D8B155D" w14:textId="17E8725E" w:rsidR="00E1377A" w:rsidRDefault="00E1377A" w:rsidP="00C1745C"/>
          <w:p w14:paraId="4BBF62D5" w14:textId="77777777" w:rsidR="00E1377A" w:rsidRPr="00E1377A" w:rsidRDefault="00E1377A" w:rsidP="005954A7">
            <w:pPr>
              <w:jc w:val="both"/>
            </w:pPr>
          </w:p>
        </w:tc>
      </w:tr>
      <w:tr w:rsidR="00E1377A" w:rsidRPr="005E36C8" w14:paraId="6716BBA3" w14:textId="77777777" w:rsidTr="00E1377A">
        <w:trPr>
          <w:trHeight w:val="364"/>
        </w:trPr>
        <w:tc>
          <w:tcPr>
            <w:tcW w:w="5000" w:type="pct"/>
            <w:gridSpan w:val="3"/>
            <w:tcBorders>
              <w:top w:val="single" w:sz="4" w:space="0" w:color="auto"/>
              <w:bottom w:val="single" w:sz="4" w:space="0" w:color="auto"/>
            </w:tcBorders>
            <w:noWrap/>
            <w:vAlign w:val="top"/>
          </w:tcPr>
          <w:p w14:paraId="019C5FE0" w14:textId="61A5A1A7" w:rsidR="00E1377A" w:rsidRPr="00DC08BD" w:rsidRDefault="00E1377A" w:rsidP="005954A7">
            <w:pPr>
              <w:pStyle w:val="TablesHeadingGSCyan"/>
              <w:framePr w:hSpace="0" w:wrap="auto" w:vAnchor="margin" w:hAnchor="text" w:yAlign="inline"/>
              <w:spacing w:line="276" w:lineRule="auto"/>
              <w:jc w:val="both"/>
              <w:rPr>
                <w:b/>
                <w:bCs/>
                <w:caps w:val="0"/>
                <w:color w:val="171717" w:themeColor="background2" w:themeShade="1A"/>
              </w:rPr>
            </w:pPr>
            <w:r w:rsidRPr="001B5B6F">
              <w:rPr>
                <w:rStyle w:val="SmartLink1"/>
                <w:b/>
                <w:bCs/>
              </w:rPr>
              <w:t>P.2 |Gender Equality and Women’s Empowerment</w:t>
            </w:r>
          </w:p>
        </w:tc>
      </w:tr>
      <w:tr w:rsidR="00E1377A" w:rsidRPr="005E36C8" w14:paraId="66EC1AD5"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6E293CF2" w14:textId="2A3763F4" w:rsidR="00E1377A" w:rsidRPr="005E36C8" w:rsidRDefault="00E1377A" w:rsidP="005954A7">
            <w:pPr>
              <w:pStyle w:val="TablesHeadingGSCyan"/>
              <w:framePr w:hSpace="0" w:wrap="auto" w:vAnchor="margin" w:hAnchor="text" w:yAlign="inline"/>
              <w:jc w:val="both"/>
            </w:pPr>
            <w:r w:rsidRPr="00DB649E">
              <w:rPr>
                <w:rStyle w:val="SmartLink1"/>
                <w:sz w:val="20"/>
                <w:szCs w:val="22"/>
              </w:rPr>
              <w:t>P.2.1.1 |</w:t>
            </w:r>
          </w:p>
        </w:tc>
        <w:tc>
          <w:tcPr>
            <w:tcW w:w="3285" w:type="pct"/>
            <w:tcBorders>
              <w:top w:val="single" w:sz="4" w:space="0" w:color="auto"/>
              <w:left w:val="single" w:sz="4" w:space="0" w:color="auto"/>
              <w:bottom w:val="single" w:sz="4" w:space="0" w:color="auto"/>
              <w:right w:val="single" w:sz="4" w:space="0" w:color="auto"/>
            </w:tcBorders>
          </w:tcPr>
          <w:p w14:paraId="3F140853" w14:textId="2A024AC7" w:rsidR="00E1377A" w:rsidRPr="005E36C8" w:rsidRDefault="00E1377A" w:rsidP="005954A7">
            <w:pPr>
              <w:pStyle w:val="TablesHeadingGSCyan"/>
              <w:framePr w:hSpace="0" w:wrap="auto" w:vAnchor="margin" w:hAnchor="text" w:yAlign="inline"/>
              <w:spacing w:line="276" w:lineRule="auto"/>
              <w:jc w:val="both"/>
            </w:pPr>
            <w:r w:rsidRPr="005E36C8">
              <w:rPr>
                <w:caps w:val="0"/>
                <w:color w:val="4D4D4C"/>
                <w:sz w:val="20"/>
                <w:szCs w:val="20"/>
              </w:rPr>
              <w:t>Have women’s groups/leaders raised gender equality concerns regarding the project, (e.g., during the stakeholder engagement process, grievance processes, public statements)?</w:t>
            </w:r>
          </w:p>
        </w:tc>
        <w:tc>
          <w:tcPr>
            <w:tcW w:w="953" w:type="pct"/>
            <w:tcBorders>
              <w:top w:val="single" w:sz="4" w:space="0" w:color="auto"/>
              <w:left w:val="single" w:sz="4" w:space="0" w:color="auto"/>
              <w:bottom w:val="single" w:sz="4" w:space="0" w:color="auto"/>
            </w:tcBorders>
          </w:tcPr>
          <w:p w14:paraId="7E902E17"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08209446"/>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7C4535AB"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105236158"/>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NO</w:t>
            </w:r>
          </w:p>
          <w:p w14:paraId="0628D125" w14:textId="77777777" w:rsidR="00E1377A" w:rsidRPr="005E36C8" w:rsidRDefault="00E1377A" w:rsidP="005954A7">
            <w:pPr>
              <w:jc w:val="both"/>
            </w:pPr>
          </w:p>
        </w:tc>
      </w:tr>
      <w:tr w:rsidR="00E1377A" w:rsidRPr="005E36C8" w14:paraId="132E1EFB"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0ACE4588" w14:textId="2A1D30C7" w:rsidR="00E1377A" w:rsidRPr="005E36C8" w:rsidRDefault="00E1377A" w:rsidP="005954A7">
            <w:pPr>
              <w:pStyle w:val="TablesHeadingGSCyan"/>
              <w:framePr w:hSpace="0" w:wrap="auto" w:vAnchor="margin" w:hAnchor="text" w:yAlign="inline"/>
              <w:jc w:val="both"/>
            </w:pPr>
            <w:r w:rsidRPr="00A42C21">
              <w:rPr>
                <w:rStyle w:val="SmartLink1"/>
                <w:sz w:val="20"/>
                <w:szCs w:val="22"/>
              </w:rPr>
              <w:t>P.2.1.2 |</w:t>
            </w:r>
          </w:p>
        </w:tc>
        <w:tc>
          <w:tcPr>
            <w:tcW w:w="3285" w:type="pct"/>
            <w:tcBorders>
              <w:top w:val="single" w:sz="4" w:space="0" w:color="auto"/>
              <w:left w:val="single" w:sz="4" w:space="0" w:color="auto"/>
              <w:bottom w:val="single" w:sz="4" w:space="0" w:color="auto"/>
              <w:right w:val="single" w:sz="4" w:space="0" w:color="auto"/>
            </w:tcBorders>
          </w:tcPr>
          <w:p w14:paraId="264E3851"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7B486F">
              <w:rPr>
                <w:caps w:val="0"/>
                <w:color w:val="4D4D4C"/>
                <w:sz w:val="20"/>
                <w:szCs w:val="20"/>
              </w:rPr>
              <w:t>Does the project undermine the principles of non-discrimination, equal treatment, and equal pay for equal work?</w:t>
            </w:r>
          </w:p>
        </w:tc>
        <w:tc>
          <w:tcPr>
            <w:tcW w:w="953" w:type="pct"/>
            <w:tcBorders>
              <w:top w:val="single" w:sz="4" w:space="0" w:color="auto"/>
              <w:left w:val="single" w:sz="4" w:space="0" w:color="auto"/>
              <w:bottom w:val="single" w:sz="4" w:space="0" w:color="auto"/>
            </w:tcBorders>
          </w:tcPr>
          <w:p w14:paraId="21D340F6"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929158604"/>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406FE66C"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451975196"/>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NO</w:t>
            </w:r>
          </w:p>
          <w:p w14:paraId="1FE79AE6"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p>
        </w:tc>
      </w:tr>
      <w:tr w:rsidR="00E1377A" w:rsidRPr="005E36C8" w14:paraId="69C09C22"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6B674A37" w14:textId="2F2C81A5" w:rsidR="00E1377A" w:rsidRPr="005E36C8" w:rsidRDefault="00E1377A" w:rsidP="005954A7">
            <w:pPr>
              <w:pStyle w:val="TablesHeadingGSCyan"/>
              <w:framePr w:hSpace="0" w:wrap="auto" w:vAnchor="margin" w:hAnchor="text" w:yAlign="inline"/>
              <w:spacing w:line="276" w:lineRule="auto"/>
              <w:jc w:val="both"/>
            </w:pPr>
            <w:r w:rsidRPr="00A42C21">
              <w:rPr>
                <w:rStyle w:val="SmartLink1"/>
                <w:sz w:val="20"/>
                <w:szCs w:val="22"/>
              </w:rPr>
              <w:t>P.2.1.2 |</w:t>
            </w:r>
          </w:p>
        </w:tc>
        <w:tc>
          <w:tcPr>
            <w:tcW w:w="3285" w:type="pct"/>
            <w:tcBorders>
              <w:top w:val="single" w:sz="4" w:space="0" w:color="auto"/>
              <w:left w:val="single" w:sz="4" w:space="0" w:color="auto"/>
              <w:bottom w:val="single" w:sz="4" w:space="0" w:color="auto"/>
              <w:right w:val="single" w:sz="4" w:space="0" w:color="auto"/>
            </w:tcBorders>
          </w:tcPr>
          <w:p w14:paraId="7497014F"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BC6E4E">
              <w:rPr>
                <w:caps w:val="0"/>
                <w:color w:val="4D4D4C"/>
                <w:sz w:val="20"/>
                <w:szCs w:val="20"/>
              </w:rPr>
              <w:t>Does the project prevent men and women from having equal opportunities to participate in identified tasks and activities, whether through paid work, volunteer work, or community contributions, as appropriate?</w:t>
            </w:r>
          </w:p>
        </w:tc>
        <w:tc>
          <w:tcPr>
            <w:tcW w:w="953" w:type="pct"/>
            <w:tcBorders>
              <w:top w:val="single" w:sz="4" w:space="0" w:color="auto"/>
              <w:left w:val="single" w:sz="4" w:space="0" w:color="auto"/>
              <w:bottom w:val="single" w:sz="4" w:space="0" w:color="auto"/>
            </w:tcBorders>
          </w:tcPr>
          <w:p w14:paraId="601A321A"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457923151"/>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6800F9C4"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837991612"/>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NO</w:t>
            </w:r>
          </w:p>
          <w:p w14:paraId="087ACABE"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p>
        </w:tc>
      </w:tr>
      <w:tr w:rsidR="00E1377A" w:rsidRPr="005E36C8" w14:paraId="00F9727B"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1D32BEA3" w14:textId="09161E5C" w:rsidR="00E1377A" w:rsidRPr="005E36C8" w:rsidRDefault="00E1377A" w:rsidP="005954A7">
            <w:pPr>
              <w:pStyle w:val="TablesHeadingGSCyan"/>
              <w:framePr w:hSpace="0" w:wrap="auto" w:vAnchor="margin" w:hAnchor="text" w:yAlign="inline"/>
              <w:spacing w:line="276" w:lineRule="auto"/>
              <w:jc w:val="both"/>
            </w:pPr>
            <w:r w:rsidRPr="00A42C21">
              <w:rPr>
                <w:rStyle w:val="SmartLink1"/>
                <w:sz w:val="20"/>
                <w:szCs w:val="22"/>
              </w:rPr>
              <w:t>P.2.1.2 |</w:t>
            </w:r>
          </w:p>
        </w:tc>
        <w:tc>
          <w:tcPr>
            <w:tcW w:w="3285" w:type="pct"/>
            <w:tcBorders>
              <w:top w:val="single" w:sz="4" w:space="0" w:color="auto"/>
              <w:left w:val="single" w:sz="4" w:space="0" w:color="auto"/>
              <w:bottom w:val="single" w:sz="4" w:space="0" w:color="auto"/>
              <w:right w:val="single" w:sz="4" w:space="0" w:color="auto"/>
            </w:tcBorders>
          </w:tcPr>
          <w:p w14:paraId="3EC8377A" w14:textId="77777777" w:rsidR="00E1377A" w:rsidRPr="00BC6E4E" w:rsidRDefault="00E1377A" w:rsidP="005954A7">
            <w:pPr>
              <w:pStyle w:val="TablesHeadingGSCyan"/>
              <w:framePr w:hSpace="0" w:wrap="auto" w:vAnchor="margin" w:hAnchor="text" w:yAlign="inline"/>
              <w:spacing w:line="276" w:lineRule="auto"/>
              <w:jc w:val="both"/>
              <w:rPr>
                <w:caps w:val="0"/>
                <w:color w:val="4D4D4C"/>
                <w:sz w:val="20"/>
                <w:szCs w:val="20"/>
              </w:rPr>
            </w:pPr>
            <w:r w:rsidRPr="00860063">
              <w:rPr>
                <w:caps w:val="0"/>
                <w:color w:val="4D4D4C"/>
                <w:sz w:val="20"/>
                <w:szCs w:val="20"/>
              </w:rPr>
              <w:t xml:space="preserve">Does the project </w:t>
            </w:r>
            <w:r>
              <w:rPr>
                <w:caps w:val="0"/>
                <w:color w:val="4D4D4C"/>
                <w:sz w:val="20"/>
                <w:szCs w:val="20"/>
              </w:rPr>
              <w:t>limit</w:t>
            </w:r>
            <w:r w:rsidRPr="00860063">
              <w:rPr>
                <w:caps w:val="0"/>
                <w:color w:val="4D4D4C"/>
                <w:sz w:val="20"/>
                <w:szCs w:val="20"/>
              </w:rPr>
              <w:t xml:space="preserve"> the participation of women or men based on pregnancy, maternity/paternity leave, or marital status?</w:t>
            </w:r>
          </w:p>
        </w:tc>
        <w:tc>
          <w:tcPr>
            <w:tcW w:w="953" w:type="pct"/>
            <w:tcBorders>
              <w:top w:val="single" w:sz="4" w:space="0" w:color="auto"/>
              <w:left w:val="single" w:sz="4" w:space="0" w:color="auto"/>
              <w:bottom w:val="single" w:sz="4" w:space="0" w:color="auto"/>
            </w:tcBorders>
          </w:tcPr>
          <w:p w14:paraId="22050901"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717515471"/>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3637425B" w14:textId="77777777" w:rsidR="00E1377A" w:rsidRPr="00855FF5"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754043531"/>
                <w14:checkbox>
                  <w14:checked w14:val="0"/>
                  <w14:checkedState w14:val="2612" w14:font="MS Gothic"/>
                  <w14:uncheckedState w14:val="2610" w14:font="MS Gothic"/>
                </w14:checkbox>
              </w:sdtPr>
              <w:sdtContent>
                <w:r w:rsidR="00E1377A" w:rsidRPr="00855FF5"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54BE379E"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CA98EDA" w14:textId="5FA908DC" w:rsidR="00E1377A" w:rsidRPr="00A42C21" w:rsidRDefault="00E1377A" w:rsidP="005954A7">
            <w:pPr>
              <w:pStyle w:val="TablesHeadingGSCyan"/>
              <w:framePr w:hSpace="0" w:wrap="auto" w:vAnchor="margin" w:hAnchor="text" w:yAlign="inline"/>
              <w:spacing w:line="276" w:lineRule="auto"/>
              <w:jc w:val="both"/>
              <w:rPr>
                <w:rStyle w:val="SmartLink1"/>
                <w:sz w:val="20"/>
                <w:szCs w:val="22"/>
              </w:rPr>
            </w:pPr>
            <w:r w:rsidRPr="00A42C21">
              <w:rPr>
                <w:rStyle w:val="SmartLink1"/>
                <w:sz w:val="20"/>
                <w:szCs w:val="22"/>
              </w:rPr>
              <w:t>P.2.1.2 |</w:t>
            </w:r>
          </w:p>
        </w:tc>
        <w:tc>
          <w:tcPr>
            <w:tcW w:w="3285" w:type="pct"/>
            <w:tcBorders>
              <w:top w:val="single" w:sz="4" w:space="0" w:color="auto"/>
              <w:left w:val="single" w:sz="4" w:space="0" w:color="auto"/>
              <w:bottom w:val="single" w:sz="4" w:space="0" w:color="auto"/>
              <w:right w:val="single" w:sz="4" w:space="0" w:color="auto"/>
            </w:tcBorders>
          </w:tcPr>
          <w:p w14:paraId="0FDA4DEA" w14:textId="77777777" w:rsidR="00E1377A" w:rsidRPr="00860063" w:rsidRDefault="00E1377A" w:rsidP="005954A7">
            <w:pPr>
              <w:pStyle w:val="TablesHeadingGSCyan"/>
              <w:framePr w:hSpace="0" w:wrap="auto" w:vAnchor="margin" w:hAnchor="text" w:yAlign="inline"/>
              <w:spacing w:line="276" w:lineRule="auto"/>
              <w:jc w:val="both"/>
              <w:rPr>
                <w:caps w:val="0"/>
                <w:color w:val="4D4D4C"/>
                <w:sz w:val="20"/>
                <w:szCs w:val="20"/>
              </w:rPr>
            </w:pPr>
            <w:r w:rsidRPr="00755053">
              <w:rPr>
                <w:caps w:val="0"/>
                <w:color w:val="4D4D4C"/>
                <w:sz w:val="20"/>
                <w:szCs w:val="20"/>
              </w:rPr>
              <w:t>Is information about project objectives being communicated in a way that is inappropriate for the local context and not tailored to the methods of understanding of both women and men, which could hinder their participation?</w:t>
            </w:r>
          </w:p>
        </w:tc>
        <w:tc>
          <w:tcPr>
            <w:tcW w:w="953" w:type="pct"/>
            <w:tcBorders>
              <w:top w:val="single" w:sz="4" w:space="0" w:color="auto"/>
              <w:left w:val="single" w:sz="4" w:space="0" w:color="auto"/>
              <w:bottom w:val="single" w:sz="4" w:space="0" w:color="auto"/>
            </w:tcBorders>
          </w:tcPr>
          <w:p w14:paraId="44EBCDAB"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664287936"/>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253DF3C9" w14:textId="77777777" w:rsidR="00E1377A" w:rsidRPr="00855FF5"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639462279"/>
                <w14:checkbox>
                  <w14:checked w14:val="0"/>
                  <w14:checkedState w14:val="2612" w14:font="MS Gothic"/>
                  <w14:uncheckedState w14:val="2610" w14:font="MS Gothic"/>
                </w14:checkbox>
              </w:sdtPr>
              <w:sdtContent>
                <w:r w:rsidR="00E1377A" w:rsidRPr="00855FF5"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2FF9E3F8"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20687AD2" w14:textId="20E76838" w:rsidR="00E1377A" w:rsidRPr="00A42C21" w:rsidRDefault="00E1377A" w:rsidP="005954A7">
            <w:pPr>
              <w:pStyle w:val="TablesHeadingGSCyan"/>
              <w:framePr w:hSpace="0" w:wrap="auto" w:vAnchor="margin" w:hAnchor="text" w:yAlign="inline"/>
              <w:spacing w:line="276" w:lineRule="auto"/>
              <w:jc w:val="both"/>
              <w:rPr>
                <w:rStyle w:val="SmartLink1"/>
                <w:sz w:val="20"/>
                <w:szCs w:val="22"/>
              </w:rPr>
            </w:pPr>
            <w:r>
              <w:rPr>
                <w:rStyle w:val="SmartLink1"/>
                <w:sz w:val="20"/>
                <w:szCs w:val="22"/>
              </w:rPr>
              <w:t>P.2.1.3 |</w:t>
            </w:r>
          </w:p>
        </w:tc>
        <w:tc>
          <w:tcPr>
            <w:tcW w:w="3285" w:type="pct"/>
            <w:tcBorders>
              <w:top w:val="single" w:sz="4" w:space="0" w:color="auto"/>
              <w:left w:val="single" w:sz="4" w:space="0" w:color="auto"/>
              <w:bottom w:val="single" w:sz="4" w:space="0" w:color="auto"/>
              <w:right w:val="single" w:sz="4" w:space="0" w:color="auto"/>
            </w:tcBorders>
          </w:tcPr>
          <w:p w14:paraId="633C9CA2" w14:textId="77777777" w:rsidR="00E1377A" w:rsidRPr="00755053" w:rsidRDefault="00E1377A" w:rsidP="005954A7">
            <w:pPr>
              <w:pStyle w:val="TablesHeadingGSCyan"/>
              <w:framePr w:hSpace="0" w:wrap="auto" w:vAnchor="margin" w:hAnchor="text" w:yAlign="inline"/>
              <w:spacing w:line="276" w:lineRule="auto"/>
              <w:jc w:val="both"/>
              <w:rPr>
                <w:caps w:val="0"/>
                <w:color w:val="4D4D4C"/>
                <w:sz w:val="20"/>
                <w:szCs w:val="20"/>
              </w:rPr>
            </w:pPr>
            <w:r w:rsidRPr="00A95ABD">
              <w:rPr>
                <w:caps w:val="0"/>
                <w:color w:val="4D4D4C"/>
                <w:sz w:val="20"/>
                <w:szCs w:val="20"/>
              </w:rPr>
              <w:t>Has the project assessed gender risks without referencing the country's gender strategy or equivalent national commitment?</w:t>
            </w:r>
          </w:p>
        </w:tc>
        <w:tc>
          <w:tcPr>
            <w:tcW w:w="953" w:type="pct"/>
            <w:tcBorders>
              <w:top w:val="single" w:sz="4" w:space="0" w:color="auto"/>
              <w:left w:val="single" w:sz="4" w:space="0" w:color="auto"/>
              <w:bottom w:val="single" w:sz="4" w:space="0" w:color="auto"/>
            </w:tcBorders>
          </w:tcPr>
          <w:p w14:paraId="2751E498"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2083944050"/>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0BBB6AB9" w14:textId="77777777" w:rsidR="00E1377A" w:rsidRPr="00855FF5"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488132460"/>
                <w14:checkbox>
                  <w14:checked w14:val="0"/>
                  <w14:checkedState w14:val="2612" w14:font="MS Gothic"/>
                  <w14:uncheckedState w14:val="2610" w14:font="MS Gothic"/>
                </w14:checkbox>
              </w:sdtPr>
              <w:sdtContent>
                <w:r w:rsidR="00E1377A" w:rsidRPr="00855FF5"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0BDBF145"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20AB73BE" w14:textId="257897FC" w:rsidR="00E1377A" w:rsidRDefault="00E1377A" w:rsidP="005954A7">
            <w:pPr>
              <w:pStyle w:val="TablesHeadingGSCyan"/>
              <w:framePr w:hSpace="0" w:wrap="auto" w:vAnchor="margin" w:hAnchor="text" w:yAlign="inline"/>
              <w:spacing w:line="276" w:lineRule="auto"/>
              <w:jc w:val="both"/>
              <w:rPr>
                <w:rStyle w:val="SmartLink1"/>
                <w:sz w:val="20"/>
                <w:szCs w:val="22"/>
              </w:rPr>
            </w:pPr>
            <w:r>
              <w:rPr>
                <w:rStyle w:val="SmartLink1"/>
                <w:sz w:val="20"/>
                <w:szCs w:val="22"/>
              </w:rPr>
              <w:t>P.2.1.4 |</w:t>
            </w:r>
          </w:p>
        </w:tc>
        <w:tc>
          <w:tcPr>
            <w:tcW w:w="3285" w:type="pct"/>
            <w:tcBorders>
              <w:top w:val="single" w:sz="4" w:space="0" w:color="auto"/>
              <w:left w:val="single" w:sz="4" w:space="0" w:color="auto"/>
              <w:bottom w:val="single" w:sz="4" w:space="0" w:color="auto"/>
              <w:right w:val="single" w:sz="4" w:space="0" w:color="auto"/>
            </w:tcBorders>
          </w:tcPr>
          <w:p w14:paraId="6C8400E9" w14:textId="77777777" w:rsidR="00E1377A" w:rsidRPr="00A95ABD" w:rsidRDefault="00E1377A" w:rsidP="005954A7">
            <w:pPr>
              <w:pStyle w:val="TablesHeadingGSCyan"/>
              <w:framePr w:hSpace="0" w:wrap="auto" w:vAnchor="margin" w:hAnchor="text" w:yAlign="inline"/>
              <w:spacing w:line="276" w:lineRule="auto"/>
              <w:jc w:val="both"/>
              <w:rPr>
                <w:caps w:val="0"/>
                <w:color w:val="4D4D4C"/>
                <w:sz w:val="20"/>
                <w:szCs w:val="20"/>
              </w:rPr>
            </w:pPr>
            <w:r w:rsidRPr="005B6F64">
              <w:rPr>
                <w:caps w:val="0"/>
                <w:color w:val="4D4D4C"/>
                <w:sz w:val="20"/>
                <w:szCs w:val="20"/>
              </w:rPr>
              <w:t>Ha</w:t>
            </w:r>
            <w:r>
              <w:rPr>
                <w:caps w:val="0"/>
                <w:color w:val="4D4D4C"/>
                <w:sz w:val="20"/>
                <w:szCs w:val="20"/>
              </w:rPr>
              <w:t>s</w:t>
            </w:r>
            <w:r w:rsidRPr="005B6F64">
              <w:rPr>
                <w:caps w:val="0"/>
                <w:color w:val="4D4D4C"/>
                <w:sz w:val="20"/>
                <w:szCs w:val="20"/>
              </w:rPr>
              <w:t xml:space="preserve"> expert stakeholder</w:t>
            </w:r>
            <w:r>
              <w:rPr>
                <w:caps w:val="0"/>
                <w:color w:val="4D4D4C"/>
                <w:sz w:val="20"/>
                <w:szCs w:val="20"/>
              </w:rPr>
              <w:t>(</w:t>
            </w:r>
            <w:r w:rsidRPr="005B6F64">
              <w:rPr>
                <w:caps w:val="0"/>
                <w:color w:val="4D4D4C"/>
                <w:sz w:val="20"/>
                <w:szCs w:val="20"/>
              </w:rPr>
              <w:t>s</w:t>
            </w:r>
            <w:r>
              <w:rPr>
                <w:caps w:val="0"/>
                <w:color w:val="4D4D4C"/>
                <w:sz w:val="20"/>
                <w:szCs w:val="20"/>
              </w:rPr>
              <w:t>)</w:t>
            </w:r>
            <w:r w:rsidRPr="005B6F64">
              <w:rPr>
                <w:caps w:val="0"/>
                <w:color w:val="4D4D4C"/>
                <w:sz w:val="20"/>
                <w:szCs w:val="20"/>
              </w:rPr>
              <w:t xml:space="preserve"> been involved, and has their input been requested for the project design on gender equality and women's empowerment?</w:t>
            </w:r>
          </w:p>
        </w:tc>
        <w:tc>
          <w:tcPr>
            <w:tcW w:w="953" w:type="pct"/>
            <w:tcBorders>
              <w:top w:val="single" w:sz="4" w:space="0" w:color="auto"/>
              <w:left w:val="single" w:sz="4" w:space="0" w:color="auto"/>
              <w:bottom w:val="single" w:sz="4" w:space="0" w:color="auto"/>
            </w:tcBorders>
          </w:tcPr>
          <w:p w14:paraId="1F23D006"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865820903"/>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3BF046E1" w14:textId="77777777" w:rsidR="00E1377A" w:rsidRPr="00855FF5"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2103682675"/>
                <w14:checkbox>
                  <w14:checked w14:val="0"/>
                  <w14:checkedState w14:val="2612" w14:font="MS Gothic"/>
                  <w14:uncheckedState w14:val="2610" w14:font="MS Gothic"/>
                </w14:checkbox>
              </w:sdtPr>
              <w:sdtContent>
                <w:r w:rsidR="00E1377A" w:rsidRPr="00855FF5"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5E237AF5" w14:textId="77777777" w:rsidTr="00E1377A">
        <w:trPr>
          <w:trHeight w:val="364"/>
        </w:trPr>
        <w:tc>
          <w:tcPr>
            <w:tcW w:w="5000" w:type="pct"/>
            <w:gridSpan w:val="3"/>
            <w:tcBorders>
              <w:top w:val="single" w:sz="4" w:space="0" w:color="auto"/>
              <w:bottom w:val="single" w:sz="4" w:space="0" w:color="auto"/>
            </w:tcBorders>
            <w:noWrap/>
            <w:vAlign w:val="top"/>
          </w:tcPr>
          <w:p w14:paraId="0FC39B24" w14:textId="77777777" w:rsidR="00E1377A" w:rsidRPr="00855FF5" w:rsidRDefault="00E1377A" w:rsidP="005954A7">
            <w:pPr>
              <w:pStyle w:val="TablesHeadingGSCyan"/>
              <w:framePr w:hSpace="0" w:wrap="auto" w:vAnchor="margin" w:hAnchor="text" w:yAlign="inline"/>
              <w:spacing w:line="276" w:lineRule="auto"/>
              <w:jc w:val="both"/>
              <w:rPr>
                <w:caps w:val="0"/>
                <w:color w:val="4D4D4C"/>
                <w:sz w:val="20"/>
                <w:szCs w:val="20"/>
              </w:rPr>
            </w:pPr>
            <w:r w:rsidRPr="00770304">
              <w:rPr>
                <w:caps w:val="0"/>
                <w:sz w:val="20"/>
                <w:szCs w:val="22"/>
              </w:rPr>
              <w:t>If the answer to any of the questions above is "yes," please explain the reason and how the project will ensure compliance with applicable requirements.</w:t>
            </w:r>
          </w:p>
        </w:tc>
      </w:tr>
      <w:tr w:rsidR="00E1377A" w:rsidRPr="005E36C8" w14:paraId="158DCC45"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D43D30B" w14:textId="77777777" w:rsidR="00E1377A" w:rsidRPr="00304349" w:rsidRDefault="00E1377A" w:rsidP="005954A7">
            <w:pPr>
              <w:pStyle w:val="TablesHeadingGSCyan"/>
              <w:framePr w:hSpace="0" w:wrap="auto" w:vAnchor="margin" w:hAnchor="text" w:yAlign="inline"/>
              <w:spacing w:line="276" w:lineRule="auto"/>
              <w:jc w:val="both"/>
              <w:rPr>
                <w:caps w:val="0"/>
                <w:color w:val="515151" w:themeColor="text1"/>
                <w:sz w:val="20"/>
                <w:szCs w:val="20"/>
              </w:rPr>
            </w:pPr>
            <w:r w:rsidRPr="00BF2666">
              <w:rPr>
                <w:i/>
                <w:iCs/>
                <w:caps w:val="0"/>
                <w:color w:val="4D4D4C"/>
                <w:sz w:val="20"/>
                <w:szCs w:val="20"/>
              </w:rPr>
              <w:t>Please add text here</w:t>
            </w:r>
            <w:r>
              <w:rPr>
                <w:i/>
                <w:iCs/>
                <w:caps w:val="0"/>
                <w:color w:val="4D4D4C"/>
                <w:sz w:val="20"/>
                <w:szCs w:val="20"/>
              </w:rPr>
              <w:t>….</w:t>
            </w:r>
          </w:p>
          <w:p w14:paraId="2E0455E4" w14:textId="77777777" w:rsidR="00E1377A" w:rsidRPr="00304349" w:rsidRDefault="00E1377A" w:rsidP="005954A7">
            <w:pPr>
              <w:jc w:val="both"/>
            </w:pPr>
          </w:p>
        </w:tc>
      </w:tr>
      <w:tr w:rsidR="00E1377A" w:rsidRPr="005E36C8" w14:paraId="78FA8114" w14:textId="77777777" w:rsidTr="008343CD">
        <w:trPr>
          <w:trHeight w:val="364"/>
        </w:trPr>
        <w:tc>
          <w:tcPr>
            <w:tcW w:w="4047" w:type="pct"/>
            <w:gridSpan w:val="2"/>
            <w:tcBorders>
              <w:top w:val="single" w:sz="4" w:space="0" w:color="auto"/>
              <w:bottom w:val="single" w:sz="4" w:space="0" w:color="auto"/>
              <w:right w:val="single" w:sz="4" w:space="0" w:color="auto"/>
            </w:tcBorders>
            <w:noWrap/>
            <w:vAlign w:val="top"/>
          </w:tcPr>
          <w:p w14:paraId="342BAC1B" w14:textId="77777777" w:rsidR="00E1377A" w:rsidRPr="005E6515" w:rsidRDefault="00E1377A" w:rsidP="005954A7">
            <w:pPr>
              <w:pStyle w:val="TablesHeadingGSCyan"/>
              <w:framePr w:hSpace="0" w:wrap="auto" w:vAnchor="margin" w:hAnchor="text" w:yAlign="inline"/>
              <w:spacing w:line="276" w:lineRule="auto"/>
              <w:jc w:val="both"/>
              <w:rPr>
                <w:caps w:val="0"/>
              </w:rPr>
            </w:pPr>
            <w:r w:rsidRPr="005E6515">
              <w:rPr>
                <w:caps w:val="0"/>
                <w:sz w:val="20"/>
                <w:szCs w:val="22"/>
              </w:rPr>
              <w:t>Would the project potentially involve or lead to:</w:t>
            </w:r>
          </w:p>
        </w:tc>
        <w:tc>
          <w:tcPr>
            <w:tcW w:w="953" w:type="pct"/>
            <w:tcBorders>
              <w:top w:val="single" w:sz="4" w:space="0" w:color="auto"/>
              <w:left w:val="single" w:sz="4" w:space="0" w:color="auto"/>
              <w:bottom w:val="single" w:sz="4" w:space="0" w:color="auto"/>
            </w:tcBorders>
          </w:tcPr>
          <w:p w14:paraId="0A765729"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p>
        </w:tc>
      </w:tr>
      <w:tr w:rsidR="00E1377A" w:rsidRPr="005E36C8" w14:paraId="20D6B029"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D36DD84" w14:textId="3DC45936" w:rsidR="00E1377A" w:rsidRPr="005E36C8" w:rsidRDefault="00E1377A" w:rsidP="005954A7">
            <w:pPr>
              <w:pStyle w:val="TablesHeadingGSCyan"/>
              <w:framePr w:hSpace="0" w:wrap="auto" w:vAnchor="margin" w:hAnchor="text" w:yAlign="inline"/>
              <w:spacing w:line="276" w:lineRule="auto"/>
              <w:jc w:val="both"/>
            </w:pPr>
            <w:r w:rsidRPr="00DB649E">
              <w:rPr>
                <w:rStyle w:val="SmartLink1"/>
                <w:sz w:val="20"/>
                <w:szCs w:val="22"/>
              </w:rPr>
              <w:lastRenderedPageBreak/>
              <w:t>P.2.1.1 |</w:t>
            </w:r>
          </w:p>
        </w:tc>
        <w:tc>
          <w:tcPr>
            <w:tcW w:w="3285" w:type="pct"/>
            <w:tcBorders>
              <w:top w:val="single" w:sz="4" w:space="0" w:color="auto"/>
              <w:left w:val="single" w:sz="4" w:space="0" w:color="auto"/>
              <w:bottom w:val="single" w:sz="4" w:space="0" w:color="auto"/>
              <w:right w:val="single" w:sz="4" w:space="0" w:color="auto"/>
            </w:tcBorders>
            <w:vAlign w:val="top"/>
          </w:tcPr>
          <w:p w14:paraId="7CDCF787"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adverse impacts on gender equality and/or the situation of women and girls?</w:t>
            </w:r>
          </w:p>
        </w:tc>
        <w:tc>
          <w:tcPr>
            <w:tcW w:w="953" w:type="pct"/>
            <w:tcBorders>
              <w:top w:val="single" w:sz="4" w:space="0" w:color="auto"/>
              <w:left w:val="single" w:sz="4" w:space="0" w:color="auto"/>
              <w:bottom w:val="single" w:sz="4" w:space="0" w:color="auto"/>
            </w:tcBorders>
          </w:tcPr>
          <w:p w14:paraId="4410E96F"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647830835"/>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57D816AC" w14:textId="77777777" w:rsidR="00E1377A" w:rsidRPr="005E36C8" w:rsidDel="00A63097" w:rsidRDefault="00000000" w:rsidP="00C1745C">
            <w:sdt>
              <w:sdtPr>
                <w:rPr>
                  <w:caps/>
                  <w:sz w:val="20"/>
                  <w:szCs w:val="20"/>
                </w:rPr>
                <w:id w:val="1204594667"/>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17EAAC0A"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414817026"/>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53BF6424"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6730D508" w14:textId="58899E90" w:rsidR="00E1377A" w:rsidRPr="00DB649E" w:rsidRDefault="00E1377A" w:rsidP="005954A7">
            <w:pPr>
              <w:pStyle w:val="TablesHeadingGSCyan"/>
              <w:framePr w:hSpace="0" w:wrap="auto" w:vAnchor="margin" w:hAnchor="text" w:yAlign="inline"/>
              <w:spacing w:line="276" w:lineRule="auto"/>
              <w:jc w:val="both"/>
              <w:rPr>
                <w:rStyle w:val="SmartLink1"/>
                <w:sz w:val="20"/>
                <w:szCs w:val="22"/>
              </w:rPr>
            </w:pPr>
            <w:r w:rsidRPr="00DB649E">
              <w:rPr>
                <w:rStyle w:val="SmartLink1"/>
                <w:sz w:val="20"/>
                <w:szCs w:val="22"/>
              </w:rPr>
              <w:t>P.2.1.1 |</w:t>
            </w:r>
          </w:p>
        </w:tc>
        <w:tc>
          <w:tcPr>
            <w:tcW w:w="3285" w:type="pct"/>
            <w:tcBorders>
              <w:top w:val="single" w:sz="4" w:space="0" w:color="auto"/>
              <w:left w:val="single" w:sz="4" w:space="0" w:color="auto"/>
              <w:bottom w:val="single" w:sz="4" w:space="0" w:color="auto"/>
              <w:right w:val="single" w:sz="4" w:space="0" w:color="auto"/>
            </w:tcBorders>
          </w:tcPr>
          <w:p w14:paraId="57698054"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exacerbation of risks of gender-based violence? For example, through the influx of workers to a community, changes in community and household power dynamics, increased exposure to unsafe public places and/or transport, etc.</w:t>
            </w:r>
          </w:p>
        </w:tc>
        <w:tc>
          <w:tcPr>
            <w:tcW w:w="953" w:type="pct"/>
            <w:tcBorders>
              <w:top w:val="single" w:sz="4" w:space="0" w:color="auto"/>
              <w:left w:val="single" w:sz="4" w:space="0" w:color="auto"/>
              <w:bottom w:val="single" w:sz="4" w:space="0" w:color="auto"/>
            </w:tcBorders>
          </w:tcPr>
          <w:p w14:paraId="056CE9FD"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276361690"/>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3E594FB9" w14:textId="77777777" w:rsidR="00E1377A" w:rsidRPr="005E36C8" w:rsidDel="00A63097" w:rsidRDefault="00000000" w:rsidP="00C1745C">
            <w:sdt>
              <w:sdtPr>
                <w:rPr>
                  <w:caps/>
                  <w:sz w:val="20"/>
                  <w:szCs w:val="20"/>
                </w:rPr>
                <w:id w:val="142324321"/>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03544A9F"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695142816"/>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69161B0E"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071A3A0" w14:textId="3486A5DD" w:rsidR="00E1377A" w:rsidRPr="005E36C8" w:rsidRDefault="00E1377A" w:rsidP="005954A7">
            <w:pPr>
              <w:pStyle w:val="TablesHeadingGSCyan"/>
              <w:framePr w:hSpace="0" w:wrap="auto" w:vAnchor="margin" w:hAnchor="text" w:yAlign="inline"/>
              <w:spacing w:line="276" w:lineRule="auto"/>
              <w:jc w:val="both"/>
            </w:pPr>
            <w:r w:rsidRPr="00A42C21">
              <w:rPr>
                <w:rStyle w:val="SmartLink1"/>
                <w:sz w:val="20"/>
                <w:szCs w:val="22"/>
              </w:rPr>
              <w:t>P.2.1.2 |</w:t>
            </w:r>
          </w:p>
        </w:tc>
        <w:tc>
          <w:tcPr>
            <w:tcW w:w="3285" w:type="pct"/>
            <w:tcBorders>
              <w:top w:val="single" w:sz="4" w:space="0" w:color="auto"/>
              <w:left w:val="single" w:sz="4" w:space="0" w:color="auto"/>
              <w:bottom w:val="single" w:sz="4" w:space="0" w:color="auto"/>
              <w:right w:val="single" w:sz="4" w:space="0" w:color="auto"/>
            </w:tcBorders>
          </w:tcPr>
          <w:p w14:paraId="529F2D35"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reproducing discriminations against women based on gender, especially regarding participation in design and implementation or access to opportunities and benefits?</w:t>
            </w:r>
          </w:p>
        </w:tc>
        <w:tc>
          <w:tcPr>
            <w:tcW w:w="953" w:type="pct"/>
            <w:tcBorders>
              <w:top w:val="single" w:sz="4" w:space="0" w:color="auto"/>
              <w:left w:val="single" w:sz="4" w:space="0" w:color="auto"/>
              <w:bottom w:val="single" w:sz="4" w:space="0" w:color="auto"/>
            </w:tcBorders>
          </w:tcPr>
          <w:p w14:paraId="3F961C4D"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533795722"/>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7CC88BD6" w14:textId="77777777" w:rsidR="00E1377A" w:rsidRPr="005E36C8" w:rsidDel="00A63097" w:rsidRDefault="00000000" w:rsidP="00C1745C">
            <w:sdt>
              <w:sdtPr>
                <w:rPr>
                  <w:caps/>
                  <w:sz w:val="20"/>
                  <w:szCs w:val="20"/>
                </w:rPr>
                <w:id w:val="1335805296"/>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34A99717"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128464223"/>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69EE650A"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1018CFCA" w14:textId="1954C7ED" w:rsidR="00E1377A" w:rsidRPr="005E36C8" w:rsidRDefault="00E1377A" w:rsidP="005954A7">
            <w:pPr>
              <w:pStyle w:val="TablesHeadingGSCyan"/>
              <w:framePr w:hSpace="0" w:wrap="auto" w:vAnchor="margin" w:hAnchor="text" w:yAlign="inline"/>
              <w:spacing w:line="276" w:lineRule="auto"/>
              <w:jc w:val="both"/>
            </w:pPr>
            <w:r w:rsidRPr="00A42C21">
              <w:rPr>
                <w:rStyle w:val="SmartLink1"/>
                <w:sz w:val="20"/>
                <w:szCs w:val="22"/>
              </w:rPr>
              <w:t>P.2.1.2 |</w:t>
            </w:r>
          </w:p>
        </w:tc>
        <w:tc>
          <w:tcPr>
            <w:tcW w:w="3285" w:type="pct"/>
            <w:tcBorders>
              <w:top w:val="single" w:sz="4" w:space="0" w:color="auto"/>
              <w:left w:val="single" w:sz="4" w:space="0" w:color="auto"/>
              <w:bottom w:val="single" w:sz="4" w:space="0" w:color="auto"/>
              <w:right w:val="single" w:sz="4" w:space="0" w:color="auto"/>
            </w:tcBorders>
          </w:tcPr>
          <w:p w14:paraId="22E83AD9"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limitations on women’s ability to use, develop and protect</w:t>
            </w:r>
            <w:r>
              <w:rPr>
                <w:caps w:val="0"/>
                <w:color w:val="4D4D4C"/>
                <w:sz w:val="20"/>
                <w:szCs w:val="20"/>
              </w:rPr>
              <w:t xml:space="preserve"> </w:t>
            </w:r>
            <w:r w:rsidRPr="005E36C8">
              <w:rPr>
                <w:caps w:val="0"/>
                <w:color w:val="4D4D4C"/>
                <w:sz w:val="20"/>
                <w:szCs w:val="20"/>
              </w:rPr>
              <w:t xml:space="preserve">natural resources, </w:t>
            </w:r>
            <w:proofErr w:type="gramStart"/>
            <w:r w:rsidRPr="005E36C8">
              <w:rPr>
                <w:caps w:val="0"/>
                <w:color w:val="4D4D4C"/>
                <w:sz w:val="20"/>
                <w:szCs w:val="20"/>
              </w:rPr>
              <w:t>taking into account</w:t>
            </w:r>
            <w:proofErr w:type="gramEnd"/>
            <w:r w:rsidRPr="005E36C8">
              <w:rPr>
                <w:caps w:val="0"/>
                <w:color w:val="4D4D4C"/>
                <w:sz w:val="20"/>
                <w:szCs w:val="20"/>
              </w:rPr>
              <w:t xml:space="preserve"> different</w:t>
            </w:r>
            <w:r>
              <w:rPr>
                <w:caps w:val="0"/>
                <w:color w:val="4D4D4C"/>
                <w:sz w:val="20"/>
                <w:szCs w:val="20"/>
              </w:rPr>
              <w:t xml:space="preserve"> </w:t>
            </w:r>
            <w:r w:rsidRPr="005E36C8">
              <w:rPr>
                <w:caps w:val="0"/>
                <w:color w:val="4D4D4C"/>
                <w:sz w:val="20"/>
                <w:szCs w:val="20"/>
              </w:rPr>
              <w:t>roles and positions of women and men in accessing environmental goods and services?</w:t>
            </w:r>
          </w:p>
          <w:p w14:paraId="42264EBB" w14:textId="648693F4"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For example, activities that could lead to natural resources degradation or depletion in communities who</w:t>
            </w:r>
            <w:r>
              <w:rPr>
                <w:caps w:val="0"/>
                <w:color w:val="4D4D4C"/>
                <w:sz w:val="20"/>
                <w:szCs w:val="20"/>
              </w:rPr>
              <w:t xml:space="preserve"> </w:t>
            </w:r>
            <w:r w:rsidRPr="005E36C8">
              <w:rPr>
                <w:caps w:val="0"/>
                <w:color w:val="4D4D4C"/>
                <w:sz w:val="20"/>
                <w:szCs w:val="20"/>
              </w:rPr>
              <w:t>depend on these resources for their livelihoods and well-being.</w:t>
            </w:r>
          </w:p>
        </w:tc>
        <w:tc>
          <w:tcPr>
            <w:tcW w:w="953" w:type="pct"/>
            <w:tcBorders>
              <w:top w:val="single" w:sz="4" w:space="0" w:color="auto"/>
              <w:left w:val="single" w:sz="4" w:space="0" w:color="auto"/>
              <w:bottom w:val="single" w:sz="4" w:space="0" w:color="auto"/>
            </w:tcBorders>
          </w:tcPr>
          <w:p w14:paraId="52A722BD"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2079549200"/>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70EC9F73" w14:textId="77777777" w:rsidR="00E1377A" w:rsidRPr="005E36C8" w:rsidDel="00A63097" w:rsidRDefault="00000000" w:rsidP="00C1745C">
            <w:sdt>
              <w:sdtPr>
                <w:rPr>
                  <w:caps/>
                  <w:sz w:val="20"/>
                  <w:szCs w:val="20"/>
                </w:rPr>
                <w:id w:val="753780286"/>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40ADE31B"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413540947"/>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190A2CF7" w14:textId="77777777" w:rsidTr="00E1377A">
        <w:trPr>
          <w:trHeight w:val="364"/>
        </w:trPr>
        <w:tc>
          <w:tcPr>
            <w:tcW w:w="5000" w:type="pct"/>
            <w:gridSpan w:val="3"/>
            <w:tcBorders>
              <w:top w:val="single" w:sz="4" w:space="0" w:color="auto"/>
              <w:bottom w:val="single" w:sz="4" w:space="0" w:color="auto"/>
            </w:tcBorders>
            <w:noWrap/>
            <w:vAlign w:val="top"/>
          </w:tcPr>
          <w:p w14:paraId="79A70F7D" w14:textId="77777777" w:rsidR="00E1377A" w:rsidRPr="004A0077" w:rsidRDefault="00E1377A" w:rsidP="005954A7">
            <w:pPr>
              <w:pStyle w:val="TablesHeadingGSCyan"/>
              <w:framePr w:hSpace="0" w:wrap="auto" w:vAnchor="margin" w:hAnchor="text" w:yAlign="inline"/>
              <w:spacing w:line="276" w:lineRule="auto"/>
              <w:jc w:val="both"/>
              <w:rPr>
                <w:caps w:val="0"/>
                <w:sz w:val="20"/>
                <w:szCs w:val="22"/>
              </w:rPr>
            </w:pPr>
            <w:r w:rsidRPr="004A0077">
              <w:rPr>
                <w:caps w:val="0"/>
                <w:sz w:val="20"/>
                <w:szCs w:val="22"/>
              </w:rPr>
              <w:t>Briefly describe below how the project is addressing any identified risk to gender equality and women’s empowerment.</w:t>
            </w:r>
          </w:p>
        </w:tc>
      </w:tr>
      <w:tr w:rsidR="00E1377A" w:rsidRPr="005E36C8" w14:paraId="34E95219" w14:textId="77777777" w:rsidTr="00E1377A">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366BD1A1" w14:textId="77777777" w:rsidR="00E1377A" w:rsidRDefault="00E1377A" w:rsidP="005954A7">
            <w:pPr>
              <w:pStyle w:val="TablesHeadingGSCyan"/>
              <w:framePr w:hSpace="0" w:wrap="auto" w:vAnchor="margin" w:hAnchor="text" w:yAlign="inline"/>
              <w:spacing w:line="276" w:lineRule="auto"/>
              <w:jc w:val="both"/>
              <w:rPr>
                <w:i/>
                <w:iCs/>
                <w:caps w:val="0"/>
                <w:color w:val="4D4D4C"/>
                <w:sz w:val="20"/>
                <w:szCs w:val="20"/>
              </w:rPr>
            </w:pPr>
            <w:r w:rsidRPr="00BF2666">
              <w:rPr>
                <w:i/>
                <w:iCs/>
                <w:caps w:val="0"/>
                <w:color w:val="4D4D4C"/>
                <w:sz w:val="20"/>
                <w:szCs w:val="20"/>
              </w:rPr>
              <w:t>Please add text here</w:t>
            </w:r>
            <w:r>
              <w:rPr>
                <w:i/>
                <w:iCs/>
                <w:caps w:val="0"/>
                <w:color w:val="4D4D4C"/>
                <w:sz w:val="20"/>
                <w:szCs w:val="20"/>
              </w:rPr>
              <w:t>….</w:t>
            </w:r>
          </w:p>
          <w:p w14:paraId="6155D56B" w14:textId="77777777" w:rsidR="00E1377A" w:rsidRPr="00E1377A" w:rsidRDefault="00E1377A" w:rsidP="005954A7">
            <w:pPr>
              <w:jc w:val="both"/>
            </w:pPr>
          </w:p>
        </w:tc>
      </w:tr>
      <w:tr w:rsidR="00E1377A" w:rsidRPr="00514D61" w14:paraId="5F917FC7" w14:textId="77777777" w:rsidTr="00E1377A">
        <w:trPr>
          <w:trHeight w:val="364"/>
        </w:trPr>
        <w:tc>
          <w:tcPr>
            <w:tcW w:w="5000" w:type="pct"/>
            <w:gridSpan w:val="3"/>
            <w:tcBorders>
              <w:top w:val="single" w:sz="4" w:space="0" w:color="auto"/>
              <w:bottom w:val="single" w:sz="4" w:space="0" w:color="auto"/>
            </w:tcBorders>
            <w:noWrap/>
            <w:vAlign w:val="top"/>
          </w:tcPr>
          <w:p w14:paraId="75FF55F5" w14:textId="6EA5351F" w:rsidR="00E1377A" w:rsidRPr="005818F2" w:rsidRDefault="00E1377A" w:rsidP="005954A7">
            <w:pPr>
              <w:pStyle w:val="TablesHeadingGSCyan"/>
              <w:framePr w:hSpace="0" w:wrap="auto" w:vAnchor="margin" w:hAnchor="text" w:yAlign="inline"/>
              <w:spacing w:line="276" w:lineRule="auto"/>
              <w:jc w:val="both"/>
              <w:rPr>
                <w:b/>
                <w:bCs/>
                <w:caps w:val="0"/>
                <w:color w:val="4D4D4C"/>
                <w:sz w:val="20"/>
                <w:szCs w:val="20"/>
              </w:rPr>
            </w:pPr>
            <w:r w:rsidRPr="005818F2">
              <w:rPr>
                <w:rStyle w:val="SmartLink1"/>
                <w:b/>
                <w:bCs/>
              </w:rPr>
              <w:t>P.3 |Community Health AND Safety</w:t>
            </w:r>
          </w:p>
        </w:tc>
      </w:tr>
      <w:tr w:rsidR="00E1377A" w:rsidRPr="00514D61" w14:paraId="005A6DF2"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6BDFE529" w14:textId="52F3E8DC" w:rsidR="00E1377A" w:rsidRPr="00072AE1" w:rsidRDefault="00E1377A" w:rsidP="005954A7">
            <w:pPr>
              <w:pStyle w:val="TablesHeadingGSCyan"/>
              <w:framePr w:hSpace="0" w:wrap="auto" w:vAnchor="margin" w:hAnchor="text" w:yAlign="inline"/>
              <w:spacing w:line="276" w:lineRule="auto"/>
              <w:jc w:val="both"/>
              <w:rPr>
                <w:rStyle w:val="SmartLink1"/>
                <w:sz w:val="20"/>
                <w:szCs w:val="22"/>
              </w:rPr>
            </w:pPr>
            <w:r w:rsidRPr="00072AE1">
              <w:rPr>
                <w:rStyle w:val="SmartLink1"/>
                <w:sz w:val="20"/>
                <w:szCs w:val="22"/>
              </w:rPr>
              <w:t>P.3.1.1 |</w:t>
            </w:r>
          </w:p>
        </w:tc>
        <w:tc>
          <w:tcPr>
            <w:tcW w:w="3285" w:type="pct"/>
            <w:tcBorders>
              <w:top w:val="single" w:sz="4" w:space="0" w:color="auto"/>
              <w:left w:val="single" w:sz="4" w:space="0" w:color="auto"/>
              <w:bottom w:val="single" w:sz="4" w:space="0" w:color="auto"/>
              <w:right w:val="single" w:sz="4" w:space="0" w:color="auto"/>
            </w:tcBorders>
          </w:tcPr>
          <w:p w14:paraId="07673701" w14:textId="77777777" w:rsidR="00E1377A" w:rsidRPr="005818F2" w:rsidRDefault="00E1377A" w:rsidP="005954A7">
            <w:pPr>
              <w:pStyle w:val="TablesHeadingGSCyan"/>
              <w:framePr w:hSpace="0" w:wrap="auto" w:vAnchor="margin" w:hAnchor="text" w:yAlign="inline"/>
              <w:spacing w:line="276" w:lineRule="auto"/>
              <w:jc w:val="both"/>
              <w:rPr>
                <w:rStyle w:val="SmartLink1"/>
                <w:b/>
                <w:bCs/>
              </w:rPr>
            </w:pPr>
            <w:r w:rsidRPr="00044227">
              <w:rPr>
                <w:caps w:val="0"/>
                <w:color w:val="4D4D4C"/>
                <w:sz w:val="20"/>
                <w:szCs w:val="20"/>
              </w:rPr>
              <w:t xml:space="preserve">Does the project </w:t>
            </w:r>
            <w:r>
              <w:rPr>
                <w:caps w:val="0"/>
                <w:color w:val="4D4D4C"/>
                <w:sz w:val="20"/>
                <w:szCs w:val="20"/>
              </w:rPr>
              <w:t>involve</w:t>
            </w:r>
            <w:r w:rsidRPr="00044227">
              <w:rPr>
                <w:caps w:val="0"/>
                <w:color w:val="4D4D4C"/>
                <w:sz w:val="20"/>
                <w:szCs w:val="20"/>
              </w:rPr>
              <w:t xml:space="preserve"> potential risks to the health and safety of affected communities during its life cycle?</w:t>
            </w:r>
          </w:p>
        </w:tc>
        <w:tc>
          <w:tcPr>
            <w:tcW w:w="953" w:type="pct"/>
            <w:tcBorders>
              <w:top w:val="single" w:sz="4" w:space="0" w:color="auto"/>
              <w:left w:val="single" w:sz="4" w:space="0" w:color="auto"/>
              <w:bottom w:val="single" w:sz="4" w:space="0" w:color="auto"/>
            </w:tcBorders>
          </w:tcPr>
          <w:p w14:paraId="1DB5E46D"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439726642"/>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YES</w:t>
            </w:r>
          </w:p>
          <w:p w14:paraId="6608F2E0" w14:textId="77777777" w:rsidR="00E1377A" w:rsidRPr="005818F2" w:rsidRDefault="00000000" w:rsidP="005954A7">
            <w:pPr>
              <w:pStyle w:val="TablesHeadingGSCyan"/>
              <w:framePr w:hSpace="0" w:wrap="auto" w:vAnchor="margin" w:hAnchor="text" w:yAlign="inline"/>
              <w:spacing w:line="276" w:lineRule="auto"/>
              <w:jc w:val="both"/>
              <w:rPr>
                <w:rStyle w:val="SmartLink1"/>
                <w:b/>
                <w:bCs/>
              </w:rPr>
            </w:pPr>
            <w:sdt>
              <w:sdtPr>
                <w:rPr>
                  <w:rFonts w:asciiTheme="minorHAnsi" w:hAnsiTheme="minorHAnsi"/>
                  <w:caps w:val="0"/>
                  <w:color w:val="4D4D4C"/>
                  <w:sz w:val="20"/>
                  <w:szCs w:val="20"/>
                  <w:u w:val="single"/>
                  <w:shd w:val="clear" w:color="auto" w:fill="E1DFDD"/>
                </w:rPr>
                <w:id w:val="-667943879"/>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14D61" w14:paraId="7294E721"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283885FA" w14:textId="710BBEC4" w:rsidR="00E1377A" w:rsidRPr="00072AE1" w:rsidRDefault="00E1377A" w:rsidP="005954A7">
            <w:pPr>
              <w:pStyle w:val="TablesHeadingGSCyan"/>
              <w:framePr w:hSpace="0" w:wrap="auto" w:vAnchor="margin" w:hAnchor="text" w:yAlign="inline"/>
              <w:spacing w:line="276" w:lineRule="auto"/>
              <w:jc w:val="both"/>
              <w:rPr>
                <w:rStyle w:val="SmartLink1"/>
                <w:sz w:val="20"/>
                <w:szCs w:val="22"/>
              </w:rPr>
            </w:pPr>
            <w:r w:rsidRPr="00072AE1">
              <w:rPr>
                <w:rStyle w:val="SmartLink1"/>
                <w:sz w:val="20"/>
                <w:szCs w:val="22"/>
              </w:rPr>
              <w:t>P.3.1.2 |</w:t>
            </w:r>
          </w:p>
        </w:tc>
        <w:tc>
          <w:tcPr>
            <w:tcW w:w="3285" w:type="pct"/>
            <w:tcBorders>
              <w:top w:val="single" w:sz="4" w:space="0" w:color="auto"/>
              <w:left w:val="single" w:sz="4" w:space="0" w:color="auto"/>
              <w:bottom w:val="single" w:sz="4" w:space="0" w:color="auto"/>
              <w:right w:val="single" w:sz="4" w:space="0" w:color="auto"/>
            </w:tcBorders>
          </w:tcPr>
          <w:p w14:paraId="1B788FFB" w14:textId="77777777" w:rsidR="00E1377A" w:rsidRPr="00044227" w:rsidRDefault="00E1377A" w:rsidP="005954A7">
            <w:pPr>
              <w:pStyle w:val="TablesHeadingGSCyan"/>
              <w:framePr w:hSpace="0" w:wrap="auto" w:vAnchor="margin" w:hAnchor="text" w:yAlign="inline"/>
              <w:spacing w:line="276" w:lineRule="auto"/>
              <w:jc w:val="both"/>
              <w:rPr>
                <w:caps w:val="0"/>
                <w:color w:val="4D4D4C"/>
                <w:sz w:val="20"/>
                <w:szCs w:val="20"/>
              </w:rPr>
            </w:pPr>
            <w:r w:rsidRPr="009031E4">
              <w:rPr>
                <w:caps w:val="0"/>
                <w:color w:val="4D4D4C"/>
                <w:sz w:val="20"/>
                <w:szCs w:val="20"/>
              </w:rPr>
              <w:t>Does the project involve any potential risks to the workers' safety and health?</w:t>
            </w:r>
          </w:p>
        </w:tc>
        <w:tc>
          <w:tcPr>
            <w:tcW w:w="953" w:type="pct"/>
            <w:tcBorders>
              <w:top w:val="single" w:sz="4" w:space="0" w:color="auto"/>
              <w:left w:val="single" w:sz="4" w:space="0" w:color="auto"/>
              <w:bottom w:val="single" w:sz="4" w:space="0" w:color="auto"/>
            </w:tcBorders>
          </w:tcPr>
          <w:p w14:paraId="7B384EF8"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905671338"/>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3A3A888A" w14:textId="77777777" w:rsidR="00E1377A" w:rsidRPr="005818F2" w:rsidRDefault="00000000" w:rsidP="005954A7">
            <w:pPr>
              <w:pStyle w:val="TablesHeadingGSCyan"/>
              <w:framePr w:hSpace="0" w:wrap="auto" w:vAnchor="margin" w:hAnchor="text" w:yAlign="inline"/>
              <w:spacing w:line="276" w:lineRule="auto"/>
              <w:jc w:val="both"/>
              <w:rPr>
                <w:rStyle w:val="SmartLink1"/>
                <w:b/>
                <w:bCs/>
              </w:rPr>
            </w:pPr>
            <w:sdt>
              <w:sdtPr>
                <w:rPr>
                  <w:rFonts w:asciiTheme="minorHAnsi" w:hAnsiTheme="minorHAnsi"/>
                  <w:caps w:val="0"/>
                  <w:color w:val="4D4D4C"/>
                  <w:sz w:val="20"/>
                  <w:szCs w:val="20"/>
                  <w:u w:val="single"/>
                  <w:shd w:val="clear" w:color="auto" w:fill="E1DFDD"/>
                </w:rPr>
                <w:id w:val="832951866"/>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14D61" w14:paraId="5541FD47" w14:textId="77777777" w:rsidTr="00E1377A">
        <w:trPr>
          <w:trHeight w:val="364"/>
        </w:trPr>
        <w:tc>
          <w:tcPr>
            <w:tcW w:w="5000" w:type="pct"/>
            <w:gridSpan w:val="3"/>
            <w:tcBorders>
              <w:top w:val="single" w:sz="4" w:space="0" w:color="auto"/>
              <w:bottom w:val="single" w:sz="4" w:space="0" w:color="auto"/>
            </w:tcBorders>
            <w:noWrap/>
            <w:vAlign w:val="top"/>
          </w:tcPr>
          <w:p w14:paraId="5573C463" w14:textId="77777777" w:rsidR="00E1377A" w:rsidRPr="005818F2" w:rsidRDefault="00E1377A" w:rsidP="005954A7">
            <w:pPr>
              <w:pStyle w:val="TablesHeadingGSCyan"/>
              <w:framePr w:hSpace="0" w:wrap="auto" w:vAnchor="margin" w:hAnchor="text" w:yAlign="inline"/>
              <w:spacing w:line="276" w:lineRule="auto"/>
              <w:jc w:val="both"/>
              <w:rPr>
                <w:rStyle w:val="SmartLink1"/>
                <w:b/>
                <w:bCs/>
              </w:rPr>
            </w:pPr>
            <w:r w:rsidRPr="00770304">
              <w:rPr>
                <w:caps w:val="0"/>
                <w:sz w:val="20"/>
                <w:szCs w:val="22"/>
              </w:rPr>
              <w:t>If the answer to any of the questions above is "yes," please explain the reason and how the project will ensure compliance with applicable requirements.</w:t>
            </w:r>
          </w:p>
        </w:tc>
      </w:tr>
      <w:tr w:rsidR="00E1377A" w:rsidRPr="00514D61" w14:paraId="331241AD"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DF62271"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46942390" w14:textId="77777777" w:rsidR="00E1377A" w:rsidRPr="001E1AF3" w:rsidRDefault="00E1377A" w:rsidP="005954A7">
            <w:pPr>
              <w:jc w:val="both"/>
            </w:pPr>
          </w:p>
        </w:tc>
      </w:tr>
      <w:tr w:rsidR="00E1377A" w:rsidRPr="005E36C8" w14:paraId="01EEDBE2" w14:textId="77777777" w:rsidTr="00E1377A">
        <w:trPr>
          <w:trHeight w:val="364"/>
        </w:trPr>
        <w:tc>
          <w:tcPr>
            <w:tcW w:w="5000" w:type="pct"/>
            <w:gridSpan w:val="3"/>
            <w:tcBorders>
              <w:top w:val="single" w:sz="4" w:space="0" w:color="auto"/>
              <w:bottom w:val="single" w:sz="4" w:space="0" w:color="auto"/>
            </w:tcBorders>
            <w:noWrap/>
            <w:vAlign w:val="top"/>
          </w:tcPr>
          <w:p w14:paraId="7A7BFEE7" w14:textId="77777777" w:rsidR="00E1377A" w:rsidRPr="005E6515" w:rsidRDefault="00E1377A" w:rsidP="005954A7">
            <w:pPr>
              <w:pStyle w:val="TablesHeadingGSCyan"/>
              <w:framePr w:hSpace="0" w:wrap="auto" w:vAnchor="margin" w:hAnchor="text" w:yAlign="inline"/>
              <w:spacing w:line="276" w:lineRule="auto"/>
              <w:jc w:val="both"/>
              <w:rPr>
                <w:caps w:val="0"/>
                <w:color w:val="4D4D4C"/>
              </w:rPr>
            </w:pPr>
            <w:r w:rsidRPr="005E6515">
              <w:rPr>
                <w:caps w:val="0"/>
                <w:sz w:val="20"/>
                <w:szCs w:val="22"/>
              </w:rPr>
              <w:t>Would the project potentially involve or lead to:</w:t>
            </w:r>
          </w:p>
        </w:tc>
      </w:tr>
      <w:tr w:rsidR="00E1377A" w:rsidRPr="005E36C8" w14:paraId="2C3EFDE0"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376193C" w14:textId="2669A930" w:rsidR="00E1377A" w:rsidRPr="005E36C8" w:rsidRDefault="00E1377A" w:rsidP="005954A7">
            <w:pPr>
              <w:pStyle w:val="TablesHeadingGSCyan"/>
              <w:framePr w:hSpace="0" w:wrap="auto" w:vAnchor="margin" w:hAnchor="text" w:yAlign="inline"/>
              <w:spacing w:line="276" w:lineRule="auto"/>
              <w:jc w:val="both"/>
            </w:pPr>
            <w:r w:rsidRPr="00072AE1">
              <w:rPr>
                <w:rStyle w:val="SmartLink1"/>
                <w:sz w:val="20"/>
                <w:szCs w:val="22"/>
              </w:rPr>
              <w:t>P.3.1.1 |</w:t>
            </w:r>
          </w:p>
        </w:tc>
        <w:tc>
          <w:tcPr>
            <w:tcW w:w="3285" w:type="pct"/>
            <w:tcBorders>
              <w:top w:val="single" w:sz="4" w:space="0" w:color="auto"/>
              <w:left w:val="single" w:sz="4" w:space="0" w:color="auto"/>
              <w:bottom w:val="single" w:sz="4" w:space="0" w:color="auto"/>
              <w:right w:val="single" w:sz="4" w:space="0" w:color="auto"/>
            </w:tcBorders>
            <w:vAlign w:val="top"/>
          </w:tcPr>
          <w:p w14:paraId="24B2EC1E" w14:textId="3E8C5A66"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construction and/or infrastructure development (e.g., roads, buildings, dams)?</w:t>
            </w:r>
          </w:p>
        </w:tc>
        <w:tc>
          <w:tcPr>
            <w:tcW w:w="953" w:type="pct"/>
            <w:tcBorders>
              <w:top w:val="single" w:sz="4" w:space="0" w:color="auto"/>
              <w:left w:val="single" w:sz="4" w:space="0" w:color="auto"/>
              <w:bottom w:val="single" w:sz="4" w:space="0" w:color="auto"/>
            </w:tcBorders>
          </w:tcPr>
          <w:p w14:paraId="7F18F2CB"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636485155"/>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7B2742EA"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214730401"/>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461DA7EF"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079E3F63" w14:textId="45CD3DCE" w:rsidR="00E1377A" w:rsidRPr="005E36C8" w:rsidRDefault="00E1377A" w:rsidP="005954A7">
            <w:pPr>
              <w:pStyle w:val="TablesHeadingGSCyan"/>
              <w:framePr w:hSpace="0" w:wrap="auto" w:vAnchor="margin" w:hAnchor="text" w:yAlign="inline"/>
              <w:spacing w:line="276" w:lineRule="auto"/>
              <w:jc w:val="both"/>
            </w:pPr>
            <w:r w:rsidRPr="00072AE1">
              <w:rPr>
                <w:rStyle w:val="SmartLink1"/>
                <w:sz w:val="20"/>
                <w:szCs w:val="22"/>
              </w:rPr>
              <w:t>P.3.1.2 |</w:t>
            </w:r>
          </w:p>
        </w:tc>
        <w:tc>
          <w:tcPr>
            <w:tcW w:w="3285" w:type="pct"/>
            <w:tcBorders>
              <w:top w:val="single" w:sz="4" w:space="0" w:color="auto"/>
              <w:left w:val="single" w:sz="4" w:space="0" w:color="auto"/>
              <w:bottom w:val="single" w:sz="4" w:space="0" w:color="auto"/>
              <w:right w:val="single" w:sz="4" w:space="0" w:color="auto"/>
            </w:tcBorders>
            <w:vAlign w:val="top"/>
          </w:tcPr>
          <w:p w14:paraId="5CF2779A"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air pollution, noise, vibration, traffic, injuries, physical hazards, poor surface water quality due to runoff, erosion, sanitation?</w:t>
            </w:r>
          </w:p>
        </w:tc>
        <w:tc>
          <w:tcPr>
            <w:tcW w:w="953" w:type="pct"/>
            <w:tcBorders>
              <w:top w:val="single" w:sz="4" w:space="0" w:color="auto"/>
              <w:left w:val="single" w:sz="4" w:space="0" w:color="auto"/>
              <w:bottom w:val="single" w:sz="4" w:space="0" w:color="auto"/>
            </w:tcBorders>
          </w:tcPr>
          <w:p w14:paraId="5CE34974"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151101096"/>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1685C04F" w14:textId="77777777" w:rsidR="00E1377A" w:rsidRPr="005E36C8" w:rsidDel="00A63097" w:rsidRDefault="00000000" w:rsidP="00C1745C">
            <w:sdt>
              <w:sdtPr>
                <w:rPr>
                  <w:caps/>
                  <w:sz w:val="20"/>
                  <w:szCs w:val="20"/>
                </w:rPr>
                <w:id w:val="1048565516"/>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242F5005"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054656853"/>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1A947695"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AC046AD" w14:textId="58C907AF" w:rsidR="00E1377A" w:rsidRPr="005E36C8" w:rsidRDefault="00E1377A" w:rsidP="005954A7">
            <w:pPr>
              <w:pStyle w:val="TablesHeadingGSCyan"/>
              <w:framePr w:hSpace="0" w:wrap="auto" w:vAnchor="margin" w:hAnchor="text" w:yAlign="inline"/>
              <w:spacing w:line="276" w:lineRule="auto"/>
              <w:jc w:val="both"/>
            </w:pPr>
            <w:r w:rsidRPr="00072AE1">
              <w:rPr>
                <w:rStyle w:val="SmartLink1"/>
                <w:sz w:val="20"/>
                <w:szCs w:val="22"/>
              </w:rPr>
              <w:t>P.3.1.2 |</w:t>
            </w:r>
          </w:p>
        </w:tc>
        <w:tc>
          <w:tcPr>
            <w:tcW w:w="3285" w:type="pct"/>
            <w:tcBorders>
              <w:top w:val="single" w:sz="4" w:space="0" w:color="auto"/>
              <w:left w:val="single" w:sz="4" w:space="0" w:color="auto"/>
              <w:bottom w:val="single" w:sz="4" w:space="0" w:color="auto"/>
              <w:right w:val="single" w:sz="4" w:space="0" w:color="auto"/>
            </w:tcBorders>
            <w:vAlign w:val="top"/>
          </w:tcPr>
          <w:p w14:paraId="3D64464C" w14:textId="33389DE4"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harm or losses due to failure of structural elements of the project (e.g., collapse of buildings or infrastructure)?</w:t>
            </w:r>
          </w:p>
        </w:tc>
        <w:tc>
          <w:tcPr>
            <w:tcW w:w="953" w:type="pct"/>
            <w:tcBorders>
              <w:top w:val="single" w:sz="4" w:space="0" w:color="auto"/>
              <w:left w:val="single" w:sz="4" w:space="0" w:color="auto"/>
              <w:bottom w:val="single" w:sz="4" w:space="0" w:color="auto"/>
            </w:tcBorders>
          </w:tcPr>
          <w:p w14:paraId="4AE9975E"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996157973"/>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7E60CF1B" w14:textId="77777777" w:rsidR="00E1377A" w:rsidRPr="005E36C8" w:rsidDel="00A63097" w:rsidRDefault="00000000" w:rsidP="00C1745C">
            <w:sdt>
              <w:sdtPr>
                <w:rPr>
                  <w:caps/>
                  <w:sz w:val="20"/>
                  <w:szCs w:val="20"/>
                </w:rPr>
                <w:id w:val="-1427262345"/>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62F63678"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762977327"/>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002F0494"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C95F590" w14:textId="1FFA96CF" w:rsidR="00E1377A" w:rsidRPr="005E36C8" w:rsidRDefault="00E1377A" w:rsidP="005954A7">
            <w:pPr>
              <w:pStyle w:val="TablesHeadingGSCyan"/>
              <w:framePr w:hSpace="0" w:wrap="auto" w:vAnchor="margin" w:hAnchor="text" w:yAlign="inline"/>
              <w:spacing w:line="276" w:lineRule="auto"/>
              <w:jc w:val="both"/>
            </w:pPr>
            <w:r w:rsidRPr="00072AE1">
              <w:rPr>
                <w:rStyle w:val="SmartLink1"/>
                <w:sz w:val="20"/>
                <w:szCs w:val="22"/>
              </w:rPr>
              <w:t>P.3.1.2 |</w:t>
            </w:r>
          </w:p>
        </w:tc>
        <w:tc>
          <w:tcPr>
            <w:tcW w:w="3285" w:type="pct"/>
            <w:tcBorders>
              <w:top w:val="single" w:sz="4" w:space="0" w:color="auto"/>
              <w:left w:val="single" w:sz="4" w:space="0" w:color="auto"/>
              <w:bottom w:val="single" w:sz="4" w:space="0" w:color="auto"/>
              <w:right w:val="single" w:sz="4" w:space="0" w:color="auto"/>
            </w:tcBorders>
            <w:vAlign w:val="top"/>
          </w:tcPr>
          <w:p w14:paraId="2FFA816F" w14:textId="6B78577E"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risks of water-borne or other vector-borne diseases (e.g., temporary breeding habitats), communicable and noncommunicable diseases, nutritional disorders, mental health?</w:t>
            </w:r>
          </w:p>
        </w:tc>
        <w:tc>
          <w:tcPr>
            <w:tcW w:w="953" w:type="pct"/>
            <w:tcBorders>
              <w:top w:val="single" w:sz="4" w:space="0" w:color="auto"/>
              <w:left w:val="single" w:sz="4" w:space="0" w:color="auto"/>
              <w:bottom w:val="single" w:sz="4" w:space="0" w:color="auto"/>
            </w:tcBorders>
          </w:tcPr>
          <w:p w14:paraId="38445D49"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561315510"/>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31BB8AD1" w14:textId="77777777" w:rsidR="00E1377A" w:rsidRPr="005E36C8" w:rsidDel="00A63097" w:rsidRDefault="00000000" w:rsidP="00C1745C">
            <w:sdt>
              <w:sdtPr>
                <w:rPr>
                  <w:caps/>
                  <w:sz w:val="20"/>
                  <w:szCs w:val="20"/>
                </w:rPr>
                <w:id w:val="1455669577"/>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02C950D7"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855374752"/>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6A175272"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26CF4549" w14:textId="2AA9DFDE" w:rsidR="00E1377A" w:rsidRPr="005E36C8" w:rsidRDefault="00E1377A" w:rsidP="005954A7">
            <w:pPr>
              <w:pStyle w:val="TablesHeadingGSCyan"/>
              <w:framePr w:hSpace="0" w:wrap="auto" w:vAnchor="margin" w:hAnchor="text" w:yAlign="inline"/>
              <w:spacing w:line="276" w:lineRule="auto"/>
              <w:jc w:val="both"/>
            </w:pPr>
            <w:r w:rsidRPr="00072AE1">
              <w:rPr>
                <w:rStyle w:val="SmartLink1"/>
                <w:sz w:val="20"/>
                <w:szCs w:val="22"/>
              </w:rPr>
              <w:lastRenderedPageBreak/>
              <w:t>P.3.1.2 |</w:t>
            </w:r>
          </w:p>
        </w:tc>
        <w:tc>
          <w:tcPr>
            <w:tcW w:w="3285" w:type="pct"/>
            <w:tcBorders>
              <w:top w:val="single" w:sz="4" w:space="0" w:color="auto"/>
              <w:left w:val="single" w:sz="4" w:space="0" w:color="auto"/>
              <w:bottom w:val="single" w:sz="4" w:space="0" w:color="auto"/>
              <w:right w:val="single" w:sz="4" w:space="0" w:color="auto"/>
            </w:tcBorders>
            <w:vAlign w:val="top"/>
          </w:tcPr>
          <w:p w14:paraId="78A1CFBC" w14:textId="51FE0709"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transport, storage, and use and/or disposal of hazardous or dangerous materials (e.g., explosives, fuel and other chemicals during construction and operation)?</w:t>
            </w:r>
          </w:p>
        </w:tc>
        <w:tc>
          <w:tcPr>
            <w:tcW w:w="953" w:type="pct"/>
            <w:tcBorders>
              <w:top w:val="single" w:sz="4" w:space="0" w:color="auto"/>
              <w:left w:val="single" w:sz="4" w:space="0" w:color="auto"/>
              <w:bottom w:val="single" w:sz="4" w:space="0" w:color="auto"/>
            </w:tcBorders>
          </w:tcPr>
          <w:p w14:paraId="72AB6784"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79890333"/>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34AF157C" w14:textId="77777777" w:rsidR="00E1377A" w:rsidRPr="005E36C8" w:rsidDel="00A63097" w:rsidRDefault="00000000" w:rsidP="00C1745C">
            <w:sdt>
              <w:sdtPr>
                <w:rPr>
                  <w:caps/>
                  <w:sz w:val="20"/>
                  <w:szCs w:val="20"/>
                </w:rPr>
                <w:id w:val="-2008194978"/>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3BD80A7E"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015816295"/>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1FA7E591"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1BC2D4FB" w14:textId="4644B5E1" w:rsidR="00E1377A" w:rsidRPr="005E36C8" w:rsidRDefault="00E1377A" w:rsidP="005954A7">
            <w:pPr>
              <w:pStyle w:val="TablesHeadingGSCyan"/>
              <w:framePr w:hSpace="0" w:wrap="auto" w:vAnchor="margin" w:hAnchor="text" w:yAlign="inline"/>
              <w:spacing w:line="276" w:lineRule="auto"/>
              <w:jc w:val="both"/>
            </w:pPr>
            <w:r w:rsidRPr="00072AE1">
              <w:rPr>
                <w:rStyle w:val="SmartLink1"/>
                <w:sz w:val="20"/>
                <w:szCs w:val="22"/>
              </w:rPr>
              <w:t>P.3.1.2 |</w:t>
            </w:r>
          </w:p>
        </w:tc>
        <w:tc>
          <w:tcPr>
            <w:tcW w:w="3285" w:type="pct"/>
            <w:tcBorders>
              <w:top w:val="single" w:sz="4" w:space="0" w:color="auto"/>
              <w:left w:val="single" w:sz="4" w:space="0" w:color="auto"/>
              <w:bottom w:val="single" w:sz="4" w:space="0" w:color="auto"/>
              <w:right w:val="single" w:sz="4" w:space="0" w:color="auto"/>
            </w:tcBorders>
            <w:vAlign w:val="top"/>
          </w:tcPr>
          <w:p w14:paraId="1C715470" w14:textId="550262B0"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adverse impacts on ecosystems and ecosystem services relevant to communities’ health (e.g., food, surface water purification, natural buffers from flooding)?</w:t>
            </w:r>
          </w:p>
        </w:tc>
        <w:tc>
          <w:tcPr>
            <w:tcW w:w="953" w:type="pct"/>
            <w:tcBorders>
              <w:top w:val="single" w:sz="4" w:space="0" w:color="auto"/>
              <w:left w:val="single" w:sz="4" w:space="0" w:color="auto"/>
              <w:bottom w:val="single" w:sz="4" w:space="0" w:color="auto"/>
            </w:tcBorders>
          </w:tcPr>
          <w:p w14:paraId="42C10974"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667444785"/>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02948CE6" w14:textId="77777777" w:rsidR="00E1377A" w:rsidRPr="005E36C8" w:rsidDel="00A63097" w:rsidRDefault="00000000" w:rsidP="00C1745C">
            <w:sdt>
              <w:sdtPr>
                <w:rPr>
                  <w:caps/>
                  <w:sz w:val="20"/>
                  <w:szCs w:val="20"/>
                </w:rPr>
                <w:id w:val="438033051"/>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17EDFA4C"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412777585"/>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41AED495" w14:textId="77777777" w:rsidTr="00E1377A">
        <w:trPr>
          <w:trHeight w:val="364"/>
        </w:trPr>
        <w:tc>
          <w:tcPr>
            <w:tcW w:w="5000" w:type="pct"/>
            <w:gridSpan w:val="3"/>
            <w:tcBorders>
              <w:top w:val="single" w:sz="4" w:space="0" w:color="auto"/>
              <w:bottom w:val="single" w:sz="4" w:space="0" w:color="auto"/>
            </w:tcBorders>
            <w:noWrap/>
            <w:vAlign w:val="top"/>
          </w:tcPr>
          <w:p w14:paraId="071EBFC0"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4A0077">
              <w:rPr>
                <w:caps w:val="0"/>
                <w:sz w:val="20"/>
                <w:szCs w:val="22"/>
              </w:rPr>
              <w:t xml:space="preserve">Briefly describe below how the project is addressing any identified risk </w:t>
            </w:r>
            <w:r>
              <w:rPr>
                <w:caps w:val="0"/>
                <w:sz w:val="20"/>
                <w:szCs w:val="22"/>
              </w:rPr>
              <w:t xml:space="preserve">related to </w:t>
            </w:r>
            <w:r w:rsidRPr="00030D9B">
              <w:rPr>
                <w:caps w:val="0"/>
                <w:sz w:val="20"/>
                <w:szCs w:val="22"/>
              </w:rPr>
              <w:t>community health and safety.</w:t>
            </w:r>
          </w:p>
        </w:tc>
      </w:tr>
      <w:tr w:rsidR="00E1377A" w:rsidRPr="00BF1765" w14:paraId="462A47DB"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1EE1792" w14:textId="77777777" w:rsidR="00E1377A" w:rsidRPr="00E0732C" w:rsidRDefault="00E1377A" w:rsidP="00C1745C">
            <w:pPr>
              <w:rPr>
                <w:i/>
                <w:iCs/>
                <w:sz w:val="21"/>
                <w:szCs w:val="22"/>
              </w:rPr>
            </w:pPr>
            <w:r w:rsidRPr="00E0732C">
              <w:rPr>
                <w:i/>
                <w:iCs/>
                <w:sz w:val="21"/>
                <w:szCs w:val="22"/>
              </w:rPr>
              <w:t>Please add text here….</w:t>
            </w:r>
          </w:p>
          <w:p w14:paraId="260AE421" w14:textId="77777777" w:rsidR="00E1377A" w:rsidRPr="00E1377A" w:rsidRDefault="00E1377A" w:rsidP="005954A7">
            <w:pPr>
              <w:jc w:val="both"/>
              <w:rPr>
                <w:i/>
                <w:sz w:val="20"/>
              </w:rPr>
            </w:pPr>
          </w:p>
        </w:tc>
      </w:tr>
      <w:tr w:rsidR="00E1377A" w:rsidRPr="005E36C8" w14:paraId="4771E2A8" w14:textId="77777777" w:rsidTr="00E1377A">
        <w:trPr>
          <w:trHeight w:val="364"/>
        </w:trPr>
        <w:tc>
          <w:tcPr>
            <w:tcW w:w="5000" w:type="pct"/>
            <w:gridSpan w:val="3"/>
            <w:tcBorders>
              <w:top w:val="single" w:sz="4" w:space="0" w:color="auto"/>
              <w:bottom w:val="single" w:sz="4" w:space="0" w:color="auto"/>
            </w:tcBorders>
            <w:noWrap/>
            <w:vAlign w:val="top"/>
          </w:tcPr>
          <w:p w14:paraId="14EC4724" w14:textId="08E86494" w:rsidR="00E1377A" w:rsidRPr="00F35BFA" w:rsidRDefault="00E1377A" w:rsidP="005954A7">
            <w:pPr>
              <w:pStyle w:val="TablesHeadingGSCyan"/>
              <w:framePr w:hSpace="0" w:wrap="auto" w:vAnchor="margin" w:hAnchor="text" w:yAlign="inline"/>
              <w:spacing w:line="276" w:lineRule="auto"/>
              <w:jc w:val="both"/>
              <w:rPr>
                <w:b/>
                <w:bCs/>
                <w:color w:val="515151" w:themeColor="text1"/>
                <w:szCs w:val="26"/>
              </w:rPr>
            </w:pPr>
            <w:r w:rsidRPr="00F35BFA">
              <w:rPr>
                <w:rStyle w:val="SmartLink1"/>
                <w:b/>
                <w:bCs/>
              </w:rPr>
              <w:t>P.4 |Cultural Heritage, Indigenous People, Displacement and Resettlement</w:t>
            </w:r>
          </w:p>
        </w:tc>
      </w:tr>
      <w:tr w:rsidR="00E1377A" w:rsidRPr="00C075F2" w14:paraId="64E516AD" w14:textId="77777777" w:rsidTr="00E1377A">
        <w:trPr>
          <w:trHeight w:val="364"/>
        </w:trPr>
        <w:tc>
          <w:tcPr>
            <w:tcW w:w="5000" w:type="pct"/>
            <w:gridSpan w:val="3"/>
            <w:tcBorders>
              <w:top w:val="single" w:sz="4" w:space="0" w:color="auto"/>
              <w:bottom w:val="single" w:sz="4" w:space="0" w:color="auto"/>
            </w:tcBorders>
            <w:noWrap/>
            <w:vAlign w:val="top"/>
          </w:tcPr>
          <w:p w14:paraId="771111CF" w14:textId="51A02F9E" w:rsidR="00E1377A" w:rsidRPr="00E10991" w:rsidRDefault="00E1377A" w:rsidP="005954A7">
            <w:pPr>
              <w:pStyle w:val="TablesHeadingGSCyan"/>
              <w:framePr w:hSpace="0" w:wrap="auto" w:vAnchor="margin" w:hAnchor="text" w:yAlign="inline"/>
              <w:spacing w:line="276" w:lineRule="auto"/>
              <w:jc w:val="both"/>
              <w:rPr>
                <w:rStyle w:val="SmartLink1"/>
                <w:i/>
                <w:iCs/>
              </w:rPr>
            </w:pPr>
            <w:r w:rsidRPr="00E10991">
              <w:rPr>
                <w:rStyle w:val="SmartLink1"/>
                <w:i/>
                <w:iCs/>
                <w:caps w:val="0"/>
                <w:sz w:val="20"/>
                <w:szCs w:val="22"/>
              </w:rPr>
              <w:t>P.4.1 |Sites of Cultural and Historical Heritage</w:t>
            </w:r>
          </w:p>
        </w:tc>
      </w:tr>
      <w:tr w:rsidR="00E1377A" w:rsidRPr="00C075F2" w14:paraId="626573FB"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3A3DB04" w14:textId="094F8F14" w:rsidR="00E1377A" w:rsidRPr="001B582D" w:rsidRDefault="00E1377A" w:rsidP="005954A7">
            <w:pPr>
              <w:pStyle w:val="TablesHeadingGSCyan"/>
              <w:framePr w:hSpace="0" w:wrap="auto" w:vAnchor="margin" w:hAnchor="text" w:yAlign="inline"/>
              <w:spacing w:line="276" w:lineRule="auto"/>
              <w:ind w:right="-56"/>
              <w:jc w:val="both"/>
            </w:pPr>
            <w:r w:rsidRPr="00E73678">
              <w:rPr>
                <w:rStyle w:val="SmartLink1"/>
                <w:sz w:val="20"/>
                <w:szCs w:val="22"/>
              </w:rPr>
              <w:t>P.4.1.1 |</w:t>
            </w:r>
          </w:p>
        </w:tc>
        <w:tc>
          <w:tcPr>
            <w:tcW w:w="3285" w:type="pct"/>
            <w:tcBorders>
              <w:top w:val="single" w:sz="4" w:space="0" w:color="auto"/>
              <w:left w:val="single" w:sz="4" w:space="0" w:color="auto"/>
              <w:bottom w:val="single" w:sz="4" w:space="0" w:color="auto"/>
              <w:right w:val="single" w:sz="4" w:space="0" w:color="auto"/>
            </w:tcBorders>
          </w:tcPr>
          <w:p w14:paraId="0015FF13" w14:textId="77777777" w:rsidR="00E1377A" w:rsidRPr="001B582D" w:rsidRDefault="00E1377A" w:rsidP="005954A7">
            <w:pPr>
              <w:pStyle w:val="TablesHeadingGSCyan"/>
              <w:framePr w:hSpace="0" w:wrap="auto" w:vAnchor="margin" w:hAnchor="text" w:yAlign="inline"/>
              <w:spacing w:line="276" w:lineRule="auto"/>
              <w:jc w:val="both"/>
            </w:pPr>
            <w:r w:rsidRPr="00310CC3">
              <w:rPr>
                <w:caps w:val="0"/>
                <w:color w:val="4D4D4C"/>
                <w:sz w:val="20"/>
                <w:szCs w:val="20"/>
              </w:rPr>
              <w:t>Does the project involve altering, damaging, or removing sites, objects, or structures of significant cultural heritage?</w:t>
            </w:r>
          </w:p>
        </w:tc>
        <w:tc>
          <w:tcPr>
            <w:tcW w:w="953" w:type="pct"/>
            <w:tcBorders>
              <w:top w:val="single" w:sz="4" w:space="0" w:color="auto"/>
              <w:left w:val="single" w:sz="4" w:space="0" w:color="auto"/>
              <w:bottom w:val="single" w:sz="4" w:space="0" w:color="auto"/>
            </w:tcBorders>
          </w:tcPr>
          <w:p w14:paraId="66E72E7A"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492757973"/>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YES</w:t>
            </w:r>
          </w:p>
          <w:p w14:paraId="4DEEEF77" w14:textId="77777777" w:rsidR="00E1377A" w:rsidRPr="001B582D" w:rsidRDefault="00000000" w:rsidP="005954A7">
            <w:pPr>
              <w:pStyle w:val="TablesHeadingGSCyan"/>
              <w:framePr w:hSpace="0" w:wrap="auto" w:vAnchor="margin" w:hAnchor="text" w:yAlign="inline"/>
              <w:spacing w:line="276" w:lineRule="auto"/>
              <w:jc w:val="both"/>
            </w:pPr>
            <w:sdt>
              <w:sdtPr>
                <w:rPr>
                  <w:caps w:val="0"/>
                  <w:color w:val="4D4D4C"/>
                  <w:sz w:val="20"/>
                  <w:szCs w:val="20"/>
                </w:rPr>
                <w:id w:val="856463913"/>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C075F2" w14:paraId="7247338F" w14:textId="77777777" w:rsidTr="00E1377A">
        <w:trPr>
          <w:trHeight w:val="364"/>
        </w:trPr>
        <w:tc>
          <w:tcPr>
            <w:tcW w:w="5000" w:type="pct"/>
            <w:gridSpan w:val="3"/>
            <w:tcBorders>
              <w:top w:val="single" w:sz="4" w:space="0" w:color="auto"/>
              <w:bottom w:val="single" w:sz="4" w:space="0" w:color="auto"/>
            </w:tcBorders>
            <w:noWrap/>
            <w:vAlign w:val="top"/>
          </w:tcPr>
          <w:p w14:paraId="691F5686" w14:textId="77777777" w:rsidR="00E1377A" w:rsidRDefault="00E1377A" w:rsidP="005954A7">
            <w:pPr>
              <w:pStyle w:val="TablesHeadingGSCyan"/>
              <w:framePr w:hSpace="0" w:wrap="auto" w:vAnchor="margin" w:hAnchor="text" w:yAlign="inline"/>
              <w:spacing w:line="276" w:lineRule="auto"/>
              <w:jc w:val="both"/>
              <w:rPr>
                <w:caps w:val="0"/>
                <w:color w:val="4D4D4C"/>
                <w:sz w:val="20"/>
                <w:szCs w:val="20"/>
              </w:rPr>
            </w:pPr>
            <w:r w:rsidRPr="00770304">
              <w:rPr>
                <w:caps w:val="0"/>
                <w:sz w:val="20"/>
                <w:szCs w:val="22"/>
              </w:rPr>
              <w:t>If the answer to question above is "yes," please explain the reason and how the project will ensure compliance with applicable requirements.</w:t>
            </w:r>
          </w:p>
        </w:tc>
      </w:tr>
      <w:tr w:rsidR="00E1377A" w:rsidRPr="00C075F2" w14:paraId="6780458A"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69AA9405" w14:textId="77777777" w:rsidR="00E1377A" w:rsidRPr="00E0732C" w:rsidRDefault="00E1377A" w:rsidP="005954A7">
            <w:pPr>
              <w:pStyle w:val="TablesHeadingGSCyan"/>
              <w:framePr w:hSpace="0" w:wrap="auto" w:vAnchor="margin" w:hAnchor="text" w:yAlign="inline"/>
              <w:spacing w:line="276" w:lineRule="auto"/>
              <w:jc w:val="both"/>
              <w:rPr>
                <w:rStyle w:val="SmartLink1"/>
                <w:sz w:val="20"/>
                <w:szCs w:val="20"/>
              </w:rPr>
            </w:pPr>
            <w:r w:rsidRPr="00E0732C">
              <w:rPr>
                <w:i/>
                <w:iCs/>
                <w:caps w:val="0"/>
                <w:color w:val="4D4D4C"/>
                <w:sz w:val="20"/>
                <w:szCs w:val="20"/>
              </w:rPr>
              <w:t>Please add text here….</w:t>
            </w:r>
          </w:p>
          <w:p w14:paraId="4FFD7542" w14:textId="77777777" w:rsidR="00E1377A" w:rsidRPr="00E1377A" w:rsidRDefault="00E1377A" w:rsidP="005954A7">
            <w:pPr>
              <w:jc w:val="both"/>
              <w:rPr>
                <w:color w:val="515151" w:themeColor="text1"/>
                <w:sz w:val="20"/>
              </w:rPr>
            </w:pPr>
          </w:p>
        </w:tc>
      </w:tr>
      <w:tr w:rsidR="00E1377A" w:rsidRPr="005E36C8" w14:paraId="77A9FFC0" w14:textId="77777777" w:rsidTr="00E1377A">
        <w:trPr>
          <w:trHeight w:val="364"/>
        </w:trPr>
        <w:tc>
          <w:tcPr>
            <w:tcW w:w="5000" w:type="pct"/>
            <w:gridSpan w:val="3"/>
            <w:tcBorders>
              <w:top w:val="single" w:sz="4" w:space="0" w:color="auto"/>
              <w:bottom w:val="single" w:sz="4" w:space="0" w:color="auto"/>
            </w:tcBorders>
            <w:noWrap/>
            <w:vAlign w:val="top"/>
          </w:tcPr>
          <w:p w14:paraId="0AE46958" w14:textId="77777777" w:rsidR="00E1377A" w:rsidRPr="00444A04" w:rsidRDefault="00E1377A" w:rsidP="005954A7">
            <w:pPr>
              <w:pStyle w:val="TablesHeadingGSCyan"/>
              <w:framePr w:hSpace="0" w:wrap="auto" w:vAnchor="margin" w:hAnchor="text" w:yAlign="inline"/>
              <w:spacing w:line="276" w:lineRule="auto"/>
              <w:jc w:val="both"/>
              <w:rPr>
                <w:caps w:val="0"/>
                <w:color w:val="4D4D4C"/>
              </w:rPr>
            </w:pPr>
            <w:r w:rsidRPr="00444A04">
              <w:rPr>
                <w:caps w:val="0"/>
                <w:sz w:val="20"/>
                <w:szCs w:val="22"/>
              </w:rPr>
              <w:t>Would the project potentially involve or lead to:</w:t>
            </w:r>
          </w:p>
        </w:tc>
      </w:tr>
      <w:tr w:rsidR="00E1377A" w:rsidRPr="005E36C8" w14:paraId="055F1834"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FC55E16" w14:textId="3475C2B1" w:rsidR="00E1377A" w:rsidRPr="00330B26" w:rsidRDefault="00E1377A" w:rsidP="005954A7">
            <w:pPr>
              <w:pStyle w:val="TablesHeadingGSCyan"/>
              <w:framePr w:hSpace="0" w:wrap="auto" w:vAnchor="margin" w:hAnchor="text" w:yAlign="inline"/>
              <w:spacing w:line="276" w:lineRule="auto"/>
              <w:jc w:val="both"/>
              <w:rPr>
                <w:rStyle w:val="SmartLink1"/>
                <w:sz w:val="20"/>
                <w:szCs w:val="22"/>
              </w:rPr>
            </w:pPr>
            <w:r w:rsidRPr="00330B26">
              <w:rPr>
                <w:rStyle w:val="SmartLink1"/>
                <w:sz w:val="20"/>
                <w:szCs w:val="22"/>
              </w:rPr>
              <w:t>P.4.1.1 |</w:t>
            </w:r>
          </w:p>
        </w:tc>
        <w:tc>
          <w:tcPr>
            <w:tcW w:w="3285" w:type="pct"/>
            <w:tcBorders>
              <w:top w:val="single" w:sz="4" w:space="0" w:color="auto"/>
              <w:left w:val="single" w:sz="4" w:space="0" w:color="auto"/>
              <w:bottom w:val="single" w:sz="4" w:space="0" w:color="auto"/>
              <w:right w:val="single" w:sz="4" w:space="0" w:color="auto"/>
            </w:tcBorders>
            <w:vAlign w:val="top"/>
          </w:tcPr>
          <w:p w14:paraId="61B75D36"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activities adjacent to or within a cultural heritage site?</w:t>
            </w:r>
          </w:p>
        </w:tc>
        <w:tc>
          <w:tcPr>
            <w:tcW w:w="953" w:type="pct"/>
            <w:tcBorders>
              <w:top w:val="single" w:sz="4" w:space="0" w:color="auto"/>
              <w:left w:val="single" w:sz="4" w:space="0" w:color="auto"/>
              <w:bottom w:val="single" w:sz="4" w:space="0" w:color="auto"/>
            </w:tcBorders>
            <w:vAlign w:val="top"/>
          </w:tcPr>
          <w:p w14:paraId="527FDE0C"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2143264242"/>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0E764EC0" w14:textId="77777777" w:rsidR="00E1377A" w:rsidRPr="005E36C8" w:rsidDel="00A63097" w:rsidRDefault="00000000" w:rsidP="00C1745C">
            <w:sdt>
              <w:sdtPr>
                <w:rPr>
                  <w:caps/>
                  <w:sz w:val="20"/>
                  <w:szCs w:val="20"/>
                </w:rPr>
                <w:id w:val="267121162"/>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6BB7CDCD"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848166250"/>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06338089"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2C303791" w14:textId="0C473579" w:rsidR="00E1377A" w:rsidRPr="00330B26" w:rsidRDefault="00E1377A" w:rsidP="005954A7">
            <w:pPr>
              <w:pStyle w:val="TablesHeadingGSCyan"/>
              <w:framePr w:hSpace="0" w:wrap="auto" w:vAnchor="margin" w:hAnchor="text" w:yAlign="inline"/>
              <w:spacing w:line="276" w:lineRule="auto"/>
              <w:jc w:val="both"/>
              <w:rPr>
                <w:rStyle w:val="SmartLink1"/>
                <w:sz w:val="20"/>
                <w:szCs w:val="22"/>
              </w:rPr>
            </w:pPr>
            <w:r w:rsidRPr="00330B26">
              <w:rPr>
                <w:rStyle w:val="SmartLink1"/>
                <w:sz w:val="20"/>
                <w:szCs w:val="22"/>
              </w:rPr>
              <w:t>P.4.1.1 |</w:t>
            </w:r>
          </w:p>
        </w:tc>
        <w:tc>
          <w:tcPr>
            <w:tcW w:w="3285" w:type="pct"/>
            <w:tcBorders>
              <w:top w:val="single" w:sz="4" w:space="0" w:color="auto"/>
              <w:left w:val="single" w:sz="4" w:space="0" w:color="auto"/>
              <w:bottom w:val="single" w:sz="4" w:space="0" w:color="auto"/>
              <w:right w:val="single" w:sz="4" w:space="0" w:color="auto"/>
            </w:tcBorders>
            <w:vAlign w:val="top"/>
          </w:tcPr>
          <w:p w14:paraId="50D083C0" w14:textId="77777777" w:rsidR="00E1377A" w:rsidRPr="00330B26" w:rsidRDefault="00E1377A" w:rsidP="005954A7">
            <w:pPr>
              <w:pStyle w:val="TablesHeadingGSCyan"/>
              <w:framePr w:hSpace="0" w:wrap="auto" w:vAnchor="margin" w:hAnchor="text" w:yAlign="inline"/>
              <w:spacing w:line="276" w:lineRule="auto"/>
              <w:jc w:val="both"/>
              <w:rPr>
                <w:caps w:val="0"/>
                <w:color w:val="4D4D4C"/>
                <w:sz w:val="20"/>
                <w:szCs w:val="20"/>
              </w:rPr>
            </w:pPr>
            <w:r w:rsidRPr="00330B26">
              <w:rPr>
                <w:caps w:val="0"/>
                <w:color w:val="4D4D4C"/>
                <w:sz w:val="20"/>
                <w:szCs w:val="20"/>
              </w:rPr>
              <w:t xml:space="preserve">significant excavations, demolitions, movement of earth, </w:t>
            </w:r>
            <w:proofErr w:type="gramStart"/>
            <w:r w:rsidRPr="00330B26">
              <w:rPr>
                <w:caps w:val="0"/>
                <w:color w:val="4D4D4C"/>
                <w:sz w:val="20"/>
                <w:szCs w:val="20"/>
              </w:rPr>
              <w:t>flooding</w:t>
            </w:r>
            <w:proofErr w:type="gramEnd"/>
            <w:r w:rsidRPr="00330B26">
              <w:rPr>
                <w:caps w:val="0"/>
                <w:color w:val="4D4D4C"/>
                <w:sz w:val="20"/>
                <w:szCs w:val="20"/>
              </w:rPr>
              <w:t xml:space="preserve"> or other environmental changes?</w:t>
            </w:r>
          </w:p>
        </w:tc>
        <w:tc>
          <w:tcPr>
            <w:tcW w:w="953" w:type="pct"/>
            <w:tcBorders>
              <w:top w:val="single" w:sz="4" w:space="0" w:color="auto"/>
              <w:left w:val="single" w:sz="4" w:space="0" w:color="auto"/>
              <w:bottom w:val="single" w:sz="4" w:space="0" w:color="auto"/>
            </w:tcBorders>
            <w:vAlign w:val="top"/>
          </w:tcPr>
          <w:p w14:paraId="6A5B40ED" w14:textId="77777777" w:rsidR="00E1377A" w:rsidRPr="00330B26"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2004928769"/>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330B26" w:rsidDel="00A63097">
              <w:rPr>
                <w:caps w:val="0"/>
                <w:color w:val="4D4D4C"/>
                <w:sz w:val="20"/>
                <w:szCs w:val="20"/>
              </w:rPr>
              <w:t xml:space="preserve"> YES</w:t>
            </w:r>
          </w:p>
          <w:p w14:paraId="49D6BEAE" w14:textId="77777777" w:rsidR="00E1377A" w:rsidRPr="00330B26" w:rsidDel="00A63097" w:rsidRDefault="00000000" w:rsidP="00C1745C">
            <w:sdt>
              <w:sdtPr>
                <w:rPr>
                  <w:caps/>
                  <w:sz w:val="20"/>
                  <w:szCs w:val="20"/>
                </w:rPr>
                <w:id w:val="-1743094999"/>
                <w14:checkbox>
                  <w14:checked w14:val="0"/>
                  <w14:checkedState w14:val="2612" w14:font="MS Gothic"/>
                  <w14:uncheckedState w14:val="2610" w14:font="MS Gothic"/>
                </w14:checkbox>
              </w:sdtPr>
              <w:sdtContent>
                <w:r w:rsidR="00E1377A" w:rsidRPr="00330B26" w:rsidDel="00A63097">
                  <w:rPr>
                    <w:rFonts w:ascii="Segoe UI Symbol" w:hAnsi="Segoe UI Symbol" w:cs="Segoe UI Symbol"/>
                    <w:caps/>
                    <w:sz w:val="20"/>
                    <w:szCs w:val="20"/>
                  </w:rPr>
                  <w:t>☐</w:t>
                </w:r>
              </w:sdtContent>
            </w:sdt>
            <w:r w:rsidR="00E1377A" w:rsidRPr="00330B26" w:rsidDel="00A63097">
              <w:rPr>
                <w:caps/>
                <w:sz w:val="20"/>
                <w:szCs w:val="20"/>
              </w:rPr>
              <w:t xml:space="preserve"> POTENTIALLY</w:t>
            </w:r>
          </w:p>
          <w:p w14:paraId="4E5DF958" w14:textId="77777777" w:rsidR="00E1377A" w:rsidRPr="00330B26"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777144819"/>
                <w14:checkbox>
                  <w14:checked w14:val="0"/>
                  <w14:checkedState w14:val="2612" w14:font="MS Gothic"/>
                  <w14:uncheckedState w14:val="2610" w14:font="MS Gothic"/>
                </w14:checkbox>
              </w:sdtPr>
              <w:sdtContent>
                <w:r w:rsidR="00E1377A" w:rsidRPr="00330B26" w:rsidDel="00A63097">
                  <w:rPr>
                    <w:rFonts w:ascii="Segoe UI Symbol" w:hAnsi="Segoe UI Symbol" w:cs="Segoe UI Symbol"/>
                    <w:caps w:val="0"/>
                    <w:color w:val="4D4D4C"/>
                    <w:sz w:val="20"/>
                    <w:szCs w:val="20"/>
                  </w:rPr>
                  <w:t>☐</w:t>
                </w:r>
              </w:sdtContent>
            </w:sdt>
            <w:r w:rsidR="00E1377A" w:rsidRPr="00330B26" w:rsidDel="00A63097">
              <w:rPr>
                <w:caps w:val="0"/>
                <w:color w:val="4D4D4C"/>
                <w:sz w:val="20"/>
                <w:szCs w:val="20"/>
              </w:rPr>
              <w:t xml:space="preserve"> NO</w:t>
            </w:r>
          </w:p>
        </w:tc>
      </w:tr>
      <w:tr w:rsidR="00E1377A" w:rsidRPr="005E36C8" w14:paraId="6A602748"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00D6B9E7" w14:textId="24B4240A" w:rsidR="00E1377A" w:rsidRPr="00770604" w:rsidRDefault="00E1377A" w:rsidP="005954A7">
            <w:pPr>
              <w:pStyle w:val="TablesHeadingGSCyan"/>
              <w:framePr w:hSpace="0" w:wrap="auto" w:vAnchor="margin" w:hAnchor="text" w:yAlign="inline"/>
              <w:spacing w:line="276" w:lineRule="auto"/>
              <w:jc w:val="both"/>
              <w:rPr>
                <w:rStyle w:val="SmartLink1"/>
                <w:sz w:val="18"/>
                <w:szCs w:val="20"/>
              </w:rPr>
            </w:pPr>
            <w:r w:rsidRPr="00E73678">
              <w:rPr>
                <w:rStyle w:val="SmartLink1"/>
                <w:sz w:val="20"/>
                <w:szCs w:val="22"/>
              </w:rPr>
              <w:t>P.4.1.1 |</w:t>
            </w:r>
          </w:p>
        </w:tc>
        <w:tc>
          <w:tcPr>
            <w:tcW w:w="3285" w:type="pct"/>
            <w:tcBorders>
              <w:top w:val="single" w:sz="4" w:space="0" w:color="auto"/>
              <w:left w:val="single" w:sz="4" w:space="0" w:color="auto"/>
              <w:bottom w:val="single" w:sz="4" w:space="0" w:color="auto"/>
              <w:right w:val="single" w:sz="4" w:space="0" w:color="auto"/>
            </w:tcBorders>
            <w:vAlign w:val="top"/>
          </w:tcPr>
          <w:p w14:paraId="48A673E3"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alterations to landscapes and natural features with cultural significance?</w:t>
            </w:r>
          </w:p>
        </w:tc>
        <w:tc>
          <w:tcPr>
            <w:tcW w:w="953" w:type="pct"/>
            <w:tcBorders>
              <w:top w:val="single" w:sz="4" w:space="0" w:color="auto"/>
              <w:left w:val="single" w:sz="4" w:space="0" w:color="auto"/>
              <w:bottom w:val="single" w:sz="4" w:space="0" w:color="auto"/>
            </w:tcBorders>
            <w:vAlign w:val="top"/>
          </w:tcPr>
          <w:p w14:paraId="34B8A24F"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137371731"/>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2A3783A6" w14:textId="77777777" w:rsidR="00E1377A" w:rsidRPr="005E36C8" w:rsidDel="00A63097" w:rsidRDefault="00000000" w:rsidP="00C1745C">
            <w:sdt>
              <w:sdtPr>
                <w:rPr>
                  <w:caps/>
                  <w:sz w:val="20"/>
                  <w:szCs w:val="20"/>
                </w:rPr>
                <w:id w:val="-648740297"/>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2EC22DB4"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224401772"/>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76779FAE"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05CFEDA5" w14:textId="481C740A" w:rsidR="00E1377A" w:rsidRPr="005E36C8" w:rsidRDefault="00E1377A" w:rsidP="005954A7">
            <w:pPr>
              <w:pStyle w:val="TablesHeadingGSCyan"/>
              <w:framePr w:hSpace="0" w:wrap="auto" w:vAnchor="margin" w:hAnchor="text" w:yAlign="inline"/>
              <w:spacing w:line="276" w:lineRule="auto"/>
              <w:jc w:val="both"/>
            </w:pPr>
            <w:r w:rsidRPr="00E73678">
              <w:rPr>
                <w:rStyle w:val="SmartLink1"/>
                <w:sz w:val="20"/>
                <w:szCs w:val="22"/>
              </w:rPr>
              <w:t>P.4.1.1 |</w:t>
            </w:r>
          </w:p>
        </w:tc>
        <w:tc>
          <w:tcPr>
            <w:tcW w:w="3285" w:type="pct"/>
            <w:tcBorders>
              <w:top w:val="single" w:sz="4" w:space="0" w:color="auto"/>
              <w:left w:val="single" w:sz="4" w:space="0" w:color="auto"/>
              <w:bottom w:val="single" w:sz="4" w:space="0" w:color="auto"/>
              <w:right w:val="single" w:sz="4" w:space="0" w:color="auto"/>
            </w:tcBorders>
            <w:vAlign w:val="top"/>
          </w:tcPr>
          <w:p w14:paraId="14DC896B" w14:textId="069C7336"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 xml:space="preserve">adverse impacts to sites, structures, or objects with historical, cultural, artistic, </w:t>
            </w:r>
            <w:proofErr w:type="gramStart"/>
            <w:r w:rsidRPr="005E36C8">
              <w:rPr>
                <w:caps w:val="0"/>
                <w:color w:val="4D4D4C"/>
                <w:sz w:val="20"/>
                <w:szCs w:val="20"/>
              </w:rPr>
              <w:t>traditional</w:t>
            </w:r>
            <w:proofErr w:type="gramEnd"/>
            <w:r w:rsidRPr="005E36C8">
              <w:rPr>
                <w:caps w:val="0"/>
                <w:color w:val="4D4D4C"/>
                <w:sz w:val="20"/>
                <w:szCs w:val="20"/>
              </w:rPr>
              <w:t xml:space="preserve"> or religious</w:t>
            </w:r>
            <w:r>
              <w:rPr>
                <w:caps w:val="0"/>
                <w:color w:val="4D4D4C"/>
                <w:sz w:val="20"/>
                <w:szCs w:val="20"/>
              </w:rPr>
              <w:t xml:space="preserve"> </w:t>
            </w:r>
            <w:r w:rsidRPr="005E36C8">
              <w:rPr>
                <w:caps w:val="0"/>
                <w:color w:val="4D4D4C"/>
                <w:sz w:val="20"/>
                <w:szCs w:val="20"/>
              </w:rPr>
              <w:t>values or intangible forms of culture (e.g., knowledge, innovations, practices)? (Note: projects intended to</w:t>
            </w:r>
            <w:r>
              <w:rPr>
                <w:caps w:val="0"/>
                <w:color w:val="4D4D4C"/>
                <w:sz w:val="20"/>
                <w:szCs w:val="20"/>
              </w:rPr>
              <w:t xml:space="preserve"> </w:t>
            </w:r>
            <w:r w:rsidRPr="005E36C8">
              <w:rPr>
                <w:caps w:val="0"/>
                <w:color w:val="4D4D4C"/>
                <w:sz w:val="20"/>
                <w:szCs w:val="20"/>
              </w:rPr>
              <w:t>protect and conserve Cultural Heritage may also have inadvertent adverse impacts)</w:t>
            </w:r>
          </w:p>
        </w:tc>
        <w:tc>
          <w:tcPr>
            <w:tcW w:w="953" w:type="pct"/>
            <w:tcBorders>
              <w:top w:val="single" w:sz="4" w:space="0" w:color="auto"/>
              <w:left w:val="single" w:sz="4" w:space="0" w:color="auto"/>
              <w:bottom w:val="single" w:sz="4" w:space="0" w:color="auto"/>
            </w:tcBorders>
            <w:vAlign w:val="top"/>
          </w:tcPr>
          <w:p w14:paraId="6B90835E"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428476735"/>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220CA184" w14:textId="77777777" w:rsidR="00E1377A" w:rsidRPr="005E36C8" w:rsidDel="00A63097" w:rsidRDefault="00000000" w:rsidP="00C1745C">
            <w:sdt>
              <w:sdtPr>
                <w:rPr>
                  <w:caps/>
                  <w:sz w:val="20"/>
                  <w:szCs w:val="20"/>
                </w:rPr>
                <w:id w:val="-184284995"/>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599CFBE0"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970193408"/>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14B55F37"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6635D836" w14:textId="60F94AD1" w:rsidR="00E1377A" w:rsidRPr="00490364" w:rsidRDefault="00E1377A" w:rsidP="005954A7">
            <w:pPr>
              <w:pStyle w:val="TablesHeadingGSCyan"/>
              <w:framePr w:hSpace="0" w:wrap="auto" w:vAnchor="margin" w:hAnchor="text" w:yAlign="inline"/>
              <w:spacing w:line="276" w:lineRule="auto"/>
              <w:jc w:val="both"/>
              <w:rPr>
                <w:rStyle w:val="SmartLink1"/>
              </w:rPr>
            </w:pPr>
            <w:r w:rsidRPr="00490364">
              <w:rPr>
                <w:rStyle w:val="SmartLink1"/>
                <w:sz w:val="20"/>
                <w:szCs w:val="22"/>
              </w:rPr>
              <w:t>P.4.1.2 |</w:t>
            </w:r>
          </w:p>
        </w:tc>
        <w:tc>
          <w:tcPr>
            <w:tcW w:w="3285" w:type="pct"/>
            <w:tcBorders>
              <w:top w:val="single" w:sz="4" w:space="0" w:color="auto"/>
              <w:left w:val="single" w:sz="4" w:space="0" w:color="auto"/>
              <w:bottom w:val="single" w:sz="4" w:space="0" w:color="auto"/>
              <w:right w:val="single" w:sz="4" w:space="0" w:color="auto"/>
            </w:tcBorders>
            <w:vAlign w:val="top"/>
          </w:tcPr>
          <w:p w14:paraId="3AB46F27" w14:textId="6F33FB84"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proofErr w:type="spellStart"/>
            <w:r w:rsidRPr="005E36C8">
              <w:rPr>
                <w:caps w:val="0"/>
                <w:color w:val="4D4D4C"/>
                <w:sz w:val="20"/>
                <w:szCs w:val="20"/>
              </w:rPr>
              <w:t>utili</w:t>
            </w:r>
            <w:r>
              <w:rPr>
                <w:caps w:val="0"/>
                <w:color w:val="4D4D4C"/>
                <w:sz w:val="20"/>
                <w:szCs w:val="20"/>
              </w:rPr>
              <w:t>s</w:t>
            </w:r>
            <w:r w:rsidRPr="005E36C8">
              <w:rPr>
                <w:caps w:val="0"/>
                <w:color w:val="4D4D4C"/>
                <w:sz w:val="20"/>
                <w:szCs w:val="20"/>
              </w:rPr>
              <w:t>ation</w:t>
            </w:r>
            <w:proofErr w:type="spellEnd"/>
            <w:r w:rsidRPr="005E36C8">
              <w:rPr>
                <w:caps w:val="0"/>
                <w:color w:val="4D4D4C"/>
                <w:sz w:val="20"/>
                <w:szCs w:val="20"/>
              </w:rPr>
              <w:t xml:space="preserve"> of tangible and/or intangible forms (e.g., practices, traditional knowledge) of Cultural Heritage</w:t>
            </w:r>
          </w:p>
          <w:p w14:paraId="3718F559"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for commercial or other purposes?</w:t>
            </w:r>
          </w:p>
        </w:tc>
        <w:tc>
          <w:tcPr>
            <w:tcW w:w="953" w:type="pct"/>
            <w:tcBorders>
              <w:top w:val="single" w:sz="4" w:space="0" w:color="auto"/>
              <w:left w:val="single" w:sz="4" w:space="0" w:color="auto"/>
              <w:bottom w:val="single" w:sz="4" w:space="0" w:color="auto"/>
            </w:tcBorders>
            <w:vAlign w:val="top"/>
          </w:tcPr>
          <w:p w14:paraId="53892A6D"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322322268"/>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502D824B" w14:textId="77777777" w:rsidR="00E1377A" w:rsidRPr="005E36C8" w:rsidDel="00A63097" w:rsidRDefault="00000000" w:rsidP="00C1745C">
            <w:sdt>
              <w:sdtPr>
                <w:rPr>
                  <w:caps/>
                  <w:sz w:val="20"/>
                  <w:szCs w:val="20"/>
                </w:rPr>
                <w:id w:val="-245189696"/>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7CEC6A42"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085882200"/>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2CB81A30"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0D127090" w14:textId="2D27552A" w:rsidR="00E1377A" w:rsidRPr="005E36C8" w:rsidRDefault="00E1377A" w:rsidP="005954A7">
            <w:pPr>
              <w:pStyle w:val="TablesHeadingGSCyan"/>
              <w:framePr w:hSpace="0" w:wrap="auto" w:vAnchor="margin" w:hAnchor="text" w:yAlign="inline"/>
              <w:spacing w:line="276" w:lineRule="auto"/>
              <w:ind w:right="-56"/>
              <w:jc w:val="both"/>
              <w:rPr>
                <w:caps w:val="0"/>
                <w:color w:val="4D4D4C"/>
                <w:sz w:val="20"/>
                <w:szCs w:val="20"/>
              </w:rPr>
            </w:pPr>
            <w:r w:rsidRPr="00490364">
              <w:rPr>
                <w:rStyle w:val="SmartLink1"/>
                <w:sz w:val="20"/>
                <w:szCs w:val="22"/>
              </w:rPr>
              <w:t>P.4.1.2 |</w:t>
            </w:r>
          </w:p>
        </w:tc>
        <w:tc>
          <w:tcPr>
            <w:tcW w:w="3285" w:type="pct"/>
            <w:tcBorders>
              <w:top w:val="single" w:sz="4" w:space="0" w:color="auto"/>
              <w:bottom w:val="single" w:sz="4" w:space="0" w:color="auto"/>
              <w:right w:val="single" w:sz="4" w:space="0" w:color="auto"/>
            </w:tcBorders>
          </w:tcPr>
          <w:p w14:paraId="177504E7"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9777E4">
              <w:rPr>
                <w:caps w:val="0"/>
                <w:color w:val="4D4D4C"/>
                <w:sz w:val="20"/>
                <w:szCs w:val="20"/>
              </w:rPr>
              <w:t>If answer to question above is “YES” or “POTENTIALLY” - are the communities made aware of their right under the law, scope and nature of proposed development and its potential consequences?</w:t>
            </w:r>
          </w:p>
        </w:tc>
        <w:tc>
          <w:tcPr>
            <w:tcW w:w="953" w:type="pct"/>
            <w:tcBorders>
              <w:top w:val="single" w:sz="4" w:space="0" w:color="auto"/>
              <w:left w:val="single" w:sz="4" w:space="0" w:color="auto"/>
              <w:bottom w:val="single" w:sz="4" w:space="0" w:color="auto"/>
            </w:tcBorders>
            <w:vAlign w:val="top"/>
          </w:tcPr>
          <w:p w14:paraId="7F49DB6B"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846590497"/>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4F739F57" w14:textId="77777777" w:rsidR="00E1377A"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606727990"/>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NO</w:t>
            </w:r>
          </w:p>
          <w:p w14:paraId="21B4B608" w14:textId="77777777" w:rsidR="00E1377A" w:rsidRPr="003C4E26"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64377118"/>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NA </w:t>
            </w:r>
          </w:p>
        </w:tc>
      </w:tr>
      <w:tr w:rsidR="00E1377A" w:rsidRPr="005E36C8" w14:paraId="54E14281"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2DD16FA4" w14:textId="088BA3E9" w:rsidR="00E1377A" w:rsidRPr="00490364" w:rsidRDefault="00E1377A" w:rsidP="005954A7">
            <w:pPr>
              <w:pStyle w:val="TablesHeadingGSCyan"/>
              <w:framePr w:hSpace="0" w:wrap="auto" w:vAnchor="margin" w:hAnchor="text" w:yAlign="inline"/>
              <w:spacing w:line="276" w:lineRule="auto"/>
              <w:ind w:right="-56"/>
              <w:jc w:val="both"/>
              <w:rPr>
                <w:rStyle w:val="SmartLink1"/>
                <w:sz w:val="20"/>
                <w:szCs w:val="22"/>
              </w:rPr>
            </w:pPr>
            <w:r>
              <w:rPr>
                <w:rStyle w:val="SmartLink1"/>
                <w:sz w:val="20"/>
                <w:szCs w:val="22"/>
              </w:rPr>
              <w:lastRenderedPageBreak/>
              <w:t>P.4.1.3 |</w:t>
            </w:r>
          </w:p>
        </w:tc>
        <w:tc>
          <w:tcPr>
            <w:tcW w:w="3285" w:type="pct"/>
            <w:tcBorders>
              <w:top w:val="single" w:sz="4" w:space="0" w:color="auto"/>
              <w:bottom w:val="single" w:sz="4" w:space="0" w:color="auto"/>
              <w:right w:val="single" w:sz="4" w:space="0" w:color="auto"/>
            </w:tcBorders>
          </w:tcPr>
          <w:p w14:paraId="56B4B600" w14:textId="77777777" w:rsidR="00E1377A" w:rsidRPr="009777E4" w:rsidRDefault="00E1377A" w:rsidP="005954A7">
            <w:pPr>
              <w:pStyle w:val="TablesHeadingGSCyan"/>
              <w:framePr w:hSpace="0" w:wrap="auto" w:vAnchor="margin" w:hAnchor="text" w:yAlign="inline"/>
              <w:spacing w:line="276" w:lineRule="auto"/>
              <w:jc w:val="both"/>
              <w:rPr>
                <w:caps w:val="0"/>
                <w:color w:val="4D4D4C"/>
                <w:sz w:val="20"/>
                <w:szCs w:val="20"/>
              </w:rPr>
            </w:pPr>
            <w:r w:rsidRPr="003E5043">
              <w:rPr>
                <w:caps w:val="0"/>
                <w:color w:val="4D4D4C"/>
                <w:sz w:val="20"/>
                <w:szCs w:val="20"/>
              </w:rPr>
              <w:t xml:space="preserve">If answer to question above is “YES” - does the project provide equitable sharing of benefits from </w:t>
            </w:r>
            <w:proofErr w:type="spellStart"/>
            <w:r w:rsidRPr="003E5043">
              <w:rPr>
                <w:caps w:val="0"/>
                <w:color w:val="4D4D4C"/>
                <w:sz w:val="20"/>
                <w:szCs w:val="20"/>
              </w:rPr>
              <w:t>commercialisation</w:t>
            </w:r>
            <w:proofErr w:type="spellEnd"/>
            <w:r w:rsidRPr="003E5043">
              <w:rPr>
                <w:caps w:val="0"/>
                <w:color w:val="4D4D4C"/>
                <w:sz w:val="20"/>
                <w:szCs w:val="20"/>
              </w:rPr>
              <w:t xml:space="preserve"> of such knowledge, innovation, or practice, consistent with their customs and traditions?</w:t>
            </w:r>
          </w:p>
        </w:tc>
        <w:tc>
          <w:tcPr>
            <w:tcW w:w="953" w:type="pct"/>
            <w:tcBorders>
              <w:top w:val="single" w:sz="4" w:space="0" w:color="auto"/>
              <w:left w:val="single" w:sz="4" w:space="0" w:color="auto"/>
              <w:bottom w:val="single" w:sz="4" w:space="0" w:color="auto"/>
            </w:tcBorders>
            <w:vAlign w:val="top"/>
          </w:tcPr>
          <w:p w14:paraId="6DB70C84"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74855052"/>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22682116" w14:textId="77777777" w:rsidR="00E1377A"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053508935"/>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NO</w:t>
            </w:r>
          </w:p>
          <w:p w14:paraId="0FCA09A9"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49334004"/>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NA</w:t>
            </w:r>
          </w:p>
        </w:tc>
      </w:tr>
      <w:tr w:rsidR="00E1377A" w:rsidRPr="005E36C8" w14:paraId="7778379A"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60C12BD9" w14:textId="2D721B31" w:rsidR="00E1377A" w:rsidRPr="00490364" w:rsidRDefault="00E1377A" w:rsidP="005954A7">
            <w:pPr>
              <w:pStyle w:val="TablesHeadingGSCyan"/>
              <w:framePr w:hSpace="0" w:wrap="auto" w:vAnchor="margin" w:hAnchor="text" w:yAlign="inline"/>
              <w:spacing w:line="276" w:lineRule="auto"/>
              <w:ind w:right="-56"/>
              <w:jc w:val="both"/>
              <w:rPr>
                <w:rStyle w:val="SmartLink1"/>
                <w:sz w:val="20"/>
                <w:szCs w:val="22"/>
              </w:rPr>
            </w:pPr>
            <w:r>
              <w:rPr>
                <w:rStyle w:val="SmartLink1"/>
                <w:sz w:val="20"/>
                <w:szCs w:val="22"/>
              </w:rPr>
              <w:t>P.4.1.4 |</w:t>
            </w:r>
          </w:p>
        </w:tc>
        <w:tc>
          <w:tcPr>
            <w:tcW w:w="3285" w:type="pct"/>
            <w:tcBorders>
              <w:top w:val="single" w:sz="4" w:space="0" w:color="auto"/>
              <w:bottom w:val="single" w:sz="4" w:space="0" w:color="auto"/>
              <w:right w:val="single" w:sz="4" w:space="0" w:color="auto"/>
            </w:tcBorders>
            <w:vAlign w:val="top"/>
          </w:tcPr>
          <w:p w14:paraId="6DBC0DA1" w14:textId="0D89DF60" w:rsidR="00E1377A" w:rsidRPr="003E5043" w:rsidRDefault="00E1377A" w:rsidP="005954A7">
            <w:pPr>
              <w:pStyle w:val="TablesHeadingGSCyan"/>
              <w:framePr w:hSpace="0" w:wrap="auto" w:vAnchor="margin" w:hAnchor="text" w:yAlign="inline"/>
              <w:spacing w:line="276" w:lineRule="auto"/>
              <w:jc w:val="both"/>
              <w:rPr>
                <w:caps w:val="0"/>
                <w:color w:val="4D4D4C"/>
                <w:sz w:val="20"/>
                <w:szCs w:val="20"/>
              </w:rPr>
            </w:pPr>
            <w:r w:rsidRPr="003E5043">
              <w:rPr>
                <w:caps w:val="0"/>
                <w:color w:val="4D4D4C"/>
                <w:sz w:val="20"/>
                <w:szCs w:val="20"/>
              </w:rPr>
              <w:t xml:space="preserve">If answer to question above is “YES” </w:t>
            </w:r>
            <w:r>
              <w:rPr>
                <w:caps w:val="0"/>
                <w:color w:val="4D4D4C"/>
                <w:sz w:val="20"/>
                <w:szCs w:val="20"/>
              </w:rPr>
              <w:t xml:space="preserve">- </w:t>
            </w:r>
            <w:r>
              <w:rPr>
                <w:caps w:val="0"/>
                <w:color w:val="4D4D4C"/>
                <w:sz w:val="20"/>
                <w:szCs w:val="22"/>
              </w:rPr>
              <w:t>are opinions and recommendations of an Expert Stakeholder(s) not sought and demonstrated as being included in the project design?</w:t>
            </w:r>
          </w:p>
        </w:tc>
        <w:tc>
          <w:tcPr>
            <w:tcW w:w="953" w:type="pct"/>
            <w:tcBorders>
              <w:top w:val="single" w:sz="4" w:space="0" w:color="auto"/>
              <w:left w:val="single" w:sz="4" w:space="0" w:color="auto"/>
              <w:bottom w:val="single" w:sz="4" w:space="0" w:color="auto"/>
            </w:tcBorders>
            <w:vAlign w:val="top"/>
          </w:tcPr>
          <w:p w14:paraId="6263C59C"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400445881"/>
                <w14:checkbox>
                  <w14:checked w14:val="0"/>
                  <w14:checkedState w14:val="2612" w14:font="MS Gothic"/>
                  <w14:uncheckedState w14:val="2610" w14:font="MS Gothic"/>
                </w14:checkbox>
              </w:sdtPr>
              <w:sdtEndPr>
                <w:rPr>
                  <w:szCs w:val="24"/>
                </w:rPr>
              </w:sdtEndPr>
              <w:sdtContent>
                <w:r w:rsidR="00E1377A" w:rsidRPr="00E02570" w:rsidDel="00A63097">
                  <w:rPr>
                    <w:rFonts w:ascii="MS Gothic" w:hAnsi="MS Gothic"/>
                    <w:caps w:val="0"/>
                    <w:color w:val="4D4D4C"/>
                    <w:sz w:val="20"/>
                  </w:rPr>
                  <w:t>☐</w:t>
                </w:r>
              </w:sdtContent>
            </w:sdt>
            <w:r w:rsidR="00E1377A" w:rsidRPr="005E36C8" w:rsidDel="00A63097">
              <w:rPr>
                <w:caps w:val="0"/>
                <w:color w:val="4D4D4C"/>
                <w:sz w:val="20"/>
                <w:szCs w:val="20"/>
              </w:rPr>
              <w:t xml:space="preserve"> YES</w:t>
            </w:r>
          </w:p>
          <w:p w14:paraId="28A0CFB5" w14:textId="77777777" w:rsidR="00E1377A"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656065852"/>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NO</w:t>
            </w:r>
          </w:p>
          <w:p w14:paraId="3C4D2B05"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298760026"/>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NA</w:t>
            </w:r>
          </w:p>
        </w:tc>
      </w:tr>
      <w:tr w:rsidR="00E1377A" w:rsidRPr="005E36C8" w14:paraId="18C16E5D"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59FA1883" w14:textId="68BBB9F8" w:rsidR="00E1377A" w:rsidRPr="00490364" w:rsidRDefault="00E1377A" w:rsidP="005954A7">
            <w:pPr>
              <w:pStyle w:val="TablesHeadingGSCyan"/>
              <w:framePr w:hSpace="0" w:wrap="auto" w:vAnchor="margin" w:hAnchor="text" w:yAlign="inline"/>
              <w:spacing w:line="276" w:lineRule="auto"/>
              <w:ind w:right="-56"/>
              <w:jc w:val="both"/>
              <w:rPr>
                <w:rStyle w:val="SmartLink1"/>
                <w:sz w:val="20"/>
                <w:szCs w:val="22"/>
              </w:rPr>
            </w:pPr>
            <w:r>
              <w:rPr>
                <w:rStyle w:val="SmartLink1"/>
                <w:sz w:val="20"/>
                <w:szCs w:val="22"/>
              </w:rPr>
              <w:t>P.4.1.4 |</w:t>
            </w:r>
          </w:p>
        </w:tc>
        <w:tc>
          <w:tcPr>
            <w:tcW w:w="3285" w:type="pct"/>
            <w:tcBorders>
              <w:top w:val="single" w:sz="4" w:space="0" w:color="auto"/>
              <w:bottom w:val="single" w:sz="4" w:space="0" w:color="auto"/>
              <w:right w:val="single" w:sz="4" w:space="0" w:color="auto"/>
            </w:tcBorders>
            <w:vAlign w:val="top"/>
          </w:tcPr>
          <w:p w14:paraId="6A8B464F" w14:textId="04DA4D8B" w:rsidR="00E1377A" w:rsidRPr="003E5043"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If answer to question above is “YES”, ha</w:t>
            </w:r>
            <w:r>
              <w:rPr>
                <w:caps w:val="0"/>
                <w:color w:val="4D4D4C"/>
                <w:sz w:val="20"/>
                <w:szCs w:val="20"/>
              </w:rPr>
              <w:t>s</w:t>
            </w:r>
            <w:r w:rsidRPr="005E36C8">
              <w:rPr>
                <w:caps w:val="0"/>
                <w:color w:val="4D4D4C"/>
                <w:sz w:val="20"/>
                <w:szCs w:val="20"/>
              </w:rPr>
              <w:t xml:space="preserve"> project design been changed, modified, updated considering </w:t>
            </w:r>
            <w:r w:rsidRPr="005E36C8">
              <w:rPr>
                <w:caps w:val="0"/>
                <w:color w:val="4D4D4C"/>
                <w:sz w:val="20"/>
                <w:szCs w:val="22"/>
              </w:rPr>
              <w:t>opinions and recommendations of an Expert Stakeholder?</w:t>
            </w:r>
          </w:p>
        </w:tc>
        <w:tc>
          <w:tcPr>
            <w:tcW w:w="953" w:type="pct"/>
            <w:tcBorders>
              <w:top w:val="single" w:sz="4" w:space="0" w:color="auto"/>
              <w:left w:val="single" w:sz="4" w:space="0" w:color="auto"/>
              <w:bottom w:val="single" w:sz="4" w:space="0" w:color="auto"/>
            </w:tcBorders>
            <w:vAlign w:val="top"/>
          </w:tcPr>
          <w:p w14:paraId="7C15340A"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322551238"/>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547A60B0" w14:textId="77777777" w:rsidR="00E1377A"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096712590"/>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NO</w:t>
            </w:r>
          </w:p>
          <w:p w14:paraId="75DC1FEB"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635224057"/>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NA</w:t>
            </w:r>
          </w:p>
        </w:tc>
      </w:tr>
      <w:tr w:rsidR="00E1377A" w:rsidRPr="005E36C8" w14:paraId="3913E51D" w14:textId="77777777" w:rsidTr="008343CD">
        <w:trPr>
          <w:trHeight w:val="364"/>
        </w:trPr>
        <w:tc>
          <w:tcPr>
            <w:tcW w:w="5000" w:type="pct"/>
            <w:gridSpan w:val="3"/>
            <w:tcBorders>
              <w:top w:val="single" w:sz="4" w:space="0" w:color="auto"/>
              <w:bottom w:val="single" w:sz="4" w:space="0" w:color="auto"/>
            </w:tcBorders>
            <w:noWrap/>
            <w:vAlign w:val="top"/>
          </w:tcPr>
          <w:p w14:paraId="4FB3A027"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D9384E">
              <w:rPr>
                <w:caps w:val="0"/>
                <w:sz w:val="20"/>
                <w:szCs w:val="22"/>
              </w:rPr>
              <w:t xml:space="preserve">If the answer is "yes" or "potentially" to any of the above questions, please provide a brief description of the project situation below. Also, provide justification and/or evidence </w:t>
            </w:r>
            <w:r>
              <w:rPr>
                <w:caps w:val="0"/>
                <w:sz w:val="20"/>
                <w:szCs w:val="22"/>
              </w:rPr>
              <w:t xml:space="preserve">as necessary </w:t>
            </w:r>
            <w:r w:rsidRPr="00D9384E">
              <w:rPr>
                <w:caps w:val="0"/>
                <w:sz w:val="20"/>
                <w:szCs w:val="22"/>
              </w:rPr>
              <w:t>to demonstrate compliance with applicable requirements</w:t>
            </w:r>
            <w:r>
              <w:rPr>
                <w:caps w:val="0"/>
                <w:sz w:val="20"/>
                <w:szCs w:val="22"/>
              </w:rPr>
              <w:t>.</w:t>
            </w:r>
          </w:p>
        </w:tc>
      </w:tr>
      <w:tr w:rsidR="00E1377A" w:rsidRPr="005E36C8" w14:paraId="684BC958"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4B49676C" w14:textId="77777777" w:rsidR="00E1377A" w:rsidRPr="00BF1765" w:rsidRDefault="00E1377A" w:rsidP="005954A7">
            <w:pPr>
              <w:pStyle w:val="TablesHeadingGSCyan"/>
              <w:framePr w:hSpace="0" w:wrap="auto" w:vAnchor="margin" w:hAnchor="text" w:yAlign="inline"/>
              <w:spacing w:line="276" w:lineRule="auto"/>
              <w:jc w:val="both"/>
              <w:rPr>
                <w:rFonts w:asciiTheme="minorHAnsi" w:hAnsiTheme="minorHAnsi"/>
                <w:color w:val="00B9BD" w:themeColor="hyperlink"/>
                <w:shd w:val="clear" w:color="auto" w:fill="E1DFDD"/>
              </w:rPr>
            </w:pPr>
            <w:r w:rsidRPr="00BF2666">
              <w:rPr>
                <w:i/>
                <w:iCs/>
                <w:caps w:val="0"/>
                <w:color w:val="4D4D4C"/>
                <w:sz w:val="20"/>
                <w:szCs w:val="20"/>
              </w:rPr>
              <w:t>Please add text here</w:t>
            </w:r>
            <w:r>
              <w:rPr>
                <w:i/>
                <w:iCs/>
                <w:caps w:val="0"/>
                <w:color w:val="4D4D4C"/>
                <w:sz w:val="20"/>
                <w:szCs w:val="20"/>
              </w:rPr>
              <w:t>….</w:t>
            </w:r>
          </w:p>
          <w:p w14:paraId="5A116490" w14:textId="77777777" w:rsidR="00E1377A" w:rsidRPr="001E1AF3" w:rsidRDefault="00E1377A" w:rsidP="005954A7">
            <w:pPr>
              <w:jc w:val="both"/>
            </w:pPr>
          </w:p>
        </w:tc>
      </w:tr>
      <w:tr w:rsidR="00E1377A" w:rsidRPr="00C075F2" w14:paraId="20277E00" w14:textId="77777777" w:rsidTr="008343CD">
        <w:trPr>
          <w:trHeight w:val="364"/>
        </w:trPr>
        <w:tc>
          <w:tcPr>
            <w:tcW w:w="5000" w:type="pct"/>
            <w:gridSpan w:val="3"/>
            <w:tcBorders>
              <w:top w:val="single" w:sz="4" w:space="0" w:color="auto"/>
              <w:bottom w:val="single" w:sz="4" w:space="0" w:color="auto"/>
            </w:tcBorders>
            <w:noWrap/>
            <w:vAlign w:val="top"/>
          </w:tcPr>
          <w:p w14:paraId="3E78176D" w14:textId="77777777" w:rsidR="00E1377A" w:rsidRPr="00F35BFA" w:rsidRDefault="00E1377A" w:rsidP="005954A7">
            <w:pPr>
              <w:pStyle w:val="TablesHeadingGSCyan"/>
              <w:framePr w:hSpace="0" w:wrap="auto" w:vAnchor="margin" w:hAnchor="text" w:yAlign="inline"/>
              <w:spacing w:line="276" w:lineRule="auto"/>
              <w:jc w:val="both"/>
              <w:rPr>
                <w:i/>
                <w:iCs/>
                <w:caps w:val="0"/>
                <w:color w:val="4D4D4C"/>
                <w:sz w:val="20"/>
                <w:szCs w:val="20"/>
              </w:rPr>
            </w:pPr>
            <w:r w:rsidRPr="00F35BFA">
              <w:rPr>
                <w:rStyle w:val="SmartLink1"/>
                <w:sz w:val="20"/>
                <w:szCs w:val="22"/>
              </w:rPr>
              <w:t>P.4.2 |</w:t>
            </w:r>
            <w:r w:rsidRPr="00F35BFA">
              <w:rPr>
                <w:rStyle w:val="SmartLink1"/>
                <w:i/>
                <w:iCs/>
                <w:caps w:val="0"/>
                <w:sz w:val="20"/>
                <w:szCs w:val="22"/>
              </w:rPr>
              <w:t>Forced Eviction and Displacement</w:t>
            </w:r>
          </w:p>
        </w:tc>
      </w:tr>
      <w:tr w:rsidR="00E1377A" w:rsidRPr="00C075F2" w14:paraId="4171FC39"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261991D4" w14:textId="77777777" w:rsidR="00E1377A" w:rsidRPr="00F35BFA" w:rsidRDefault="00E1377A" w:rsidP="005954A7">
            <w:pPr>
              <w:pStyle w:val="TablesHeadingGSCyan"/>
              <w:framePr w:hSpace="0" w:wrap="auto" w:vAnchor="margin" w:hAnchor="text" w:yAlign="inline"/>
              <w:spacing w:line="276" w:lineRule="auto"/>
              <w:jc w:val="both"/>
              <w:rPr>
                <w:rStyle w:val="SmartLink1"/>
                <w:sz w:val="20"/>
                <w:szCs w:val="22"/>
              </w:rPr>
            </w:pPr>
            <w:r>
              <w:rPr>
                <w:rStyle w:val="SmartLink1"/>
                <w:sz w:val="20"/>
                <w:szCs w:val="22"/>
              </w:rPr>
              <w:t>P.4.2.1 |</w:t>
            </w:r>
          </w:p>
        </w:tc>
        <w:tc>
          <w:tcPr>
            <w:tcW w:w="3285" w:type="pct"/>
            <w:tcBorders>
              <w:top w:val="single" w:sz="4" w:space="0" w:color="auto"/>
              <w:left w:val="single" w:sz="4" w:space="0" w:color="auto"/>
              <w:bottom w:val="single" w:sz="4" w:space="0" w:color="auto"/>
              <w:right w:val="single" w:sz="4" w:space="0" w:color="auto"/>
            </w:tcBorders>
          </w:tcPr>
          <w:p w14:paraId="3DFC44F6" w14:textId="77777777" w:rsidR="00E1377A" w:rsidRPr="00F35BFA" w:rsidRDefault="00E1377A" w:rsidP="005954A7">
            <w:pPr>
              <w:pStyle w:val="TablesHeadingGSCyan"/>
              <w:framePr w:hSpace="0" w:wrap="auto" w:vAnchor="margin" w:hAnchor="text" w:yAlign="inline"/>
              <w:spacing w:line="276" w:lineRule="auto"/>
              <w:jc w:val="both"/>
              <w:rPr>
                <w:rStyle w:val="SmartLink1"/>
                <w:sz w:val="20"/>
                <w:szCs w:val="22"/>
              </w:rPr>
            </w:pPr>
            <w:r w:rsidRPr="0000098D">
              <w:rPr>
                <w:caps w:val="0"/>
                <w:color w:val="4D4D4C"/>
                <w:sz w:val="20"/>
                <w:szCs w:val="20"/>
              </w:rPr>
              <w:t>Does the project involve any risks related to involuntary relocation of people?</w:t>
            </w:r>
          </w:p>
        </w:tc>
        <w:tc>
          <w:tcPr>
            <w:tcW w:w="953" w:type="pct"/>
            <w:tcBorders>
              <w:top w:val="single" w:sz="4" w:space="0" w:color="auto"/>
              <w:left w:val="single" w:sz="4" w:space="0" w:color="auto"/>
              <w:bottom w:val="single" w:sz="4" w:space="0" w:color="auto"/>
            </w:tcBorders>
          </w:tcPr>
          <w:p w14:paraId="11EE6E22"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12412223"/>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YES</w:t>
            </w:r>
          </w:p>
          <w:p w14:paraId="0303BCE3" w14:textId="77777777" w:rsidR="00E1377A" w:rsidRPr="00F35BFA" w:rsidRDefault="00000000" w:rsidP="005954A7">
            <w:pPr>
              <w:pStyle w:val="TablesHeadingGSCyan"/>
              <w:framePr w:hSpace="0" w:wrap="auto" w:vAnchor="margin" w:hAnchor="text" w:yAlign="inline"/>
              <w:spacing w:line="276" w:lineRule="auto"/>
              <w:jc w:val="both"/>
              <w:rPr>
                <w:rStyle w:val="SmartLink1"/>
                <w:sz w:val="20"/>
                <w:szCs w:val="22"/>
              </w:rPr>
            </w:pPr>
            <w:sdt>
              <w:sdtPr>
                <w:rPr>
                  <w:rFonts w:asciiTheme="minorHAnsi" w:hAnsiTheme="minorHAnsi"/>
                  <w:caps w:val="0"/>
                  <w:color w:val="4D4D4C"/>
                  <w:sz w:val="20"/>
                  <w:szCs w:val="20"/>
                  <w:u w:val="single"/>
                  <w:shd w:val="clear" w:color="auto" w:fill="E1DFDD"/>
                </w:rPr>
                <w:id w:val="1073239060"/>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C075F2" w14:paraId="2CBD0E5D" w14:textId="77777777" w:rsidTr="008343CD">
        <w:trPr>
          <w:trHeight w:val="364"/>
        </w:trPr>
        <w:tc>
          <w:tcPr>
            <w:tcW w:w="5000" w:type="pct"/>
            <w:gridSpan w:val="3"/>
            <w:tcBorders>
              <w:top w:val="single" w:sz="4" w:space="0" w:color="auto"/>
              <w:bottom w:val="single" w:sz="4" w:space="0" w:color="auto"/>
            </w:tcBorders>
            <w:noWrap/>
            <w:vAlign w:val="top"/>
          </w:tcPr>
          <w:p w14:paraId="4CE5F38C" w14:textId="77777777" w:rsidR="00E1377A" w:rsidRPr="00F35BFA" w:rsidRDefault="00E1377A" w:rsidP="005954A7">
            <w:pPr>
              <w:pStyle w:val="TablesHeadingGSCyan"/>
              <w:framePr w:hSpace="0" w:wrap="auto" w:vAnchor="margin" w:hAnchor="text" w:yAlign="inline"/>
              <w:spacing w:line="276" w:lineRule="auto"/>
              <w:jc w:val="both"/>
              <w:rPr>
                <w:rStyle w:val="SmartLink1"/>
                <w:sz w:val="20"/>
                <w:szCs w:val="22"/>
              </w:rPr>
            </w:pPr>
            <w:r w:rsidRPr="00770304">
              <w:rPr>
                <w:caps w:val="0"/>
                <w:sz w:val="20"/>
                <w:szCs w:val="22"/>
              </w:rPr>
              <w:t>If the answer to question above is "yes," please explain the reason and how the project will ensure compliance with applicable requirements.</w:t>
            </w:r>
          </w:p>
        </w:tc>
      </w:tr>
      <w:tr w:rsidR="00E1377A" w:rsidRPr="00C075F2" w14:paraId="60FBDA14"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6BDCCAB8" w14:textId="77777777" w:rsidR="00E1377A" w:rsidRPr="00BF1765"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1059D2E2" w14:textId="77777777" w:rsidR="00E1377A" w:rsidRPr="001E1AF3" w:rsidRDefault="00E1377A" w:rsidP="005954A7">
            <w:pPr>
              <w:jc w:val="both"/>
            </w:pPr>
          </w:p>
        </w:tc>
      </w:tr>
      <w:tr w:rsidR="00E1377A" w:rsidRPr="005E36C8" w14:paraId="069BF244" w14:textId="77777777" w:rsidTr="008343CD">
        <w:trPr>
          <w:trHeight w:val="364"/>
        </w:trPr>
        <w:tc>
          <w:tcPr>
            <w:tcW w:w="5000" w:type="pct"/>
            <w:gridSpan w:val="3"/>
            <w:tcBorders>
              <w:top w:val="single" w:sz="4" w:space="0" w:color="auto"/>
              <w:bottom w:val="single" w:sz="4" w:space="0" w:color="auto"/>
            </w:tcBorders>
            <w:noWrap/>
            <w:vAlign w:val="top"/>
          </w:tcPr>
          <w:p w14:paraId="38EA1106" w14:textId="77777777" w:rsidR="00E1377A" w:rsidRPr="00444A04" w:rsidRDefault="00E1377A" w:rsidP="005954A7">
            <w:pPr>
              <w:pStyle w:val="TablesHeadingGSCyan"/>
              <w:framePr w:hSpace="0" w:wrap="auto" w:vAnchor="margin" w:hAnchor="text" w:yAlign="inline"/>
              <w:spacing w:line="276" w:lineRule="auto"/>
              <w:jc w:val="both"/>
              <w:rPr>
                <w:caps w:val="0"/>
                <w:color w:val="4D4D4C"/>
              </w:rPr>
            </w:pPr>
            <w:r w:rsidRPr="00444A04">
              <w:rPr>
                <w:caps w:val="0"/>
                <w:sz w:val="20"/>
                <w:szCs w:val="22"/>
              </w:rPr>
              <w:t>Would the project potentially involve or lead to:</w:t>
            </w:r>
          </w:p>
        </w:tc>
      </w:tr>
      <w:tr w:rsidR="00E1377A" w:rsidRPr="005E36C8" w14:paraId="48E6C88C"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27A9E170"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2"/>
              </w:rPr>
            </w:pPr>
            <w:r>
              <w:rPr>
                <w:rStyle w:val="SmartLink1"/>
                <w:sz w:val="20"/>
                <w:szCs w:val="22"/>
              </w:rPr>
              <w:t>P.4.2.1 |</w:t>
            </w:r>
          </w:p>
        </w:tc>
        <w:tc>
          <w:tcPr>
            <w:tcW w:w="3285" w:type="pct"/>
            <w:tcBorders>
              <w:top w:val="single" w:sz="4" w:space="0" w:color="auto"/>
              <w:bottom w:val="single" w:sz="4" w:space="0" w:color="auto"/>
              <w:right w:val="single" w:sz="4" w:space="0" w:color="auto"/>
            </w:tcBorders>
            <w:vAlign w:val="top"/>
          </w:tcPr>
          <w:p w14:paraId="3B3A4B26"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risk of forced evictions or involuntary relocation of people?</w:t>
            </w:r>
          </w:p>
        </w:tc>
        <w:tc>
          <w:tcPr>
            <w:tcW w:w="953" w:type="pct"/>
            <w:tcBorders>
              <w:top w:val="single" w:sz="4" w:space="0" w:color="auto"/>
              <w:left w:val="single" w:sz="4" w:space="0" w:color="auto"/>
              <w:bottom w:val="single" w:sz="4" w:space="0" w:color="auto"/>
            </w:tcBorders>
            <w:vAlign w:val="top"/>
          </w:tcPr>
          <w:p w14:paraId="4661B2E4"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szCs w:val="20"/>
                </w:rPr>
                <w:id w:val="-966430096"/>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YES</w:t>
            </w:r>
          </w:p>
          <w:p w14:paraId="2D18B69C" w14:textId="77777777" w:rsidR="00E1377A" w:rsidRPr="005E36C8" w:rsidDel="00A63097" w:rsidRDefault="00000000" w:rsidP="00C1745C">
            <w:sdt>
              <w:sdtPr>
                <w:rPr>
                  <w:caps/>
                  <w:sz w:val="20"/>
                  <w:szCs w:val="20"/>
                </w:rPr>
                <w:id w:val="2123417612"/>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28225A16"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775564758"/>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22DB0C8A"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58A8726F"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2"/>
              </w:rPr>
            </w:pPr>
            <w:r w:rsidRPr="008E012C">
              <w:rPr>
                <w:rStyle w:val="SmartLink1"/>
                <w:sz w:val="20"/>
              </w:rPr>
              <w:t>P.4.2.</w:t>
            </w:r>
            <w:r w:rsidRPr="008E012C">
              <w:rPr>
                <w:rStyle w:val="SmartLink1"/>
                <w:sz w:val="20"/>
                <w:szCs w:val="22"/>
              </w:rPr>
              <w:t>2 |</w:t>
            </w:r>
          </w:p>
        </w:tc>
        <w:tc>
          <w:tcPr>
            <w:tcW w:w="3285" w:type="pct"/>
            <w:tcBorders>
              <w:top w:val="single" w:sz="4" w:space="0" w:color="auto"/>
              <w:bottom w:val="single" w:sz="4" w:space="0" w:color="auto"/>
              <w:right w:val="single" w:sz="4" w:space="0" w:color="auto"/>
            </w:tcBorders>
            <w:vAlign w:val="top"/>
          </w:tcPr>
          <w:p w14:paraId="513AE26B"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 xml:space="preserve">temporary or permanent and full or partial physical displacement (including people without legally </w:t>
            </w:r>
            <w:proofErr w:type="spellStart"/>
            <w:r w:rsidRPr="005E36C8">
              <w:rPr>
                <w:caps w:val="0"/>
                <w:color w:val="4D4D4C"/>
                <w:sz w:val="20"/>
                <w:szCs w:val="20"/>
              </w:rPr>
              <w:t>recogni</w:t>
            </w:r>
            <w:r>
              <w:rPr>
                <w:caps w:val="0"/>
                <w:color w:val="4D4D4C"/>
                <w:sz w:val="20"/>
                <w:szCs w:val="20"/>
              </w:rPr>
              <w:t>s</w:t>
            </w:r>
            <w:r w:rsidRPr="005E36C8">
              <w:rPr>
                <w:caps w:val="0"/>
                <w:color w:val="4D4D4C"/>
                <w:sz w:val="20"/>
                <w:szCs w:val="20"/>
              </w:rPr>
              <w:t>able</w:t>
            </w:r>
            <w:proofErr w:type="spellEnd"/>
            <w:r w:rsidRPr="005E36C8">
              <w:rPr>
                <w:caps w:val="0"/>
                <w:color w:val="4D4D4C"/>
                <w:sz w:val="20"/>
                <w:szCs w:val="20"/>
              </w:rPr>
              <w:t xml:space="preserve"> claims to land)?</w:t>
            </w:r>
          </w:p>
        </w:tc>
        <w:tc>
          <w:tcPr>
            <w:tcW w:w="953" w:type="pct"/>
            <w:tcBorders>
              <w:top w:val="single" w:sz="4" w:space="0" w:color="auto"/>
              <w:left w:val="single" w:sz="4" w:space="0" w:color="auto"/>
              <w:bottom w:val="single" w:sz="4" w:space="0" w:color="auto"/>
            </w:tcBorders>
            <w:vAlign w:val="top"/>
          </w:tcPr>
          <w:p w14:paraId="5B0CF165"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szCs w:val="20"/>
                </w:rPr>
                <w:id w:val="-131635215"/>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YES</w:t>
            </w:r>
          </w:p>
          <w:p w14:paraId="1A959752" w14:textId="77777777" w:rsidR="00E1377A" w:rsidRPr="005E36C8" w:rsidDel="00A63097" w:rsidRDefault="00000000" w:rsidP="00C1745C">
            <w:sdt>
              <w:sdtPr>
                <w:rPr>
                  <w:caps/>
                  <w:sz w:val="20"/>
                  <w:szCs w:val="20"/>
                </w:rPr>
                <w:id w:val="-270861710"/>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77DAE047"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562597443"/>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53DADA8D"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87CD0A4" w14:textId="77777777" w:rsidR="00E1377A" w:rsidRPr="005E36C8" w:rsidRDefault="00E1377A" w:rsidP="005954A7">
            <w:pPr>
              <w:pStyle w:val="TablesHeadingGSCyan"/>
              <w:framePr w:hSpace="0" w:wrap="auto" w:vAnchor="margin" w:hAnchor="text" w:yAlign="inline"/>
              <w:jc w:val="both"/>
              <w:rPr>
                <w:caps w:val="0"/>
                <w:color w:val="4D4D4C"/>
                <w:sz w:val="20"/>
                <w:szCs w:val="22"/>
              </w:rPr>
            </w:pPr>
            <w:r w:rsidRPr="008E012C">
              <w:rPr>
                <w:rStyle w:val="SmartLink1"/>
                <w:sz w:val="20"/>
              </w:rPr>
              <w:t>P.4.2.</w:t>
            </w:r>
            <w:r w:rsidRPr="008E012C">
              <w:rPr>
                <w:rStyle w:val="SmartLink1"/>
                <w:sz w:val="20"/>
                <w:szCs w:val="22"/>
              </w:rPr>
              <w:t>2 |</w:t>
            </w:r>
          </w:p>
        </w:tc>
        <w:tc>
          <w:tcPr>
            <w:tcW w:w="3285" w:type="pct"/>
            <w:tcBorders>
              <w:top w:val="single" w:sz="4" w:space="0" w:color="auto"/>
              <w:bottom w:val="single" w:sz="4" w:space="0" w:color="auto"/>
              <w:right w:val="single" w:sz="4" w:space="0" w:color="auto"/>
            </w:tcBorders>
            <w:vAlign w:val="top"/>
          </w:tcPr>
          <w:p w14:paraId="775CFA7E"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economic displacement (e.g., loss of assets or access to resources due to land acquisition or access restrictions – even in the absence of physical relocation)?</w:t>
            </w:r>
          </w:p>
        </w:tc>
        <w:tc>
          <w:tcPr>
            <w:tcW w:w="953" w:type="pct"/>
            <w:tcBorders>
              <w:top w:val="single" w:sz="4" w:space="0" w:color="auto"/>
              <w:left w:val="single" w:sz="4" w:space="0" w:color="auto"/>
              <w:bottom w:val="single" w:sz="4" w:space="0" w:color="auto"/>
            </w:tcBorders>
            <w:vAlign w:val="top"/>
          </w:tcPr>
          <w:p w14:paraId="4502A896"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szCs w:val="20"/>
                </w:rPr>
                <w:id w:val="1430085475"/>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YES</w:t>
            </w:r>
          </w:p>
          <w:p w14:paraId="120A633A" w14:textId="77777777" w:rsidR="00E1377A" w:rsidRPr="005E36C8" w:rsidDel="00A63097" w:rsidRDefault="00000000" w:rsidP="00C1745C">
            <w:sdt>
              <w:sdtPr>
                <w:rPr>
                  <w:caps/>
                  <w:sz w:val="20"/>
                  <w:szCs w:val="20"/>
                </w:rPr>
                <w:id w:val="-1371598963"/>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338D6EA7"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381712516"/>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4473D544"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0DFF43EB" w14:textId="77777777" w:rsidR="00E1377A" w:rsidRDefault="00E1377A" w:rsidP="005954A7">
            <w:pPr>
              <w:pStyle w:val="TablesHeadingGSCyan"/>
              <w:framePr w:hSpace="0" w:wrap="auto" w:vAnchor="margin" w:hAnchor="text" w:yAlign="inline"/>
              <w:jc w:val="both"/>
              <w:rPr>
                <w:rStyle w:val="SmartLink1"/>
                <w:sz w:val="20"/>
                <w:szCs w:val="22"/>
              </w:rPr>
            </w:pPr>
            <w:r w:rsidRPr="008E012C">
              <w:rPr>
                <w:rStyle w:val="SmartLink1"/>
                <w:sz w:val="20"/>
              </w:rPr>
              <w:t>P.4.2.</w:t>
            </w:r>
            <w:r w:rsidRPr="008E012C">
              <w:rPr>
                <w:rStyle w:val="SmartLink1"/>
                <w:sz w:val="20"/>
                <w:szCs w:val="22"/>
              </w:rPr>
              <w:t>2 |</w:t>
            </w:r>
          </w:p>
        </w:tc>
        <w:tc>
          <w:tcPr>
            <w:tcW w:w="3285" w:type="pct"/>
            <w:tcBorders>
              <w:top w:val="single" w:sz="4" w:space="0" w:color="auto"/>
              <w:bottom w:val="single" w:sz="4" w:space="0" w:color="auto"/>
              <w:right w:val="single" w:sz="4" w:space="0" w:color="auto"/>
            </w:tcBorders>
            <w:vAlign w:val="top"/>
          </w:tcPr>
          <w:p w14:paraId="14DD490B" w14:textId="77777777" w:rsidR="00E1377A" w:rsidRPr="005E36C8" w:rsidRDefault="00E1377A" w:rsidP="005954A7">
            <w:pPr>
              <w:pStyle w:val="TablesHeadingGSCyan"/>
              <w:framePr w:hSpace="0" w:wrap="auto" w:vAnchor="margin" w:hAnchor="text" w:yAlign="inline"/>
              <w:spacing w:line="276" w:lineRule="auto"/>
              <w:jc w:val="both"/>
              <w:rPr>
                <w:caps w:val="0"/>
                <w:color w:val="4D4D4C"/>
              </w:rPr>
            </w:pPr>
            <w:r w:rsidRPr="005E36C8">
              <w:rPr>
                <w:caps w:val="0"/>
                <w:color w:val="4D4D4C"/>
                <w:sz w:val="20"/>
                <w:szCs w:val="20"/>
              </w:rPr>
              <w:t>If answer to question above is “YES” or “POTENTIALLY”</w:t>
            </w:r>
            <w:r w:rsidRPr="005E36C8">
              <w:rPr>
                <w:caps w:val="0"/>
                <w:color w:val="4D4D4C"/>
              </w:rPr>
              <w:t xml:space="preserve">, </w:t>
            </w:r>
          </w:p>
          <w:p w14:paraId="0847E718" w14:textId="77777777" w:rsidR="00E1377A" w:rsidRDefault="00E1377A" w:rsidP="00AC237C">
            <w:pPr>
              <w:pStyle w:val="TablesHeadingGSCyan"/>
              <w:framePr w:hSpace="0" w:wrap="auto" w:vAnchor="margin" w:hAnchor="text" w:yAlign="inline"/>
              <w:numPr>
                <w:ilvl w:val="0"/>
                <w:numId w:val="40"/>
              </w:numPr>
              <w:spacing w:line="276" w:lineRule="auto"/>
              <w:jc w:val="both"/>
              <w:rPr>
                <w:caps w:val="0"/>
                <w:color w:val="4D4D4C"/>
                <w:sz w:val="20"/>
                <w:szCs w:val="20"/>
              </w:rPr>
            </w:pPr>
            <w:r w:rsidRPr="005E36C8">
              <w:rPr>
                <w:caps w:val="0"/>
                <w:color w:val="4D4D4C"/>
                <w:sz w:val="20"/>
                <w:szCs w:val="20"/>
              </w:rPr>
              <w:t xml:space="preserve">has the project developed Resettlement Action Plan or Livelihood Action Plan in consultation and agreement with affected individual, </w:t>
            </w:r>
            <w:proofErr w:type="gramStart"/>
            <w:r w:rsidRPr="005E36C8">
              <w:rPr>
                <w:caps w:val="0"/>
                <w:color w:val="4D4D4C"/>
                <w:sz w:val="20"/>
                <w:szCs w:val="20"/>
              </w:rPr>
              <w:t>group</w:t>
            </w:r>
            <w:proofErr w:type="gramEnd"/>
            <w:r w:rsidRPr="005E36C8">
              <w:rPr>
                <w:caps w:val="0"/>
                <w:color w:val="4D4D4C"/>
                <w:sz w:val="20"/>
                <w:szCs w:val="20"/>
              </w:rPr>
              <w:t xml:space="preserve"> or community?</w:t>
            </w:r>
          </w:p>
          <w:p w14:paraId="49792AC2" w14:textId="77777777" w:rsidR="00E1377A" w:rsidRPr="008E012C" w:rsidRDefault="00E1377A" w:rsidP="00AC237C">
            <w:pPr>
              <w:pStyle w:val="TablesHeadingGSCyan"/>
              <w:framePr w:hSpace="0" w:wrap="auto" w:vAnchor="margin" w:hAnchor="text" w:yAlign="inline"/>
              <w:numPr>
                <w:ilvl w:val="0"/>
                <w:numId w:val="40"/>
              </w:numPr>
              <w:spacing w:line="276" w:lineRule="auto"/>
              <w:jc w:val="both"/>
              <w:rPr>
                <w:caps w:val="0"/>
                <w:color w:val="4D4D4C"/>
                <w:sz w:val="20"/>
                <w:szCs w:val="20"/>
              </w:rPr>
            </w:pPr>
            <w:r w:rsidRPr="008E012C">
              <w:rPr>
                <w:caps w:val="0"/>
                <w:color w:val="4D4D4C"/>
                <w:sz w:val="20"/>
                <w:szCs w:val="20"/>
              </w:rPr>
              <w:t>has the project integrated Resettlement Action Plan or Livelihood Action Plan into the Project design?</w:t>
            </w:r>
          </w:p>
        </w:tc>
        <w:tc>
          <w:tcPr>
            <w:tcW w:w="953" w:type="pct"/>
            <w:tcBorders>
              <w:top w:val="single" w:sz="4" w:space="0" w:color="auto"/>
              <w:left w:val="single" w:sz="4" w:space="0" w:color="auto"/>
              <w:bottom w:val="single" w:sz="4" w:space="0" w:color="auto"/>
            </w:tcBorders>
            <w:vAlign w:val="top"/>
          </w:tcPr>
          <w:p w14:paraId="486A204E"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szCs w:val="20"/>
                </w:rPr>
                <w:id w:val="-174496513"/>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YES</w:t>
            </w:r>
          </w:p>
          <w:p w14:paraId="2A662348" w14:textId="77777777" w:rsidR="00E1377A"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szCs w:val="20"/>
                </w:rPr>
                <w:id w:val="-518307490"/>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p w14:paraId="2B645DEB"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29307667"/>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NA </w:t>
            </w:r>
          </w:p>
        </w:tc>
      </w:tr>
      <w:tr w:rsidR="00E1377A" w:rsidRPr="005E36C8" w14:paraId="2723AD54"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2AC963D3" w14:textId="77777777" w:rsidR="00E1377A" w:rsidRDefault="00E1377A" w:rsidP="005954A7">
            <w:pPr>
              <w:pStyle w:val="TablesHeadingGSCyan"/>
              <w:framePr w:hSpace="0" w:wrap="auto" w:vAnchor="margin" w:hAnchor="text" w:yAlign="inline"/>
              <w:jc w:val="both"/>
              <w:rPr>
                <w:rStyle w:val="SmartLink1"/>
                <w:sz w:val="20"/>
                <w:szCs w:val="22"/>
              </w:rPr>
            </w:pPr>
            <w:r>
              <w:rPr>
                <w:rStyle w:val="SmartLink1"/>
                <w:sz w:val="20"/>
                <w:szCs w:val="22"/>
              </w:rPr>
              <w:t>P.4.2.3 |</w:t>
            </w:r>
          </w:p>
        </w:tc>
        <w:tc>
          <w:tcPr>
            <w:tcW w:w="3285" w:type="pct"/>
            <w:tcBorders>
              <w:top w:val="single" w:sz="4" w:space="0" w:color="auto"/>
              <w:bottom w:val="single" w:sz="4" w:space="0" w:color="auto"/>
              <w:right w:val="single" w:sz="4" w:space="0" w:color="auto"/>
            </w:tcBorders>
            <w:vAlign w:val="top"/>
          </w:tcPr>
          <w:p w14:paraId="0B07727E"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If answer to question above is “YES”</w:t>
            </w:r>
            <w:r>
              <w:rPr>
                <w:caps w:val="0"/>
                <w:color w:val="4D4D4C"/>
                <w:sz w:val="20"/>
                <w:szCs w:val="20"/>
              </w:rPr>
              <w:t xml:space="preserve"> - </w:t>
            </w:r>
            <w:r>
              <w:rPr>
                <w:caps w:val="0"/>
                <w:color w:val="4D4D4C"/>
                <w:sz w:val="20"/>
                <w:szCs w:val="22"/>
              </w:rPr>
              <w:t>are opinions and recommendations of an Expert Stakeholder(s) not sought and demonstrated as being included in the project design?</w:t>
            </w:r>
          </w:p>
        </w:tc>
        <w:tc>
          <w:tcPr>
            <w:tcW w:w="953" w:type="pct"/>
            <w:tcBorders>
              <w:top w:val="single" w:sz="4" w:space="0" w:color="auto"/>
              <w:left w:val="single" w:sz="4" w:space="0" w:color="auto"/>
              <w:bottom w:val="single" w:sz="4" w:space="0" w:color="auto"/>
            </w:tcBorders>
            <w:vAlign w:val="top"/>
          </w:tcPr>
          <w:p w14:paraId="37C00146"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szCs w:val="20"/>
                </w:rPr>
                <w:id w:val="-1145960775"/>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YES</w:t>
            </w:r>
          </w:p>
          <w:p w14:paraId="5BFDA86E" w14:textId="77777777" w:rsidR="00E1377A"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szCs w:val="20"/>
                </w:rPr>
                <w:id w:val="1009258437"/>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p w14:paraId="2D33612C"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336192262"/>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NA</w:t>
            </w:r>
          </w:p>
        </w:tc>
      </w:tr>
      <w:tr w:rsidR="00E1377A" w:rsidRPr="005E36C8" w14:paraId="565A87E9"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1EBD28EA" w14:textId="77777777" w:rsidR="00E1377A" w:rsidRDefault="00E1377A" w:rsidP="005954A7">
            <w:pPr>
              <w:pStyle w:val="TablesHeadingGSCyan"/>
              <w:framePr w:hSpace="0" w:wrap="auto" w:vAnchor="margin" w:hAnchor="text" w:yAlign="inline"/>
              <w:jc w:val="both"/>
              <w:rPr>
                <w:rStyle w:val="SmartLink1"/>
                <w:sz w:val="20"/>
                <w:szCs w:val="22"/>
              </w:rPr>
            </w:pPr>
            <w:r>
              <w:rPr>
                <w:rStyle w:val="SmartLink1"/>
                <w:sz w:val="20"/>
                <w:szCs w:val="22"/>
              </w:rPr>
              <w:lastRenderedPageBreak/>
              <w:t>P.4.2.3 |</w:t>
            </w:r>
          </w:p>
        </w:tc>
        <w:tc>
          <w:tcPr>
            <w:tcW w:w="3285" w:type="pct"/>
            <w:tcBorders>
              <w:top w:val="single" w:sz="4" w:space="0" w:color="auto"/>
              <w:bottom w:val="single" w:sz="4" w:space="0" w:color="auto"/>
              <w:right w:val="single" w:sz="4" w:space="0" w:color="auto"/>
            </w:tcBorders>
            <w:vAlign w:val="top"/>
          </w:tcPr>
          <w:p w14:paraId="59D751BA"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2"/>
              </w:rPr>
            </w:pPr>
            <w:r w:rsidRPr="005E36C8">
              <w:rPr>
                <w:caps w:val="0"/>
                <w:color w:val="4D4D4C"/>
                <w:sz w:val="20"/>
                <w:szCs w:val="20"/>
              </w:rPr>
              <w:t xml:space="preserve">If answer to question above is “YES”, have project design been changed, modified, updated considering </w:t>
            </w:r>
            <w:r w:rsidRPr="005E36C8">
              <w:rPr>
                <w:caps w:val="0"/>
                <w:color w:val="4D4D4C"/>
                <w:sz w:val="20"/>
                <w:szCs w:val="22"/>
              </w:rPr>
              <w:t>opinions and recommendations of an Expert Stakeholder?</w:t>
            </w:r>
          </w:p>
        </w:tc>
        <w:tc>
          <w:tcPr>
            <w:tcW w:w="953" w:type="pct"/>
            <w:tcBorders>
              <w:top w:val="single" w:sz="4" w:space="0" w:color="auto"/>
              <w:left w:val="single" w:sz="4" w:space="0" w:color="auto"/>
              <w:bottom w:val="single" w:sz="4" w:space="0" w:color="auto"/>
            </w:tcBorders>
            <w:vAlign w:val="top"/>
          </w:tcPr>
          <w:p w14:paraId="346739AB"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szCs w:val="20"/>
                </w:rPr>
                <w:id w:val="414914807"/>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YES</w:t>
            </w:r>
          </w:p>
          <w:p w14:paraId="771C1A94" w14:textId="77777777" w:rsidR="00E1377A"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szCs w:val="20"/>
                </w:rPr>
                <w:id w:val="184952351"/>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p w14:paraId="0C348838"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942450670"/>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NA</w:t>
            </w:r>
          </w:p>
        </w:tc>
      </w:tr>
      <w:tr w:rsidR="00E1377A" w:rsidRPr="005E36C8" w14:paraId="70A39EF2" w14:textId="77777777" w:rsidTr="00E1377A">
        <w:trPr>
          <w:trHeight w:val="364"/>
        </w:trPr>
        <w:tc>
          <w:tcPr>
            <w:tcW w:w="5000" w:type="pct"/>
            <w:gridSpan w:val="3"/>
            <w:tcBorders>
              <w:top w:val="single" w:sz="4" w:space="0" w:color="auto"/>
              <w:bottom w:val="single" w:sz="4" w:space="0" w:color="auto"/>
            </w:tcBorders>
            <w:noWrap/>
            <w:vAlign w:val="top"/>
          </w:tcPr>
          <w:p w14:paraId="6A1CDEFE" w14:textId="77777777" w:rsidR="00E1377A" w:rsidRPr="007D5FA8" w:rsidRDefault="00E1377A" w:rsidP="005954A7">
            <w:pPr>
              <w:pStyle w:val="TablesHeadingGSCyan"/>
              <w:framePr w:hSpace="0" w:wrap="auto" w:vAnchor="margin" w:hAnchor="text" w:yAlign="inline"/>
              <w:spacing w:line="276" w:lineRule="auto"/>
              <w:jc w:val="both"/>
              <w:rPr>
                <w:caps w:val="0"/>
                <w:color w:val="4D4D4C"/>
                <w:sz w:val="20"/>
                <w:szCs w:val="20"/>
              </w:rPr>
            </w:pPr>
            <w:r w:rsidRPr="00D9384E">
              <w:rPr>
                <w:caps w:val="0"/>
                <w:sz w:val="20"/>
                <w:szCs w:val="22"/>
              </w:rPr>
              <w:t xml:space="preserve">If the answer is "yes" or "potentially" to any of the above questions, please provide a brief description of the project situation below. Also, provide justification and/or evidence </w:t>
            </w:r>
            <w:r>
              <w:rPr>
                <w:caps w:val="0"/>
                <w:sz w:val="20"/>
                <w:szCs w:val="22"/>
              </w:rPr>
              <w:t xml:space="preserve">as necessary </w:t>
            </w:r>
            <w:r w:rsidRPr="00D9384E">
              <w:rPr>
                <w:caps w:val="0"/>
                <w:sz w:val="20"/>
                <w:szCs w:val="22"/>
              </w:rPr>
              <w:t>to demonstrate compliance with applicable requirements</w:t>
            </w:r>
            <w:r>
              <w:rPr>
                <w:caps w:val="0"/>
                <w:sz w:val="20"/>
                <w:szCs w:val="22"/>
              </w:rPr>
              <w:t>.</w:t>
            </w:r>
          </w:p>
        </w:tc>
      </w:tr>
      <w:tr w:rsidR="00E1377A" w:rsidRPr="00BF1765" w14:paraId="4F5F346F" w14:textId="77777777" w:rsidTr="00E1377A">
        <w:trPr>
          <w:trHeight w:val="364"/>
        </w:trPr>
        <w:tc>
          <w:tcPr>
            <w:tcW w:w="5000" w:type="pct"/>
            <w:gridSpan w:val="3"/>
            <w:tcBorders>
              <w:top w:val="single" w:sz="4" w:space="0" w:color="auto"/>
              <w:bottom w:val="single" w:sz="4" w:space="0" w:color="auto"/>
            </w:tcBorders>
            <w:noWrap/>
            <w:vAlign w:val="top"/>
          </w:tcPr>
          <w:p w14:paraId="68BF02FE" w14:textId="77777777" w:rsidR="00E1377A" w:rsidRPr="00BF1765" w:rsidRDefault="00E1377A" w:rsidP="005954A7">
            <w:pPr>
              <w:pStyle w:val="TablesHeadingGSCyan"/>
              <w:framePr w:hSpace="0" w:wrap="auto" w:vAnchor="margin" w:hAnchor="text" w:yAlign="inline"/>
              <w:shd w:val="clear" w:color="auto" w:fill="E6E5E5" w:themeFill="background2"/>
              <w:spacing w:line="276" w:lineRule="auto"/>
              <w:jc w:val="both"/>
              <w:rPr>
                <w:i/>
                <w:iCs/>
                <w:caps w:val="0"/>
                <w:color w:val="4D4D4C"/>
                <w:sz w:val="20"/>
                <w:szCs w:val="20"/>
              </w:rPr>
            </w:pPr>
            <w:r w:rsidRPr="00BF1765">
              <w:rPr>
                <w:i/>
                <w:iCs/>
                <w:caps w:val="0"/>
                <w:color w:val="4D4D4C"/>
                <w:sz w:val="20"/>
                <w:szCs w:val="20"/>
              </w:rPr>
              <w:t>Please add text here….</w:t>
            </w:r>
          </w:p>
          <w:p w14:paraId="02E2BC51" w14:textId="77777777" w:rsidR="00E1377A" w:rsidRPr="00E1377A" w:rsidRDefault="00E1377A" w:rsidP="005954A7">
            <w:pPr>
              <w:pStyle w:val="TablesHeadingGSCyan"/>
              <w:framePr w:hSpace="0" w:wrap="auto" w:vAnchor="margin" w:hAnchor="text" w:yAlign="inline"/>
              <w:shd w:val="clear" w:color="auto" w:fill="E6E5E5" w:themeFill="background2"/>
              <w:spacing w:line="276" w:lineRule="auto"/>
              <w:jc w:val="both"/>
              <w:rPr>
                <w:i/>
                <w:caps w:val="0"/>
                <w:color w:val="4D4D4C"/>
                <w:sz w:val="20"/>
              </w:rPr>
            </w:pPr>
          </w:p>
        </w:tc>
      </w:tr>
      <w:tr w:rsidR="00E1377A" w:rsidRPr="00C075F2" w14:paraId="61E3C6ED" w14:textId="77777777" w:rsidTr="008343CD">
        <w:trPr>
          <w:trHeight w:val="364"/>
        </w:trPr>
        <w:tc>
          <w:tcPr>
            <w:tcW w:w="5000" w:type="pct"/>
            <w:gridSpan w:val="3"/>
            <w:tcBorders>
              <w:top w:val="single" w:sz="4" w:space="0" w:color="auto"/>
              <w:bottom w:val="single" w:sz="4" w:space="0" w:color="auto"/>
            </w:tcBorders>
            <w:noWrap/>
            <w:vAlign w:val="top"/>
          </w:tcPr>
          <w:p w14:paraId="31032D0B" w14:textId="77777777" w:rsidR="00E1377A" w:rsidRPr="00E1377A" w:rsidRDefault="00E1377A" w:rsidP="005954A7">
            <w:pPr>
              <w:pStyle w:val="TablesHeadingGSCyan"/>
              <w:framePr w:hSpace="0" w:wrap="auto" w:vAnchor="margin" w:hAnchor="text" w:yAlign="inline"/>
              <w:spacing w:line="276" w:lineRule="auto"/>
              <w:jc w:val="both"/>
              <w:rPr>
                <w:rStyle w:val="SmartLink1"/>
              </w:rPr>
            </w:pPr>
            <w:r w:rsidRPr="00516CB0">
              <w:rPr>
                <w:rStyle w:val="SmartLink1"/>
              </w:rPr>
              <w:t>P.4.3 |Land tenure and other rights</w:t>
            </w:r>
          </w:p>
        </w:tc>
      </w:tr>
      <w:tr w:rsidR="00E1377A" w:rsidRPr="00C075F2" w14:paraId="7B3545FB"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59FFE949" w14:textId="7964FF64" w:rsidR="00E1377A" w:rsidRPr="0034266D" w:rsidDel="00031385" w:rsidRDefault="00E1377A" w:rsidP="005954A7">
            <w:pPr>
              <w:pStyle w:val="TablesHeadingGSCyan"/>
              <w:framePr w:hSpace="0" w:wrap="auto" w:vAnchor="margin" w:hAnchor="text" w:yAlign="inline"/>
              <w:spacing w:line="276" w:lineRule="auto"/>
              <w:jc w:val="both"/>
              <w:rPr>
                <w:rStyle w:val="SmartLink1"/>
              </w:rPr>
            </w:pPr>
            <w:r w:rsidRPr="0034266D">
              <w:rPr>
                <w:rStyle w:val="SmartLink1"/>
                <w:sz w:val="20"/>
                <w:szCs w:val="22"/>
              </w:rPr>
              <w:t>P.4.3.1 |</w:t>
            </w:r>
          </w:p>
        </w:tc>
        <w:tc>
          <w:tcPr>
            <w:tcW w:w="3285" w:type="pct"/>
            <w:tcBorders>
              <w:top w:val="single" w:sz="4" w:space="0" w:color="auto"/>
              <w:left w:val="single" w:sz="4" w:space="0" w:color="auto"/>
              <w:bottom w:val="single" w:sz="4" w:space="0" w:color="auto"/>
              <w:right w:val="single" w:sz="4" w:space="0" w:color="auto"/>
            </w:tcBorders>
            <w:vAlign w:val="top"/>
          </w:tcPr>
          <w:p w14:paraId="49A57461" w14:textId="77777777" w:rsidR="00E1377A" w:rsidRPr="005123F6" w:rsidDel="00031385" w:rsidRDefault="00E1377A" w:rsidP="005954A7">
            <w:pPr>
              <w:pStyle w:val="TablesHeadingGSCyan"/>
              <w:framePr w:hSpace="0" w:wrap="auto" w:vAnchor="margin" w:hAnchor="text" w:yAlign="inline"/>
              <w:spacing w:line="276" w:lineRule="auto"/>
              <w:jc w:val="both"/>
              <w:rPr>
                <w:caps w:val="0"/>
                <w:color w:val="4D4D4C"/>
                <w:sz w:val="20"/>
                <w:szCs w:val="20"/>
              </w:rPr>
            </w:pPr>
            <w:r w:rsidRPr="005123F6">
              <w:rPr>
                <w:caps w:val="0"/>
                <w:color w:val="4D4D4C"/>
                <w:sz w:val="20"/>
                <w:szCs w:val="20"/>
              </w:rPr>
              <w:t>Does the project involve any risks related to identifying and managing legitimate tenure rights that may be affected by the project?</w:t>
            </w:r>
          </w:p>
        </w:tc>
        <w:tc>
          <w:tcPr>
            <w:tcW w:w="953" w:type="pct"/>
            <w:tcBorders>
              <w:top w:val="single" w:sz="4" w:space="0" w:color="auto"/>
              <w:left w:val="single" w:sz="4" w:space="0" w:color="auto"/>
              <w:bottom w:val="single" w:sz="4" w:space="0" w:color="auto"/>
            </w:tcBorders>
            <w:vAlign w:val="top"/>
          </w:tcPr>
          <w:p w14:paraId="6B6E856D"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40562839"/>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YES</w:t>
            </w:r>
          </w:p>
          <w:p w14:paraId="0A019EC9" w14:textId="77777777" w:rsidR="00E1377A" w:rsidRPr="005123F6" w:rsidDel="00031385"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353152698"/>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C075F2" w14:paraId="08972010" w14:textId="77777777" w:rsidTr="00E1377A">
        <w:trPr>
          <w:trHeight w:val="364"/>
        </w:trPr>
        <w:tc>
          <w:tcPr>
            <w:tcW w:w="5000" w:type="pct"/>
            <w:gridSpan w:val="3"/>
            <w:tcBorders>
              <w:top w:val="single" w:sz="4" w:space="0" w:color="auto"/>
              <w:bottom w:val="single" w:sz="4" w:space="0" w:color="auto"/>
            </w:tcBorders>
            <w:noWrap/>
            <w:vAlign w:val="top"/>
          </w:tcPr>
          <w:p w14:paraId="45CA9A88" w14:textId="77777777" w:rsidR="00E1377A" w:rsidRPr="005E36C8" w:rsidDel="00031385" w:rsidRDefault="00E1377A" w:rsidP="005954A7">
            <w:pPr>
              <w:pStyle w:val="TablesHeadingGSCyan"/>
              <w:framePr w:hSpace="0" w:wrap="auto" w:vAnchor="margin" w:hAnchor="text" w:yAlign="inline"/>
              <w:spacing w:line="276" w:lineRule="auto"/>
              <w:jc w:val="both"/>
            </w:pPr>
            <w:r w:rsidRPr="00770304">
              <w:rPr>
                <w:caps w:val="0"/>
                <w:sz w:val="20"/>
                <w:szCs w:val="22"/>
              </w:rPr>
              <w:t>If the answer to question above is "yes," please explain the reason and how the project will ensure compliance with applicable requirements.</w:t>
            </w:r>
          </w:p>
        </w:tc>
      </w:tr>
      <w:tr w:rsidR="00E1377A" w:rsidRPr="00C075F2" w14:paraId="50C3B4CB"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D86C995" w14:textId="77777777" w:rsidR="00E1377A" w:rsidRPr="00BF1765" w:rsidRDefault="00E1377A" w:rsidP="005954A7">
            <w:pPr>
              <w:pStyle w:val="TablesHeadingGSCyan"/>
              <w:framePr w:hSpace="0" w:wrap="auto" w:vAnchor="margin" w:hAnchor="text" w:yAlign="inline"/>
              <w:spacing w:line="276" w:lineRule="auto"/>
              <w:jc w:val="both"/>
              <w:rPr>
                <w:rFonts w:asciiTheme="minorHAnsi" w:hAnsiTheme="minorHAnsi"/>
                <w:color w:val="00B9BD" w:themeColor="hyperlink"/>
                <w:shd w:val="clear" w:color="auto" w:fill="E1DFDD"/>
              </w:rPr>
            </w:pPr>
            <w:r w:rsidRPr="00BF2666">
              <w:rPr>
                <w:i/>
                <w:iCs/>
                <w:caps w:val="0"/>
                <w:color w:val="4D4D4C"/>
                <w:sz w:val="20"/>
                <w:szCs w:val="20"/>
              </w:rPr>
              <w:t>Please add text here</w:t>
            </w:r>
            <w:r>
              <w:rPr>
                <w:i/>
                <w:iCs/>
                <w:caps w:val="0"/>
                <w:color w:val="4D4D4C"/>
                <w:sz w:val="20"/>
                <w:szCs w:val="20"/>
              </w:rPr>
              <w:t>….</w:t>
            </w:r>
          </w:p>
          <w:p w14:paraId="16F03226" w14:textId="77777777" w:rsidR="00E1377A" w:rsidRPr="00083A8D" w:rsidDel="00031385" w:rsidRDefault="00E1377A" w:rsidP="005954A7">
            <w:pPr>
              <w:jc w:val="both"/>
            </w:pPr>
          </w:p>
        </w:tc>
      </w:tr>
      <w:tr w:rsidR="00E1377A" w:rsidRPr="005E36C8" w14:paraId="6ED08836" w14:textId="77777777" w:rsidTr="00E1377A">
        <w:trPr>
          <w:trHeight w:val="364"/>
        </w:trPr>
        <w:tc>
          <w:tcPr>
            <w:tcW w:w="5000" w:type="pct"/>
            <w:gridSpan w:val="3"/>
            <w:tcBorders>
              <w:top w:val="single" w:sz="4" w:space="0" w:color="auto"/>
              <w:bottom w:val="single" w:sz="4" w:space="0" w:color="auto"/>
            </w:tcBorders>
            <w:noWrap/>
            <w:vAlign w:val="top"/>
          </w:tcPr>
          <w:p w14:paraId="500F1CCB" w14:textId="77777777" w:rsidR="00E1377A" w:rsidRPr="00444A04" w:rsidRDefault="00E1377A" w:rsidP="005954A7">
            <w:pPr>
              <w:pStyle w:val="TablesHeadingGSCyan"/>
              <w:framePr w:hSpace="0" w:wrap="auto" w:vAnchor="margin" w:hAnchor="text" w:yAlign="inline"/>
              <w:spacing w:line="276" w:lineRule="auto"/>
              <w:jc w:val="both"/>
              <w:rPr>
                <w:caps w:val="0"/>
                <w:color w:val="4D4D4C"/>
                <w:sz w:val="20"/>
                <w:szCs w:val="20"/>
              </w:rPr>
            </w:pPr>
            <w:r w:rsidRPr="00444A04">
              <w:rPr>
                <w:caps w:val="0"/>
                <w:sz w:val="20"/>
                <w:szCs w:val="22"/>
              </w:rPr>
              <w:t>Would the project potentially involve or lead to:</w:t>
            </w:r>
          </w:p>
        </w:tc>
      </w:tr>
      <w:tr w:rsidR="00E1377A" w:rsidRPr="005E36C8" w14:paraId="746D8252"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5106721B" w14:textId="782F95F2" w:rsidR="00E1377A" w:rsidRPr="0034266D" w:rsidRDefault="00E1377A" w:rsidP="005954A7">
            <w:pPr>
              <w:pStyle w:val="TablesHeadingGSCyan"/>
              <w:framePr w:hSpace="0" w:wrap="auto" w:vAnchor="margin" w:hAnchor="text" w:yAlign="inline"/>
              <w:jc w:val="both"/>
              <w:rPr>
                <w:rStyle w:val="SmartLink1"/>
              </w:rPr>
            </w:pPr>
            <w:r w:rsidRPr="0034266D">
              <w:rPr>
                <w:rStyle w:val="SmartLink1"/>
                <w:sz w:val="20"/>
                <w:szCs w:val="22"/>
              </w:rPr>
              <w:t>P.4.3.1 |</w:t>
            </w:r>
          </w:p>
        </w:tc>
        <w:tc>
          <w:tcPr>
            <w:tcW w:w="3285" w:type="pct"/>
            <w:tcBorders>
              <w:top w:val="single" w:sz="4" w:space="0" w:color="auto"/>
              <w:bottom w:val="single" w:sz="4" w:space="0" w:color="auto"/>
              <w:right w:val="single" w:sz="4" w:space="0" w:color="auto"/>
            </w:tcBorders>
          </w:tcPr>
          <w:p w14:paraId="7F5464A0" w14:textId="54986F15" w:rsidR="00E1377A" w:rsidRPr="005E36C8" w:rsidRDefault="00E1377A" w:rsidP="005954A7">
            <w:pPr>
              <w:pStyle w:val="TablesHeadingGSCyan"/>
              <w:framePr w:hSpace="0" w:wrap="auto" w:vAnchor="margin" w:hAnchor="text" w:yAlign="inline"/>
              <w:spacing w:line="276" w:lineRule="auto"/>
              <w:jc w:val="both"/>
              <w:rPr>
                <w:caps w:val="0"/>
                <w:color w:val="4D4D4C"/>
                <w:sz w:val="20"/>
                <w:szCs w:val="22"/>
              </w:rPr>
            </w:pPr>
            <w:r w:rsidRPr="005E36C8">
              <w:rPr>
                <w:caps w:val="0"/>
                <w:color w:val="4D4D4C"/>
                <w:sz w:val="20"/>
                <w:szCs w:val="20"/>
              </w:rPr>
              <w:t>impacts on or changes to land tenure arrangements and/or community-based property rights/customary rights to land, territories and/or resources?</w:t>
            </w:r>
          </w:p>
        </w:tc>
        <w:tc>
          <w:tcPr>
            <w:tcW w:w="953" w:type="pct"/>
            <w:tcBorders>
              <w:top w:val="single" w:sz="4" w:space="0" w:color="auto"/>
              <w:left w:val="single" w:sz="4" w:space="0" w:color="auto"/>
              <w:bottom w:val="single" w:sz="4" w:space="0" w:color="auto"/>
            </w:tcBorders>
          </w:tcPr>
          <w:p w14:paraId="63A540C3"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602575216"/>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55B275BF" w14:textId="77777777" w:rsidR="00E1377A" w:rsidRPr="005E36C8" w:rsidDel="00A63097" w:rsidRDefault="00000000" w:rsidP="00C1745C">
            <w:sdt>
              <w:sdtPr>
                <w:rPr>
                  <w:caps/>
                  <w:sz w:val="20"/>
                  <w:szCs w:val="20"/>
                </w:rPr>
                <w:id w:val="-630323205"/>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3A5BF25C"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891309300"/>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49AC7289"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282D67E5" w14:textId="763C3AAC" w:rsidR="00E1377A" w:rsidRPr="005E36C8" w:rsidRDefault="00E1377A" w:rsidP="005954A7">
            <w:pPr>
              <w:pStyle w:val="TablesHeadingGSCyan"/>
              <w:framePr w:hSpace="0" w:wrap="auto" w:vAnchor="margin" w:hAnchor="text" w:yAlign="inline"/>
              <w:jc w:val="both"/>
              <w:rPr>
                <w:caps w:val="0"/>
                <w:color w:val="4D4D4C"/>
                <w:sz w:val="20"/>
                <w:szCs w:val="22"/>
              </w:rPr>
            </w:pPr>
            <w:r w:rsidRPr="0034266D">
              <w:rPr>
                <w:rStyle w:val="SmartLink1"/>
                <w:sz w:val="20"/>
                <w:szCs w:val="22"/>
              </w:rPr>
              <w:t>P.4.3.1 |</w:t>
            </w:r>
          </w:p>
        </w:tc>
        <w:tc>
          <w:tcPr>
            <w:tcW w:w="3285" w:type="pct"/>
            <w:tcBorders>
              <w:top w:val="single" w:sz="4" w:space="0" w:color="auto"/>
              <w:bottom w:val="single" w:sz="4" w:space="0" w:color="auto"/>
              <w:right w:val="single" w:sz="4" w:space="0" w:color="auto"/>
            </w:tcBorders>
          </w:tcPr>
          <w:p w14:paraId="70F78971"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uncertainties with regards to land tenure, access rights, usage rights or land ownership?</w:t>
            </w:r>
          </w:p>
          <w:p w14:paraId="6360984E"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2"/>
              </w:rPr>
            </w:pPr>
            <w:r w:rsidRPr="005E36C8">
              <w:rPr>
                <w:caps w:val="0"/>
                <w:color w:val="4D4D4C"/>
                <w:sz w:val="20"/>
                <w:szCs w:val="20"/>
              </w:rPr>
              <w:t>Examples include, but are not limited to water access rights, community-based property rights and customary rights.</w:t>
            </w:r>
          </w:p>
        </w:tc>
        <w:tc>
          <w:tcPr>
            <w:tcW w:w="953" w:type="pct"/>
            <w:tcBorders>
              <w:top w:val="single" w:sz="4" w:space="0" w:color="auto"/>
              <w:left w:val="single" w:sz="4" w:space="0" w:color="auto"/>
              <w:bottom w:val="single" w:sz="4" w:space="0" w:color="auto"/>
            </w:tcBorders>
          </w:tcPr>
          <w:p w14:paraId="0BBFC3AD"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579142838"/>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56C2876F" w14:textId="77777777" w:rsidR="00E1377A" w:rsidRPr="005E36C8" w:rsidDel="00A63097" w:rsidRDefault="00000000" w:rsidP="00C1745C">
            <w:sdt>
              <w:sdtPr>
                <w:rPr>
                  <w:caps/>
                  <w:sz w:val="20"/>
                  <w:szCs w:val="20"/>
                </w:rPr>
                <w:id w:val="-998728380"/>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7FD28104"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996333525"/>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23241CF0"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7B2C3D0" w14:textId="69AD43CC" w:rsidR="00E1377A" w:rsidRPr="0034266D" w:rsidRDefault="00E1377A" w:rsidP="005954A7">
            <w:pPr>
              <w:pStyle w:val="TablesHeadingGSCyan"/>
              <w:framePr w:hSpace="0" w:wrap="auto" w:vAnchor="margin" w:hAnchor="text" w:yAlign="inline"/>
              <w:jc w:val="both"/>
              <w:rPr>
                <w:rStyle w:val="SmartLink1"/>
                <w:sz w:val="20"/>
                <w:szCs w:val="22"/>
              </w:rPr>
            </w:pPr>
            <w:r>
              <w:rPr>
                <w:rStyle w:val="SmartLink1"/>
                <w:sz w:val="20"/>
                <w:szCs w:val="22"/>
              </w:rPr>
              <w:t>P.4.3.2 |</w:t>
            </w:r>
          </w:p>
        </w:tc>
        <w:tc>
          <w:tcPr>
            <w:tcW w:w="3285" w:type="pct"/>
            <w:tcBorders>
              <w:top w:val="single" w:sz="4" w:space="0" w:color="auto"/>
              <w:bottom w:val="single" w:sz="4" w:space="0" w:color="auto"/>
              <w:right w:val="single" w:sz="4" w:space="0" w:color="auto"/>
            </w:tcBorders>
            <w:vAlign w:val="top"/>
          </w:tcPr>
          <w:p w14:paraId="200EFECC"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Pr>
                <w:caps w:val="0"/>
                <w:color w:val="4D4D4C"/>
                <w:sz w:val="20"/>
                <w:szCs w:val="20"/>
              </w:rPr>
              <w:t>C</w:t>
            </w:r>
            <w:r w:rsidRPr="005E36C8">
              <w:rPr>
                <w:caps w:val="0"/>
                <w:color w:val="4D4D4C"/>
                <w:sz w:val="20"/>
                <w:szCs w:val="20"/>
              </w:rPr>
              <w:t>hanges in legal arrangements, if yes, are the changes done in line with relevant laws and regulations?</w:t>
            </w:r>
          </w:p>
          <w:p w14:paraId="7A5191E0"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p>
        </w:tc>
        <w:tc>
          <w:tcPr>
            <w:tcW w:w="953" w:type="pct"/>
            <w:tcBorders>
              <w:top w:val="single" w:sz="4" w:space="0" w:color="auto"/>
              <w:left w:val="single" w:sz="4" w:space="0" w:color="auto"/>
              <w:bottom w:val="single" w:sz="4" w:space="0" w:color="auto"/>
            </w:tcBorders>
          </w:tcPr>
          <w:p w14:paraId="2656404D"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297298765"/>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55EDA29D" w14:textId="77777777" w:rsidR="00E1377A"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251669599"/>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NO</w:t>
            </w:r>
          </w:p>
          <w:p w14:paraId="1884364E"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710691861"/>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NA </w:t>
            </w:r>
          </w:p>
        </w:tc>
      </w:tr>
      <w:tr w:rsidR="00E1377A" w:rsidRPr="005E36C8" w14:paraId="1837ED79"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B76EB6B" w14:textId="123B760C" w:rsidR="00E1377A" w:rsidRPr="0034266D" w:rsidRDefault="00E1377A" w:rsidP="005954A7">
            <w:pPr>
              <w:pStyle w:val="TablesHeadingGSCyan"/>
              <w:framePr w:hSpace="0" w:wrap="auto" w:vAnchor="margin" w:hAnchor="text" w:yAlign="inline"/>
              <w:jc w:val="both"/>
              <w:rPr>
                <w:rStyle w:val="SmartLink1"/>
                <w:sz w:val="20"/>
                <w:szCs w:val="22"/>
              </w:rPr>
            </w:pPr>
            <w:r>
              <w:rPr>
                <w:rStyle w:val="SmartLink1"/>
                <w:sz w:val="20"/>
                <w:szCs w:val="22"/>
              </w:rPr>
              <w:t>P.4.3.2 |</w:t>
            </w:r>
          </w:p>
        </w:tc>
        <w:tc>
          <w:tcPr>
            <w:tcW w:w="3285" w:type="pct"/>
            <w:tcBorders>
              <w:top w:val="single" w:sz="4" w:space="0" w:color="auto"/>
              <w:bottom w:val="single" w:sz="4" w:space="0" w:color="auto"/>
              <w:right w:val="single" w:sz="4" w:space="0" w:color="auto"/>
            </w:tcBorders>
            <w:vAlign w:val="top"/>
          </w:tcPr>
          <w:p w14:paraId="5C32459B"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Pr>
                <w:caps w:val="0"/>
                <w:color w:val="4D4D4C"/>
                <w:sz w:val="20"/>
                <w:szCs w:val="20"/>
              </w:rPr>
              <w:t>C</w:t>
            </w:r>
            <w:r w:rsidRPr="005E36C8">
              <w:rPr>
                <w:caps w:val="0"/>
                <w:color w:val="4D4D4C"/>
                <w:sz w:val="20"/>
                <w:szCs w:val="20"/>
              </w:rPr>
              <w:t xml:space="preserve">hanges in legal arrangements, if yes, </w:t>
            </w:r>
            <w:r w:rsidRPr="00B76F89">
              <w:rPr>
                <w:caps w:val="0"/>
                <w:color w:val="4D4D4C"/>
                <w:sz w:val="20"/>
                <w:szCs w:val="20"/>
              </w:rPr>
              <w:t xml:space="preserve">are these changes agree with free, </w:t>
            </w:r>
            <w:proofErr w:type="gramStart"/>
            <w:r w:rsidRPr="00B76F89">
              <w:rPr>
                <w:caps w:val="0"/>
                <w:color w:val="4D4D4C"/>
                <w:sz w:val="20"/>
                <w:szCs w:val="20"/>
              </w:rPr>
              <w:t>prior</w:t>
            </w:r>
            <w:proofErr w:type="gramEnd"/>
            <w:r w:rsidRPr="00B76F89">
              <w:rPr>
                <w:caps w:val="0"/>
                <w:color w:val="4D4D4C"/>
                <w:sz w:val="20"/>
                <w:szCs w:val="20"/>
              </w:rPr>
              <w:t xml:space="preserve"> and informed consent of the involved stakeholders?</w:t>
            </w:r>
          </w:p>
        </w:tc>
        <w:tc>
          <w:tcPr>
            <w:tcW w:w="953" w:type="pct"/>
            <w:tcBorders>
              <w:top w:val="single" w:sz="4" w:space="0" w:color="auto"/>
              <w:left w:val="single" w:sz="4" w:space="0" w:color="auto"/>
              <w:bottom w:val="single" w:sz="4" w:space="0" w:color="auto"/>
            </w:tcBorders>
          </w:tcPr>
          <w:p w14:paraId="0FA52E11"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581023617"/>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4EE50516" w14:textId="77777777" w:rsidR="00E1377A"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087342449"/>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NO</w:t>
            </w:r>
          </w:p>
          <w:p w14:paraId="4300FEB3"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635451619"/>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NA</w:t>
            </w:r>
          </w:p>
        </w:tc>
      </w:tr>
      <w:tr w:rsidR="00E1377A" w:rsidRPr="005E36C8" w14:paraId="761E14CD"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49E09A2" w14:textId="6050666F" w:rsidR="00E1377A" w:rsidRPr="0034266D" w:rsidRDefault="00E1377A" w:rsidP="005954A7">
            <w:pPr>
              <w:pStyle w:val="TablesHeadingGSCyan"/>
              <w:framePr w:hSpace="0" w:wrap="auto" w:vAnchor="margin" w:hAnchor="text" w:yAlign="inline"/>
              <w:jc w:val="both"/>
              <w:rPr>
                <w:rStyle w:val="SmartLink1"/>
                <w:sz w:val="20"/>
                <w:szCs w:val="22"/>
              </w:rPr>
            </w:pPr>
            <w:r>
              <w:rPr>
                <w:rStyle w:val="SmartLink1"/>
                <w:sz w:val="20"/>
                <w:szCs w:val="22"/>
              </w:rPr>
              <w:t>P.4.3.3 |</w:t>
            </w:r>
          </w:p>
        </w:tc>
        <w:tc>
          <w:tcPr>
            <w:tcW w:w="3285" w:type="pct"/>
            <w:tcBorders>
              <w:top w:val="single" w:sz="4" w:space="0" w:color="auto"/>
              <w:bottom w:val="single" w:sz="4" w:space="0" w:color="auto"/>
              <w:right w:val="single" w:sz="4" w:space="0" w:color="auto"/>
            </w:tcBorders>
            <w:vAlign w:val="top"/>
          </w:tcPr>
          <w:p w14:paraId="2DE45B0D" w14:textId="07769F5F" w:rsidR="00E1377A" w:rsidRPr="005E36C8" w:rsidRDefault="00E1377A" w:rsidP="005954A7">
            <w:pPr>
              <w:pStyle w:val="TablesHeadingGSCyan"/>
              <w:framePr w:hSpace="0" w:wrap="auto" w:vAnchor="margin" w:hAnchor="text" w:yAlign="inline"/>
              <w:jc w:val="both"/>
              <w:rPr>
                <w:caps w:val="0"/>
                <w:color w:val="4D4D4C"/>
                <w:sz w:val="20"/>
                <w:szCs w:val="20"/>
              </w:rPr>
            </w:pPr>
            <w:r w:rsidRPr="00B76F89">
              <w:rPr>
                <w:caps w:val="0"/>
                <w:color w:val="4D4D4C"/>
                <w:sz w:val="20"/>
                <w:szCs w:val="20"/>
              </w:rPr>
              <w:t>Does</w:t>
            </w:r>
            <w:r>
              <w:rPr>
                <w:caps w:val="0"/>
                <w:color w:val="4D4D4C"/>
                <w:sz w:val="20"/>
                <w:szCs w:val="20"/>
              </w:rPr>
              <w:t xml:space="preserve"> some other entity (other than the</w:t>
            </w:r>
            <w:r w:rsidRPr="00B76F89">
              <w:rPr>
                <w:caps w:val="0"/>
                <w:color w:val="4D4D4C"/>
                <w:sz w:val="20"/>
                <w:szCs w:val="20"/>
              </w:rPr>
              <w:t xml:space="preserve"> </w:t>
            </w:r>
            <w:r>
              <w:rPr>
                <w:caps w:val="0"/>
                <w:color w:val="4D4D4C"/>
                <w:sz w:val="20"/>
                <w:szCs w:val="20"/>
              </w:rPr>
              <w:t>project developer)</w:t>
            </w:r>
            <w:r w:rsidRPr="00B76F89">
              <w:rPr>
                <w:caps w:val="0"/>
                <w:color w:val="4D4D4C"/>
                <w:sz w:val="20"/>
                <w:szCs w:val="20"/>
              </w:rPr>
              <w:t xml:space="preserve"> hold uncontested land title for the entire Project Boundary?</w:t>
            </w:r>
            <w:r w:rsidRPr="00B76F89">
              <w:rPr>
                <w:caps w:val="0"/>
                <w:color w:val="4D4D4C"/>
                <w:sz w:val="20"/>
                <w:szCs w:val="20"/>
              </w:rPr>
              <w:tab/>
            </w:r>
          </w:p>
        </w:tc>
        <w:tc>
          <w:tcPr>
            <w:tcW w:w="953" w:type="pct"/>
            <w:tcBorders>
              <w:top w:val="single" w:sz="4" w:space="0" w:color="auto"/>
              <w:left w:val="single" w:sz="4" w:space="0" w:color="auto"/>
              <w:bottom w:val="single" w:sz="4" w:space="0" w:color="auto"/>
            </w:tcBorders>
          </w:tcPr>
          <w:p w14:paraId="2C85DB57"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44800532"/>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263C5560" w14:textId="77777777" w:rsidR="00E1377A"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264886197"/>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NO</w:t>
            </w:r>
          </w:p>
          <w:p w14:paraId="73A40343"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97313162"/>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NA</w:t>
            </w:r>
          </w:p>
        </w:tc>
      </w:tr>
      <w:tr w:rsidR="00E1377A" w:rsidRPr="005E36C8" w14:paraId="77C80F0A"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B10F93A" w14:textId="6EE754E6" w:rsidR="00E1377A" w:rsidRPr="0034266D" w:rsidRDefault="00E1377A" w:rsidP="005954A7">
            <w:pPr>
              <w:pStyle w:val="TablesHeadingGSCyan"/>
              <w:framePr w:hSpace="0" w:wrap="auto" w:vAnchor="margin" w:hAnchor="text" w:yAlign="inline"/>
              <w:jc w:val="both"/>
              <w:rPr>
                <w:rStyle w:val="SmartLink1"/>
                <w:sz w:val="20"/>
                <w:szCs w:val="22"/>
              </w:rPr>
            </w:pPr>
            <w:r>
              <w:rPr>
                <w:rStyle w:val="SmartLink1"/>
                <w:sz w:val="20"/>
                <w:szCs w:val="22"/>
              </w:rPr>
              <w:t>P.4.3.4 |</w:t>
            </w:r>
          </w:p>
        </w:tc>
        <w:tc>
          <w:tcPr>
            <w:tcW w:w="3285" w:type="pct"/>
            <w:tcBorders>
              <w:top w:val="single" w:sz="4" w:space="0" w:color="auto"/>
              <w:bottom w:val="single" w:sz="4" w:space="0" w:color="auto"/>
              <w:right w:val="single" w:sz="4" w:space="0" w:color="auto"/>
            </w:tcBorders>
            <w:vAlign w:val="top"/>
          </w:tcPr>
          <w:p w14:paraId="5536108B" w14:textId="77777777" w:rsidR="00E1377A" w:rsidRPr="00B76F89"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2"/>
              </w:rPr>
              <w:t>Are opinions and recommendations of an Expert Stakeholder(s) not sought and demonstrated as being included in the project design?</w:t>
            </w:r>
          </w:p>
        </w:tc>
        <w:tc>
          <w:tcPr>
            <w:tcW w:w="953" w:type="pct"/>
            <w:tcBorders>
              <w:top w:val="single" w:sz="4" w:space="0" w:color="auto"/>
              <w:left w:val="single" w:sz="4" w:space="0" w:color="auto"/>
              <w:bottom w:val="single" w:sz="4" w:space="0" w:color="auto"/>
            </w:tcBorders>
          </w:tcPr>
          <w:p w14:paraId="162582AF"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733977386"/>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3813336A" w14:textId="77777777" w:rsidR="00E1377A"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2004212"/>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NO</w:t>
            </w:r>
          </w:p>
          <w:p w14:paraId="53A83A0E"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437099646"/>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NA</w:t>
            </w:r>
          </w:p>
        </w:tc>
      </w:tr>
      <w:tr w:rsidR="00E1377A" w:rsidRPr="005E36C8" w14:paraId="3F81B7E8"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50F5D84F" w14:textId="7F7A2428" w:rsidR="00E1377A" w:rsidRPr="0034266D" w:rsidRDefault="00E1377A" w:rsidP="005954A7">
            <w:pPr>
              <w:pStyle w:val="TablesHeadingGSCyan"/>
              <w:framePr w:hSpace="0" w:wrap="auto" w:vAnchor="margin" w:hAnchor="text" w:yAlign="inline"/>
              <w:jc w:val="both"/>
              <w:rPr>
                <w:rStyle w:val="SmartLink1"/>
                <w:sz w:val="20"/>
                <w:szCs w:val="22"/>
              </w:rPr>
            </w:pPr>
            <w:r>
              <w:rPr>
                <w:rStyle w:val="SmartLink1"/>
                <w:sz w:val="20"/>
                <w:szCs w:val="22"/>
              </w:rPr>
              <w:t>P.4.3.4 |</w:t>
            </w:r>
          </w:p>
        </w:tc>
        <w:tc>
          <w:tcPr>
            <w:tcW w:w="3285" w:type="pct"/>
            <w:tcBorders>
              <w:top w:val="single" w:sz="4" w:space="0" w:color="auto"/>
              <w:bottom w:val="single" w:sz="4" w:space="0" w:color="auto"/>
              <w:right w:val="single" w:sz="4" w:space="0" w:color="auto"/>
            </w:tcBorders>
            <w:vAlign w:val="top"/>
          </w:tcPr>
          <w:p w14:paraId="02783B46" w14:textId="77777777" w:rsidR="00E1377A" w:rsidRPr="00B76F89" w:rsidRDefault="00E1377A" w:rsidP="005954A7">
            <w:pPr>
              <w:pStyle w:val="TablesHeadingGSCyan"/>
              <w:framePr w:hSpace="0" w:wrap="auto" w:vAnchor="margin" w:hAnchor="text" w:yAlign="inline"/>
              <w:jc w:val="both"/>
              <w:rPr>
                <w:caps w:val="0"/>
                <w:color w:val="4D4D4C"/>
                <w:sz w:val="20"/>
                <w:szCs w:val="20"/>
              </w:rPr>
            </w:pPr>
            <w:r w:rsidRPr="005E36C8">
              <w:rPr>
                <w:caps w:val="0"/>
                <w:color w:val="4D4D4C"/>
                <w:sz w:val="20"/>
                <w:szCs w:val="20"/>
              </w:rPr>
              <w:t xml:space="preserve">If answer to question above is “YES”, have project design been changed, modified, updated considering </w:t>
            </w:r>
            <w:r w:rsidRPr="005E36C8">
              <w:rPr>
                <w:caps w:val="0"/>
                <w:color w:val="4D4D4C"/>
                <w:sz w:val="20"/>
                <w:szCs w:val="22"/>
              </w:rPr>
              <w:t>opinions and recommendations of an Expert Stakeholder?</w:t>
            </w:r>
          </w:p>
        </w:tc>
        <w:tc>
          <w:tcPr>
            <w:tcW w:w="953" w:type="pct"/>
            <w:tcBorders>
              <w:top w:val="single" w:sz="4" w:space="0" w:color="auto"/>
              <w:left w:val="single" w:sz="4" w:space="0" w:color="auto"/>
              <w:bottom w:val="single" w:sz="4" w:space="0" w:color="auto"/>
            </w:tcBorders>
          </w:tcPr>
          <w:p w14:paraId="5986A779"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342739657"/>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1DD3ABE5" w14:textId="77777777" w:rsidR="00E1377A"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408964610"/>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NO</w:t>
            </w:r>
          </w:p>
          <w:p w14:paraId="5C763FFD"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367400270"/>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NA</w:t>
            </w:r>
          </w:p>
        </w:tc>
      </w:tr>
      <w:tr w:rsidR="00E1377A" w:rsidRPr="005E36C8" w14:paraId="78E0D4C5"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6E7927CE" w14:textId="491F956D" w:rsidR="00E1377A" w:rsidRPr="0034266D" w:rsidRDefault="00E1377A" w:rsidP="005954A7">
            <w:pPr>
              <w:pStyle w:val="TablesHeadingGSCyan"/>
              <w:framePr w:hSpace="0" w:wrap="auto" w:vAnchor="margin" w:hAnchor="text" w:yAlign="inline"/>
              <w:jc w:val="both"/>
              <w:rPr>
                <w:rStyle w:val="SmartLink1"/>
                <w:sz w:val="20"/>
                <w:szCs w:val="22"/>
              </w:rPr>
            </w:pPr>
            <w:r>
              <w:rPr>
                <w:rStyle w:val="SmartLink1"/>
                <w:sz w:val="20"/>
                <w:szCs w:val="22"/>
              </w:rPr>
              <w:t>P.4.3.5 |</w:t>
            </w:r>
          </w:p>
        </w:tc>
        <w:tc>
          <w:tcPr>
            <w:tcW w:w="3285" w:type="pct"/>
            <w:tcBorders>
              <w:top w:val="single" w:sz="4" w:space="0" w:color="auto"/>
              <w:bottom w:val="single" w:sz="4" w:space="0" w:color="auto"/>
              <w:right w:val="single" w:sz="4" w:space="0" w:color="auto"/>
            </w:tcBorders>
            <w:vAlign w:val="top"/>
          </w:tcPr>
          <w:p w14:paraId="38F8F296" w14:textId="77777777" w:rsidR="00E1377A" w:rsidRPr="00B76F89" w:rsidRDefault="00E1377A" w:rsidP="005954A7">
            <w:pPr>
              <w:pStyle w:val="TablesHeadingGSCyan"/>
              <w:framePr w:hSpace="0" w:wrap="auto" w:vAnchor="margin" w:hAnchor="text" w:yAlign="inline"/>
              <w:jc w:val="both"/>
              <w:rPr>
                <w:caps w:val="0"/>
                <w:color w:val="4D4D4C"/>
                <w:sz w:val="20"/>
                <w:szCs w:val="20"/>
              </w:rPr>
            </w:pPr>
            <w:r w:rsidRPr="005E36C8">
              <w:rPr>
                <w:caps w:val="0"/>
                <w:color w:val="4D4D4C"/>
                <w:sz w:val="20"/>
                <w:szCs w:val="20"/>
              </w:rPr>
              <w:t xml:space="preserve">Have project developer in consultation with stakeholders established a functioning mechanism to receive, process, resolve, communicate and record grievances? </w:t>
            </w:r>
          </w:p>
        </w:tc>
        <w:tc>
          <w:tcPr>
            <w:tcW w:w="953" w:type="pct"/>
            <w:tcBorders>
              <w:top w:val="single" w:sz="4" w:space="0" w:color="auto"/>
              <w:left w:val="single" w:sz="4" w:space="0" w:color="auto"/>
              <w:bottom w:val="single" w:sz="4" w:space="0" w:color="auto"/>
            </w:tcBorders>
          </w:tcPr>
          <w:p w14:paraId="417F3BEF"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543259305"/>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492B18B0" w14:textId="77777777" w:rsidR="00E1377A"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50624056"/>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NO</w:t>
            </w:r>
          </w:p>
          <w:p w14:paraId="155F021D"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651793763"/>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NA</w:t>
            </w:r>
          </w:p>
        </w:tc>
      </w:tr>
      <w:tr w:rsidR="00E1377A" w:rsidRPr="005E36C8" w14:paraId="57ECB8C4" w14:textId="77777777" w:rsidTr="00E1377A">
        <w:trPr>
          <w:trHeight w:val="364"/>
        </w:trPr>
        <w:tc>
          <w:tcPr>
            <w:tcW w:w="5000" w:type="pct"/>
            <w:gridSpan w:val="3"/>
            <w:tcBorders>
              <w:top w:val="single" w:sz="4" w:space="0" w:color="auto"/>
              <w:bottom w:val="single" w:sz="4" w:space="0" w:color="auto"/>
            </w:tcBorders>
            <w:noWrap/>
            <w:vAlign w:val="top"/>
          </w:tcPr>
          <w:p w14:paraId="644F7948"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D9384E">
              <w:rPr>
                <w:caps w:val="0"/>
                <w:sz w:val="20"/>
                <w:szCs w:val="22"/>
              </w:rPr>
              <w:lastRenderedPageBreak/>
              <w:t xml:space="preserve">If the answer is "yes" or "potentially" to any of the above questions, please provide a brief description of the project situation below. Also, provide justification and/or evidence </w:t>
            </w:r>
            <w:r>
              <w:rPr>
                <w:caps w:val="0"/>
                <w:sz w:val="20"/>
                <w:szCs w:val="22"/>
              </w:rPr>
              <w:t xml:space="preserve">as necessary </w:t>
            </w:r>
            <w:r w:rsidRPr="00D9384E">
              <w:rPr>
                <w:caps w:val="0"/>
                <w:sz w:val="20"/>
                <w:szCs w:val="22"/>
              </w:rPr>
              <w:t>to demonstrate compliance with applicable requirements</w:t>
            </w:r>
            <w:r>
              <w:rPr>
                <w:caps w:val="0"/>
                <w:sz w:val="20"/>
                <w:szCs w:val="22"/>
              </w:rPr>
              <w:t>.</w:t>
            </w:r>
          </w:p>
        </w:tc>
      </w:tr>
      <w:tr w:rsidR="00E1377A" w:rsidRPr="005E36C8" w14:paraId="371B3E12"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16D51BB" w14:textId="77777777" w:rsidR="00E1377A" w:rsidRPr="00BF1765" w:rsidRDefault="00E1377A" w:rsidP="005954A7">
            <w:pPr>
              <w:pStyle w:val="TablesHeadingGSCyan"/>
              <w:framePr w:hSpace="0" w:wrap="auto" w:vAnchor="margin" w:hAnchor="text" w:yAlign="inline"/>
              <w:spacing w:line="276" w:lineRule="auto"/>
              <w:jc w:val="both"/>
              <w:rPr>
                <w:rFonts w:asciiTheme="minorHAnsi" w:hAnsiTheme="minorHAnsi"/>
                <w:color w:val="00B9BD" w:themeColor="hyperlink"/>
                <w:shd w:val="clear" w:color="auto" w:fill="E1DFDD"/>
              </w:rPr>
            </w:pPr>
            <w:r w:rsidRPr="00BF2666">
              <w:rPr>
                <w:i/>
                <w:iCs/>
                <w:caps w:val="0"/>
                <w:color w:val="4D4D4C"/>
                <w:sz w:val="20"/>
                <w:szCs w:val="20"/>
              </w:rPr>
              <w:t>Please add text here</w:t>
            </w:r>
            <w:r>
              <w:rPr>
                <w:i/>
                <w:iCs/>
                <w:caps w:val="0"/>
                <w:color w:val="4D4D4C"/>
                <w:sz w:val="20"/>
                <w:szCs w:val="20"/>
              </w:rPr>
              <w:t>….</w:t>
            </w:r>
          </w:p>
          <w:p w14:paraId="69E5468D" w14:textId="77777777" w:rsidR="00E1377A" w:rsidRPr="00AC0C3F" w:rsidRDefault="00E1377A" w:rsidP="005954A7">
            <w:pPr>
              <w:jc w:val="both"/>
              <w:rPr>
                <w:color w:val="515151" w:themeColor="text1"/>
              </w:rPr>
            </w:pPr>
          </w:p>
        </w:tc>
      </w:tr>
      <w:tr w:rsidR="00E1377A" w:rsidRPr="00C075F2" w14:paraId="09166AA4" w14:textId="77777777" w:rsidTr="00E1377A">
        <w:trPr>
          <w:trHeight w:val="364"/>
        </w:trPr>
        <w:tc>
          <w:tcPr>
            <w:tcW w:w="5000" w:type="pct"/>
            <w:gridSpan w:val="3"/>
            <w:tcBorders>
              <w:top w:val="single" w:sz="4" w:space="0" w:color="auto"/>
              <w:bottom w:val="single" w:sz="4" w:space="0" w:color="auto"/>
            </w:tcBorders>
            <w:noWrap/>
            <w:vAlign w:val="top"/>
          </w:tcPr>
          <w:p w14:paraId="2971AD69" w14:textId="558CB104" w:rsidR="00E1377A" w:rsidRPr="00A80A48" w:rsidRDefault="00E1377A" w:rsidP="005954A7">
            <w:pPr>
              <w:pStyle w:val="TablesHeadingGSCyan"/>
              <w:framePr w:hSpace="0" w:wrap="auto" w:vAnchor="margin" w:hAnchor="text" w:yAlign="inline"/>
              <w:spacing w:line="276" w:lineRule="auto"/>
              <w:jc w:val="both"/>
              <w:rPr>
                <w:rStyle w:val="SmartLink1"/>
              </w:rPr>
            </w:pPr>
            <w:r w:rsidRPr="00A80A48">
              <w:rPr>
                <w:rStyle w:val="SmartLink1"/>
              </w:rPr>
              <w:t>P.4.4 |Indigenous peoples</w:t>
            </w:r>
          </w:p>
        </w:tc>
      </w:tr>
      <w:tr w:rsidR="00E1377A" w:rsidRPr="00C075F2" w14:paraId="44BE9BBA"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C05D2B8" w14:textId="116FC311" w:rsidR="00E1377A" w:rsidRPr="00A80A48" w:rsidRDefault="00E1377A" w:rsidP="005954A7">
            <w:pPr>
              <w:pStyle w:val="TablesHeadingGSCyan"/>
              <w:framePr w:hSpace="0" w:wrap="auto" w:vAnchor="margin" w:hAnchor="text" w:yAlign="inline"/>
              <w:jc w:val="both"/>
              <w:rPr>
                <w:rStyle w:val="SmartLink1"/>
              </w:rPr>
            </w:pPr>
            <w:r w:rsidRPr="003F628A">
              <w:rPr>
                <w:rStyle w:val="SmartLink1"/>
                <w:sz w:val="20"/>
                <w:szCs w:val="22"/>
              </w:rPr>
              <w:t>P.4.4.1 |</w:t>
            </w:r>
          </w:p>
        </w:tc>
        <w:tc>
          <w:tcPr>
            <w:tcW w:w="3285" w:type="pct"/>
            <w:tcBorders>
              <w:top w:val="single" w:sz="4" w:space="0" w:color="auto"/>
              <w:left w:val="single" w:sz="4" w:space="0" w:color="auto"/>
              <w:bottom w:val="single" w:sz="4" w:space="0" w:color="auto"/>
              <w:right w:val="single" w:sz="4" w:space="0" w:color="auto"/>
            </w:tcBorders>
          </w:tcPr>
          <w:p w14:paraId="4671BF13" w14:textId="77777777" w:rsidR="00E1377A" w:rsidRPr="00A80A48" w:rsidRDefault="00E1377A" w:rsidP="005954A7">
            <w:pPr>
              <w:pStyle w:val="TablesHeadingGSCyan"/>
              <w:framePr w:hSpace="0" w:wrap="auto" w:vAnchor="margin" w:hAnchor="text" w:yAlign="inline"/>
              <w:jc w:val="both"/>
              <w:rPr>
                <w:rStyle w:val="SmartLink1"/>
              </w:rPr>
            </w:pPr>
            <w:r w:rsidRPr="005669AF">
              <w:rPr>
                <w:caps w:val="0"/>
                <w:color w:val="4D4D4C"/>
                <w:sz w:val="20"/>
                <w:szCs w:val="20"/>
              </w:rPr>
              <w:t>Does the project involve Indigenous People within the Project area of influence who may be affected directly or indirectly by the Project?</w:t>
            </w:r>
          </w:p>
        </w:tc>
        <w:tc>
          <w:tcPr>
            <w:tcW w:w="953" w:type="pct"/>
            <w:tcBorders>
              <w:top w:val="single" w:sz="4" w:space="0" w:color="auto"/>
              <w:left w:val="single" w:sz="4" w:space="0" w:color="auto"/>
              <w:bottom w:val="single" w:sz="4" w:space="0" w:color="auto"/>
            </w:tcBorders>
          </w:tcPr>
          <w:p w14:paraId="14BC1AC4"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317691511"/>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0F5B8309" w14:textId="77777777" w:rsidR="00E1377A" w:rsidRPr="0065048F" w:rsidRDefault="00000000" w:rsidP="005954A7">
            <w:pPr>
              <w:pStyle w:val="TablesHeadingGSCyan"/>
              <w:framePr w:hSpace="0" w:wrap="auto" w:vAnchor="margin" w:hAnchor="text" w:yAlign="inline"/>
              <w:spacing w:line="276" w:lineRule="auto"/>
              <w:jc w:val="both"/>
              <w:rPr>
                <w:rStyle w:val="SmartLink1"/>
                <w:caps w:val="0"/>
                <w:color w:val="4D4D4C"/>
                <w:sz w:val="20"/>
                <w:szCs w:val="20"/>
              </w:rPr>
            </w:pPr>
            <w:sdt>
              <w:sdtPr>
                <w:rPr>
                  <w:rFonts w:asciiTheme="minorHAnsi" w:hAnsiTheme="minorHAnsi"/>
                  <w:caps w:val="0"/>
                  <w:color w:val="4D4D4C"/>
                  <w:sz w:val="20"/>
                  <w:szCs w:val="20"/>
                  <w:u w:val="single"/>
                  <w:shd w:val="clear" w:color="auto" w:fill="E1DFDD"/>
                </w:rPr>
                <w:id w:val="-56014227"/>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C075F2" w14:paraId="5D79DE89" w14:textId="77777777" w:rsidTr="00E1377A">
        <w:trPr>
          <w:trHeight w:val="364"/>
        </w:trPr>
        <w:tc>
          <w:tcPr>
            <w:tcW w:w="5000" w:type="pct"/>
            <w:gridSpan w:val="3"/>
            <w:tcBorders>
              <w:top w:val="single" w:sz="4" w:space="0" w:color="auto"/>
              <w:bottom w:val="single" w:sz="4" w:space="0" w:color="auto"/>
            </w:tcBorders>
            <w:noWrap/>
            <w:vAlign w:val="top"/>
          </w:tcPr>
          <w:p w14:paraId="5F6915E5" w14:textId="77777777" w:rsidR="00E1377A" w:rsidRPr="00A80A48" w:rsidRDefault="00E1377A" w:rsidP="005954A7">
            <w:pPr>
              <w:pStyle w:val="TablesHeadingGSCyan"/>
              <w:framePr w:hSpace="0" w:wrap="auto" w:vAnchor="margin" w:hAnchor="text" w:yAlign="inline"/>
              <w:spacing w:line="276" w:lineRule="auto"/>
              <w:jc w:val="both"/>
              <w:rPr>
                <w:rStyle w:val="SmartLink1"/>
              </w:rPr>
            </w:pPr>
            <w:r w:rsidRPr="00770304">
              <w:rPr>
                <w:caps w:val="0"/>
                <w:sz w:val="20"/>
                <w:szCs w:val="22"/>
              </w:rPr>
              <w:t xml:space="preserve">If the answer to 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E1377A" w:rsidRPr="00C075F2" w14:paraId="23902806"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6DFFD225" w14:textId="77777777" w:rsidR="00E1377A" w:rsidRPr="00BF1765"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0A2DD9D8" w14:textId="77777777" w:rsidR="00E1377A" w:rsidRPr="005357B8" w:rsidRDefault="00E1377A" w:rsidP="005954A7">
            <w:pPr>
              <w:jc w:val="both"/>
              <w:rPr>
                <w:color w:val="515151" w:themeColor="text1"/>
              </w:rPr>
            </w:pPr>
          </w:p>
        </w:tc>
      </w:tr>
      <w:tr w:rsidR="00E1377A" w:rsidRPr="005E36C8" w14:paraId="51F24511" w14:textId="77777777" w:rsidTr="00E1377A">
        <w:trPr>
          <w:trHeight w:val="364"/>
        </w:trPr>
        <w:tc>
          <w:tcPr>
            <w:tcW w:w="5000" w:type="pct"/>
            <w:gridSpan w:val="3"/>
            <w:tcBorders>
              <w:top w:val="single" w:sz="4" w:space="0" w:color="auto"/>
              <w:bottom w:val="single" w:sz="4" w:space="0" w:color="auto"/>
            </w:tcBorders>
            <w:noWrap/>
            <w:vAlign w:val="top"/>
          </w:tcPr>
          <w:p w14:paraId="6911262C" w14:textId="77777777" w:rsidR="00E1377A" w:rsidRPr="00444A04" w:rsidRDefault="00E1377A" w:rsidP="005954A7">
            <w:pPr>
              <w:pStyle w:val="TablesHeadingGSCyan"/>
              <w:framePr w:hSpace="0" w:wrap="auto" w:vAnchor="margin" w:hAnchor="text" w:yAlign="inline"/>
              <w:spacing w:line="276" w:lineRule="auto"/>
              <w:jc w:val="both"/>
              <w:rPr>
                <w:caps w:val="0"/>
                <w:color w:val="4D4D4C"/>
                <w:sz w:val="20"/>
                <w:szCs w:val="20"/>
              </w:rPr>
            </w:pPr>
            <w:r w:rsidRPr="00444A04">
              <w:rPr>
                <w:caps w:val="0"/>
                <w:sz w:val="20"/>
                <w:szCs w:val="22"/>
              </w:rPr>
              <w:t>Would the project potentially involve or lead to:</w:t>
            </w:r>
          </w:p>
        </w:tc>
      </w:tr>
      <w:tr w:rsidR="00E1377A" w:rsidRPr="005E36C8" w14:paraId="512F1298"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56508A45" w14:textId="0C7B2276" w:rsidR="00E1377A" w:rsidRPr="005E36C8" w:rsidRDefault="00E1377A" w:rsidP="005954A7">
            <w:pPr>
              <w:pStyle w:val="TablesHeadingGSCyan"/>
              <w:framePr w:hSpace="0" w:wrap="auto" w:vAnchor="margin" w:hAnchor="text" w:yAlign="inline"/>
              <w:jc w:val="both"/>
              <w:rPr>
                <w:caps w:val="0"/>
                <w:color w:val="4D4D4C"/>
                <w:sz w:val="20"/>
                <w:szCs w:val="22"/>
              </w:rPr>
            </w:pPr>
            <w:r w:rsidRPr="003F628A">
              <w:rPr>
                <w:rStyle w:val="SmartLink1"/>
                <w:sz w:val="20"/>
                <w:szCs w:val="22"/>
              </w:rPr>
              <w:t>P.4.4.1 |</w:t>
            </w:r>
          </w:p>
        </w:tc>
        <w:tc>
          <w:tcPr>
            <w:tcW w:w="3285" w:type="pct"/>
            <w:tcBorders>
              <w:top w:val="single" w:sz="4" w:space="0" w:color="auto"/>
              <w:bottom w:val="single" w:sz="4" w:space="0" w:color="auto"/>
              <w:right w:val="single" w:sz="4" w:space="0" w:color="auto"/>
            </w:tcBorders>
            <w:vAlign w:val="top"/>
          </w:tcPr>
          <w:p w14:paraId="6AD564E3"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Pr>
                <w:caps w:val="0"/>
                <w:color w:val="4D4D4C"/>
                <w:sz w:val="20"/>
                <w:szCs w:val="20"/>
              </w:rPr>
              <w:t xml:space="preserve">affect </w:t>
            </w:r>
            <w:r w:rsidRPr="005E36C8">
              <w:rPr>
                <w:caps w:val="0"/>
                <w:color w:val="4D4D4C"/>
                <w:sz w:val="20"/>
                <w:szCs w:val="20"/>
              </w:rPr>
              <w:t xml:space="preserve">areas where indigenous peoples are present (including project area of influence) </w:t>
            </w:r>
          </w:p>
        </w:tc>
        <w:tc>
          <w:tcPr>
            <w:tcW w:w="953" w:type="pct"/>
            <w:tcBorders>
              <w:top w:val="single" w:sz="4" w:space="0" w:color="auto"/>
              <w:left w:val="single" w:sz="4" w:space="0" w:color="auto"/>
              <w:bottom w:val="single" w:sz="4" w:space="0" w:color="auto"/>
            </w:tcBorders>
            <w:vAlign w:val="top"/>
          </w:tcPr>
          <w:p w14:paraId="178C40EB"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920938039"/>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7AA332F0" w14:textId="77777777" w:rsidR="00E1377A" w:rsidRPr="005E36C8" w:rsidDel="00A63097" w:rsidRDefault="00000000" w:rsidP="00C1745C">
            <w:sdt>
              <w:sdtPr>
                <w:rPr>
                  <w:caps/>
                  <w:sz w:val="20"/>
                  <w:szCs w:val="20"/>
                </w:rPr>
                <w:id w:val="-955798604"/>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61E60A89"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924908327"/>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249B4160"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15E92F7B" w14:textId="32F30649" w:rsidR="00E1377A" w:rsidRPr="005E36C8" w:rsidRDefault="00E1377A" w:rsidP="005954A7">
            <w:pPr>
              <w:pStyle w:val="TablesHeadingGSCyan"/>
              <w:framePr w:hSpace="0" w:wrap="auto" w:vAnchor="margin" w:hAnchor="text" w:yAlign="inline"/>
              <w:jc w:val="both"/>
              <w:rPr>
                <w:caps w:val="0"/>
                <w:color w:val="4D4D4C"/>
                <w:sz w:val="20"/>
                <w:szCs w:val="22"/>
              </w:rPr>
            </w:pPr>
            <w:r w:rsidRPr="003F628A">
              <w:rPr>
                <w:rStyle w:val="SmartLink1"/>
                <w:sz w:val="20"/>
                <w:szCs w:val="22"/>
              </w:rPr>
              <w:t>P.4.4.1 |</w:t>
            </w:r>
          </w:p>
        </w:tc>
        <w:tc>
          <w:tcPr>
            <w:tcW w:w="3285" w:type="pct"/>
            <w:tcBorders>
              <w:top w:val="single" w:sz="4" w:space="0" w:color="auto"/>
              <w:bottom w:val="single" w:sz="4" w:space="0" w:color="auto"/>
              <w:right w:val="single" w:sz="4" w:space="0" w:color="auto"/>
            </w:tcBorders>
            <w:vAlign w:val="top"/>
          </w:tcPr>
          <w:p w14:paraId="2DCF487E"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Pr>
                <w:caps w:val="0"/>
                <w:color w:val="4D4D4C"/>
                <w:sz w:val="20"/>
                <w:szCs w:val="20"/>
              </w:rPr>
              <w:t xml:space="preserve">affect </w:t>
            </w:r>
            <w:r w:rsidRPr="005E36C8">
              <w:rPr>
                <w:caps w:val="0"/>
                <w:color w:val="4D4D4C"/>
                <w:sz w:val="20"/>
                <w:szCs w:val="20"/>
              </w:rPr>
              <w:t>areas, land and territory claimed by indigenous peoples?</w:t>
            </w:r>
          </w:p>
        </w:tc>
        <w:tc>
          <w:tcPr>
            <w:tcW w:w="953" w:type="pct"/>
            <w:tcBorders>
              <w:top w:val="single" w:sz="4" w:space="0" w:color="auto"/>
              <w:left w:val="single" w:sz="4" w:space="0" w:color="auto"/>
              <w:bottom w:val="single" w:sz="4" w:space="0" w:color="auto"/>
            </w:tcBorders>
            <w:vAlign w:val="top"/>
          </w:tcPr>
          <w:p w14:paraId="041CD634"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2074544160"/>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615246DB" w14:textId="77777777" w:rsidR="00E1377A" w:rsidRPr="005E36C8" w:rsidDel="00A63097" w:rsidRDefault="00000000" w:rsidP="00C1745C">
            <w:sdt>
              <w:sdtPr>
                <w:rPr>
                  <w:caps/>
                  <w:sz w:val="20"/>
                  <w:szCs w:val="20"/>
                </w:rPr>
                <w:id w:val="-185836258"/>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2C7521B7"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314950200"/>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3A7A0771"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327B5D2" w14:textId="2EC00DC0" w:rsidR="00E1377A" w:rsidRPr="005E36C8" w:rsidRDefault="00E1377A" w:rsidP="005954A7">
            <w:pPr>
              <w:pStyle w:val="TablesHeadingGSCyan"/>
              <w:framePr w:hSpace="0" w:wrap="auto" w:vAnchor="margin" w:hAnchor="text" w:yAlign="inline"/>
              <w:jc w:val="both"/>
              <w:rPr>
                <w:caps w:val="0"/>
                <w:color w:val="4D4D4C"/>
                <w:sz w:val="20"/>
                <w:szCs w:val="22"/>
              </w:rPr>
            </w:pPr>
            <w:r w:rsidRPr="003F628A">
              <w:rPr>
                <w:rStyle w:val="SmartLink1"/>
                <w:sz w:val="20"/>
                <w:szCs w:val="22"/>
              </w:rPr>
              <w:t>P.4.4.1 |</w:t>
            </w:r>
          </w:p>
        </w:tc>
        <w:tc>
          <w:tcPr>
            <w:tcW w:w="3285" w:type="pct"/>
            <w:tcBorders>
              <w:top w:val="single" w:sz="4" w:space="0" w:color="auto"/>
              <w:bottom w:val="single" w:sz="4" w:space="0" w:color="auto"/>
              <w:right w:val="single" w:sz="4" w:space="0" w:color="auto"/>
            </w:tcBorders>
            <w:vAlign w:val="top"/>
          </w:tcPr>
          <w:p w14:paraId="55773119"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impacts (positive or negative) to the human rights, lands, natural resources, territories, and traditional livelihoods of indigenous peoples?</w:t>
            </w:r>
          </w:p>
        </w:tc>
        <w:tc>
          <w:tcPr>
            <w:tcW w:w="953" w:type="pct"/>
            <w:tcBorders>
              <w:top w:val="single" w:sz="4" w:space="0" w:color="auto"/>
              <w:left w:val="single" w:sz="4" w:space="0" w:color="auto"/>
              <w:bottom w:val="single" w:sz="4" w:space="0" w:color="auto"/>
            </w:tcBorders>
            <w:vAlign w:val="top"/>
          </w:tcPr>
          <w:p w14:paraId="58A37701"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405188269"/>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121942EC" w14:textId="77777777" w:rsidR="00E1377A" w:rsidRPr="005E36C8" w:rsidDel="00A63097" w:rsidRDefault="00000000" w:rsidP="00C1745C">
            <w:sdt>
              <w:sdtPr>
                <w:rPr>
                  <w:caps/>
                  <w:sz w:val="20"/>
                  <w:szCs w:val="20"/>
                </w:rPr>
                <w:id w:val="-1902673158"/>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6E291E3D"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37464509"/>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1E48F5DB"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67C487F" w14:textId="232B0D60" w:rsidR="00E1377A" w:rsidRPr="000C62F2" w:rsidRDefault="00E1377A" w:rsidP="005954A7">
            <w:pPr>
              <w:pStyle w:val="TablesHeadingGSCyan"/>
              <w:framePr w:hSpace="0" w:wrap="auto" w:vAnchor="margin" w:hAnchor="text" w:yAlign="inline"/>
              <w:jc w:val="both"/>
              <w:rPr>
                <w:rStyle w:val="SmartLink1"/>
                <w:sz w:val="20"/>
              </w:rPr>
            </w:pPr>
            <w:r w:rsidRPr="000C62F2">
              <w:rPr>
                <w:rStyle w:val="SmartLink1"/>
                <w:sz w:val="20"/>
              </w:rPr>
              <w:t>P.4.4.7 |</w:t>
            </w:r>
          </w:p>
        </w:tc>
        <w:tc>
          <w:tcPr>
            <w:tcW w:w="3285" w:type="pct"/>
            <w:tcBorders>
              <w:top w:val="single" w:sz="4" w:space="0" w:color="auto"/>
              <w:bottom w:val="single" w:sz="4" w:space="0" w:color="auto"/>
              <w:right w:val="single" w:sz="4" w:space="0" w:color="auto"/>
            </w:tcBorders>
            <w:vAlign w:val="top"/>
          </w:tcPr>
          <w:p w14:paraId="18F63729"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caps w:val="0"/>
                <w:color w:val="4D4D4C"/>
                <w:sz w:val="20"/>
                <w:szCs w:val="20"/>
              </w:rPr>
              <w:t xml:space="preserve">If answer to above questions </w:t>
            </w:r>
            <w:proofErr w:type="gramStart"/>
            <w:r w:rsidRPr="005E36C8">
              <w:rPr>
                <w:caps w:val="0"/>
                <w:color w:val="4D4D4C"/>
                <w:sz w:val="20"/>
                <w:szCs w:val="20"/>
              </w:rPr>
              <w:t>is ’</w:t>
            </w:r>
            <w:proofErr w:type="gramEnd"/>
            <w:r w:rsidRPr="005E36C8">
              <w:rPr>
                <w:caps w:val="0"/>
                <w:color w:val="4D4D4C"/>
                <w:sz w:val="20"/>
                <w:szCs w:val="20"/>
              </w:rPr>
              <w:t xml:space="preserve">’YES’’ or “POTENTIALLY”, </w:t>
            </w:r>
          </w:p>
          <w:p w14:paraId="38AEDFA9" w14:textId="77777777" w:rsidR="00E1377A" w:rsidRPr="00B2783D" w:rsidRDefault="00E1377A" w:rsidP="00AC237C">
            <w:pPr>
              <w:pStyle w:val="TablesHeadingGSCyan"/>
              <w:framePr w:hSpace="0" w:wrap="auto" w:vAnchor="margin" w:hAnchor="text" w:yAlign="inline"/>
              <w:numPr>
                <w:ilvl w:val="0"/>
                <w:numId w:val="40"/>
              </w:numPr>
              <w:spacing w:line="276" w:lineRule="auto"/>
              <w:jc w:val="both"/>
              <w:rPr>
                <w:caps w:val="0"/>
                <w:color w:val="4D4D4C"/>
                <w:sz w:val="20"/>
                <w:szCs w:val="20"/>
              </w:rPr>
            </w:pPr>
            <w:r w:rsidRPr="00B2783D">
              <w:rPr>
                <w:caps w:val="0"/>
                <w:color w:val="4D4D4C"/>
                <w:sz w:val="20"/>
                <w:szCs w:val="20"/>
              </w:rPr>
              <w:t>Is it determined that the proposed project may affect the rights, lands, resources, or territories of indigenous people?</w:t>
            </w:r>
          </w:p>
          <w:p w14:paraId="27C71FFA" w14:textId="77777777" w:rsidR="00E1377A" w:rsidRPr="00A144CC" w:rsidRDefault="00E1377A" w:rsidP="00AC237C">
            <w:pPr>
              <w:pStyle w:val="ListParagraph"/>
              <w:numPr>
                <w:ilvl w:val="0"/>
                <w:numId w:val="40"/>
              </w:numPr>
              <w:spacing w:after="60" w:line="276" w:lineRule="auto"/>
              <w:contextualSpacing w:val="0"/>
              <w:jc w:val="both"/>
              <w:rPr>
                <w:sz w:val="20"/>
                <w:szCs w:val="20"/>
              </w:rPr>
            </w:pPr>
            <w:r w:rsidRPr="00A144CC">
              <w:rPr>
                <w:sz w:val="20"/>
                <w:szCs w:val="20"/>
              </w:rPr>
              <w:t>Has an "Indigenous People Plan" (IPP) or "Indigenous People Plan Framework" been elaborated and included in the project documentation?</w:t>
            </w:r>
          </w:p>
          <w:p w14:paraId="1D227B89" w14:textId="77777777" w:rsidR="00E1377A" w:rsidRPr="00A144CC" w:rsidRDefault="00E1377A" w:rsidP="00AC237C">
            <w:pPr>
              <w:pStyle w:val="ListParagraph"/>
              <w:numPr>
                <w:ilvl w:val="0"/>
                <w:numId w:val="40"/>
              </w:numPr>
              <w:spacing w:after="60" w:line="276" w:lineRule="auto"/>
              <w:contextualSpacing w:val="0"/>
              <w:jc w:val="both"/>
              <w:rPr>
                <w:sz w:val="20"/>
                <w:szCs w:val="20"/>
              </w:rPr>
            </w:pPr>
            <w:r w:rsidRPr="00E164A8">
              <w:rPr>
                <w:rFonts w:ascii="Segoe UI" w:hAnsi="Segoe UI" w:cs="Segoe UI"/>
                <w:color w:val="37352F"/>
                <w:sz w:val="21"/>
                <w:szCs w:val="21"/>
                <w:shd w:val="clear" w:color="auto" w:fill="FFFFFF"/>
              </w:rPr>
              <w:t>Was the plan developed in accordance with the effective and meaningful participation of indigenous peoples and in accordance with UNDP Guidelines?</w:t>
            </w:r>
          </w:p>
        </w:tc>
        <w:tc>
          <w:tcPr>
            <w:tcW w:w="953" w:type="pct"/>
            <w:tcBorders>
              <w:top w:val="single" w:sz="4" w:space="0" w:color="auto"/>
              <w:left w:val="single" w:sz="4" w:space="0" w:color="auto"/>
              <w:bottom w:val="single" w:sz="4" w:space="0" w:color="auto"/>
            </w:tcBorders>
            <w:vAlign w:val="top"/>
          </w:tcPr>
          <w:p w14:paraId="4EE9F5B5"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473681710"/>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008410C7" w14:textId="77777777" w:rsidR="00E1377A"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239134155"/>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NO</w:t>
            </w:r>
          </w:p>
          <w:p w14:paraId="6584449C"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527062041"/>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NA </w:t>
            </w:r>
          </w:p>
        </w:tc>
      </w:tr>
      <w:tr w:rsidR="00E1377A" w:rsidRPr="005E36C8" w14:paraId="13DB4EDD"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00CA80D" w14:textId="1A0D6A7E" w:rsidR="00E1377A" w:rsidRPr="002F44DE" w:rsidRDefault="00E1377A" w:rsidP="005954A7">
            <w:pPr>
              <w:pStyle w:val="TablesHeadingGSCyan"/>
              <w:framePr w:hSpace="0" w:wrap="auto" w:vAnchor="margin" w:hAnchor="text" w:yAlign="inline"/>
              <w:jc w:val="both"/>
              <w:rPr>
                <w:rStyle w:val="SmartLink1"/>
                <w:sz w:val="20"/>
              </w:rPr>
            </w:pPr>
            <w:r>
              <w:rPr>
                <w:rStyle w:val="SmartLink1"/>
                <w:sz w:val="20"/>
              </w:rPr>
              <w:t>P.4.4.3 |</w:t>
            </w:r>
          </w:p>
        </w:tc>
        <w:tc>
          <w:tcPr>
            <w:tcW w:w="3285" w:type="pct"/>
            <w:tcBorders>
              <w:top w:val="single" w:sz="4" w:space="0" w:color="auto"/>
              <w:bottom w:val="single" w:sz="4" w:space="0" w:color="auto"/>
              <w:right w:val="single" w:sz="4" w:space="0" w:color="auto"/>
            </w:tcBorders>
            <w:vAlign w:val="top"/>
          </w:tcPr>
          <w:p w14:paraId="3097DE3B"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sidRPr="00F70741">
              <w:rPr>
                <w:caps w:val="0"/>
                <w:color w:val="4D4D4C"/>
                <w:sz w:val="20"/>
                <w:szCs w:val="20"/>
              </w:rPr>
              <w:t>risk of forcibly removing indigenous people from their lands and territories?</w:t>
            </w:r>
          </w:p>
        </w:tc>
        <w:tc>
          <w:tcPr>
            <w:tcW w:w="953" w:type="pct"/>
            <w:tcBorders>
              <w:top w:val="single" w:sz="4" w:space="0" w:color="auto"/>
              <w:left w:val="single" w:sz="4" w:space="0" w:color="auto"/>
              <w:bottom w:val="single" w:sz="4" w:space="0" w:color="auto"/>
            </w:tcBorders>
            <w:vAlign w:val="top"/>
          </w:tcPr>
          <w:p w14:paraId="4D35394D"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88687444"/>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0DE41DD6" w14:textId="77777777" w:rsidR="00E1377A" w:rsidRPr="005E36C8" w:rsidDel="00A63097" w:rsidRDefault="00000000" w:rsidP="00C1745C">
            <w:sdt>
              <w:sdtPr>
                <w:rPr>
                  <w:caps/>
                  <w:sz w:val="20"/>
                  <w:szCs w:val="20"/>
                </w:rPr>
                <w:id w:val="-1055455807"/>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03594C93" w14:textId="77777777" w:rsidR="00E1377A" w:rsidRDefault="00000000" w:rsidP="005954A7">
            <w:pPr>
              <w:pStyle w:val="TablesHeadingGSCyan"/>
              <w:framePr w:hSpace="0" w:wrap="auto" w:vAnchor="margin" w:hAnchor="text" w:yAlign="inline"/>
              <w:spacing w:line="276" w:lineRule="auto"/>
              <w:jc w:val="both"/>
              <w:rPr>
                <w:sz w:val="20"/>
                <w:szCs w:val="20"/>
              </w:rPr>
            </w:pPr>
            <w:sdt>
              <w:sdtPr>
                <w:rPr>
                  <w:caps w:val="0"/>
                  <w:color w:val="4D4D4C"/>
                  <w:sz w:val="20"/>
                  <w:szCs w:val="20"/>
                </w:rPr>
                <w:id w:val="27305949"/>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47500AEE"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5F6D353F" w14:textId="7615EE27" w:rsidR="00E1377A" w:rsidRPr="00E12D80" w:rsidRDefault="00E1377A" w:rsidP="005954A7">
            <w:pPr>
              <w:pStyle w:val="TablesHeadingGSCyan"/>
              <w:framePr w:hSpace="0" w:wrap="auto" w:vAnchor="margin" w:hAnchor="text" w:yAlign="inline"/>
              <w:jc w:val="both"/>
              <w:rPr>
                <w:rStyle w:val="SmartLink1"/>
                <w:sz w:val="20"/>
              </w:rPr>
            </w:pPr>
            <w:r w:rsidRPr="00E12D80">
              <w:rPr>
                <w:rStyle w:val="SmartLink1"/>
                <w:sz w:val="20"/>
              </w:rPr>
              <w:t>P.4.4.4 |</w:t>
            </w:r>
          </w:p>
        </w:tc>
        <w:tc>
          <w:tcPr>
            <w:tcW w:w="3285" w:type="pct"/>
            <w:tcBorders>
              <w:top w:val="single" w:sz="4" w:space="0" w:color="auto"/>
              <w:bottom w:val="single" w:sz="4" w:space="0" w:color="auto"/>
              <w:right w:val="single" w:sz="4" w:space="0" w:color="auto"/>
            </w:tcBorders>
          </w:tcPr>
          <w:p w14:paraId="7BA09E3B" w14:textId="425E3E09" w:rsidR="00E1377A" w:rsidRPr="005E36C8" w:rsidRDefault="00E1377A" w:rsidP="005954A7">
            <w:pPr>
              <w:pStyle w:val="TablesHeadingGSCyan"/>
              <w:framePr w:hSpace="0" w:wrap="auto" w:vAnchor="margin" w:hAnchor="text" w:yAlign="inline"/>
              <w:jc w:val="both"/>
              <w:rPr>
                <w:caps w:val="0"/>
                <w:color w:val="4D4D4C"/>
                <w:sz w:val="20"/>
                <w:szCs w:val="20"/>
              </w:rPr>
            </w:pPr>
            <w:proofErr w:type="spellStart"/>
            <w:r w:rsidRPr="005E36C8">
              <w:rPr>
                <w:caps w:val="0"/>
                <w:color w:val="4D4D4C"/>
                <w:sz w:val="20"/>
                <w:szCs w:val="20"/>
              </w:rPr>
              <w:t>utili</w:t>
            </w:r>
            <w:r>
              <w:rPr>
                <w:caps w:val="0"/>
                <w:color w:val="4D4D4C"/>
                <w:sz w:val="20"/>
                <w:szCs w:val="20"/>
              </w:rPr>
              <w:t>s</w:t>
            </w:r>
            <w:r w:rsidRPr="005E36C8">
              <w:rPr>
                <w:caps w:val="0"/>
                <w:color w:val="4D4D4C"/>
                <w:sz w:val="20"/>
                <w:szCs w:val="20"/>
              </w:rPr>
              <w:t>ation</w:t>
            </w:r>
            <w:proofErr w:type="spellEnd"/>
            <w:r w:rsidRPr="005E36C8">
              <w:rPr>
                <w:caps w:val="0"/>
                <w:color w:val="4D4D4C"/>
                <w:sz w:val="20"/>
                <w:szCs w:val="20"/>
              </w:rPr>
              <w:t xml:space="preserve"> and/or commercial development of natural resources on lands and territories claimed by indigenous peoples?</w:t>
            </w:r>
          </w:p>
          <w:p w14:paraId="5BE3304C" w14:textId="77777777" w:rsidR="00E1377A" w:rsidRPr="005E36C8" w:rsidRDefault="00E1377A" w:rsidP="00C1745C">
            <w:pPr>
              <w:rPr>
                <w:sz w:val="20"/>
                <w:szCs w:val="20"/>
              </w:rPr>
            </w:pPr>
          </w:p>
          <w:p w14:paraId="35C0BEFC" w14:textId="77777777" w:rsidR="00E1377A" w:rsidRPr="005E36C8" w:rsidRDefault="00E1377A" w:rsidP="00C1745C">
            <w:pPr>
              <w:rPr>
                <w:sz w:val="20"/>
                <w:szCs w:val="20"/>
              </w:rPr>
            </w:pPr>
            <w:r w:rsidRPr="005E36C8">
              <w:rPr>
                <w:sz w:val="20"/>
                <w:szCs w:val="20"/>
              </w:rPr>
              <w:t>Consider, and where appropriate ensure, consistency with the answers under Principle 4.1 above</w:t>
            </w:r>
          </w:p>
        </w:tc>
        <w:tc>
          <w:tcPr>
            <w:tcW w:w="953" w:type="pct"/>
            <w:tcBorders>
              <w:top w:val="single" w:sz="4" w:space="0" w:color="auto"/>
              <w:left w:val="single" w:sz="4" w:space="0" w:color="auto"/>
              <w:bottom w:val="single" w:sz="4" w:space="0" w:color="auto"/>
            </w:tcBorders>
          </w:tcPr>
          <w:p w14:paraId="3E6B8830"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685171250"/>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3E546D95" w14:textId="77777777" w:rsidR="00E1377A" w:rsidRPr="005E36C8" w:rsidDel="00A63097" w:rsidRDefault="00000000" w:rsidP="00C1745C">
            <w:sdt>
              <w:sdtPr>
                <w:rPr>
                  <w:caps/>
                  <w:sz w:val="20"/>
                  <w:szCs w:val="20"/>
                </w:rPr>
                <w:id w:val="76025278"/>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47FCC64B"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2002184302"/>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7E6ABB4D"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918F4D8" w14:textId="298E8E42" w:rsidR="00E1377A" w:rsidRDefault="00E1377A" w:rsidP="005954A7">
            <w:pPr>
              <w:pStyle w:val="TablesHeadingGSCyan"/>
              <w:framePr w:hSpace="0" w:wrap="auto" w:vAnchor="margin" w:hAnchor="text" w:yAlign="inline"/>
              <w:jc w:val="both"/>
              <w:rPr>
                <w:rStyle w:val="SmartLink1"/>
                <w:sz w:val="20"/>
              </w:rPr>
            </w:pPr>
            <w:r>
              <w:rPr>
                <w:rStyle w:val="SmartLink1"/>
                <w:sz w:val="20"/>
              </w:rPr>
              <w:lastRenderedPageBreak/>
              <w:t>P.4.4.5 |</w:t>
            </w:r>
          </w:p>
          <w:p w14:paraId="4D75EE71" w14:textId="77777777" w:rsidR="00E1377A" w:rsidRDefault="00E1377A" w:rsidP="00C1745C"/>
          <w:p w14:paraId="40493526" w14:textId="77777777" w:rsidR="00E1377A" w:rsidRPr="00192B9C" w:rsidRDefault="00E1377A" w:rsidP="005954A7">
            <w:pPr>
              <w:pStyle w:val="TablesHeadingGSCyan"/>
              <w:framePr w:hSpace="0" w:wrap="auto" w:vAnchor="margin" w:hAnchor="text" w:yAlign="inline"/>
              <w:jc w:val="both"/>
            </w:pPr>
            <w:r w:rsidRPr="00192B9C">
              <w:rPr>
                <w:rStyle w:val="SmartLink1"/>
                <w:sz w:val="20"/>
              </w:rPr>
              <w:t>P.4.4.6 |</w:t>
            </w:r>
          </w:p>
        </w:tc>
        <w:tc>
          <w:tcPr>
            <w:tcW w:w="3285" w:type="pct"/>
            <w:tcBorders>
              <w:top w:val="single" w:sz="4" w:space="0" w:color="auto"/>
              <w:bottom w:val="single" w:sz="4" w:space="0" w:color="auto"/>
              <w:right w:val="single" w:sz="4" w:space="0" w:color="auto"/>
            </w:tcBorders>
          </w:tcPr>
          <w:p w14:paraId="5388D350" w14:textId="77777777" w:rsidR="00E1377A" w:rsidRDefault="00E1377A" w:rsidP="005954A7">
            <w:pPr>
              <w:pStyle w:val="TablesHeadingGSCyan"/>
              <w:framePr w:hSpace="0" w:wrap="auto" w:vAnchor="margin" w:hAnchor="text" w:yAlign="inline"/>
              <w:jc w:val="both"/>
              <w:rPr>
                <w:caps w:val="0"/>
                <w:color w:val="4D4D4C"/>
                <w:sz w:val="20"/>
                <w:szCs w:val="20"/>
              </w:rPr>
            </w:pPr>
            <w:r w:rsidRPr="005E36C8">
              <w:rPr>
                <w:caps w:val="0"/>
                <w:color w:val="4D4D4C"/>
                <w:sz w:val="20"/>
                <w:szCs w:val="20"/>
              </w:rPr>
              <w:t>If answer to question above is “YES” or “POTENTIALLY”</w:t>
            </w:r>
          </w:p>
          <w:p w14:paraId="431F7C1A" w14:textId="77777777" w:rsidR="00E1377A" w:rsidRDefault="00E1377A" w:rsidP="00AC237C">
            <w:pPr>
              <w:pStyle w:val="TablesHeadingGSCyan"/>
              <w:framePr w:hSpace="0" w:wrap="auto" w:vAnchor="margin" w:hAnchor="text" w:yAlign="inline"/>
              <w:numPr>
                <w:ilvl w:val="0"/>
                <w:numId w:val="40"/>
              </w:numPr>
              <w:jc w:val="both"/>
              <w:rPr>
                <w:caps w:val="0"/>
                <w:color w:val="4D4D4C"/>
                <w:sz w:val="20"/>
                <w:szCs w:val="20"/>
              </w:rPr>
            </w:pPr>
            <w:r w:rsidRPr="002E5103">
              <w:rPr>
                <w:caps w:val="0"/>
                <w:color w:val="4D4D4C"/>
                <w:sz w:val="20"/>
                <w:szCs w:val="20"/>
              </w:rPr>
              <w:t xml:space="preserve">Did the </w:t>
            </w:r>
            <w:r>
              <w:rPr>
                <w:caps w:val="0"/>
                <w:color w:val="4D4D4C"/>
                <w:sz w:val="20"/>
                <w:szCs w:val="20"/>
              </w:rPr>
              <w:t>p</w:t>
            </w:r>
            <w:r w:rsidRPr="002E5103">
              <w:rPr>
                <w:caps w:val="0"/>
                <w:color w:val="4D4D4C"/>
                <w:sz w:val="20"/>
                <w:szCs w:val="20"/>
              </w:rPr>
              <w:t xml:space="preserve">roject obtain free, </w:t>
            </w:r>
            <w:proofErr w:type="gramStart"/>
            <w:r w:rsidRPr="002E5103">
              <w:rPr>
                <w:caps w:val="0"/>
                <w:color w:val="4D4D4C"/>
                <w:sz w:val="20"/>
                <w:szCs w:val="20"/>
              </w:rPr>
              <w:t>prior</w:t>
            </w:r>
            <w:proofErr w:type="gramEnd"/>
            <w:r w:rsidRPr="002E5103">
              <w:rPr>
                <w:caps w:val="0"/>
                <w:color w:val="4D4D4C"/>
                <w:sz w:val="20"/>
                <w:szCs w:val="20"/>
              </w:rPr>
              <w:t xml:space="preserve"> and informed consent from indigenous people before taking their cultural, intellectual, religious, and/or spiritual property?</w:t>
            </w:r>
          </w:p>
          <w:p w14:paraId="29E8DBB2" w14:textId="77777777" w:rsidR="00E1377A" w:rsidRPr="002C0523" w:rsidRDefault="00E1377A" w:rsidP="00C1745C"/>
          <w:p w14:paraId="654104DE" w14:textId="77777777" w:rsidR="00E1377A" w:rsidRDefault="00E1377A" w:rsidP="00AC237C">
            <w:pPr>
              <w:pStyle w:val="TablesHeadingGSCyan"/>
              <w:framePr w:hSpace="0" w:wrap="auto" w:vAnchor="margin" w:hAnchor="text" w:yAlign="inline"/>
              <w:numPr>
                <w:ilvl w:val="0"/>
                <w:numId w:val="40"/>
              </w:numPr>
              <w:jc w:val="both"/>
              <w:rPr>
                <w:caps w:val="0"/>
                <w:color w:val="4D4D4C"/>
                <w:sz w:val="20"/>
                <w:szCs w:val="20"/>
              </w:rPr>
            </w:pPr>
            <w:r w:rsidRPr="00EB6875">
              <w:rPr>
                <w:caps w:val="0"/>
                <w:color w:val="4D4D4C"/>
                <w:sz w:val="20"/>
                <w:szCs w:val="20"/>
              </w:rPr>
              <w:t>Does the project ensu</w:t>
            </w:r>
            <w:r>
              <w:rPr>
                <w:caps w:val="0"/>
                <w:color w:val="4D4D4C"/>
                <w:sz w:val="20"/>
                <w:szCs w:val="20"/>
              </w:rPr>
              <w:t xml:space="preserve">re </w:t>
            </w:r>
            <w:r w:rsidRPr="00EF7870">
              <w:rPr>
                <w:caps w:val="0"/>
                <w:color w:val="4D4D4C"/>
                <w:sz w:val="20"/>
                <w:szCs w:val="20"/>
              </w:rPr>
              <w:t>that the indigenous people receive an equitable sharing of benefits resulting from the use of their traditional knowledge and practices</w:t>
            </w:r>
            <w:proofErr w:type="gramStart"/>
            <w:r w:rsidRPr="00EF7870">
              <w:rPr>
                <w:caps w:val="0"/>
                <w:color w:val="4D4D4C"/>
                <w:sz w:val="20"/>
                <w:szCs w:val="20"/>
              </w:rPr>
              <w:t xml:space="preserve">? </w:t>
            </w:r>
            <w:r w:rsidRPr="00EB6875">
              <w:rPr>
                <w:caps w:val="0"/>
                <w:color w:val="4D4D4C"/>
                <w:sz w:val="20"/>
                <w:szCs w:val="20"/>
              </w:rPr>
              <w:t>?</w:t>
            </w:r>
            <w:proofErr w:type="gramEnd"/>
          </w:p>
          <w:p w14:paraId="0A64A440" w14:textId="77777777" w:rsidR="00E1377A" w:rsidRPr="00B90BF9" w:rsidRDefault="00E1377A" w:rsidP="00C1745C"/>
          <w:p w14:paraId="51FDD86E" w14:textId="77777777" w:rsidR="00E1377A" w:rsidRDefault="00E1377A" w:rsidP="00AC237C">
            <w:pPr>
              <w:pStyle w:val="TablesHeadingGSCyan"/>
              <w:framePr w:hSpace="0" w:wrap="auto" w:vAnchor="margin" w:hAnchor="text" w:yAlign="inline"/>
              <w:numPr>
                <w:ilvl w:val="0"/>
                <w:numId w:val="40"/>
              </w:numPr>
              <w:jc w:val="both"/>
              <w:rPr>
                <w:caps w:val="0"/>
                <w:color w:val="4D4D4C"/>
                <w:sz w:val="20"/>
                <w:szCs w:val="20"/>
              </w:rPr>
            </w:pPr>
            <w:r w:rsidRPr="00450350">
              <w:rPr>
                <w:caps w:val="0"/>
                <w:color w:val="4D4D4C"/>
                <w:sz w:val="20"/>
                <w:szCs w:val="20"/>
              </w:rPr>
              <w:t xml:space="preserve">Does the </w:t>
            </w:r>
            <w:r>
              <w:rPr>
                <w:caps w:val="0"/>
                <w:color w:val="4D4D4C"/>
                <w:sz w:val="20"/>
                <w:szCs w:val="20"/>
              </w:rPr>
              <w:t>p</w:t>
            </w:r>
            <w:r w:rsidRPr="00450350">
              <w:rPr>
                <w:caps w:val="0"/>
                <w:color w:val="4D4D4C"/>
                <w:sz w:val="20"/>
                <w:szCs w:val="20"/>
              </w:rPr>
              <w:t>roject ensure that the sharing of benefits resulting from the use of indigenous peoples' traditional knowledge and practices is culturally appropriate and inclusive?</w:t>
            </w:r>
          </w:p>
          <w:p w14:paraId="1264E21C" w14:textId="77777777" w:rsidR="00E1377A" w:rsidRPr="00B90BF9" w:rsidRDefault="00E1377A" w:rsidP="00C1745C"/>
          <w:p w14:paraId="43430019" w14:textId="77777777" w:rsidR="00E1377A" w:rsidRPr="007F7ADC" w:rsidRDefault="00E1377A" w:rsidP="00AC237C">
            <w:pPr>
              <w:pStyle w:val="TablesHeadingGSCyan"/>
              <w:framePr w:hSpace="0" w:wrap="auto" w:vAnchor="margin" w:hAnchor="text" w:yAlign="inline"/>
              <w:numPr>
                <w:ilvl w:val="0"/>
                <w:numId w:val="40"/>
              </w:numPr>
              <w:jc w:val="both"/>
            </w:pPr>
            <w:r w:rsidRPr="00450350">
              <w:rPr>
                <w:caps w:val="0"/>
                <w:color w:val="4D4D4C"/>
                <w:sz w:val="20"/>
                <w:szCs w:val="20"/>
              </w:rPr>
              <w:t xml:space="preserve">Does the </w:t>
            </w:r>
            <w:r>
              <w:rPr>
                <w:caps w:val="0"/>
                <w:color w:val="4D4D4C"/>
                <w:sz w:val="20"/>
                <w:szCs w:val="20"/>
              </w:rPr>
              <w:t>p</w:t>
            </w:r>
            <w:r w:rsidRPr="00450350">
              <w:rPr>
                <w:caps w:val="0"/>
                <w:color w:val="4D4D4C"/>
                <w:sz w:val="20"/>
                <w:szCs w:val="20"/>
              </w:rPr>
              <w:t xml:space="preserve">roject ensure that </w:t>
            </w:r>
            <w:r w:rsidRPr="00B90BF9">
              <w:rPr>
                <w:caps w:val="0"/>
                <w:color w:val="4D4D4C"/>
                <w:sz w:val="20"/>
                <w:szCs w:val="20"/>
              </w:rPr>
              <w:t xml:space="preserve">the provision of equitable sharing of benefits </w:t>
            </w:r>
            <w:r>
              <w:rPr>
                <w:caps w:val="0"/>
                <w:color w:val="4D4D4C"/>
                <w:sz w:val="20"/>
                <w:szCs w:val="20"/>
              </w:rPr>
              <w:t xml:space="preserve">does not </w:t>
            </w:r>
            <w:r w:rsidRPr="00B90BF9">
              <w:rPr>
                <w:caps w:val="0"/>
                <w:color w:val="4D4D4C"/>
                <w:sz w:val="20"/>
                <w:szCs w:val="20"/>
              </w:rPr>
              <w:t>impede land rights or equal access to basic services including health services, clean water, energy, education, safe and decent working conditions, and housing?</w:t>
            </w:r>
          </w:p>
        </w:tc>
        <w:tc>
          <w:tcPr>
            <w:tcW w:w="953" w:type="pct"/>
            <w:tcBorders>
              <w:top w:val="single" w:sz="4" w:space="0" w:color="auto"/>
              <w:left w:val="single" w:sz="4" w:space="0" w:color="auto"/>
              <w:bottom w:val="single" w:sz="4" w:space="0" w:color="auto"/>
            </w:tcBorders>
          </w:tcPr>
          <w:p w14:paraId="7C679432"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976280933"/>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2CAD4F8E" w14:textId="77777777" w:rsidR="00E1377A"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782264010"/>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NO</w:t>
            </w:r>
          </w:p>
          <w:p w14:paraId="0FD1CB23"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122773189"/>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NA</w:t>
            </w:r>
          </w:p>
        </w:tc>
      </w:tr>
      <w:tr w:rsidR="00E1377A" w:rsidRPr="005E36C8" w14:paraId="3D3D5240"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5FA08503" w14:textId="12486CB9" w:rsidR="00E1377A" w:rsidRPr="00E12D80" w:rsidRDefault="00E1377A" w:rsidP="005954A7">
            <w:pPr>
              <w:pStyle w:val="TablesHeadingGSCyan"/>
              <w:framePr w:hSpace="0" w:wrap="auto" w:vAnchor="margin" w:hAnchor="text" w:yAlign="inline"/>
              <w:jc w:val="both"/>
              <w:rPr>
                <w:rStyle w:val="SmartLink1"/>
                <w:sz w:val="20"/>
              </w:rPr>
            </w:pPr>
            <w:r>
              <w:rPr>
                <w:rStyle w:val="SmartLink1"/>
                <w:sz w:val="20"/>
              </w:rPr>
              <w:t>P.4.4.8 |</w:t>
            </w:r>
          </w:p>
        </w:tc>
        <w:tc>
          <w:tcPr>
            <w:tcW w:w="3285" w:type="pct"/>
            <w:tcBorders>
              <w:top w:val="single" w:sz="4" w:space="0" w:color="auto"/>
              <w:bottom w:val="single" w:sz="4" w:space="0" w:color="auto"/>
              <w:right w:val="single" w:sz="4" w:space="0" w:color="auto"/>
            </w:tcBorders>
            <w:vAlign w:val="top"/>
          </w:tcPr>
          <w:p w14:paraId="2C1BB0AA" w14:textId="77777777" w:rsidR="00E1377A" w:rsidRPr="00D500E8" w:rsidRDefault="00E1377A" w:rsidP="00C1745C">
            <w:pPr>
              <w:rPr>
                <w:sz w:val="20"/>
                <w:szCs w:val="20"/>
              </w:rPr>
            </w:pPr>
            <w:r w:rsidRPr="00703428">
              <w:rPr>
                <w:sz w:val="20"/>
                <w:szCs w:val="20"/>
              </w:rPr>
              <w:t>Does the project lack appropriate feedback and grievance channels for Indigenous Peoples and their representatives?</w:t>
            </w:r>
          </w:p>
        </w:tc>
        <w:tc>
          <w:tcPr>
            <w:tcW w:w="953" w:type="pct"/>
            <w:tcBorders>
              <w:top w:val="single" w:sz="4" w:space="0" w:color="auto"/>
              <w:left w:val="single" w:sz="4" w:space="0" w:color="auto"/>
              <w:bottom w:val="single" w:sz="4" w:space="0" w:color="auto"/>
            </w:tcBorders>
          </w:tcPr>
          <w:p w14:paraId="3D5524CD"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302499534"/>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0671AB69" w14:textId="77777777" w:rsidR="00E1377A"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803072542"/>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NO</w:t>
            </w:r>
          </w:p>
          <w:p w14:paraId="51C993F0"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815368531"/>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NA</w:t>
            </w:r>
          </w:p>
        </w:tc>
      </w:tr>
      <w:tr w:rsidR="00E1377A" w:rsidRPr="005E36C8" w14:paraId="5DA13744"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48948F3" w14:textId="34A217D9" w:rsidR="00E1377A" w:rsidRPr="00E12D80" w:rsidRDefault="00E1377A" w:rsidP="005954A7">
            <w:pPr>
              <w:pStyle w:val="TablesHeadingGSCyan"/>
              <w:framePr w:hSpace="0" w:wrap="auto" w:vAnchor="margin" w:hAnchor="text" w:yAlign="inline"/>
              <w:jc w:val="both"/>
              <w:rPr>
                <w:rStyle w:val="SmartLink1"/>
                <w:sz w:val="20"/>
              </w:rPr>
            </w:pPr>
            <w:r>
              <w:rPr>
                <w:rStyle w:val="SmartLink1"/>
                <w:sz w:val="20"/>
              </w:rPr>
              <w:t>P.4.4.8 |</w:t>
            </w:r>
          </w:p>
        </w:tc>
        <w:tc>
          <w:tcPr>
            <w:tcW w:w="3285" w:type="pct"/>
            <w:tcBorders>
              <w:top w:val="single" w:sz="4" w:space="0" w:color="auto"/>
              <w:bottom w:val="single" w:sz="4" w:space="0" w:color="auto"/>
              <w:right w:val="single" w:sz="4" w:space="0" w:color="auto"/>
            </w:tcBorders>
          </w:tcPr>
          <w:p w14:paraId="51C07B1A" w14:textId="77777777" w:rsidR="00E1377A" w:rsidRPr="00D500E8" w:rsidRDefault="00E1377A" w:rsidP="00C1745C">
            <w:pPr>
              <w:rPr>
                <w:sz w:val="20"/>
                <w:szCs w:val="20"/>
              </w:rPr>
            </w:pPr>
            <w:r w:rsidRPr="00D500E8">
              <w:rPr>
                <w:sz w:val="20"/>
                <w:szCs w:val="20"/>
              </w:rPr>
              <w:t xml:space="preserve">Has a grievance mechanism </w:t>
            </w:r>
            <w:r>
              <w:rPr>
                <w:sz w:val="20"/>
                <w:szCs w:val="20"/>
              </w:rPr>
              <w:t xml:space="preserve">not </w:t>
            </w:r>
            <w:r w:rsidRPr="00D500E8">
              <w:rPr>
                <w:sz w:val="20"/>
                <w:szCs w:val="20"/>
              </w:rPr>
              <w:t xml:space="preserve">been established at the beginning of </w:t>
            </w:r>
            <w:proofErr w:type="spellStart"/>
            <w:r w:rsidRPr="00D500E8">
              <w:rPr>
                <w:sz w:val="20"/>
                <w:szCs w:val="20"/>
              </w:rPr>
              <w:t>programme</w:t>
            </w:r>
            <w:proofErr w:type="spellEnd"/>
            <w:r w:rsidRPr="00D500E8">
              <w:rPr>
                <w:sz w:val="20"/>
                <w:szCs w:val="20"/>
              </w:rPr>
              <w:t xml:space="preserve"> or project implementation with due consideration given to customary dispute settlement mechanisms among the Indigenous Peoples concerned and will it remain operational throughout the project cycle?</w:t>
            </w:r>
          </w:p>
        </w:tc>
        <w:tc>
          <w:tcPr>
            <w:tcW w:w="953" w:type="pct"/>
            <w:tcBorders>
              <w:top w:val="single" w:sz="4" w:space="0" w:color="auto"/>
              <w:left w:val="single" w:sz="4" w:space="0" w:color="auto"/>
              <w:bottom w:val="single" w:sz="4" w:space="0" w:color="auto"/>
            </w:tcBorders>
          </w:tcPr>
          <w:p w14:paraId="603F72C7"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464661436"/>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7D23306E" w14:textId="77777777" w:rsidR="00E1377A"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721038929"/>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NO</w:t>
            </w:r>
          </w:p>
          <w:p w14:paraId="4A05DAA1"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26808662"/>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NA</w:t>
            </w:r>
          </w:p>
        </w:tc>
      </w:tr>
      <w:tr w:rsidR="00E1377A" w:rsidRPr="005E36C8" w14:paraId="4A9DE6A7"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0CD2114F" w14:textId="41FB4969" w:rsidR="00E1377A" w:rsidRDefault="00E1377A" w:rsidP="005954A7">
            <w:pPr>
              <w:pStyle w:val="TablesHeadingGSCyan"/>
              <w:framePr w:hSpace="0" w:wrap="auto" w:vAnchor="margin" w:hAnchor="text" w:yAlign="inline"/>
              <w:jc w:val="both"/>
              <w:rPr>
                <w:rStyle w:val="SmartLink1"/>
                <w:sz w:val="20"/>
              </w:rPr>
            </w:pPr>
            <w:r>
              <w:rPr>
                <w:rStyle w:val="SmartLink1"/>
                <w:sz w:val="20"/>
              </w:rPr>
              <w:t>P.4.4.9 |</w:t>
            </w:r>
          </w:p>
        </w:tc>
        <w:tc>
          <w:tcPr>
            <w:tcW w:w="3285" w:type="pct"/>
            <w:tcBorders>
              <w:top w:val="single" w:sz="4" w:space="0" w:color="auto"/>
              <w:bottom w:val="single" w:sz="4" w:space="0" w:color="auto"/>
              <w:right w:val="single" w:sz="4" w:space="0" w:color="auto"/>
            </w:tcBorders>
          </w:tcPr>
          <w:p w14:paraId="71EEC2DC" w14:textId="77777777" w:rsidR="00E1377A" w:rsidRPr="00D500E8" w:rsidRDefault="00E1377A" w:rsidP="00C1745C">
            <w:pPr>
              <w:rPr>
                <w:sz w:val="20"/>
                <w:szCs w:val="20"/>
              </w:rPr>
            </w:pPr>
            <w:r>
              <w:rPr>
                <w:sz w:val="20"/>
                <w:szCs w:val="22"/>
              </w:rPr>
              <w:t>Are opinions and recommendations of an Expert Stakeholder(s) not sought and demonstrated as being included in the project design?</w:t>
            </w:r>
          </w:p>
        </w:tc>
        <w:tc>
          <w:tcPr>
            <w:tcW w:w="953" w:type="pct"/>
            <w:tcBorders>
              <w:top w:val="single" w:sz="4" w:space="0" w:color="auto"/>
              <w:left w:val="single" w:sz="4" w:space="0" w:color="auto"/>
              <w:bottom w:val="single" w:sz="4" w:space="0" w:color="auto"/>
            </w:tcBorders>
          </w:tcPr>
          <w:p w14:paraId="6FB676D8"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590653950"/>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45FA1F4D" w14:textId="77777777" w:rsidR="00E1377A"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610323402"/>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NO</w:t>
            </w:r>
          </w:p>
          <w:p w14:paraId="278F96EE"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579024452"/>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NA</w:t>
            </w:r>
          </w:p>
        </w:tc>
      </w:tr>
      <w:tr w:rsidR="00E1377A" w:rsidRPr="005E36C8" w14:paraId="7C3D9882"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26A6655E" w14:textId="5C73CFE4" w:rsidR="00E1377A" w:rsidRDefault="00E1377A" w:rsidP="005954A7">
            <w:pPr>
              <w:pStyle w:val="TablesHeadingGSCyan"/>
              <w:framePr w:hSpace="0" w:wrap="auto" w:vAnchor="margin" w:hAnchor="text" w:yAlign="inline"/>
              <w:jc w:val="both"/>
              <w:rPr>
                <w:rStyle w:val="SmartLink1"/>
                <w:sz w:val="20"/>
              </w:rPr>
            </w:pPr>
            <w:r>
              <w:rPr>
                <w:rStyle w:val="SmartLink1"/>
                <w:sz w:val="20"/>
              </w:rPr>
              <w:t>P.4.4.9 |</w:t>
            </w:r>
          </w:p>
        </w:tc>
        <w:tc>
          <w:tcPr>
            <w:tcW w:w="3285" w:type="pct"/>
            <w:tcBorders>
              <w:top w:val="single" w:sz="4" w:space="0" w:color="auto"/>
              <w:bottom w:val="single" w:sz="4" w:space="0" w:color="auto"/>
              <w:right w:val="single" w:sz="4" w:space="0" w:color="auto"/>
            </w:tcBorders>
          </w:tcPr>
          <w:p w14:paraId="588B92AD" w14:textId="77777777" w:rsidR="00E1377A" w:rsidRPr="005E36C8" w:rsidRDefault="00E1377A" w:rsidP="00C1745C">
            <w:pPr>
              <w:rPr>
                <w:sz w:val="20"/>
                <w:szCs w:val="22"/>
              </w:rPr>
            </w:pPr>
            <w:r w:rsidRPr="005E36C8">
              <w:rPr>
                <w:sz w:val="20"/>
                <w:szCs w:val="20"/>
              </w:rPr>
              <w:t xml:space="preserve">If answer to question above is “YES”, have project design been changed, modified, updated considering </w:t>
            </w:r>
            <w:r w:rsidRPr="005E36C8">
              <w:rPr>
                <w:sz w:val="20"/>
                <w:szCs w:val="22"/>
              </w:rPr>
              <w:t>opinions and recommendations of an Expert Stakeholder?</w:t>
            </w:r>
          </w:p>
        </w:tc>
        <w:tc>
          <w:tcPr>
            <w:tcW w:w="953" w:type="pct"/>
            <w:tcBorders>
              <w:top w:val="single" w:sz="4" w:space="0" w:color="auto"/>
              <w:left w:val="single" w:sz="4" w:space="0" w:color="auto"/>
              <w:bottom w:val="single" w:sz="4" w:space="0" w:color="auto"/>
            </w:tcBorders>
          </w:tcPr>
          <w:p w14:paraId="7D86D448"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898400713"/>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388ABB67" w14:textId="77777777" w:rsidR="00E1377A"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403598199"/>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NO</w:t>
            </w:r>
          </w:p>
          <w:p w14:paraId="3D4431F7"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588575451"/>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NA</w:t>
            </w:r>
          </w:p>
        </w:tc>
      </w:tr>
      <w:tr w:rsidR="00E1377A" w:rsidRPr="005E36C8" w14:paraId="35D193EF" w14:textId="77777777" w:rsidTr="00E1377A">
        <w:trPr>
          <w:trHeight w:val="364"/>
        </w:trPr>
        <w:tc>
          <w:tcPr>
            <w:tcW w:w="5000" w:type="pct"/>
            <w:gridSpan w:val="3"/>
            <w:tcBorders>
              <w:top w:val="single" w:sz="4" w:space="0" w:color="auto"/>
              <w:bottom w:val="single" w:sz="4" w:space="0" w:color="auto"/>
            </w:tcBorders>
            <w:noWrap/>
            <w:vAlign w:val="top"/>
          </w:tcPr>
          <w:p w14:paraId="6210B3E0"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8B7258">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E1377A" w:rsidRPr="005E36C8" w14:paraId="3DAFD733"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A68F7DB" w14:textId="77777777" w:rsidR="00E1377A" w:rsidRPr="00BF1765" w:rsidRDefault="00E1377A" w:rsidP="005954A7">
            <w:pPr>
              <w:pStyle w:val="TablesHeadingGSCyan"/>
              <w:framePr w:hSpace="0" w:wrap="auto" w:vAnchor="margin" w:hAnchor="text" w:yAlign="inline"/>
              <w:spacing w:line="276" w:lineRule="auto"/>
              <w:jc w:val="both"/>
              <w:rPr>
                <w:rFonts w:asciiTheme="minorHAnsi" w:hAnsiTheme="minorHAnsi"/>
                <w:color w:val="00B9BD" w:themeColor="hyperlink"/>
                <w:shd w:val="clear" w:color="auto" w:fill="E1DFDD"/>
              </w:rPr>
            </w:pPr>
            <w:r w:rsidRPr="00BF2666">
              <w:rPr>
                <w:i/>
                <w:iCs/>
                <w:caps w:val="0"/>
                <w:color w:val="4D4D4C"/>
                <w:sz w:val="20"/>
                <w:szCs w:val="20"/>
              </w:rPr>
              <w:t>Please add text here</w:t>
            </w:r>
            <w:r>
              <w:rPr>
                <w:i/>
                <w:iCs/>
                <w:caps w:val="0"/>
                <w:color w:val="4D4D4C"/>
                <w:sz w:val="20"/>
                <w:szCs w:val="20"/>
              </w:rPr>
              <w:t>….</w:t>
            </w:r>
          </w:p>
          <w:p w14:paraId="07F969EC" w14:textId="77777777" w:rsidR="00E1377A" w:rsidRPr="008B7258" w:rsidRDefault="00E1377A" w:rsidP="005954A7">
            <w:pPr>
              <w:jc w:val="both"/>
              <w:rPr>
                <w:color w:val="515151" w:themeColor="text1"/>
              </w:rPr>
            </w:pPr>
          </w:p>
        </w:tc>
      </w:tr>
      <w:tr w:rsidR="00E1377A" w:rsidRPr="00C075F2" w14:paraId="1F20A520" w14:textId="77777777" w:rsidTr="00E1377A">
        <w:trPr>
          <w:trHeight w:val="364"/>
        </w:trPr>
        <w:tc>
          <w:tcPr>
            <w:tcW w:w="5000" w:type="pct"/>
            <w:gridSpan w:val="3"/>
            <w:tcBorders>
              <w:top w:val="single" w:sz="4" w:space="0" w:color="auto"/>
              <w:bottom w:val="single" w:sz="4" w:space="0" w:color="auto"/>
            </w:tcBorders>
            <w:noWrap/>
            <w:vAlign w:val="top"/>
          </w:tcPr>
          <w:p w14:paraId="5C46B1D2" w14:textId="2AD35EA5" w:rsidR="00E1377A" w:rsidRPr="00810543" w:rsidRDefault="00E1377A" w:rsidP="005954A7">
            <w:pPr>
              <w:pStyle w:val="TablesHeadingGSCyan"/>
              <w:framePr w:hSpace="0" w:wrap="auto" w:vAnchor="margin" w:hAnchor="text" w:yAlign="inline"/>
              <w:spacing w:line="276" w:lineRule="auto"/>
              <w:jc w:val="both"/>
              <w:rPr>
                <w:b/>
                <w:bCs/>
              </w:rPr>
            </w:pPr>
            <w:r w:rsidRPr="00810543">
              <w:rPr>
                <w:rStyle w:val="SmartLink1"/>
                <w:b/>
                <w:bCs/>
              </w:rPr>
              <w:t>P.5 |Corruption</w:t>
            </w:r>
          </w:p>
        </w:tc>
      </w:tr>
      <w:tr w:rsidR="00E1377A" w:rsidRPr="005E36C8" w14:paraId="4CCE6B12"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26B7C50" w14:textId="09E299B7" w:rsidR="00E1377A" w:rsidRPr="005E36C8" w:rsidRDefault="00E1377A" w:rsidP="005954A7">
            <w:pPr>
              <w:pStyle w:val="TablesHeadingGSCyan"/>
              <w:framePr w:hSpace="0" w:wrap="auto" w:vAnchor="margin" w:hAnchor="text" w:yAlign="inline"/>
              <w:jc w:val="both"/>
              <w:rPr>
                <w:caps w:val="0"/>
                <w:color w:val="4D4D4C"/>
                <w:sz w:val="20"/>
                <w:szCs w:val="22"/>
              </w:rPr>
            </w:pPr>
            <w:r w:rsidRPr="00810543">
              <w:rPr>
                <w:rStyle w:val="SmartLink1"/>
                <w:sz w:val="20"/>
              </w:rPr>
              <w:t>P.5.1.1 |</w:t>
            </w:r>
          </w:p>
        </w:tc>
        <w:tc>
          <w:tcPr>
            <w:tcW w:w="3285" w:type="pct"/>
            <w:tcBorders>
              <w:top w:val="single" w:sz="4" w:space="0" w:color="auto"/>
              <w:bottom w:val="single" w:sz="4" w:space="0" w:color="auto"/>
              <w:right w:val="single" w:sz="4" w:space="0" w:color="auto"/>
            </w:tcBorders>
          </w:tcPr>
          <w:p w14:paraId="308CF20A" w14:textId="77777777" w:rsidR="00E1377A" w:rsidRPr="005E36C8" w:rsidRDefault="00E1377A" w:rsidP="005954A7">
            <w:pPr>
              <w:pStyle w:val="TablesHeadingGSCyan"/>
              <w:framePr w:hSpace="0" w:wrap="auto" w:vAnchor="margin" w:hAnchor="text" w:yAlign="inline"/>
              <w:spacing w:line="276" w:lineRule="auto"/>
              <w:jc w:val="both"/>
              <w:rPr>
                <w:caps w:val="0"/>
                <w:color w:val="4D4D4C"/>
              </w:rPr>
            </w:pPr>
            <w:r w:rsidRPr="00375E85">
              <w:rPr>
                <w:caps w:val="0"/>
                <w:color w:val="4D4D4C"/>
                <w:sz w:val="20"/>
                <w:szCs w:val="20"/>
              </w:rPr>
              <w:t xml:space="preserve">Does the </w:t>
            </w:r>
            <w:r>
              <w:rPr>
                <w:caps w:val="0"/>
                <w:color w:val="4D4D4C"/>
                <w:sz w:val="20"/>
                <w:szCs w:val="20"/>
              </w:rPr>
              <w:t>p</w:t>
            </w:r>
            <w:r w:rsidRPr="00375E85">
              <w:rPr>
                <w:caps w:val="0"/>
                <w:color w:val="4D4D4C"/>
                <w:sz w:val="20"/>
                <w:szCs w:val="20"/>
              </w:rPr>
              <w:t>roject involve, or is it complicit in, contributing to or reinforcing corruption or corrupt projects?</w:t>
            </w:r>
          </w:p>
        </w:tc>
        <w:tc>
          <w:tcPr>
            <w:tcW w:w="953" w:type="pct"/>
            <w:tcBorders>
              <w:top w:val="single" w:sz="4" w:space="0" w:color="auto"/>
              <w:left w:val="single" w:sz="4" w:space="0" w:color="auto"/>
              <w:bottom w:val="single" w:sz="4" w:space="0" w:color="auto"/>
            </w:tcBorders>
          </w:tcPr>
          <w:p w14:paraId="2A2E2F78"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2113811339"/>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48DFCD29"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88077783"/>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6AB4B303"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25EE6ED4" w14:textId="2E935D25" w:rsidR="00E1377A" w:rsidRPr="005E36C8" w:rsidRDefault="00E1377A" w:rsidP="005954A7">
            <w:pPr>
              <w:pStyle w:val="TablesHeadingGSCyan"/>
              <w:framePr w:hSpace="0" w:wrap="auto" w:vAnchor="margin" w:hAnchor="text" w:yAlign="inline"/>
              <w:jc w:val="both"/>
              <w:rPr>
                <w:caps w:val="0"/>
                <w:color w:val="4D4D4C"/>
                <w:sz w:val="20"/>
                <w:szCs w:val="22"/>
              </w:rPr>
            </w:pPr>
            <w:r w:rsidRPr="00810543">
              <w:rPr>
                <w:rStyle w:val="SmartLink1"/>
                <w:sz w:val="20"/>
              </w:rPr>
              <w:lastRenderedPageBreak/>
              <w:t>P.5.1.1 |</w:t>
            </w:r>
          </w:p>
        </w:tc>
        <w:tc>
          <w:tcPr>
            <w:tcW w:w="3285" w:type="pct"/>
            <w:tcBorders>
              <w:top w:val="single" w:sz="4" w:space="0" w:color="auto"/>
              <w:bottom w:val="single" w:sz="4" w:space="0" w:color="auto"/>
              <w:right w:val="single" w:sz="4" w:space="0" w:color="auto"/>
            </w:tcBorders>
          </w:tcPr>
          <w:p w14:paraId="471E73F6" w14:textId="77777777" w:rsidR="00E1377A" w:rsidRPr="00375E85" w:rsidRDefault="00E1377A" w:rsidP="005954A7">
            <w:pPr>
              <w:pStyle w:val="TablesHeadingGSCyan"/>
              <w:framePr w:hSpace="0" w:wrap="auto" w:vAnchor="margin" w:hAnchor="text" w:yAlign="inline"/>
              <w:spacing w:line="276" w:lineRule="auto"/>
              <w:jc w:val="both"/>
              <w:rPr>
                <w:caps w:val="0"/>
                <w:color w:val="4D4D4C"/>
                <w:sz w:val="20"/>
                <w:szCs w:val="20"/>
              </w:rPr>
            </w:pPr>
            <w:r w:rsidRPr="007A026E">
              <w:rPr>
                <w:caps w:val="0"/>
                <w:color w:val="4D4D4C"/>
                <w:sz w:val="20"/>
                <w:szCs w:val="20"/>
              </w:rPr>
              <w:t>Does the project have a risk of encouraging bribery, kickbacks, or other unethical behavior?</w:t>
            </w:r>
          </w:p>
        </w:tc>
        <w:tc>
          <w:tcPr>
            <w:tcW w:w="953" w:type="pct"/>
            <w:tcBorders>
              <w:top w:val="single" w:sz="4" w:space="0" w:color="auto"/>
              <w:left w:val="single" w:sz="4" w:space="0" w:color="auto"/>
              <w:bottom w:val="single" w:sz="4" w:space="0" w:color="auto"/>
            </w:tcBorders>
          </w:tcPr>
          <w:p w14:paraId="76538000"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20242041"/>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7C6285D2"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2014061566"/>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27098F7A" w14:textId="77777777" w:rsidTr="00E1377A">
        <w:trPr>
          <w:trHeight w:val="364"/>
        </w:trPr>
        <w:tc>
          <w:tcPr>
            <w:tcW w:w="5000" w:type="pct"/>
            <w:gridSpan w:val="3"/>
            <w:tcBorders>
              <w:top w:val="single" w:sz="4" w:space="0" w:color="auto"/>
              <w:bottom w:val="single" w:sz="4" w:space="0" w:color="auto"/>
            </w:tcBorders>
            <w:noWrap/>
            <w:vAlign w:val="top"/>
          </w:tcPr>
          <w:p w14:paraId="31445F52"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770304">
              <w:rPr>
                <w:caps w:val="0"/>
                <w:sz w:val="20"/>
                <w:szCs w:val="22"/>
              </w:rPr>
              <w:t xml:space="preserve">If the answer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E1377A" w:rsidRPr="005E36C8" w14:paraId="4F8F8D79"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34D2081F"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788E6E11" w14:textId="77777777" w:rsidR="00E1377A" w:rsidRPr="00810543" w:rsidRDefault="00E1377A" w:rsidP="005954A7">
            <w:pPr>
              <w:pStyle w:val="TablesHeadingGSCyan"/>
              <w:framePr w:hSpace="0" w:wrap="auto" w:vAnchor="margin" w:hAnchor="text" w:yAlign="inline"/>
              <w:spacing w:line="276" w:lineRule="auto"/>
              <w:jc w:val="both"/>
              <w:rPr>
                <w:caps w:val="0"/>
                <w:color w:val="515151" w:themeColor="text1"/>
                <w:sz w:val="20"/>
                <w:szCs w:val="20"/>
              </w:rPr>
            </w:pPr>
          </w:p>
          <w:p w14:paraId="0B217618" w14:textId="77777777" w:rsidR="00E1377A" w:rsidRPr="00810543" w:rsidRDefault="00E1377A" w:rsidP="005954A7">
            <w:pPr>
              <w:jc w:val="both"/>
              <w:rPr>
                <w:color w:val="515151" w:themeColor="text1"/>
              </w:rPr>
            </w:pPr>
          </w:p>
        </w:tc>
      </w:tr>
      <w:tr w:rsidR="00E1377A" w:rsidRPr="00C075F2" w14:paraId="0F069823" w14:textId="77777777" w:rsidTr="00E1377A">
        <w:trPr>
          <w:trHeight w:val="364"/>
        </w:trPr>
        <w:tc>
          <w:tcPr>
            <w:tcW w:w="5000" w:type="pct"/>
            <w:gridSpan w:val="3"/>
            <w:tcBorders>
              <w:top w:val="single" w:sz="4" w:space="0" w:color="auto"/>
              <w:bottom w:val="single" w:sz="4" w:space="0" w:color="auto"/>
            </w:tcBorders>
            <w:noWrap/>
            <w:vAlign w:val="top"/>
          </w:tcPr>
          <w:p w14:paraId="56AB91D6" w14:textId="77777777" w:rsidR="00E1377A" w:rsidRPr="00C075F2" w:rsidRDefault="00E1377A" w:rsidP="005954A7">
            <w:pPr>
              <w:pStyle w:val="TablesHeadingGSCyan"/>
              <w:framePr w:hSpace="0" w:wrap="auto" w:vAnchor="margin" w:hAnchor="text" w:yAlign="inline"/>
              <w:spacing w:line="276" w:lineRule="auto"/>
              <w:jc w:val="both"/>
              <w:rPr>
                <w:caps w:val="0"/>
                <w:color w:val="4D4D4C"/>
                <w:sz w:val="20"/>
                <w:szCs w:val="20"/>
              </w:rPr>
            </w:pPr>
            <w:r w:rsidRPr="00C075F2">
              <w:rPr>
                <w:b/>
                <w:bCs/>
                <w:caps w:val="0"/>
                <w:color w:val="4D4D4C"/>
                <w:szCs w:val="22"/>
              </w:rPr>
              <w:t>ECONOMIC SAFEGUARDING PRINCIPLES</w:t>
            </w:r>
          </w:p>
        </w:tc>
      </w:tr>
      <w:tr w:rsidR="00E1377A" w:rsidRPr="00C075F2" w14:paraId="2B2CDF85" w14:textId="77777777" w:rsidTr="00E1377A">
        <w:trPr>
          <w:trHeight w:val="364"/>
        </w:trPr>
        <w:tc>
          <w:tcPr>
            <w:tcW w:w="5000" w:type="pct"/>
            <w:gridSpan w:val="3"/>
            <w:tcBorders>
              <w:top w:val="single" w:sz="4" w:space="0" w:color="auto"/>
              <w:bottom w:val="single" w:sz="4" w:space="0" w:color="auto"/>
            </w:tcBorders>
            <w:noWrap/>
            <w:vAlign w:val="top"/>
          </w:tcPr>
          <w:p w14:paraId="0B071E95" w14:textId="518F4297" w:rsidR="00E1377A" w:rsidRPr="00810543" w:rsidRDefault="00E1377A" w:rsidP="005954A7">
            <w:pPr>
              <w:pStyle w:val="TablesHeadingGSCyan"/>
              <w:framePr w:hSpace="0" w:wrap="auto" w:vAnchor="margin" w:hAnchor="text" w:yAlign="inline"/>
              <w:spacing w:line="276" w:lineRule="auto"/>
              <w:jc w:val="both"/>
              <w:rPr>
                <w:b/>
                <w:bCs/>
                <w:caps w:val="0"/>
              </w:rPr>
            </w:pPr>
            <w:r w:rsidRPr="00810543">
              <w:rPr>
                <w:rStyle w:val="SmartLink1"/>
                <w:b/>
                <w:bCs/>
              </w:rPr>
              <w:t>P.6 |Economic Impacts</w:t>
            </w:r>
          </w:p>
        </w:tc>
      </w:tr>
      <w:tr w:rsidR="00E1377A" w:rsidRPr="00C075F2" w14:paraId="3975C721" w14:textId="77777777" w:rsidTr="00E1377A">
        <w:trPr>
          <w:trHeight w:val="364"/>
        </w:trPr>
        <w:tc>
          <w:tcPr>
            <w:tcW w:w="5000" w:type="pct"/>
            <w:gridSpan w:val="3"/>
            <w:tcBorders>
              <w:top w:val="single" w:sz="4" w:space="0" w:color="auto"/>
              <w:bottom w:val="single" w:sz="4" w:space="0" w:color="auto"/>
            </w:tcBorders>
            <w:noWrap/>
            <w:vAlign w:val="top"/>
          </w:tcPr>
          <w:p w14:paraId="7387BD4A" w14:textId="45E2E7C4" w:rsidR="00E1377A" w:rsidRPr="00C075F2" w:rsidRDefault="00E1377A" w:rsidP="005954A7">
            <w:pPr>
              <w:pStyle w:val="TablesHeadingGSCyan"/>
              <w:framePr w:hSpace="0" w:wrap="auto" w:vAnchor="margin" w:hAnchor="text" w:yAlign="inline"/>
              <w:spacing w:line="276" w:lineRule="auto"/>
              <w:jc w:val="both"/>
              <w:rPr>
                <w:i/>
                <w:iCs/>
                <w:color w:val="005B5E" w:themeColor="accent1" w:themeShade="7F"/>
              </w:rPr>
            </w:pPr>
            <w:r w:rsidRPr="00810543">
              <w:rPr>
                <w:rStyle w:val="SmartLink1"/>
              </w:rPr>
              <w:t>P.6.1 |Labour Rights and Working Conditions</w:t>
            </w:r>
          </w:p>
        </w:tc>
      </w:tr>
      <w:tr w:rsidR="00E1377A" w:rsidRPr="00C075F2" w14:paraId="49905A19"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6651194" w14:textId="2CE2373A" w:rsidR="00E1377A" w:rsidRPr="00810543" w:rsidRDefault="00E1377A" w:rsidP="005954A7">
            <w:pPr>
              <w:pStyle w:val="TablesHeadingGSCyan"/>
              <w:framePr w:hSpace="0" w:wrap="auto" w:vAnchor="margin" w:hAnchor="text" w:yAlign="inline"/>
              <w:spacing w:line="276" w:lineRule="auto"/>
              <w:jc w:val="both"/>
              <w:rPr>
                <w:rStyle w:val="SmartLink1"/>
              </w:rPr>
            </w:pPr>
            <w:r w:rsidRPr="006A3AE0">
              <w:rPr>
                <w:rStyle w:val="SmartLink1"/>
                <w:sz w:val="20"/>
                <w:szCs w:val="22"/>
              </w:rPr>
              <w:t>P.6.1.1 |</w:t>
            </w:r>
          </w:p>
        </w:tc>
        <w:tc>
          <w:tcPr>
            <w:tcW w:w="3285" w:type="pct"/>
            <w:tcBorders>
              <w:top w:val="single" w:sz="4" w:space="0" w:color="auto"/>
              <w:left w:val="single" w:sz="4" w:space="0" w:color="auto"/>
              <w:bottom w:val="single" w:sz="4" w:space="0" w:color="auto"/>
              <w:right w:val="single" w:sz="4" w:space="0" w:color="auto"/>
            </w:tcBorders>
          </w:tcPr>
          <w:p w14:paraId="1E605DBE" w14:textId="77777777" w:rsidR="00E1377A" w:rsidRPr="00B32093" w:rsidRDefault="00E1377A" w:rsidP="005954A7">
            <w:pPr>
              <w:pStyle w:val="TablesHeadingGSCyan"/>
              <w:framePr w:hSpace="0" w:wrap="auto" w:vAnchor="margin" w:hAnchor="text" w:yAlign="inline"/>
              <w:spacing w:line="276" w:lineRule="auto"/>
              <w:jc w:val="both"/>
              <w:rPr>
                <w:caps w:val="0"/>
                <w:color w:val="4D4D4C"/>
                <w:sz w:val="20"/>
                <w:szCs w:val="20"/>
              </w:rPr>
            </w:pPr>
            <w:r w:rsidRPr="00976135">
              <w:rPr>
                <w:caps w:val="0"/>
                <w:color w:val="4D4D4C"/>
                <w:sz w:val="20"/>
                <w:szCs w:val="20"/>
              </w:rPr>
              <w:t>Does the project involve, facilitate, or condone forced labor, or pose a potential risk of forced labor?</w:t>
            </w:r>
          </w:p>
        </w:tc>
        <w:tc>
          <w:tcPr>
            <w:tcW w:w="953" w:type="pct"/>
            <w:tcBorders>
              <w:top w:val="single" w:sz="4" w:space="0" w:color="auto"/>
              <w:left w:val="single" w:sz="4" w:space="0" w:color="auto"/>
              <w:bottom w:val="single" w:sz="4" w:space="0" w:color="auto"/>
            </w:tcBorders>
          </w:tcPr>
          <w:p w14:paraId="71F908FA"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397734652"/>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YES</w:t>
            </w:r>
          </w:p>
          <w:p w14:paraId="79DA5F8B" w14:textId="77777777" w:rsidR="00E1377A" w:rsidRPr="00810543" w:rsidRDefault="00000000" w:rsidP="005954A7">
            <w:pPr>
              <w:pStyle w:val="TablesHeadingGSCyan"/>
              <w:framePr w:hSpace="0" w:wrap="auto" w:vAnchor="margin" w:hAnchor="text" w:yAlign="inline"/>
              <w:spacing w:line="276" w:lineRule="auto"/>
              <w:jc w:val="both"/>
              <w:rPr>
                <w:rStyle w:val="SmartLink1"/>
              </w:rPr>
            </w:pPr>
            <w:sdt>
              <w:sdtPr>
                <w:rPr>
                  <w:rFonts w:asciiTheme="minorHAnsi" w:hAnsiTheme="minorHAnsi"/>
                  <w:caps w:val="0"/>
                  <w:color w:val="4D4D4C"/>
                  <w:sz w:val="20"/>
                  <w:szCs w:val="20"/>
                  <w:u w:val="single"/>
                  <w:shd w:val="clear" w:color="auto" w:fill="E1DFDD"/>
                </w:rPr>
                <w:id w:val="1394000812"/>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C075F2" w14:paraId="1A77CE19"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1DD3BA3" w14:textId="42E380CD" w:rsidR="00E1377A" w:rsidRPr="00810543" w:rsidRDefault="00E1377A" w:rsidP="005954A7">
            <w:pPr>
              <w:pStyle w:val="TablesHeadingGSCyan"/>
              <w:framePr w:hSpace="0" w:wrap="auto" w:vAnchor="margin" w:hAnchor="text" w:yAlign="inline"/>
              <w:spacing w:line="276" w:lineRule="auto"/>
              <w:jc w:val="both"/>
              <w:rPr>
                <w:rStyle w:val="SmartLink1"/>
              </w:rPr>
            </w:pPr>
            <w:r w:rsidRPr="006A3AE0">
              <w:rPr>
                <w:rStyle w:val="SmartLink1"/>
                <w:sz w:val="20"/>
                <w:szCs w:val="22"/>
              </w:rPr>
              <w:t>P.6.1.1 |</w:t>
            </w:r>
          </w:p>
        </w:tc>
        <w:tc>
          <w:tcPr>
            <w:tcW w:w="3285" w:type="pct"/>
            <w:tcBorders>
              <w:top w:val="single" w:sz="4" w:space="0" w:color="auto"/>
              <w:left w:val="single" w:sz="4" w:space="0" w:color="auto"/>
              <w:bottom w:val="single" w:sz="4" w:space="0" w:color="auto"/>
              <w:right w:val="single" w:sz="4" w:space="0" w:color="auto"/>
            </w:tcBorders>
          </w:tcPr>
          <w:p w14:paraId="5F45ABC9" w14:textId="77777777" w:rsidR="00E1377A" w:rsidRPr="00B32093" w:rsidRDefault="00E1377A" w:rsidP="005954A7">
            <w:pPr>
              <w:pStyle w:val="TablesHeadingGSCyan"/>
              <w:framePr w:hSpace="0" w:wrap="auto" w:vAnchor="margin" w:hAnchor="text" w:yAlign="inline"/>
              <w:spacing w:line="276" w:lineRule="auto"/>
              <w:jc w:val="both"/>
              <w:rPr>
                <w:caps w:val="0"/>
                <w:color w:val="4D4D4C"/>
                <w:sz w:val="20"/>
                <w:szCs w:val="20"/>
              </w:rPr>
            </w:pPr>
            <w:r w:rsidRPr="00B32093">
              <w:rPr>
                <w:caps w:val="0"/>
                <w:color w:val="4D4D4C"/>
                <w:sz w:val="20"/>
                <w:szCs w:val="20"/>
              </w:rPr>
              <w:t>Does the project violate any labor or health and safety laws, international obligations, or ILO conventions?</w:t>
            </w:r>
          </w:p>
        </w:tc>
        <w:tc>
          <w:tcPr>
            <w:tcW w:w="953" w:type="pct"/>
            <w:tcBorders>
              <w:top w:val="single" w:sz="4" w:space="0" w:color="auto"/>
              <w:left w:val="single" w:sz="4" w:space="0" w:color="auto"/>
              <w:bottom w:val="single" w:sz="4" w:space="0" w:color="auto"/>
            </w:tcBorders>
          </w:tcPr>
          <w:p w14:paraId="0EDC3A7B"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44517107"/>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31BC28D9" w14:textId="77777777" w:rsidR="00E1377A" w:rsidRPr="00810543" w:rsidRDefault="00000000" w:rsidP="005954A7">
            <w:pPr>
              <w:pStyle w:val="TablesHeadingGSCyan"/>
              <w:framePr w:hSpace="0" w:wrap="auto" w:vAnchor="margin" w:hAnchor="text" w:yAlign="inline"/>
              <w:spacing w:line="276" w:lineRule="auto"/>
              <w:jc w:val="both"/>
              <w:rPr>
                <w:rStyle w:val="SmartLink1"/>
              </w:rPr>
            </w:pPr>
            <w:sdt>
              <w:sdtPr>
                <w:rPr>
                  <w:rFonts w:asciiTheme="minorHAnsi" w:hAnsiTheme="minorHAnsi"/>
                  <w:caps w:val="0"/>
                  <w:color w:val="4D4D4C"/>
                  <w:sz w:val="20"/>
                  <w:szCs w:val="20"/>
                  <w:u w:val="single"/>
                  <w:shd w:val="clear" w:color="auto" w:fill="E1DFDD"/>
                </w:rPr>
                <w:id w:val="-654373418"/>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C075F2" w14:paraId="1F5CE524"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012A5094" w14:textId="6A40DD4F" w:rsidR="00E1377A" w:rsidRPr="006A3AE0" w:rsidRDefault="00E1377A" w:rsidP="005954A7">
            <w:pPr>
              <w:pStyle w:val="TablesHeadingGSCyan"/>
              <w:framePr w:hSpace="0" w:wrap="auto" w:vAnchor="margin" w:hAnchor="text" w:yAlign="inline"/>
              <w:spacing w:line="276" w:lineRule="auto"/>
              <w:jc w:val="both"/>
              <w:rPr>
                <w:rStyle w:val="SmartLink1"/>
                <w:sz w:val="20"/>
                <w:szCs w:val="22"/>
              </w:rPr>
            </w:pPr>
            <w:r>
              <w:rPr>
                <w:rStyle w:val="SmartLink1"/>
                <w:sz w:val="20"/>
                <w:szCs w:val="22"/>
              </w:rPr>
              <w:t>P.6.1.2 |</w:t>
            </w:r>
          </w:p>
        </w:tc>
        <w:tc>
          <w:tcPr>
            <w:tcW w:w="3285" w:type="pct"/>
            <w:tcBorders>
              <w:top w:val="single" w:sz="4" w:space="0" w:color="auto"/>
              <w:left w:val="single" w:sz="4" w:space="0" w:color="auto"/>
              <w:bottom w:val="single" w:sz="4" w:space="0" w:color="auto"/>
              <w:right w:val="single" w:sz="4" w:space="0" w:color="auto"/>
            </w:tcBorders>
          </w:tcPr>
          <w:p w14:paraId="4F61F9C8" w14:textId="77777777" w:rsidR="00E1377A" w:rsidRPr="00B32093" w:rsidRDefault="00E1377A" w:rsidP="005954A7">
            <w:pPr>
              <w:pStyle w:val="TablesHeadingGSCyan"/>
              <w:framePr w:hSpace="0" w:wrap="auto" w:vAnchor="margin" w:hAnchor="text" w:yAlign="inline"/>
              <w:spacing w:line="276" w:lineRule="auto"/>
              <w:jc w:val="both"/>
              <w:rPr>
                <w:caps w:val="0"/>
                <w:color w:val="4D4D4C"/>
                <w:sz w:val="20"/>
                <w:szCs w:val="20"/>
              </w:rPr>
            </w:pPr>
            <w:r w:rsidRPr="00FC7A11">
              <w:rPr>
                <w:caps w:val="0"/>
                <w:color w:val="4D4D4C"/>
                <w:sz w:val="20"/>
                <w:szCs w:val="20"/>
              </w:rPr>
              <w:t>Does the project violate the principles of equal opportunity and fair treatment in its employment decisions?</w:t>
            </w:r>
          </w:p>
        </w:tc>
        <w:tc>
          <w:tcPr>
            <w:tcW w:w="953" w:type="pct"/>
            <w:tcBorders>
              <w:top w:val="single" w:sz="4" w:space="0" w:color="auto"/>
              <w:left w:val="single" w:sz="4" w:space="0" w:color="auto"/>
              <w:bottom w:val="single" w:sz="4" w:space="0" w:color="auto"/>
            </w:tcBorders>
          </w:tcPr>
          <w:p w14:paraId="7CB85A73"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377522963"/>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4772EF8E"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955722375"/>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C075F2" w14:paraId="7A728954"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47B8DC3" w14:textId="77777777" w:rsidR="00E1377A" w:rsidRDefault="00E1377A" w:rsidP="005954A7">
            <w:pPr>
              <w:pStyle w:val="TablesHeadingGSCyan"/>
              <w:framePr w:hSpace="0" w:wrap="auto" w:vAnchor="margin" w:hAnchor="text" w:yAlign="inline"/>
              <w:spacing w:line="276" w:lineRule="auto"/>
              <w:jc w:val="both"/>
              <w:rPr>
                <w:rStyle w:val="SmartLink1"/>
                <w:sz w:val="20"/>
                <w:szCs w:val="22"/>
              </w:rPr>
            </w:pPr>
            <w:r>
              <w:rPr>
                <w:rStyle w:val="SmartLink1"/>
                <w:sz w:val="20"/>
                <w:szCs w:val="22"/>
              </w:rPr>
              <w:t>P.6.1.3 |</w:t>
            </w:r>
          </w:p>
          <w:p w14:paraId="02FA405E" w14:textId="77777777" w:rsidR="00E1377A" w:rsidRPr="00BD2FE0" w:rsidRDefault="00E1377A" w:rsidP="005954A7">
            <w:pPr>
              <w:jc w:val="both"/>
            </w:pPr>
          </w:p>
        </w:tc>
        <w:tc>
          <w:tcPr>
            <w:tcW w:w="3285" w:type="pct"/>
            <w:tcBorders>
              <w:top w:val="single" w:sz="4" w:space="0" w:color="auto"/>
              <w:left w:val="single" w:sz="4" w:space="0" w:color="auto"/>
              <w:bottom w:val="single" w:sz="4" w:space="0" w:color="auto"/>
              <w:right w:val="single" w:sz="4" w:space="0" w:color="auto"/>
            </w:tcBorders>
            <w:vAlign w:val="top"/>
          </w:tcPr>
          <w:p w14:paraId="55841769" w14:textId="77777777" w:rsidR="00E1377A" w:rsidRPr="00FC7A11" w:rsidRDefault="00E1377A" w:rsidP="005954A7">
            <w:pPr>
              <w:pStyle w:val="TablesHeadingGSCyan"/>
              <w:framePr w:hSpace="0" w:wrap="auto" w:vAnchor="margin" w:hAnchor="text" w:yAlign="inline"/>
              <w:spacing w:line="276" w:lineRule="auto"/>
              <w:jc w:val="both"/>
              <w:rPr>
                <w:caps w:val="0"/>
                <w:color w:val="4D4D4C"/>
                <w:sz w:val="20"/>
                <w:szCs w:val="20"/>
              </w:rPr>
            </w:pPr>
            <w:r w:rsidRPr="00CD57D4">
              <w:rPr>
                <w:caps w:val="0"/>
                <w:color w:val="4D4D4C"/>
                <w:sz w:val="20"/>
                <w:szCs w:val="20"/>
              </w:rPr>
              <w:t>Does the project violate national laws</w:t>
            </w:r>
            <w:r>
              <w:rPr>
                <w:caps w:val="0"/>
                <w:color w:val="4D4D4C"/>
                <w:sz w:val="20"/>
                <w:szCs w:val="20"/>
              </w:rPr>
              <w:t>, if available</w:t>
            </w:r>
            <w:r w:rsidRPr="00CD57D4">
              <w:rPr>
                <w:caps w:val="0"/>
                <w:color w:val="4D4D4C"/>
                <w:sz w:val="20"/>
                <w:szCs w:val="20"/>
              </w:rPr>
              <w:t xml:space="preserve"> regarding non-discrimination in employment?</w:t>
            </w:r>
          </w:p>
        </w:tc>
        <w:tc>
          <w:tcPr>
            <w:tcW w:w="953" w:type="pct"/>
            <w:tcBorders>
              <w:top w:val="single" w:sz="4" w:space="0" w:color="auto"/>
              <w:left w:val="single" w:sz="4" w:space="0" w:color="auto"/>
              <w:bottom w:val="single" w:sz="4" w:space="0" w:color="auto"/>
            </w:tcBorders>
          </w:tcPr>
          <w:p w14:paraId="4782F901"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280024589"/>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06976E63"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885555011"/>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C075F2" w14:paraId="510A3069"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286EA351" w14:textId="34A1CCE8" w:rsidR="00E1377A" w:rsidRDefault="00E1377A" w:rsidP="005954A7">
            <w:pPr>
              <w:pStyle w:val="TablesHeadingGSCyan"/>
              <w:framePr w:hSpace="0" w:wrap="auto" w:vAnchor="margin" w:hAnchor="text" w:yAlign="inline"/>
              <w:spacing w:line="276" w:lineRule="auto"/>
              <w:jc w:val="both"/>
              <w:rPr>
                <w:rStyle w:val="SmartLink1"/>
                <w:sz w:val="20"/>
                <w:szCs w:val="22"/>
              </w:rPr>
            </w:pPr>
            <w:r>
              <w:rPr>
                <w:rStyle w:val="SmartLink1"/>
                <w:sz w:val="20"/>
                <w:szCs w:val="22"/>
              </w:rPr>
              <w:t>P.6.1.4 |</w:t>
            </w:r>
          </w:p>
          <w:p w14:paraId="377C1B51" w14:textId="77777777" w:rsidR="00E1377A" w:rsidRPr="001647BB" w:rsidRDefault="00E1377A" w:rsidP="005954A7">
            <w:pPr>
              <w:pStyle w:val="TablesHeadingGSCyan"/>
              <w:framePr w:hSpace="0" w:wrap="auto" w:vAnchor="margin" w:hAnchor="text" w:yAlign="inline"/>
              <w:spacing w:line="276" w:lineRule="auto"/>
              <w:jc w:val="both"/>
            </w:pPr>
            <w:r w:rsidRPr="001647BB">
              <w:rPr>
                <w:rStyle w:val="SmartLink1"/>
                <w:sz w:val="20"/>
                <w:szCs w:val="22"/>
              </w:rPr>
              <w:t>P.6.1.5 |</w:t>
            </w:r>
          </w:p>
        </w:tc>
        <w:tc>
          <w:tcPr>
            <w:tcW w:w="3285" w:type="pct"/>
            <w:tcBorders>
              <w:top w:val="single" w:sz="4" w:space="0" w:color="auto"/>
              <w:left w:val="single" w:sz="4" w:space="0" w:color="auto"/>
              <w:bottom w:val="single" w:sz="4" w:space="0" w:color="auto"/>
              <w:right w:val="single" w:sz="4" w:space="0" w:color="auto"/>
            </w:tcBorders>
            <w:vAlign w:val="top"/>
          </w:tcPr>
          <w:p w14:paraId="2F30B171" w14:textId="77777777" w:rsidR="00E1377A" w:rsidRPr="00CD57D4" w:rsidRDefault="00E1377A" w:rsidP="005954A7">
            <w:pPr>
              <w:pStyle w:val="TablesHeadingGSCyan"/>
              <w:framePr w:hSpace="0" w:wrap="auto" w:vAnchor="margin" w:hAnchor="text" w:yAlign="inline"/>
              <w:spacing w:line="276" w:lineRule="auto"/>
              <w:jc w:val="both"/>
              <w:rPr>
                <w:caps w:val="0"/>
                <w:color w:val="4D4D4C"/>
                <w:sz w:val="20"/>
                <w:szCs w:val="20"/>
              </w:rPr>
            </w:pPr>
            <w:r w:rsidRPr="00E607FA">
              <w:rPr>
                <w:caps w:val="0"/>
                <w:color w:val="4D4D4C"/>
                <w:sz w:val="20"/>
                <w:szCs w:val="20"/>
              </w:rPr>
              <w:t>Does the project allow child labor?</w:t>
            </w:r>
          </w:p>
        </w:tc>
        <w:tc>
          <w:tcPr>
            <w:tcW w:w="953" w:type="pct"/>
            <w:tcBorders>
              <w:top w:val="single" w:sz="4" w:space="0" w:color="auto"/>
              <w:left w:val="single" w:sz="4" w:space="0" w:color="auto"/>
              <w:bottom w:val="single" w:sz="4" w:space="0" w:color="auto"/>
            </w:tcBorders>
          </w:tcPr>
          <w:p w14:paraId="7A140CAC"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647125922"/>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6E370D68"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25054607"/>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C075F2" w14:paraId="6241939B"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2D0AB937" w14:textId="62EDF895" w:rsidR="00E1377A" w:rsidRDefault="00E1377A" w:rsidP="005954A7">
            <w:pPr>
              <w:pStyle w:val="TablesHeadingGSCyan"/>
              <w:framePr w:hSpace="0" w:wrap="auto" w:vAnchor="margin" w:hAnchor="text" w:yAlign="inline"/>
              <w:spacing w:line="276" w:lineRule="auto"/>
              <w:jc w:val="both"/>
              <w:rPr>
                <w:rStyle w:val="SmartLink1"/>
                <w:sz w:val="20"/>
                <w:szCs w:val="22"/>
              </w:rPr>
            </w:pPr>
            <w:r>
              <w:rPr>
                <w:rStyle w:val="SmartLink1"/>
                <w:sz w:val="20"/>
                <w:szCs w:val="22"/>
              </w:rPr>
              <w:t>P.6.1.7 |</w:t>
            </w:r>
          </w:p>
          <w:p w14:paraId="0F703DB0" w14:textId="77777777" w:rsidR="00E1377A" w:rsidRPr="001647BB" w:rsidRDefault="00E1377A" w:rsidP="005954A7">
            <w:pPr>
              <w:pStyle w:val="TablesHeadingGSCyan"/>
              <w:framePr w:hSpace="0" w:wrap="auto" w:vAnchor="margin" w:hAnchor="text" w:yAlign="inline"/>
              <w:spacing w:line="276" w:lineRule="auto"/>
              <w:jc w:val="both"/>
            </w:pPr>
            <w:r w:rsidRPr="001647BB">
              <w:rPr>
                <w:rStyle w:val="SmartLink1"/>
                <w:sz w:val="20"/>
                <w:szCs w:val="22"/>
              </w:rPr>
              <w:t>P.6.1.8 |</w:t>
            </w:r>
          </w:p>
        </w:tc>
        <w:tc>
          <w:tcPr>
            <w:tcW w:w="3285" w:type="pct"/>
            <w:tcBorders>
              <w:top w:val="single" w:sz="4" w:space="0" w:color="auto"/>
              <w:left w:val="single" w:sz="4" w:space="0" w:color="auto"/>
              <w:bottom w:val="single" w:sz="4" w:space="0" w:color="auto"/>
              <w:right w:val="single" w:sz="4" w:space="0" w:color="auto"/>
            </w:tcBorders>
          </w:tcPr>
          <w:p w14:paraId="5FFB4015" w14:textId="77777777" w:rsidR="00E1377A" w:rsidRPr="00CD57D4" w:rsidRDefault="00E1377A" w:rsidP="005954A7">
            <w:pPr>
              <w:pStyle w:val="TablesHeadingGSCyan"/>
              <w:framePr w:hSpace="0" w:wrap="auto" w:vAnchor="margin" w:hAnchor="text" w:yAlign="inline"/>
              <w:spacing w:line="276" w:lineRule="auto"/>
              <w:jc w:val="both"/>
              <w:rPr>
                <w:caps w:val="0"/>
                <w:color w:val="4D4D4C"/>
                <w:sz w:val="20"/>
                <w:szCs w:val="20"/>
              </w:rPr>
            </w:pPr>
            <w:r w:rsidRPr="00DE4D53">
              <w:rPr>
                <w:caps w:val="0"/>
                <w:color w:val="4D4D4C"/>
                <w:sz w:val="20"/>
                <w:szCs w:val="20"/>
              </w:rPr>
              <w:t>Does the project have insufficient processes and measures in place to ensure the safety and health of project workers?</w:t>
            </w:r>
          </w:p>
        </w:tc>
        <w:tc>
          <w:tcPr>
            <w:tcW w:w="953" w:type="pct"/>
            <w:tcBorders>
              <w:top w:val="single" w:sz="4" w:space="0" w:color="auto"/>
              <w:left w:val="single" w:sz="4" w:space="0" w:color="auto"/>
              <w:bottom w:val="single" w:sz="4" w:space="0" w:color="auto"/>
            </w:tcBorders>
          </w:tcPr>
          <w:p w14:paraId="44D659D8"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2058538859"/>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6E4182BE"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281623417"/>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C075F2" w14:paraId="4D48068D"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08C88065" w14:textId="4167B788" w:rsidR="00E1377A" w:rsidRDefault="00E1377A" w:rsidP="005954A7">
            <w:pPr>
              <w:pStyle w:val="TablesHeadingGSCyan"/>
              <w:framePr w:hSpace="0" w:wrap="auto" w:vAnchor="margin" w:hAnchor="text" w:yAlign="inline"/>
              <w:spacing w:line="276" w:lineRule="auto"/>
              <w:jc w:val="both"/>
              <w:rPr>
                <w:rStyle w:val="SmartLink1"/>
                <w:sz w:val="20"/>
                <w:szCs w:val="22"/>
              </w:rPr>
            </w:pPr>
            <w:r>
              <w:rPr>
                <w:rStyle w:val="SmartLink1"/>
                <w:sz w:val="20"/>
                <w:szCs w:val="22"/>
              </w:rPr>
              <w:t>P.6.1.9 |</w:t>
            </w:r>
          </w:p>
        </w:tc>
        <w:tc>
          <w:tcPr>
            <w:tcW w:w="3285" w:type="pct"/>
            <w:tcBorders>
              <w:top w:val="single" w:sz="4" w:space="0" w:color="auto"/>
              <w:left w:val="single" w:sz="4" w:space="0" w:color="auto"/>
              <w:bottom w:val="single" w:sz="4" w:space="0" w:color="auto"/>
              <w:right w:val="single" w:sz="4" w:space="0" w:color="auto"/>
            </w:tcBorders>
          </w:tcPr>
          <w:p w14:paraId="0EF2696D" w14:textId="77777777" w:rsidR="00E1377A" w:rsidRPr="00DE4D53" w:rsidRDefault="00E1377A" w:rsidP="005954A7">
            <w:pPr>
              <w:pStyle w:val="TablesHeadingGSCyan"/>
              <w:framePr w:hSpace="0" w:wrap="auto" w:vAnchor="margin" w:hAnchor="text" w:yAlign="inline"/>
              <w:spacing w:line="276" w:lineRule="auto"/>
              <w:jc w:val="both"/>
              <w:rPr>
                <w:caps w:val="0"/>
                <w:color w:val="4D4D4C"/>
                <w:sz w:val="20"/>
                <w:szCs w:val="20"/>
              </w:rPr>
            </w:pPr>
            <w:r w:rsidRPr="000A2193">
              <w:rPr>
                <w:caps w:val="0"/>
                <w:color w:val="4D4D4C"/>
                <w:sz w:val="20"/>
                <w:szCs w:val="20"/>
              </w:rPr>
              <w:t xml:space="preserve">Does the project have </w:t>
            </w:r>
            <w:r w:rsidRPr="00DE4D53">
              <w:rPr>
                <w:caps w:val="0"/>
                <w:color w:val="4D4D4C"/>
                <w:sz w:val="20"/>
                <w:szCs w:val="20"/>
              </w:rPr>
              <w:t>insufficient</w:t>
            </w:r>
            <w:r w:rsidRPr="000A2193">
              <w:rPr>
                <w:caps w:val="0"/>
                <w:color w:val="4D4D4C"/>
                <w:sz w:val="20"/>
                <w:szCs w:val="20"/>
              </w:rPr>
              <w:t xml:space="preserve"> measures to safeguard and support vulnerable project workers, such as women, people with disabilities, migrant workers, and young workers, and to prevent any kind of harassment, abuse, bullying, or exploitation, including gender-based violence (GBV)?</w:t>
            </w:r>
          </w:p>
        </w:tc>
        <w:tc>
          <w:tcPr>
            <w:tcW w:w="953" w:type="pct"/>
            <w:tcBorders>
              <w:top w:val="single" w:sz="4" w:space="0" w:color="auto"/>
              <w:left w:val="single" w:sz="4" w:space="0" w:color="auto"/>
              <w:bottom w:val="single" w:sz="4" w:space="0" w:color="auto"/>
            </w:tcBorders>
          </w:tcPr>
          <w:p w14:paraId="04C3400F"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425649490"/>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517D4189"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960575621"/>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C075F2" w14:paraId="6C5CEF82"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5F302AA2" w14:textId="67136801" w:rsidR="00E1377A" w:rsidRDefault="00E1377A" w:rsidP="005954A7">
            <w:pPr>
              <w:pStyle w:val="TablesHeadingGSCyan"/>
              <w:framePr w:hSpace="0" w:wrap="auto" w:vAnchor="margin" w:hAnchor="text" w:yAlign="inline"/>
              <w:spacing w:line="276" w:lineRule="auto"/>
              <w:jc w:val="both"/>
              <w:rPr>
                <w:rStyle w:val="SmartLink1"/>
                <w:sz w:val="20"/>
                <w:szCs w:val="22"/>
              </w:rPr>
            </w:pPr>
            <w:r w:rsidRPr="00737D40">
              <w:rPr>
                <w:rStyle w:val="SmartLink1"/>
                <w:sz w:val="18"/>
                <w:szCs w:val="20"/>
              </w:rPr>
              <w:t>P.6.1.10 |</w:t>
            </w:r>
          </w:p>
        </w:tc>
        <w:tc>
          <w:tcPr>
            <w:tcW w:w="3285" w:type="pct"/>
            <w:tcBorders>
              <w:top w:val="single" w:sz="4" w:space="0" w:color="auto"/>
              <w:left w:val="single" w:sz="4" w:space="0" w:color="auto"/>
              <w:bottom w:val="single" w:sz="4" w:space="0" w:color="auto"/>
              <w:right w:val="single" w:sz="4" w:space="0" w:color="auto"/>
            </w:tcBorders>
          </w:tcPr>
          <w:p w14:paraId="55E079C4" w14:textId="77777777" w:rsidR="00E1377A" w:rsidRPr="00DE4D53" w:rsidRDefault="00E1377A" w:rsidP="005954A7">
            <w:pPr>
              <w:pStyle w:val="TablesHeadingGSCyan"/>
              <w:framePr w:hSpace="0" w:wrap="auto" w:vAnchor="margin" w:hAnchor="text" w:yAlign="inline"/>
              <w:spacing w:line="276" w:lineRule="auto"/>
              <w:jc w:val="both"/>
              <w:rPr>
                <w:caps w:val="0"/>
                <w:color w:val="4D4D4C"/>
                <w:sz w:val="20"/>
                <w:szCs w:val="20"/>
              </w:rPr>
            </w:pPr>
            <w:r w:rsidRPr="00737D40">
              <w:rPr>
                <w:caps w:val="0"/>
                <w:color w:val="4D4D4C"/>
                <w:sz w:val="20"/>
                <w:szCs w:val="20"/>
              </w:rPr>
              <w:t>Does the project have no grievance mechanism available for workers to voice workplace concerns? Is information about this mechanism not provided to workers at the time of recruitment, or is it not easily accessible?</w:t>
            </w:r>
          </w:p>
        </w:tc>
        <w:tc>
          <w:tcPr>
            <w:tcW w:w="953" w:type="pct"/>
            <w:tcBorders>
              <w:top w:val="single" w:sz="4" w:space="0" w:color="auto"/>
              <w:left w:val="single" w:sz="4" w:space="0" w:color="auto"/>
              <w:bottom w:val="single" w:sz="4" w:space="0" w:color="auto"/>
            </w:tcBorders>
          </w:tcPr>
          <w:p w14:paraId="1FAC4A24"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730500995"/>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2FA51D2C"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71724166"/>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C075F2" w14:paraId="46E7CE20" w14:textId="77777777" w:rsidTr="00E1377A">
        <w:trPr>
          <w:trHeight w:val="364"/>
        </w:trPr>
        <w:tc>
          <w:tcPr>
            <w:tcW w:w="5000" w:type="pct"/>
            <w:gridSpan w:val="3"/>
            <w:tcBorders>
              <w:top w:val="single" w:sz="4" w:space="0" w:color="auto"/>
              <w:bottom w:val="single" w:sz="4" w:space="0" w:color="auto"/>
            </w:tcBorders>
            <w:noWrap/>
            <w:vAlign w:val="top"/>
          </w:tcPr>
          <w:p w14:paraId="445D35DA" w14:textId="77777777" w:rsidR="00E1377A" w:rsidRDefault="00E1377A" w:rsidP="005954A7">
            <w:pPr>
              <w:pStyle w:val="TablesHeadingGSCyan"/>
              <w:framePr w:hSpace="0" w:wrap="auto" w:vAnchor="margin" w:hAnchor="text" w:yAlign="inline"/>
              <w:spacing w:line="276" w:lineRule="auto"/>
              <w:jc w:val="both"/>
              <w:rPr>
                <w:caps w:val="0"/>
                <w:color w:val="4D4D4C"/>
                <w:sz w:val="20"/>
                <w:szCs w:val="20"/>
              </w:rPr>
            </w:pPr>
            <w:r w:rsidRPr="00770304">
              <w:rPr>
                <w:caps w:val="0"/>
                <w:sz w:val="20"/>
                <w:szCs w:val="22"/>
              </w:rPr>
              <w:t xml:space="preserve">If the answer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E1377A" w:rsidRPr="00C075F2" w14:paraId="6B7A38F2" w14:textId="77777777" w:rsidTr="008343CD">
        <w:trPr>
          <w:trHeight w:val="766"/>
        </w:trPr>
        <w:tc>
          <w:tcPr>
            <w:tcW w:w="5000" w:type="pct"/>
            <w:gridSpan w:val="3"/>
            <w:tcBorders>
              <w:top w:val="single" w:sz="4" w:space="0" w:color="auto"/>
            </w:tcBorders>
            <w:shd w:val="clear" w:color="auto" w:fill="E6E5E5" w:themeFill="background2"/>
            <w:noWrap/>
            <w:vAlign w:val="top"/>
          </w:tcPr>
          <w:p w14:paraId="45DB8AF9"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126F5B23" w14:textId="77777777" w:rsidR="00E1377A" w:rsidRPr="00AA5B10" w:rsidRDefault="00E1377A" w:rsidP="005954A7">
            <w:pPr>
              <w:pStyle w:val="TablesHeadingGSCyan"/>
              <w:framePr w:hSpace="0" w:wrap="auto" w:vAnchor="margin" w:hAnchor="text" w:yAlign="inline"/>
              <w:spacing w:line="276" w:lineRule="auto"/>
              <w:jc w:val="both"/>
              <w:rPr>
                <w:caps w:val="0"/>
                <w:color w:val="515151" w:themeColor="text1"/>
                <w:sz w:val="20"/>
                <w:szCs w:val="20"/>
              </w:rPr>
            </w:pPr>
          </w:p>
        </w:tc>
      </w:tr>
      <w:tr w:rsidR="00E1377A" w:rsidRPr="005E36C8" w14:paraId="64CABFCE" w14:textId="77777777" w:rsidTr="00E1377A">
        <w:trPr>
          <w:trHeight w:val="364"/>
        </w:trPr>
        <w:tc>
          <w:tcPr>
            <w:tcW w:w="5000" w:type="pct"/>
            <w:gridSpan w:val="3"/>
            <w:tcBorders>
              <w:top w:val="single" w:sz="4" w:space="0" w:color="auto"/>
              <w:bottom w:val="single" w:sz="4" w:space="0" w:color="auto"/>
            </w:tcBorders>
            <w:noWrap/>
            <w:vAlign w:val="top"/>
          </w:tcPr>
          <w:p w14:paraId="2DB576E6" w14:textId="2ECBA269" w:rsidR="00E1377A" w:rsidRPr="00847211" w:rsidRDefault="00E1377A" w:rsidP="005954A7">
            <w:pPr>
              <w:pStyle w:val="TablesHeadingGSCyan"/>
              <w:framePr w:hSpace="0" w:wrap="auto" w:vAnchor="margin" w:hAnchor="text" w:yAlign="inline"/>
              <w:spacing w:line="276" w:lineRule="auto"/>
              <w:jc w:val="both"/>
              <w:rPr>
                <w:caps w:val="0"/>
                <w:sz w:val="20"/>
                <w:szCs w:val="22"/>
              </w:rPr>
            </w:pPr>
            <w:r w:rsidRPr="00847211">
              <w:rPr>
                <w:caps w:val="0"/>
                <w:sz w:val="20"/>
                <w:szCs w:val="22"/>
              </w:rPr>
              <w:t>Would the project</w:t>
            </w:r>
            <w:r>
              <w:rPr>
                <w:caps w:val="0"/>
                <w:sz w:val="20"/>
                <w:szCs w:val="22"/>
              </w:rPr>
              <w:t xml:space="preserve"> potentially</w:t>
            </w:r>
            <w:r w:rsidRPr="00847211">
              <w:rPr>
                <w:caps w:val="0"/>
                <w:sz w:val="20"/>
                <w:szCs w:val="22"/>
              </w:rPr>
              <w:t xml:space="preserve"> involve or lead to: </w:t>
            </w:r>
          </w:p>
          <w:p w14:paraId="259F213C"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5E36C8">
              <w:rPr>
                <w:b/>
                <w:bCs/>
                <w:caps w:val="0"/>
                <w:sz w:val="20"/>
                <w:szCs w:val="22"/>
              </w:rPr>
              <w:t>(</w:t>
            </w:r>
            <w:r w:rsidRPr="005E36C8">
              <w:t>note: applies to</w:t>
            </w:r>
            <w:r>
              <w:t xml:space="preserve"> both</w:t>
            </w:r>
            <w:r w:rsidRPr="005E36C8">
              <w:t xml:space="preserve"> project and contractor workers)</w:t>
            </w:r>
          </w:p>
        </w:tc>
      </w:tr>
      <w:tr w:rsidR="00E1377A" w:rsidRPr="005E36C8" w14:paraId="048C913B"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512D26D7" w14:textId="552261BF" w:rsidR="00E1377A" w:rsidRPr="005E36C8" w:rsidRDefault="00E1377A" w:rsidP="005954A7">
            <w:pPr>
              <w:pStyle w:val="TablesHeadingGSCyan"/>
              <w:framePr w:hSpace="0" w:wrap="auto" w:vAnchor="margin" w:hAnchor="text" w:yAlign="inline"/>
              <w:jc w:val="both"/>
              <w:rPr>
                <w:caps w:val="0"/>
                <w:color w:val="4D4D4C"/>
                <w:sz w:val="20"/>
                <w:szCs w:val="22"/>
              </w:rPr>
            </w:pPr>
            <w:r w:rsidRPr="006A3AE0">
              <w:rPr>
                <w:rStyle w:val="SmartLink1"/>
                <w:sz w:val="20"/>
                <w:szCs w:val="22"/>
              </w:rPr>
              <w:t>P.6.1.1 |</w:t>
            </w:r>
          </w:p>
        </w:tc>
        <w:tc>
          <w:tcPr>
            <w:tcW w:w="3285" w:type="pct"/>
            <w:tcBorders>
              <w:top w:val="single" w:sz="4" w:space="0" w:color="auto"/>
              <w:bottom w:val="single" w:sz="4" w:space="0" w:color="auto"/>
              <w:right w:val="single" w:sz="4" w:space="0" w:color="auto"/>
            </w:tcBorders>
            <w:vAlign w:val="top"/>
          </w:tcPr>
          <w:p w14:paraId="4C37DA40" w14:textId="77777777" w:rsidR="00E1377A" w:rsidRPr="005E36C8" w:rsidRDefault="00E1377A" w:rsidP="005954A7">
            <w:pPr>
              <w:pStyle w:val="TablesHeadingGSCyan"/>
              <w:framePr w:hSpace="0" w:wrap="auto" w:vAnchor="margin" w:hAnchor="text" w:yAlign="inline"/>
              <w:jc w:val="both"/>
              <w:rPr>
                <w:caps w:val="0"/>
                <w:color w:val="4D4D4C"/>
              </w:rPr>
            </w:pPr>
            <w:r w:rsidRPr="005E36C8">
              <w:rPr>
                <w:caps w:val="0"/>
                <w:color w:val="4D4D4C"/>
                <w:sz w:val="20"/>
                <w:szCs w:val="20"/>
              </w:rPr>
              <w:t xml:space="preserve">use of forced </w:t>
            </w:r>
            <w:proofErr w:type="spellStart"/>
            <w:r w:rsidRPr="005E36C8">
              <w:rPr>
                <w:caps w:val="0"/>
                <w:color w:val="4D4D4C"/>
                <w:sz w:val="20"/>
                <w:szCs w:val="20"/>
              </w:rPr>
              <w:t>labour</w:t>
            </w:r>
            <w:proofErr w:type="spellEnd"/>
            <w:r w:rsidRPr="005E36C8">
              <w:rPr>
                <w:caps w:val="0"/>
                <w:color w:val="4D4D4C"/>
                <w:sz w:val="20"/>
                <w:szCs w:val="20"/>
              </w:rPr>
              <w:t>?</w:t>
            </w:r>
          </w:p>
        </w:tc>
        <w:tc>
          <w:tcPr>
            <w:tcW w:w="953" w:type="pct"/>
            <w:tcBorders>
              <w:top w:val="single" w:sz="4" w:space="0" w:color="auto"/>
              <w:left w:val="single" w:sz="4" w:space="0" w:color="auto"/>
              <w:bottom w:val="single" w:sz="4" w:space="0" w:color="auto"/>
            </w:tcBorders>
            <w:vAlign w:val="top"/>
          </w:tcPr>
          <w:p w14:paraId="15BCA26B"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262484056"/>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00AF9C32" w14:textId="77777777" w:rsidR="00E1377A" w:rsidRPr="005E36C8" w:rsidDel="00A63097" w:rsidRDefault="00000000" w:rsidP="00C1745C">
            <w:sdt>
              <w:sdtPr>
                <w:rPr>
                  <w:caps/>
                  <w:sz w:val="20"/>
                  <w:szCs w:val="20"/>
                </w:rPr>
                <w:id w:val="1623954517"/>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6C07DBEA"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328363773"/>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517CF133"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1FAC2EC5" w14:textId="32D553AD" w:rsidR="00E1377A" w:rsidRPr="005E36C8" w:rsidRDefault="00E1377A" w:rsidP="005954A7">
            <w:pPr>
              <w:pStyle w:val="TablesHeadingGSCyan"/>
              <w:framePr w:hSpace="0" w:wrap="auto" w:vAnchor="margin" w:hAnchor="text" w:yAlign="inline"/>
              <w:jc w:val="both"/>
              <w:rPr>
                <w:caps w:val="0"/>
                <w:color w:val="4D4D4C"/>
                <w:sz w:val="20"/>
                <w:szCs w:val="22"/>
              </w:rPr>
            </w:pPr>
            <w:r w:rsidRPr="006A3AE0">
              <w:rPr>
                <w:rStyle w:val="SmartLink1"/>
                <w:sz w:val="20"/>
                <w:szCs w:val="22"/>
              </w:rPr>
              <w:t>P.6.1.1 |</w:t>
            </w:r>
          </w:p>
        </w:tc>
        <w:tc>
          <w:tcPr>
            <w:tcW w:w="3285" w:type="pct"/>
            <w:tcBorders>
              <w:top w:val="single" w:sz="4" w:space="0" w:color="auto"/>
              <w:bottom w:val="single" w:sz="4" w:space="0" w:color="auto"/>
              <w:right w:val="single" w:sz="4" w:space="0" w:color="auto"/>
            </w:tcBorders>
            <w:vAlign w:val="top"/>
          </w:tcPr>
          <w:p w14:paraId="2B8B0718"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sidRPr="005E36C8">
              <w:rPr>
                <w:caps w:val="0"/>
                <w:color w:val="4D4D4C"/>
                <w:sz w:val="20"/>
                <w:szCs w:val="20"/>
              </w:rPr>
              <w:t xml:space="preserve">working conditions that do not meet national </w:t>
            </w:r>
            <w:proofErr w:type="spellStart"/>
            <w:r w:rsidRPr="005E36C8">
              <w:rPr>
                <w:caps w:val="0"/>
                <w:color w:val="4D4D4C"/>
                <w:sz w:val="20"/>
                <w:szCs w:val="20"/>
              </w:rPr>
              <w:t>labour</w:t>
            </w:r>
            <w:proofErr w:type="spellEnd"/>
            <w:r w:rsidRPr="005E36C8">
              <w:rPr>
                <w:caps w:val="0"/>
                <w:color w:val="4D4D4C"/>
                <w:sz w:val="20"/>
                <w:szCs w:val="20"/>
              </w:rPr>
              <w:t xml:space="preserve"> laws and international commitments?</w:t>
            </w:r>
          </w:p>
        </w:tc>
        <w:tc>
          <w:tcPr>
            <w:tcW w:w="953" w:type="pct"/>
            <w:tcBorders>
              <w:top w:val="single" w:sz="4" w:space="0" w:color="auto"/>
              <w:left w:val="single" w:sz="4" w:space="0" w:color="auto"/>
              <w:bottom w:val="single" w:sz="4" w:space="0" w:color="auto"/>
            </w:tcBorders>
            <w:vAlign w:val="top"/>
          </w:tcPr>
          <w:p w14:paraId="0F9C0128"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838261355"/>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6EE52269" w14:textId="77777777" w:rsidR="00E1377A" w:rsidRPr="005E36C8" w:rsidDel="00A63097" w:rsidRDefault="00000000" w:rsidP="00C1745C">
            <w:sdt>
              <w:sdtPr>
                <w:rPr>
                  <w:caps/>
                  <w:sz w:val="20"/>
                  <w:szCs w:val="20"/>
                </w:rPr>
                <w:id w:val="-323516910"/>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67660FE7"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355802461"/>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0786227A"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13E1B07" w14:textId="12B61DB5" w:rsidR="00E1377A" w:rsidRPr="005E36C8" w:rsidRDefault="00E1377A" w:rsidP="005954A7">
            <w:pPr>
              <w:pStyle w:val="TablesHeadingGSCyan"/>
              <w:framePr w:hSpace="0" w:wrap="auto" w:vAnchor="margin" w:hAnchor="text" w:yAlign="inline"/>
              <w:jc w:val="both"/>
              <w:rPr>
                <w:caps w:val="0"/>
                <w:color w:val="4D4D4C"/>
                <w:sz w:val="20"/>
                <w:szCs w:val="22"/>
              </w:rPr>
            </w:pPr>
            <w:r w:rsidRPr="006A3AE0">
              <w:rPr>
                <w:rStyle w:val="SmartLink1"/>
                <w:sz w:val="20"/>
                <w:szCs w:val="22"/>
              </w:rPr>
              <w:lastRenderedPageBreak/>
              <w:t>P.6.1.1 |</w:t>
            </w:r>
          </w:p>
        </w:tc>
        <w:tc>
          <w:tcPr>
            <w:tcW w:w="3285" w:type="pct"/>
            <w:tcBorders>
              <w:top w:val="single" w:sz="4" w:space="0" w:color="auto"/>
              <w:bottom w:val="single" w:sz="4" w:space="0" w:color="auto"/>
              <w:right w:val="single" w:sz="4" w:space="0" w:color="auto"/>
            </w:tcBorders>
            <w:vAlign w:val="top"/>
          </w:tcPr>
          <w:p w14:paraId="069FABCC"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sidRPr="005E36C8">
              <w:rPr>
                <w:caps w:val="0"/>
                <w:color w:val="4D4D4C"/>
                <w:sz w:val="20"/>
                <w:szCs w:val="20"/>
              </w:rPr>
              <w:t>working conditions that may deny freedom of association and collective bargaining?</w:t>
            </w:r>
          </w:p>
        </w:tc>
        <w:tc>
          <w:tcPr>
            <w:tcW w:w="953" w:type="pct"/>
            <w:tcBorders>
              <w:top w:val="single" w:sz="4" w:space="0" w:color="auto"/>
              <w:left w:val="single" w:sz="4" w:space="0" w:color="auto"/>
              <w:bottom w:val="single" w:sz="4" w:space="0" w:color="auto"/>
            </w:tcBorders>
            <w:vAlign w:val="top"/>
          </w:tcPr>
          <w:p w14:paraId="368E52D4"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993448815"/>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0D0C5ED1" w14:textId="77777777" w:rsidR="00E1377A" w:rsidRPr="005E36C8" w:rsidDel="00A63097" w:rsidRDefault="00000000" w:rsidP="00C1745C">
            <w:sdt>
              <w:sdtPr>
                <w:rPr>
                  <w:caps/>
                  <w:sz w:val="20"/>
                  <w:szCs w:val="20"/>
                </w:rPr>
                <w:id w:val="275992324"/>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2E9E3C90" w14:textId="77777777" w:rsidR="00E1377A" w:rsidRPr="005E36C8" w:rsidRDefault="00000000" w:rsidP="00C1745C">
            <w:sdt>
              <w:sdtPr>
                <w:rPr>
                  <w:caps/>
                  <w:sz w:val="20"/>
                  <w:szCs w:val="20"/>
                </w:rPr>
                <w:id w:val="-1394739032"/>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NO</w:t>
            </w:r>
          </w:p>
        </w:tc>
      </w:tr>
      <w:tr w:rsidR="00E1377A" w:rsidRPr="005E36C8" w14:paraId="486C76B5"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FE564B5" w14:textId="56F97977" w:rsidR="00E1377A" w:rsidRPr="006A3AE0" w:rsidRDefault="00E1377A" w:rsidP="005954A7">
            <w:pPr>
              <w:pStyle w:val="TablesHeadingGSCyan"/>
              <w:framePr w:hSpace="0" w:wrap="auto" w:vAnchor="margin" w:hAnchor="text" w:yAlign="inline"/>
              <w:jc w:val="both"/>
              <w:rPr>
                <w:rStyle w:val="SmartLink1"/>
                <w:sz w:val="20"/>
                <w:szCs w:val="22"/>
              </w:rPr>
            </w:pPr>
            <w:r>
              <w:rPr>
                <w:rStyle w:val="SmartLink1"/>
                <w:sz w:val="20"/>
                <w:szCs w:val="22"/>
              </w:rPr>
              <w:t>P.6.1.1 |</w:t>
            </w:r>
          </w:p>
        </w:tc>
        <w:tc>
          <w:tcPr>
            <w:tcW w:w="3285" w:type="pct"/>
            <w:tcBorders>
              <w:top w:val="single" w:sz="4" w:space="0" w:color="auto"/>
              <w:bottom w:val="single" w:sz="4" w:space="0" w:color="auto"/>
              <w:right w:val="single" w:sz="4" w:space="0" w:color="auto"/>
            </w:tcBorders>
            <w:vAlign w:val="top"/>
          </w:tcPr>
          <w:p w14:paraId="5E554B0B" w14:textId="77777777" w:rsidR="00E1377A" w:rsidRDefault="00E1377A" w:rsidP="005954A7">
            <w:pPr>
              <w:pStyle w:val="TablesHeadingGSCyan"/>
              <w:framePr w:hSpace="0" w:wrap="auto" w:vAnchor="margin" w:hAnchor="text" w:yAlign="inline"/>
              <w:jc w:val="both"/>
            </w:pPr>
            <w:r>
              <w:rPr>
                <w:caps w:val="0"/>
                <w:color w:val="4D4D4C"/>
                <w:sz w:val="20"/>
                <w:szCs w:val="20"/>
              </w:rPr>
              <w:t>absence of documented w</w:t>
            </w:r>
            <w:r w:rsidRPr="00184ECB">
              <w:rPr>
                <w:caps w:val="0"/>
                <w:color w:val="4D4D4C"/>
                <w:sz w:val="20"/>
                <w:szCs w:val="20"/>
              </w:rPr>
              <w:t>orking agreements with all individual workers</w:t>
            </w:r>
            <w:r w:rsidRPr="005E36C8">
              <w:t xml:space="preserve"> </w:t>
            </w:r>
          </w:p>
          <w:p w14:paraId="092CD64B" w14:textId="77777777" w:rsidR="00E1377A" w:rsidRDefault="00E1377A" w:rsidP="005954A7">
            <w:pPr>
              <w:pStyle w:val="TablesHeadingGSCyan"/>
              <w:framePr w:hSpace="0" w:wrap="auto" w:vAnchor="margin" w:hAnchor="text" w:yAlign="inline"/>
              <w:jc w:val="both"/>
            </w:pPr>
          </w:p>
          <w:p w14:paraId="1825A0F0" w14:textId="684DEED8" w:rsidR="00E1377A" w:rsidRPr="005E36C8" w:rsidRDefault="00E1377A" w:rsidP="005954A7">
            <w:pPr>
              <w:pStyle w:val="TablesHeadingGSCyan"/>
              <w:framePr w:hSpace="0" w:wrap="auto" w:vAnchor="margin" w:hAnchor="text" w:yAlign="inline"/>
              <w:jc w:val="both"/>
              <w:rPr>
                <w:caps w:val="0"/>
                <w:color w:val="4D4D4C"/>
                <w:sz w:val="20"/>
                <w:szCs w:val="20"/>
              </w:rPr>
            </w:pPr>
            <w:r w:rsidRPr="00B3777F">
              <w:rPr>
                <w:i/>
                <w:iCs/>
                <w:caps w:val="0"/>
                <w:color w:val="4D4D4C"/>
                <w:sz w:val="20"/>
                <w:szCs w:val="20"/>
              </w:rPr>
              <w:t>if such agreements do not exist, or do not address working conditions and terms of employment, the project developer shall provide reasonable working conditions and terms of employment</w:t>
            </w:r>
            <w:r>
              <w:rPr>
                <w:i/>
                <w:iCs/>
                <w:caps w:val="0"/>
                <w:color w:val="4D4D4C"/>
                <w:sz w:val="20"/>
                <w:szCs w:val="20"/>
              </w:rPr>
              <w:t>.</w:t>
            </w:r>
            <w:r w:rsidR="00920E78">
              <w:t xml:space="preserve"> </w:t>
            </w:r>
          </w:p>
        </w:tc>
        <w:tc>
          <w:tcPr>
            <w:tcW w:w="953" w:type="pct"/>
            <w:tcBorders>
              <w:top w:val="single" w:sz="4" w:space="0" w:color="auto"/>
              <w:left w:val="single" w:sz="4" w:space="0" w:color="auto"/>
              <w:bottom w:val="single" w:sz="4" w:space="0" w:color="auto"/>
            </w:tcBorders>
            <w:vAlign w:val="top"/>
          </w:tcPr>
          <w:p w14:paraId="769BD8AC"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161702411"/>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53D4353F" w14:textId="77777777" w:rsidR="00E1377A" w:rsidRPr="005E36C8" w:rsidDel="00A63097" w:rsidRDefault="00000000" w:rsidP="00C1745C">
            <w:sdt>
              <w:sdtPr>
                <w:rPr>
                  <w:caps/>
                  <w:sz w:val="20"/>
                  <w:szCs w:val="20"/>
                </w:rPr>
                <w:id w:val="-836847572"/>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0F0B87FC" w14:textId="77777777" w:rsidR="00E1377A" w:rsidRDefault="00000000" w:rsidP="00C1745C">
            <w:pPr>
              <w:rPr>
                <w:caps/>
                <w:sz w:val="20"/>
                <w:szCs w:val="20"/>
              </w:rPr>
            </w:pPr>
            <w:sdt>
              <w:sdtPr>
                <w:rPr>
                  <w:caps/>
                  <w:sz w:val="20"/>
                  <w:szCs w:val="20"/>
                </w:rPr>
                <w:id w:val="-422953122"/>
                <w14:checkbox>
                  <w14:checked w14:val="0"/>
                  <w14:checkedState w14:val="2612" w14:font="MS Gothic"/>
                  <w14:uncheckedState w14:val="2610" w14:font="MS Gothic"/>
                </w14:checkbox>
              </w:sdtPr>
              <w:sdtContent>
                <w:r w:rsidR="00E1377A" w:rsidRPr="00970CB2" w:rsidDel="00A63097">
                  <w:rPr>
                    <w:rFonts w:ascii="Segoe UI Symbol" w:hAnsi="Segoe UI Symbol" w:cs="Segoe UI Symbol"/>
                    <w:caps/>
                    <w:sz w:val="20"/>
                    <w:szCs w:val="20"/>
                  </w:rPr>
                  <w:t>☐</w:t>
                </w:r>
              </w:sdtContent>
            </w:sdt>
            <w:r w:rsidR="00E1377A" w:rsidRPr="005E36C8" w:rsidDel="00A63097">
              <w:rPr>
                <w:caps/>
                <w:sz w:val="20"/>
                <w:szCs w:val="20"/>
              </w:rPr>
              <w:t xml:space="preserve"> NO</w:t>
            </w:r>
          </w:p>
        </w:tc>
      </w:tr>
      <w:tr w:rsidR="00E1377A" w:rsidRPr="005E36C8" w14:paraId="17480EBA"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0412E562" w14:textId="712F1DAF" w:rsidR="00E1377A" w:rsidRPr="005E36C8" w:rsidRDefault="00E1377A" w:rsidP="005954A7">
            <w:pPr>
              <w:pStyle w:val="TablesHeadingGSCyan"/>
              <w:framePr w:hSpace="0" w:wrap="auto" w:vAnchor="margin" w:hAnchor="text" w:yAlign="inline"/>
              <w:jc w:val="both"/>
              <w:rPr>
                <w:caps w:val="0"/>
                <w:color w:val="4D4D4C"/>
                <w:sz w:val="20"/>
                <w:szCs w:val="22"/>
              </w:rPr>
            </w:pPr>
            <w:r>
              <w:rPr>
                <w:rStyle w:val="SmartLink1"/>
                <w:sz w:val="20"/>
                <w:szCs w:val="22"/>
              </w:rPr>
              <w:t>P.6.1.1 |</w:t>
            </w:r>
          </w:p>
        </w:tc>
        <w:tc>
          <w:tcPr>
            <w:tcW w:w="3285" w:type="pct"/>
            <w:tcBorders>
              <w:top w:val="single" w:sz="4" w:space="0" w:color="auto"/>
              <w:bottom w:val="single" w:sz="4" w:space="0" w:color="auto"/>
              <w:right w:val="single" w:sz="4" w:space="0" w:color="auto"/>
            </w:tcBorders>
            <w:vAlign w:val="top"/>
          </w:tcPr>
          <w:p w14:paraId="63F69C18"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sidRPr="005E36C8">
              <w:rPr>
                <w:caps w:val="0"/>
                <w:color w:val="4D4D4C"/>
                <w:sz w:val="20"/>
                <w:szCs w:val="20"/>
              </w:rPr>
              <w:t>use of migrant workers?</w:t>
            </w:r>
          </w:p>
          <w:p w14:paraId="06CF271A" w14:textId="77777777" w:rsidR="00E1377A" w:rsidRPr="005E36C8" w:rsidRDefault="00E1377A" w:rsidP="005954A7">
            <w:pPr>
              <w:pStyle w:val="TablesHeadingGSCyan"/>
              <w:framePr w:hSpace="0" w:wrap="auto" w:vAnchor="margin" w:hAnchor="text" w:yAlign="inline"/>
              <w:jc w:val="both"/>
              <w:rPr>
                <w:caps w:val="0"/>
                <w:color w:val="4D4D4C"/>
                <w:sz w:val="20"/>
                <w:szCs w:val="20"/>
              </w:rPr>
            </w:pPr>
          </w:p>
          <w:p w14:paraId="541BD6E1" w14:textId="77777777" w:rsidR="00E1377A" w:rsidRPr="005E36C8" w:rsidRDefault="00E1377A" w:rsidP="005954A7">
            <w:pPr>
              <w:pStyle w:val="TablesHeadingGSCyan"/>
              <w:framePr w:hSpace="0" w:wrap="auto" w:vAnchor="margin" w:hAnchor="text" w:yAlign="inline"/>
              <w:jc w:val="both"/>
              <w:rPr>
                <w:i/>
                <w:iCs/>
                <w:caps w:val="0"/>
                <w:color w:val="4D4D4C"/>
                <w:sz w:val="20"/>
                <w:szCs w:val="20"/>
              </w:rPr>
            </w:pPr>
            <w:r w:rsidRPr="005E36C8">
              <w:rPr>
                <w:i/>
                <w:iCs/>
                <w:caps w:val="0"/>
                <w:color w:val="4D4D4C"/>
                <w:sz w:val="20"/>
                <w:szCs w:val="20"/>
              </w:rPr>
              <w:t>if engaged, the developer shall ensure that they are engaged substantially equivalent terms and conditions to non-migrant workers carrying out similar work.</w:t>
            </w:r>
          </w:p>
        </w:tc>
        <w:tc>
          <w:tcPr>
            <w:tcW w:w="953" w:type="pct"/>
            <w:tcBorders>
              <w:top w:val="single" w:sz="4" w:space="0" w:color="auto"/>
              <w:left w:val="single" w:sz="4" w:space="0" w:color="auto"/>
              <w:bottom w:val="single" w:sz="4" w:space="0" w:color="auto"/>
            </w:tcBorders>
            <w:vAlign w:val="top"/>
          </w:tcPr>
          <w:p w14:paraId="4B0F45B0"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542478943"/>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23F14383" w14:textId="77777777" w:rsidR="00E1377A" w:rsidRPr="005E36C8" w:rsidDel="00A63097" w:rsidRDefault="00000000" w:rsidP="00C1745C">
            <w:sdt>
              <w:sdtPr>
                <w:rPr>
                  <w:caps/>
                  <w:sz w:val="20"/>
                  <w:szCs w:val="20"/>
                </w:rPr>
                <w:id w:val="-305393927"/>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79B7B282" w14:textId="77777777" w:rsidR="00E1377A" w:rsidRPr="005E36C8" w:rsidRDefault="00000000" w:rsidP="00C1745C">
            <w:sdt>
              <w:sdtPr>
                <w:rPr>
                  <w:caps/>
                  <w:sz w:val="20"/>
                  <w:szCs w:val="20"/>
                </w:rPr>
                <w:id w:val="-1203083796"/>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NO</w:t>
            </w:r>
          </w:p>
        </w:tc>
      </w:tr>
      <w:tr w:rsidR="00E1377A" w:rsidRPr="005E36C8" w14:paraId="77E9F961"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269C5D2" w14:textId="4F6270AB" w:rsidR="00E1377A" w:rsidRPr="005E36C8" w:rsidRDefault="00E1377A" w:rsidP="005954A7">
            <w:pPr>
              <w:pStyle w:val="TablesHeadingGSCyan"/>
              <w:framePr w:hSpace="0" w:wrap="auto" w:vAnchor="margin" w:hAnchor="text" w:yAlign="inline"/>
              <w:jc w:val="both"/>
              <w:rPr>
                <w:caps w:val="0"/>
                <w:color w:val="4D4D4C"/>
                <w:sz w:val="20"/>
                <w:szCs w:val="22"/>
              </w:rPr>
            </w:pPr>
            <w:r>
              <w:rPr>
                <w:rStyle w:val="SmartLink1"/>
                <w:sz w:val="20"/>
                <w:szCs w:val="22"/>
              </w:rPr>
              <w:t>P.6.1.1 |</w:t>
            </w:r>
          </w:p>
        </w:tc>
        <w:tc>
          <w:tcPr>
            <w:tcW w:w="3285" w:type="pct"/>
            <w:tcBorders>
              <w:top w:val="single" w:sz="4" w:space="0" w:color="auto"/>
              <w:bottom w:val="single" w:sz="4" w:space="0" w:color="auto"/>
              <w:right w:val="single" w:sz="4" w:space="0" w:color="auto"/>
            </w:tcBorders>
            <w:vAlign w:val="top"/>
          </w:tcPr>
          <w:p w14:paraId="6ED6D15E" w14:textId="0E892A90" w:rsidR="00E1377A" w:rsidRPr="005E36C8"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having</w:t>
            </w:r>
            <w:r w:rsidRPr="005E36C8">
              <w:rPr>
                <w:caps w:val="0"/>
                <w:color w:val="4D4D4C"/>
                <w:sz w:val="20"/>
                <w:szCs w:val="20"/>
              </w:rPr>
              <w:t xml:space="preserve"> </w:t>
            </w:r>
            <w:r>
              <w:rPr>
                <w:caps w:val="0"/>
                <w:color w:val="4D4D4C"/>
                <w:sz w:val="20"/>
                <w:szCs w:val="20"/>
              </w:rPr>
              <w:t xml:space="preserve">no </w:t>
            </w:r>
            <w:r w:rsidRPr="005E36C8">
              <w:rPr>
                <w:caps w:val="0"/>
                <w:color w:val="4D4D4C"/>
                <w:sz w:val="20"/>
                <w:szCs w:val="20"/>
              </w:rPr>
              <w:t>arrangements for basic services</w:t>
            </w:r>
            <w:r w:rsidRPr="005E36C8">
              <w:rPr>
                <w:rStyle w:val="FootnoteReference"/>
                <w:caps w:val="0"/>
                <w:color w:val="4D4D4C"/>
                <w:sz w:val="20"/>
                <w:szCs w:val="20"/>
              </w:rPr>
              <w:footnoteReference w:id="3"/>
            </w:r>
            <w:r w:rsidRPr="005E36C8">
              <w:rPr>
                <w:caps w:val="0"/>
                <w:color w:val="4D4D4C"/>
                <w:sz w:val="20"/>
                <w:szCs w:val="20"/>
              </w:rPr>
              <w:t xml:space="preserve"> for workers?</w:t>
            </w:r>
          </w:p>
          <w:p w14:paraId="422AF950" w14:textId="77777777" w:rsidR="00E1377A" w:rsidRPr="009759D8" w:rsidRDefault="00E1377A" w:rsidP="00C1745C"/>
          <w:p w14:paraId="05AB36C7" w14:textId="3F329301" w:rsidR="00E1377A" w:rsidRPr="005E36C8" w:rsidRDefault="00E1377A" w:rsidP="005954A7">
            <w:pPr>
              <w:pStyle w:val="TablesHeadingGSCyan"/>
              <w:framePr w:hSpace="0" w:wrap="auto" w:vAnchor="margin" w:hAnchor="text" w:yAlign="inline"/>
              <w:jc w:val="both"/>
            </w:pPr>
            <w:r w:rsidRPr="005E36C8">
              <w:rPr>
                <w:i/>
                <w:iCs/>
                <w:caps w:val="0"/>
                <w:color w:val="4D4D4C"/>
                <w:sz w:val="20"/>
                <w:szCs w:val="20"/>
              </w:rPr>
              <w:t>the project developer shall put in place and implement policies on the quality and management of the accommodation and provision of basic services in a manner consistent with the principles of non-discrimination and equal opportunity. Workers’ accommodation arrangements should not restrict workers’ freedom of movement or of association</w:t>
            </w:r>
          </w:p>
        </w:tc>
        <w:tc>
          <w:tcPr>
            <w:tcW w:w="953" w:type="pct"/>
            <w:tcBorders>
              <w:top w:val="single" w:sz="4" w:space="0" w:color="auto"/>
              <w:left w:val="single" w:sz="4" w:space="0" w:color="auto"/>
              <w:bottom w:val="single" w:sz="4" w:space="0" w:color="auto"/>
            </w:tcBorders>
            <w:vAlign w:val="top"/>
          </w:tcPr>
          <w:p w14:paraId="14611310"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453125829"/>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6B250B13" w14:textId="77777777" w:rsidR="00E1377A" w:rsidRPr="005E36C8" w:rsidDel="00A63097" w:rsidRDefault="00000000" w:rsidP="00C1745C">
            <w:sdt>
              <w:sdtPr>
                <w:rPr>
                  <w:caps/>
                  <w:sz w:val="20"/>
                  <w:szCs w:val="20"/>
                </w:rPr>
                <w:id w:val="423077024"/>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0726D5EF"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435442756"/>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4FF7B4D8"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6610E9FC" w14:textId="25792D9A" w:rsidR="00E1377A" w:rsidRDefault="00E1377A" w:rsidP="005954A7">
            <w:pPr>
              <w:pStyle w:val="TablesHeadingGSCyan"/>
              <w:framePr w:hSpace="0" w:wrap="auto" w:vAnchor="margin" w:hAnchor="text" w:yAlign="inline"/>
              <w:jc w:val="both"/>
              <w:rPr>
                <w:rStyle w:val="SmartLink1"/>
                <w:sz w:val="20"/>
                <w:szCs w:val="22"/>
              </w:rPr>
            </w:pPr>
            <w:r>
              <w:rPr>
                <w:rStyle w:val="SmartLink1"/>
                <w:sz w:val="20"/>
                <w:szCs w:val="22"/>
              </w:rPr>
              <w:t>P.6.1.2 |</w:t>
            </w:r>
          </w:p>
        </w:tc>
        <w:tc>
          <w:tcPr>
            <w:tcW w:w="3285" w:type="pct"/>
            <w:tcBorders>
              <w:top w:val="single" w:sz="4" w:space="0" w:color="auto"/>
              <w:bottom w:val="single" w:sz="4" w:space="0" w:color="auto"/>
              <w:right w:val="single" w:sz="4" w:space="0" w:color="auto"/>
            </w:tcBorders>
            <w:vAlign w:val="top"/>
          </w:tcPr>
          <w:p w14:paraId="31ED4A2E"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sidRPr="00556552">
              <w:rPr>
                <w:caps w:val="0"/>
                <w:color w:val="4D4D4C"/>
                <w:sz w:val="20"/>
                <w:szCs w:val="20"/>
              </w:rPr>
              <w:t>any form of discrimination or harassment based on factors unrelated to job requirements, such as gender, race, nationality, ethnicity, social or indigenous origin, religion or belief, disability, age, or sexual orientation?</w:t>
            </w:r>
          </w:p>
        </w:tc>
        <w:tc>
          <w:tcPr>
            <w:tcW w:w="953" w:type="pct"/>
            <w:tcBorders>
              <w:top w:val="single" w:sz="4" w:space="0" w:color="auto"/>
              <w:left w:val="single" w:sz="4" w:space="0" w:color="auto"/>
              <w:bottom w:val="single" w:sz="4" w:space="0" w:color="auto"/>
            </w:tcBorders>
            <w:vAlign w:val="top"/>
          </w:tcPr>
          <w:p w14:paraId="7743942F"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106496873"/>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7698C83B" w14:textId="77777777" w:rsidR="00E1377A" w:rsidRPr="005E36C8" w:rsidDel="00A63097" w:rsidRDefault="00000000" w:rsidP="00C1745C">
            <w:sdt>
              <w:sdtPr>
                <w:rPr>
                  <w:caps/>
                  <w:sz w:val="20"/>
                  <w:szCs w:val="20"/>
                </w:rPr>
                <w:id w:val="677005308"/>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5E4674B2"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371838077"/>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730C645C"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6CE196B0" w14:textId="2C911731" w:rsidR="00E1377A" w:rsidRDefault="00E1377A" w:rsidP="005954A7">
            <w:pPr>
              <w:pStyle w:val="TablesHeadingGSCyan"/>
              <w:framePr w:hSpace="0" w:wrap="auto" w:vAnchor="margin" w:hAnchor="text" w:yAlign="inline"/>
              <w:jc w:val="both"/>
              <w:rPr>
                <w:rStyle w:val="SmartLink1"/>
                <w:sz w:val="20"/>
                <w:szCs w:val="22"/>
              </w:rPr>
            </w:pPr>
            <w:r>
              <w:rPr>
                <w:rStyle w:val="SmartLink1"/>
                <w:sz w:val="20"/>
                <w:szCs w:val="22"/>
              </w:rPr>
              <w:t>P.6.1.2 |</w:t>
            </w:r>
          </w:p>
        </w:tc>
        <w:tc>
          <w:tcPr>
            <w:tcW w:w="3285" w:type="pct"/>
            <w:tcBorders>
              <w:top w:val="single" w:sz="4" w:space="0" w:color="auto"/>
              <w:bottom w:val="single" w:sz="4" w:space="0" w:color="auto"/>
              <w:right w:val="single" w:sz="4" w:space="0" w:color="auto"/>
            </w:tcBorders>
            <w:vAlign w:val="top"/>
          </w:tcPr>
          <w:p w14:paraId="255EBE13" w14:textId="77777777" w:rsidR="00E1377A" w:rsidRPr="00556552" w:rsidRDefault="00E1377A" w:rsidP="005954A7">
            <w:pPr>
              <w:pStyle w:val="TablesHeadingGSCyan"/>
              <w:framePr w:hSpace="0" w:wrap="auto" w:vAnchor="margin" w:hAnchor="text" w:yAlign="inline"/>
              <w:jc w:val="both"/>
              <w:rPr>
                <w:caps w:val="0"/>
                <w:color w:val="4D4D4C"/>
                <w:sz w:val="20"/>
                <w:szCs w:val="20"/>
              </w:rPr>
            </w:pPr>
            <w:r w:rsidRPr="0024591C">
              <w:rPr>
                <w:caps w:val="0"/>
                <w:color w:val="4D4D4C"/>
                <w:sz w:val="20"/>
                <w:szCs w:val="20"/>
              </w:rPr>
              <w:t>any form of discrimination in any aspect of employment, such as recruitment, compensation, working conditions, training, job assignment, promotion, termination, or discipline?</w:t>
            </w:r>
          </w:p>
        </w:tc>
        <w:tc>
          <w:tcPr>
            <w:tcW w:w="953" w:type="pct"/>
            <w:tcBorders>
              <w:top w:val="single" w:sz="4" w:space="0" w:color="auto"/>
              <w:left w:val="single" w:sz="4" w:space="0" w:color="auto"/>
              <w:bottom w:val="single" w:sz="4" w:space="0" w:color="auto"/>
            </w:tcBorders>
            <w:vAlign w:val="top"/>
          </w:tcPr>
          <w:p w14:paraId="3EAE942D"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2017145785"/>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4A7761CE" w14:textId="77777777" w:rsidR="00E1377A" w:rsidRPr="005E36C8" w:rsidDel="00A63097" w:rsidRDefault="00000000" w:rsidP="00C1745C">
            <w:sdt>
              <w:sdtPr>
                <w:rPr>
                  <w:caps/>
                  <w:sz w:val="20"/>
                  <w:szCs w:val="20"/>
                </w:rPr>
                <w:id w:val="735669719"/>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60F00569"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010800172"/>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012576FC"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D7307BF" w14:textId="02F27381" w:rsidR="00E1377A" w:rsidRPr="005E36C8" w:rsidRDefault="00E1377A" w:rsidP="005954A7">
            <w:pPr>
              <w:pStyle w:val="TablesHeadingGSCyan"/>
              <w:framePr w:hSpace="0" w:wrap="auto" w:vAnchor="margin" w:hAnchor="text" w:yAlign="inline"/>
              <w:jc w:val="both"/>
              <w:rPr>
                <w:caps w:val="0"/>
                <w:color w:val="4D4D4C"/>
                <w:sz w:val="20"/>
                <w:szCs w:val="22"/>
              </w:rPr>
            </w:pPr>
            <w:r>
              <w:rPr>
                <w:rStyle w:val="SmartLink1"/>
                <w:sz w:val="20"/>
                <w:szCs w:val="22"/>
              </w:rPr>
              <w:t>P.6.1.2 |</w:t>
            </w:r>
          </w:p>
        </w:tc>
        <w:tc>
          <w:tcPr>
            <w:tcW w:w="3285" w:type="pct"/>
            <w:tcBorders>
              <w:top w:val="single" w:sz="4" w:space="0" w:color="auto"/>
              <w:bottom w:val="single" w:sz="4" w:space="0" w:color="auto"/>
              <w:right w:val="single" w:sz="4" w:space="0" w:color="auto"/>
            </w:tcBorders>
            <w:vAlign w:val="top"/>
          </w:tcPr>
          <w:p w14:paraId="00FCFAA4" w14:textId="2A45D303" w:rsidR="00E1377A" w:rsidRPr="005E36C8" w:rsidRDefault="00E1377A" w:rsidP="005954A7">
            <w:pPr>
              <w:pStyle w:val="TablesHeadingGSCyan"/>
              <w:framePr w:hSpace="0" w:wrap="auto" w:vAnchor="margin" w:hAnchor="text" w:yAlign="inline"/>
              <w:jc w:val="both"/>
              <w:rPr>
                <w:caps w:val="0"/>
                <w:color w:val="4D4D4C"/>
              </w:rPr>
            </w:pPr>
            <w:r w:rsidRPr="00DE024A">
              <w:rPr>
                <w:caps w:val="0"/>
                <w:color w:val="4D4D4C"/>
                <w:sz w:val="20"/>
                <w:szCs w:val="20"/>
              </w:rPr>
              <w:t xml:space="preserve">harassment, intimidation, and/or exploitation, especially </w:t>
            </w:r>
            <w:proofErr w:type="gramStart"/>
            <w:r w:rsidRPr="00DE024A">
              <w:rPr>
                <w:caps w:val="0"/>
                <w:color w:val="4D4D4C"/>
                <w:sz w:val="20"/>
                <w:szCs w:val="20"/>
              </w:rPr>
              <w:t>in regard to</w:t>
            </w:r>
            <w:proofErr w:type="gramEnd"/>
            <w:r w:rsidRPr="00DE024A">
              <w:rPr>
                <w:caps w:val="0"/>
                <w:color w:val="4D4D4C"/>
                <w:sz w:val="20"/>
                <w:szCs w:val="20"/>
              </w:rPr>
              <w:t xml:space="preserve"> women?</w:t>
            </w:r>
          </w:p>
        </w:tc>
        <w:tc>
          <w:tcPr>
            <w:tcW w:w="953" w:type="pct"/>
            <w:tcBorders>
              <w:top w:val="single" w:sz="4" w:space="0" w:color="auto"/>
              <w:left w:val="single" w:sz="4" w:space="0" w:color="auto"/>
              <w:bottom w:val="single" w:sz="4" w:space="0" w:color="auto"/>
            </w:tcBorders>
            <w:vAlign w:val="top"/>
          </w:tcPr>
          <w:p w14:paraId="0428074D"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970473199"/>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0EACBE6A" w14:textId="77777777" w:rsidR="00E1377A" w:rsidRPr="005E36C8" w:rsidDel="00A63097" w:rsidRDefault="00000000" w:rsidP="00C1745C">
            <w:sdt>
              <w:sdtPr>
                <w:rPr>
                  <w:caps/>
                  <w:sz w:val="20"/>
                  <w:szCs w:val="20"/>
                </w:rPr>
                <w:id w:val="-177729882"/>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14119247"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286004532"/>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35592BD8"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15524845" w14:textId="77994065" w:rsidR="00E1377A" w:rsidRPr="005E36C8" w:rsidRDefault="00E1377A" w:rsidP="005954A7">
            <w:pPr>
              <w:pStyle w:val="TablesHeadingGSCyan"/>
              <w:framePr w:hSpace="0" w:wrap="auto" w:vAnchor="margin" w:hAnchor="text" w:yAlign="inline"/>
              <w:jc w:val="both"/>
              <w:rPr>
                <w:caps w:val="0"/>
                <w:color w:val="4D4D4C"/>
                <w:sz w:val="20"/>
                <w:szCs w:val="22"/>
              </w:rPr>
            </w:pPr>
            <w:r w:rsidRPr="001718CB">
              <w:rPr>
                <w:rStyle w:val="SmartLink1"/>
                <w:sz w:val="20"/>
              </w:rPr>
              <w:t>P.6.1.3 |</w:t>
            </w:r>
          </w:p>
        </w:tc>
        <w:tc>
          <w:tcPr>
            <w:tcW w:w="3285" w:type="pct"/>
            <w:tcBorders>
              <w:top w:val="single" w:sz="4" w:space="0" w:color="auto"/>
              <w:bottom w:val="single" w:sz="4" w:space="0" w:color="auto"/>
              <w:right w:val="single" w:sz="4" w:space="0" w:color="auto"/>
            </w:tcBorders>
            <w:vAlign w:val="top"/>
          </w:tcPr>
          <w:p w14:paraId="10AB36E0"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sidRPr="005E36C8">
              <w:rPr>
                <w:caps w:val="0"/>
                <w:color w:val="4D4D4C"/>
                <w:sz w:val="20"/>
                <w:szCs w:val="20"/>
              </w:rPr>
              <w:t>discriminatory working conditions and/or lack of equal opportunity where national law provides provision to address non-discrimination in employment?</w:t>
            </w:r>
          </w:p>
        </w:tc>
        <w:tc>
          <w:tcPr>
            <w:tcW w:w="953" w:type="pct"/>
            <w:tcBorders>
              <w:top w:val="single" w:sz="4" w:space="0" w:color="auto"/>
              <w:left w:val="single" w:sz="4" w:space="0" w:color="auto"/>
              <w:bottom w:val="single" w:sz="4" w:space="0" w:color="auto"/>
            </w:tcBorders>
            <w:vAlign w:val="top"/>
          </w:tcPr>
          <w:p w14:paraId="1364DC34"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932479729"/>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1F607A59" w14:textId="77777777" w:rsidR="00E1377A" w:rsidRPr="005E36C8" w:rsidDel="00A63097" w:rsidRDefault="00000000" w:rsidP="00C1745C">
            <w:sdt>
              <w:sdtPr>
                <w:rPr>
                  <w:caps/>
                  <w:sz w:val="20"/>
                  <w:szCs w:val="20"/>
                </w:rPr>
                <w:id w:val="-1204639530"/>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5342663E"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2070403100"/>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3AFE9FC9"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8F3D6B6" w14:textId="28BB31B9" w:rsidR="00E1377A" w:rsidRPr="00D30E4C" w:rsidRDefault="00E1377A" w:rsidP="005954A7">
            <w:pPr>
              <w:pStyle w:val="TablesHeadingGSCyan"/>
              <w:framePr w:hSpace="0" w:wrap="auto" w:vAnchor="margin" w:hAnchor="text" w:yAlign="inline"/>
              <w:jc w:val="both"/>
              <w:rPr>
                <w:rStyle w:val="SmartLink1"/>
                <w:sz w:val="20"/>
              </w:rPr>
            </w:pPr>
            <w:r w:rsidRPr="00D30E4C">
              <w:rPr>
                <w:rStyle w:val="SmartLink1"/>
                <w:sz w:val="20"/>
              </w:rPr>
              <w:t>P.6.1.4 |</w:t>
            </w:r>
          </w:p>
        </w:tc>
        <w:tc>
          <w:tcPr>
            <w:tcW w:w="3285" w:type="pct"/>
            <w:tcBorders>
              <w:top w:val="single" w:sz="4" w:space="0" w:color="auto"/>
              <w:bottom w:val="single" w:sz="4" w:space="0" w:color="auto"/>
              <w:right w:val="single" w:sz="4" w:space="0" w:color="auto"/>
            </w:tcBorders>
            <w:vAlign w:val="top"/>
          </w:tcPr>
          <w:p w14:paraId="7D80C467"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sidRPr="005E36C8">
              <w:rPr>
                <w:caps w:val="0"/>
                <w:color w:val="4D4D4C"/>
                <w:sz w:val="20"/>
                <w:szCs w:val="20"/>
              </w:rPr>
              <w:t xml:space="preserve">use of child </w:t>
            </w:r>
            <w:proofErr w:type="spellStart"/>
            <w:r w:rsidRPr="005E36C8">
              <w:rPr>
                <w:caps w:val="0"/>
                <w:color w:val="4D4D4C"/>
                <w:sz w:val="20"/>
                <w:szCs w:val="20"/>
              </w:rPr>
              <w:t>labour</w:t>
            </w:r>
            <w:proofErr w:type="spellEnd"/>
            <w:r w:rsidRPr="005E36C8">
              <w:rPr>
                <w:caps w:val="0"/>
                <w:color w:val="4D4D4C"/>
                <w:sz w:val="20"/>
                <w:szCs w:val="20"/>
              </w:rPr>
              <w:t>? (including third-party engaged workers)</w:t>
            </w:r>
          </w:p>
        </w:tc>
        <w:tc>
          <w:tcPr>
            <w:tcW w:w="953" w:type="pct"/>
            <w:tcBorders>
              <w:top w:val="single" w:sz="4" w:space="0" w:color="auto"/>
              <w:left w:val="single" w:sz="4" w:space="0" w:color="auto"/>
              <w:bottom w:val="single" w:sz="4" w:space="0" w:color="auto"/>
            </w:tcBorders>
            <w:vAlign w:val="top"/>
          </w:tcPr>
          <w:p w14:paraId="4FFB9DC6"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509831447"/>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02E0A69A" w14:textId="77777777" w:rsidR="00E1377A" w:rsidRPr="005E36C8" w:rsidDel="00A63097" w:rsidRDefault="00000000" w:rsidP="00C1745C">
            <w:sdt>
              <w:sdtPr>
                <w:rPr>
                  <w:caps/>
                  <w:sz w:val="20"/>
                  <w:szCs w:val="20"/>
                </w:rPr>
                <w:id w:val="1602994366"/>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7F64041C" w14:textId="77777777" w:rsidR="00E1377A" w:rsidRPr="005E36C8" w:rsidRDefault="00000000" w:rsidP="00C1745C">
            <w:sdt>
              <w:sdtPr>
                <w:rPr>
                  <w:caps/>
                  <w:sz w:val="20"/>
                  <w:szCs w:val="20"/>
                </w:rPr>
                <w:id w:val="-1459943421"/>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NO</w:t>
            </w:r>
          </w:p>
        </w:tc>
      </w:tr>
      <w:tr w:rsidR="00E1377A" w:rsidRPr="005E36C8" w14:paraId="0245C266"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5544A4EE" w14:textId="4EC7FC72" w:rsidR="00E1377A" w:rsidRPr="00D30E4C" w:rsidRDefault="00E1377A" w:rsidP="005954A7">
            <w:pPr>
              <w:pStyle w:val="TablesHeadingGSCyan"/>
              <w:framePr w:hSpace="0" w:wrap="auto" w:vAnchor="margin" w:hAnchor="text" w:yAlign="inline"/>
              <w:jc w:val="both"/>
              <w:rPr>
                <w:rStyle w:val="SmartLink1"/>
                <w:sz w:val="20"/>
              </w:rPr>
            </w:pPr>
            <w:r w:rsidRPr="00D30E4C">
              <w:rPr>
                <w:rStyle w:val="SmartLink1"/>
                <w:sz w:val="20"/>
              </w:rPr>
              <w:lastRenderedPageBreak/>
              <w:t>P.6.1.4 |</w:t>
            </w:r>
          </w:p>
        </w:tc>
        <w:tc>
          <w:tcPr>
            <w:tcW w:w="3285" w:type="pct"/>
            <w:tcBorders>
              <w:top w:val="single" w:sz="4" w:space="0" w:color="auto"/>
              <w:bottom w:val="single" w:sz="4" w:space="0" w:color="auto"/>
              <w:right w:val="single" w:sz="4" w:space="0" w:color="auto"/>
            </w:tcBorders>
            <w:vAlign w:val="top"/>
          </w:tcPr>
          <w:p w14:paraId="4578202B" w14:textId="692C80A5" w:rsidR="00E1377A" w:rsidRPr="005E36C8"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in</w:t>
            </w:r>
            <w:r w:rsidRPr="005E36C8">
              <w:rPr>
                <w:caps w:val="0"/>
                <w:color w:val="4D4D4C"/>
                <w:sz w:val="20"/>
                <w:szCs w:val="20"/>
              </w:rPr>
              <w:t>adequate and verifiable mechanisms for age verification?</w:t>
            </w:r>
          </w:p>
        </w:tc>
        <w:tc>
          <w:tcPr>
            <w:tcW w:w="953" w:type="pct"/>
            <w:tcBorders>
              <w:top w:val="single" w:sz="4" w:space="0" w:color="auto"/>
              <w:left w:val="single" w:sz="4" w:space="0" w:color="auto"/>
              <w:bottom w:val="single" w:sz="4" w:space="0" w:color="auto"/>
            </w:tcBorders>
            <w:vAlign w:val="top"/>
          </w:tcPr>
          <w:p w14:paraId="2C76E611"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378468053"/>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6864E8D9" w14:textId="77777777" w:rsidR="00E1377A" w:rsidRPr="005E36C8" w:rsidRDefault="00000000" w:rsidP="00C1745C">
            <w:sdt>
              <w:sdtPr>
                <w:rPr>
                  <w:caps/>
                  <w:sz w:val="20"/>
                  <w:szCs w:val="20"/>
                </w:rPr>
                <w:id w:val="-1396278166"/>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NO</w:t>
            </w:r>
          </w:p>
        </w:tc>
      </w:tr>
      <w:tr w:rsidR="00E1377A" w:rsidRPr="005E36C8" w14:paraId="7563420D"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93F764E" w14:textId="4CC5D423" w:rsidR="00E1377A" w:rsidRPr="00D30E4C" w:rsidRDefault="00E1377A" w:rsidP="005954A7">
            <w:pPr>
              <w:pStyle w:val="TablesHeadingGSCyan"/>
              <w:framePr w:hSpace="0" w:wrap="auto" w:vAnchor="margin" w:hAnchor="text" w:yAlign="inline"/>
              <w:jc w:val="both"/>
              <w:rPr>
                <w:rStyle w:val="SmartLink1"/>
                <w:sz w:val="20"/>
              </w:rPr>
            </w:pPr>
            <w:r w:rsidRPr="00644AF6">
              <w:rPr>
                <w:rStyle w:val="SmartLink1"/>
                <w:sz w:val="20"/>
              </w:rPr>
              <w:t>P.6.1.7 |</w:t>
            </w:r>
          </w:p>
        </w:tc>
        <w:tc>
          <w:tcPr>
            <w:tcW w:w="3285" w:type="pct"/>
            <w:tcBorders>
              <w:top w:val="single" w:sz="4" w:space="0" w:color="auto"/>
              <w:bottom w:val="single" w:sz="4" w:space="0" w:color="auto"/>
              <w:right w:val="single" w:sz="4" w:space="0" w:color="auto"/>
            </w:tcBorders>
            <w:vAlign w:val="top"/>
          </w:tcPr>
          <w:p w14:paraId="22AA7178" w14:textId="1F059D51" w:rsidR="00E1377A" w:rsidRPr="005E36C8"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 xml:space="preserve">no </w:t>
            </w:r>
            <w:r w:rsidRPr="00644AF6">
              <w:rPr>
                <w:caps w:val="0"/>
                <w:color w:val="4D4D4C"/>
                <w:sz w:val="20"/>
                <w:szCs w:val="20"/>
              </w:rPr>
              <w:t xml:space="preserve">processes and measures </w:t>
            </w:r>
            <w:r>
              <w:rPr>
                <w:caps w:val="0"/>
                <w:color w:val="4D4D4C"/>
                <w:sz w:val="20"/>
                <w:szCs w:val="20"/>
              </w:rPr>
              <w:t xml:space="preserve">in place </w:t>
            </w:r>
            <w:r w:rsidRPr="00644AF6">
              <w:rPr>
                <w:caps w:val="0"/>
                <w:color w:val="4D4D4C"/>
                <w:sz w:val="20"/>
                <w:szCs w:val="20"/>
              </w:rPr>
              <w:t>for the safety and health of project workers?</w:t>
            </w:r>
          </w:p>
        </w:tc>
        <w:tc>
          <w:tcPr>
            <w:tcW w:w="953" w:type="pct"/>
            <w:tcBorders>
              <w:top w:val="single" w:sz="4" w:space="0" w:color="auto"/>
              <w:left w:val="single" w:sz="4" w:space="0" w:color="auto"/>
              <w:bottom w:val="single" w:sz="4" w:space="0" w:color="auto"/>
            </w:tcBorders>
            <w:vAlign w:val="top"/>
          </w:tcPr>
          <w:p w14:paraId="7FCFDEFC"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005246484"/>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64AA53F1" w14:textId="77777777" w:rsidR="00E1377A" w:rsidRDefault="00000000" w:rsidP="00C1745C">
            <w:pPr>
              <w:rPr>
                <w:caps/>
                <w:sz w:val="20"/>
                <w:szCs w:val="20"/>
              </w:rPr>
            </w:pPr>
            <w:sdt>
              <w:sdtPr>
                <w:rPr>
                  <w:caps/>
                  <w:sz w:val="20"/>
                  <w:szCs w:val="20"/>
                </w:rPr>
                <w:id w:val="-640269814"/>
                <w14:checkbox>
                  <w14:checked w14:val="0"/>
                  <w14:checkedState w14:val="2612" w14:font="MS Gothic"/>
                  <w14:uncheckedState w14:val="2610" w14:font="MS Gothic"/>
                </w14:checkbox>
              </w:sdtPr>
              <w:sdtContent>
                <w:r w:rsidR="00E1377A" w:rsidRPr="00644AF6" w:rsidDel="00A63097">
                  <w:rPr>
                    <w:rFonts w:ascii="Segoe UI Symbol" w:hAnsi="Segoe UI Symbol" w:cs="Segoe UI Symbol"/>
                    <w:caps/>
                    <w:sz w:val="20"/>
                    <w:szCs w:val="20"/>
                  </w:rPr>
                  <w:t>☐</w:t>
                </w:r>
              </w:sdtContent>
            </w:sdt>
            <w:r w:rsidR="00E1377A" w:rsidRPr="005E36C8" w:rsidDel="00A63097">
              <w:rPr>
                <w:caps/>
                <w:sz w:val="20"/>
                <w:szCs w:val="20"/>
              </w:rPr>
              <w:t xml:space="preserve"> NO</w:t>
            </w:r>
          </w:p>
        </w:tc>
      </w:tr>
      <w:tr w:rsidR="00E1377A" w:rsidRPr="005E36C8" w14:paraId="736BF97E"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BE9F670" w14:textId="7AD4CA11" w:rsidR="00E1377A" w:rsidRPr="00644AF6" w:rsidRDefault="00E1377A" w:rsidP="005954A7">
            <w:pPr>
              <w:pStyle w:val="TablesHeadingGSCyan"/>
              <w:framePr w:hSpace="0" w:wrap="auto" w:vAnchor="margin" w:hAnchor="text" w:yAlign="inline"/>
              <w:jc w:val="both"/>
              <w:rPr>
                <w:rStyle w:val="SmartLink1"/>
                <w:sz w:val="20"/>
              </w:rPr>
            </w:pPr>
            <w:r w:rsidRPr="00644AF6">
              <w:rPr>
                <w:rStyle w:val="SmartLink1"/>
                <w:sz w:val="20"/>
              </w:rPr>
              <w:t>P.6.1.7 |</w:t>
            </w:r>
          </w:p>
        </w:tc>
        <w:tc>
          <w:tcPr>
            <w:tcW w:w="3285" w:type="pct"/>
            <w:tcBorders>
              <w:top w:val="single" w:sz="4" w:space="0" w:color="auto"/>
              <w:bottom w:val="single" w:sz="4" w:space="0" w:color="auto"/>
              <w:right w:val="single" w:sz="4" w:space="0" w:color="auto"/>
            </w:tcBorders>
            <w:vAlign w:val="top"/>
          </w:tcPr>
          <w:p w14:paraId="59A0217E"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 xml:space="preserve">No provision of </w:t>
            </w:r>
            <w:r w:rsidRPr="00CF7F76">
              <w:rPr>
                <w:caps w:val="0"/>
                <w:color w:val="4D4D4C"/>
                <w:sz w:val="20"/>
                <w:szCs w:val="20"/>
              </w:rPr>
              <w:t>safety and health training</w:t>
            </w:r>
            <w:r>
              <w:rPr>
                <w:caps w:val="0"/>
                <w:color w:val="4D4D4C"/>
                <w:sz w:val="20"/>
                <w:szCs w:val="20"/>
              </w:rPr>
              <w:t xml:space="preserve"> provisions</w:t>
            </w:r>
            <w:r w:rsidRPr="00CF7F76">
              <w:rPr>
                <w:caps w:val="0"/>
                <w:color w:val="4D4D4C"/>
                <w:sz w:val="20"/>
                <w:szCs w:val="20"/>
              </w:rPr>
              <w:t>, including on the proper use and maintenance of personal protective equipment conducted by competent persons and the maintenance of training records?</w:t>
            </w:r>
          </w:p>
        </w:tc>
        <w:tc>
          <w:tcPr>
            <w:tcW w:w="953" w:type="pct"/>
            <w:tcBorders>
              <w:top w:val="single" w:sz="4" w:space="0" w:color="auto"/>
              <w:left w:val="single" w:sz="4" w:space="0" w:color="auto"/>
              <w:bottom w:val="single" w:sz="4" w:space="0" w:color="auto"/>
            </w:tcBorders>
            <w:vAlign w:val="top"/>
          </w:tcPr>
          <w:p w14:paraId="6F31D3E2" w14:textId="77777777" w:rsidR="00E1377A" w:rsidRPr="005E36C8" w:rsidDel="00A63097" w:rsidRDefault="00000000" w:rsidP="00C1745C">
            <w:pPr>
              <w:rPr>
                <w:caps/>
                <w:sz w:val="20"/>
                <w:szCs w:val="20"/>
              </w:rPr>
            </w:pPr>
            <w:sdt>
              <w:sdtPr>
                <w:rPr>
                  <w:caps/>
                  <w:sz w:val="20"/>
                  <w:szCs w:val="20"/>
                </w:rPr>
                <w:id w:val="-657005499"/>
                <w14:checkbox>
                  <w14:checked w14:val="0"/>
                  <w14:checkedState w14:val="2612" w14:font="MS Gothic"/>
                  <w14:uncheckedState w14:val="2610" w14:font="MS Gothic"/>
                </w14:checkbox>
              </w:sdtPr>
              <w:sdtContent>
                <w:r w:rsidR="00E1377A" w:rsidRPr="00CF7F76" w:rsidDel="00A63097">
                  <w:rPr>
                    <w:rFonts w:ascii="Segoe UI Symbol" w:hAnsi="Segoe UI Symbol" w:cs="Segoe UI Symbol"/>
                    <w:caps/>
                    <w:sz w:val="20"/>
                    <w:szCs w:val="20"/>
                  </w:rPr>
                  <w:t>☐</w:t>
                </w:r>
              </w:sdtContent>
            </w:sdt>
            <w:r w:rsidR="00E1377A" w:rsidRPr="00CF7F76" w:rsidDel="00A63097">
              <w:rPr>
                <w:caps/>
                <w:sz w:val="20"/>
                <w:szCs w:val="20"/>
              </w:rPr>
              <w:t xml:space="preserve"> YES</w:t>
            </w:r>
          </w:p>
          <w:p w14:paraId="659A81A1" w14:textId="77777777" w:rsidR="00E1377A" w:rsidRDefault="00000000" w:rsidP="00C1745C">
            <w:pPr>
              <w:rPr>
                <w:caps/>
                <w:sz w:val="20"/>
                <w:szCs w:val="20"/>
              </w:rPr>
            </w:pPr>
            <w:sdt>
              <w:sdtPr>
                <w:rPr>
                  <w:caps/>
                  <w:sz w:val="20"/>
                  <w:szCs w:val="20"/>
                </w:rPr>
                <w:id w:val="-1915613167"/>
                <w14:checkbox>
                  <w14:checked w14:val="0"/>
                  <w14:checkedState w14:val="2612" w14:font="MS Gothic"/>
                  <w14:uncheckedState w14:val="2610" w14:font="MS Gothic"/>
                </w14:checkbox>
              </w:sdtPr>
              <w:sdtContent>
                <w:r w:rsidR="00E1377A" w:rsidRPr="00CF7F76" w:rsidDel="00A63097">
                  <w:rPr>
                    <w:rFonts w:ascii="Segoe UI Symbol" w:hAnsi="Segoe UI Symbol" w:cs="Segoe UI Symbol"/>
                    <w:caps/>
                    <w:sz w:val="20"/>
                    <w:szCs w:val="20"/>
                  </w:rPr>
                  <w:t>☐</w:t>
                </w:r>
              </w:sdtContent>
            </w:sdt>
            <w:r w:rsidR="00E1377A" w:rsidRPr="005E36C8" w:rsidDel="00A63097">
              <w:rPr>
                <w:caps/>
                <w:sz w:val="20"/>
                <w:szCs w:val="20"/>
              </w:rPr>
              <w:t xml:space="preserve"> NO</w:t>
            </w:r>
          </w:p>
        </w:tc>
      </w:tr>
      <w:tr w:rsidR="00E1377A" w:rsidRPr="005E36C8" w14:paraId="162BCB84"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104F4838" w14:textId="4EBCAD82" w:rsidR="00E1377A" w:rsidRPr="00644AF6" w:rsidRDefault="00E1377A" w:rsidP="005954A7">
            <w:pPr>
              <w:pStyle w:val="TablesHeadingGSCyan"/>
              <w:framePr w:hSpace="0" w:wrap="auto" w:vAnchor="margin" w:hAnchor="text" w:yAlign="inline"/>
              <w:jc w:val="both"/>
              <w:rPr>
                <w:rStyle w:val="SmartLink1"/>
                <w:sz w:val="20"/>
              </w:rPr>
            </w:pPr>
            <w:r w:rsidRPr="00644AF6">
              <w:rPr>
                <w:rStyle w:val="SmartLink1"/>
                <w:sz w:val="20"/>
              </w:rPr>
              <w:t>P.6.1.7 |</w:t>
            </w:r>
          </w:p>
        </w:tc>
        <w:tc>
          <w:tcPr>
            <w:tcW w:w="3285" w:type="pct"/>
            <w:tcBorders>
              <w:top w:val="single" w:sz="4" w:space="0" w:color="auto"/>
              <w:bottom w:val="single" w:sz="4" w:space="0" w:color="auto"/>
              <w:right w:val="single" w:sz="4" w:space="0" w:color="auto"/>
            </w:tcBorders>
            <w:vAlign w:val="top"/>
          </w:tcPr>
          <w:p w14:paraId="4C92401E"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No provision to</w:t>
            </w:r>
            <w:r w:rsidRPr="00F473E7">
              <w:rPr>
                <w:caps w:val="0"/>
                <w:color w:val="4D4D4C"/>
                <w:sz w:val="20"/>
                <w:szCs w:val="20"/>
              </w:rPr>
              <w:t xml:space="preserve"> record and document accidents, diseases, incidents, and any resulting injuries, illnesses, or deaths?</w:t>
            </w:r>
          </w:p>
        </w:tc>
        <w:tc>
          <w:tcPr>
            <w:tcW w:w="953" w:type="pct"/>
            <w:tcBorders>
              <w:top w:val="single" w:sz="4" w:space="0" w:color="auto"/>
              <w:left w:val="single" w:sz="4" w:space="0" w:color="auto"/>
              <w:bottom w:val="single" w:sz="4" w:space="0" w:color="auto"/>
            </w:tcBorders>
            <w:vAlign w:val="top"/>
          </w:tcPr>
          <w:p w14:paraId="21B2AC72" w14:textId="77777777" w:rsidR="00E1377A" w:rsidRPr="005E36C8" w:rsidDel="00A63097" w:rsidRDefault="00000000" w:rsidP="00C1745C">
            <w:pPr>
              <w:rPr>
                <w:caps/>
                <w:sz w:val="20"/>
                <w:szCs w:val="20"/>
              </w:rPr>
            </w:pPr>
            <w:sdt>
              <w:sdtPr>
                <w:rPr>
                  <w:caps/>
                  <w:sz w:val="20"/>
                  <w:szCs w:val="20"/>
                </w:rPr>
                <w:id w:val="-1490930965"/>
                <w14:checkbox>
                  <w14:checked w14:val="0"/>
                  <w14:checkedState w14:val="2612" w14:font="MS Gothic"/>
                  <w14:uncheckedState w14:val="2610" w14:font="MS Gothic"/>
                </w14:checkbox>
              </w:sdtPr>
              <w:sdtContent>
                <w:r w:rsidR="00E1377A" w:rsidRPr="00F473E7" w:rsidDel="00A63097">
                  <w:rPr>
                    <w:rFonts w:ascii="Segoe UI Symbol" w:hAnsi="Segoe UI Symbol" w:cs="Segoe UI Symbol"/>
                    <w:caps/>
                    <w:sz w:val="20"/>
                    <w:szCs w:val="20"/>
                  </w:rPr>
                  <w:t>☐</w:t>
                </w:r>
              </w:sdtContent>
            </w:sdt>
            <w:r w:rsidR="00E1377A" w:rsidRPr="00CF7F76" w:rsidDel="00A63097">
              <w:rPr>
                <w:caps/>
                <w:sz w:val="20"/>
                <w:szCs w:val="20"/>
              </w:rPr>
              <w:t xml:space="preserve"> YES</w:t>
            </w:r>
          </w:p>
          <w:p w14:paraId="5E8E5A51" w14:textId="77777777" w:rsidR="00E1377A" w:rsidRDefault="00000000" w:rsidP="00C1745C">
            <w:pPr>
              <w:rPr>
                <w:caps/>
                <w:sz w:val="20"/>
                <w:szCs w:val="20"/>
              </w:rPr>
            </w:pPr>
            <w:sdt>
              <w:sdtPr>
                <w:rPr>
                  <w:caps/>
                  <w:sz w:val="20"/>
                  <w:szCs w:val="20"/>
                </w:rPr>
                <w:id w:val="-1238010784"/>
                <w14:checkbox>
                  <w14:checked w14:val="0"/>
                  <w14:checkedState w14:val="2612" w14:font="MS Gothic"/>
                  <w14:uncheckedState w14:val="2610" w14:font="MS Gothic"/>
                </w14:checkbox>
              </w:sdtPr>
              <w:sdtContent>
                <w:r w:rsidR="00E1377A" w:rsidRPr="00F473E7" w:rsidDel="00A63097">
                  <w:rPr>
                    <w:rFonts w:ascii="Segoe UI Symbol" w:hAnsi="Segoe UI Symbol" w:cs="Segoe UI Symbol"/>
                    <w:caps/>
                    <w:sz w:val="20"/>
                    <w:szCs w:val="20"/>
                  </w:rPr>
                  <w:t>☐</w:t>
                </w:r>
              </w:sdtContent>
            </w:sdt>
            <w:r w:rsidR="00E1377A" w:rsidRPr="005E36C8" w:rsidDel="00A63097">
              <w:rPr>
                <w:caps/>
                <w:sz w:val="20"/>
                <w:szCs w:val="20"/>
              </w:rPr>
              <w:t xml:space="preserve"> NO</w:t>
            </w:r>
          </w:p>
        </w:tc>
      </w:tr>
      <w:tr w:rsidR="00E1377A" w:rsidRPr="005E36C8" w14:paraId="7B568E8E"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292B449F" w14:textId="56BB7264" w:rsidR="00E1377A" w:rsidRPr="00644AF6" w:rsidRDefault="00E1377A" w:rsidP="005954A7">
            <w:pPr>
              <w:pStyle w:val="TablesHeadingGSCyan"/>
              <w:framePr w:hSpace="0" w:wrap="auto" w:vAnchor="margin" w:hAnchor="text" w:yAlign="inline"/>
              <w:jc w:val="both"/>
              <w:rPr>
                <w:rStyle w:val="SmartLink1"/>
                <w:sz w:val="20"/>
              </w:rPr>
            </w:pPr>
            <w:r>
              <w:rPr>
                <w:rStyle w:val="SmartLink1"/>
                <w:sz w:val="20"/>
              </w:rPr>
              <w:t>P.6.1.8 |</w:t>
            </w:r>
          </w:p>
        </w:tc>
        <w:tc>
          <w:tcPr>
            <w:tcW w:w="3285" w:type="pct"/>
            <w:tcBorders>
              <w:top w:val="single" w:sz="4" w:space="0" w:color="auto"/>
              <w:bottom w:val="single" w:sz="4" w:space="0" w:color="auto"/>
              <w:right w:val="single" w:sz="4" w:space="0" w:color="auto"/>
            </w:tcBorders>
            <w:vAlign w:val="top"/>
          </w:tcPr>
          <w:p w14:paraId="7BF44E0B" w14:textId="77777777" w:rsidR="00E1377A" w:rsidRDefault="00E1377A" w:rsidP="005954A7">
            <w:pPr>
              <w:pStyle w:val="TablesHeadingGSCyan"/>
              <w:framePr w:hSpace="0" w:wrap="auto" w:vAnchor="margin" w:hAnchor="text" w:yAlign="inline"/>
              <w:jc w:val="both"/>
              <w:rPr>
                <w:caps w:val="0"/>
                <w:color w:val="4D4D4C"/>
                <w:sz w:val="20"/>
                <w:szCs w:val="20"/>
              </w:rPr>
            </w:pPr>
            <w:r w:rsidRPr="005E36C8">
              <w:rPr>
                <w:caps w:val="0"/>
                <w:color w:val="4D4D4C"/>
                <w:sz w:val="20"/>
                <w:szCs w:val="20"/>
              </w:rPr>
              <w:t xml:space="preserve">occupational health and safety risks due to physical, chemical, biological and psychosocial hazards (including violence and harassment) throughout the project </w:t>
            </w:r>
            <w:proofErr w:type="gramStart"/>
            <w:r w:rsidRPr="005E36C8">
              <w:rPr>
                <w:caps w:val="0"/>
                <w:color w:val="4D4D4C"/>
                <w:sz w:val="20"/>
                <w:szCs w:val="20"/>
              </w:rPr>
              <w:t>life-cycle</w:t>
            </w:r>
            <w:proofErr w:type="gramEnd"/>
            <w:r w:rsidRPr="005E36C8">
              <w:rPr>
                <w:caps w:val="0"/>
                <w:color w:val="4D4D4C"/>
                <w:sz w:val="20"/>
                <w:szCs w:val="20"/>
              </w:rPr>
              <w:t>?</w:t>
            </w:r>
          </w:p>
        </w:tc>
        <w:tc>
          <w:tcPr>
            <w:tcW w:w="953" w:type="pct"/>
            <w:tcBorders>
              <w:top w:val="single" w:sz="4" w:space="0" w:color="auto"/>
              <w:left w:val="single" w:sz="4" w:space="0" w:color="auto"/>
              <w:bottom w:val="single" w:sz="4" w:space="0" w:color="auto"/>
            </w:tcBorders>
            <w:vAlign w:val="top"/>
          </w:tcPr>
          <w:p w14:paraId="6662E45F"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655230920"/>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7ADFEB65" w14:textId="77777777" w:rsidR="00E1377A" w:rsidRPr="00F473E7" w:rsidRDefault="00000000" w:rsidP="00C1745C">
            <w:pPr>
              <w:rPr>
                <w:caps/>
                <w:sz w:val="20"/>
                <w:szCs w:val="20"/>
              </w:rPr>
            </w:pPr>
            <w:sdt>
              <w:sdtPr>
                <w:rPr>
                  <w:caps/>
                  <w:sz w:val="20"/>
                  <w:szCs w:val="20"/>
                </w:rPr>
                <w:id w:val="-612446927"/>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NO</w:t>
            </w:r>
          </w:p>
        </w:tc>
      </w:tr>
      <w:tr w:rsidR="00E1377A" w:rsidRPr="005E36C8" w14:paraId="514ADD66"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2A7CA02" w14:textId="77B57DE1" w:rsidR="00E1377A" w:rsidRDefault="00E1377A" w:rsidP="005954A7">
            <w:pPr>
              <w:pStyle w:val="TablesHeadingGSCyan"/>
              <w:framePr w:hSpace="0" w:wrap="auto" w:vAnchor="margin" w:hAnchor="text" w:yAlign="inline"/>
              <w:jc w:val="both"/>
              <w:rPr>
                <w:rStyle w:val="SmartLink1"/>
                <w:sz w:val="20"/>
              </w:rPr>
            </w:pPr>
            <w:r>
              <w:rPr>
                <w:rStyle w:val="SmartLink1"/>
                <w:sz w:val="20"/>
              </w:rPr>
              <w:t>P.6.1.9 |</w:t>
            </w:r>
          </w:p>
        </w:tc>
        <w:tc>
          <w:tcPr>
            <w:tcW w:w="3285" w:type="pct"/>
            <w:tcBorders>
              <w:top w:val="single" w:sz="4" w:space="0" w:color="auto"/>
              <w:bottom w:val="single" w:sz="4" w:space="0" w:color="auto"/>
              <w:right w:val="single" w:sz="4" w:space="0" w:color="auto"/>
            </w:tcBorders>
            <w:vAlign w:val="top"/>
          </w:tcPr>
          <w:p w14:paraId="39FD8246"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 xml:space="preserve">No </w:t>
            </w:r>
            <w:r w:rsidRPr="00C55293">
              <w:rPr>
                <w:caps w:val="0"/>
                <w:color w:val="4D4D4C"/>
                <w:sz w:val="20"/>
                <w:szCs w:val="20"/>
              </w:rPr>
              <w:t>measures to protect vulnerable project workers from harassment, exploitation, and gender-based violence (GBV)?</w:t>
            </w:r>
            <w:r>
              <w:rPr>
                <w:caps w:val="0"/>
                <w:color w:val="4D4D4C"/>
                <w:sz w:val="20"/>
                <w:szCs w:val="20"/>
              </w:rPr>
              <w:t xml:space="preserve"> T</w:t>
            </w:r>
            <w:r w:rsidRPr="00C55293">
              <w:rPr>
                <w:caps w:val="0"/>
                <w:color w:val="4D4D4C"/>
                <w:sz w:val="20"/>
                <w:szCs w:val="20"/>
              </w:rPr>
              <w:t>his includes women, people with disabilities, migrant workers, and young workers.</w:t>
            </w:r>
          </w:p>
        </w:tc>
        <w:tc>
          <w:tcPr>
            <w:tcW w:w="953" w:type="pct"/>
            <w:tcBorders>
              <w:top w:val="single" w:sz="4" w:space="0" w:color="auto"/>
              <w:left w:val="single" w:sz="4" w:space="0" w:color="auto"/>
              <w:bottom w:val="single" w:sz="4" w:space="0" w:color="auto"/>
            </w:tcBorders>
            <w:vAlign w:val="top"/>
          </w:tcPr>
          <w:p w14:paraId="4D7B7F36" w14:textId="77777777" w:rsidR="00E1377A" w:rsidRPr="005E36C8" w:rsidDel="00A63097" w:rsidRDefault="00000000" w:rsidP="00C1745C">
            <w:pPr>
              <w:rPr>
                <w:caps/>
                <w:sz w:val="20"/>
                <w:szCs w:val="20"/>
              </w:rPr>
            </w:pPr>
            <w:sdt>
              <w:sdtPr>
                <w:rPr>
                  <w:caps/>
                  <w:sz w:val="20"/>
                  <w:szCs w:val="20"/>
                </w:rPr>
                <w:id w:val="916134301"/>
                <w14:checkbox>
                  <w14:checked w14:val="0"/>
                  <w14:checkedState w14:val="2612" w14:font="MS Gothic"/>
                  <w14:uncheckedState w14:val="2610" w14:font="MS Gothic"/>
                </w14:checkbox>
              </w:sdtPr>
              <w:sdtContent>
                <w:r w:rsidR="00E1377A" w:rsidRPr="00C55293" w:rsidDel="00A63097">
                  <w:rPr>
                    <w:rFonts w:ascii="Segoe UI Symbol" w:hAnsi="Segoe UI Symbol" w:cs="Segoe UI Symbol"/>
                    <w:caps/>
                    <w:sz w:val="20"/>
                    <w:szCs w:val="20"/>
                  </w:rPr>
                  <w:t>☐</w:t>
                </w:r>
              </w:sdtContent>
            </w:sdt>
            <w:r w:rsidR="00E1377A" w:rsidRPr="00C55293" w:rsidDel="00A63097">
              <w:rPr>
                <w:caps/>
                <w:sz w:val="20"/>
                <w:szCs w:val="20"/>
              </w:rPr>
              <w:t xml:space="preserve"> YES</w:t>
            </w:r>
          </w:p>
          <w:p w14:paraId="15CC14E9" w14:textId="77777777" w:rsidR="00E1377A" w:rsidRDefault="00000000" w:rsidP="00C1745C">
            <w:pPr>
              <w:rPr>
                <w:caps/>
                <w:sz w:val="20"/>
                <w:szCs w:val="20"/>
              </w:rPr>
            </w:pPr>
            <w:sdt>
              <w:sdtPr>
                <w:rPr>
                  <w:caps/>
                  <w:sz w:val="20"/>
                  <w:szCs w:val="20"/>
                </w:rPr>
                <w:id w:val="-533351187"/>
                <w14:checkbox>
                  <w14:checked w14:val="0"/>
                  <w14:checkedState w14:val="2612" w14:font="MS Gothic"/>
                  <w14:uncheckedState w14:val="2610" w14:font="MS Gothic"/>
                </w14:checkbox>
              </w:sdtPr>
              <w:sdtContent>
                <w:r w:rsidR="00E1377A" w:rsidRPr="00C55293" w:rsidDel="00A63097">
                  <w:rPr>
                    <w:rFonts w:ascii="Segoe UI Symbol" w:hAnsi="Segoe UI Symbol" w:cs="Segoe UI Symbol"/>
                    <w:caps/>
                    <w:sz w:val="20"/>
                    <w:szCs w:val="20"/>
                  </w:rPr>
                  <w:t>☐</w:t>
                </w:r>
              </w:sdtContent>
            </w:sdt>
            <w:r w:rsidR="00E1377A" w:rsidRPr="005E36C8" w:rsidDel="00A63097">
              <w:rPr>
                <w:caps/>
                <w:sz w:val="20"/>
                <w:szCs w:val="20"/>
              </w:rPr>
              <w:t xml:space="preserve"> NO</w:t>
            </w:r>
          </w:p>
        </w:tc>
      </w:tr>
      <w:tr w:rsidR="00E1377A" w:rsidRPr="005E36C8" w14:paraId="5CA59899"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01C7915" w14:textId="41860512" w:rsidR="00E1377A" w:rsidRPr="00EB74A5" w:rsidRDefault="00E1377A" w:rsidP="005954A7">
            <w:pPr>
              <w:pStyle w:val="TablesHeadingGSCyan"/>
              <w:framePr w:hSpace="0" w:wrap="auto" w:vAnchor="margin" w:hAnchor="text" w:yAlign="inline"/>
              <w:jc w:val="both"/>
              <w:rPr>
                <w:rStyle w:val="SmartLink1"/>
                <w:sz w:val="18"/>
                <w:szCs w:val="22"/>
              </w:rPr>
            </w:pPr>
            <w:r w:rsidRPr="00EB74A5">
              <w:rPr>
                <w:rStyle w:val="SmartLink1"/>
                <w:sz w:val="18"/>
                <w:szCs w:val="22"/>
              </w:rPr>
              <w:t>P.6.1.10 |</w:t>
            </w:r>
          </w:p>
        </w:tc>
        <w:tc>
          <w:tcPr>
            <w:tcW w:w="3285" w:type="pct"/>
            <w:tcBorders>
              <w:top w:val="single" w:sz="4" w:space="0" w:color="auto"/>
              <w:bottom w:val="single" w:sz="4" w:space="0" w:color="auto"/>
              <w:right w:val="single" w:sz="4" w:space="0" w:color="auto"/>
            </w:tcBorders>
            <w:vAlign w:val="top"/>
          </w:tcPr>
          <w:p w14:paraId="1F5DEB1B"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 xml:space="preserve">No </w:t>
            </w:r>
            <w:r w:rsidRPr="003D7567">
              <w:rPr>
                <w:caps w:val="0"/>
                <w:color w:val="4D4D4C"/>
                <w:sz w:val="20"/>
                <w:szCs w:val="20"/>
              </w:rPr>
              <w:t>grievance mechanism available for workers to voice workplace concerns</w:t>
            </w:r>
            <w:r>
              <w:rPr>
                <w:caps w:val="0"/>
                <w:color w:val="4D4D4C"/>
                <w:sz w:val="20"/>
                <w:szCs w:val="20"/>
              </w:rPr>
              <w:t>.</w:t>
            </w:r>
          </w:p>
        </w:tc>
        <w:tc>
          <w:tcPr>
            <w:tcW w:w="953" w:type="pct"/>
            <w:tcBorders>
              <w:top w:val="single" w:sz="4" w:space="0" w:color="auto"/>
              <w:left w:val="single" w:sz="4" w:space="0" w:color="auto"/>
              <w:bottom w:val="single" w:sz="4" w:space="0" w:color="auto"/>
            </w:tcBorders>
            <w:vAlign w:val="top"/>
          </w:tcPr>
          <w:p w14:paraId="7111216E" w14:textId="77777777" w:rsidR="00E1377A" w:rsidRPr="005E36C8" w:rsidDel="00A63097" w:rsidRDefault="00000000" w:rsidP="00C1745C">
            <w:pPr>
              <w:rPr>
                <w:caps/>
                <w:sz w:val="20"/>
                <w:szCs w:val="20"/>
              </w:rPr>
            </w:pPr>
            <w:sdt>
              <w:sdtPr>
                <w:rPr>
                  <w:caps/>
                  <w:sz w:val="20"/>
                  <w:szCs w:val="20"/>
                </w:rPr>
                <w:id w:val="1240521326"/>
                <w14:checkbox>
                  <w14:checked w14:val="0"/>
                  <w14:checkedState w14:val="2612" w14:font="MS Gothic"/>
                  <w14:uncheckedState w14:val="2610" w14:font="MS Gothic"/>
                </w14:checkbox>
              </w:sdtPr>
              <w:sdtContent>
                <w:r w:rsidR="00E1377A" w:rsidRPr="00EB74A5" w:rsidDel="00A63097">
                  <w:rPr>
                    <w:rFonts w:ascii="Segoe UI Symbol" w:hAnsi="Segoe UI Symbol" w:cs="Segoe UI Symbol"/>
                    <w:caps/>
                    <w:sz w:val="20"/>
                    <w:szCs w:val="20"/>
                  </w:rPr>
                  <w:t>☐</w:t>
                </w:r>
              </w:sdtContent>
            </w:sdt>
            <w:r w:rsidR="00E1377A" w:rsidRPr="00EB74A5" w:rsidDel="00A63097">
              <w:rPr>
                <w:caps/>
                <w:sz w:val="20"/>
                <w:szCs w:val="20"/>
              </w:rPr>
              <w:t xml:space="preserve"> YES</w:t>
            </w:r>
          </w:p>
          <w:p w14:paraId="393C62C3" w14:textId="77777777" w:rsidR="00E1377A" w:rsidRDefault="00000000" w:rsidP="00C1745C">
            <w:pPr>
              <w:rPr>
                <w:caps/>
                <w:sz w:val="20"/>
                <w:szCs w:val="20"/>
              </w:rPr>
            </w:pPr>
            <w:sdt>
              <w:sdtPr>
                <w:rPr>
                  <w:caps/>
                  <w:sz w:val="20"/>
                  <w:szCs w:val="20"/>
                </w:rPr>
                <w:id w:val="142786559"/>
                <w14:checkbox>
                  <w14:checked w14:val="0"/>
                  <w14:checkedState w14:val="2612" w14:font="MS Gothic"/>
                  <w14:uncheckedState w14:val="2610" w14:font="MS Gothic"/>
                </w14:checkbox>
              </w:sdtPr>
              <w:sdtContent>
                <w:r w:rsidR="00E1377A" w:rsidRPr="00EB74A5" w:rsidDel="00A63097">
                  <w:rPr>
                    <w:rFonts w:ascii="Segoe UI Symbol" w:hAnsi="Segoe UI Symbol" w:cs="Segoe UI Symbol"/>
                    <w:caps/>
                    <w:sz w:val="20"/>
                    <w:szCs w:val="20"/>
                  </w:rPr>
                  <w:t>☐</w:t>
                </w:r>
              </w:sdtContent>
            </w:sdt>
            <w:r w:rsidR="00E1377A" w:rsidRPr="005E36C8" w:rsidDel="00A63097">
              <w:rPr>
                <w:caps/>
                <w:sz w:val="20"/>
                <w:szCs w:val="20"/>
              </w:rPr>
              <w:t xml:space="preserve"> NO</w:t>
            </w:r>
          </w:p>
        </w:tc>
      </w:tr>
      <w:tr w:rsidR="00E1377A" w:rsidRPr="005E36C8" w14:paraId="0EC28F2B"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57DC038A" w14:textId="086A12DC" w:rsidR="00E1377A" w:rsidRPr="00EB74A5" w:rsidRDefault="00E1377A" w:rsidP="005954A7">
            <w:pPr>
              <w:pStyle w:val="TablesHeadingGSCyan"/>
              <w:framePr w:hSpace="0" w:wrap="auto" w:vAnchor="margin" w:hAnchor="text" w:yAlign="inline"/>
              <w:jc w:val="both"/>
              <w:rPr>
                <w:rStyle w:val="SmartLink1"/>
                <w:sz w:val="18"/>
                <w:szCs w:val="22"/>
              </w:rPr>
            </w:pPr>
            <w:r>
              <w:rPr>
                <w:rStyle w:val="SmartLink1"/>
                <w:sz w:val="18"/>
                <w:szCs w:val="22"/>
              </w:rPr>
              <w:t>P.6.1.11 |</w:t>
            </w:r>
          </w:p>
        </w:tc>
        <w:tc>
          <w:tcPr>
            <w:tcW w:w="3285" w:type="pct"/>
            <w:tcBorders>
              <w:top w:val="single" w:sz="4" w:space="0" w:color="auto"/>
              <w:bottom w:val="single" w:sz="4" w:space="0" w:color="auto"/>
              <w:right w:val="single" w:sz="4" w:space="0" w:color="auto"/>
            </w:tcBorders>
            <w:vAlign w:val="top"/>
          </w:tcPr>
          <w:p w14:paraId="2E80BCCB" w14:textId="77777777" w:rsidR="00E1377A" w:rsidRPr="003D7567"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 xml:space="preserve">No </w:t>
            </w:r>
            <w:r w:rsidRPr="00442457">
              <w:rPr>
                <w:caps w:val="0"/>
                <w:color w:val="4D4D4C"/>
                <w:sz w:val="20"/>
                <w:szCs w:val="20"/>
              </w:rPr>
              <w:t>measures for due diligence and the establishment of policies and procedures to manage and monitor the performance of third-party employees in the project?</w:t>
            </w:r>
          </w:p>
        </w:tc>
        <w:tc>
          <w:tcPr>
            <w:tcW w:w="953" w:type="pct"/>
            <w:tcBorders>
              <w:top w:val="single" w:sz="4" w:space="0" w:color="auto"/>
              <w:left w:val="single" w:sz="4" w:space="0" w:color="auto"/>
              <w:bottom w:val="single" w:sz="4" w:space="0" w:color="auto"/>
            </w:tcBorders>
            <w:vAlign w:val="top"/>
          </w:tcPr>
          <w:p w14:paraId="1BD794A9" w14:textId="77777777" w:rsidR="00E1377A" w:rsidRPr="005E36C8" w:rsidDel="00A63097" w:rsidRDefault="00000000" w:rsidP="00C1745C">
            <w:pPr>
              <w:rPr>
                <w:caps/>
                <w:sz w:val="20"/>
                <w:szCs w:val="20"/>
              </w:rPr>
            </w:pPr>
            <w:sdt>
              <w:sdtPr>
                <w:rPr>
                  <w:caps/>
                  <w:sz w:val="20"/>
                  <w:szCs w:val="20"/>
                </w:rPr>
                <w:id w:val="-198168501"/>
                <w14:checkbox>
                  <w14:checked w14:val="0"/>
                  <w14:checkedState w14:val="2612" w14:font="MS Gothic"/>
                  <w14:uncheckedState w14:val="2610" w14:font="MS Gothic"/>
                </w14:checkbox>
              </w:sdtPr>
              <w:sdtContent>
                <w:r w:rsidR="00E1377A" w:rsidRPr="00EB74A5" w:rsidDel="00A63097">
                  <w:rPr>
                    <w:rFonts w:ascii="Segoe UI Symbol" w:hAnsi="Segoe UI Symbol" w:cs="Segoe UI Symbol"/>
                    <w:caps/>
                    <w:sz w:val="20"/>
                    <w:szCs w:val="20"/>
                  </w:rPr>
                  <w:t>☐</w:t>
                </w:r>
              </w:sdtContent>
            </w:sdt>
            <w:r w:rsidR="00E1377A" w:rsidRPr="00EB74A5" w:rsidDel="00A63097">
              <w:rPr>
                <w:caps/>
                <w:sz w:val="20"/>
                <w:szCs w:val="20"/>
              </w:rPr>
              <w:t xml:space="preserve"> YES</w:t>
            </w:r>
          </w:p>
          <w:p w14:paraId="386ED3DD" w14:textId="77777777" w:rsidR="00E1377A" w:rsidRPr="00EB74A5" w:rsidRDefault="00000000" w:rsidP="00C1745C">
            <w:pPr>
              <w:rPr>
                <w:caps/>
                <w:sz w:val="20"/>
                <w:szCs w:val="20"/>
              </w:rPr>
            </w:pPr>
            <w:sdt>
              <w:sdtPr>
                <w:rPr>
                  <w:caps/>
                  <w:sz w:val="20"/>
                  <w:szCs w:val="20"/>
                </w:rPr>
                <w:id w:val="-120461371"/>
                <w14:checkbox>
                  <w14:checked w14:val="0"/>
                  <w14:checkedState w14:val="2612" w14:font="MS Gothic"/>
                  <w14:uncheckedState w14:val="2610" w14:font="MS Gothic"/>
                </w14:checkbox>
              </w:sdtPr>
              <w:sdtContent>
                <w:r w:rsidR="00E1377A" w:rsidRPr="00EB74A5" w:rsidDel="00A63097">
                  <w:rPr>
                    <w:rFonts w:ascii="Segoe UI Symbol" w:hAnsi="Segoe UI Symbol" w:cs="Segoe UI Symbol"/>
                    <w:caps/>
                    <w:sz w:val="20"/>
                    <w:szCs w:val="20"/>
                  </w:rPr>
                  <w:t>☐</w:t>
                </w:r>
              </w:sdtContent>
            </w:sdt>
            <w:r w:rsidR="00E1377A" w:rsidRPr="005E36C8" w:rsidDel="00A63097">
              <w:rPr>
                <w:caps/>
                <w:sz w:val="20"/>
                <w:szCs w:val="20"/>
              </w:rPr>
              <w:t xml:space="preserve"> NO</w:t>
            </w:r>
          </w:p>
        </w:tc>
      </w:tr>
      <w:tr w:rsidR="00E1377A" w:rsidRPr="005E36C8" w14:paraId="3468024A" w14:textId="77777777" w:rsidTr="00E1377A">
        <w:trPr>
          <w:trHeight w:val="364"/>
        </w:trPr>
        <w:tc>
          <w:tcPr>
            <w:tcW w:w="5000" w:type="pct"/>
            <w:gridSpan w:val="3"/>
            <w:tcBorders>
              <w:top w:val="single" w:sz="4" w:space="0" w:color="auto"/>
              <w:bottom w:val="single" w:sz="4" w:space="0" w:color="auto"/>
            </w:tcBorders>
            <w:noWrap/>
            <w:vAlign w:val="top"/>
          </w:tcPr>
          <w:p w14:paraId="58FB1BD8" w14:textId="77777777" w:rsidR="00E1377A" w:rsidRPr="00F5760E" w:rsidRDefault="00E1377A" w:rsidP="005954A7">
            <w:pPr>
              <w:pStyle w:val="TablesHeadingGSCyan"/>
              <w:framePr w:hSpace="0" w:wrap="auto" w:vAnchor="margin" w:hAnchor="text" w:yAlign="inline"/>
              <w:spacing w:line="276" w:lineRule="auto"/>
              <w:jc w:val="both"/>
              <w:rPr>
                <w:caps w:val="0"/>
                <w:sz w:val="20"/>
                <w:szCs w:val="22"/>
              </w:rPr>
            </w:pPr>
            <w:r w:rsidRPr="008B7258">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E1377A" w:rsidRPr="005E36C8" w14:paraId="64A3A467" w14:textId="77777777" w:rsidTr="008343CD">
        <w:trPr>
          <w:trHeight w:val="448"/>
        </w:trPr>
        <w:tc>
          <w:tcPr>
            <w:tcW w:w="5000" w:type="pct"/>
            <w:gridSpan w:val="3"/>
            <w:tcBorders>
              <w:top w:val="single" w:sz="4" w:space="0" w:color="auto"/>
            </w:tcBorders>
            <w:shd w:val="clear" w:color="auto" w:fill="E6E5E5" w:themeFill="background2"/>
            <w:noWrap/>
            <w:vAlign w:val="top"/>
          </w:tcPr>
          <w:p w14:paraId="152C9C0A"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6B6AE639" w14:textId="77777777" w:rsidR="00E1377A" w:rsidRPr="00F5760E" w:rsidRDefault="00E1377A" w:rsidP="005954A7">
            <w:pPr>
              <w:pStyle w:val="TablesHeadingGSCyan"/>
              <w:framePr w:hSpace="0" w:wrap="auto" w:vAnchor="margin" w:hAnchor="text" w:yAlign="inline"/>
              <w:spacing w:line="276" w:lineRule="auto"/>
              <w:jc w:val="both"/>
            </w:pPr>
          </w:p>
        </w:tc>
      </w:tr>
      <w:tr w:rsidR="00E1377A" w:rsidRPr="009909AD" w14:paraId="5AFA1A5B" w14:textId="77777777" w:rsidTr="00E1377A">
        <w:trPr>
          <w:trHeight w:val="364"/>
        </w:trPr>
        <w:tc>
          <w:tcPr>
            <w:tcW w:w="5000" w:type="pct"/>
            <w:gridSpan w:val="3"/>
            <w:tcBorders>
              <w:top w:val="single" w:sz="4" w:space="0" w:color="auto"/>
              <w:bottom w:val="single" w:sz="4" w:space="0" w:color="auto"/>
            </w:tcBorders>
            <w:noWrap/>
            <w:vAlign w:val="top"/>
          </w:tcPr>
          <w:p w14:paraId="017AB18D" w14:textId="7DD8B370" w:rsidR="00E1377A" w:rsidRPr="009909AD" w:rsidRDefault="00E1377A" w:rsidP="005954A7">
            <w:pPr>
              <w:pStyle w:val="TablesHeadingGSCyan"/>
              <w:framePr w:hSpace="0" w:wrap="auto" w:vAnchor="margin" w:hAnchor="text" w:yAlign="inline"/>
              <w:spacing w:line="276" w:lineRule="auto"/>
              <w:jc w:val="both"/>
              <w:rPr>
                <w:i/>
                <w:iCs/>
              </w:rPr>
            </w:pPr>
            <w:r w:rsidRPr="0062597E">
              <w:rPr>
                <w:rStyle w:val="SmartLink1"/>
              </w:rPr>
              <w:t>P.6.2 |Negative Economic Consequences</w:t>
            </w:r>
          </w:p>
        </w:tc>
      </w:tr>
      <w:tr w:rsidR="00E1377A" w:rsidRPr="009909AD" w14:paraId="63CCEE0F"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7D1EE60" w14:textId="7D68DB0D" w:rsidR="00E1377A" w:rsidRPr="00CA5C23" w:rsidDel="0062597E" w:rsidRDefault="00E1377A" w:rsidP="005954A7">
            <w:pPr>
              <w:pStyle w:val="TablesHeadingGSCyan"/>
              <w:framePr w:hSpace="0" w:wrap="auto" w:vAnchor="margin" w:hAnchor="text" w:yAlign="inline"/>
              <w:spacing w:line="276" w:lineRule="auto"/>
              <w:jc w:val="both"/>
              <w:rPr>
                <w:rStyle w:val="SmartLink1"/>
                <w:sz w:val="20"/>
                <w:szCs w:val="20"/>
              </w:rPr>
            </w:pPr>
            <w:r w:rsidRPr="00CA5C23">
              <w:rPr>
                <w:rStyle w:val="SmartLink1"/>
                <w:sz w:val="20"/>
                <w:szCs w:val="20"/>
              </w:rPr>
              <w:t>P.6.2.1 |</w:t>
            </w:r>
          </w:p>
        </w:tc>
        <w:tc>
          <w:tcPr>
            <w:tcW w:w="3285" w:type="pct"/>
            <w:tcBorders>
              <w:top w:val="single" w:sz="4" w:space="0" w:color="auto"/>
              <w:left w:val="single" w:sz="4" w:space="0" w:color="auto"/>
              <w:bottom w:val="single" w:sz="4" w:space="0" w:color="auto"/>
              <w:right w:val="single" w:sz="4" w:space="0" w:color="auto"/>
            </w:tcBorders>
          </w:tcPr>
          <w:p w14:paraId="5BB2AB98" w14:textId="77777777" w:rsidR="00E1377A" w:rsidRPr="0062597E" w:rsidDel="0062597E" w:rsidRDefault="00E1377A" w:rsidP="005954A7">
            <w:pPr>
              <w:pStyle w:val="TablesHeadingGSCyan"/>
              <w:framePr w:hSpace="0" w:wrap="auto" w:vAnchor="margin" w:hAnchor="text" w:yAlign="inline"/>
              <w:jc w:val="both"/>
              <w:rPr>
                <w:rStyle w:val="SmartLink1"/>
              </w:rPr>
            </w:pPr>
            <w:r w:rsidRPr="00AC7499">
              <w:rPr>
                <w:caps w:val="0"/>
                <w:color w:val="4D4D4C"/>
                <w:sz w:val="20"/>
                <w:szCs w:val="20"/>
              </w:rPr>
              <w:t>Is there a risk of project failure during implementation or after project certification due to a lack of financial resources?</w:t>
            </w:r>
          </w:p>
        </w:tc>
        <w:tc>
          <w:tcPr>
            <w:tcW w:w="953" w:type="pct"/>
            <w:tcBorders>
              <w:top w:val="single" w:sz="4" w:space="0" w:color="auto"/>
              <w:left w:val="single" w:sz="4" w:space="0" w:color="auto"/>
              <w:bottom w:val="single" w:sz="4" w:space="0" w:color="auto"/>
            </w:tcBorders>
            <w:vAlign w:val="top"/>
          </w:tcPr>
          <w:p w14:paraId="706DD470" w14:textId="77777777" w:rsidR="00E1377A" w:rsidRPr="005E36C8" w:rsidDel="00A63097" w:rsidRDefault="00000000" w:rsidP="00C1745C">
            <w:pPr>
              <w:rPr>
                <w:caps/>
                <w:sz w:val="20"/>
                <w:szCs w:val="20"/>
              </w:rPr>
            </w:pPr>
            <w:sdt>
              <w:sdtPr>
                <w:rPr>
                  <w:caps/>
                  <w:sz w:val="20"/>
                  <w:szCs w:val="20"/>
                </w:rPr>
                <w:id w:val="-579986204"/>
                <w14:checkbox>
                  <w14:checked w14:val="0"/>
                  <w14:checkedState w14:val="2612" w14:font="MS Gothic"/>
                  <w14:uncheckedState w14:val="2610" w14:font="MS Gothic"/>
                </w14:checkbox>
              </w:sdtPr>
              <w:sdtContent>
                <w:r w:rsidR="00E1377A" w:rsidRPr="00AC7499" w:rsidDel="00A63097">
                  <w:rPr>
                    <w:rFonts w:ascii="Segoe UI Symbol" w:hAnsi="Segoe UI Symbol" w:cs="Segoe UI Symbol"/>
                    <w:caps/>
                    <w:sz w:val="20"/>
                    <w:szCs w:val="20"/>
                  </w:rPr>
                  <w:t>☐</w:t>
                </w:r>
              </w:sdtContent>
            </w:sdt>
            <w:r w:rsidR="00E1377A" w:rsidRPr="00EB74A5" w:rsidDel="00A63097">
              <w:rPr>
                <w:caps/>
                <w:sz w:val="20"/>
                <w:szCs w:val="20"/>
              </w:rPr>
              <w:t xml:space="preserve"> YES</w:t>
            </w:r>
          </w:p>
          <w:p w14:paraId="407BADF2" w14:textId="77777777" w:rsidR="00E1377A" w:rsidRPr="0062597E" w:rsidDel="0062597E" w:rsidRDefault="00000000" w:rsidP="00C1745C">
            <w:pPr>
              <w:rPr>
                <w:rStyle w:val="SmartLink1"/>
              </w:rPr>
            </w:pPr>
            <w:sdt>
              <w:sdtPr>
                <w:rPr>
                  <w:rFonts w:asciiTheme="minorHAnsi" w:hAnsiTheme="minorHAnsi"/>
                  <w:caps/>
                  <w:color w:val="00B9BD" w:themeColor="hyperlink"/>
                  <w:sz w:val="20"/>
                  <w:szCs w:val="20"/>
                  <w:u w:val="single"/>
                  <w:shd w:val="clear" w:color="auto" w:fill="E1DFDD"/>
                </w:rPr>
                <w:id w:val="-64727988"/>
                <w14:checkbox>
                  <w14:checked w14:val="0"/>
                  <w14:checkedState w14:val="2612" w14:font="MS Gothic"/>
                  <w14:uncheckedState w14:val="2610" w14:font="MS Gothic"/>
                </w14:checkbox>
              </w:sdtPr>
              <w:sdtContent>
                <w:r w:rsidR="00E1377A" w:rsidRPr="00AC7499" w:rsidDel="00A63097">
                  <w:rPr>
                    <w:rFonts w:ascii="Segoe UI Symbol" w:hAnsi="Segoe UI Symbol" w:cs="Segoe UI Symbol"/>
                    <w:caps/>
                    <w:sz w:val="20"/>
                    <w:szCs w:val="20"/>
                  </w:rPr>
                  <w:t>☐</w:t>
                </w:r>
              </w:sdtContent>
            </w:sdt>
            <w:r w:rsidR="00E1377A" w:rsidRPr="005E36C8" w:rsidDel="00A63097">
              <w:rPr>
                <w:caps/>
                <w:sz w:val="20"/>
                <w:szCs w:val="20"/>
              </w:rPr>
              <w:t xml:space="preserve"> NO</w:t>
            </w:r>
          </w:p>
        </w:tc>
      </w:tr>
      <w:tr w:rsidR="00E1377A" w:rsidRPr="009909AD" w14:paraId="3129D089"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7D5AAC9" w14:textId="4BAA4288" w:rsidR="00E1377A" w:rsidRPr="00CA5C23" w:rsidDel="0062597E" w:rsidRDefault="00E1377A" w:rsidP="005954A7">
            <w:pPr>
              <w:pStyle w:val="TablesHeadingGSCyan"/>
              <w:framePr w:hSpace="0" w:wrap="auto" w:vAnchor="margin" w:hAnchor="text" w:yAlign="inline"/>
              <w:spacing w:line="276" w:lineRule="auto"/>
              <w:jc w:val="both"/>
              <w:rPr>
                <w:rStyle w:val="SmartLink1"/>
                <w:sz w:val="20"/>
                <w:szCs w:val="20"/>
              </w:rPr>
            </w:pPr>
            <w:r w:rsidRPr="00CA5C23">
              <w:rPr>
                <w:rStyle w:val="SmartLink1"/>
                <w:sz w:val="20"/>
                <w:szCs w:val="20"/>
              </w:rPr>
              <w:t>P.6.2.2 |</w:t>
            </w:r>
          </w:p>
        </w:tc>
        <w:tc>
          <w:tcPr>
            <w:tcW w:w="3285" w:type="pct"/>
            <w:tcBorders>
              <w:top w:val="single" w:sz="4" w:space="0" w:color="auto"/>
              <w:left w:val="single" w:sz="4" w:space="0" w:color="auto"/>
              <w:bottom w:val="single" w:sz="4" w:space="0" w:color="auto"/>
              <w:right w:val="single" w:sz="4" w:space="0" w:color="auto"/>
            </w:tcBorders>
          </w:tcPr>
          <w:p w14:paraId="6B05CC17" w14:textId="77777777" w:rsidR="00E1377A" w:rsidRPr="004E718B" w:rsidRDefault="00E1377A" w:rsidP="005954A7">
            <w:pPr>
              <w:pStyle w:val="TablesHeadingGSCyan"/>
              <w:framePr w:hSpace="0" w:wrap="auto" w:vAnchor="margin" w:hAnchor="text" w:yAlign="inline"/>
              <w:jc w:val="both"/>
              <w:rPr>
                <w:caps w:val="0"/>
                <w:color w:val="4D4D4C"/>
                <w:sz w:val="20"/>
                <w:szCs w:val="20"/>
              </w:rPr>
            </w:pPr>
            <w:r w:rsidRPr="004E718B">
              <w:rPr>
                <w:caps w:val="0"/>
                <w:color w:val="4D4D4C"/>
                <w:sz w:val="20"/>
                <w:szCs w:val="20"/>
              </w:rPr>
              <w:t xml:space="preserve">Does the project have </w:t>
            </w:r>
            <w:r>
              <w:rPr>
                <w:caps w:val="0"/>
                <w:color w:val="4D4D4C"/>
                <w:sz w:val="20"/>
                <w:szCs w:val="20"/>
              </w:rPr>
              <w:t xml:space="preserve">potential </w:t>
            </w:r>
            <w:r w:rsidRPr="004E718B">
              <w:rPr>
                <w:caps w:val="0"/>
                <w:color w:val="4D4D4C"/>
                <w:sz w:val="20"/>
                <w:szCs w:val="20"/>
              </w:rPr>
              <w:t>negative impacts or pose a risk to the local economy?</w:t>
            </w:r>
          </w:p>
        </w:tc>
        <w:tc>
          <w:tcPr>
            <w:tcW w:w="953" w:type="pct"/>
            <w:tcBorders>
              <w:top w:val="single" w:sz="4" w:space="0" w:color="auto"/>
              <w:left w:val="single" w:sz="4" w:space="0" w:color="auto"/>
              <w:bottom w:val="single" w:sz="4" w:space="0" w:color="auto"/>
            </w:tcBorders>
            <w:vAlign w:val="top"/>
          </w:tcPr>
          <w:p w14:paraId="58737DD9" w14:textId="77777777" w:rsidR="00E1377A" w:rsidRPr="005E36C8" w:rsidDel="00A63097" w:rsidRDefault="00000000" w:rsidP="00C1745C">
            <w:pPr>
              <w:rPr>
                <w:caps/>
                <w:sz w:val="20"/>
                <w:szCs w:val="20"/>
              </w:rPr>
            </w:pPr>
            <w:sdt>
              <w:sdtPr>
                <w:rPr>
                  <w:caps/>
                  <w:sz w:val="20"/>
                  <w:szCs w:val="20"/>
                </w:rPr>
                <w:id w:val="1260876075"/>
                <w14:checkbox>
                  <w14:checked w14:val="0"/>
                  <w14:checkedState w14:val="2612" w14:font="MS Gothic"/>
                  <w14:uncheckedState w14:val="2610" w14:font="MS Gothic"/>
                </w14:checkbox>
              </w:sdtPr>
              <w:sdtContent>
                <w:r w:rsidR="00E1377A" w:rsidRPr="00AC7499" w:rsidDel="00A63097">
                  <w:rPr>
                    <w:rFonts w:ascii="Segoe UI Symbol" w:hAnsi="Segoe UI Symbol" w:cs="Segoe UI Symbol"/>
                    <w:caps/>
                    <w:sz w:val="20"/>
                    <w:szCs w:val="20"/>
                  </w:rPr>
                  <w:t>☐</w:t>
                </w:r>
              </w:sdtContent>
            </w:sdt>
            <w:r w:rsidR="00E1377A" w:rsidRPr="00EB74A5" w:rsidDel="00A63097">
              <w:rPr>
                <w:caps/>
                <w:sz w:val="20"/>
                <w:szCs w:val="20"/>
              </w:rPr>
              <w:t xml:space="preserve"> YES</w:t>
            </w:r>
          </w:p>
          <w:p w14:paraId="61AFD276" w14:textId="77777777" w:rsidR="00E1377A" w:rsidRPr="00EB74A5" w:rsidRDefault="00000000" w:rsidP="00C1745C">
            <w:pPr>
              <w:rPr>
                <w:caps/>
                <w:sz w:val="20"/>
                <w:szCs w:val="20"/>
              </w:rPr>
            </w:pPr>
            <w:sdt>
              <w:sdtPr>
                <w:rPr>
                  <w:caps/>
                  <w:sz w:val="20"/>
                  <w:szCs w:val="20"/>
                </w:rPr>
                <w:id w:val="-550534101"/>
                <w14:checkbox>
                  <w14:checked w14:val="0"/>
                  <w14:checkedState w14:val="2612" w14:font="MS Gothic"/>
                  <w14:uncheckedState w14:val="2610" w14:font="MS Gothic"/>
                </w14:checkbox>
              </w:sdtPr>
              <w:sdtContent>
                <w:r w:rsidR="00E1377A" w:rsidRPr="00AC7499" w:rsidDel="00A63097">
                  <w:rPr>
                    <w:rFonts w:ascii="Segoe UI Symbol" w:hAnsi="Segoe UI Symbol" w:cs="Segoe UI Symbol"/>
                    <w:caps/>
                    <w:sz w:val="20"/>
                    <w:szCs w:val="20"/>
                  </w:rPr>
                  <w:t>☐</w:t>
                </w:r>
              </w:sdtContent>
            </w:sdt>
            <w:r w:rsidR="00E1377A" w:rsidRPr="005E36C8" w:rsidDel="00A63097">
              <w:rPr>
                <w:caps/>
                <w:sz w:val="20"/>
                <w:szCs w:val="20"/>
              </w:rPr>
              <w:t xml:space="preserve"> NO</w:t>
            </w:r>
          </w:p>
        </w:tc>
      </w:tr>
      <w:tr w:rsidR="00E1377A" w:rsidRPr="009909AD" w14:paraId="10415E4A"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2C31DF2D" w14:textId="7600C423" w:rsidR="00E1377A" w:rsidRPr="00CA5C23" w:rsidDel="0062597E" w:rsidRDefault="00E1377A" w:rsidP="005954A7">
            <w:pPr>
              <w:pStyle w:val="TablesHeadingGSCyan"/>
              <w:framePr w:hSpace="0" w:wrap="auto" w:vAnchor="margin" w:hAnchor="text" w:yAlign="inline"/>
              <w:spacing w:line="276" w:lineRule="auto"/>
              <w:jc w:val="both"/>
              <w:rPr>
                <w:rStyle w:val="SmartLink1"/>
                <w:sz w:val="20"/>
                <w:szCs w:val="20"/>
              </w:rPr>
            </w:pPr>
            <w:r w:rsidRPr="00CA5C23">
              <w:rPr>
                <w:rStyle w:val="SmartLink1"/>
                <w:sz w:val="20"/>
                <w:szCs w:val="20"/>
              </w:rPr>
              <w:t>P.6.2.2 |</w:t>
            </w:r>
          </w:p>
        </w:tc>
        <w:tc>
          <w:tcPr>
            <w:tcW w:w="3285" w:type="pct"/>
            <w:tcBorders>
              <w:top w:val="single" w:sz="4" w:space="0" w:color="auto"/>
              <w:left w:val="single" w:sz="4" w:space="0" w:color="auto"/>
              <w:bottom w:val="single" w:sz="4" w:space="0" w:color="auto"/>
              <w:right w:val="single" w:sz="4" w:space="0" w:color="auto"/>
            </w:tcBorders>
          </w:tcPr>
          <w:p w14:paraId="104B9F29" w14:textId="16716A61" w:rsidR="00E1377A" w:rsidRDefault="00E1377A" w:rsidP="005954A7">
            <w:pPr>
              <w:pStyle w:val="TablesHeadingGSCyan"/>
              <w:framePr w:hSpace="0" w:wrap="auto" w:vAnchor="margin" w:hAnchor="text" w:yAlign="inline"/>
              <w:jc w:val="both"/>
            </w:pPr>
            <w:r w:rsidRPr="00CA5C23">
              <w:rPr>
                <w:caps w:val="0"/>
                <w:color w:val="4D4D4C"/>
                <w:sz w:val="20"/>
                <w:szCs w:val="20"/>
              </w:rPr>
              <w:t xml:space="preserve">Are there any potential risks or negative impacts this project may have on vulnerable or </w:t>
            </w:r>
            <w:proofErr w:type="spellStart"/>
            <w:r w:rsidRPr="00CA5C23">
              <w:rPr>
                <w:caps w:val="0"/>
                <w:color w:val="4D4D4C"/>
                <w:sz w:val="20"/>
                <w:szCs w:val="20"/>
              </w:rPr>
              <w:t>marginali</w:t>
            </w:r>
            <w:r>
              <w:rPr>
                <w:caps w:val="0"/>
                <w:color w:val="4D4D4C"/>
                <w:sz w:val="20"/>
                <w:szCs w:val="20"/>
              </w:rPr>
              <w:t>s</w:t>
            </w:r>
            <w:r w:rsidRPr="00CA5C23">
              <w:rPr>
                <w:caps w:val="0"/>
                <w:color w:val="4D4D4C"/>
                <w:sz w:val="20"/>
                <w:szCs w:val="20"/>
              </w:rPr>
              <w:t>ed</w:t>
            </w:r>
            <w:proofErr w:type="spellEnd"/>
            <w:r w:rsidRPr="00CA5C23">
              <w:rPr>
                <w:caps w:val="0"/>
                <w:color w:val="4D4D4C"/>
                <w:sz w:val="20"/>
                <w:szCs w:val="20"/>
              </w:rPr>
              <w:t xml:space="preserve"> social groups, despite the benefits it may bring?</w:t>
            </w:r>
          </w:p>
        </w:tc>
        <w:tc>
          <w:tcPr>
            <w:tcW w:w="953" w:type="pct"/>
            <w:tcBorders>
              <w:top w:val="single" w:sz="4" w:space="0" w:color="auto"/>
              <w:left w:val="single" w:sz="4" w:space="0" w:color="auto"/>
              <w:bottom w:val="single" w:sz="4" w:space="0" w:color="auto"/>
            </w:tcBorders>
            <w:vAlign w:val="top"/>
          </w:tcPr>
          <w:p w14:paraId="4025AB41" w14:textId="77777777" w:rsidR="00E1377A" w:rsidRPr="005E36C8" w:rsidDel="00A63097" w:rsidRDefault="00000000" w:rsidP="00C1745C">
            <w:pPr>
              <w:rPr>
                <w:caps/>
                <w:sz w:val="20"/>
                <w:szCs w:val="20"/>
              </w:rPr>
            </w:pPr>
            <w:sdt>
              <w:sdtPr>
                <w:rPr>
                  <w:caps/>
                  <w:sz w:val="20"/>
                  <w:szCs w:val="20"/>
                </w:rPr>
                <w:id w:val="-860273292"/>
                <w14:checkbox>
                  <w14:checked w14:val="0"/>
                  <w14:checkedState w14:val="2612" w14:font="MS Gothic"/>
                  <w14:uncheckedState w14:val="2610" w14:font="MS Gothic"/>
                </w14:checkbox>
              </w:sdtPr>
              <w:sdtContent>
                <w:r w:rsidR="00E1377A" w:rsidRPr="00AC7499" w:rsidDel="00A63097">
                  <w:rPr>
                    <w:rFonts w:ascii="Segoe UI Symbol" w:hAnsi="Segoe UI Symbol" w:cs="Segoe UI Symbol"/>
                    <w:caps/>
                    <w:sz w:val="20"/>
                    <w:szCs w:val="20"/>
                  </w:rPr>
                  <w:t>☐</w:t>
                </w:r>
              </w:sdtContent>
            </w:sdt>
            <w:r w:rsidR="00E1377A" w:rsidRPr="00EB74A5" w:rsidDel="00A63097">
              <w:rPr>
                <w:caps/>
                <w:sz w:val="20"/>
                <w:szCs w:val="20"/>
              </w:rPr>
              <w:t xml:space="preserve"> YES</w:t>
            </w:r>
          </w:p>
          <w:p w14:paraId="0027C1C5" w14:textId="77777777" w:rsidR="00E1377A" w:rsidRPr="00AC7499" w:rsidRDefault="00000000" w:rsidP="00C1745C">
            <w:pPr>
              <w:rPr>
                <w:caps/>
                <w:sz w:val="20"/>
                <w:szCs w:val="20"/>
              </w:rPr>
            </w:pPr>
            <w:sdt>
              <w:sdtPr>
                <w:rPr>
                  <w:caps/>
                  <w:sz w:val="20"/>
                  <w:szCs w:val="20"/>
                </w:rPr>
                <w:id w:val="-989325280"/>
                <w14:checkbox>
                  <w14:checked w14:val="0"/>
                  <w14:checkedState w14:val="2612" w14:font="MS Gothic"/>
                  <w14:uncheckedState w14:val="2610" w14:font="MS Gothic"/>
                </w14:checkbox>
              </w:sdtPr>
              <w:sdtContent>
                <w:r w:rsidR="00E1377A" w:rsidRPr="00AC7499" w:rsidDel="00A63097">
                  <w:rPr>
                    <w:rFonts w:ascii="Segoe UI Symbol" w:hAnsi="Segoe UI Symbol" w:cs="Segoe UI Symbol"/>
                    <w:caps/>
                    <w:sz w:val="20"/>
                    <w:szCs w:val="20"/>
                  </w:rPr>
                  <w:t>☐</w:t>
                </w:r>
              </w:sdtContent>
            </w:sdt>
            <w:r w:rsidR="00E1377A" w:rsidRPr="005E36C8" w:rsidDel="00A63097">
              <w:rPr>
                <w:caps/>
                <w:sz w:val="20"/>
                <w:szCs w:val="20"/>
              </w:rPr>
              <w:t xml:space="preserve"> NO</w:t>
            </w:r>
          </w:p>
        </w:tc>
      </w:tr>
      <w:tr w:rsidR="00E1377A" w:rsidRPr="009909AD" w14:paraId="211DC8DA" w14:textId="77777777" w:rsidTr="00E1377A">
        <w:trPr>
          <w:trHeight w:val="364"/>
        </w:trPr>
        <w:tc>
          <w:tcPr>
            <w:tcW w:w="5000" w:type="pct"/>
            <w:gridSpan w:val="3"/>
            <w:tcBorders>
              <w:top w:val="single" w:sz="4" w:space="0" w:color="auto"/>
              <w:bottom w:val="single" w:sz="4" w:space="0" w:color="auto"/>
            </w:tcBorders>
            <w:noWrap/>
            <w:vAlign w:val="top"/>
          </w:tcPr>
          <w:p w14:paraId="36CAE772" w14:textId="77777777" w:rsidR="00E1377A" w:rsidRPr="0062597E" w:rsidDel="0062597E" w:rsidRDefault="00E1377A" w:rsidP="005954A7">
            <w:pPr>
              <w:pStyle w:val="TablesHeadingGSCyan"/>
              <w:framePr w:hSpace="0" w:wrap="auto" w:vAnchor="margin" w:hAnchor="text" w:yAlign="inline"/>
              <w:spacing w:line="276" w:lineRule="auto"/>
              <w:jc w:val="both"/>
              <w:rPr>
                <w:rStyle w:val="SmartLink1"/>
              </w:rPr>
            </w:pPr>
            <w:r w:rsidRPr="00770304">
              <w:rPr>
                <w:caps w:val="0"/>
                <w:sz w:val="20"/>
                <w:szCs w:val="22"/>
              </w:rPr>
              <w:t xml:space="preserve">If the answer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E1377A" w:rsidRPr="00812804" w14:paraId="660CAF92"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0850DC4" w14:textId="77777777" w:rsidR="00E1377A" w:rsidRPr="00812804" w:rsidRDefault="00E1377A" w:rsidP="005954A7">
            <w:pPr>
              <w:pStyle w:val="TablesHeadingGSCyan"/>
              <w:framePr w:hSpace="0" w:wrap="auto" w:vAnchor="margin" w:hAnchor="text" w:yAlign="inline"/>
              <w:spacing w:line="276" w:lineRule="auto"/>
              <w:jc w:val="both"/>
              <w:rPr>
                <w:i/>
                <w:iCs/>
                <w:caps w:val="0"/>
                <w:color w:val="515151" w:themeColor="text1"/>
                <w:sz w:val="20"/>
                <w:szCs w:val="22"/>
              </w:rPr>
            </w:pPr>
            <w:r w:rsidRPr="00812804">
              <w:rPr>
                <w:i/>
                <w:iCs/>
                <w:caps w:val="0"/>
                <w:color w:val="515151" w:themeColor="text1"/>
                <w:sz w:val="20"/>
                <w:szCs w:val="22"/>
              </w:rPr>
              <w:t>Please add text here…</w:t>
            </w:r>
          </w:p>
          <w:p w14:paraId="3B6E1E40" w14:textId="77777777" w:rsidR="00E1377A" w:rsidRPr="00E1377A" w:rsidRDefault="00E1377A" w:rsidP="005954A7">
            <w:pPr>
              <w:jc w:val="both"/>
              <w:rPr>
                <w:i/>
                <w:color w:val="515151" w:themeColor="text1"/>
              </w:rPr>
            </w:pPr>
          </w:p>
        </w:tc>
      </w:tr>
      <w:tr w:rsidR="00E1377A" w:rsidRPr="005E36C8" w14:paraId="6FA3CF56" w14:textId="77777777" w:rsidTr="00E1377A">
        <w:trPr>
          <w:trHeight w:val="364"/>
        </w:trPr>
        <w:tc>
          <w:tcPr>
            <w:tcW w:w="5000" w:type="pct"/>
            <w:gridSpan w:val="3"/>
            <w:tcBorders>
              <w:top w:val="single" w:sz="4" w:space="0" w:color="auto"/>
              <w:bottom w:val="single" w:sz="4" w:space="0" w:color="auto"/>
            </w:tcBorders>
            <w:noWrap/>
            <w:vAlign w:val="top"/>
          </w:tcPr>
          <w:p w14:paraId="1E59A1E0" w14:textId="77777777" w:rsidR="00E1377A" w:rsidRPr="005E36C8" w:rsidRDefault="00E1377A" w:rsidP="00C1745C">
            <w:r w:rsidRPr="005E36C8">
              <w:rPr>
                <w:b/>
                <w:bCs/>
                <w:color w:val="00B9BD" w:themeColor="accent1"/>
                <w:sz w:val="20"/>
                <w:szCs w:val="22"/>
              </w:rPr>
              <w:t>Would the project involve or lead to:</w:t>
            </w:r>
          </w:p>
        </w:tc>
      </w:tr>
      <w:tr w:rsidR="00E1377A" w:rsidRPr="005E36C8" w14:paraId="29B93148"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A560296" w14:textId="0AAC56E6" w:rsidR="00E1377A" w:rsidRPr="005E36C8" w:rsidRDefault="00E1377A" w:rsidP="005954A7">
            <w:pPr>
              <w:pStyle w:val="TablesHeadingGSCyan"/>
              <w:framePr w:hSpace="0" w:wrap="auto" w:vAnchor="margin" w:hAnchor="text" w:yAlign="inline"/>
              <w:spacing w:line="276" w:lineRule="auto"/>
              <w:jc w:val="both"/>
              <w:rPr>
                <w:caps w:val="0"/>
                <w:color w:val="4D4D4C"/>
                <w:sz w:val="20"/>
                <w:szCs w:val="22"/>
              </w:rPr>
            </w:pPr>
            <w:r w:rsidRPr="00C41B2B">
              <w:rPr>
                <w:rStyle w:val="SmartLink1"/>
                <w:sz w:val="20"/>
                <w:szCs w:val="20"/>
              </w:rPr>
              <w:lastRenderedPageBreak/>
              <w:t>P.6.2.2 |</w:t>
            </w:r>
          </w:p>
        </w:tc>
        <w:tc>
          <w:tcPr>
            <w:tcW w:w="3285" w:type="pct"/>
            <w:tcBorders>
              <w:top w:val="single" w:sz="4" w:space="0" w:color="auto"/>
              <w:bottom w:val="single" w:sz="4" w:space="0" w:color="auto"/>
              <w:right w:val="single" w:sz="4" w:space="0" w:color="auto"/>
            </w:tcBorders>
            <w:vAlign w:val="top"/>
          </w:tcPr>
          <w:p w14:paraId="50AE2782"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sidRPr="005E36C8">
              <w:rPr>
                <w:caps w:val="0"/>
                <w:color w:val="4D4D4C"/>
                <w:sz w:val="20"/>
                <w:szCs w:val="20"/>
              </w:rPr>
              <w:t>economic impacts (negative</w:t>
            </w:r>
            <w:r>
              <w:rPr>
                <w:caps w:val="0"/>
                <w:color w:val="4D4D4C"/>
                <w:sz w:val="20"/>
                <w:szCs w:val="20"/>
              </w:rPr>
              <w:t>/detrimental</w:t>
            </w:r>
            <w:r w:rsidRPr="005E36C8">
              <w:rPr>
                <w:caps w:val="0"/>
                <w:color w:val="4D4D4C"/>
                <w:sz w:val="20"/>
                <w:szCs w:val="20"/>
              </w:rPr>
              <w:t>) to the local economy?</w:t>
            </w:r>
          </w:p>
        </w:tc>
        <w:tc>
          <w:tcPr>
            <w:tcW w:w="953" w:type="pct"/>
            <w:tcBorders>
              <w:top w:val="single" w:sz="4" w:space="0" w:color="auto"/>
              <w:left w:val="single" w:sz="4" w:space="0" w:color="auto"/>
              <w:bottom w:val="single" w:sz="4" w:space="0" w:color="auto"/>
            </w:tcBorders>
            <w:vAlign w:val="top"/>
          </w:tcPr>
          <w:p w14:paraId="442E792C"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767150835"/>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45EB69BF" w14:textId="77777777" w:rsidR="00E1377A" w:rsidRPr="005E36C8" w:rsidDel="00A63097" w:rsidRDefault="00000000" w:rsidP="00C1745C">
            <w:sdt>
              <w:sdtPr>
                <w:rPr>
                  <w:caps/>
                  <w:sz w:val="20"/>
                  <w:szCs w:val="20"/>
                </w:rPr>
                <w:id w:val="2144380866"/>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73449947" w14:textId="77777777" w:rsidR="00E1377A" w:rsidRPr="005E36C8" w:rsidRDefault="00000000" w:rsidP="00C1745C">
            <w:sdt>
              <w:sdtPr>
                <w:rPr>
                  <w:caps/>
                  <w:sz w:val="20"/>
                  <w:szCs w:val="20"/>
                </w:rPr>
                <w:id w:val="769211074"/>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NO</w:t>
            </w:r>
          </w:p>
        </w:tc>
      </w:tr>
      <w:tr w:rsidR="00E1377A" w:rsidRPr="005E36C8" w14:paraId="76A3C2FF"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0A44DA1" w14:textId="0D982619" w:rsidR="00E1377A" w:rsidRPr="005E36C8" w:rsidRDefault="00E1377A" w:rsidP="005954A7">
            <w:pPr>
              <w:pStyle w:val="TablesHeadingGSCyan"/>
              <w:framePr w:hSpace="0" w:wrap="auto" w:vAnchor="margin" w:hAnchor="text" w:yAlign="inline"/>
              <w:spacing w:line="276" w:lineRule="auto"/>
              <w:jc w:val="both"/>
              <w:rPr>
                <w:caps w:val="0"/>
                <w:color w:val="4D4D4C"/>
                <w:sz w:val="20"/>
                <w:szCs w:val="22"/>
              </w:rPr>
            </w:pPr>
            <w:r w:rsidRPr="00C41B2B">
              <w:rPr>
                <w:rStyle w:val="SmartLink1"/>
                <w:sz w:val="20"/>
                <w:szCs w:val="20"/>
              </w:rPr>
              <w:t>P.6.2.2 |</w:t>
            </w:r>
          </w:p>
        </w:tc>
        <w:tc>
          <w:tcPr>
            <w:tcW w:w="3285" w:type="pct"/>
            <w:tcBorders>
              <w:top w:val="single" w:sz="4" w:space="0" w:color="auto"/>
              <w:bottom w:val="single" w:sz="4" w:space="0" w:color="auto"/>
              <w:right w:val="single" w:sz="4" w:space="0" w:color="auto"/>
            </w:tcBorders>
            <w:vAlign w:val="top"/>
          </w:tcPr>
          <w:p w14:paraId="7A42F559" w14:textId="20FA335F" w:rsidR="00E1377A" w:rsidRPr="005E36C8" w:rsidRDefault="00E1377A" w:rsidP="005954A7">
            <w:pPr>
              <w:pStyle w:val="TablesHeadingGSCyan"/>
              <w:framePr w:hSpace="0" w:wrap="auto" w:vAnchor="margin" w:hAnchor="text" w:yAlign="inline"/>
              <w:jc w:val="both"/>
              <w:rPr>
                <w:caps w:val="0"/>
                <w:color w:val="4D4D4C"/>
                <w:sz w:val="20"/>
                <w:szCs w:val="20"/>
              </w:rPr>
            </w:pPr>
            <w:r w:rsidRPr="005E36C8">
              <w:rPr>
                <w:caps w:val="0"/>
                <w:color w:val="4D4D4C"/>
                <w:sz w:val="20"/>
                <w:szCs w:val="20"/>
              </w:rPr>
              <w:t xml:space="preserve">negative economic consequences during and after project implementation, e.g., for vulnerable and </w:t>
            </w:r>
            <w:proofErr w:type="spellStart"/>
            <w:r w:rsidRPr="005E36C8">
              <w:rPr>
                <w:caps w:val="0"/>
                <w:color w:val="4D4D4C"/>
                <w:sz w:val="20"/>
                <w:szCs w:val="20"/>
              </w:rPr>
              <w:t>marginali</w:t>
            </w:r>
            <w:r>
              <w:rPr>
                <w:caps w:val="0"/>
                <w:color w:val="4D4D4C"/>
                <w:sz w:val="20"/>
                <w:szCs w:val="20"/>
              </w:rPr>
              <w:t>s</w:t>
            </w:r>
            <w:r w:rsidRPr="005E36C8">
              <w:rPr>
                <w:caps w:val="0"/>
                <w:color w:val="4D4D4C"/>
                <w:sz w:val="20"/>
                <w:szCs w:val="20"/>
              </w:rPr>
              <w:t>ed</w:t>
            </w:r>
            <w:proofErr w:type="spellEnd"/>
            <w:r w:rsidRPr="005E36C8">
              <w:rPr>
                <w:caps w:val="0"/>
                <w:color w:val="4D4D4C"/>
                <w:sz w:val="20"/>
                <w:szCs w:val="20"/>
              </w:rPr>
              <w:t xml:space="preserve"> social groups in targeted communities?</w:t>
            </w:r>
          </w:p>
        </w:tc>
        <w:tc>
          <w:tcPr>
            <w:tcW w:w="953" w:type="pct"/>
            <w:tcBorders>
              <w:top w:val="single" w:sz="4" w:space="0" w:color="auto"/>
              <w:left w:val="single" w:sz="4" w:space="0" w:color="auto"/>
              <w:bottom w:val="single" w:sz="4" w:space="0" w:color="auto"/>
            </w:tcBorders>
            <w:vAlign w:val="top"/>
          </w:tcPr>
          <w:p w14:paraId="75CB4BB1"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2038855192"/>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1323C8F4" w14:textId="77777777" w:rsidR="00E1377A" w:rsidRPr="005E36C8" w:rsidDel="00A63097" w:rsidRDefault="00000000" w:rsidP="00C1745C">
            <w:sdt>
              <w:sdtPr>
                <w:rPr>
                  <w:caps/>
                  <w:sz w:val="20"/>
                  <w:szCs w:val="20"/>
                </w:rPr>
                <w:id w:val="-785963636"/>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5EE0F1A9" w14:textId="77777777" w:rsidR="00E1377A" w:rsidRPr="005E36C8" w:rsidRDefault="00000000" w:rsidP="00C1745C">
            <w:sdt>
              <w:sdtPr>
                <w:rPr>
                  <w:caps/>
                  <w:sz w:val="20"/>
                  <w:szCs w:val="20"/>
                </w:rPr>
                <w:id w:val="-1036421301"/>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NO</w:t>
            </w:r>
          </w:p>
        </w:tc>
      </w:tr>
      <w:tr w:rsidR="00E1377A" w:rsidRPr="005E36C8" w14:paraId="61D91920" w14:textId="77777777" w:rsidTr="00E1377A">
        <w:trPr>
          <w:trHeight w:val="364"/>
        </w:trPr>
        <w:tc>
          <w:tcPr>
            <w:tcW w:w="5000" w:type="pct"/>
            <w:gridSpan w:val="3"/>
            <w:tcBorders>
              <w:top w:val="single" w:sz="4" w:space="0" w:color="auto"/>
              <w:bottom w:val="single" w:sz="4" w:space="0" w:color="auto"/>
            </w:tcBorders>
            <w:noWrap/>
            <w:vAlign w:val="top"/>
          </w:tcPr>
          <w:p w14:paraId="79EBB058" w14:textId="77777777" w:rsidR="00E1377A" w:rsidRPr="005E36C8" w:rsidRDefault="00E1377A" w:rsidP="005954A7">
            <w:pPr>
              <w:pStyle w:val="TablesHeadingGSCyan"/>
              <w:framePr w:hSpace="0" w:wrap="auto" w:vAnchor="margin" w:hAnchor="text" w:yAlign="inline"/>
              <w:spacing w:line="276" w:lineRule="auto"/>
              <w:jc w:val="both"/>
            </w:pPr>
            <w:r w:rsidRPr="008B7258">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E1377A" w:rsidRPr="005E36C8" w14:paraId="2E468223" w14:textId="77777777" w:rsidTr="008343CD">
        <w:trPr>
          <w:trHeight w:val="766"/>
        </w:trPr>
        <w:tc>
          <w:tcPr>
            <w:tcW w:w="5000" w:type="pct"/>
            <w:gridSpan w:val="3"/>
            <w:tcBorders>
              <w:top w:val="single" w:sz="4" w:space="0" w:color="auto"/>
            </w:tcBorders>
            <w:shd w:val="clear" w:color="auto" w:fill="E6E5E5" w:themeFill="background2"/>
            <w:noWrap/>
            <w:vAlign w:val="top"/>
          </w:tcPr>
          <w:p w14:paraId="550B4991"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2D12334B" w14:textId="77777777" w:rsidR="00E1377A" w:rsidRPr="00E1377A" w:rsidRDefault="00E1377A" w:rsidP="005954A7">
            <w:pPr>
              <w:pStyle w:val="TablesHeadingGSCyan"/>
              <w:framePr w:hSpace="0" w:wrap="auto" w:vAnchor="margin" w:hAnchor="text" w:yAlign="inline"/>
              <w:spacing w:line="276" w:lineRule="auto"/>
              <w:jc w:val="both"/>
              <w:rPr>
                <w:caps w:val="0"/>
                <w:color w:val="515151" w:themeColor="text1"/>
                <w:sz w:val="20"/>
              </w:rPr>
            </w:pPr>
          </w:p>
        </w:tc>
      </w:tr>
      <w:tr w:rsidR="00E1377A" w:rsidRPr="00595650" w14:paraId="01CEA0EF" w14:textId="77777777" w:rsidTr="00E1377A">
        <w:trPr>
          <w:trHeight w:val="364"/>
        </w:trPr>
        <w:tc>
          <w:tcPr>
            <w:tcW w:w="5000" w:type="pct"/>
            <w:gridSpan w:val="3"/>
            <w:tcBorders>
              <w:top w:val="single" w:sz="4" w:space="0" w:color="auto"/>
              <w:bottom w:val="single" w:sz="4" w:space="0" w:color="auto"/>
            </w:tcBorders>
            <w:noWrap/>
            <w:vAlign w:val="top"/>
          </w:tcPr>
          <w:p w14:paraId="61FB53E7" w14:textId="1947838E" w:rsidR="00E1377A" w:rsidRPr="00E1377A" w:rsidRDefault="00E1377A" w:rsidP="005954A7">
            <w:pPr>
              <w:pStyle w:val="TablesHeadingGSCyan"/>
              <w:framePr w:hSpace="0" w:wrap="auto" w:vAnchor="margin" w:hAnchor="text" w:yAlign="inline"/>
              <w:spacing w:line="276" w:lineRule="auto"/>
              <w:jc w:val="both"/>
              <w:rPr>
                <w:b/>
              </w:rPr>
            </w:pPr>
            <w:r w:rsidRPr="003F265B">
              <w:rPr>
                <w:rStyle w:val="SmartLink1"/>
              </w:rPr>
              <w:t>P.7 |</w:t>
            </w:r>
            <w:r w:rsidRPr="003F265B">
              <w:rPr>
                <w:rStyle w:val="SmartLink1"/>
                <w:b/>
                <w:bCs/>
              </w:rPr>
              <w:t>Climate and Energy</w:t>
            </w:r>
          </w:p>
        </w:tc>
      </w:tr>
      <w:tr w:rsidR="00E1377A" w:rsidRPr="00595650" w14:paraId="06FC6C08" w14:textId="77777777" w:rsidTr="008343CD">
        <w:trPr>
          <w:trHeight w:val="364"/>
        </w:trPr>
        <w:tc>
          <w:tcPr>
            <w:tcW w:w="5000" w:type="pct"/>
            <w:gridSpan w:val="3"/>
            <w:tcBorders>
              <w:top w:val="single" w:sz="4" w:space="0" w:color="auto"/>
              <w:bottom w:val="single" w:sz="4" w:space="0" w:color="auto"/>
            </w:tcBorders>
            <w:noWrap/>
            <w:vAlign w:val="top"/>
          </w:tcPr>
          <w:p w14:paraId="6F00A665" w14:textId="77777777" w:rsidR="00E1377A" w:rsidRPr="00595650" w:rsidRDefault="00E1377A" w:rsidP="005954A7">
            <w:pPr>
              <w:pStyle w:val="TablesHeadingGSCyan"/>
              <w:framePr w:hSpace="0" w:wrap="auto" w:vAnchor="margin" w:hAnchor="text" w:yAlign="inline"/>
              <w:spacing w:line="276" w:lineRule="auto"/>
              <w:jc w:val="both"/>
              <w:rPr>
                <w:i/>
                <w:iCs/>
              </w:rPr>
            </w:pPr>
            <w:r w:rsidRPr="003F265B">
              <w:rPr>
                <w:rStyle w:val="SmartLink1"/>
              </w:rPr>
              <w:t>P.7.1 |GHG Emissions</w:t>
            </w:r>
          </w:p>
        </w:tc>
      </w:tr>
      <w:tr w:rsidR="00E1377A" w:rsidRPr="00595650" w14:paraId="302AC5BE"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1CC9125A" w14:textId="77777777" w:rsidR="00E1377A" w:rsidRPr="003F265B" w:rsidRDefault="00E1377A" w:rsidP="005954A7">
            <w:pPr>
              <w:pStyle w:val="TablesHeadingGSCyan"/>
              <w:framePr w:hSpace="0" w:wrap="auto" w:vAnchor="margin" w:hAnchor="text" w:yAlign="inline"/>
              <w:spacing w:line="276" w:lineRule="auto"/>
              <w:jc w:val="both"/>
              <w:rPr>
                <w:rStyle w:val="SmartLink1"/>
              </w:rPr>
            </w:pPr>
            <w:r w:rsidRPr="006514B0">
              <w:rPr>
                <w:rStyle w:val="SmartLink1"/>
                <w:sz w:val="20"/>
                <w:szCs w:val="20"/>
              </w:rPr>
              <w:t>P.7.1.1 |</w:t>
            </w:r>
          </w:p>
        </w:tc>
        <w:tc>
          <w:tcPr>
            <w:tcW w:w="3285" w:type="pct"/>
            <w:tcBorders>
              <w:top w:val="single" w:sz="4" w:space="0" w:color="auto"/>
              <w:left w:val="single" w:sz="4" w:space="0" w:color="auto"/>
              <w:bottom w:val="single" w:sz="4" w:space="0" w:color="auto"/>
              <w:right w:val="single" w:sz="4" w:space="0" w:color="auto"/>
            </w:tcBorders>
          </w:tcPr>
          <w:p w14:paraId="68D1B6F2" w14:textId="77777777" w:rsidR="00E1377A" w:rsidRPr="003F265B" w:rsidRDefault="00E1377A" w:rsidP="005954A7">
            <w:pPr>
              <w:pStyle w:val="TablesHeadingGSCyan"/>
              <w:framePr w:hSpace="0" w:wrap="auto" w:vAnchor="margin" w:hAnchor="text" w:yAlign="inline"/>
              <w:jc w:val="both"/>
              <w:rPr>
                <w:rStyle w:val="SmartLink1"/>
              </w:rPr>
            </w:pPr>
            <w:r w:rsidRPr="000700B1">
              <w:rPr>
                <w:caps w:val="0"/>
                <w:color w:val="4D4D4C"/>
                <w:sz w:val="20"/>
                <w:szCs w:val="20"/>
              </w:rPr>
              <w:t>Does the project have a risk of increasing greenhouse gas emissions over the Baseline Scenario</w:t>
            </w:r>
            <w:r>
              <w:rPr>
                <w:caps w:val="0"/>
                <w:color w:val="4D4D4C"/>
                <w:sz w:val="20"/>
                <w:szCs w:val="20"/>
              </w:rPr>
              <w:t>?</w:t>
            </w:r>
          </w:p>
        </w:tc>
        <w:tc>
          <w:tcPr>
            <w:tcW w:w="953" w:type="pct"/>
            <w:tcBorders>
              <w:top w:val="single" w:sz="4" w:space="0" w:color="auto"/>
              <w:left w:val="single" w:sz="4" w:space="0" w:color="auto"/>
              <w:bottom w:val="single" w:sz="4" w:space="0" w:color="auto"/>
            </w:tcBorders>
          </w:tcPr>
          <w:p w14:paraId="50646137" w14:textId="77777777" w:rsidR="00E1377A" w:rsidRPr="005E36C8" w:rsidDel="00A63097" w:rsidRDefault="00000000" w:rsidP="00C1745C">
            <w:pPr>
              <w:rPr>
                <w:caps/>
                <w:sz w:val="20"/>
                <w:szCs w:val="20"/>
              </w:rPr>
            </w:pPr>
            <w:sdt>
              <w:sdtPr>
                <w:rPr>
                  <w:caps/>
                  <w:sz w:val="20"/>
                  <w:szCs w:val="20"/>
                </w:rPr>
                <w:id w:val="-720448620"/>
                <w14:checkbox>
                  <w14:checked w14:val="0"/>
                  <w14:checkedState w14:val="2612" w14:font="MS Gothic"/>
                  <w14:uncheckedState w14:val="2610" w14:font="MS Gothic"/>
                </w14:checkbox>
              </w:sdtPr>
              <w:sdtContent>
                <w:r w:rsidR="00E1377A" w:rsidRPr="00AC7499" w:rsidDel="00A63097">
                  <w:rPr>
                    <w:rFonts w:ascii="Segoe UI Symbol" w:hAnsi="Segoe UI Symbol" w:cs="Segoe UI Symbol"/>
                    <w:caps/>
                    <w:sz w:val="20"/>
                    <w:szCs w:val="20"/>
                  </w:rPr>
                  <w:t>☐</w:t>
                </w:r>
              </w:sdtContent>
            </w:sdt>
            <w:r w:rsidR="00E1377A" w:rsidRPr="00EB74A5" w:rsidDel="00A63097">
              <w:rPr>
                <w:caps/>
                <w:sz w:val="20"/>
                <w:szCs w:val="20"/>
              </w:rPr>
              <w:t xml:space="preserve"> YES</w:t>
            </w:r>
          </w:p>
          <w:p w14:paraId="35F26C20" w14:textId="77777777" w:rsidR="00E1377A" w:rsidRPr="003F265B" w:rsidRDefault="00000000" w:rsidP="00C1745C">
            <w:pPr>
              <w:rPr>
                <w:rStyle w:val="SmartLink1"/>
              </w:rPr>
            </w:pPr>
            <w:sdt>
              <w:sdtPr>
                <w:rPr>
                  <w:rFonts w:asciiTheme="minorHAnsi" w:hAnsiTheme="minorHAnsi"/>
                  <w:caps/>
                  <w:color w:val="00B9BD" w:themeColor="hyperlink"/>
                  <w:sz w:val="20"/>
                  <w:szCs w:val="20"/>
                  <w:u w:val="single"/>
                  <w:shd w:val="clear" w:color="auto" w:fill="E1DFDD"/>
                </w:rPr>
                <w:id w:val="1305820862"/>
                <w14:checkbox>
                  <w14:checked w14:val="0"/>
                  <w14:checkedState w14:val="2612" w14:font="MS Gothic"/>
                  <w14:uncheckedState w14:val="2610" w14:font="MS Gothic"/>
                </w14:checkbox>
              </w:sdtPr>
              <w:sdtContent>
                <w:r w:rsidR="00E1377A" w:rsidRPr="006514B0" w:rsidDel="00A63097">
                  <w:rPr>
                    <w:rFonts w:ascii="Segoe UI Symbol" w:hAnsi="Segoe UI Symbol" w:cs="Segoe UI Symbol"/>
                    <w:caps/>
                    <w:sz w:val="20"/>
                    <w:szCs w:val="20"/>
                  </w:rPr>
                  <w:t>☐</w:t>
                </w:r>
              </w:sdtContent>
            </w:sdt>
            <w:r w:rsidR="00E1377A" w:rsidRPr="005E36C8" w:rsidDel="00A63097">
              <w:rPr>
                <w:caps/>
                <w:sz w:val="20"/>
                <w:szCs w:val="20"/>
              </w:rPr>
              <w:t xml:space="preserve"> NO</w:t>
            </w:r>
          </w:p>
        </w:tc>
      </w:tr>
      <w:tr w:rsidR="00E1377A" w:rsidRPr="00595650" w14:paraId="78F862C2" w14:textId="77777777" w:rsidTr="008343CD">
        <w:trPr>
          <w:trHeight w:val="364"/>
        </w:trPr>
        <w:tc>
          <w:tcPr>
            <w:tcW w:w="5000" w:type="pct"/>
            <w:gridSpan w:val="3"/>
            <w:tcBorders>
              <w:top w:val="single" w:sz="4" w:space="0" w:color="auto"/>
              <w:bottom w:val="single" w:sz="4" w:space="0" w:color="auto"/>
            </w:tcBorders>
            <w:noWrap/>
            <w:vAlign w:val="top"/>
          </w:tcPr>
          <w:p w14:paraId="73F0D3C0" w14:textId="77777777" w:rsidR="00E1377A" w:rsidRPr="00AC7499" w:rsidRDefault="00E1377A" w:rsidP="005954A7">
            <w:pPr>
              <w:pStyle w:val="TablesHeadingGSCyan"/>
              <w:framePr w:hSpace="0" w:wrap="auto" w:vAnchor="margin" w:hAnchor="text" w:yAlign="inline"/>
              <w:spacing w:line="276" w:lineRule="auto"/>
              <w:jc w:val="both"/>
              <w:rPr>
                <w:caps w:val="0"/>
                <w:sz w:val="20"/>
                <w:szCs w:val="20"/>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E1377A" w:rsidRPr="00595650" w14:paraId="3B9E9DAF"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6BF1AFF9"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31F8DB45" w14:textId="77777777" w:rsidR="00E1377A" w:rsidRDefault="00E1377A" w:rsidP="00C1745C">
            <w:pPr>
              <w:rPr>
                <w:caps/>
                <w:sz w:val="20"/>
                <w:szCs w:val="20"/>
              </w:rPr>
            </w:pPr>
          </w:p>
          <w:p w14:paraId="3300AAA0" w14:textId="77777777" w:rsidR="00E1377A" w:rsidRPr="00AC7499" w:rsidRDefault="00E1377A" w:rsidP="005954A7">
            <w:pPr>
              <w:jc w:val="both"/>
              <w:rPr>
                <w:caps/>
                <w:sz w:val="20"/>
                <w:szCs w:val="20"/>
              </w:rPr>
            </w:pPr>
          </w:p>
        </w:tc>
      </w:tr>
      <w:tr w:rsidR="00E1377A" w:rsidRPr="005E36C8" w14:paraId="4EAD418C" w14:textId="77777777" w:rsidTr="008343CD">
        <w:trPr>
          <w:trHeight w:val="364"/>
        </w:trPr>
        <w:tc>
          <w:tcPr>
            <w:tcW w:w="5000" w:type="pct"/>
            <w:gridSpan w:val="3"/>
            <w:tcBorders>
              <w:top w:val="single" w:sz="4" w:space="0" w:color="auto"/>
              <w:bottom w:val="single" w:sz="4" w:space="0" w:color="auto"/>
            </w:tcBorders>
            <w:noWrap/>
            <w:vAlign w:val="top"/>
          </w:tcPr>
          <w:p w14:paraId="4F140915" w14:textId="77777777" w:rsidR="00E1377A" w:rsidRPr="002D52A6" w:rsidRDefault="00E1377A" w:rsidP="00C1745C">
            <w:r w:rsidRPr="002D52A6">
              <w:rPr>
                <w:color w:val="00B9BD" w:themeColor="accent1"/>
                <w:sz w:val="20"/>
                <w:szCs w:val="22"/>
              </w:rPr>
              <w:t>Would the project involve or lead to:</w:t>
            </w:r>
          </w:p>
        </w:tc>
      </w:tr>
      <w:tr w:rsidR="00E1377A" w:rsidRPr="005E36C8" w14:paraId="148EF1F2"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67B8664F"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2"/>
              </w:rPr>
            </w:pPr>
            <w:r w:rsidRPr="00EF0760">
              <w:rPr>
                <w:rStyle w:val="SmartLink1"/>
                <w:sz w:val="20"/>
                <w:szCs w:val="20"/>
              </w:rPr>
              <w:t>P.7.1.1 |</w:t>
            </w:r>
          </w:p>
        </w:tc>
        <w:tc>
          <w:tcPr>
            <w:tcW w:w="3285" w:type="pct"/>
            <w:tcBorders>
              <w:top w:val="single" w:sz="4" w:space="0" w:color="auto"/>
              <w:bottom w:val="single" w:sz="4" w:space="0" w:color="auto"/>
              <w:right w:val="single" w:sz="4" w:space="0" w:color="auto"/>
            </w:tcBorders>
          </w:tcPr>
          <w:p w14:paraId="2839C55C"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sidRPr="005E36C8">
              <w:rPr>
                <w:caps w:val="0"/>
                <w:color w:val="4D4D4C"/>
                <w:sz w:val="20"/>
                <w:szCs w:val="20"/>
              </w:rPr>
              <w:t>increase greenhouse gas emissions over the Baseline Scenario?</w:t>
            </w:r>
          </w:p>
        </w:tc>
        <w:tc>
          <w:tcPr>
            <w:tcW w:w="953" w:type="pct"/>
            <w:tcBorders>
              <w:top w:val="single" w:sz="4" w:space="0" w:color="auto"/>
              <w:left w:val="single" w:sz="4" w:space="0" w:color="auto"/>
              <w:bottom w:val="single" w:sz="4" w:space="0" w:color="auto"/>
            </w:tcBorders>
          </w:tcPr>
          <w:p w14:paraId="4B551A09"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szCs w:val="20"/>
                </w:rPr>
                <w:id w:val="1120734427"/>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YES</w:t>
            </w:r>
          </w:p>
          <w:p w14:paraId="1AD4AD47" w14:textId="77777777" w:rsidR="00E1377A" w:rsidRPr="005E36C8" w:rsidDel="00A63097" w:rsidRDefault="00000000" w:rsidP="00C1745C">
            <w:sdt>
              <w:sdtPr>
                <w:rPr>
                  <w:caps/>
                  <w:sz w:val="20"/>
                  <w:szCs w:val="20"/>
                </w:rPr>
                <w:id w:val="-2054219826"/>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6C0846BF" w14:textId="77777777" w:rsidR="00E1377A" w:rsidRPr="005E36C8" w:rsidRDefault="00000000" w:rsidP="00C1745C">
            <w:sdt>
              <w:sdtPr>
                <w:rPr>
                  <w:caps/>
                  <w:sz w:val="20"/>
                  <w:szCs w:val="20"/>
                </w:rPr>
                <w:id w:val="-1789660684"/>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NO</w:t>
            </w:r>
          </w:p>
        </w:tc>
      </w:tr>
      <w:tr w:rsidR="00E1377A" w:rsidRPr="005E36C8" w14:paraId="3A5ED185" w14:textId="77777777" w:rsidTr="008343CD">
        <w:trPr>
          <w:trHeight w:val="364"/>
        </w:trPr>
        <w:tc>
          <w:tcPr>
            <w:tcW w:w="5000" w:type="pct"/>
            <w:gridSpan w:val="3"/>
            <w:tcBorders>
              <w:top w:val="single" w:sz="4" w:space="0" w:color="auto"/>
              <w:bottom w:val="single" w:sz="4" w:space="0" w:color="auto"/>
            </w:tcBorders>
            <w:noWrap/>
            <w:vAlign w:val="top"/>
          </w:tcPr>
          <w:p w14:paraId="4AE47B66" w14:textId="77777777" w:rsidR="00E1377A" w:rsidRPr="005E36C8" w:rsidRDefault="00E1377A" w:rsidP="005954A7">
            <w:pPr>
              <w:pStyle w:val="TablesHeadingGSCyan"/>
              <w:framePr w:hSpace="0" w:wrap="auto" w:vAnchor="margin" w:hAnchor="text" w:yAlign="inline"/>
              <w:spacing w:line="276" w:lineRule="auto"/>
              <w:jc w:val="both"/>
            </w:pPr>
            <w:r w:rsidRPr="008B7258">
              <w:rPr>
                <w:caps w:val="0"/>
                <w:sz w:val="20"/>
                <w:szCs w:val="22"/>
              </w:rPr>
              <w:t>If the answer is "yes" or "potentially" to the above question, please provide a brief description of the project situation below. Also, provide justification and/or evidence as necessary to demonstrate compliance with applicable requirements.</w:t>
            </w:r>
          </w:p>
        </w:tc>
      </w:tr>
      <w:tr w:rsidR="00E1377A" w:rsidRPr="005E36C8" w14:paraId="742C98CF"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6298B082"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16B85939" w14:textId="77777777" w:rsidR="00E1377A" w:rsidRPr="00EF0760" w:rsidRDefault="00E1377A" w:rsidP="00C1745C">
            <w:pPr>
              <w:rPr>
                <w:color w:val="515151" w:themeColor="text1"/>
              </w:rPr>
            </w:pPr>
          </w:p>
          <w:p w14:paraId="3943AC0F" w14:textId="77777777" w:rsidR="00E1377A" w:rsidRPr="00EF0760" w:rsidRDefault="00E1377A" w:rsidP="005954A7">
            <w:pPr>
              <w:jc w:val="both"/>
              <w:rPr>
                <w:color w:val="515151" w:themeColor="text1"/>
              </w:rPr>
            </w:pPr>
          </w:p>
        </w:tc>
      </w:tr>
      <w:tr w:rsidR="00E1377A" w:rsidRPr="00595650" w14:paraId="0A30D6EA" w14:textId="77777777" w:rsidTr="008343CD">
        <w:trPr>
          <w:trHeight w:val="364"/>
        </w:trPr>
        <w:tc>
          <w:tcPr>
            <w:tcW w:w="5000" w:type="pct"/>
            <w:gridSpan w:val="3"/>
            <w:tcBorders>
              <w:top w:val="single" w:sz="4" w:space="0" w:color="auto"/>
              <w:bottom w:val="single" w:sz="4" w:space="0" w:color="auto"/>
            </w:tcBorders>
            <w:noWrap/>
            <w:vAlign w:val="top"/>
          </w:tcPr>
          <w:p w14:paraId="6DEF2379" w14:textId="77777777" w:rsidR="00E1377A" w:rsidRPr="00595650" w:rsidRDefault="00E1377A" w:rsidP="005954A7">
            <w:pPr>
              <w:pStyle w:val="TablesHeadingGSCyan"/>
              <w:framePr w:hSpace="0" w:wrap="auto" w:vAnchor="margin" w:hAnchor="text" w:yAlign="inline"/>
              <w:spacing w:line="276" w:lineRule="auto"/>
              <w:jc w:val="both"/>
              <w:rPr>
                <w:i/>
                <w:iCs/>
                <w:caps w:val="0"/>
                <w:sz w:val="20"/>
                <w:szCs w:val="20"/>
              </w:rPr>
            </w:pPr>
            <w:r w:rsidRPr="00EF0760">
              <w:rPr>
                <w:rStyle w:val="SmartLink1"/>
              </w:rPr>
              <w:t>P.7.2 |Energy supply</w:t>
            </w:r>
          </w:p>
        </w:tc>
      </w:tr>
      <w:tr w:rsidR="00E1377A" w:rsidRPr="00595650" w14:paraId="39921C23"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0EB18F86" w14:textId="2931CDC1" w:rsidR="00E1377A" w:rsidRPr="00EF0760" w:rsidRDefault="00E1377A" w:rsidP="005954A7">
            <w:pPr>
              <w:pStyle w:val="TablesHeadingGSCyan"/>
              <w:framePr w:hSpace="0" w:wrap="auto" w:vAnchor="margin" w:hAnchor="text" w:yAlign="inline"/>
              <w:spacing w:line="276" w:lineRule="auto"/>
              <w:jc w:val="both"/>
              <w:rPr>
                <w:rStyle w:val="SmartLink1"/>
              </w:rPr>
            </w:pPr>
            <w:r w:rsidRPr="00920780">
              <w:rPr>
                <w:rStyle w:val="SmartLink1"/>
                <w:sz w:val="20"/>
                <w:szCs w:val="22"/>
              </w:rPr>
              <w:t>P.7.2.1 |</w:t>
            </w:r>
          </w:p>
        </w:tc>
        <w:tc>
          <w:tcPr>
            <w:tcW w:w="3285" w:type="pct"/>
            <w:tcBorders>
              <w:top w:val="single" w:sz="4" w:space="0" w:color="auto"/>
              <w:left w:val="single" w:sz="4" w:space="0" w:color="auto"/>
              <w:bottom w:val="single" w:sz="4" w:space="0" w:color="auto"/>
              <w:right w:val="single" w:sz="4" w:space="0" w:color="auto"/>
            </w:tcBorders>
          </w:tcPr>
          <w:p w14:paraId="4CDBCA37" w14:textId="77777777" w:rsidR="00E1377A" w:rsidRPr="00EF0760" w:rsidRDefault="00E1377A" w:rsidP="005954A7">
            <w:pPr>
              <w:pStyle w:val="TablesHeadingGSCyan"/>
              <w:framePr w:hSpace="0" w:wrap="auto" w:vAnchor="margin" w:hAnchor="text" w:yAlign="inline"/>
              <w:jc w:val="both"/>
              <w:rPr>
                <w:rStyle w:val="SmartLink1"/>
              </w:rPr>
            </w:pPr>
            <w:r w:rsidRPr="00920780">
              <w:rPr>
                <w:caps w:val="0"/>
                <w:color w:val="4D4D4C"/>
                <w:sz w:val="20"/>
                <w:szCs w:val="20"/>
              </w:rPr>
              <w:t>Does the project pose a risk to the availability and reliability of energy supply to other users?</w:t>
            </w:r>
          </w:p>
        </w:tc>
        <w:tc>
          <w:tcPr>
            <w:tcW w:w="953" w:type="pct"/>
            <w:tcBorders>
              <w:top w:val="single" w:sz="4" w:space="0" w:color="auto"/>
              <w:left w:val="single" w:sz="4" w:space="0" w:color="auto"/>
              <w:bottom w:val="single" w:sz="4" w:space="0" w:color="auto"/>
            </w:tcBorders>
          </w:tcPr>
          <w:p w14:paraId="26E98536" w14:textId="77777777" w:rsidR="00E1377A" w:rsidRPr="005E36C8" w:rsidDel="00A63097" w:rsidRDefault="00000000" w:rsidP="00C1745C">
            <w:pPr>
              <w:rPr>
                <w:caps/>
                <w:sz w:val="20"/>
                <w:szCs w:val="20"/>
              </w:rPr>
            </w:pPr>
            <w:sdt>
              <w:sdtPr>
                <w:rPr>
                  <w:caps/>
                  <w:sz w:val="20"/>
                  <w:szCs w:val="20"/>
                </w:rPr>
                <w:id w:val="-1729447685"/>
                <w14:checkbox>
                  <w14:checked w14:val="0"/>
                  <w14:checkedState w14:val="2612" w14:font="MS Gothic"/>
                  <w14:uncheckedState w14:val="2610" w14:font="MS Gothic"/>
                </w14:checkbox>
              </w:sdtPr>
              <w:sdtContent>
                <w:r w:rsidR="00E1377A" w:rsidRPr="00920780" w:rsidDel="00A63097">
                  <w:rPr>
                    <w:rFonts w:ascii="Segoe UI Symbol" w:hAnsi="Segoe UI Symbol" w:cs="Segoe UI Symbol"/>
                    <w:caps/>
                    <w:sz w:val="20"/>
                    <w:szCs w:val="20"/>
                  </w:rPr>
                  <w:t>☐</w:t>
                </w:r>
              </w:sdtContent>
            </w:sdt>
            <w:r w:rsidR="00E1377A" w:rsidRPr="00EB74A5" w:rsidDel="00A63097">
              <w:rPr>
                <w:caps/>
                <w:sz w:val="20"/>
                <w:szCs w:val="20"/>
              </w:rPr>
              <w:t xml:space="preserve"> YES</w:t>
            </w:r>
          </w:p>
          <w:p w14:paraId="67A82B4D" w14:textId="77777777" w:rsidR="00E1377A" w:rsidRPr="00920780" w:rsidRDefault="00000000" w:rsidP="005954A7">
            <w:pPr>
              <w:pStyle w:val="TablesHeadingGSCyan"/>
              <w:framePr w:hSpace="0" w:wrap="auto" w:vAnchor="margin" w:hAnchor="text" w:yAlign="inline"/>
              <w:spacing w:line="276" w:lineRule="auto"/>
              <w:jc w:val="both"/>
              <w:rPr>
                <w:color w:val="4D4D4C"/>
                <w:sz w:val="20"/>
                <w:szCs w:val="20"/>
              </w:rPr>
            </w:pPr>
            <w:sdt>
              <w:sdtPr>
                <w:rPr>
                  <w:color w:val="4D4D4C"/>
                  <w:sz w:val="20"/>
                  <w:szCs w:val="20"/>
                </w:rPr>
                <w:id w:val="-650602681"/>
                <w14:checkbox>
                  <w14:checked w14:val="0"/>
                  <w14:checkedState w14:val="2612" w14:font="MS Gothic"/>
                  <w14:uncheckedState w14:val="2610" w14:font="MS Gothic"/>
                </w14:checkbox>
              </w:sdtPr>
              <w:sdtContent>
                <w:r w:rsidR="00E1377A" w:rsidRPr="00920780" w:rsidDel="00A63097">
                  <w:rPr>
                    <w:rFonts w:ascii="Segoe UI Symbol" w:hAnsi="Segoe UI Symbol" w:cs="Segoe UI Symbol"/>
                    <w:color w:val="4D4D4C"/>
                    <w:sz w:val="20"/>
                    <w:szCs w:val="20"/>
                  </w:rPr>
                  <w:t>☐</w:t>
                </w:r>
              </w:sdtContent>
            </w:sdt>
            <w:r w:rsidR="00E1377A" w:rsidRPr="00920780" w:rsidDel="00A63097">
              <w:rPr>
                <w:color w:val="4D4D4C"/>
                <w:sz w:val="20"/>
                <w:szCs w:val="20"/>
              </w:rPr>
              <w:t xml:space="preserve"> NO</w:t>
            </w:r>
          </w:p>
        </w:tc>
      </w:tr>
      <w:tr w:rsidR="00E1377A" w:rsidRPr="00595650" w14:paraId="17B4213C" w14:textId="77777777" w:rsidTr="00E1377A">
        <w:trPr>
          <w:trHeight w:val="364"/>
        </w:trPr>
        <w:tc>
          <w:tcPr>
            <w:tcW w:w="5000" w:type="pct"/>
            <w:gridSpan w:val="3"/>
            <w:tcBorders>
              <w:top w:val="single" w:sz="4" w:space="0" w:color="auto"/>
              <w:bottom w:val="single" w:sz="4" w:space="0" w:color="auto"/>
            </w:tcBorders>
            <w:noWrap/>
            <w:vAlign w:val="top"/>
          </w:tcPr>
          <w:p w14:paraId="354E4B86" w14:textId="77777777" w:rsidR="00E1377A" w:rsidRPr="00EF0760" w:rsidRDefault="00E1377A" w:rsidP="005954A7">
            <w:pPr>
              <w:pStyle w:val="TablesHeadingGSCyan"/>
              <w:framePr w:hSpace="0" w:wrap="auto" w:vAnchor="margin" w:hAnchor="text" w:yAlign="inline"/>
              <w:spacing w:line="276" w:lineRule="auto"/>
              <w:jc w:val="both"/>
              <w:rPr>
                <w:rStyle w:val="SmartLink1"/>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E1377A" w:rsidRPr="00595650" w14:paraId="3F34BE75"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46BAE32"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6206A53B" w14:textId="77777777" w:rsidR="00E1377A" w:rsidRDefault="00E1377A" w:rsidP="005954A7">
            <w:pPr>
              <w:pStyle w:val="TablesHeadingGSCyan"/>
              <w:framePr w:hSpace="0" w:wrap="auto" w:vAnchor="margin" w:hAnchor="text" w:yAlign="inline"/>
              <w:spacing w:line="276" w:lineRule="auto"/>
              <w:jc w:val="both"/>
              <w:rPr>
                <w:rStyle w:val="SmartLink1"/>
                <w:color w:val="515151" w:themeColor="text1"/>
              </w:rPr>
            </w:pPr>
          </w:p>
          <w:p w14:paraId="33FDA605" w14:textId="77777777" w:rsidR="00E1377A" w:rsidRPr="00036EBE" w:rsidRDefault="00E1377A" w:rsidP="005954A7">
            <w:pPr>
              <w:jc w:val="both"/>
            </w:pPr>
          </w:p>
        </w:tc>
      </w:tr>
      <w:tr w:rsidR="00E1377A" w:rsidRPr="005E36C8" w14:paraId="2D81C11B" w14:textId="77777777" w:rsidTr="00E1377A">
        <w:trPr>
          <w:trHeight w:val="364"/>
        </w:trPr>
        <w:tc>
          <w:tcPr>
            <w:tcW w:w="5000" w:type="pct"/>
            <w:gridSpan w:val="3"/>
            <w:tcBorders>
              <w:top w:val="single" w:sz="4" w:space="0" w:color="auto"/>
              <w:bottom w:val="single" w:sz="4" w:space="0" w:color="auto"/>
            </w:tcBorders>
            <w:noWrap/>
            <w:vAlign w:val="top"/>
          </w:tcPr>
          <w:p w14:paraId="62C1525E" w14:textId="77777777" w:rsidR="00E1377A" w:rsidRPr="002D52A6" w:rsidRDefault="00E1377A" w:rsidP="00C1745C">
            <w:pPr>
              <w:rPr>
                <w:caps/>
                <w:sz w:val="20"/>
                <w:szCs w:val="20"/>
              </w:rPr>
            </w:pPr>
            <w:r w:rsidRPr="002D52A6">
              <w:rPr>
                <w:color w:val="00B9BD" w:themeColor="accent1"/>
                <w:sz w:val="20"/>
                <w:szCs w:val="22"/>
              </w:rPr>
              <w:lastRenderedPageBreak/>
              <w:t>Would the project involve or lead to:</w:t>
            </w:r>
          </w:p>
        </w:tc>
      </w:tr>
      <w:tr w:rsidR="00E1377A" w:rsidRPr="005E36C8" w14:paraId="5C095A63"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65DA044B" w14:textId="12A18221" w:rsidR="00E1377A" w:rsidRPr="005E36C8" w:rsidRDefault="00E1377A" w:rsidP="005954A7">
            <w:pPr>
              <w:pStyle w:val="TablesHeadingGSCyan"/>
              <w:framePr w:hSpace="0" w:wrap="auto" w:vAnchor="margin" w:hAnchor="text" w:yAlign="inline"/>
              <w:jc w:val="both"/>
              <w:rPr>
                <w:caps w:val="0"/>
                <w:color w:val="4D4D4C"/>
                <w:sz w:val="20"/>
                <w:szCs w:val="22"/>
              </w:rPr>
            </w:pPr>
            <w:r w:rsidRPr="00920780">
              <w:rPr>
                <w:rStyle w:val="SmartLink1"/>
                <w:sz w:val="20"/>
                <w:szCs w:val="22"/>
              </w:rPr>
              <w:t>P.7.2.1 |</w:t>
            </w:r>
          </w:p>
        </w:tc>
        <w:tc>
          <w:tcPr>
            <w:tcW w:w="3285" w:type="pct"/>
            <w:tcBorders>
              <w:top w:val="single" w:sz="4" w:space="0" w:color="auto"/>
              <w:bottom w:val="single" w:sz="4" w:space="0" w:color="auto"/>
              <w:right w:val="single" w:sz="4" w:space="0" w:color="auto"/>
            </w:tcBorders>
            <w:vAlign w:val="top"/>
          </w:tcPr>
          <w:p w14:paraId="77E3A921"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negative impact on</w:t>
            </w:r>
            <w:r w:rsidRPr="005E36C8">
              <w:rPr>
                <w:caps w:val="0"/>
                <w:color w:val="4D4D4C"/>
                <w:sz w:val="20"/>
                <w:szCs w:val="20"/>
              </w:rPr>
              <w:t xml:space="preserve"> the availability and reliability of energy supply to other users?</w:t>
            </w:r>
          </w:p>
        </w:tc>
        <w:tc>
          <w:tcPr>
            <w:tcW w:w="953" w:type="pct"/>
            <w:tcBorders>
              <w:top w:val="single" w:sz="4" w:space="0" w:color="auto"/>
              <w:left w:val="single" w:sz="4" w:space="0" w:color="auto"/>
              <w:bottom w:val="single" w:sz="4" w:space="0" w:color="auto"/>
            </w:tcBorders>
            <w:vAlign w:val="top"/>
          </w:tcPr>
          <w:p w14:paraId="73DC48CD"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484786293"/>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64E1DD60" w14:textId="77777777" w:rsidR="00E1377A" w:rsidRPr="005E36C8" w:rsidDel="00A63097" w:rsidRDefault="00000000" w:rsidP="00C1745C">
            <w:sdt>
              <w:sdtPr>
                <w:rPr>
                  <w:caps/>
                  <w:sz w:val="20"/>
                  <w:szCs w:val="20"/>
                </w:rPr>
                <w:id w:val="-1553536871"/>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47F6A449"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637028238"/>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61E9A2E7" w14:textId="77777777" w:rsidTr="008343CD">
        <w:trPr>
          <w:trHeight w:val="364"/>
        </w:trPr>
        <w:tc>
          <w:tcPr>
            <w:tcW w:w="5000" w:type="pct"/>
            <w:gridSpan w:val="3"/>
            <w:tcBorders>
              <w:top w:val="single" w:sz="4" w:space="0" w:color="auto"/>
              <w:bottom w:val="single" w:sz="4" w:space="0" w:color="auto"/>
            </w:tcBorders>
            <w:noWrap/>
            <w:vAlign w:val="top"/>
          </w:tcPr>
          <w:p w14:paraId="6DDD67F2"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FB2690">
              <w:rPr>
                <w:caps w:val="0"/>
                <w:sz w:val="20"/>
                <w:szCs w:val="22"/>
              </w:rPr>
              <w:t>If the answer is "yes" or "potentially" to the above question, please provide a brief description of the project situation below. Also, provide justification and/or evidence as necessary to demonstrate compliance with applicable requirements.</w:t>
            </w:r>
          </w:p>
        </w:tc>
      </w:tr>
      <w:tr w:rsidR="00E1377A" w:rsidRPr="005E36C8" w14:paraId="1FE8370C"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B1B58A6"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4324C540" w14:textId="77777777" w:rsidR="00E1377A" w:rsidRDefault="00E1377A" w:rsidP="005954A7">
            <w:pPr>
              <w:pStyle w:val="TablesHeadingGSCyan"/>
              <w:framePr w:hSpace="0" w:wrap="auto" w:vAnchor="margin" w:hAnchor="text" w:yAlign="inline"/>
              <w:spacing w:line="276" w:lineRule="auto"/>
              <w:jc w:val="both"/>
              <w:rPr>
                <w:caps w:val="0"/>
                <w:color w:val="515151" w:themeColor="text1"/>
                <w:sz w:val="20"/>
                <w:szCs w:val="20"/>
              </w:rPr>
            </w:pPr>
          </w:p>
          <w:p w14:paraId="74B00622" w14:textId="77777777" w:rsidR="00E1377A" w:rsidRPr="00C02E57" w:rsidRDefault="00E1377A" w:rsidP="005954A7">
            <w:pPr>
              <w:jc w:val="both"/>
            </w:pPr>
          </w:p>
        </w:tc>
      </w:tr>
      <w:tr w:rsidR="00E1377A" w:rsidRPr="00A978AA" w14:paraId="1E4D2900" w14:textId="77777777" w:rsidTr="008343CD">
        <w:trPr>
          <w:trHeight w:val="364"/>
        </w:trPr>
        <w:tc>
          <w:tcPr>
            <w:tcW w:w="5000" w:type="pct"/>
            <w:gridSpan w:val="3"/>
            <w:tcBorders>
              <w:top w:val="single" w:sz="4" w:space="0" w:color="auto"/>
              <w:bottom w:val="single" w:sz="4" w:space="0" w:color="auto"/>
            </w:tcBorders>
            <w:noWrap/>
            <w:vAlign w:val="top"/>
          </w:tcPr>
          <w:p w14:paraId="2A948208" w14:textId="77777777" w:rsidR="00E1377A" w:rsidRPr="00A978AA" w:rsidRDefault="00E1377A" w:rsidP="005954A7">
            <w:pPr>
              <w:pStyle w:val="TablesHeadingGSCyan"/>
              <w:framePr w:hSpace="0" w:wrap="auto" w:vAnchor="margin" w:hAnchor="text" w:yAlign="inline"/>
              <w:spacing w:line="276" w:lineRule="auto"/>
              <w:jc w:val="both"/>
              <w:rPr>
                <w:b/>
                <w:bCs/>
                <w:caps w:val="0"/>
                <w:sz w:val="20"/>
                <w:szCs w:val="20"/>
              </w:rPr>
            </w:pPr>
            <w:r w:rsidRPr="00E11E87">
              <w:rPr>
                <w:rStyle w:val="SmartLink1"/>
                <w:b/>
                <w:bCs/>
              </w:rPr>
              <w:t>P.8 |</w:t>
            </w:r>
            <w:r w:rsidRPr="00E420A9">
              <w:rPr>
                <w:rStyle w:val="SmartLink1"/>
                <w:b/>
                <w:bCs/>
              </w:rPr>
              <w:t>Water</w:t>
            </w:r>
          </w:p>
        </w:tc>
      </w:tr>
      <w:tr w:rsidR="00E1377A" w:rsidRPr="00A978AA" w14:paraId="2E0AE53F" w14:textId="77777777" w:rsidTr="008343CD">
        <w:trPr>
          <w:trHeight w:val="364"/>
        </w:trPr>
        <w:tc>
          <w:tcPr>
            <w:tcW w:w="5000" w:type="pct"/>
            <w:gridSpan w:val="3"/>
            <w:tcBorders>
              <w:top w:val="single" w:sz="4" w:space="0" w:color="auto"/>
              <w:bottom w:val="single" w:sz="4" w:space="0" w:color="auto"/>
            </w:tcBorders>
            <w:noWrap/>
            <w:vAlign w:val="top"/>
          </w:tcPr>
          <w:p w14:paraId="112AB267" w14:textId="77777777" w:rsidR="00E1377A" w:rsidRPr="00A978AA" w:rsidRDefault="00E1377A" w:rsidP="005954A7">
            <w:pPr>
              <w:pStyle w:val="TablesHeadingGSCyan"/>
              <w:framePr w:hSpace="0" w:wrap="auto" w:vAnchor="margin" w:hAnchor="text" w:yAlign="inline"/>
              <w:spacing w:line="276" w:lineRule="auto"/>
              <w:jc w:val="both"/>
              <w:rPr>
                <w:i/>
                <w:iCs/>
                <w:caps w:val="0"/>
              </w:rPr>
            </w:pPr>
            <w:r w:rsidRPr="00E420A9">
              <w:rPr>
                <w:rStyle w:val="SmartLink1"/>
              </w:rPr>
              <w:t>P.8.1 |Impact on Natural Water Patterns/Flows</w:t>
            </w:r>
          </w:p>
        </w:tc>
      </w:tr>
      <w:tr w:rsidR="00E1377A" w:rsidRPr="00A978AA" w14:paraId="1AD99589"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30974D4" w14:textId="77777777" w:rsidR="00E1377A" w:rsidRPr="00E420A9" w:rsidDel="00E420A9" w:rsidRDefault="00E1377A" w:rsidP="005954A7">
            <w:pPr>
              <w:pStyle w:val="TablesHeadingGSCyan"/>
              <w:framePr w:hSpace="0" w:wrap="auto" w:vAnchor="margin" w:hAnchor="text" w:yAlign="inline"/>
              <w:spacing w:line="276" w:lineRule="auto"/>
              <w:jc w:val="both"/>
              <w:rPr>
                <w:rStyle w:val="SmartLink1"/>
              </w:rPr>
            </w:pPr>
            <w:r w:rsidRPr="00EA0B97">
              <w:rPr>
                <w:rStyle w:val="SmartLink1"/>
                <w:sz w:val="20"/>
                <w:szCs w:val="22"/>
              </w:rPr>
              <w:t>P.8.1.1 |</w:t>
            </w:r>
          </w:p>
        </w:tc>
        <w:tc>
          <w:tcPr>
            <w:tcW w:w="3285" w:type="pct"/>
            <w:tcBorders>
              <w:top w:val="single" w:sz="4" w:space="0" w:color="auto"/>
              <w:left w:val="single" w:sz="4" w:space="0" w:color="auto"/>
              <w:bottom w:val="single" w:sz="4" w:space="0" w:color="auto"/>
              <w:right w:val="single" w:sz="4" w:space="0" w:color="auto"/>
            </w:tcBorders>
          </w:tcPr>
          <w:p w14:paraId="4CD3EC24" w14:textId="77777777" w:rsidR="00E1377A" w:rsidRPr="00E420A9" w:rsidDel="00E420A9" w:rsidRDefault="00E1377A" w:rsidP="005954A7">
            <w:pPr>
              <w:pStyle w:val="TablesHeadingGSCyan"/>
              <w:framePr w:hSpace="0" w:wrap="auto" w:vAnchor="margin" w:hAnchor="text" w:yAlign="inline"/>
              <w:jc w:val="both"/>
              <w:rPr>
                <w:rStyle w:val="SmartLink1"/>
              </w:rPr>
            </w:pPr>
            <w:r w:rsidRPr="008B68D5">
              <w:rPr>
                <w:caps w:val="0"/>
                <w:color w:val="4D4D4C"/>
                <w:sz w:val="20"/>
                <w:szCs w:val="20"/>
              </w:rPr>
              <w:t>Does the project increase water usage to a level that will not allow for the maintenance of environmental flows?</w:t>
            </w:r>
          </w:p>
        </w:tc>
        <w:tc>
          <w:tcPr>
            <w:tcW w:w="953" w:type="pct"/>
            <w:tcBorders>
              <w:top w:val="single" w:sz="4" w:space="0" w:color="auto"/>
              <w:left w:val="single" w:sz="4" w:space="0" w:color="auto"/>
              <w:bottom w:val="single" w:sz="4" w:space="0" w:color="auto"/>
            </w:tcBorders>
          </w:tcPr>
          <w:p w14:paraId="7916F61E" w14:textId="77777777" w:rsidR="00E1377A" w:rsidRPr="005E36C8" w:rsidDel="00A63097" w:rsidRDefault="00000000" w:rsidP="00C1745C">
            <w:pPr>
              <w:rPr>
                <w:caps/>
                <w:sz w:val="20"/>
                <w:szCs w:val="20"/>
              </w:rPr>
            </w:pPr>
            <w:sdt>
              <w:sdtPr>
                <w:rPr>
                  <w:caps/>
                  <w:sz w:val="20"/>
                  <w:szCs w:val="20"/>
                </w:rPr>
                <w:id w:val="41564829"/>
                <w14:checkbox>
                  <w14:checked w14:val="0"/>
                  <w14:checkedState w14:val="2612" w14:font="MS Gothic"/>
                  <w14:uncheckedState w14:val="2610" w14:font="MS Gothic"/>
                </w14:checkbox>
              </w:sdtPr>
              <w:sdtContent>
                <w:r w:rsidR="00E1377A" w:rsidRPr="00920780" w:rsidDel="00A63097">
                  <w:rPr>
                    <w:rFonts w:ascii="Segoe UI Symbol" w:hAnsi="Segoe UI Symbol" w:cs="Segoe UI Symbol"/>
                    <w:caps/>
                    <w:sz w:val="20"/>
                    <w:szCs w:val="20"/>
                  </w:rPr>
                  <w:t>☐</w:t>
                </w:r>
              </w:sdtContent>
            </w:sdt>
            <w:r w:rsidR="00E1377A" w:rsidRPr="00EB74A5" w:rsidDel="00A63097">
              <w:rPr>
                <w:caps/>
                <w:sz w:val="20"/>
                <w:szCs w:val="20"/>
              </w:rPr>
              <w:t xml:space="preserve"> YES</w:t>
            </w:r>
          </w:p>
          <w:p w14:paraId="00ECE353" w14:textId="77777777" w:rsidR="00E1377A" w:rsidRPr="00E420A9" w:rsidDel="00E420A9" w:rsidRDefault="00000000" w:rsidP="005954A7">
            <w:pPr>
              <w:pStyle w:val="TablesHeadingGSCyan"/>
              <w:framePr w:hSpace="0" w:wrap="auto" w:vAnchor="margin" w:hAnchor="text" w:yAlign="inline"/>
              <w:spacing w:line="276" w:lineRule="auto"/>
              <w:jc w:val="both"/>
              <w:rPr>
                <w:rStyle w:val="SmartLink1"/>
              </w:rPr>
            </w:pPr>
            <w:sdt>
              <w:sdtPr>
                <w:rPr>
                  <w:rFonts w:asciiTheme="minorHAnsi" w:hAnsiTheme="minorHAnsi"/>
                  <w:color w:val="4D4D4C"/>
                  <w:sz w:val="20"/>
                  <w:szCs w:val="20"/>
                  <w:u w:val="single"/>
                  <w:shd w:val="clear" w:color="auto" w:fill="E1DFDD"/>
                </w:rPr>
                <w:id w:val="-128016094"/>
                <w14:checkbox>
                  <w14:checked w14:val="0"/>
                  <w14:checkedState w14:val="2612" w14:font="MS Gothic"/>
                  <w14:uncheckedState w14:val="2610" w14:font="MS Gothic"/>
                </w14:checkbox>
              </w:sdtPr>
              <w:sdtContent>
                <w:r w:rsidR="00E1377A" w:rsidRPr="00920780" w:rsidDel="00A63097">
                  <w:rPr>
                    <w:rFonts w:ascii="Segoe UI Symbol" w:hAnsi="Segoe UI Symbol" w:cs="Segoe UI Symbol"/>
                    <w:color w:val="4D4D4C"/>
                    <w:sz w:val="20"/>
                    <w:szCs w:val="20"/>
                  </w:rPr>
                  <w:t>☐</w:t>
                </w:r>
              </w:sdtContent>
            </w:sdt>
            <w:r w:rsidR="00E1377A" w:rsidRPr="00920780" w:rsidDel="00A63097">
              <w:rPr>
                <w:color w:val="4D4D4C"/>
                <w:sz w:val="20"/>
                <w:szCs w:val="20"/>
              </w:rPr>
              <w:t xml:space="preserve"> NO</w:t>
            </w:r>
          </w:p>
        </w:tc>
      </w:tr>
      <w:tr w:rsidR="00E1377A" w:rsidRPr="00A978AA" w14:paraId="7FE3399A"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284A6CF5" w14:textId="77777777" w:rsidR="00E1377A" w:rsidRPr="00E420A9" w:rsidDel="00E420A9" w:rsidRDefault="00E1377A" w:rsidP="005954A7">
            <w:pPr>
              <w:pStyle w:val="TablesHeadingGSCyan"/>
              <w:framePr w:hSpace="0" w:wrap="auto" w:vAnchor="margin" w:hAnchor="text" w:yAlign="inline"/>
              <w:spacing w:line="276" w:lineRule="auto"/>
              <w:jc w:val="both"/>
              <w:rPr>
                <w:rStyle w:val="SmartLink1"/>
              </w:rPr>
            </w:pPr>
            <w:r w:rsidRPr="00EA0B97">
              <w:rPr>
                <w:rStyle w:val="SmartLink1"/>
                <w:sz w:val="20"/>
                <w:szCs w:val="22"/>
              </w:rPr>
              <w:t>P.8.1.1 |</w:t>
            </w:r>
          </w:p>
        </w:tc>
        <w:tc>
          <w:tcPr>
            <w:tcW w:w="3285" w:type="pct"/>
            <w:tcBorders>
              <w:top w:val="single" w:sz="4" w:space="0" w:color="auto"/>
              <w:left w:val="single" w:sz="4" w:space="0" w:color="auto"/>
              <w:bottom w:val="single" w:sz="4" w:space="0" w:color="auto"/>
              <w:right w:val="single" w:sz="4" w:space="0" w:color="auto"/>
            </w:tcBorders>
          </w:tcPr>
          <w:p w14:paraId="4A42BD38" w14:textId="77777777" w:rsidR="00E1377A" w:rsidRPr="008B68D5" w:rsidRDefault="00E1377A" w:rsidP="005954A7">
            <w:pPr>
              <w:pStyle w:val="TablesHeadingGSCyan"/>
              <w:framePr w:hSpace="0" w:wrap="auto" w:vAnchor="margin" w:hAnchor="text" w:yAlign="inline"/>
              <w:jc w:val="both"/>
              <w:rPr>
                <w:caps w:val="0"/>
                <w:color w:val="4D4D4C"/>
                <w:sz w:val="20"/>
                <w:szCs w:val="20"/>
              </w:rPr>
            </w:pPr>
            <w:r w:rsidRPr="003C6EA0">
              <w:rPr>
                <w:caps w:val="0"/>
                <w:color w:val="4D4D4C"/>
                <w:sz w:val="20"/>
                <w:szCs w:val="20"/>
              </w:rPr>
              <w:t>Does the project result in the discharge of wastewater that does not meet the required standard for beneficial reuse and could therefore negatively impact the environmental flow?</w:t>
            </w:r>
          </w:p>
        </w:tc>
        <w:tc>
          <w:tcPr>
            <w:tcW w:w="953" w:type="pct"/>
            <w:tcBorders>
              <w:top w:val="single" w:sz="4" w:space="0" w:color="auto"/>
              <w:left w:val="single" w:sz="4" w:space="0" w:color="auto"/>
              <w:bottom w:val="single" w:sz="4" w:space="0" w:color="auto"/>
            </w:tcBorders>
          </w:tcPr>
          <w:p w14:paraId="7D61F71A" w14:textId="77777777" w:rsidR="00E1377A" w:rsidRPr="005E36C8" w:rsidDel="00A63097" w:rsidRDefault="00000000" w:rsidP="00C1745C">
            <w:pPr>
              <w:rPr>
                <w:caps/>
                <w:sz w:val="20"/>
                <w:szCs w:val="20"/>
              </w:rPr>
            </w:pPr>
            <w:sdt>
              <w:sdtPr>
                <w:rPr>
                  <w:caps/>
                  <w:sz w:val="20"/>
                  <w:szCs w:val="20"/>
                </w:rPr>
                <w:id w:val="48824528"/>
                <w14:checkbox>
                  <w14:checked w14:val="0"/>
                  <w14:checkedState w14:val="2612" w14:font="MS Gothic"/>
                  <w14:uncheckedState w14:val="2610" w14:font="MS Gothic"/>
                </w14:checkbox>
              </w:sdtPr>
              <w:sdtContent>
                <w:r w:rsidR="00E1377A" w:rsidRPr="00920780" w:rsidDel="00A63097">
                  <w:rPr>
                    <w:rFonts w:ascii="Segoe UI Symbol" w:hAnsi="Segoe UI Symbol" w:cs="Segoe UI Symbol"/>
                    <w:caps/>
                    <w:sz w:val="20"/>
                    <w:szCs w:val="20"/>
                  </w:rPr>
                  <w:t>☐</w:t>
                </w:r>
              </w:sdtContent>
            </w:sdt>
            <w:r w:rsidR="00E1377A" w:rsidRPr="00EB74A5" w:rsidDel="00A63097">
              <w:rPr>
                <w:caps/>
                <w:sz w:val="20"/>
                <w:szCs w:val="20"/>
              </w:rPr>
              <w:t xml:space="preserve"> YES</w:t>
            </w:r>
          </w:p>
          <w:p w14:paraId="32519C3A" w14:textId="77777777" w:rsidR="00E1377A" w:rsidRPr="00E420A9" w:rsidDel="00E420A9" w:rsidRDefault="00000000" w:rsidP="005954A7">
            <w:pPr>
              <w:pStyle w:val="TablesHeadingGSCyan"/>
              <w:framePr w:hSpace="0" w:wrap="auto" w:vAnchor="margin" w:hAnchor="text" w:yAlign="inline"/>
              <w:spacing w:line="276" w:lineRule="auto"/>
              <w:jc w:val="both"/>
              <w:rPr>
                <w:rStyle w:val="SmartLink1"/>
              </w:rPr>
            </w:pPr>
            <w:sdt>
              <w:sdtPr>
                <w:rPr>
                  <w:rFonts w:asciiTheme="minorHAnsi" w:hAnsiTheme="minorHAnsi"/>
                  <w:color w:val="4D4D4C"/>
                  <w:sz w:val="20"/>
                  <w:szCs w:val="20"/>
                  <w:u w:val="single"/>
                  <w:shd w:val="clear" w:color="auto" w:fill="E1DFDD"/>
                </w:rPr>
                <w:id w:val="1675608183"/>
                <w14:checkbox>
                  <w14:checked w14:val="0"/>
                  <w14:checkedState w14:val="2612" w14:font="MS Gothic"/>
                  <w14:uncheckedState w14:val="2610" w14:font="MS Gothic"/>
                </w14:checkbox>
              </w:sdtPr>
              <w:sdtContent>
                <w:r w:rsidR="00E1377A" w:rsidRPr="00920780" w:rsidDel="00A63097">
                  <w:rPr>
                    <w:rFonts w:ascii="Segoe UI Symbol" w:hAnsi="Segoe UI Symbol" w:cs="Segoe UI Symbol"/>
                    <w:color w:val="4D4D4C"/>
                    <w:sz w:val="20"/>
                    <w:szCs w:val="20"/>
                  </w:rPr>
                  <w:t>☐</w:t>
                </w:r>
              </w:sdtContent>
            </w:sdt>
            <w:r w:rsidR="00E1377A" w:rsidRPr="00920780" w:rsidDel="00A63097">
              <w:rPr>
                <w:color w:val="4D4D4C"/>
                <w:sz w:val="20"/>
                <w:szCs w:val="20"/>
              </w:rPr>
              <w:t xml:space="preserve"> NO</w:t>
            </w:r>
          </w:p>
        </w:tc>
      </w:tr>
      <w:tr w:rsidR="00E1377A" w:rsidRPr="00A978AA" w14:paraId="4F60EFD3"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B25D5A9" w14:textId="77777777" w:rsidR="00E1377A" w:rsidRPr="00E420A9" w:rsidDel="00E420A9" w:rsidRDefault="00E1377A" w:rsidP="005954A7">
            <w:pPr>
              <w:pStyle w:val="TablesHeadingGSCyan"/>
              <w:framePr w:hSpace="0" w:wrap="auto" w:vAnchor="margin" w:hAnchor="text" w:yAlign="inline"/>
              <w:spacing w:line="276" w:lineRule="auto"/>
              <w:jc w:val="both"/>
              <w:rPr>
                <w:rStyle w:val="SmartLink1"/>
              </w:rPr>
            </w:pPr>
            <w:r w:rsidRPr="00EA0B97">
              <w:rPr>
                <w:rStyle w:val="SmartLink1"/>
                <w:sz w:val="20"/>
                <w:szCs w:val="22"/>
              </w:rPr>
              <w:t>P.8.1.1 |</w:t>
            </w:r>
          </w:p>
        </w:tc>
        <w:tc>
          <w:tcPr>
            <w:tcW w:w="3285" w:type="pct"/>
            <w:tcBorders>
              <w:top w:val="single" w:sz="4" w:space="0" w:color="auto"/>
              <w:left w:val="single" w:sz="4" w:space="0" w:color="auto"/>
              <w:bottom w:val="single" w:sz="4" w:space="0" w:color="auto"/>
              <w:right w:val="single" w:sz="4" w:space="0" w:color="auto"/>
            </w:tcBorders>
          </w:tcPr>
          <w:p w14:paraId="05829308" w14:textId="77777777" w:rsidR="00E1377A" w:rsidRPr="003C6EA0" w:rsidRDefault="00E1377A" w:rsidP="005954A7">
            <w:pPr>
              <w:pStyle w:val="TablesHeadingGSCyan"/>
              <w:framePr w:hSpace="0" w:wrap="auto" w:vAnchor="margin" w:hAnchor="text" w:yAlign="inline"/>
              <w:jc w:val="both"/>
              <w:rPr>
                <w:caps w:val="0"/>
                <w:color w:val="4D4D4C"/>
                <w:sz w:val="20"/>
                <w:szCs w:val="20"/>
              </w:rPr>
            </w:pPr>
            <w:r w:rsidRPr="00E264BE">
              <w:rPr>
                <w:caps w:val="0"/>
                <w:color w:val="4D4D4C"/>
                <w:sz w:val="20"/>
                <w:szCs w:val="20"/>
              </w:rPr>
              <w:t>Does the project have the potential risk to exceed the rate of recharge for the groundwater source?</w:t>
            </w:r>
          </w:p>
        </w:tc>
        <w:tc>
          <w:tcPr>
            <w:tcW w:w="953" w:type="pct"/>
            <w:tcBorders>
              <w:top w:val="single" w:sz="4" w:space="0" w:color="auto"/>
              <w:left w:val="single" w:sz="4" w:space="0" w:color="auto"/>
              <w:bottom w:val="single" w:sz="4" w:space="0" w:color="auto"/>
            </w:tcBorders>
          </w:tcPr>
          <w:p w14:paraId="7D4F5D30" w14:textId="77777777" w:rsidR="00E1377A" w:rsidRPr="005E36C8" w:rsidDel="00A63097" w:rsidRDefault="00000000" w:rsidP="00C1745C">
            <w:pPr>
              <w:rPr>
                <w:caps/>
                <w:sz w:val="20"/>
                <w:szCs w:val="20"/>
              </w:rPr>
            </w:pPr>
            <w:sdt>
              <w:sdtPr>
                <w:rPr>
                  <w:caps/>
                  <w:sz w:val="20"/>
                  <w:szCs w:val="20"/>
                </w:rPr>
                <w:id w:val="-38828889"/>
                <w14:checkbox>
                  <w14:checked w14:val="0"/>
                  <w14:checkedState w14:val="2612" w14:font="MS Gothic"/>
                  <w14:uncheckedState w14:val="2610" w14:font="MS Gothic"/>
                </w14:checkbox>
              </w:sdtPr>
              <w:sdtContent>
                <w:r w:rsidR="00E1377A" w:rsidRPr="00920780" w:rsidDel="00A63097">
                  <w:rPr>
                    <w:rFonts w:ascii="Segoe UI Symbol" w:hAnsi="Segoe UI Symbol" w:cs="Segoe UI Symbol"/>
                    <w:caps/>
                    <w:sz w:val="20"/>
                    <w:szCs w:val="20"/>
                  </w:rPr>
                  <w:t>☐</w:t>
                </w:r>
              </w:sdtContent>
            </w:sdt>
            <w:r w:rsidR="00E1377A" w:rsidRPr="00EB74A5" w:rsidDel="00A63097">
              <w:rPr>
                <w:caps/>
                <w:sz w:val="20"/>
                <w:szCs w:val="20"/>
              </w:rPr>
              <w:t xml:space="preserve"> YES</w:t>
            </w:r>
          </w:p>
          <w:p w14:paraId="68B6FEFC" w14:textId="77777777" w:rsidR="00E1377A" w:rsidRPr="00E420A9" w:rsidDel="00E420A9" w:rsidRDefault="00000000" w:rsidP="005954A7">
            <w:pPr>
              <w:pStyle w:val="TablesHeadingGSCyan"/>
              <w:framePr w:hSpace="0" w:wrap="auto" w:vAnchor="margin" w:hAnchor="text" w:yAlign="inline"/>
              <w:spacing w:line="276" w:lineRule="auto"/>
              <w:jc w:val="both"/>
              <w:rPr>
                <w:rStyle w:val="SmartLink1"/>
              </w:rPr>
            </w:pPr>
            <w:sdt>
              <w:sdtPr>
                <w:rPr>
                  <w:rFonts w:asciiTheme="minorHAnsi" w:hAnsiTheme="minorHAnsi"/>
                  <w:color w:val="4D4D4C"/>
                  <w:sz w:val="20"/>
                  <w:szCs w:val="20"/>
                  <w:u w:val="single"/>
                  <w:shd w:val="clear" w:color="auto" w:fill="E1DFDD"/>
                </w:rPr>
                <w:id w:val="1408724914"/>
                <w14:checkbox>
                  <w14:checked w14:val="0"/>
                  <w14:checkedState w14:val="2612" w14:font="MS Gothic"/>
                  <w14:uncheckedState w14:val="2610" w14:font="MS Gothic"/>
                </w14:checkbox>
              </w:sdtPr>
              <w:sdtContent>
                <w:r w:rsidR="00E1377A" w:rsidRPr="00920780" w:rsidDel="00A63097">
                  <w:rPr>
                    <w:rFonts w:ascii="Segoe UI Symbol" w:hAnsi="Segoe UI Symbol" w:cs="Segoe UI Symbol"/>
                    <w:color w:val="4D4D4C"/>
                    <w:sz w:val="20"/>
                    <w:szCs w:val="20"/>
                  </w:rPr>
                  <w:t>☐</w:t>
                </w:r>
              </w:sdtContent>
            </w:sdt>
            <w:r w:rsidR="00E1377A" w:rsidRPr="00920780" w:rsidDel="00A63097">
              <w:rPr>
                <w:color w:val="4D4D4C"/>
                <w:sz w:val="20"/>
                <w:szCs w:val="20"/>
              </w:rPr>
              <w:t xml:space="preserve"> NO</w:t>
            </w:r>
          </w:p>
        </w:tc>
      </w:tr>
      <w:tr w:rsidR="00E1377A" w:rsidRPr="00A978AA" w14:paraId="23A48E21"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54DD492B" w14:textId="77777777" w:rsidR="00E1377A" w:rsidRPr="00E420A9" w:rsidDel="00E420A9" w:rsidRDefault="00E1377A" w:rsidP="005954A7">
            <w:pPr>
              <w:pStyle w:val="TablesHeadingGSCyan"/>
              <w:framePr w:hSpace="0" w:wrap="auto" w:vAnchor="margin" w:hAnchor="text" w:yAlign="inline"/>
              <w:spacing w:line="276" w:lineRule="auto"/>
              <w:jc w:val="both"/>
              <w:rPr>
                <w:rStyle w:val="SmartLink1"/>
              </w:rPr>
            </w:pPr>
            <w:r w:rsidRPr="00EA0B97">
              <w:rPr>
                <w:rStyle w:val="SmartLink1"/>
                <w:sz w:val="20"/>
                <w:szCs w:val="22"/>
              </w:rPr>
              <w:t>P.8.1.1 |</w:t>
            </w:r>
          </w:p>
        </w:tc>
        <w:tc>
          <w:tcPr>
            <w:tcW w:w="3285" w:type="pct"/>
            <w:tcBorders>
              <w:top w:val="single" w:sz="4" w:space="0" w:color="auto"/>
              <w:left w:val="single" w:sz="4" w:space="0" w:color="auto"/>
              <w:bottom w:val="single" w:sz="4" w:space="0" w:color="auto"/>
              <w:right w:val="single" w:sz="4" w:space="0" w:color="auto"/>
            </w:tcBorders>
          </w:tcPr>
          <w:p w14:paraId="484CD674" w14:textId="77777777" w:rsidR="00E1377A" w:rsidRPr="003C6EA0" w:rsidRDefault="00E1377A" w:rsidP="005954A7">
            <w:pPr>
              <w:pStyle w:val="TablesHeadingGSCyan"/>
              <w:framePr w:hSpace="0" w:wrap="auto" w:vAnchor="margin" w:hAnchor="text" w:yAlign="inline"/>
              <w:jc w:val="both"/>
              <w:rPr>
                <w:caps w:val="0"/>
                <w:color w:val="4D4D4C"/>
                <w:sz w:val="20"/>
                <w:szCs w:val="20"/>
              </w:rPr>
            </w:pPr>
            <w:r w:rsidRPr="00E264BE">
              <w:rPr>
                <w:caps w:val="0"/>
                <w:color w:val="4D4D4C"/>
                <w:sz w:val="20"/>
                <w:szCs w:val="20"/>
              </w:rPr>
              <w:t>Does the project involve any processes or activities that could contaminate the groundwater and render it unsuitable for use?</w:t>
            </w:r>
          </w:p>
        </w:tc>
        <w:tc>
          <w:tcPr>
            <w:tcW w:w="953" w:type="pct"/>
            <w:tcBorders>
              <w:top w:val="single" w:sz="4" w:space="0" w:color="auto"/>
              <w:left w:val="single" w:sz="4" w:space="0" w:color="auto"/>
              <w:bottom w:val="single" w:sz="4" w:space="0" w:color="auto"/>
            </w:tcBorders>
          </w:tcPr>
          <w:p w14:paraId="46CC0631" w14:textId="77777777" w:rsidR="00E1377A" w:rsidRPr="005E36C8" w:rsidDel="00A63097" w:rsidRDefault="00000000" w:rsidP="00C1745C">
            <w:pPr>
              <w:rPr>
                <w:caps/>
                <w:sz w:val="20"/>
                <w:szCs w:val="20"/>
              </w:rPr>
            </w:pPr>
            <w:sdt>
              <w:sdtPr>
                <w:rPr>
                  <w:caps/>
                  <w:sz w:val="20"/>
                  <w:szCs w:val="20"/>
                </w:rPr>
                <w:id w:val="1763872849"/>
                <w14:checkbox>
                  <w14:checked w14:val="0"/>
                  <w14:checkedState w14:val="2612" w14:font="MS Gothic"/>
                  <w14:uncheckedState w14:val="2610" w14:font="MS Gothic"/>
                </w14:checkbox>
              </w:sdtPr>
              <w:sdtContent>
                <w:r w:rsidR="00E1377A" w:rsidRPr="00920780" w:rsidDel="00A63097">
                  <w:rPr>
                    <w:rFonts w:ascii="Segoe UI Symbol" w:hAnsi="Segoe UI Symbol" w:cs="Segoe UI Symbol"/>
                    <w:caps/>
                    <w:sz w:val="20"/>
                    <w:szCs w:val="20"/>
                  </w:rPr>
                  <w:t>☐</w:t>
                </w:r>
              </w:sdtContent>
            </w:sdt>
            <w:r w:rsidR="00E1377A" w:rsidRPr="00EB74A5" w:rsidDel="00A63097">
              <w:rPr>
                <w:caps/>
                <w:sz w:val="20"/>
                <w:szCs w:val="20"/>
              </w:rPr>
              <w:t xml:space="preserve"> YES</w:t>
            </w:r>
          </w:p>
          <w:p w14:paraId="1C166EC7" w14:textId="77777777" w:rsidR="00E1377A" w:rsidRPr="00E420A9" w:rsidDel="00E420A9" w:rsidRDefault="00000000" w:rsidP="005954A7">
            <w:pPr>
              <w:pStyle w:val="TablesHeadingGSCyan"/>
              <w:framePr w:hSpace="0" w:wrap="auto" w:vAnchor="margin" w:hAnchor="text" w:yAlign="inline"/>
              <w:spacing w:line="276" w:lineRule="auto"/>
              <w:jc w:val="both"/>
              <w:rPr>
                <w:rStyle w:val="SmartLink1"/>
              </w:rPr>
            </w:pPr>
            <w:sdt>
              <w:sdtPr>
                <w:rPr>
                  <w:rFonts w:asciiTheme="minorHAnsi" w:hAnsiTheme="minorHAnsi"/>
                  <w:color w:val="4D4D4C"/>
                  <w:sz w:val="20"/>
                  <w:szCs w:val="20"/>
                  <w:u w:val="single"/>
                  <w:shd w:val="clear" w:color="auto" w:fill="E1DFDD"/>
                </w:rPr>
                <w:id w:val="-1071956343"/>
                <w14:checkbox>
                  <w14:checked w14:val="0"/>
                  <w14:checkedState w14:val="2612" w14:font="MS Gothic"/>
                  <w14:uncheckedState w14:val="2610" w14:font="MS Gothic"/>
                </w14:checkbox>
              </w:sdtPr>
              <w:sdtContent>
                <w:r w:rsidR="00E1377A" w:rsidRPr="00920780" w:rsidDel="00A63097">
                  <w:rPr>
                    <w:rFonts w:ascii="Segoe UI Symbol" w:hAnsi="Segoe UI Symbol" w:cs="Segoe UI Symbol"/>
                    <w:color w:val="4D4D4C"/>
                    <w:sz w:val="20"/>
                    <w:szCs w:val="20"/>
                  </w:rPr>
                  <w:t>☐</w:t>
                </w:r>
              </w:sdtContent>
            </w:sdt>
            <w:r w:rsidR="00E1377A" w:rsidRPr="00920780" w:rsidDel="00A63097">
              <w:rPr>
                <w:color w:val="4D4D4C"/>
                <w:sz w:val="20"/>
                <w:szCs w:val="20"/>
              </w:rPr>
              <w:t xml:space="preserve"> NO</w:t>
            </w:r>
          </w:p>
        </w:tc>
      </w:tr>
      <w:tr w:rsidR="00E1377A" w:rsidRPr="00A978AA" w14:paraId="7BB882C2" w14:textId="77777777" w:rsidTr="008343CD">
        <w:trPr>
          <w:trHeight w:val="364"/>
        </w:trPr>
        <w:tc>
          <w:tcPr>
            <w:tcW w:w="5000" w:type="pct"/>
            <w:gridSpan w:val="3"/>
            <w:tcBorders>
              <w:top w:val="single" w:sz="4" w:space="0" w:color="auto"/>
              <w:bottom w:val="single" w:sz="4" w:space="0" w:color="auto"/>
            </w:tcBorders>
            <w:noWrap/>
            <w:vAlign w:val="top"/>
          </w:tcPr>
          <w:p w14:paraId="7AED468D" w14:textId="77777777" w:rsidR="00E1377A" w:rsidRPr="00E420A9" w:rsidDel="00E420A9" w:rsidRDefault="00E1377A" w:rsidP="005954A7">
            <w:pPr>
              <w:pStyle w:val="TablesHeadingGSCyan"/>
              <w:framePr w:hSpace="0" w:wrap="auto" w:vAnchor="margin" w:hAnchor="text" w:yAlign="inline"/>
              <w:spacing w:line="276" w:lineRule="auto"/>
              <w:jc w:val="both"/>
              <w:rPr>
                <w:rStyle w:val="SmartLink1"/>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E1377A" w:rsidRPr="00A978AA" w14:paraId="5489FE7E"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07D5046"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127D7AC1" w14:textId="77777777" w:rsidR="00E1377A" w:rsidRPr="00EA0B97" w:rsidRDefault="00E1377A" w:rsidP="005954A7">
            <w:pPr>
              <w:pStyle w:val="TablesHeadingGSCyan"/>
              <w:framePr w:hSpace="0" w:wrap="auto" w:vAnchor="margin" w:hAnchor="text" w:yAlign="inline"/>
              <w:spacing w:line="276" w:lineRule="auto"/>
              <w:jc w:val="both"/>
              <w:rPr>
                <w:rStyle w:val="SmartLink1"/>
                <w:color w:val="515151" w:themeColor="text1"/>
              </w:rPr>
            </w:pPr>
          </w:p>
          <w:p w14:paraId="72DAF230" w14:textId="77777777" w:rsidR="00E1377A" w:rsidRPr="00EA0B97" w:rsidDel="00E420A9" w:rsidRDefault="00E1377A" w:rsidP="005954A7">
            <w:pPr>
              <w:jc w:val="both"/>
              <w:rPr>
                <w:color w:val="515151" w:themeColor="text1"/>
              </w:rPr>
            </w:pPr>
          </w:p>
        </w:tc>
      </w:tr>
      <w:tr w:rsidR="00E1377A" w:rsidRPr="005E36C8" w14:paraId="6F0F2CE9" w14:textId="77777777" w:rsidTr="008343CD">
        <w:trPr>
          <w:trHeight w:val="364"/>
        </w:trPr>
        <w:tc>
          <w:tcPr>
            <w:tcW w:w="5000" w:type="pct"/>
            <w:gridSpan w:val="3"/>
            <w:tcBorders>
              <w:top w:val="single" w:sz="4" w:space="0" w:color="auto"/>
              <w:bottom w:val="single" w:sz="4" w:space="0" w:color="auto"/>
            </w:tcBorders>
            <w:noWrap/>
            <w:vAlign w:val="top"/>
          </w:tcPr>
          <w:p w14:paraId="4CF506B5" w14:textId="77777777" w:rsidR="00E1377A" w:rsidRPr="005E36C8" w:rsidRDefault="00E1377A" w:rsidP="00C1745C">
            <w:pPr>
              <w:rPr>
                <w:caps/>
              </w:rPr>
            </w:pPr>
            <w:r w:rsidRPr="002D52A6">
              <w:rPr>
                <w:color w:val="00B9BD" w:themeColor="accent1"/>
                <w:sz w:val="20"/>
                <w:szCs w:val="22"/>
              </w:rPr>
              <w:t>Would the project involve or lead to:</w:t>
            </w:r>
          </w:p>
        </w:tc>
      </w:tr>
      <w:tr w:rsidR="00E1377A" w:rsidRPr="005E36C8" w14:paraId="2FD3886D"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43ADAB6" w14:textId="77777777" w:rsidR="00E1377A" w:rsidRPr="005E36C8" w:rsidRDefault="00E1377A" w:rsidP="005954A7">
            <w:pPr>
              <w:pStyle w:val="TablesHeadingGSCyan"/>
              <w:framePr w:hSpace="0" w:wrap="auto" w:vAnchor="margin" w:hAnchor="text" w:yAlign="inline"/>
              <w:jc w:val="both"/>
              <w:rPr>
                <w:caps w:val="0"/>
                <w:color w:val="4D4D4C"/>
                <w:sz w:val="20"/>
                <w:szCs w:val="22"/>
              </w:rPr>
            </w:pPr>
            <w:r w:rsidRPr="00EA0B97">
              <w:rPr>
                <w:rStyle w:val="SmartLink1"/>
                <w:sz w:val="20"/>
                <w:szCs w:val="22"/>
              </w:rPr>
              <w:t>P.8.1.1 |</w:t>
            </w:r>
          </w:p>
        </w:tc>
        <w:tc>
          <w:tcPr>
            <w:tcW w:w="3285" w:type="pct"/>
            <w:tcBorders>
              <w:top w:val="single" w:sz="4" w:space="0" w:color="auto"/>
              <w:bottom w:val="single" w:sz="4" w:space="0" w:color="auto"/>
              <w:right w:val="single" w:sz="4" w:space="0" w:color="auto"/>
            </w:tcBorders>
          </w:tcPr>
          <w:p w14:paraId="50E53987"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sidRPr="005E36C8">
              <w:rPr>
                <w:caps w:val="0"/>
                <w:color w:val="4D4D4C"/>
                <w:sz w:val="20"/>
                <w:szCs w:val="20"/>
              </w:rPr>
              <w:t>affect the natural or pre-existing pattern of watercourses, groundwater and/or the watershed(s) such as high seasonal flow variability, flooding potential, lack of aquatic connectivity or water scarcity</w:t>
            </w:r>
            <w:r>
              <w:rPr>
                <w:caps w:val="0"/>
                <w:color w:val="4D4D4C"/>
                <w:sz w:val="20"/>
                <w:szCs w:val="20"/>
              </w:rPr>
              <w:t>?</w:t>
            </w:r>
          </w:p>
        </w:tc>
        <w:tc>
          <w:tcPr>
            <w:tcW w:w="953" w:type="pct"/>
            <w:tcBorders>
              <w:top w:val="single" w:sz="4" w:space="0" w:color="auto"/>
              <w:left w:val="single" w:sz="4" w:space="0" w:color="auto"/>
              <w:bottom w:val="single" w:sz="4" w:space="0" w:color="auto"/>
            </w:tcBorders>
          </w:tcPr>
          <w:p w14:paraId="04DCDFD7"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szCs w:val="20"/>
                </w:rPr>
                <w:id w:val="1296558619"/>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YES</w:t>
            </w:r>
          </w:p>
          <w:p w14:paraId="2883EEE2" w14:textId="77777777" w:rsidR="00E1377A" w:rsidRPr="005E36C8" w:rsidDel="00A63097" w:rsidRDefault="00000000" w:rsidP="00C1745C">
            <w:sdt>
              <w:sdtPr>
                <w:rPr>
                  <w:caps/>
                  <w:sz w:val="20"/>
                  <w:szCs w:val="20"/>
                </w:rPr>
                <w:id w:val="2094812952"/>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68701B48"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478212290"/>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751EF340"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61258D52" w14:textId="77777777" w:rsidR="00E1377A" w:rsidRPr="005E36C8" w:rsidRDefault="00E1377A" w:rsidP="005954A7">
            <w:pPr>
              <w:pStyle w:val="TablesHeadingGSCyan"/>
              <w:framePr w:hSpace="0" w:wrap="auto" w:vAnchor="margin" w:hAnchor="text" w:yAlign="inline"/>
              <w:jc w:val="both"/>
              <w:rPr>
                <w:caps w:val="0"/>
                <w:color w:val="4D4D4C"/>
                <w:sz w:val="20"/>
                <w:szCs w:val="22"/>
              </w:rPr>
            </w:pPr>
            <w:r w:rsidRPr="00EA0B97">
              <w:rPr>
                <w:rStyle w:val="SmartLink1"/>
                <w:sz w:val="20"/>
                <w:szCs w:val="22"/>
              </w:rPr>
              <w:t>P.8.1.1 |</w:t>
            </w:r>
          </w:p>
        </w:tc>
        <w:tc>
          <w:tcPr>
            <w:tcW w:w="3285" w:type="pct"/>
            <w:tcBorders>
              <w:top w:val="single" w:sz="4" w:space="0" w:color="auto"/>
              <w:bottom w:val="single" w:sz="4" w:space="0" w:color="auto"/>
              <w:right w:val="single" w:sz="4" w:space="0" w:color="auto"/>
            </w:tcBorders>
          </w:tcPr>
          <w:p w14:paraId="78AB66D1"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 xml:space="preserve">Wastewater discharge of quality </w:t>
            </w:r>
            <w:r w:rsidRPr="001C1CBE">
              <w:rPr>
                <w:caps w:val="0"/>
                <w:color w:val="4D4D4C"/>
                <w:sz w:val="20"/>
                <w:szCs w:val="20"/>
              </w:rPr>
              <w:t>that does not meet the required standard</w:t>
            </w:r>
            <w:r>
              <w:rPr>
                <w:caps w:val="0"/>
                <w:color w:val="4D4D4C"/>
                <w:sz w:val="20"/>
                <w:szCs w:val="20"/>
              </w:rPr>
              <w:t xml:space="preserve"> for beneficial reuse?</w:t>
            </w:r>
          </w:p>
        </w:tc>
        <w:tc>
          <w:tcPr>
            <w:tcW w:w="953" w:type="pct"/>
            <w:tcBorders>
              <w:top w:val="single" w:sz="4" w:space="0" w:color="auto"/>
              <w:left w:val="single" w:sz="4" w:space="0" w:color="auto"/>
              <w:bottom w:val="single" w:sz="4" w:space="0" w:color="auto"/>
            </w:tcBorders>
          </w:tcPr>
          <w:p w14:paraId="62944C92"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szCs w:val="20"/>
                </w:rPr>
                <w:id w:val="-1628613892"/>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YES</w:t>
            </w:r>
          </w:p>
          <w:p w14:paraId="6E4A6590" w14:textId="77777777" w:rsidR="00E1377A" w:rsidRPr="005E36C8" w:rsidDel="00A63097" w:rsidRDefault="00000000" w:rsidP="00C1745C">
            <w:sdt>
              <w:sdtPr>
                <w:rPr>
                  <w:caps/>
                  <w:sz w:val="20"/>
                  <w:szCs w:val="20"/>
                </w:rPr>
                <w:id w:val="-576983340"/>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37272E10"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217274722"/>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21DD5F5A"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F66DD7B" w14:textId="77777777" w:rsidR="00E1377A" w:rsidRPr="005E36C8" w:rsidRDefault="00E1377A" w:rsidP="005954A7">
            <w:pPr>
              <w:pStyle w:val="TablesHeadingGSCyan"/>
              <w:framePr w:hSpace="0" w:wrap="auto" w:vAnchor="margin" w:hAnchor="text" w:yAlign="inline"/>
              <w:jc w:val="both"/>
              <w:rPr>
                <w:caps w:val="0"/>
                <w:color w:val="4D4D4C"/>
                <w:sz w:val="20"/>
                <w:szCs w:val="22"/>
              </w:rPr>
            </w:pPr>
            <w:r w:rsidRPr="00EA0B97">
              <w:rPr>
                <w:rStyle w:val="SmartLink1"/>
                <w:sz w:val="20"/>
                <w:szCs w:val="22"/>
              </w:rPr>
              <w:t>P.8.1.1 |</w:t>
            </w:r>
          </w:p>
        </w:tc>
        <w:tc>
          <w:tcPr>
            <w:tcW w:w="3285" w:type="pct"/>
            <w:tcBorders>
              <w:top w:val="single" w:sz="4" w:space="0" w:color="auto"/>
              <w:bottom w:val="single" w:sz="4" w:space="0" w:color="auto"/>
              <w:right w:val="single" w:sz="4" w:space="0" w:color="auto"/>
            </w:tcBorders>
          </w:tcPr>
          <w:p w14:paraId="684B7BA4"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sidRPr="005E36C8">
              <w:rPr>
                <w:caps w:val="0"/>
                <w:color w:val="4D4D4C"/>
                <w:sz w:val="20"/>
                <w:szCs w:val="20"/>
              </w:rPr>
              <w:t>significant extraction, diversion of ground water? For example, construction of dams, reservoirs, river basin developments, groundwater extraction</w:t>
            </w:r>
          </w:p>
        </w:tc>
        <w:tc>
          <w:tcPr>
            <w:tcW w:w="953" w:type="pct"/>
            <w:tcBorders>
              <w:top w:val="single" w:sz="4" w:space="0" w:color="auto"/>
              <w:left w:val="single" w:sz="4" w:space="0" w:color="auto"/>
              <w:bottom w:val="single" w:sz="4" w:space="0" w:color="auto"/>
            </w:tcBorders>
          </w:tcPr>
          <w:p w14:paraId="32D3391E"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szCs w:val="20"/>
                </w:rPr>
                <w:id w:val="-226683930"/>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YES</w:t>
            </w:r>
          </w:p>
          <w:p w14:paraId="6C42F502" w14:textId="77777777" w:rsidR="00E1377A" w:rsidRPr="005E36C8" w:rsidDel="00A63097" w:rsidRDefault="00000000" w:rsidP="00C1745C">
            <w:sdt>
              <w:sdtPr>
                <w:rPr>
                  <w:caps/>
                  <w:sz w:val="20"/>
                  <w:szCs w:val="20"/>
                </w:rPr>
                <w:id w:val="-1351253343"/>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5FBE4802"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247407227"/>
                <w14:checkbox>
                  <w14:checked w14:val="0"/>
                  <w14:checkedState w14:val="2612" w14:font="MS Gothic"/>
                  <w14:uncheckedState w14:val="2610" w14:font="MS Gothic"/>
                </w14:checkbox>
              </w:sdtPr>
              <w:sdtContent>
                <w:r w:rsidR="00E1377A" w:rsidDel="00A63097">
                  <w:rPr>
                    <w:rFonts w:ascii="MS Gothic" w:eastAsia="MS Gothic" w:hAnsi="MS Gothic" w:hint="eastAsia"/>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59C2A701"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49FC561" w14:textId="77777777" w:rsidR="00E1377A" w:rsidRPr="00EA0B97" w:rsidRDefault="00E1377A" w:rsidP="005954A7">
            <w:pPr>
              <w:pStyle w:val="TablesHeadingGSCyan"/>
              <w:framePr w:hSpace="0" w:wrap="auto" w:vAnchor="margin" w:hAnchor="text" w:yAlign="inline"/>
              <w:jc w:val="both"/>
              <w:rPr>
                <w:rStyle w:val="SmartLink1"/>
                <w:sz w:val="20"/>
                <w:szCs w:val="22"/>
              </w:rPr>
            </w:pPr>
            <w:r>
              <w:rPr>
                <w:rStyle w:val="SmartLink1"/>
                <w:sz w:val="20"/>
                <w:szCs w:val="22"/>
              </w:rPr>
              <w:t>P.8.1.2 |</w:t>
            </w:r>
          </w:p>
        </w:tc>
        <w:tc>
          <w:tcPr>
            <w:tcW w:w="3285" w:type="pct"/>
            <w:tcBorders>
              <w:top w:val="single" w:sz="4" w:space="0" w:color="auto"/>
              <w:bottom w:val="single" w:sz="4" w:space="0" w:color="auto"/>
              <w:right w:val="single" w:sz="4" w:space="0" w:color="auto"/>
            </w:tcBorders>
          </w:tcPr>
          <w:p w14:paraId="4063F13B"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sidRPr="00025A8A">
              <w:rPr>
                <w:caps w:val="0"/>
                <w:color w:val="4D4D4C"/>
                <w:sz w:val="20"/>
                <w:szCs w:val="20"/>
              </w:rPr>
              <w:t>Are opinions and recommendations of an Expert Stakeholder(s)</w:t>
            </w:r>
            <w:r>
              <w:rPr>
                <w:caps w:val="0"/>
                <w:color w:val="4D4D4C"/>
                <w:sz w:val="20"/>
                <w:szCs w:val="20"/>
              </w:rPr>
              <w:t xml:space="preserve"> not</w:t>
            </w:r>
            <w:r w:rsidRPr="00025A8A">
              <w:rPr>
                <w:caps w:val="0"/>
                <w:color w:val="4D4D4C"/>
                <w:sz w:val="20"/>
                <w:szCs w:val="20"/>
              </w:rPr>
              <w:t xml:space="preserve"> sought and demonstrated as being included in the project design?</w:t>
            </w:r>
          </w:p>
        </w:tc>
        <w:tc>
          <w:tcPr>
            <w:tcW w:w="953" w:type="pct"/>
            <w:tcBorders>
              <w:top w:val="single" w:sz="4" w:space="0" w:color="auto"/>
              <w:left w:val="single" w:sz="4" w:space="0" w:color="auto"/>
              <w:bottom w:val="single" w:sz="4" w:space="0" w:color="auto"/>
            </w:tcBorders>
          </w:tcPr>
          <w:p w14:paraId="552A39DA" w14:textId="77777777" w:rsidR="00E1377A" w:rsidRPr="00025A8A" w:rsidDel="00A63097" w:rsidRDefault="00000000" w:rsidP="005954A7">
            <w:pPr>
              <w:pStyle w:val="TablesHeadingGSCyan"/>
              <w:framePr w:hSpace="0" w:wrap="auto" w:vAnchor="margin" w:hAnchor="text" w:yAlign="inline"/>
              <w:jc w:val="both"/>
              <w:rPr>
                <w:caps w:val="0"/>
                <w:color w:val="4D4D4C"/>
                <w:sz w:val="20"/>
                <w:szCs w:val="20"/>
              </w:rPr>
            </w:pPr>
            <w:sdt>
              <w:sdtPr>
                <w:rPr>
                  <w:sz w:val="20"/>
                  <w:szCs w:val="20"/>
                </w:rPr>
                <w:id w:val="515663291"/>
                <w14:checkbox>
                  <w14:checked w14:val="0"/>
                  <w14:checkedState w14:val="2612" w14:font="MS Gothic"/>
                  <w14:uncheckedState w14:val="2610" w14:font="MS Gothic"/>
                </w14:checkbox>
              </w:sdtPr>
              <w:sdtContent>
                <w:r w:rsidR="00E1377A" w:rsidDel="00A63097">
                  <w:rPr>
                    <w:rFonts w:ascii="MS Gothic" w:eastAsia="MS Gothic" w:hAnsi="MS Gothic" w:hint="eastAsia"/>
                    <w:caps w:val="0"/>
                    <w:color w:val="4D4D4C"/>
                    <w:sz w:val="20"/>
                    <w:szCs w:val="20"/>
                  </w:rPr>
                  <w:t>☐</w:t>
                </w:r>
              </w:sdtContent>
            </w:sdt>
            <w:r w:rsidR="00E1377A" w:rsidRPr="00025A8A" w:rsidDel="00A63097">
              <w:rPr>
                <w:caps w:val="0"/>
                <w:color w:val="4D4D4C"/>
                <w:sz w:val="20"/>
                <w:szCs w:val="20"/>
              </w:rPr>
              <w:t xml:space="preserve"> YES</w:t>
            </w:r>
          </w:p>
          <w:p w14:paraId="4FFA3CBB" w14:textId="77777777" w:rsidR="00E1377A" w:rsidRPr="00025A8A" w:rsidDel="00A63097" w:rsidRDefault="00000000" w:rsidP="005954A7">
            <w:pPr>
              <w:pStyle w:val="TablesHeadingGSCyan"/>
              <w:framePr w:hSpace="0" w:wrap="auto" w:vAnchor="margin" w:hAnchor="text" w:yAlign="inline"/>
              <w:jc w:val="both"/>
              <w:rPr>
                <w:caps w:val="0"/>
                <w:color w:val="4D4D4C"/>
                <w:sz w:val="20"/>
                <w:szCs w:val="20"/>
              </w:rPr>
            </w:pPr>
            <w:sdt>
              <w:sdtPr>
                <w:rPr>
                  <w:sz w:val="20"/>
                  <w:szCs w:val="20"/>
                </w:rPr>
                <w:id w:val="234754644"/>
                <w14:checkbox>
                  <w14:checked w14:val="0"/>
                  <w14:checkedState w14:val="2612" w14:font="MS Gothic"/>
                  <w14:uncheckedState w14:val="2610" w14:font="MS Gothic"/>
                </w14:checkbox>
              </w:sdtPr>
              <w:sdtContent>
                <w:r w:rsidR="00E1377A" w:rsidDel="00A63097">
                  <w:rPr>
                    <w:rFonts w:ascii="MS Gothic" w:eastAsia="MS Gothic" w:hAnsi="MS Gothic" w:hint="eastAsia"/>
                    <w:caps w:val="0"/>
                    <w:color w:val="4D4D4C"/>
                    <w:sz w:val="20"/>
                    <w:szCs w:val="20"/>
                  </w:rPr>
                  <w:t>☐</w:t>
                </w:r>
              </w:sdtContent>
            </w:sdt>
            <w:r w:rsidR="00E1377A" w:rsidRPr="00025A8A" w:rsidDel="00A63097">
              <w:rPr>
                <w:caps w:val="0"/>
                <w:color w:val="4D4D4C"/>
                <w:sz w:val="20"/>
                <w:szCs w:val="20"/>
              </w:rPr>
              <w:t xml:space="preserve"> NO</w:t>
            </w:r>
          </w:p>
          <w:p w14:paraId="4DF8B849"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871804047"/>
                <w14:checkbox>
                  <w14:checked w14:val="0"/>
                  <w14:checkedState w14:val="2612" w14:font="MS Gothic"/>
                  <w14:uncheckedState w14:val="2610" w14:font="MS Gothic"/>
                </w14:checkbox>
              </w:sdtPr>
              <w:sdtContent>
                <w:r w:rsidR="00E1377A" w:rsidDel="00A63097">
                  <w:rPr>
                    <w:rFonts w:ascii="MS Gothic" w:eastAsia="MS Gothic" w:hAnsi="MS Gothic" w:hint="eastAsia"/>
                    <w:caps w:val="0"/>
                    <w:color w:val="4D4D4C"/>
                    <w:sz w:val="20"/>
                    <w:szCs w:val="20"/>
                  </w:rPr>
                  <w:t>☐</w:t>
                </w:r>
              </w:sdtContent>
            </w:sdt>
            <w:r w:rsidR="00E1377A" w:rsidRPr="00025A8A" w:rsidDel="00A63097">
              <w:rPr>
                <w:caps w:val="0"/>
                <w:color w:val="4D4D4C"/>
                <w:sz w:val="20"/>
                <w:szCs w:val="20"/>
              </w:rPr>
              <w:t xml:space="preserve"> NA</w:t>
            </w:r>
          </w:p>
        </w:tc>
      </w:tr>
      <w:tr w:rsidR="00E1377A" w:rsidRPr="005E36C8" w14:paraId="25359855" w14:textId="77777777" w:rsidTr="00E1377A">
        <w:trPr>
          <w:trHeight w:val="364"/>
        </w:trPr>
        <w:tc>
          <w:tcPr>
            <w:tcW w:w="5000" w:type="pct"/>
            <w:gridSpan w:val="3"/>
            <w:tcBorders>
              <w:top w:val="single" w:sz="4" w:space="0" w:color="auto"/>
              <w:bottom w:val="single" w:sz="4" w:space="0" w:color="auto"/>
            </w:tcBorders>
            <w:noWrap/>
            <w:vAlign w:val="top"/>
          </w:tcPr>
          <w:p w14:paraId="1B8DAD14"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FB2690">
              <w:rPr>
                <w:caps w:val="0"/>
                <w:sz w:val="20"/>
                <w:szCs w:val="22"/>
              </w:rPr>
              <w:lastRenderedPageBreak/>
              <w:t>If the answer is "yes" or "potentially" to any of the above questions, please provide a brief description of the project situation below. Also, provide justification and/or evidence as necessary to demonstrate compliance with applicable requirements.</w:t>
            </w:r>
          </w:p>
        </w:tc>
      </w:tr>
      <w:tr w:rsidR="00E1377A" w:rsidRPr="005E36C8" w14:paraId="6578BBA2"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421B3F9"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6C0208AF" w14:textId="77777777" w:rsidR="00E1377A" w:rsidRPr="00345F88" w:rsidRDefault="00E1377A" w:rsidP="005954A7">
            <w:pPr>
              <w:pStyle w:val="TablesHeadingGSCyan"/>
              <w:framePr w:hSpace="0" w:wrap="auto" w:vAnchor="margin" w:hAnchor="text" w:yAlign="inline"/>
              <w:spacing w:line="276" w:lineRule="auto"/>
              <w:jc w:val="both"/>
              <w:rPr>
                <w:caps w:val="0"/>
                <w:color w:val="515151" w:themeColor="text1"/>
                <w:sz w:val="20"/>
                <w:szCs w:val="20"/>
              </w:rPr>
            </w:pPr>
          </w:p>
          <w:p w14:paraId="25140861" w14:textId="77777777" w:rsidR="00E1377A" w:rsidRPr="00E1377A" w:rsidRDefault="00E1377A" w:rsidP="005954A7">
            <w:pPr>
              <w:jc w:val="both"/>
              <w:rPr>
                <w:color w:val="515151" w:themeColor="text1"/>
              </w:rPr>
            </w:pPr>
          </w:p>
        </w:tc>
      </w:tr>
      <w:tr w:rsidR="00E1377A" w:rsidRPr="00A978AA" w14:paraId="06A6030D" w14:textId="77777777" w:rsidTr="008343CD">
        <w:trPr>
          <w:trHeight w:val="364"/>
        </w:trPr>
        <w:tc>
          <w:tcPr>
            <w:tcW w:w="5000" w:type="pct"/>
            <w:gridSpan w:val="3"/>
            <w:tcBorders>
              <w:top w:val="single" w:sz="4" w:space="0" w:color="auto"/>
              <w:bottom w:val="single" w:sz="4" w:space="0" w:color="auto"/>
            </w:tcBorders>
            <w:noWrap/>
            <w:vAlign w:val="top"/>
          </w:tcPr>
          <w:p w14:paraId="5DB512FB" w14:textId="77777777" w:rsidR="00E1377A" w:rsidRPr="00E1377A" w:rsidRDefault="00E1377A" w:rsidP="005954A7">
            <w:pPr>
              <w:pStyle w:val="TablesHeadingGSCyan"/>
              <w:framePr w:hSpace="0" w:wrap="auto" w:vAnchor="margin" w:hAnchor="text" w:yAlign="inline"/>
              <w:spacing w:line="276" w:lineRule="auto"/>
              <w:jc w:val="both"/>
              <w:rPr>
                <w:i/>
                <w:caps w:val="0"/>
                <w:color w:val="4D4D4C"/>
                <w:sz w:val="20"/>
              </w:rPr>
            </w:pPr>
            <w:r w:rsidRPr="00282DAE">
              <w:rPr>
                <w:rStyle w:val="SmartLink1"/>
              </w:rPr>
              <w:t>P.8.2 |Erosion and/or Water Body Instability</w:t>
            </w:r>
          </w:p>
        </w:tc>
      </w:tr>
      <w:tr w:rsidR="00E1377A" w:rsidRPr="00A978AA" w14:paraId="50D9919A"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6D6FA01" w14:textId="6224F3E3" w:rsidR="00E1377A" w:rsidRPr="00282DAE" w:rsidRDefault="00E1377A" w:rsidP="005954A7">
            <w:pPr>
              <w:pStyle w:val="TablesHeadingGSCyan"/>
              <w:framePr w:hSpace="0" w:wrap="auto" w:vAnchor="margin" w:hAnchor="text" w:yAlign="inline"/>
              <w:spacing w:line="276" w:lineRule="auto"/>
              <w:jc w:val="both"/>
              <w:rPr>
                <w:rStyle w:val="SmartLink1"/>
              </w:rPr>
            </w:pPr>
            <w:r w:rsidRPr="00EE46BF">
              <w:rPr>
                <w:rStyle w:val="SmartLink1"/>
                <w:sz w:val="20"/>
                <w:szCs w:val="22"/>
              </w:rPr>
              <w:t>P.8.2.1 |</w:t>
            </w:r>
          </w:p>
        </w:tc>
        <w:tc>
          <w:tcPr>
            <w:tcW w:w="3285" w:type="pct"/>
            <w:tcBorders>
              <w:top w:val="single" w:sz="4" w:space="0" w:color="auto"/>
              <w:left w:val="single" w:sz="4" w:space="0" w:color="auto"/>
              <w:bottom w:val="single" w:sz="4" w:space="0" w:color="auto"/>
              <w:right w:val="single" w:sz="4" w:space="0" w:color="auto"/>
            </w:tcBorders>
          </w:tcPr>
          <w:p w14:paraId="7041CA7B" w14:textId="77777777" w:rsidR="00E1377A" w:rsidRPr="00282DAE" w:rsidRDefault="00E1377A" w:rsidP="005954A7">
            <w:pPr>
              <w:pStyle w:val="TablesHeadingGSCyan"/>
              <w:framePr w:hSpace="0" w:wrap="auto" w:vAnchor="margin" w:hAnchor="text" w:yAlign="inline"/>
              <w:jc w:val="both"/>
              <w:rPr>
                <w:rStyle w:val="SmartLink1"/>
              </w:rPr>
            </w:pPr>
            <w:r w:rsidRPr="00A97FAE">
              <w:rPr>
                <w:caps w:val="0"/>
                <w:color w:val="4D4D4C"/>
                <w:sz w:val="20"/>
                <w:szCs w:val="20"/>
              </w:rPr>
              <w:t>Does the project have a risk of negatively impacting the catchment and has it been assessed and addressed?</w:t>
            </w:r>
          </w:p>
        </w:tc>
        <w:tc>
          <w:tcPr>
            <w:tcW w:w="953" w:type="pct"/>
            <w:tcBorders>
              <w:top w:val="single" w:sz="4" w:space="0" w:color="auto"/>
              <w:left w:val="single" w:sz="4" w:space="0" w:color="auto"/>
              <w:bottom w:val="single" w:sz="4" w:space="0" w:color="auto"/>
            </w:tcBorders>
          </w:tcPr>
          <w:p w14:paraId="2701D3E3" w14:textId="77777777" w:rsidR="00E1377A" w:rsidRPr="00025A8A" w:rsidDel="00A63097" w:rsidRDefault="00000000" w:rsidP="005954A7">
            <w:pPr>
              <w:pStyle w:val="TablesHeadingGSCyan"/>
              <w:framePr w:hSpace="0" w:wrap="auto" w:vAnchor="margin" w:hAnchor="text" w:yAlign="inline"/>
              <w:jc w:val="both"/>
              <w:rPr>
                <w:caps w:val="0"/>
                <w:color w:val="4D4D4C"/>
                <w:sz w:val="20"/>
                <w:szCs w:val="20"/>
              </w:rPr>
            </w:pPr>
            <w:sdt>
              <w:sdtPr>
                <w:rPr>
                  <w:sz w:val="20"/>
                </w:rPr>
                <w:id w:val="-1463803299"/>
                <w14:checkbox>
                  <w14:checked w14:val="0"/>
                  <w14:checkedState w14:val="2612" w14:font="MS Gothic"/>
                  <w14:uncheckedState w14:val="2610" w14:font="MS Gothic"/>
                </w14:checkbox>
              </w:sdtPr>
              <w:sdtContent>
                <w:r w:rsidR="00E1377A" w:rsidRPr="00E02570" w:rsidDel="00A63097">
                  <w:rPr>
                    <w:rFonts w:ascii="MS Gothic" w:hAnsi="MS Gothic" w:hint="eastAsia"/>
                    <w:caps w:val="0"/>
                    <w:color w:val="4D4D4C"/>
                    <w:sz w:val="20"/>
                  </w:rPr>
                  <w:t>☐</w:t>
                </w:r>
              </w:sdtContent>
            </w:sdt>
            <w:r w:rsidR="00E1377A" w:rsidRPr="00025A8A" w:rsidDel="00A63097">
              <w:rPr>
                <w:caps w:val="0"/>
                <w:color w:val="4D4D4C"/>
                <w:sz w:val="20"/>
                <w:szCs w:val="20"/>
              </w:rPr>
              <w:t xml:space="preserve"> YES</w:t>
            </w:r>
          </w:p>
          <w:p w14:paraId="0C2A610B" w14:textId="77777777" w:rsidR="00E1377A" w:rsidRPr="00771784" w:rsidRDefault="00000000" w:rsidP="005954A7">
            <w:pPr>
              <w:pStyle w:val="TablesHeadingGSCyan"/>
              <w:framePr w:hSpace="0" w:wrap="auto" w:vAnchor="margin" w:hAnchor="text" w:yAlign="inline"/>
              <w:jc w:val="both"/>
              <w:rPr>
                <w:rStyle w:val="SmartLink1"/>
                <w:caps w:val="0"/>
                <w:color w:val="4D4D4C"/>
                <w:sz w:val="20"/>
                <w:szCs w:val="20"/>
              </w:rPr>
            </w:pPr>
            <w:sdt>
              <w:sdtPr>
                <w:rPr>
                  <w:rFonts w:asciiTheme="minorHAnsi" w:hAnsiTheme="minorHAnsi"/>
                  <w:caps w:val="0"/>
                  <w:color w:val="4D4D4C"/>
                  <w:sz w:val="20"/>
                  <w:szCs w:val="20"/>
                  <w:u w:val="single"/>
                  <w:shd w:val="clear" w:color="auto" w:fill="E1DFDD"/>
                </w:rPr>
                <w:id w:val="-1559011668"/>
                <w14:checkbox>
                  <w14:checked w14:val="0"/>
                  <w14:checkedState w14:val="2612" w14:font="MS Gothic"/>
                  <w14:uncheckedState w14:val="2610" w14:font="MS Gothic"/>
                </w14:checkbox>
              </w:sdtPr>
              <w:sdtContent>
                <w:r w:rsidR="00E1377A" w:rsidDel="00A63097">
                  <w:rPr>
                    <w:rFonts w:ascii="MS Gothic" w:eastAsia="MS Gothic" w:hAnsi="MS Gothic" w:hint="eastAsia"/>
                    <w:caps w:val="0"/>
                    <w:color w:val="4D4D4C"/>
                    <w:sz w:val="20"/>
                    <w:szCs w:val="20"/>
                  </w:rPr>
                  <w:t>☐</w:t>
                </w:r>
              </w:sdtContent>
            </w:sdt>
            <w:r w:rsidR="00E1377A" w:rsidRPr="00025A8A" w:rsidDel="00A63097">
              <w:rPr>
                <w:caps w:val="0"/>
                <w:color w:val="4D4D4C"/>
                <w:sz w:val="20"/>
                <w:szCs w:val="20"/>
              </w:rPr>
              <w:t xml:space="preserve"> NO</w:t>
            </w:r>
          </w:p>
        </w:tc>
      </w:tr>
      <w:tr w:rsidR="00E1377A" w:rsidRPr="00A978AA" w14:paraId="162923FD" w14:textId="77777777" w:rsidTr="00E1377A">
        <w:trPr>
          <w:trHeight w:val="364"/>
        </w:trPr>
        <w:tc>
          <w:tcPr>
            <w:tcW w:w="5000" w:type="pct"/>
            <w:gridSpan w:val="3"/>
            <w:tcBorders>
              <w:top w:val="single" w:sz="4" w:space="0" w:color="auto"/>
              <w:bottom w:val="single" w:sz="4" w:space="0" w:color="auto"/>
            </w:tcBorders>
            <w:noWrap/>
            <w:vAlign w:val="top"/>
          </w:tcPr>
          <w:p w14:paraId="45B39A09" w14:textId="77777777" w:rsidR="00E1377A" w:rsidRDefault="00E1377A" w:rsidP="005954A7">
            <w:pPr>
              <w:pStyle w:val="TablesHeadingGSCyan"/>
              <w:framePr w:hSpace="0" w:wrap="auto" w:vAnchor="margin" w:hAnchor="text" w:yAlign="inline"/>
              <w:jc w:val="both"/>
              <w:rPr>
                <w:caps w:val="0"/>
                <w:color w:val="4D4D4C"/>
                <w:sz w:val="20"/>
                <w:szCs w:val="20"/>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E1377A" w:rsidRPr="00A978AA" w14:paraId="3CA78EF4"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435656C9"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624C277F" w14:textId="77777777" w:rsidR="00E1377A" w:rsidRPr="00053E0D" w:rsidRDefault="00E1377A" w:rsidP="005954A7">
            <w:pPr>
              <w:pStyle w:val="TablesHeadingGSCyan"/>
              <w:framePr w:hSpace="0" w:wrap="auto" w:vAnchor="margin" w:hAnchor="text" w:yAlign="inline"/>
              <w:jc w:val="both"/>
              <w:rPr>
                <w:caps w:val="0"/>
                <w:color w:val="515151" w:themeColor="text1"/>
                <w:sz w:val="20"/>
                <w:szCs w:val="20"/>
              </w:rPr>
            </w:pPr>
          </w:p>
          <w:p w14:paraId="1E94221C" w14:textId="77777777" w:rsidR="00E1377A" w:rsidRPr="00053E0D" w:rsidRDefault="00E1377A" w:rsidP="005954A7">
            <w:pPr>
              <w:jc w:val="both"/>
              <w:rPr>
                <w:color w:val="515151" w:themeColor="text1"/>
              </w:rPr>
            </w:pPr>
          </w:p>
        </w:tc>
      </w:tr>
      <w:tr w:rsidR="00E1377A" w:rsidRPr="005E36C8" w14:paraId="255325AA" w14:textId="77777777" w:rsidTr="00E1377A">
        <w:trPr>
          <w:trHeight w:val="364"/>
        </w:trPr>
        <w:tc>
          <w:tcPr>
            <w:tcW w:w="5000" w:type="pct"/>
            <w:gridSpan w:val="3"/>
            <w:tcBorders>
              <w:top w:val="single" w:sz="4" w:space="0" w:color="auto"/>
              <w:bottom w:val="single" w:sz="4" w:space="0" w:color="auto"/>
            </w:tcBorders>
            <w:noWrap/>
            <w:vAlign w:val="top"/>
          </w:tcPr>
          <w:p w14:paraId="2FBDF455" w14:textId="77777777" w:rsidR="00E1377A" w:rsidRPr="005E36C8" w:rsidRDefault="00E1377A" w:rsidP="00C1745C">
            <w:pPr>
              <w:rPr>
                <w:caps/>
                <w:sz w:val="20"/>
                <w:szCs w:val="20"/>
              </w:rPr>
            </w:pPr>
            <w:r w:rsidRPr="002D52A6">
              <w:rPr>
                <w:color w:val="00B9BD" w:themeColor="accent1"/>
                <w:sz w:val="20"/>
                <w:szCs w:val="22"/>
              </w:rPr>
              <w:t>Would the project involve or lead to:</w:t>
            </w:r>
          </w:p>
        </w:tc>
      </w:tr>
      <w:tr w:rsidR="00E1377A" w:rsidRPr="005E36C8" w14:paraId="570B1E8E"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D911837" w14:textId="58C7004C" w:rsidR="00E1377A" w:rsidRDefault="00E1377A" w:rsidP="005954A7">
            <w:pPr>
              <w:pStyle w:val="TablesHeadingGSCyan"/>
              <w:framePr w:hSpace="0" w:wrap="auto" w:vAnchor="margin" w:hAnchor="text" w:yAlign="inline"/>
              <w:spacing w:line="276" w:lineRule="auto"/>
              <w:jc w:val="both"/>
              <w:rPr>
                <w:rStyle w:val="SmartLink1"/>
                <w:sz w:val="20"/>
                <w:szCs w:val="20"/>
              </w:rPr>
            </w:pPr>
            <w:r w:rsidRPr="00BD2909">
              <w:rPr>
                <w:rStyle w:val="SmartLink1"/>
                <w:sz w:val="20"/>
                <w:szCs w:val="20"/>
              </w:rPr>
              <w:t>P.8.2.2 |</w:t>
            </w:r>
          </w:p>
          <w:p w14:paraId="425AF73B" w14:textId="77777777" w:rsidR="00E1377A" w:rsidRPr="00BD2909" w:rsidRDefault="00E1377A" w:rsidP="00AC237C">
            <w:pPr>
              <w:pStyle w:val="ListParagraph"/>
              <w:numPr>
                <w:ilvl w:val="0"/>
                <w:numId w:val="40"/>
              </w:numPr>
              <w:spacing w:after="60" w:line="276" w:lineRule="auto"/>
              <w:contextualSpacing w:val="0"/>
              <w:jc w:val="both"/>
            </w:pPr>
          </w:p>
          <w:p w14:paraId="36CB7903"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2"/>
              </w:rPr>
            </w:pPr>
            <w:r w:rsidRPr="00BD2909">
              <w:rPr>
                <w:rStyle w:val="SmartLink1"/>
                <w:sz w:val="20"/>
                <w:szCs w:val="20"/>
              </w:rPr>
              <w:t>P.8.2.5 |</w:t>
            </w:r>
          </w:p>
        </w:tc>
        <w:tc>
          <w:tcPr>
            <w:tcW w:w="3285" w:type="pct"/>
            <w:tcBorders>
              <w:top w:val="single" w:sz="4" w:space="0" w:color="auto"/>
              <w:bottom w:val="single" w:sz="4" w:space="0" w:color="auto"/>
              <w:right w:val="single" w:sz="4" w:space="0" w:color="auto"/>
            </w:tcBorders>
          </w:tcPr>
          <w:p w14:paraId="36EE351E" w14:textId="77777777" w:rsidR="00E1377A" w:rsidRDefault="00E1377A" w:rsidP="005954A7">
            <w:pPr>
              <w:pStyle w:val="TablesHeadingGSCyan"/>
              <w:framePr w:hSpace="0" w:wrap="auto" w:vAnchor="margin" w:hAnchor="text" w:yAlign="inline"/>
              <w:jc w:val="both"/>
              <w:rPr>
                <w:caps w:val="0"/>
                <w:color w:val="4D4D4C"/>
                <w:sz w:val="20"/>
                <w:szCs w:val="20"/>
              </w:rPr>
            </w:pPr>
            <w:r w:rsidRPr="005E36C8">
              <w:rPr>
                <w:caps w:val="0"/>
                <w:color w:val="4D4D4C"/>
                <w:sz w:val="20"/>
                <w:szCs w:val="20"/>
              </w:rPr>
              <w:t>negatively impact on the catchment area?</w:t>
            </w:r>
          </w:p>
          <w:p w14:paraId="6B788F3F" w14:textId="77777777" w:rsidR="00E1377A" w:rsidRPr="00395B4D" w:rsidRDefault="00E1377A" w:rsidP="00C1745C"/>
          <w:p w14:paraId="0B1C4B71" w14:textId="77777777" w:rsidR="00E1377A" w:rsidRPr="00395B4D" w:rsidRDefault="00E1377A" w:rsidP="00C1745C">
            <w:pPr>
              <w:rPr>
                <w:i/>
                <w:iCs/>
              </w:rPr>
            </w:pPr>
            <w:r w:rsidRPr="00395B4D">
              <w:rPr>
                <w:i/>
                <w:iCs/>
                <w:sz w:val="20"/>
                <w:szCs w:val="22"/>
              </w:rPr>
              <w:t>If yes, Erosion prevention measures, including soil and slope protection measures, must be implemented before project commencement. These measures should involve natural terracing, infiltration strips, permanent ground cover, hedge and tree rows, and effective slope length assessment. Regular reassessment of these measures is necessary.</w:t>
            </w:r>
          </w:p>
        </w:tc>
        <w:tc>
          <w:tcPr>
            <w:tcW w:w="953" w:type="pct"/>
            <w:tcBorders>
              <w:top w:val="single" w:sz="4" w:space="0" w:color="auto"/>
              <w:left w:val="single" w:sz="4" w:space="0" w:color="auto"/>
              <w:bottom w:val="single" w:sz="4" w:space="0" w:color="auto"/>
            </w:tcBorders>
          </w:tcPr>
          <w:p w14:paraId="5786E2B9"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449116475"/>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6CB4C7A5" w14:textId="77777777" w:rsidR="00E1377A" w:rsidRPr="005E36C8" w:rsidDel="00A63097" w:rsidRDefault="00000000" w:rsidP="00C1745C">
            <w:sdt>
              <w:sdtPr>
                <w:rPr>
                  <w:caps/>
                  <w:sz w:val="20"/>
                  <w:szCs w:val="20"/>
                </w:rPr>
                <w:id w:val="419756168"/>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6E5BE91E"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333765472"/>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556DD027"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60A014C3" w14:textId="3F31193A" w:rsidR="00E1377A" w:rsidRPr="00BD2909" w:rsidRDefault="00E1377A" w:rsidP="005954A7">
            <w:pPr>
              <w:pStyle w:val="TablesHeadingGSCyan"/>
              <w:framePr w:hSpace="0" w:wrap="auto" w:vAnchor="margin" w:hAnchor="text" w:yAlign="inline"/>
              <w:spacing w:line="276" w:lineRule="auto"/>
              <w:jc w:val="both"/>
              <w:rPr>
                <w:rStyle w:val="SmartLink1"/>
                <w:sz w:val="20"/>
                <w:szCs w:val="20"/>
              </w:rPr>
            </w:pPr>
            <w:r>
              <w:rPr>
                <w:rStyle w:val="SmartLink1"/>
                <w:sz w:val="20"/>
                <w:szCs w:val="20"/>
              </w:rPr>
              <w:t>P.8.2.6 |</w:t>
            </w:r>
          </w:p>
        </w:tc>
        <w:tc>
          <w:tcPr>
            <w:tcW w:w="3285" w:type="pct"/>
            <w:tcBorders>
              <w:top w:val="single" w:sz="4" w:space="0" w:color="auto"/>
              <w:bottom w:val="single" w:sz="4" w:space="0" w:color="auto"/>
              <w:right w:val="single" w:sz="4" w:space="0" w:color="auto"/>
            </w:tcBorders>
          </w:tcPr>
          <w:p w14:paraId="78495B3F"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Are opinions and recommendations of an Expert Stakeholder(s) not sought and demonstrated as being included in the project design?</w:t>
            </w:r>
          </w:p>
        </w:tc>
        <w:tc>
          <w:tcPr>
            <w:tcW w:w="953" w:type="pct"/>
            <w:tcBorders>
              <w:top w:val="single" w:sz="4" w:space="0" w:color="auto"/>
              <w:left w:val="single" w:sz="4" w:space="0" w:color="auto"/>
              <w:bottom w:val="single" w:sz="4" w:space="0" w:color="auto"/>
            </w:tcBorders>
          </w:tcPr>
          <w:p w14:paraId="313E7AFF" w14:textId="77777777" w:rsidR="00E1377A" w:rsidRPr="00025A8A" w:rsidDel="00A63097" w:rsidRDefault="00000000" w:rsidP="005954A7">
            <w:pPr>
              <w:pStyle w:val="TablesHeadingGSCyan"/>
              <w:framePr w:hSpace="0" w:wrap="auto" w:vAnchor="margin" w:hAnchor="text" w:yAlign="inline"/>
              <w:jc w:val="both"/>
              <w:rPr>
                <w:caps w:val="0"/>
                <w:color w:val="4D4D4C"/>
                <w:sz w:val="20"/>
                <w:szCs w:val="20"/>
              </w:rPr>
            </w:pPr>
            <w:sdt>
              <w:sdtPr>
                <w:rPr>
                  <w:sz w:val="20"/>
                </w:rPr>
                <w:id w:val="1543096352"/>
                <w14:checkbox>
                  <w14:checked w14:val="0"/>
                  <w14:checkedState w14:val="2612" w14:font="MS Gothic"/>
                  <w14:uncheckedState w14:val="2610" w14:font="MS Gothic"/>
                </w14:checkbox>
              </w:sdtPr>
              <w:sdtContent>
                <w:r w:rsidR="00E1377A" w:rsidRPr="00E02570" w:rsidDel="00A63097">
                  <w:rPr>
                    <w:rFonts w:ascii="MS Gothic" w:hAnsi="MS Gothic" w:hint="eastAsia"/>
                    <w:caps w:val="0"/>
                    <w:color w:val="4D4D4C"/>
                    <w:sz w:val="20"/>
                  </w:rPr>
                  <w:t>☐</w:t>
                </w:r>
              </w:sdtContent>
            </w:sdt>
            <w:r w:rsidR="00E1377A" w:rsidRPr="00025A8A" w:rsidDel="00A63097">
              <w:rPr>
                <w:caps w:val="0"/>
                <w:color w:val="4D4D4C"/>
                <w:sz w:val="20"/>
                <w:szCs w:val="20"/>
              </w:rPr>
              <w:t xml:space="preserve"> YES</w:t>
            </w:r>
          </w:p>
          <w:p w14:paraId="45014CE5" w14:textId="77777777" w:rsidR="00E1377A" w:rsidRPr="00025A8A" w:rsidDel="00A63097" w:rsidRDefault="00000000" w:rsidP="005954A7">
            <w:pPr>
              <w:pStyle w:val="TablesHeadingGSCyan"/>
              <w:framePr w:hSpace="0" w:wrap="auto" w:vAnchor="margin" w:hAnchor="text" w:yAlign="inline"/>
              <w:jc w:val="both"/>
              <w:rPr>
                <w:caps w:val="0"/>
                <w:color w:val="4D4D4C"/>
                <w:sz w:val="20"/>
                <w:szCs w:val="20"/>
              </w:rPr>
            </w:pPr>
            <w:sdt>
              <w:sdtPr>
                <w:rPr>
                  <w:sz w:val="20"/>
                </w:rPr>
                <w:id w:val="-723370110"/>
                <w14:checkbox>
                  <w14:checked w14:val="0"/>
                  <w14:checkedState w14:val="2612" w14:font="MS Gothic"/>
                  <w14:uncheckedState w14:val="2610" w14:font="MS Gothic"/>
                </w14:checkbox>
              </w:sdtPr>
              <w:sdtContent>
                <w:r w:rsidR="00E1377A" w:rsidRPr="00E02570" w:rsidDel="00A63097">
                  <w:rPr>
                    <w:rFonts w:ascii="MS Gothic" w:hAnsi="MS Gothic" w:hint="eastAsia"/>
                    <w:caps w:val="0"/>
                    <w:color w:val="4D4D4C"/>
                    <w:sz w:val="20"/>
                  </w:rPr>
                  <w:t>☐</w:t>
                </w:r>
              </w:sdtContent>
            </w:sdt>
            <w:r w:rsidR="00E1377A" w:rsidRPr="00025A8A" w:rsidDel="00A63097">
              <w:rPr>
                <w:caps w:val="0"/>
                <w:color w:val="4D4D4C"/>
                <w:sz w:val="20"/>
                <w:szCs w:val="20"/>
              </w:rPr>
              <w:t xml:space="preserve"> NO</w:t>
            </w:r>
          </w:p>
          <w:p w14:paraId="5DEFD93D"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381008070"/>
                <w14:checkbox>
                  <w14:checked w14:val="0"/>
                  <w14:checkedState w14:val="2612" w14:font="MS Gothic"/>
                  <w14:uncheckedState w14:val="2610" w14:font="MS Gothic"/>
                </w14:checkbox>
              </w:sdtPr>
              <w:sdtContent>
                <w:r w:rsidR="00E1377A" w:rsidDel="00A63097">
                  <w:rPr>
                    <w:rFonts w:ascii="MS Gothic" w:eastAsia="MS Gothic" w:hAnsi="MS Gothic" w:hint="eastAsia"/>
                    <w:caps w:val="0"/>
                    <w:color w:val="4D4D4C"/>
                    <w:sz w:val="20"/>
                    <w:szCs w:val="20"/>
                  </w:rPr>
                  <w:t>☐</w:t>
                </w:r>
              </w:sdtContent>
            </w:sdt>
            <w:r w:rsidR="00E1377A" w:rsidRPr="00025A8A" w:rsidDel="00A63097">
              <w:rPr>
                <w:caps w:val="0"/>
                <w:color w:val="4D4D4C"/>
                <w:sz w:val="20"/>
                <w:szCs w:val="20"/>
              </w:rPr>
              <w:t xml:space="preserve"> NA</w:t>
            </w:r>
          </w:p>
        </w:tc>
      </w:tr>
      <w:tr w:rsidR="00E1377A" w:rsidRPr="005E36C8" w14:paraId="0C628008" w14:textId="77777777" w:rsidTr="00E1377A">
        <w:trPr>
          <w:trHeight w:val="364"/>
        </w:trPr>
        <w:tc>
          <w:tcPr>
            <w:tcW w:w="5000" w:type="pct"/>
            <w:gridSpan w:val="3"/>
            <w:tcBorders>
              <w:top w:val="single" w:sz="4" w:space="0" w:color="auto"/>
              <w:bottom w:val="single" w:sz="4" w:space="0" w:color="auto"/>
            </w:tcBorders>
            <w:noWrap/>
            <w:vAlign w:val="top"/>
          </w:tcPr>
          <w:p w14:paraId="70D73D95"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E1377A" w:rsidRPr="005E36C8" w14:paraId="5FEFCCFC"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39D672F8"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7305798B" w14:textId="77777777" w:rsidR="00E1377A" w:rsidRDefault="00E1377A" w:rsidP="005954A7">
            <w:pPr>
              <w:pStyle w:val="TablesHeadingGSCyan"/>
              <w:framePr w:hSpace="0" w:wrap="auto" w:vAnchor="margin" w:hAnchor="text" w:yAlign="inline"/>
              <w:spacing w:line="276" w:lineRule="auto"/>
              <w:jc w:val="both"/>
              <w:rPr>
                <w:caps w:val="0"/>
                <w:color w:val="515151" w:themeColor="text1"/>
                <w:sz w:val="20"/>
                <w:szCs w:val="20"/>
              </w:rPr>
            </w:pPr>
          </w:p>
          <w:p w14:paraId="3414C774" w14:textId="77777777" w:rsidR="00E1377A" w:rsidRPr="009910B7" w:rsidRDefault="00E1377A" w:rsidP="005954A7">
            <w:pPr>
              <w:jc w:val="both"/>
            </w:pPr>
          </w:p>
        </w:tc>
      </w:tr>
      <w:tr w:rsidR="00E1377A" w:rsidRPr="00A978AA" w14:paraId="460707E7" w14:textId="77777777" w:rsidTr="00E1377A">
        <w:trPr>
          <w:trHeight w:val="364"/>
        </w:trPr>
        <w:tc>
          <w:tcPr>
            <w:tcW w:w="5000" w:type="pct"/>
            <w:gridSpan w:val="3"/>
            <w:tcBorders>
              <w:top w:val="single" w:sz="4" w:space="0" w:color="auto"/>
              <w:bottom w:val="single" w:sz="4" w:space="0" w:color="auto"/>
            </w:tcBorders>
            <w:noWrap/>
            <w:vAlign w:val="top"/>
          </w:tcPr>
          <w:p w14:paraId="225F8892" w14:textId="6621183E" w:rsidR="00E1377A" w:rsidRPr="00E11E87" w:rsidRDefault="00E1377A" w:rsidP="005954A7">
            <w:pPr>
              <w:pStyle w:val="TablesHeadingGSCyan"/>
              <w:framePr w:hSpace="0" w:wrap="auto" w:vAnchor="margin" w:hAnchor="text" w:yAlign="inline"/>
              <w:spacing w:line="276" w:lineRule="auto"/>
              <w:jc w:val="both"/>
              <w:rPr>
                <w:b/>
                <w:bCs/>
                <w:caps w:val="0"/>
                <w:color w:val="4D4D4C"/>
              </w:rPr>
            </w:pPr>
            <w:r w:rsidRPr="00E11E87">
              <w:rPr>
                <w:rStyle w:val="SmartLink1"/>
                <w:b/>
                <w:bCs/>
              </w:rPr>
              <w:t>P.9 |Environment, ecology and land use</w:t>
            </w:r>
          </w:p>
        </w:tc>
      </w:tr>
      <w:tr w:rsidR="00E1377A" w:rsidRPr="00A978AA" w14:paraId="6E0923E5" w14:textId="77777777" w:rsidTr="00E1377A">
        <w:trPr>
          <w:trHeight w:val="364"/>
        </w:trPr>
        <w:tc>
          <w:tcPr>
            <w:tcW w:w="5000" w:type="pct"/>
            <w:gridSpan w:val="3"/>
            <w:tcBorders>
              <w:top w:val="single" w:sz="4" w:space="0" w:color="auto"/>
              <w:bottom w:val="single" w:sz="4" w:space="0" w:color="auto"/>
            </w:tcBorders>
            <w:noWrap/>
            <w:vAlign w:val="top"/>
          </w:tcPr>
          <w:p w14:paraId="16C711F8" w14:textId="45D5038E" w:rsidR="00E1377A" w:rsidRPr="00A3070F" w:rsidRDefault="00E1377A" w:rsidP="005954A7">
            <w:pPr>
              <w:pStyle w:val="TablesHeadingGSCyan"/>
              <w:framePr w:hSpace="0" w:wrap="auto" w:vAnchor="margin" w:hAnchor="text" w:yAlign="inline"/>
              <w:spacing w:line="276" w:lineRule="auto"/>
              <w:jc w:val="both"/>
              <w:rPr>
                <w:b/>
                <w:bCs/>
                <w:i/>
                <w:iCs/>
                <w:caps w:val="0"/>
                <w:color w:val="4D4D4C"/>
              </w:rPr>
            </w:pPr>
            <w:r w:rsidRPr="00A3070F">
              <w:rPr>
                <w:rStyle w:val="SmartLink1"/>
              </w:rPr>
              <w:t>P.9.1 |Landscape Modification and Soil</w:t>
            </w:r>
          </w:p>
        </w:tc>
      </w:tr>
      <w:tr w:rsidR="00E1377A" w:rsidRPr="00A978AA" w14:paraId="327D53CC"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5B4650F" w14:textId="25FD352E" w:rsidR="00E1377A" w:rsidRDefault="00E1377A" w:rsidP="005954A7">
            <w:pPr>
              <w:pStyle w:val="TablesHeadingGSCyan"/>
              <w:framePr w:hSpace="0" w:wrap="auto" w:vAnchor="margin" w:hAnchor="text" w:yAlign="inline"/>
              <w:spacing w:line="276" w:lineRule="auto"/>
              <w:jc w:val="both"/>
              <w:rPr>
                <w:rStyle w:val="SmartLink1"/>
                <w:sz w:val="20"/>
                <w:szCs w:val="22"/>
              </w:rPr>
            </w:pPr>
            <w:r w:rsidRPr="00414FB9">
              <w:rPr>
                <w:rStyle w:val="SmartLink1"/>
                <w:sz w:val="20"/>
                <w:szCs w:val="22"/>
              </w:rPr>
              <w:t>P.9.1.1 |</w:t>
            </w:r>
          </w:p>
          <w:p w14:paraId="2495E87D" w14:textId="77777777" w:rsidR="00E1377A" w:rsidRDefault="00E1377A" w:rsidP="00C1745C">
            <w:r>
              <w:t>-</w:t>
            </w:r>
          </w:p>
          <w:p w14:paraId="2604B697" w14:textId="77777777" w:rsidR="00E1377A" w:rsidRPr="001F2255" w:rsidRDefault="00E1377A" w:rsidP="005954A7">
            <w:pPr>
              <w:pStyle w:val="TablesHeadingGSCyan"/>
              <w:framePr w:hSpace="0" w:wrap="auto" w:vAnchor="margin" w:hAnchor="text" w:yAlign="inline"/>
              <w:spacing w:line="276" w:lineRule="auto"/>
              <w:jc w:val="both"/>
            </w:pPr>
            <w:r w:rsidRPr="00CE0033">
              <w:rPr>
                <w:rStyle w:val="SmartLink1"/>
                <w:sz w:val="20"/>
              </w:rPr>
              <w:t>P.9.1.3 |</w:t>
            </w:r>
          </w:p>
        </w:tc>
        <w:tc>
          <w:tcPr>
            <w:tcW w:w="3285" w:type="pct"/>
            <w:tcBorders>
              <w:top w:val="single" w:sz="4" w:space="0" w:color="auto"/>
              <w:left w:val="single" w:sz="4" w:space="0" w:color="auto"/>
              <w:bottom w:val="single" w:sz="4" w:space="0" w:color="auto"/>
              <w:right w:val="single" w:sz="4" w:space="0" w:color="auto"/>
            </w:tcBorders>
          </w:tcPr>
          <w:p w14:paraId="1DDD74A8" w14:textId="77777777" w:rsidR="00E1377A" w:rsidRDefault="00E1377A" w:rsidP="005954A7">
            <w:pPr>
              <w:pStyle w:val="TablesHeadingGSCyan"/>
              <w:framePr w:hSpace="0" w:wrap="auto" w:vAnchor="margin" w:hAnchor="text" w:yAlign="inline"/>
              <w:jc w:val="both"/>
              <w:rPr>
                <w:caps w:val="0"/>
                <w:color w:val="4D4D4C"/>
                <w:sz w:val="20"/>
                <w:szCs w:val="20"/>
              </w:rPr>
            </w:pPr>
            <w:r w:rsidRPr="00B765FB">
              <w:rPr>
                <w:caps w:val="0"/>
                <w:color w:val="4D4D4C"/>
                <w:sz w:val="20"/>
                <w:szCs w:val="20"/>
              </w:rPr>
              <w:t>Is there any risk of soil resource degradation or loss of ecosystem services provided by soils in the project?</w:t>
            </w:r>
          </w:p>
          <w:p w14:paraId="53D1148A" w14:textId="77777777" w:rsidR="00E1377A" w:rsidRDefault="00E1377A" w:rsidP="00C1745C"/>
          <w:p w14:paraId="170DE53A" w14:textId="2C3B4F60" w:rsidR="00E1377A" w:rsidRPr="001F2255" w:rsidRDefault="00E1377A" w:rsidP="00C1745C">
            <w:pPr>
              <w:rPr>
                <w:i/>
                <w:iCs/>
                <w:sz w:val="20"/>
                <w:szCs w:val="20"/>
              </w:rPr>
            </w:pPr>
            <w:r w:rsidRPr="001F2255">
              <w:rPr>
                <w:i/>
                <w:iCs/>
                <w:sz w:val="20"/>
                <w:szCs w:val="20"/>
              </w:rPr>
              <w:t xml:space="preserve">If yes, the project shall maintain healthy soils by </w:t>
            </w:r>
            <w:proofErr w:type="spellStart"/>
            <w:r w:rsidRPr="001F2255">
              <w:rPr>
                <w:i/>
                <w:iCs/>
                <w:sz w:val="20"/>
                <w:szCs w:val="20"/>
              </w:rPr>
              <w:t>minimi</w:t>
            </w:r>
            <w:r>
              <w:rPr>
                <w:i/>
                <w:iCs/>
                <w:sz w:val="20"/>
                <w:szCs w:val="20"/>
              </w:rPr>
              <w:t>s</w:t>
            </w:r>
            <w:r w:rsidRPr="001F2255">
              <w:rPr>
                <w:i/>
                <w:iCs/>
                <w:sz w:val="20"/>
                <w:szCs w:val="20"/>
              </w:rPr>
              <w:t>ing</w:t>
            </w:r>
            <w:proofErr w:type="spellEnd"/>
            <w:r w:rsidRPr="001F2255">
              <w:rPr>
                <w:i/>
                <w:iCs/>
                <w:sz w:val="20"/>
                <w:szCs w:val="20"/>
              </w:rPr>
              <w:t xml:space="preserve"> negative impacts on soil health, productivity, structure, and water retention. Steps to </w:t>
            </w:r>
            <w:proofErr w:type="spellStart"/>
            <w:r w:rsidRPr="001F2255">
              <w:rPr>
                <w:i/>
                <w:iCs/>
                <w:sz w:val="20"/>
                <w:szCs w:val="20"/>
              </w:rPr>
              <w:t>minimi</w:t>
            </w:r>
            <w:r>
              <w:rPr>
                <w:i/>
                <w:iCs/>
                <w:sz w:val="20"/>
                <w:szCs w:val="20"/>
              </w:rPr>
              <w:t>s</w:t>
            </w:r>
            <w:r w:rsidRPr="001F2255">
              <w:rPr>
                <w:i/>
                <w:iCs/>
                <w:sz w:val="20"/>
                <w:szCs w:val="20"/>
              </w:rPr>
              <w:t>e</w:t>
            </w:r>
            <w:proofErr w:type="spellEnd"/>
            <w:r w:rsidRPr="001F2255">
              <w:rPr>
                <w:i/>
                <w:iCs/>
                <w:sz w:val="20"/>
                <w:szCs w:val="20"/>
              </w:rPr>
              <w:t xml:space="preserve"> soil degradation include </w:t>
            </w:r>
            <w:r w:rsidRPr="001F2255">
              <w:rPr>
                <w:i/>
                <w:iCs/>
                <w:sz w:val="20"/>
                <w:szCs w:val="20"/>
              </w:rPr>
              <w:lastRenderedPageBreak/>
              <w:t>crop rotation, composting, using N-fixing plants, and reducing tillage and ecologically harmful substances.</w:t>
            </w:r>
          </w:p>
        </w:tc>
        <w:tc>
          <w:tcPr>
            <w:tcW w:w="953" w:type="pct"/>
            <w:tcBorders>
              <w:top w:val="single" w:sz="4" w:space="0" w:color="auto"/>
              <w:left w:val="single" w:sz="4" w:space="0" w:color="auto"/>
              <w:bottom w:val="single" w:sz="4" w:space="0" w:color="auto"/>
            </w:tcBorders>
          </w:tcPr>
          <w:p w14:paraId="0B1F958D" w14:textId="77777777" w:rsidR="00E1377A" w:rsidRPr="00025A8A" w:rsidDel="00A63097" w:rsidRDefault="00000000" w:rsidP="005954A7">
            <w:pPr>
              <w:pStyle w:val="TablesHeadingGSCyan"/>
              <w:framePr w:hSpace="0" w:wrap="auto" w:vAnchor="margin" w:hAnchor="text" w:yAlign="inline"/>
              <w:jc w:val="both"/>
              <w:rPr>
                <w:caps w:val="0"/>
                <w:color w:val="4D4D4C"/>
                <w:sz w:val="20"/>
                <w:szCs w:val="20"/>
              </w:rPr>
            </w:pPr>
            <w:sdt>
              <w:sdtPr>
                <w:rPr>
                  <w:sz w:val="20"/>
                </w:rPr>
                <w:id w:val="1940868165"/>
                <w14:checkbox>
                  <w14:checked w14:val="0"/>
                  <w14:checkedState w14:val="2612" w14:font="MS Gothic"/>
                  <w14:uncheckedState w14:val="2610" w14:font="MS Gothic"/>
                </w14:checkbox>
              </w:sdtPr>
              <w:sdtContent>
                <w:r w:rsidR="00E1377A" w:rsidRPr="00E02570" w:rsidDel="00A63097">
                  <w:rPr>
                    <w:rFonts w:ascii="MS Gothic" w:hAnsi="MS Gothic" w:hint="eastAsia"/>
                    <w:caps w:val="0"/>
                    <w:color w:val="4D4D4C"/>
                    <w:sz w:val="20"/>
                  </w:rPr>
                  <w:t>☐</w:t>
                </w:r>
              </w:sdtContent>
            </w:sdt>
            <w:r w:rsidR="00E1377A" w:rsidRPr="00025A8A" w:rsidDel="00A63097">
              <w:rPr>
                <w:caps w:val="0"/>
                <w:color w:val="4D4D4C"/>
                <w:sz w:val="20"/>
                <w:szCs w:val="20"/>
              </w:rPr>
              <w:t xml:space="preserve"> YES</w:t>
            </w:r>
          </w:p>
          <w:p w14:paraId="55B8ED88" w14:textId="77777777" w:rsidR="00E1377A" w:rsidRPr="00534A8D" w:rsidRDefault="00000000" w:rsidP="005954A7">
            <w:pPr>
              <w:pStyle w:val="TablesHeadingGSCyan"/>
              <w:framePr w:hSpace="0" w:wrap="auto" w:vAnchor="margin" w:hAnchor="text" w:yAlign="inline"/>
              <w:jc w:val="both"/>
              <w:rPr>
                <w:rStyle w:val="SmartLink1"/>
                <w:caps w:val="0"/>
                <w:color w:val="4D4D4C"/>
                <w:sz w:val="20"/>
                <w:szCs w:val="20"/>
              </w:rPr>
            </w:pPr>
            <w:sdt>
              <w:sdtPr>
                <w:rPr>
                  <w:rFonts w:asciiTheme="minorHAnsi" w:hAnsiTheme="minorHAnsi"/>
                  <w:caps w:val="0"/>
                  <w:color w:val="4D4D4C"/>
                  <w:sz w:val="20"/>
                  <w:szCs w:val="20"/>
                  <w:u w:val="single"/>
                  <w:shd w:val="clear" w:color="auto" w:fill="E1DFDD"/>
                </w:rPr>
                <w:id w:val="1482733885"/>
                <w14:checkbox>
                  <w14:checked w14:val="0"/>
                  <w14:checkedState w14:val="2612" w14:font="MS Gothic"/>
                  <w14:uncheckedState w14:val="2610" w14:font="MS Gothic"/>
                </w14:checkbox>
              </w:sdtPr>
              <w:sdtContent>
                <w:r w:rsidR="00E1377A" w:rsidDel="00A63097">
                  <w:rPr>
                    <w:rFonts w:ascii="MS Gothic" w:eastAsia="MS Gothic" w:hAnsi="MS Gothic" w:hint="eastAsia"/>
                    <w:caps w:val="0"/>
                    <w:color w:val="4D4D4C"/>
                    <w:sz w:val="20"/>
                    <w:szCs w:val="20"/>
                  </w:rPr>
                  <w:t>☐</w:t>
                </w:r>
              </w:sdtContent>
            </w:sdt>
            <w:r w:rsidR="00E1377A" w:rsidRPr="00025A8A" w:rsidDel="00A63097">
              <w:rPr>
                <w:caps w:val="0"/>
                <w:color w:val="4D4D4C"/>
                <w:sz w:val="20"/>
                <w:szCs w:val="20"/>
              </w:rPr>
              <w:t xml:space="preserve"> NO</w:t>
            </w:r>
          </w:p>
        </w:tc>
      </w:tr>
      <w:tr w:rsidR="00E1377A" w:rsidRPr="00A978AA" w14:paraId="01C8BA00" w14:textId="77777777" w:rsidTr="00E1377A">
        <w:trPr>
          <w:trHeight w:val="601"/>
        </w:trPr>
        <w:tc>
          <w:tcPr>
            <w:tcW w:w="5000" w:type="pct"/>
            <w:gridSpan w:val="3"/>
            <w:tcBorders>
              <w:top w:val="single" w:sz="4" w:space="0" w:color="auto"/>
              <w:bottom w:val="single" w:sz="4" w:space="0" w:color="auto"/>
            </w:tcBorders>
            <w:noWrap/>
            <w:vAlign w:val="top"/>
          </w:tcPr>
          <w:p w14:paraId="0D048757" w14:textId="77777777" w:rsidR="00E1377A" w:rsidRDefault="00E1377A" w:rsidP="005954A7">
            <w:pPr>
              <w:pStyle w:val="TablesHeadingGSCyan"/>
              <w:framePr w:hSpace="0" w:wrap="auto" w:vAnchor="margin" w:hAnchor="text" w:yAlign="inline"/>
              <w:jc w:val="both"/>
              <w:rPr>
                <w:caps w:val="0"/>
                <w:color w:val="4D4D4C"/>
                <w:sz w:val="20"/>
                <w:szCs w:val="20"/>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E1377A" w:rsidRPr="00A978AA" w14:paraId="77724DFA"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C94379E"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2D2662EC" w14:textId="77777777" w:rsidR="00E1377A" w:rsidRDefault="00E1377A" w:rsidP="005954A7">
            <w:pPr>
              <w:pStyle w:val="TablesHeadingGSCyan"/>
              <w:framePr w:hSpace="0" w:wrap="auto" w:vAnchor="margin" w:hAnchor="text" w:yAlign="inline"/>
              <w:jc w:val="both"/>
              <w:rPr>
                <w:caps w:val="0"/>
                <w:color w:val="515151" w:themeColor="text1"/>
                <w:sz w:val="20"/>
                <w:szCs w:val="22"/>
              </w:rPr>
            </w:pPr>
          </w:p>
          <w:p w14:paraId="34ADBCE3" w14:textId="77777777" w:rsidR="00E1377A" w:rsidRPr="001F2255" w:rsidRDefault="00E1377A" w:rsidP="005954A7">
            <w:pPr>
              <w:jc w:val="both"/>
            </w:pPr>
          </w:p>
        </w:tc>
      </w:tr>
      <w:tr w:rsidR="00E1377A" w:rsidRPr="005E36C8" w14:paraId="788EF6B7" w14:textId="77777777" w:rsidTr="00E1377A">
        <w:trPr>
          <w:trHeight w:val="364"/>
        </w:trPr>
        <w:tc>
          <w:tcPr>
            <w:tcW w:w="5000" w:type="pct"/>
            <w:gridSpan w:val="3"/>
            <w:tcBorders>
              <w:top w:val="single" w:sz="4" w:space="0" w:color="auto"/>
              <w:bottom w:val="single" w:sz="4" w:space="0" w:color="auto"/>
            </w:tcBorders>
            <w:noWrap/>
            <w:vAlign w:val="top"/>
          </w:tcPr>
          <w:p w14:paraId="50020537" w14:textId="77777777" w:rsidR="00E1377A" w:rsidRPr="005E36C8" w:rsidRDefault="00E1377A" w:rsidP="00C1745C">
            <w:pPr>
              <w:rPr>
                <w:caps/>
              </w:rPr>
            </w:pPr>
            <w:r w:rsidRPr="002D52A6">
              <w:rPr>
                <w:color w:val="00B9BD" w:themeColor="accent1"/>
                <w:sz w:val="20"/>
                <w:szCs w:val="22"/>
              </w:rPr>
              <w:t>Would the project involve or lead to:</w:t>
            </w:r>
          </w:p>
        </w:tc>
      </w:tr>
      <w:tr w:rsidR="00E1377A" w:rsidRPr="005E36C8" w14:paraId="3D0D5178"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1F9BCA03" w14:textId="31240E58" w:rsidR="00E1377A" w:rsidRPr="005E36C8" w:rsidRDefault="00E1377A" w:rsidP="005954A7">
            <w:pPr>
              <w:pStyle w:val="TablesHeadingGSCyan"/>
              <w:framePr w:hSpace="0" w:wrap="auto" w:vAnchor="margin" w:hAnchor="text" w:yAlign="inline"/>
              <w:spacing w:line="276" w:lineRule="auto"/>
              <w:jc w:val="both"/>
              <w:rPr>
                <w:caps w:val="0"/>
                <w:color w:val="4D4D4C"/>
                <w:sz w:val="20"/>
                <w:szCs w:val="22"/>
              </w:rPr>
            </w:pPr>
            <w:r w:rsidRPr="00CE0033">
              <w:rPr>
                <w:rStyle w:val="SmartLink1"/>
                <w:sz w:val="20"/>
              </w:rPr>
              <w:t>P.9.1.4 |</w:t>
            </w:r>
          </w:p>
        </w:tc>
        <w:tc>
          <w:tcPr>
            <w:tcW w:w="3285" w:type="pct"/>
            <w:tcBorders>
              <w:top w:val="single" w:sz="4" w:space="0" w:color="auto"/>
              <w:bottom w:val="single" w:sz="4" w:space="0" w:color="auto"/>
              <w:right w:val="single" w:sz="4" w:space="0" w:color="auto"/>
            </w:tcBorders>
            <w:vAlign w:val="top"/>
          </w:tcPr>
          <w:p w14:paraId="36A18E90"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sidRPr="00D74C8C">
              <w:rPr>
                <w:caps w:val="0"/>
                <w:color w:val="4D4D4C"/>
                <w:sz w:val="20"/>
                <w:szCs w:val="20"/>
              </w:rPr>
              <w:t>production, harvesting, and/or management of living natural resources by small-scale landholders and/or local communities?</w:t>
            </w:r>
          </w:p>
        </w:tc>
        <w:tc>
          <w:tcPr>
            <w:tcW w:w="953" w:type="pct"/>
            <w:tcBorders>
              <w:top w:val="single" w:sz="4" w:space="0" w:color="auto"/>
              <w:left w:val="single" w:sz="4" w:space="0" w:color="auto"/>
              <w:bottom w:val="single" w:sz="4" w:space="0" w:color="auto"/>
            </w:tcBorders>
            <w:vAlign w:val="top"/>
          </w:tcPr>
          <w:p w14:paraId="6EE6EA00"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079986104"/>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2BABEAFA" w14:textId="77777777" w:rsidR="00E1377A" w:rsidRPr="005E36C8" w:rsidDel="00A63097" w:rsidRDefault="00000000" w:rsidP="00C1745C">
            <w:sdt>
              <w:sdtPr>
                <w:rPr>
                  <w:caps/>
                  <w:sz w:val="20"/>
                  <w:szCs w:val="20"/>
                </w:rPr>
                <w:id w:val="-16466693"/>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POTENTIALLY</w:t>
            </w:r>
          </w:p>
          <w:p w14:paraId="7D623EBA"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201674455"/>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NO</w:t>
            </w:r>
          </w:p>
        </w:tc>
      </w:tr>
      <w:tr w:rsidR="00E1377A" w:rsidRPr="005E36C8" w14:paraId="61B96EB9"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2FB31A6" w14:textId="63A83281" w:rsidR="00E1377A" w:rsidRPr="005E36C8" w:rsidRDefault="00E1377A" w:rsidP="005954A7">
            <w:pPr>
              <w:pStyle w:val="TablesHeadingGSCyan"/>
              <w:framePr w:hSpace="0" w:wrap="auto" w:vAnchor="margin" w:hAnchor="text" w:yAlign="inline"/>
              <w:spacing w:line="276" w:lineRule="auto"/>
              <w:jc w:val="both"/>
              <w:rPr>
                <w:caps w:val="0"/>
                <w:color w:val="4D4D4C"/>
                <w:sz w:val="20"/>
                <w:szCs w:val="22"/>
              </w:rPr>
            </w:pPr>
            <w:r w:rsidRPr="00CE0033">
              <w:rPr>
                <w:rStyle w:val="SmartLink1"/>
                <w:sz w:val="20"/>
              </w:rPr>
              <w:t>P.9.1.4 |</w:t>
            </w:r>
          </w:p>
        </w:tc>
        <w:tc>
          <w:tcPr>
            <w:tcW w:w="3285" w:type="pct"/>
            <w:tcBorders>
              <w:top w:val="single" w:sz="4" w:space="0" w:color="auto"/>
              <w:bottom w:val="single" w:sz="4" w:space="0" w:color="auto"/>
              <w:right w:val="single" w:sz="4" w:space="0" w:color="auto"/>
            </w:tcBorders>
            <w:vAlign w:val="top"/>
          </w:tcPr>
          <w:p w14:paraId="39AC8AF7"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 xml:space="preserve">if answer to above question “yes” or “potentially”, does project adopt </w:t>
            </w:r>
            <w:r w:rsidRPr="00CE0033">
              <w:rPr>
                <w:caps w:val="0"/>
                <w:color w:val="4D4D4C"/>
                <w:sz w:val="20"/>
                <w:szCs w:val="20"/>
              </w:rPr>
              <w:t>appropriate and culturally sensitive sustainable resource management practices</w:t>
            </w:r>
            <w:r>
              <w:rPr>
                <w:caps w:val="0"/>
                <w:color w:val="4D4D4C"/>
                <w:sz w:val="20"/>
                <w:szCs w:val="20"/>
              </w:rPr>
              <w:t>?</w:t>
            </w:r>
          </w:p>
        </w:tc>
        <w:tc>
          <w:tcPr>
            <w:tcW w:w="953" w:type="pct"/>
            <w:tcBorders>
              <w:top w:val="single" w:sz="4" w:space="0" w:color="auto"/>
              <w:left w:val="single" w:sz="4" w:space="0" w:color="auto"/>
              <w:bottom w:val="single" w:sz="4" w:space="0" w:color="auto"/>
            </w:tcBorders>
            <w:vAlign w:val="top"/>
          </w:tcPr>
          <w:p w14:paraId="2B5C0185" w14:textId="77777777" w:rsidR="00E1377A" w:rsidRPr="005E36C8" w:rsidDel="00A63097"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988369005"/>
                <w14:checkbox>
                  <w14:checked w14:val="0"/>
                  <w14:checkedState w14:val="2612" w14:font="MS Gothic"/>
                  <w14:uncheckedState w14:val="2610" w14:font="MS Gothic"/>
                </w14:checkbox>
              </w:sdtPr>
              <w:sdtContent>
                <w:r w:rsidR="00E1377A" w:rsidRPr="00E02570" w:rsidDel="00A63097">
                  <w:rPr>
                    <w:rFonts w:ascii="Segoe UI Symbol" w:hAnsi="Segoe UI Symbol"/>
                    <w:caps w:val="0"/>
                    <w:color w:val="4D4D4C"/>
                    <w:sz w:val="20"/>
                  </w:rPr>
                  <w:t>☐</w:t>
                </w:r>
              </w:sdtContent>
            </w:sdt>
            <w:r w:rsidR="00E1377A" w:rsidRPr="005E36C8" w:rsidDel="00A63097">
              <w:rPr>
                <w:caps w:val="0"/>
                <w:color w:val="4D4D4C"/>
                <w:sz w:val="20"/>
                <w:szCs w:val="20"/>
              </w:rPr>
              <w:t xml:space="preserve"> YES</w:t>
            </w:r>
          </w:p>
          <w:p w14:paraId="03B3125A" w14:textId="77777777" w:rsidR="00E1377A" w:rsidRPr="005E36C8" w:rsidDel="00A63097" w:rsidRDefault="00000000" w:rsidP="00C1745C">
            <w:sdt>
              <w:sdtPr>
                <w:rPr>
                  <w:caps/>
                  <w:sz w:val="20"/>
                  <w:szCs w:val="20"/>
                </w:rPr>
                <w:id w:val="-1286815883"/>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sz w:val="20"/>
                    <w:szCs w:val="20"/>
                  </w:rPr>
                  <w:t>☐</w:t>
                </w:r>
              </w:sdtContent>
            </w:sdt>
            <w:r w:rsidR="00E1377A" w:rsidRPr="005E36C8" w:rsidDel="00A63097">
              <w:rPr>
                <w:caps/>
                <w:sz w:val="20"/>
                <w:szCs w:val="20"/>
              </w:rPr>
              <w:t xml:space="preserve"> </w:t>
            </w:r>
            <w:r w:rsidR="00E1377A" w:rsidDel="00A63097">
              <w:rPr>
                <w:caps/>
                <w:sz w:val="20"/>
                <w:szCs w:val="20"/>
              </w:rPr>
              <w:t>No</w:t>
            </w:r>
          </w:p>
          <w:p w14:paraId="07D3C1AB"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274682435"/>
                <w14:checkbox>
                  <w14:checked w14:val="0"/>
                  <w14:checkedState w14:val="2612" w14:font="MS Gothic"/>
                  <w14:uncheckedState w14:val="2610" w14:font="MS Gothic"/>
                </w14:checkbox>
              </w:sdtPr>
              <w:sdtContent>
                <w:r w:rsidR="00E1377A" w:rsidRPr="005E36C8" w:rsidDel="00A63097">
                  <w:rPr>
                    <w:rFonts w:ascii="Segoe UI Symbol" w:hAnsi="Segoe UI Symbol" w:cs="Segoe UI Symbol"/>
                    <w:caps w:val="0"/>
                    <w:color w:val="4D4D4C"/>
                    <w:sz w:val="20"/>
                    <w:szCs w:val="20"/>
                  </w:rPr>
                  <w:t>☐</w:t>
                </w:r>
              </w:sdtContent>
            </w:sdt>
            <w:r w:rsidR="00E1377A" w:rsidRPr="005E36C8" w:rsidDel="00A63097">
              <w:rPr>
                <w:caps w:val="0"/>
                <w:color w:val="4D4D4C"/>
                <w:sz w:val="20"/>
                <w:szCs w:val="20"/>
              </w:rPr>
              <w:t xml:space="preserve"> N</w:t>
            </w:r>
            <w:r w:rsidR="00E1377A" w:rsidDel="00A63097">
              <w:rPr>
                <w:caps w:val="0"/>
                <w:color w:val="4D4D4C"/>
                <w:sz w:val="20"/>
                <w:szCs w:val="20"/>
              </w:rPr>
              <w:t>A</w:t>
            </w:r>
          </w:p>
        </w:tc>
      </w:tr>
      <w:tr w:rsidR="00E1377A" w:rsidRPr="005E36C8" w14:paraId="32D592BD" w14:textId="77777777" w:rsidTr="00E1377A">
        <w:trPr>
          <w:trHeight w:val="364"/>
        </w:trPr>
        <w:tc>
          <w:tcPr>
            <w:tcW w:w="5000" w:type="pct"/>
            <w:gridSpan w:val="3"/>
            <w:tcBorders>
              <w:top w:val="single" w:sz="4" w:space="0" w:color="auto"/>
              <w:bottom w:val="single" w:sz="4" w:space="0" w:color="auto"/>
            </w:tcBorders>
            <w:noWrap/>
            <w:vAlign w:val="top"/>
          </w:tcPr>
          <w:p w14:paraId="21D9927D"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E1377A" w:rsidRPr="005E36C8" w14:paraId="5706FD8A"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466B2185"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16F1C263" w14:textId="77777777" w:rsidR="00E1377A" w:rsidRPr="00CE0033" w:rsidRDefault="00E1377A" w:rsidP="005954A7">
            <w:pPr>
              <w:pStyle w:val="TablesHeadingGSCyan"/>
              <w:framePr w:hSpace="0" w:wrap="auto" w:vAnchor="margin" w:hAnchor="text" w:yAlign="inline"/>
              <w:spacing w:line="276" w:lineRule="auto"/>
              <w:jc w:val="both"/>
              <w:rPr>
                <w:caps w:val="0"/>
                <w:color w:val="515151" w:themeColor="text1"/>
                <w:sz w:val="20"/>
                <w:szCs w:val="20"/>
              </w:rPr>
            </w:pPr>
          </w:p>
          <w:p w14:paraId="53BB05FD" w14:textId="77777777" w:rsidR="00E1377A" w:rsidRPr="00CE0033" w:rsidRDefault="00E1377A" w:rsidP="005954A7">
            <w:pPr>
              <w:jc w:val="both"/>
              <w:rPr>
                <w:color w:val="515151" w:themeColor="text1"/>
              </w:rPr>
            </w:pPr>
          </w:p>
        </w:tc>
      </w:tr>
      <w:tr w:rsidR="00E1377A" w:rsidRPr="00A978AA" w14:paraId="25CA3BB4" w14:textId="77777777" w:rsidTr="00E1377A">
        <w:trPr>
          <w:trHeight w:val="364"/>
        </w:trPr>
        <w:tc>
          <w:tcPr>
            <w:tcW w:w="5000" w:type="pct"/>
            <w:gridSpan w:val="3"/>
            <w:tcBorders>
              <w:top w:val="single" w:sz="4" w:space="0" w:color="auto"/>
              <w:bottom w:val="single" w:sz="4" w:space="0" w:color="auto"/>
            </w:tcBorders>
            <w:noWrap/>
            <w:vAlign w:val="top"/>
          </w:tcPr>
          <w:p w14:paraId="10DDBDE2" w14:textId="5FF5247D" w:rsidR="00E1377A" w:rsidRPr="00A978AA" w:rsidRDefault="00E1377A" w:rsidP="005954A7">
            <w:pPr>
              <w:pStyle w:val="TablesHeadingGSCyan"/>
              <w:framePr w:hSpace="0" w:wrap="auto" w:vAnchor="margin" w:hAnchor="text" w:yAlign="inline"/>
              <w:spacing w:line="276" w:lineRule="auto"/>
              <w:jc w:val="both"/>
              <w:rPr>
                <w:i/>
                <w:iCs/>
                <w:caps w:val="0"/>
                <w:color w:val="4D4D4C"/>
                <w:sz w:val="20"/>
                <w:szCs w:val="20"/>
              </w:rPr>
            </w:pPr>
            <w:r w:rsidRPr="00CE0033">
              <w:rPr>
                <w:rStyle w:val="SmartLink1"/>
              </w:rPr>
              <w:t>P.9.2 |Vulnerability to Natural Disaster</w:t>
            </w:r>
          </w:p>
        </w:tc>
      </w:tr>
      <w:tr w:rsidR="00E1377A" w:rsidRPr="00A978AA" w14:paraId="7F2ECBC3"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5A612F7F" w14:textId="5A85B5FC" w:rsidR="00E1377A" w:rsidRPr="00CE0033" w:rsidRDefault="00E1377A" w:rsidP="005954A7">
            <w:pPr>
              <w:pStyle w:val="TablesHeadingGSCyan"/>
              <w:framePr w:hSpace="0" w:wrap="auto" w:vAnchor="margin" w:hAnchor="text" w:yAlign="inline"/>
              <w:spacing w:line="276" w:lineRule="auto"/>
              <w:jc w:val="both"/>
              <w:rPr>
                <w:rStyle w:val="SmartLink1"/>
              </w:rPr>
            </w:pPr>
            <w:r w:rsidRPr="00CE0033">
              <w:rPr>
                <w:rStyle w:val="SmartLink1"/>
                <w:sz w:val="20"/>
                <w:szCs w:val="22"/>
              </w:rPr>
              <w:t>P.9.2.1 |</w:t>
            </w:r>
          </w:p>
        </w:tc>
        <w:tc>
          <w:tcPr>
            <w:tcW w:w="3285" w:type="pct"/>
            <w:tcBorders>
              <w:top w:val="single" w:sz="4" w:space="0" w:color="auto"/>
              <w:left w:val="single" w:sz="4" w:space="0" w:color="auto"/>
              <w:bottom w:val="single" w:sz="4" w:space="0" w:color="auto"/>
              <w:right w:val="single" w:sz="4" w:space="0" w:color="auto"/>
            </w:tcBorders>
          </w:tcPr>
          <w:p w14:paraId="5D68036F" w14:textId="77777777" w:rsidR="00E1377A" w:rsidRPr="00CE0033" w:rsidRDefault="00E1377A" w:rsidP="005954A7">
            <w:pPr>
              <w:pStyle w:val="TablesHeadingGSCyan"/>
              <w:framePr w:hSpace="0" w:wrap="auto" w:vAnchor="margin" w:hAnchor="text" w:yAlign="inline"/>
              <w:jc w:val="both"/>
              <w:rPr>
                <w:rStyle w:val="SmartLink1"/>
              </w:rPr>
            </w:pPr>
            <w:r w:rsidRPr="00CE0033">
              <w:rPr>
                <w:caps w:val="0"/>
                <w:color w:val="4D4D4C"/>
                <w:sz w:val="20"/>
                <w:szCs w:val="20"/>
              </w:rPr>
              <w:t>Does the project have any risks associated with natural or man-made hazards that could result from land use changes due to the project?</w:t>
            </w:r>
          </w:p>
        </w:tc>
        <w:tc>
          <w:tcPr>
            <w:tcW w:w="953" w:type="pct"/>
            <w:tcBorders>
              <w:top w:val="single" w:sz="4" w:space="0" w:color="auto"/>
              <w:left w:val="single" w:sz="4" w:space="0" w:color="auto"/>
              <w:bottom w:val="single" w:sz="4" w:space="0" w:color="auto"/>
            </w:tcBorders>
          </w:tcPr>
          <w:p w14:paraId="7A58B387" w14:textId="77777777" w:rsidR="00E1377A" w:rsidRPr="00E54FDB" w:rsidDel="00FB5485" w:rsidRDefault="00E1377A" w:rsidP="005954A7">
            <w:pPr>
              <w:pStyle w:val="TablesHeadingGSCyan"/>
              <w:framePr w:hSpace="0" w:wrap="auto" w:vAnchor="margin" w:hAnchor="text" w:yAlign="inline"/>
              <w:jc w:val="both"/>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37EC4C10" w14:textId="77777777" w:rsidR="00E1377A" w:rsidRPr="00CE0033" w:rsidRDefault="00E1377A" w:rsidP="005954A7">
            <w:pPr>
              <w:pStyle w:val="TablesHeadingGSCyan"/>
              <w:framePr w:hSpace="0" w:wrap="auto" w:vAnchor="margin" w:hAnchor="text" w:yAlign="inline"/>
              <w:spacing w:line="276" w:lineRule="auto"/>
              <w:jc w:val="both"/>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E1377A" w:rsidRPr="00A978AA" w14:paraId="1C129D54" w14:textId="77777777" w:rsidTr="00E1377A">
        <w:trPr>
          <w:trHeight w:val="364"/>
        </w:trPr>
        <w:tc>
          <w:tcPr>
            <w:tcW w:w="5000" w:type="pct"/>
            <w:gridSpan w:val="3"/>
            <w:tcBorders>
              <w:top w:val="single" w:sz="4" w:space="0" w:color="auto"/>
              <w:bottom w:val="single" w:sz="4" w:space="0" w:color="auto"/>
            </w:tcBorders>
            <w:noWrap/>
            <w:vAlign w:val="top"/>
          </w:tcPr>
          <w:p w14:paraId="414C02C2" w14:textId="77777777" w:rsidR="00E1377A" w:rsidRPr="00E54FDB" w:rsidRDefault="00E1377A" w:rsidP="005954A7">
            <w:pPr>
              <w:pStyle w:val="TablesHeadingGSCyan"/>
              <w:framePr w:hSpace="0" w:wrap="auto" w:vAnchor="margin" w:hAnchor="text" w:yAlign="inline"/>
              <w:jc w:val="both"/>
              <w:rPr>
                <w:rFonts w:ascii="Segoe UI Symbol" w:hAnsi="Segoe UI Symbol" w:cs="Segoe UI Symbol"/>
                <w:caps w:val="0"/>
                <w:color w:val="4D4D4C"/>
                <w:sz w:val="20"/>
                <w:szCs w:val="20"/>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E1377A" w:rsidRPr="00A978AA" w14:paraId="39D212A9"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12A529F"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1FB04C98" w14:textId="77777777" w:rsidR="00E1377A" w:rsidRDefault="00E1377A" w:rsidP="005954A7">
            <w:pPr>
              <w:pStyle w:val="TablesHeadingGSCyan"/>
              <w:framePr w:hSpace="0" w:wrap="auto" w:vAnchor="margin" w:hAnchor="text" w:yAlign="inline"/>
              <w:jc w:val="both"/>
              <w:rPr>
                <w:rFonts w:ascii="Segoe UI Symbol" w:hAnsi="Segoe UI Symbol" w:cs="Segoe UI Symbol"/>
                <w:caps w:val="0"/>
                <w:color w:val="515151" w:themeColor="text1"/>
                <w:sz w:val="20"/>
                <w:szCs w:val="20"/>
              </w:rPr>
            </w:pPr>
          </w:p>
          <w:p w14:paraId="49772ADA" w14:textId="77777777" w:rsidR="00E1377A" w:rsidRPr="00E1377A" w:rsidRDefault="00E1377A" w:rsidP="005954A7">
            <w:pPr>
              <w:jc w:val="both"/>
            </w:pPr>
          </w:p>
        </w:tc>
      </w:tr>
      <w:tr w:rsidR="00E1377A" w:rsidRPr="005E36C8" w14:paraId="532203C5" w14:textId="77777777" w:rsidTr="00E1377A">
        <w:trPr>
          <w:trHeight w:val="364"/>
        </w:trPr>
        <w:tc>
          <w:tcPr>
            <w:tcW w:w="5000" w:type="pct"/>
            <w:gridSpan w:val="3"/>
            <w:tcBorders>
              <w:top w:val="single" w:sz="4" w:space="0" w:color="auto"/>
              <w:bottom w:val="single" w:sz="4" w:space="0" w:color="auto"/>
            </w:tcBorders>
            <w:noWrap/>
            <w:vAlign w:val="top"/>
          </w:tcPr>
          <w:p w14:paraId="38E20D39" w14:textId="77777777" w:rsidR="00E1377A" w:rsidRPr="002D52A6" w:rsidRDefault="00E1377A" w:rsidP="00C1745C">
            <w:pPr>
              <w:rPr>
                <w:color w:val="00B9BD" w:themeColor="accent1"/>
                <w:sz w:val="20"/>
                <w:szCs w:val="22"/>
              </w:rPr>
            </w:pPr>
            <w:r w:rsidRPr="002D52A6">
              <w:rPr>
                <w:color w:val="00B9BD" w:themeColor="accent1"/>
                <w:sz w:val="20"/>
                <w:szCs w:val="22"/>
              </w:rPr>
              <w:t>Would the project involve or lead to:</w:t>
            </w:r>
          </w:p>
        </w:tc>
      </w:tr>
      <w:tr w:rsidR="00E1377A" w:rsidRPr="005E36C8" w14:paraId="080375CA"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5AF78205" w14:textId="56A377EF" w:rsidR="00E1377A" w:rsidRPr="005E36C8" w:rsidRDefault="00E1377A" w:rsidP="005954A7">
            <w:pPr>
              <w:pStyle w:val="TablesHeadingGSCyan"/>
              <w:framePr w:hSpace="0" w:wrap="auto" w:vAnchor="margin" w:hAnchor="text" w:yAlign="inline"/>
              <w:spacing w:line="276" w:lineRule="auto"/>
              <w:jc w:val="both"/>
              <w:rPr>
                <w:caps w:val="0"/>
                <w:color w:val="4D4D4C"/>
                <w:sz w:val="20"/>
                <w:szCs w:val="22"/>
              </w:rPr>
            </w:pPr>
            <w:r w:rsidRPr="00CE0033">
              <w:rPr>
                <w:rStyle w:val="SmartLink1"/>
                <w:sz w:val="20"/>
              </w:rPr>
              <w:t>P.9.2.2 |</w:t>
            </w:r>
          </w:p>
        </w:tc>
        <w:tc>
          <w:tcPr>
            <w:tcW w:w="3285" w:type="pct"/>
            <w:tcBorders>
              <w:top w:val="single" w:sz="4" w:space="0" w:color="auto"/>
              <w:bottom w:val="single" w:sz="4" w:space="0" w:color="auto"/>
              <w:right w:val="single" w:sz="4" w:space="0" w:color="auto"/>
            </w:tcBorders>
          </w:tcPr>
          <w:p w14:paraId="6443D168"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a</w:t>
            </w:r>
            <w:r w:rsidRPr="00CE0033">
              <w:rPr>
                <w:caps w:val="0"/>
                <w:color w:val="4D4D4C"/>
                <w:sz w:val="20"/>
                <w:szCs w:val="20"/>
              </w:rPr>
              <w:t>ny potential risks that require emergency preparedness and response planning?</w:t>
            </w:r>
          </w:p>
        </w:tc>
        <w:tc>
          <w:tcPr>
            <w:tcW w:w="953" w:type="pct"/>
            <w:tcBorders>
              <w:top w:val="single" w:sz="4" w:space="0" w:color="auto"/>
              <w:left w:val="single" w:sz="4" w:space="0" w:color="auto"/>
              <w:bottom w:val="single" w:sz="4" w:space="0" w:color="auto"/>
            </w:tcBorders>
          </w:tcPr>
          <w:p w14:paraId="18C56996" w14:textId="77777777" w:rsidR="00E1377A" w:rsidRPr="00E54FDB" w:rsidDel="00FB5485" w:rsidRDefault="00E1377A" w:rsidP="005954A7">
            <w:pPr>
              <w:pStyle w:val="TablesHeadingGSCyan"/>
              <w:framePr w:hSpace="0" w:wrap="auto" w:vAnchor="margin" w:hAnchor="text" w:yAlign="inline"/>
              <w:jc w:val="both"/>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68705B0F" w14:textId="77777777" w:rsidR="00E1377A" w:rsidRPr="00E54FDB" w:rsidDel="00FB5485" w:rsidRDefault="00E1377A" w:rsidP="005954A7">
            <w:pPr>
              <w:pStyle w:val="TablesHeadingGSCyan"/>
              <w:framePr w:hSpace="0" w:wrap="auto" w:vAnchor="margin" w:hAnchor="text" w:yAlign="inline"/>
              <w:jc w:val="both"/>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POTENTIALLY</w:t>
            </w:r>
          </w:p>
          <w:p w14:paraId="396237CD"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E1377A" w:rsidRPr="005E36C8" w14:paraId="66A8D835"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07CA7059" w14:textId="583D0189" w:rsidR="00E1377A" w:rsidRPr="005E36C8" w:rsidRDefault="00E1377A" w:rsidP="005954A7">
            <w:pPr>
              <w:pStyle w:val="TablesHeadingGSCyan"/>
              <w:framePr w:hSpace="0" w:wrap="auto" w:vAnchor="margin" w:hAnchor="text" w:yAlign="inline"/>
              <w:jc w:val="both"/>
              <w:rPr>
                <w:caps w:val="0"/>
                <w:color w:val="4D4D4C"/>
                <w:sz w:val="20"/>
                <w:szCs w:val="22"/>
              </w:rPr>
            </w:pPr>
            <w:r w:rsidRPr="00CE0033">
              <w:rPr>
                <w:rStyle w:val="SmartLink1"/>
                <w:sz w:val="20"/>
              </w:rPr>
              <w:t>P.9.2.2 |</w:t>
            </w:r>
          </w:p>
        </w:tc>
        <w:tc>
          <w:tcPr>
            <w:tcW w:w="3285" w:type="pct"/>
            <w:tcBorders>
              <w:top w:val="single" w:sz="4" w:space="0" w:color="auto"/>
              <w:bottom w:val="single" w:sz="4" w:space="0" w:color="auto"/>
              <w:right w:val="single" w:sz="4" w:space="0" w:color="auto"/>
            </w:tcBorders>
          </w:tcPr>
          <w:p w14:paraId="7C44AF04" w14:textId="3770CC52" w:rsidR="00E1377A" w:rsidRPr="00E54FDB"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if answer to above question “yes” or “potentially”, d</w:t>
            </w:r>
            <w:r w:rsidRPr="00CE0033">
              <w:rPr>
                <w:caps w:val="0"/>
                <w:color w:val="4D4D4C"/>
                <w:sz w:val="20"/>
                <w:szCs w:val="20"/>
              </w:rPr>
              <w:t xml:space="preserve">id the </w:t>
            </w:r>
            <w:r>
              <w:rPr>
                <w:caps w:val="0"/>
                <w:color w:val="4D4D4C"/>
                <w:sz w:val="20"/>
                <w:szCs w:val="20"/>
              </w:rPr>
              <w:t>project developer</w:t>
            </w:r>
            <w:r w:rsidRPr="00CE0033">
              <w:rPr>
                <w:caps w:val="0"/>
                <w:color w:val="4D4D4C"/>
                <w:sz w:val="20"/>
                <w:szCs w:val="20"/>
              </w:rPr>
              <w:t xml:space="preserve"> disclose appropriate information about emergency preparedness and response to affected communities?</w:t>
            </w:r>
          </w:p>
        </w:tc>
        <w:tc>
          <w:tcPr>
            <w:tcW w:w="953" w:type="pct"/>
            <w:tcBorders>
              <w:top w:val="single" w:sz="4" w:space="0" w:color="auto"/>
              <w:left w:val="single" w:sz="4" w:space="0" w:color="auto"/>
              <w:bottom w:val="single" w:sz="4" w:space="0" w:color="auto"/>
            </w:tcBorders>
          </w:tcPr>
          <w:p w14:paraId="71FB1E7E"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2038194914"/>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49CDB34C" w14:textId="77777777" w:rsidR="00E1377A" w:rsidRPr="005E36C8" w:rsidDel="00FB5485" w:rsidRDefault="00000000" w:rsidP="00C1745C">
            <w:sdt>
              <w:sdtPr>
                <w:rPr>
                  <w:caps/>
                  <w:sz w:val="20"/>
                  <w:szCs w:val="20"/>
                </w:rPr>
                <w:id w:val="-541601213"/>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w:t>
            </w:r>
            <w:r w:rsidR="00E1377A" w:rsidDel="00FB5485">
              <w:rPr>
                <w:caps/>
                <w:sz w:val="20"/>
                <w:szCs w:val="20"/>
              </w:rPr>
              <w:t>No</w:t>
            </w:r>
          </w:p>
          <w:p w14:paraId="73643742" w14:textId="77777777" w:rsidR="00E1377A" w:rsidRPr="00E54FDB" w:rsidRDefault="00000000" w:rsidP="005954A7">
            <w:pPr>
              <w:pStyle w:val="TablesHeadingGSCyan"/>
              <w:framePr w:hSpace="0" w:wrap="auto" w:vAnchor="margin" w:hAnchor="text" w:yAlign="inline"/>
              <w:jc w:val="both"/>
              <w:rPr>
                <w:rFonts w:ascii="Segoe UI Symbol" w:hAnsi="Segoe UI Symbol" w:cs="Segoe UI Symbol"/>
                <w:caps w:val="0"/>
                <w:color w:val="4D4D4C"/>
                <w:sz w:val="20"/>
                <w:szCs w:val="20"/>
              </w:rPr>
            </w:pPr>
            <w:sdt>
              <w:sdtPr>
                <w:rPr>
                  <w:caps w:val="0"/>
                  <w:color w:val="4D4D4C"/>
                  <w:sz w:val="20"/>
                  <w:szCs w:val="20"/>
                </w:rPr>
                <w:id w:val="-910538631"/>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w:t>
            </w:r>
            <w:r w:rsidR="00E1377A" w:rsidDel="00FB5485">
              <w:rPr>
                <w:caps w:val="0"/>
                <w:color w:val="4D4D4C"/>
                <w:sz w:val="20"/>
                <w:szCs w:val="20"/>
              </w:rPr>
              <w:t>A</w:t>
            </w:r>
          </w:p>
        </w:tc>
      </w:tr>
      <w:tr w:rsidR="00E1377A" w:rsidRPr="005E36C8" w14:paraId="76F405E6" w14:textId="77777777" w:rsidTr="00E1377A">
        <w:trPr>
          <w:trHeight w:val="364"/>
        </w:trPr>
        <w:tc>
          <w:tcPr>
            <w:tcW w:w="5000" w:type="pct"/>
            <w:gridSpan w:val="3"/>
            <w:tcBorders>
              <w:top w:val="single" w:sz="4" w:space="0" w:color="auto"/>
              <w:bottom w:val="single" w:sz="4" w:space="0" w:color="auto"/>
            </w:tcBorders>
            <w:noWrap/>
            <w:vAlign w:val="top"/>
          </w:tcPr>
          <w:p w14:paraId="767B658F" w14:textId="77777777" w:rsidR="00E1377A" w:rsidRPr="00E54FDB" w:rsidRDefault="00E1377A" w:rsidP="005954A7">
            <w:pPr>
              <w:pStyle w:val="TablesHeadingGSCyan"/>
              <w:framePr w:hSpace="0" w:wrap="auto" w:vAnchor="margin" w:hAnchor="text" w:yAlign="inline"/>
              <w:jc w:val="both"/>
              <w:rPr>
                <w:rFonts w:ascii="Segoe UI Symbol" w:hAnsi="Segoe UI Symbol" w:cs="Segoe UI Symbol"/>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E1377A" w:rsidRPr="005E36C8" w14:paraId="7E3F8A36"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A933893"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4CEE2828" w14:textId="77777777" w:rsidR="00E1377A" w:rsidRDefault="00E1377A" w:rsidP="005954A7">
            <w:pPr>
              <w:pStyle w:val="TablesHeadingGSCyan"/>
              <w:framePr w:hSpace="0" w:wrap="auto" w:vAnchor="margin" w:hAnchor="text" w:yAlign="inline"/>
              <w:spacing w:line="276" w:lineRule="auto"/>
              <w:jc w:val="both"/>
              <w:rPr>
                <w:caps w:val="0"/>
                <w:color w:val="515151" w:themeColor="text1"/>
                <w:sz w:val="20"/>
                <w:szCs w:val="20"/>
              </w:rPr>
            </w:pPr>
          </w:p>
          <w:p w14:paraId="67876EAE" w14:textId="77777777" w:rsidR="00E1377A" w:rsidRPr="00E1377A" w:rsidRDefault="00E1377A" w:rsidP="005954A7">
            <w:pPr>
              <w:jc w:val="both"/>
            </w:pPr>
          </w:p>
        </w:tc>
      </w:tr>
      <w:tr w:rsidR="00E1377A" w:rsidRPr="00AC7384" w14:paraId="77592C2E" w14:textId="77777777" w:rsidTr="00E1377A">
        <w:trPr>
          <w:trHeight w:val="364"/>
        </w:trPr>
        <w:tc>
          <w:tcPr>
            <w:tcW w:w="5000" w:type="pct"/>
            <w:gridSpan w:val="3"/>
            <w:tcBorders>
              <w:top w:val="single" w:sz="4" w:space="0" w:color="auto"/>
              <w:bottom w:val="single" w:sz="4" w:space="0" w:color="auto"/>
            </w:tcBorders>
            <w:noWrap/>
            <w:vAlign w:val="top"/>
          </w:tcPr>
          <w:p w14:paraId="19AF5B95" w14:textId="21AFB9AB" w:rsidR="00E1377A" w:rsidRPr="00CE0033" w:rsidRDefault="00E1377A" w:rsidP="005954A7">
            <w:pPr>
              <w:pStyle w:val="TablesHeadingGSCyan"/>
              <w:framePr w:hSpace="0" w:wrap="auto" w:vAnchor="margin" w:hAnchor="text" w:yAlign="inline"/>
              <w:spacing w:line="276" w:lineRule="auto"/>
              <w:jc w:val="both"/>
              <w:rPr>
                <w:rStyle w:val="SmartLink1"/>
              </w:rPr>
            </w:pPr>
            <w:r w:rsidRPr="00CE0033">
              <w:rPr>
                <w:rStyle w:val="SmartLink1"/>
              </w:rPr>
              <w:t>P.9.3 |Biosafety and Genetic Resources</w:t>
            </w:r>
          </w:p>
        </w:tc>
      </w:tr>
      <w:tr w:rsidR="00E1377A" w:rsidRPr="00AC7384" w14:paraId="796D9BF5"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300E4BC" w14:textId="6D729DE0" w:rsidR="00E1377A" w:rsidRPr="00CE0033" w:rsidRDefault="00E1377A" w:rsidP="005954A7">
            <w:pPr>
              <w:pStyle w:val="TablesHeadingGSCyan"/>
              <w:framePr w:hSpace="0" w:wrap="auto" w:vAnchor="margin" w:hAnchor="text" w:yAlign="inline"/>
              <w:spacing w:line="276" w:lineRule="auto"/>
              <w:jc w:val="both"/>
              <w:rPr>
                <w:rStyle w:val="SmartLink1"/>
              </w:rPr>
            </w:pPr>
            <w:r w:rsidRPr="00CE0033">
              <w:rPr>
                <w:rStyle w:val="SmartLink1"/>
                <w:sz w:val="20"/>
                <w:szCs w:val="22"/>
              </w:rPr>
              <w:lastRenderedPageBreak/>
              <w:t>P.9.3.1 |</w:t>
            </w:r>
          </w:p>
        </w:tc>
        <w:tc>
          <w:tcPr>
            <w:tcW w:w="3285" w:type="pct"/>
            <w:tcBorders>
              <w:top w:val="single" w:sz="4" w:space="0" w:color="auto"/>
              <w:left w:val="single" w:sz="4" w:space="0" w:color="auto"/>
              <w:bottom w:val="single" w:sz="4" w:space="0" w:color="auto"/>
              <w:right w:val="single" w:sz="4" w:space="0" w:color="auto"/>
            </w:tcBorders>
          </w:tcPr>
          <w:p w14:paraId="4453DC3C" w14:textId="77777777" w:rsidR="00E1377A" w:rsidRPr="00CE0033" w:rsidRDefault="00E1377A" w:rsidP="005954A7">
            <w:pPr>
              <w:pStyle w:val="TablesHeadingGSCyan"/>
              <w:framePr w:hSpace="0" w:wrap="auto" w:vAnchor="margin" w:hAnchor="text" w:yAlign="inline"/>
              <w:jc w:val="both"/>
              <w:rPr>
                <w:rStyle w:val="SmartLink1"/>
              </w:rPr>
            </w:pPr>
            <w:r w:rsidRPr="00CE0033">
              <w:rPr>
                <w:caps w:val="0"/>
                <w:color w:val="4D4D4C"/>
                <w:sz w:val="20"/>
                <w:szCs w:val="20"/>
              </w:rPr>
              <w:t>Does the project involve the transfer, handling, and use of genetically modified organisms/living modified organisms that may result in adverse effects on biological diversity?</w:t>
            </w:r>
          </w:p>
        </w:tc>
        <w:tc>
          <w:tcPr>
            <w:tcW w:w="953" w:type="pct"/>
            <w:tcBorders>
              <w:top w:val="single" w:sz="4" w:space="0" w:color="auto"/>
              <w:left w:val="single" w:sz="4" w:space="0" w:color="auto"/>
              <w:bottom w:val="single" w:sz="4" w:space="0" w:color="auto"/>
            </w:tcBorders>
          </w:tcPr>
          <w:p w14:paraId="6034BEC4" w14:textId="77777777" w:rsidR="00E1377A" w:rsidRPr="00E54FDB" w:rsidDel="00FB5485" w:rsidRDefault="00E1377A" w:rsidP="005954A7">
            <w:pPr>
              <w:pStyle w:val="TablesHeadingGSCyan"/>
              <w:framePr w:hSpace="0" w:wrap="auto" w:vAnchor="margin" w:hAnchor="text" w:yAlign="inline"/>
              <w:jc w:val="both"/>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62873E4B" w14:textId="77777777" w:rsidR="00E1377A" w:rsidRPr="00CE0033" w:rsidRDefault="00E1377A" w:rsidP="005954A7">
            <w:pPr>
              <w:pStyle w:val="TablesHeadingGSCyan"/>
              <w:framePr w:hSpace="0" w:wrap="auto" w:vAnchor="margin" w:hAnchor="text" w:yAlign="inline"/>
              <w:spacing w:line="276" w:lineRule="auto"/>
              <w:jc w:val="both"/>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E1377A" w:rsidRPr="00AC7384" w14:paraId="4527ECDD" w14:textId="77777777" w:rsidTr="00E1377A">
        <w:trPr>
          <w:trHeight w:val="364"/>
        </w:trPr>
        <w:tc>
          <w:tcPr>
            <w:tcW w:w="5000" w:type="pct"/>
            <w:gridSpan w:val="3"/>
            <w:tcBorders>
              <w:top w:val="single" w:sz="4" w:space="0" w:color="auto"/>
              <w:bottom w:val="single" w:sz="4" w:space="0" w:color="auto"/>
            </w:tcBorders>
            <w:noWrap/>
            <w:vAlign w:val="top"/>
          </w:tcPr>
          <w:p w14:paraId="7D05089A" w14:textId="77777777" w:rsidR="00E1377A" w:rsidRPr="00CE0033" w:rsidRDefault="00E1377A" w:rsidP="005954A7">
            <w:pPr>
              <w:pStyle w:val="TablesHeadingGSCyan"/>
              <w:framePr w:hSpace="0" w:wrap="auto" w:vAnchor="margin" w:hAnchor="text" w:yAlign="inline"/>
              <w:spacing w:line="276" w:lineRule="auto"/>
              <w:jc w:val="both"/>
              <w:rPr>
                <w:rStyle w:val="SmartLink1"/>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E1377A" w:rsidRPr="00AC7384" w14:paraId="53D316CA"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25A212E3"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55BB58DE" w14:textId="77777777" w:rsidR="00E1377A" w:rsidRPr="00CE0033" w:rsidRDefault="00E1377A" w:rsidP="005954A7">
            <w:pPr>
              <w:jc w:val="both"/>
            </w:pPr>
          </w:p>
        </w:tc>
      </w:tr>
      <w:tr w:rsidR="00E1377A" w:rsidRPr="005E36C8" w14:paraId="6534AB5A" w14:textId="77777777" w:rsidTr="00E1377A">
        <w:trPr>
          <w:trHeight w:val="364"/>
        </w:trPr>
        <w:tc>
          <w:tcPr>
            <w:tcW w:w="5000" w:type="pct"/>
            <w:gridSpan w:val="3"/>
            <w:tcBorders>
              <w:top w:val="single" w:sz="4" w:space="0" w:color="auto"/>
              <w:bottom w:val="single" w:sz="4" w:space="0" w:color="auto"/>
            </w:tcBorders>
            <w:noWrap/>
            <w:vAlign w:val="top"/>
          </w:tcPr>
          <w:p w14:paraId="1D83D2A4" w14:textId="77777777" w:rsidR="00E1377A" w:rsidRPr="005E36C8" w:rsidRDefault="00E1377A" w:rsidP="00C1745C">
            <w:pPr>
              <w:rPr>
                <w:caps/>
                <w:sz w:val="20"/>
                <w:szCs w:val="20"/>
              </w:rPr>
            </w:pPr>
            <w:r w:rsidRPr="002D52A6">
              <w:rPr>
                <w:color w:val="00B9BD" w:themeColor="accent1"/>
                <w:sz w:val="20"/>
                <w:szCs w:val="22"/>
              </w:rPr>
              <w:t>Would the project involve or lead to:</w:t>
            </w:r>
          </w:p>
        </w:tc>
      </w:tr>
      <w:tr w:rsidR="00E1377A" w:rsidRPr="005E36C8" w14:paraId="098A08E8"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09E8A5E" w14:textId="611F8286" w:rsidR="00E1377A" w:rsidRPr="005E36C8" w:rsidRDefault="00E1377A" w:rsidP="005954A7">
            <w:pPr>
              <w:pStyle w:val="TablesHeadingGSCyan"/>
              <w:framePr w:hSpace="0" w:wrap="auto" w:vAnchor="margin" w:hAnchor="text" w:yAlign="inline"/>
              <w:jc w:val="both"/>
              <w:rPr>
                <w:caps w:val="0"/>
                <w:color w:val="4D4D4C"/>
                <w:sz w:val="20"/>
                <w:szCs w:val="22"/>
              </w:rPr>
            </w:pPr>
            <w:r w:rsidRPr="00CE0033">
              <w:rPr>
                <w:rStyle w:val="SmartLink1"/>
                <w:sz w:val="20"/>
                <w:szCs w:val="22"/>
              </w:rPr>
              <w:t>P.9.3.1 |</w:t>
            </w:r>
          </w:p>
        </w:tc>
        <w:tc>
          <w:tcPr>
            <w:tcW w:w="3285" w:type="pct"/>
            <w:tcBorders>
              <w:top w:val="single" w:sz="4" w:space="0" w:color="auto"/>
              <w:bottom w:val="single" w:sz="4" w:space="0" w:color="auto"/>
              <w:right w:val="single" w:sz="4" w:space="0" w:color="auto"/>
            </w:tcBorders>
            <w:vAlign w:val="top"/>
          </w:tcPr>
          <w:p w14:paraId="4D2EF67D"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sidRPr="00A829BE">
              <w:rPr>
                <w:caps w:val="0"/>
                <w:color w:val="4D4D4C"/>
                <w:sz w:val="20"/>
                <w:szCs w:val="20"/>
              </w:rPr>
              <w:t xml:space="preserve">the transfer, </w:t>
            </w:r>
            <w:proofErr w:type="gramStart"/>
            <w:r w:rsidRPr="00A829BE">
              <w:rPr>
                <w:caps w:val="0"/>
                <w:color w:val="4D4D4C"/>
                <w:sz w:val="20"/>
                <w:szCs w:val="20"/>
              </w:rPr>
              <w:t>handling</w:t>
            </w:r>
            <w:proofErr w:type="gramEnd"/>
            <w:r w:rsidRPr="00A829BE">
              <w:rPr>
                <w:caps w:val="0"/>
                <w:color w:val="4D4D4C"/>
                <w:sz w:val="20"/>
                <w:szCs w:val="20"/>
              </w:rPr>
              <w:t xml:space="preserve"> and use of genetically modified organisms/living modified organisms (GMOs/LMOs) that result from modern biotechnology</w:t>
            </w:r>
          </w:p>
        </w:tc>
        <w:tc>
          <w:tcPr>
            <w:tcW w:w="953" w:type="pct"/>
            <w:tcBorders>
              <w:top w:val="single" w:sz="4" w:space="0" w:color="auto"/>
              <w:left w:val="single" w:sz="4" w:space="0" w:color="auto"/>
              <w:bottom w:val="single" w:sz="4" w:space="0" w:color="auto"/>
            </w:tcBorders>
          </w:tcPr>
          <w:p w14:paraId="1DB2F80C"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943760995"/>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75E2A7A4" w14:textId="77777777" w:rsidR="00E1377A" w:rsidRPr="005E36C8" w:rsidDel="00FB5485" w:rsidRDefault="00000000" w:rsidP="00C1745C">
            <w:sdt>
              <w:sdtPr>
                <w:rPr>
                  <w:caps/>
                  <w:sz w:val="20"/>
                  <w:szCs w:val="20"/>
                </w:rPr>
                <w:id w:val="-617227699"/>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POTENTIALLY</w:t>
            </w:r>
          </w:p>
          <w:p w14:paraId="13464321" w14:textId="77777777" w:rsidR="00E1377A" w:rsidRPr="005E36C8" w:rsidRDefault="00000000" w:rsidP="00C1745C">
            <w:sdt>
              <w:sdtPr>
                <w:rPr>
                  <w:caps/>
                  <w:sz w:val="20"/>
                  <w:szCs w:val="20"/>
                </w:rPr>
                <w:id w:val="914517389"/>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NO</w:t>
            </w:r>
          </w:p>
        </w:tc>
      </w:tr>
      <w:tr w:rsidR="00E1377A" w:rsidRPr="005E36C8" w14:paraId="04B4F983"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0F845D70" w14:textId="1330568C" w:rsidR="00E1377A" w:rsidRPr="005E36C8" w:rsidRDefault="00E1377A" w:rsidP="005954A7">
            <w:pPr>
              <w:pStyle w:val="TablesHeadingGSCyan"/>
              <w:framePr w:hSpace="0" w:wrap="auto" w:vAnchor="margin" w:hAnchor="text" w:yAlign="inline"/>
              <w:jc w:val="both"/>
              <w:rPr>
                <w:caps w:val="0"/>
                <w:color w:val="4D4D4C"/>
                <w:sz w:val="20"/>
                <w:szCs w:val="22"/>
              </w:rPr>
            </w:pPr>
            <w:r w:rsidRPr="00CE0033">
              <w:rPr>
                <w:rStyle w:val="SmartLink1"/>
                <w:sz w:val="20"/>
                <w:szCs w:val="22"/>
              </w:rPr>
              <w:t>P.9.3.1 |</w:t>
            </w:r>
          </w:p>
        </w:tc>
        <w:tc>
          <w:tcPr>
            <w:tcW w:w="3285" w:type="pct"/>
            <w:tcBorders>
              <w:top w:val="single" w:sz="4" w:space="0" w:color="auto"/>
              <w:bottom w:val="single" w:sz="4" w:space="0" w:color="auto"/>
              <w:right w:val="single" w:sz="4" w:space="0" w:color="auto"/>
            </w:tcBorders>
            <w:vAlign w:val="top"/>
          </w:tcPr>
          <w:p w14:paraId="64014B28"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sidRPr="005E36C8">
              <w:rPr>
                <w:caps w:val="0"/>
                <w:color w:val="4D4D4C"/>
                <w:sz w:val="20"/>
                <w:szCs w:val="20"/>
              </w:rPr>
              <w:t xml:space="preserve">If answer to above question is “yes” has a risk assessment by a competent Expert stakeholder been carried out in accordance </w:t>
            </w:r>
            <w:r w:rsidRPr="007A12D4">
              <w:rPr>
                <w:rStyle w:val="Hyperlink"/>
                <w:caps w:val="0"/>
              </w:rPr>
              <w:t xml:space="preserve">with </w:t>
            </w:r>
            <w:hyperlink r:id="rId99" w:history="1">
              <w:r>
                <w:rPr>
                  <w:rStyle w:val="Hyperlink"/>
                  <w:caps w:val="0"/>
                </w:rPr>
                <w:t>A</w:t>
              </w:r>
              <w:r w:rsidRPr="007A12D4">
                <w:rPr>
                  <w:rStyle w:val="Hyperlink"/>
                  <w:caps w:val="0"/>
                </w:rPr>
                <w:t xml:space="preserve">nnex iii of the </w:t>
              </w:r>
              <w:r>
                <w:rPr>
                  <w:rStyle w:val="Hyperlink"/>
                  <w:caps w:val="0"/>
                </w:rPr>
                <w:t>C</w:t>
              </w:r>
              <w:r w:rsidRPr="007A12D4">
                <w:rPr>
                  <w:rStyle w:val="Hyperlink"/>
                  <w:caps w:val="0"/>
                </w:rPr>
                <w:t>artagena protocol on biosafety to the convention on biological diversity</w:t>
              </w:r>
            </w:hyperlink>
            <w:r w:rsidRPr="007A12D4">
              <w:rPr>
                <w:rStyle w:val="Hyperlink"/>
              </w:rPr>
              <w:t>?</w:t>
            </w:r>
          </w:p>
        </w:tc>
        <w:tc>
          <w:tcPr>
            <w:tcW w:w="953" w:type="pct"/>
            <w:tcBorders>
              <w:top w:val="single" w:sz="4" w:space="0" w:color="auto"/>
              <w:left w:val="single" w:sz="4" w:space="0" w:color="auto"/>
              <w:bottom w:val="single" w:sz="4" w:space="0" w:color="auto"/>
            </w:tcBorders>
          </w:tcPr>
          <w:p w14:paraId="20AD2396"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58282573"/>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2D3AF41B" w14:textId="77777777" w:rsidR="00E1377A" w:rsidRPr="005E36C8" w:rsidDel="00FB5485" w:rsidRDefault="00000000" w:rsidP="00C1745C">
            <w:sdt>
              <w:sdtPr>
                <w:rPr>
                  <w:caps/>
                  <w:sz w:val="20"/>
                  <w:szCs w:val="20"/>
                </w:rPr>
                <w:id w:val="1381371718"/>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w:t>
            </w:r>
            <w:r w:rsidR="00E1377A" w:rsidDel="00FB5485">
              <w:rPr>
                <w:caps/>
                <w:sz w:val="20"/>
                <w:szCs w:val="20"/>
              </w:rPr>
              <w:t>No</w:t>
            </w:r>
          </w:p>
          <w:p w14:paraId="49B375A4"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939177771"/>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w:t>
            </w:r>
            <w:r w:rsidR="00E1377A" w:rsidDel="00FB5485">
              <w:rPr>
                <w:caps w:val="0"/>
                <w:color w:val="4D4D4C"/>
                <w:sz w:val="20"/>
                <w:szCs w:val="20"/>
              </w:rPr>
              <w:t>A</w:t>
            </w:r>
          </w:p>
        </w:tc>
      </w:tr>
      <w:tr w:rsidR="00E1377A" w:rsidRPr="005E36C8" w14:paraId="6CCB578D"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2DD4BD67" w14:textId="77F77BCC" w:rsidR="00E1377A" w:rsidRPr="00D64083" w:rsidRDefault="00E1377A" w:rsidP="005954A7">
            <w:pPr>
              <w:pStyle w:val="TablesHeadingGSCyan"/>
              <w:framePr w:hSpace="0" w:wrap="auto" w:vAnchor="margin" w:hAnchor="text" w:yAlign="inline"/>
              <w:jc w:val="both"/>
              <w:rPr>
                <w:rStyle w:val="SmartLink1"/>
                <w:sz w:val="20"/>
              </w:rPr>
            </w:pPr>
            <w:r w:rsidRPr="00D64083">
              <w:rPr>
                <w:rStyle w:val="SmartLink1"/>
                <w:sz w:val="20"/>
              </w:rPr>
              <w:t>P.9.3.2 |</w:t>
            </w:r>
          </w:p>
        </w:tc>
        <w:tc>
          <w:tcPr>
            <w:tcW w:w="3285" w:type="pct"/>
            <w:tcBorders>
              <w:top w:val="single" w:sz="4" w:space="0" w:color="auto"/>
              <w:bottom w:val="single" w:sz="4" w:space="0" w:color="auto"/>
              <w:right w:val="single" w:sz="4" w:space="0" w:color="auto"/>
            </w:tcBorders>
            <w:vAlign w:val="top"/>
          </w:tcPr>
          <w:p w14:paraId="5572F5B4"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sidRPr="005E36C8">
              <w:rPr>
                <w:caps w:val="0"/>
                <w:color w:val="4D4D4C"/>
                <w:sz w:val="20"/>
                <w:szCs w:val="20"/>
              </w:rPr>
              <w:t>If answer to above question is “yes” has</w:t>
            </w:r>
            <w:r>
              <w:rPr>
                <w:caps w:val="0"/>
                <w:color w:val="4D4D4C"/>
                <w:sz w:val="20"/>
                <w:szCs w:val="20"/>
              </w:rPr>
              <w:t xml:space="preserve"> </w:t>
            </w:r>
            <w:r w:rsidRPr="00A829BE">
              <w:rPr>
                <w:caps w:val="0"/>
                <w:color w:val="4D4D4C"/>
                <w:sz w:val="20"/>
                <w:szCs w:val="20"/>
              </w:rPr>
              <w:t>any risks identified in the risk assessment</w:t>
            </w:r>
            <w:r>
              <w:rPr>
                <w:caps w:val="0"/>
                <w:color w:val="4D4D4C"/>
                <w:sz w:val="20"/>
                <w:szCs w:val="20"/>
              </w:rPr>
              <w:t>?</w:t>
            </w:r>
          </w:p>
        </w:tc>
        <w:tc>
          <w:tcPr>
            <w:tcW w:w="953" w:type="pct"/>
            <w:tcBorders>
              <w:top w:val="single" w:sz="4" w:space="0" w:color="auto"/>
              <w:left w:val="single" w:sz="4" w:space="0" w:color="auto"/>
              <w:bottom w:val="single" w:sz="4" w:space="0" w:color="auto"/>
            </w:tcBorders>
          </w:tcPr>
          <w:p w14:paraId="3648D9B3"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222644709"/>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23D483AB" w14:textId="77777777" w:rsidR="00E1377A" w:rsidRPr="005E36C8" w:rsidDel="00FB5485" w:rsidRDefault="00000000" w:rsidP="00C1745C">
            <w:sdt>
              <w:sdtPr>
                <w:rPr>
                  <w:caps/>
                  <w:sz w:val="20"/>
                  <w:szCs w:val="20"/>
                </w:rPr>
                <w:id w:val="-1774694138"/>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w:t>
            </w:r>
            <w:r w:rsidR="00E1377A" w:rsidDel="00FB5485">
              <w:rPr>
                <w:caps/>
                <w:sz w:val="20"/>
                <w:szCs w:val="20"/>
              </w:rPr>
              <w:t>No</w:t>
            </w:r>
          </w:p>
          <w:p w14:paraId="2ACBF038"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327589879"/>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w:t>
            </w:r>
            <w:r w:rsidR="00E1377A" w:rsidDel="00FB5485">
              <w:rPr>
                <w:caps w:val="0"/>
                <w:color w:val="4D4D4C"/>
                <w:sz w:val="20"/>
                <w:szCs w:val="20"/>
              </w:rPr>
              <w:t>A</w:t>
            </w:r>
          </w:p>
        </w:tc>
      </w:tr>
      <w:tr w:rsidR="00E1377A" w:rsidRPr="005E36C8" w14:paraId="4DF44FC7"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FEAB9CD" w14:textId="4877F007" w:rsidR="00E1377A" w:rsidRPr="00D64083" w:rsidRDefault="00E1377A" w:rsidP="005954A7">
            <w:pPr>
              <w:pStyle w:val="TablesHeadingGSCyan"/>
              <w:framePr w:hSpace="0" w:wrap="auto" w:vAnchor="margin" w:hAnchor="text" w:yAlign="inline"/>
              <w:jc w:val="both"/>
              <w:rPr>
                <w:rStyle w:val="SmartLink1"/>
                <w:sz w:val="20"/>
              </w:rPr>
            </w:pPr>
            <w:r w:rsidRPr="00D64083">
              <w:rPr>
                <w:rStyle w:val="SmartLink1"/>
                <w:sz w:val="20"/>
              </w:rPr>
              <w:t>P.9.3.3 |</w:t>
            </w:r>
          </w:p>
        </w:tc>
        <w:tc>
          <w:tcPr>
            <w:tcW w:w="3285" w:type="pct"/>
            <w:tcBorders>
              <w:top w:val="single" w:sz="4" w:space="0" w:color="auto"/>
              <w:bottom w:val="single" w:sz="4" w:space="0" w:color="auto"/>
              <w:right w:val="single" w:sz="4" w:space="0" w:color="auto"/>
            </w:tcBorders>
            <w:vAlign w:val="top"/>
          </w:tcPr>
          <w:p w14:paraId="7AE6D7CB" w14:textId="77777777" w:rsidR="00E1377A" w:rsidRDefault="00E1377A" w:rsidP="005954A7">
            <w:pPr>
              <w:pStyle w:val="TablesHeadingGSCyan"/>
              <w:framePr w:hSpace="0" w:wrap="auto" w:vAnchor="margin" w:hAnchor="text" w:yAlign="inline"/>
              <w:jc w:val="both"/>
              <w:rPr>
                <w:caps w:val="0"/>
                <w:color w:val="4D4D4C"/>
                <w:sz w:val="20"/>
                <w:szCs w:val="20"/>
              </w:rPr>
            </w:pPr>
            <w:r w:rsidRPr="00A829BE">
              <w:rPr>
                <w:caps w:val="0"/>
                <w:color w:val="4D4D4C"/>
                <w:sz w:val="20"/>
                <w:szCs w:val="20"/>
              </w:rPr>
              <w:t>Forestry (for example Afforestation/Reforestation) involving GMO planting</w:t>
            </w:r>
            <w:r>
              <w:rPr>
                <w:caps w:val="0"/>
                <w:color w:val="4D4D4C"/>
                <w:sz w:val="20"/>
                <w:szCs w:val="20"/>
              </w:rPr>
              <w:t>?</w:t>
            </w:r>
          </w:p>
          <w:p w14:paraId="04F17D49" w14:textId="77777777" w:rsidR="00E1377A" w:rsidRDefault="00E1377A" w:rsidP="00C1745C"/>
          <w:p w14:paraId="3F601AC8" w14:textId="77777777" w:rsidR="00E1377A" w:rsidRPr="00A829BE" w:rsidRDefault="00E1377A" w:rsidP="005954A7">
            <w:pPr>
              <w:pStyle w:val="TablesHeadingGSCyan"/>
              <w:framePr w:hSpace="0" w:wrap="auto" w:vAnchor="margin" w:hAnchor="text" w:yAlign="inline"/>
              <w:jc w:val="both"/>
              <w:rPr>
                <w:i/>
                <w:iCs/>
                <w:caps w:val="0"/>
                <w:color w:val="4D4D4C"/>
                <w:sz w:val="20"/>
                <w:szCs w:val="20"/>
              </w:rPr>
            </w:pPr>
            <w:r w:rsidRPr="00A829BE">
              <w:rPr>
                <w:i/>
                <w:iCs/>
                <w:caps w:val="0"/>
                <w:color w:val="4D4D4C"/>
                <w:sz w:val="20"/>
                <w:szCs w:val="20"/>
              </w:rPr>
              <w:t>Note - Forestry projects (for example Afforestation/</w:t>
            </w:r>
            <w:r>
              <w:rPr>
                <w:i/>
                <w:iCs/>
                <w:caps w:val="0"/>
                <w:color w:val="4D4D4C"/>
                <w:sz w:val="20"/>
                <w:szCs w:val="20"/>
              </w:rPr>
              <w:t xml:space="preserve"> </w:t>
            </w:r>
            <w:r w:rsidRPr="00A829BE">
              <w:rPr>
                <w:i/>
                <w:iCs/>
                <w:caps w:val="0"/>
                <w:color w:val="4D4D4C"/>
                <w:sz w:val="20"/>
                <w:szCs w:val="20"/>
              </w:rPr>
              <w:t>Reforestation) involving GMO planting are not eligible for Certification under Gold Standard for the Global Goals.</w:t>
            </w:r>
          </w:p>
        </w:tc>
        <w:tc>
          <w:tcPr>
            <w:tcW w:w="953" w:type="pct"/>
            <w:tcBorders>
              <w:top w:val="single" w:sz="4" w:space="0" w:color="auto"/>
              <w:left w:val="single" w:sz="4" w:space="0" w:color="auto"/>
              <w:bottom w:val="single" w:sz="4" w:space="0" w:color="auto"/>
            </w:tcBorders>
          </w:tcPr>
          <w:p w14:paraId="64F04C83"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055592436"/>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71B41FF8" w14:textId="77777777" w:rsidR="00E1377A" w:rsidRPr="005E36C8" w:rsidDel="00FB5485" w:rsidRDefault="00000000" w:rsidP="00C1745C">
            <w:sdt>
              <w:sdtPr>
                <w:rPr>
                  <w:caps/>
                  <w:sz w:val="20"/>
                  <w:szCs w:val="20"/>
                </w:rPr>
                <w:id w:val="1078021785"/>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w:t>
            </w:r>
            <w:r w:rsidR="00E1377A" w:rsidDel="00FB5485">
              <w:rPr>
                <w:caps/>
                <w:sz w:val="20"/>
                <w:szCs w:val="20"/>
              </w:rPr>
              <w:t>No</w:t>
            </w:r>
          </w:p>
          <w:p w14:paraId="263B59E4"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589304600"/>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w:t>
            </w:r>
            <w:r w:rsidR="00E1377A" w:rsidDel="00FB5485">
              <w:rPr>
                <w:caps w:val="0"/>
                <w:color w:val="4D4D4C"/>
                <w:sz w:val="20"/>
                <w:szCs w:val="20"/>
              </w:rPr>
              <w:t>A</w:t>
            </w:r>
          </w:p>
        </w:tc>
      </w:tr>
      <w:tr w:rsidR="00E1377A" w:rsidRPr="005E36C8" w14:paraId="52289991" w14:textId="77777777" w:rsidTr="00E1377A">
        <w:trPr>
          <w:trHeight w:val="364"/>
        </w:trPr>
        <w:tc>
          <w:tcPr>
            <w:tcW w:w="5000" w:type="pct"/>
            <w:gridSpan w:val="3"/>
            <w:tcBorders>
              <w:top w:val="single" w:sz="4" w:space="0" w:color="auto"/>
              <w:bottom w:val="single" w:sz="4" w:space="0" w:color="auto"/>
            </w:tcBorders>
            <w:noWrap/>
            <w:vAlign w:val="top"/>
          </w:tcPr>
          <w:p w14:paraId="30A557DD"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E1377A" w:rsidRPr="005E36C8" w14:paraId="14E4CA89"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A98392C"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3CD64399" w14:textId="77777777" w:rsidR="00E1377A" w:rsidRDefault="00E1377A" w:rsidP="005954A7">
            <w:pPr>
              <w:pStyle w:val="TablesHeadingGSCyan"/>
              <w:framePr w:hSpace="0" w:wrap="auto" w:vAnchor="margin" w:hAnchor="text" w:yAlign="inline"/>
              <w:spacing w:line="276" w:lineRule="auto"/>
              <w:jc w:val="both"/>
              <w:rPr>
                <w:caps w:val="0"/>
                <w:color w:val="515151" w:themeColor="text1"/>
                <w:sz w:val="20"/>
                <w:szCs w:val="20"/>
              </w:rPr>
            </w:pPr>
          </w:p>
          <w:p w14:paraId="02EC0CBE" w14:textId="77777777" w:rsidR="00E1377A" w:rsidRPr="00A829BE" w:rsidRDefault="00E1377A" w:rsidP="005954A7">
            <w:pPr>
              <w:jc w:val="both"/>
            </w:pPr>
          </w:p>
        </w:tc>
      </w:tr>
      <w:tr w:rsidR="00E1377A" w:rsidRPr="00680666" w14:paraId="75385ADB" w14:textId="77777777" w:rsidTr="00E1377A">
        <w:trPr>
          <w:trHeight w:val="364"/>
        </w:trPr>
        <w:tc>
          <w:tcPr>
            <w:tcW w:w="5000" w:type="pct"/>
            <w:gridSpan w:val="3"/>
            <w:tcBorders>
              <w:top w:val="single" w:sz="4" w:space="0" w:color="auto"/>
              <w:bottom w:val="single" w:sz="4" w:space="0" w:color="auto"/>
            </w:tcBorders>
            <w:noWrap/>
            <w:vAlign w:val="top"/>
          </w:tcPr>
          <w:p w14:paraId="19588D7B" w14:textId="696DF318" w:rsidR="00E1377A" w:rsidRPr="00680666" w:rsidRDefault="00E1377A" w:rsidP="005954A7">
            <w:pPr>
              <w:pStyle w:val="TablesHeadingGSCyan"/>
              <w:framePr w:hSpace="0" w:wrap="auto" w:vAnchor="margin" w:hAnchor="text" w:yAlign="inline"/>
              <w:spacing w:line="276" w:lineRule="auto"/>
              <w:jc w:val="both"/>
              <w:rPr>
                <w:i/>
                <w:iCs/>
                <w:caps w:val="0"/>
                <w:color w:val="005B5E" w:themeColor="accent1" w:themeShade="7F"/>
                <w:sz w:val="24"/>
              </w:rPr>
            </w:pPr>
            <w:r w:rsidRPr="00A829BE">
              <w:rPr>
                <w:rStyle w:val="SmartLink1"/>
              </w:rPr>
              <w:t>P.9.4 |Release of pollutants</w:t>
            </w:r>
          </w:p>
        </w:tc>
      </w:tr>
      <w:tr w:rsidR="00E1377A" w:rsidRPr="00680666" w14:paraId="09580ABF"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0E028616" w14:textId="3A13C4CC" w:rsidR="00E1377A" w:rsidRPr="00A829BE" w:rsidDel="00A829BE" w:rsidRDefault="00E1377A" w:rsidP="005954A7">
            <w:pPr>
              <w:pStyle w:val="TablesHeadingGSCyan"/>
              <w:framePr w:hSpace="0" w:wrap="auto" w:vAnchor="margin" w:hAnchor="text" w:yAlign="inline"/>
              <w:jc w:val="both"/>
              <w:rPr>
                <w:caps w:val="0"/>
                <w:color w:val="4D4D4C"/>
              </w:rPr>
            </w:pPr>
            <w:r w:rsidRPr="00D64083">
              <w:rPr>
                <w:rStyle w:val="SmartLink1"/>
                <w:sz w:val="20"/>
              </w:rPr>
              <w:t>P.9.4.1 |</w:t>
            </w:r>
          </w:p>
        </w:tc>
        <w:tc>
          <w:tcPr>
            <w:tcW w:w="3285" w:type="pct"/>
            <w:tcBorders>
              <w:top w:val="single" w:sz="4" w:space="0" w:color="auto"/>
              <w:left w:val="single" w:sz="4" w:space="0" w:color="auto"/>
              <w:bottom w:val="single" w:sz="4" w:space="0" w:color="auto"/>
              <w:right w:val="single" w:sz="4" w:space="0" w:color="auto"/>
            </w:tcBorders>
          </w:tcPr>
          <w:p w14:paraId="11DEBDA8" w14:textId="77777777" w:rsidR="00E1377A" w:rsidRPr="007D4500" w:rsidDel="00A829BE" w:rsidRDefault="00E1377A" w:rsidP="005954A7">
            <w:pPr>
              <w:pStyle w:val="TablesHeadingGSCyan"/>
              <w:framePr w:hSpace="0" w:wrap="auto" w:vAnchor="margin" w:hAnchor="text" w:yAlign="inline"/>
              <w:jc w:val="both"/>
              <w:rPr>
                <w:caps w:val="0"/>
                <w:color w:val="4D4D4C"/>
                <w:sz w:val="20"/>
                <w:szCs w:val="20"/>
              </w:rPr>
            </w:pPr>
            <w:r w:rsidRPr="00A829BE">
              <w:rPr>
                <w:caps w:val="0"/>
                <w:color w:val="4D4D4C"/>
                <w:sz w:val="20"/>
                <w:szCs w:val="20"/>
              </w:rPr>
              <w:t>Does the project have a risk of releasing pollutants</w:t>
            </w:r>
            <w:r>
              <w:rPr>
                <w:caps w:val="0"/>
                <w:color w:val="4D4D4C"/>
                <w:sz w:val="20"/>
                <w:szCs w:val="20"/>
              </w:rPr>
              <w:t xml:space="preserve"> </w:t>
            </w:r>
            <w:r w:rsidRPr="007D4500">
              <w:rPr>
                <w:caps w:val="0"/>
                <w:color w:val="4D4D4C"/>
                <w:sz w:val="20"/>
                <w:szCs w:val="20"/>
              </w:rPr>
              <w:t>to air, water, and land</w:t>
            </w:r>
            <w:r w:rsidRPr="00A829BE">
              <w:rPr>
                <w:caps w:val="0"/>
                <w:color w:val="4D4D4C"/>
                <w:sz w:val="20"/>
                <w:szCs w:val="20"/>
              </w:rPr>
              <w:t xml:space="preserve"> in routine, non-routine, or accidental circumstances?</w:t>
            </w:r>
          </w:p>
        </w:tc>
        <w:tc>
          <w:tcPr>
            <w:tcW w:w="953" w:type="pct"/>
            <w:tcBorders>
              <w:top w:val="single" w:sz="4" w:space="0" w:color="auto"/>
              <w:left w:val="single" w:sz="4" w:space="0" w:color="auto"/>
              <w:bottom w:val="single" w:sz="4" w:space="0" w:color="auto"/>
            </w:tcBorders>
          </w:tcPr>
          <w:p w14:paraId="291E8A55" w14:textId="77777777" w:rsidR="00E1377A" w:rsidRPr="00E54FDB" w:rsidDel="00FB5485" w:rsidRDefault="00E1377A" w:rsidP="005954A7">
            <w:pPr>
              <w:pStyle w:val="TablesHeadingGSCyan"/>
              <w:framePr w:hSpace="0" w:wrap="auto" w:vAnchor="margin" w:hAnchor="text" w:yAlign="inline"/>
              <w:jc w:val="both"/>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13ADB07B" w14:textId="77777777" w:rsidR="00E1377A" w:rsidRPr="00A829BE" w:rsidDel="00A829BE" w:rsidRDefault="00E1377A" w:rsidP="005954A7">
            <w:pPr>
              <w:pStyle w:val="TablesHeadingGSCyan"/>
              <w:framePr w:hSpace="0" w:wrap="auto" w:vAnchor="margin" w:hAnchor="text" w:yAlign="inline"/>
              <w:spacing w:line="276" w:lineRule="auto"/>
              <w:jc w:val="both"/>
              <w:rPr>
                <w:caps w:val="0"/>
                <w:color w:val="4D4D4C"/>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E1377A" w:rsidRPr="00680666" w14:paraId="65BF20E3" w14:textId="77777777" w:rsidTr="00E1377A">
        <w:trPr>
          <w:trHeight w:val="364"/>
        </w:trPr>
        <w:tc>
          <w:tcPr>
            <w:tcW w:w="5000" w:type="pct"/>
            <w:gridSpan w:val="3"/>
            <w:tcBorders>
              <w:top w:val="single" w:sz="4" w:space="0" w:color="auto"/>
              <w:bottom w:val="single" w:sz="4" w:space="0" w:color="auto"/>
            </w:tcBorders>
            <w:noWrap/>
            <w:vAlign w:val="top"/>
          </w:tcPr>
          <w:p w14:paraId="11A0ED5F" w14:textId="77777777" w:rsidR="00E1377A" w:rsidRPr="00E54FDB" w:rsidRDefault="00E1377A" w:rsidP="005954A7">
            <w:pPr>
              <w:pStyle w:val="TablesHeadingGSCyan"/>
              <w:framePr w:hSpace="0" w:wrap="auto" w:vAnchor="margin" w:hAnchor="text" w:yAlign="inline"/>
              <w:jc w:val="both"/>
              <w:rPr>
                <w:rFonts w:ascii="Segoe UI Symbol" w:hAnsi="Segoe UI Symbol" w:cs="Segoe UI Symbol"/>
                <w:caps w:val="0"/>
                <w:color w:val="4D4D4C"/>
                <w:sz w:val="20"/>
                <w:szCs w:val="20"/>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E1377A" w:rsidRPr="00680666" w14:paraId="58E95A6C"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05D9A53"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51F657A4" w14:textId="77777777" w:rsidR="00E1377A" w:rsidRDefault="00E1377A" w:rsidP="005954A7">
            <w:pPr>
              <w:pStyle w:val="TablesHeadingGSCyan"/>
              <w:framePr w:hSpace="0" w:wrap="auto" w:vAnchor="margin" w:hAnchor="text" w:yAlign="inline"/>
              <w:spacing w:line="276" w:lineRule="auto"/>
              <w:jc w:val="both"/>
              <w:rPr>
                <w:caps w:val="0"/>
                <w:color w:val="515151" w:themeColor="text1"/>
              </w:rPr>
            </w:pPr>
          </w:p>
          <w:p w14:paraId="728D0139" w14:textId="77777777" w:rsidR="00E1377A" w:rsidRPr="00D64083" w:rsidDel="00A829BE" w:rsidRDefault="00E1377A" w:rsidP="005954A7">
            <w:pPr>
              <w:jc w:val="both"/>
            </w:pPr>
          </w:p>
        </w:tc>
      </w:tr>
      <w:tr w:rsidR="00E1377A" w:rsidRPr="005E36C8" w14:paraId="791AA9F6" w14:textId="77777777" w:rsidTr="00E1377A">
        <w:trPr>
          <w:trHeight w:val="364"/>
        </w:trPr>
        <w:tc>
          <w:tcPr>
            <w:tcW w:w="5000" w:type="pct"/>
            <w:gridSpan w:val="3"/>
            <w:tcBorders>
              <w:top w:val="single" w:sz="4" w:space="0" w:color="auto"/>
              <w:bottom w:val="single" w:sz="4" w:space="0" w:color="auto"/>
            </w:tcBorders>
            <w:noWrap/>
            <w:vAlign w:val="top"/>
          </w:tcPr>
          <w:p w14:paraId="6A347288" w14:textId="77777777" w:rsidR="00E1377A" w:rsidRPr="002D52A6" w:rsidRDefault="00E1377A" w:rsidP="00C1745C">
            <w:pPr>
              <w:rPr>
                <w:color w:val="00B9BD" w:themeColor="accent1"/>
                <w:sz w:val="20"/>
                <w:szCs w:val="22"/>
              </w:rPr>
            </w:pPr>
            <w:r w:rsidRPr="002D52A6">
              <w:rPr>
                <w:color w:val="00B9BD" w:themeColor="accent1"/>
                <w:sz w:val="20"/>
                <w:szCs w:val="22"/>
              </w:rPr>
              <w:t>Would the project involve or lead to:</w:t>
            </w:r>
          </w:p>
        </w:tc>
      </w:tr>
      <w:tr w:rsidR="00E1377A" w:rsidRPr="005E36C8" w14:paraId="042A5C73"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0EF74B6A" w14:textId="2371A139" w:rsidR="00E1377A" w:rsidRPr="005E36C8" w:rsidRDefault="00E1377A" w:rsidP="005954A7">
            <w:pPr>
              <w:pStyle w:val="TablesHeadingGSCyan"/>
              <w:framePr w:hSpace="0" w:wrap="auto" w:vAnchor="margin" w:hAnchor="text" w:yAlign="inline"/>
              <w:jc w:val="both"/>
              <w:rPr>
                <w:caps w:val="0"/>
                <w:color w:val="4D4D4C"/>
                <w:sz w:val="20"/>
                <w:szCs w:val="22"/>
              </w:rPr>
            </w:pPr>
            <w:r w:rsidRPr="00D64083">
              <w:rPr>
                <w:rStyle w:val="SmartLink1"/>
                <w:sz w:val="20"/>
              </w:rPr>
              <w:t>P.9.4.1 |</w:t>
            </w:r>
          </w:p>
        </w:tc>
        <w:tc>
          <w:tcPr>
            <w:tcW w:w="3285" w:type="pct"/>
            <w:tcBorders>
              <w:top w:val="single" w:sz="4" w:space="0" w:color="auto"/>
              <w:bottom w:val="single" w:sz="4" w:space="0" w:color="auto"/>
              <w:right w:val="single" w:sz="4" w:space="0" w:color="auto"/>
            </w:tcBorders>
            <w:vAlign w:val="top"/>
          </w:tcPr>
          <w:p w14:paraId="4014DD87"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sidRPr="00D64083">
              <w:rPr>
                <w:caps w:val="0"/>
                <w:color w:val="4D4D4C"/>
                <w:sz w:val="20"/>
                <w:szCs w:val="20"/>
              </w:rPr>
              <w:t>any potential risk of pollutant release that cannot be avoided?</w:t>
            </w:r>
          </w:p>
        </w:tc>
        <w:tc>
          <w:tcPr>
            <w:tcW w:w="953" w:type="pct"/>
            <w:tcBorders>
              <w:top w:val="single" w:sz="4" w:space="0" w:color="auto"/>
              <w:left w:val="single" w:sz="4" w:space="0" w:color="auto"/>
              <w:bottom w:val="single" w:sz="4" w:space="0" w:color="auto"/>
            </w:tcBorders>
            <w:vAlign w:val="top"/>
          </w:tcPr>
          <w:p w14:paraId="7B834A79"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818685824"/>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76CCFA44" w14:textId="77777777" w:rsidR="00E1377A" w:rsidRPr="005E36C8" w:rsidDel="00FB5485" w:rsidRDefault="00000000" w:rsidP="00C1745C">
            <w:sdt>
              <w:sdtPr>
                <w:rPr>
                  <w:caps/>
                  <w:sz w:val="20"/>
                  <w:szCs w:val="20"/>
                </w:rPr>
                <w:id w:val="795495948"/>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POTENTIALLY</w:t>
            </w:r>
          </w:p>
          <w:p w14:paraId="30A9FBB7"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989393613"/>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NO</w:t>
            </w:r>
          </w:p>
        </w:tc>
      </w:tr>
      <w:tr w:rsidR="00E1377A" w:rsidRPr="005E36C8" w14:paraId="3FFBE9F9"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68294765" w14:textId="04605426" w:rsidR="00E1377A" w:rsidRPr="00D64083" w:rsidRDefault="00E1377A" w:rsidP="005954A7">
            <w:pPr>
              <w:pStyle w:val="TablesHeadingGSCyan"/>
              <w:framePr w:hSpace="0" w:wrap="auto" w:vAnchor="margin" w:hAnchor="text" w:yAlign="inline"/>
              <w:jc w:val="both"/>
              <w:rPr>
                <w:rStyle w:val="SmartLink1"/>
                <w:sz w:val="20"/>
              </w:rPr>
            </w:pPr>
            <w:r>
              <w:rPr>
                <w:rStyle w:val="SmartLink1"/>
                <w:sz w:val="20"/>
              </w:rPr>
              <w:t>P.9.4.3 |</w:t>
            </w:r>
          </w:p>
        </w:tc>
        <w:tc>
          <w:tcPr>
            <w:tcW w:w="3285" w:type="pct"/>
            <w:tcBorders>
              <w:top w:val="single" w:sz="4" w:space="0" w:color="auto"/>
              <w:bottom w:val="single" w:sz="4" w:space="0" w:color="auto"/>
              <w:right w:val="single" w:sz="4" w:space="0" w:color="auto"/>
            </w:tcBorders>
            <w:vAlign w:val="top"/>
          </w:tcPr>
          <w:p w14:paraId="12A4E08F" w14:textId="77777777" w:rsidR="00E1377A" w:rsidRPr="00D64083"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If answer to above question is “Yes” or “potentially”, h</w:t>
            </w:r>
            <w:r w:rsidRPr="000C05E8">
              <w:rPr>
                <w:caps w:val="0"/>
                <w:color w:val="4D4D4C"/>
                <w:sz w:val="20"/>
                <w:szCs w:val="20"/>
              </w:rPr>
              <w:t xml:space="preserve">as the project identified all potential pollution sources that may </w:t>
            </w:r>
            <w:r w:rsidRPr="000C05E8">
              <w:rPr>
                <w:caps w:val="0"/>
                <w:color w:val="4D4D4C"/>
                <w:sz w:val="20"/>
                <w:szCs w:val="20"/>
              </w:rPr>
              <w:lastRenderedPageBreak/>
              <w:t>degrade the quality of soil, air, surface, and groundwater in the project area?</w:t>
            </w:r>
          </w:p>
        </w:tc>
        <w:tc>
          <w:tcPr>
            <w:tcW w:w="953" w:type="pct"/>
            <w:tcBorders>
              <w:top w:val="single" w:sz="4" w:space="0" w:color="auto"/>
              <w:left w:val="single" w:sz="4" w:space="0" w:color="auto"/>
              <w:bottom w:val="single" w:sz="4" w:space="0" w:color="auto"/>
            </w:tcBorders>
            <w:vAlign w:val="top"/>
          </w:tcPr>
          <w:p w14:paraId="5A4792E2"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303582057"/>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06DAC624" w14:textId="77777777" w:rsidR="00E1377A" w:rsidRPr="005E36C8" w:rsidDel="00FB5485" w:rsidRDefault="00000000" w:rsidP="00C1745C">
            <w:sdt>
              <w:sdtPr>
                <w:rPr>
                  <w:caps/>
                  <w:sz w:val="20"/>
                  <w:szCs w:val="20"/>
                </w:rPr>
                <w:id w:val="-1756431327"/>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w:t>
            </w:r>
            <w:r w:rsidR="00E1377A" w:rsidDel="00FB5485">
              <w:rPr>
                <w:caps/>
                <w:sz w:val="20"/>
                <w:szCs w:val="20"/>
              </w:rPr>
              <w:t>No</w:t>
            </w:r>
          </w:p>
          <w:p w14:paraId="11F004FC"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291526987"/>
                <w14:checkbox>
                  <w14:checked w14:val="0"/>
                  <w14:checkedState w14:val="2612" w14:font="MS Gothic"/>
                  <w14:uncheckedState w14:val="2610" w14:font="MS Gothic"/>
                </w14:checkbox>
              </w:sdtPr>
              <w:sdtContent>
                <w:r w:rsidR="00E1377A" w:rsidRPr="005E36C8">
                  <w:rPr>
                    <w:rFonts w:ascii="Segoe UI Symbol" w:hAnsi="Segoe UI Symbol" w:cs="Segoe UI Symbol"/>
                    <w:caps w:val="0"/>
                    <w:color w:val="4D4D4C"/>
                    <w:sz w:val="20"/>
                    <w:szCs w:val="20"/>
                  </w:rPr>
                  <w:t>☐</w:t>
                </w:r>
              </w:sdtContent>
            </w:sdt>
            <w:r w:rsidR="00E1377A" w:rsidRPr="005E36C8">
              <w:rPr>
                <w:caps w:val="0"/>
                <w:color w:val="4D4D4C"/>
                <w:sz w:val="20"/>
                <w:szCs w:val="20"/>
              </w:rPr>
              <w:t xml:space="preserve"> N</w:t>
            </w:r>
            <w:r w:rsidR="00E1377A">
              <w:rPr>
                <w:caps w:val="0"/>
                <w:color w:val="4D4D4C"/>
                <w:sz w:val="20"/>
                <w:szCs w:val="20"/>
              </w:rPr>
              <w:t>A</w:t>
            </w:r>
          </w:p>
        </w:tc>
      </w:tr>
      <w:tr w:rsidR="00E1377A" w:rsidRPr="005E36C8" w14:paraId="1DEA2D74"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E4BD8AA" w14:textId="21623518" w:rsidR="00E1377A" w:rsidRPr="00D64083" w:rsidRDefault="00E1377A" w:rsidP="005954A7">
            <w:pPr>
              <w:pStyle w:val="TablesHeadingGSCyan"/>
              <w:framePr w:hSpace="0" w:wrap="auto" w:vAnchor="margin" w:hAnchor="text" w:yAlign="inline"/>
              <w:jc w:val="both"/>
              <w:rPr>
                <w:rStyle w:val="SmartLink1"/>
                <w:sz w:val="20"/>
              </w:rPr>
            </w:pPr>
            <w:r>
              <w:rPr>
                <w:rStyle w:val="SmartLink1"/>
                <w:sz w:val="20"/>
              </w:rPr>
              <w:lastRenderedPageBreak/>
              <w:t>P.9.4.2 |</w:t>
            </w:r>
          </w:p>
        </w:tc>
        <w:tc>
          <w:tcPr>
            <w:tcW w:w="3285" w:type="pct"/>
            <w:tcBorders>
              <w:top w:val="single" w:sz="4" w:space="0" w:color="auto"/>
              <w:bottom w:val="single" w:sz="4" w:space="0" w:color="auto"/>
              <w:right w:val="single" w:sz="4" w:space="0" w:color="auto"/>
            </w:tcBorders>
            <w:vAlign w:val="top"/>
          </w:tcPr>
          <w:p w14:paraId="7EC3B81D" w14:textId="77777777" w:rsidR="00E1377A" w:rsidRPr="00D64083"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If answer to above question is “Yes” or “potentially”, d</w:t>
            </w:r>
            <w:r w:rsidRPr="000C05E8">
              <w:rPr>
                <w:caps w:val="0"/>
                <w:color w:val="4D4D4C"/>
                <w:sz w:val="20"/>
                <w:szCs w:val="20"/>
              </w:rPr>
              <w:t>o the pollution prevention and control technologies and practices applied during the project life cycle align with national regulations or international best practices?</w:t>
            </w:r>
          </w:p>
        </w:tc>
        <w:tc>
          <w:tcPr>
            <w:tcW w:w="953" w:type="pct"/>
            <w:tcBorders>
              <w:top w:val="single" w:sz="4" w:space="0" w:color="auto"/>
              <w:left w:val="single" w:sz="4" w:space="0" w:color="auto"/>
              <w:bottom w:val="single" w:sz="4" w:space="0" w:color="auto"/>
            </w:tcBorders>
            <w:vAlign w:val="top"/>
          </w:tcPr>
          <w:p w14:paraId="357B1FE1"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957565527"/>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4F82D194" w14:textId="77777777" w:rsidR="00E1377A" w:rsidRPr="005E36C8" w:rsidDel="00FB5485" w:rsidRDefault="00000000" w:rsidP="00C1745C">
            <w:sdt>
              <w:sdtPr>
                <w:rPr>
                  <w:caps/>
                  <w:sz w:val="20"/>
                  <w:szCs w:val="20"/>
                </w:rPr>
                <w:id w:val="-1993483509"/>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w:t>
            </w:r>
            <w:r w:rsidR="00E1377A" w:rsidDel="00FB5485">
              <w:rPr>
                <w:caps/>
                <w:sz w:val="20"/>
                <w:szCs w:val="20"/>
              </w:rPr>
              <w:t>No</w:t>
            </w:r>
          </w:p>
          <w:p w14:paraId="68AF089C"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923176761"/>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w:t>
            </w:r>
            <w:r w:rsidR="00E1377A" w:rsidDel="00FB5485">
              <w:rPr>
                <w:caps w:val="0"/>
                <w:color w:val="4D4D4C"/>
                <w:sz w:val="20"/>
                <w:szCs w:val="20"/>
              </w:rPr>
              <w:t>A</w:t>
            </w:r>
          </w:p>
        </w:tc>
      </w:tr>
      <w:tr w:rsidR="00E1377A" w:rsidRPr="005E36C8" w14:paraId="579F6D97"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BDE7A61" w14:textId="32954340" w:rsidR="00E1377A" w:rsidRDefault="00E1377A" w:rsidP="005954A7">
            <w:pPr>
              <w:pStyle w:val="TablesHeadingGSCyan"/>
              <w:framePr w:hSpace="0" w:wrap="auto" w:vAnchor="margin" w:hAnchor="text" w:yAlign="inline"/>
              <w:jc w:val="both"/>
              <w:rPr>
                <w:rStyle w:val="SmartLink1"/>
                <w:sz w:val="20"/>
              </w:rPr>
            </w:pPr>
            <w:r>
              <w:rPr>
                <w:rStyle w:val="SmartLink1"/>
                <w:sz w:val="20"/>
              </w:rPr>
              <w:t>P.9.4.3 |</w:t>
            </w:r>
          </w:p>
        </w:tc>
        <w:tc>
          <w:tcPr>
            <w:tcW w:w="3285" w:type="pct"/>
            <w:tcBorders>
              <w:top w:val="single" w:sz="4" w:space="0" w:color="auto"/>
              <w:bottom w:val="single" w:sz="4" w:space="0" w:color="auto"/>
              <w:right w:val="single" w:sz="4" w:space="0" w:color="auto"/>
            </w:tcBorders>
            <w:vAlign w:val="top"/>
          </w:tcPr>
          <w:p w14:paraId="6109C0C4" w14:textId="77777777" w:rsidR="00E1377A"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If answer to above question is “Yes”, i</w:t>
            </w:r>
            <w:r w:rsidRPr="000C05E8">
              <w:rPr>
                <w:caps w:val="0"/>
                <w:color w:val="4D4D4C"/>
                <w:sz w:val="20"/>
                <w:szCs w:val="20"/>
              </w:rPr>
              <w:t>s there a monitoring plan to ensure that mitigation measures are implemented, and resources are protected?</w:t>
            </w:r>
          </w:p>
        </w:tc>
        <w:tc>
          <w:tcPr>
            <w:tcW w:w="953" w:type="pct"/>
            <w:tcBorders>
              <w:top w:val="single" w:sz="4" w:space="0" w:color="auto"/>
              <w:left w:val="single" w:sz="4" w:space="0" w:color="auto"/>
              <w:bottom w:val="single" w:sz="4" w:space="0" w:color="auto"/>
            </w:tcBorders>
            <w:vAlign w:val="top"/>
          </w:tcPr>
          <w:p w14:paraId="4E34FDC3"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840995529"/>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61F80485" w14:textId="77777777" w:rsidR="00E1377A" w:rsidRPr="005E36C8" w:rsidDel="00FB5485" w:rsidRDefault="00000000" w:rsidP="00C1745C">
            <w:sdt>
              <w:sdtPr>
                <w:rPr>
                  <w:caps/>
                  <w:sz w:val="20"/>
                  <w:szCs w:val="20"/>
                </w:rPr>
                <w:id w:val="-859974555"/>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w:t>
            </w:r>
            <w:r w:rsidR="00E1377A" w:rsidDel="00FB5485">
              <w:rPr>
                <w:caps/>
                <w:sz w:val="20"/>
                <w:szCs w:val="20"/>
              </w:rPr>
              <w:t>No</w:t>
            </w:r>
          </w:p>
          <w:p w14:paraId="02D244A0"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671858940"/>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w:t>
            </w:r>
            <w:r w:rsidR="00E1377A" w:rsidDel="00FB5485">
              <w:rPr>
                <w:caps w:val="0"/>
                <w:color w:val="4D4D4C"/>
                <w:sz w:val="20"/>
                <w:szCs w:val="20"/>
              </w:rPr>
              <w:t>A</w:t>
            </w:r>
          </w:p>
        </w:tc>
      </w:tr>
      <w:tr w:rsidR="00E1377A" w:rsidRPr="005E36C8" w14:paraId="0CEF264D" w14:textId="77777777" w:rsidTr="008343CD">
        <w:trPr>
          <w:trHeight w:val="364"/>
        </w:trPr>
        <w:tc>
          <w:tcPr>
            <w:tcW w:w="5000" w:type="pct"/>
            <w:gridSpan w:val="3"/>
            <w:tcBorders>
              <w:top w:val="single" w:sz="4" w:space="0" w:color="auto"/>
              <w:bottom w:val="single" w:sz="4" w:space="0" w:color="auto"/>
            </w:tcBorders>
            <w:noWrap/>
            <w:vAlign w:val="top"/>
          </w:tcPr>
          <w:p w14:paraId="1A3C0DEE"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E1377A" w:rsidRPr="005E36C8" w14:paraId="068D0F49"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4D9D0C59"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1CEF8AE6" w14:textId="77777777" w:rsidR="00E1377A" w:rsidRPr="000C05E8" w:rsidRDefault="00E1377A" w:rsidP="005954A7">
            <w:pPr>
              <w:pStyle w:val="TablesHeadingGSCyan"/>
              <w:framePr w:hSpace="0" w:wrap="auto" w:vAnchor="margin" w:hAnchor="text" w:yAlign="inline"/>
              <w:spacing w:line="276" w:lineRule="auto"/>
              <w:jc w:val="both"/>
              <w:rPr>
                <w:caps w:val="0"/>
                <w:color w:val="515151" w:themeColor="text1"/>
                <w:sz w:val="20"/>
                <w:szCs w:val="20"/>
              </w:rPr>
            </w:pPr>
          </w:p>
          <w:p w14:paraId="2CB067DB" w14:textId="77777777" w:rsidR="00E1377A" w:rsidRPr="000C05E8" w:rsidRDefault="00E1377A" w:rsidP="005954A7">
            <w:pPr>
              <w:jc w:val="both"/>
              <w:rPr>
                <w:color w:val="515151" w:themeColor="text1"/>
              </w:rPr>
            </w:pPr>
          </w:p>
        </w:tc>
      </w:tr>
      <w:tr w:rsidR="00E1377A" w:rsidRPr="000825D8" w14:paraId="6C1D2558" w14:textId="77777777" w:rsidTr="008343CD">
        <w:trPr>
          <w:trHeight w:val="364"/>
        </w:trPr>
        <w:tc>
          <w:tcPr>
            <w:tcW w:w="5000" w:type="pct"/>
            <w:gridSpan w:val="3"/>
            <w:tcBorders>
              <w:top w:val="single" w:sz="4" w:space="0" w:color="auto"/>
              <w:bottom w:val="single" w:sz="4" w:space="0" w:color="auto"/>
            </w:tcBorders>
            <w:noWrap/>
            <w:vAlign w:val="top"/>
          </w:tcPr>
          <w:p w14:paraId="6C900503" w14:textId="77777777" w:rsidR="00E1377A" w:rsidRPr="000825D8" w:rsidRDefault="00E1377A" w:rsidP="005954A7">
            <w:pPr>
              <w:pStyle w:val="TablesHeadingGSCyan"/>
              <w:framePr w:hSpace="0" w:wrap="auto" w:vAnchor="margin" w:hAnchor="text" w:yAlign="inline"/>
              <w:spacing w:line="276" w:lineRule="auto"/>
              <w:jc w:val="both"/>
              <w:rPr>
                <w:i/>
                <w:iCs/>
                <w:caps w:val="0"/>
                <w:color w:val="4D4D4C"/>
                <w:sz w:val="20"/>
                <w:szCs w:val="20"/>
              </w:rPr>
            </w:pPr>
            <w:r w:rsidRPr="000C05E8">
              <w:rPr>
                <w:rStyle w:val="SmartLink1"/>
              </w:rPr>
              <w:t>P.9.5 |Hazardous and Non-hazardous Waste</w:t>
            </w:r>
          </w:p>
        </w:tc>
      </w:tr>
      <w:tr w:rsidR="00E1377A" w:rsidRPr="000825D8" w14:paraId="2C295105"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52E987B" w14:textId="77777777" w:rsidR="00E1377A" w:rsidRPr="000C05E8" w:rsidRDefault="00E1377A" w:rsidP="005954A7">
            <w:pPr>
              <w:pStyle w:val="TablesHeadingGSCyan"/>
              <w:framePr w:hSpace="0" w:wrap="auto" w:vAnchor="margin" w:hAnchor="text" w:yAlign="inline"/>
              <w:spacing w:line="276" w:lineRule="auto"/>
              <w:jc w:val="both"/>
              <w:rPr>
                <w:rStyle w:val="SmartLink1"/>
              </w:rPr>
            </w:pPr>
            <w:r w:rsidRPr="009B33E0">
              <w:rPr>
                <w:rStyle w:val="SmartLink1"/>
                <w:sz w:val="20"/>
                <w:szCs w:val="22"/>
              </w:rPr>
              <w:t>P.9.5.1 |</w:t>
            </w:r>
          </w:p>
        </w:tc>
        <w:tc>
          <w:tcPr>
            <w:tcW w:w="3285" w:type="pct"/>
            <w:tcBorders>
              <w:top w:val="single" w:sz="4" w:space="0" w:color="auto"/>
              <w:left w:val="single" w:sz="4" w:space="0" w:color="auto"/>
              <w:bottom w:val="single" w:sz="4" w:space="0" w:color="auto"/>
              <w:right w:val="single" w:sz="4" w:space="0" w:color="auto"/>
            </w:tcBorders>
          </w:tcPr>
          <w:p w14:paraId="579C75BB" w14:textId="77777777" w:rsidR="00E1377A" w:rsidRPr="009B33E0" w:rsidRDefault="00E1377A" w:rsidP="005954A7">
            <w:pPr>
              <w:pStyle w:val="TablesHeadingGSCyan"/>
              <w:framePr w:hSpace="0" w:wrap="auto" w:vAnchor="margin" w:hAnchor="text" w:yAlign="inline"/>
              <w:spacing w:line="276" w:lineRule="auto"/>
              <w:jc w:val="both"/>
              <w:rPr>
                <w:caps w:val="0"/>
                <w:color w:val="4D4D4C"/>
                <w:sz w:val="20"/>
                <w:szCs w:val="20"/>
              </w:rPr>
            </w:pPr>
            <w:r w:rsidRPr="009B33E0">
              <w:rPr>
                <w:caps w:val="0"/>
                <w:color w:val="4D4D4C"/>
                <w:sz w:val="20"/>
                <w:szCs w:val="20"/>
              </w:rPr>
              <w:t xml:space="preserve">Does the project involve the generation of waste materials </w:t>
            </w:r>
            <w:r w:rsidRPr="005E36C8">
              <w:rPr>
                <w:caps w:val="0"/>
                <w:color w:val="4D4D4C"/>
                <w:sz w:val="20"/>
                <w:szCs w:val="20"/>
              </w:rPr>
              <w:t>(both hazardous and non-hazardous)</w:t>
            </w:r>
            <w:r w:rsidRPr="009B33E0">
              <w:rPr>
                <w:caps w:val="0"/>
                <w:color w:val="4D4D4C"/>
                <w:sz w:val="20"/>
                <w:szCs w:val="20"/>
              </w:rPr>
              <w:t>?</w:t>
            </w:r>
          </w:p>
        </w:tc>
        <w:tc>
          <w:tcPr>
            <w:tcW w:w="953" w:type="pct"/>
            <w:tcBorders>
              <w:top w:val="single" w:sz="4" w:space="0" w:color="auto"/>
              <w:left w:val="single" w:sz="4" w:space="0" w:color="auto"/>
              <w:bottom w:val="single" w:sz="4" w:space="0" w:color="auto"/>
            </w:tcBorders>
          </w:tcPr>
          <w:p w14:paraId="285D78FA" w14:textId="77777777" w:rsidR="00E1377A" w:rsidRPr="00E54FDB" w:rsidDel="00FB5485" w:rsidRDefault="00E1377A" w:rsidP="005954A7">
            <w:pPr>
              <w:pStyle w:val="TablesHeadingGSCyan"/>
              <w:framePr w:hSpace="0" w:wrap="auto" w:vAnchor="margin" w:hAnchor="text" w:yAlign="inline"/>
              <w:jc w:val="both"/>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24F6D3D5" w14:textId="77777777" w:rsidR="00E1377A" w:rsidRPr="000C05E8" w:rsidRDefault="00E1377A" w:rsidP="005954A7">
            <w:pPr>
              <w:pStyle w:val="TablesHeadingGSCyan"/>
              <w:framePr w:hSpace="0" w:wrap="auto" w:vAnchor="margin" w:hAnchor="text" w:yAlign="inline"/>
              <w:spacing w:line="276" w:lineRule="auto"/>
              <w:jc w:val="both"/>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E1377A" w:rsidRPr="000825D8" w14:paraId="483D65CF"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81600F6" w14:textId="77777777" w:rsidR="00E1377A" w:rsidRPr="009B33E0" w:rsidRDefault="00E1377A" w:rsidP="005954A7">
            <w:pPr>
              <w:pStyle w:val="TablesHeadingGSCyan"/>
              <w:framePr w:hSpace="0" w:wrap="auto" w:vAnchor="margin" w:hAnchor="text" w:yAlign="inline"/>
              <w:spacing w:line="276" w:lineRule="auto"/>
              <w:jc w:val="both"/>
              <w:rPr>
                <w:rStyle w:val="SmartLink1"/>
                <w:sz w:val="20"/>
                <w:szCs w:val="22"/>
              </w:rPr>
            </w:pPr>
            <w:r>
              <w:rPr>
                <w:rStyle w:val="SmartLink1"/>
                <w:sz w:val="20"/>
                <w:szCs w:val="22"/>
              </w:rPr>
              <w:t>P.9.5.3 |</w:t>
            </w:r>
          </w:p>
        </w:tc>
        <w:tc>
          <w:tcPr>
            <w:tcW w:w="3285" w:type="pct"/>
            <w:tcBorders>
              <w:top w:val="single" w:sz="4" w:space="0" w:color="auto"/>
              <w:left w:val="single" w:sz="4" w:space="0" w:color="auto"/>
              <w:bottom w:val="single" w:sz="4" w:space="0" w:color="auto"/>
              <w:right w:val="single" w:sz="4" w:space="0" w:color="auto"/>
            </w:tcBorders>
          </w:tcPr>
          <w:p w14:paraId="0F2FB689" w14:textId="77777777" w:rsidR="00E1377A" w:rsidRPr="009B33E0" w:rsidRDefault="00E1377A" w:rsidP="005954A7">
            <w:pPr>
              <w:pStyle w:val="TablesHeadingGSCyan"/>
              <w:framePr w:hSpace="0" w:wrap="auto" w:vAnchor="margin" w:hAnchor="text" w:yAlign="inline"/>
              <w:spacing w:line="276" w:lineRule="auto"/>
              <w:jc w:val="both"/>
              <w:rPr>
                <w:caps w:val="0"/>
                <w:color w:val="4D4D4C"/>
                <w:sz w:val="20"/>
                <w:szCs w:val="20"/>
              </w:rPr>
            </w:pPr>
            <w:r w:rsidRPr="006160F8">
              <w:rPr>
                <w:caps w:val="0"/>
                <w:color w:val="4D4D4C"/>
                <w:sz w:val="20"/>
                <w:szCs w:val="20"/>
              </w:rPr>
              <w:t xml:space="preserve">Does the project involve </w:t>
            </w:r>
            <w:r>
              <w:rPr>
                <w:caps w:val="0"/>
                <w:color w:val="4D4D4C"/>
                <w:sz w:val="20"/>
                <w:szCs w:val="20"/>
              </w:rPr>
              <w:t xml:space="preserve">risk of </w:t>
            </w:r>
            <w:r w:rsidRPr="006160F8">
              <w:rPr>
                <w:caps w:val="0"/>
                <w:color w:val="4D4D4C"/>
                <w:sz w:val="20"/>
                <w:szCs w:val="20"/>
              </w:rPr>
              <w:t>release of hazardous materials resulting from their production, transportation, handling, storage, or use?</w:t>
            </w:r>
          </w:p>
        </w:tc>
        <w:tc>
          <w:tcPr>
            <w:tcW w:w="953" w:type="pct"/>
            <w:tcBorders>
              <w:top w:val="single" w:sz="4" w:space="0" w:color="auto"/>
              <w:left w:val="single" w:sz="4" w:space="0" w:color="auto"/>
              <w:bottom w:val="single" w:sz="4" w:space="0" w:color="auto"/>
            </w:tcBorders>
          </w:tcPr>
          <w:p w14:paraId="347A5F17" w14:textId="77777777" w:rsidR="00E1377A" w:rsidRPr="00E54FDB" w:rsidDel="00FB5485" w:rsidRDefault="00E1377A" w:rsidP="005954A7">
            <w:pPr>
              <w:pStyle w:val="TablesHeadingGSCyan"/>
              <w:framePr w:hSpace="0" w:wrap="auto" w:vAnchor="margin" w:hAnchor="text" w:yAlign="inline"/>
              <w:jc w:val="both"/>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559ECD78" w14:textId="77777777" w:rsidR="00E1377A" w:rsidRPr="00E54FDB" w:rsidRDefault="00E1377A" w:rsidP="005954A7">
            <w:pPr>
              <w:pStyle w:val="TablesHeadingGSCyan"/>
              <w:framePr w:hSpace="0" w:wrap="auto" w:vAnchor="margin" w:hAnchor="text" w:yAlign="inline"/>
              <w:jc w:val="both"/>
              <w:rPr>
                <w:rFonts w:ascii="Segoe UI Symbol" w:hAnsi="Segoe UI Symbol" w:cs="Segoe UI Symbol"/>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E1377A" w:rsidRPr="000825D8" w14:paraId="6D110A77"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677A1A5" w14:textId="77777777" w:rsidR="00E1377A" w:rsidRPr="009B33E0" w:rsidRDefault="00E1377A" w:rsidP="005954A7">
            <w:pPr>
              <w:pStyle w:val="TablesHeadingGSCyan"/>
              <w:framePr w:hSpace="0" w:wrap="auto" w:vAnchor="margin" w:hAnchor="text" w:yAlign="inline"/>
              <w:spacing w:line="276" w:lineRule="auto"/>
              <w:jc w:val="both"/>
              <w:rPr>
                <w:rStyle w:val="SmartLink1"/>
                <w:sz w:val="20"/>
                <w:szCs w:val="22"/>
              </w:rPr>
            </w:pPr>
            <w:r>
              <w:rPr>
                <w:rStyle w:val="SmartLink1"/>
                <w:sz w:val="20"/>
                <w:szCs w:val="22"/>
              </w:rPr>
              <w:t>P.9.5.5 |</w:t>
            </w:r>
          </w:p>
        </w:tc>
        <w:tc>
          <w:tcPr>
            <w:tcW w:w="3285" w:type="pct"/>
            <w:tcBorders>
              <w:top w:val="single" w:sz="4" w:space="0" w:color="auto"/>
              <w:left w:val="single" w:sz="4" w:space="0" w:color="auto"/>
              <w:bottom w:val="single" w:sz="4" w:space="0" w:color="auto"/>
              <w:right w:val="single" w:sz="4" w:space="0" w:color="auto"/>
            </w:tcBorders>
          </w:tcPr>
          <w:p w14:paraId="668122E9" w14:textId="77777777" w:rsidR="00E1377A" w:rsidRPr="009B33E0" w:rsidRDefault="00E1377A" w:rsidP="005954A7">
            <w:pPr>
              <w:pStyle w:val="TablesHeadingGSCyan"/>
              <w:framePr w:hSpace="0" w:wrap="auto" w:vAnchor="margin" w:hAnchor="text" w:yAlign="inline"/>
              <w:spacing w:line="276" w:lineRule="auto"/>
              <w:jc w:val="both"/>
              <w:rPr>
                <w:caps w:val="0"/>
                <w:color w:val="4D4D4C"/>
                <w:sz w:val="20"/>
                <w:szCs w:val="20"/>
              </w:rPr>
            </w:pPr>
            <w:r w:rsidRPr="009B33E0">
              <w:rPr>
                <w:caps w:val="0"/>
                <w:color w:val="4D4D4C"/>
                <w:sz w:val="20"/>
                <w:szCs w:val="20"/>
              </w:rPr>
              <w:t>Does the project involve the use of any chemicals or materials subject to international bans or phase-outs?</w:t>
            </w:r>
          </w:p>
        </w:tc>
        <w:tc>
          <w:tcPr>
            <w:tcW w:w="953" w:type="pct"/>
            <w:tcBorders>
              <w:top w:val="single" w:sz="4" w:space="0" w:color="auto"/>
              <w:left w:val="single" w:sz="4" w:space="0" w:color="auto"/>
              <w:bottom w:val="single" w:sz="4" w:space="0" w:color="auto"/>
            </w:tcBorders>
          </w:tcPr>
          <w:p w14:paraId="03253B1C" w14:textId="77777777" w:rsidR="00E1377A" w:rsidRPr="00E54FDB" w:rsidDel="00FB5485" w:rsidRDefault="00E1377A" w:rsidP="005954A7">
            <w:pPr>
              <w:pStyle w:val="TablesHeadingGSCyan"/>
              <w:framePr w:hSpace="0" w:wrap="auto" w:vAnchor="margin" w:hAnchor="text" w:yAlign="inline"/>
              <w:jc w:val="both"/>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46595B51" w14:textId="77777777" w:rsidR="00E1377A" w:rsidRPr="00E54FDB" w:rsidRDefault="00E1377A" w:rsidP="005954A7">
            <w:pPr>
              <w:pStyle w:val="TablesHeadingGSCyan"/>
              <w:framePr w:hSpace="0" w:wrap="auto" w:vAnchor="margin" w:hAnchor="text" w:yAlign="inline"/>
              <w:jc w:val="both"/>
              <w:rPr>
                <w:rFonts w:ascii="Segoe UI Symbol" w:hAnsi="Segoe UI Symbol" w:cs="Segoe UI Symbol"/>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E1377A" w:rsidRPr="000825D8" w14:paraId="35D9ED43" w14:textId="77777777" w:rsidTr="008343CD">
        <w:trPr>
          <w:trHeight w:val="364"/>
        </w:trPr>
        <w:tc>
          <w:tcPr>
            <w:tcW w:w="5000" w:type="pct"/>
            <w:gridSpan w:val="3"/>
            <w:tcBorders>
              <w:top w:val="single" w:sz="4" w:space="0" w:color="auto"/>
              <w:bottom w:val="single" w:sz="4" w:space="0" w:color="auto"/>
            </w:tcBorders>
            <w:noWrap/>
            <w:vAlign w:val="top"/>
          </w:tcPr>
          <w:p w14:paraId="41CB787B" w14:textId="77777777" w:rsidR="00E1377A" w:rsidRPr="000C05E8" w:rsidRDefault="00E1377A" w:rsidP="005954A7">
            <w:pPr>
              <w:pStyle w:val="TablesHeadingGSCyan"/>
              <w:framePr w:hSpace="0" w:wrap="auto" w:vAnchor="margin" w:hAnchor="text" w:yAlign="inline"/>
              <w:spacing w:line="276" w:lineRule="auto"/>
              <w:jc w:val="both"/>
              <w:rPr>
                <w:rStyle w:val="SmartLink1"/>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E1377A" w:rsidRPr="000825D8" w14:paraId="0B198AD4"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46FF05F"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5565157F" w14:textId="77777777" w:rsidR="00E1377A" w:rsidRDefault="00E1377A" w:rsidP="005954A7">
            <w:pPr>
              <w:pStyle w:val="TablesHeadingGSCyan"/>
              <w:framePr w:hSpace="0" w:wrap="auto" w:vAnchor="margin" w:hAnchor="text" w:yAlign="inline"/>
              <w:spacing w:line="276" w:lineRule="auto"/>
              <w:jc w:val="both"/>
              <w:rPr>
                <w:caps w:val="0"/>
                <w:color w:val="515151" w:themeColor="text1"/>
                <w:sz w:val="20"/>
                <w:szCs w:val="22"/>
              </w:rPr>
            </w:pPr>
          </w:p>
          <w:p w14:paraId="21F690B1" w14:textId="77777777" w:rsidR="00E1377A" w:rsidRPr="00BF1765" w:rsidRDefault="00E1377A" w:rsidP="005954A7">
            <w:pPr>
              <w:jc w:val="both"/>
            </w:pPr>
          </w:p>
        </w:tc>
      </w:tr>
      <w:tr w:rsidR="00E1377A" w:rsidRPr="005E36C8" w14:paraId="1DEC6F97" w14:textId="77777777" w:rsidTr="008343CD">
        <w:trPr>
          <w:trHeight w:val="364"/>
        </w:trPr>
        <w:tc>
          <w:tcPr>
            <w:tcW w:w="5000" w:type="pct"/>
            <w:gridSpan w:val="3"/>
            <w:tcBorders>
              <w:top w:val="single" w:sz="4" w:space="0" w:color="auto"/>
              <w:bottom w:val="single" w:sz="4" w:space="0" w:color="auto"/>
            </w:tcBorders>
            <w:noWrap/>
            <w:vAlign w:val="top"/>
          </w:tcPr>
          <w:p w14:paraId="6DEFA727" w14:textId="77777777" w:rsidR="00E1377A" w:rsidRPr="005E36C8" w:rsidRDefault="00E1377A" w:rsidP="00C1745C">
            <w:pPr>
              <w:rPr>
                <w:caps/>
                <w:sz w:val="20"/>
                <w:szCs w:val="20"/>
              </w:rPr>
            </w:pPr>
            <w:r w:rsidRPr="002D52A6">
              <w:rPr>
                <w:color w:val="00B9BD" w:themeColor="accent1"/>
                <w:sz w:val="20"/>
                <w:szCs w:val="22"/>
              </w:rPr>
              <w:t>Would the project involve or lead to:</w:t>
            </w:r>
          </w:p>
        </w:tc>
      </w:tr>
      <w:tr w:rsidR="00E1377A" w:rsidRPr="005E36C8" w14:paraId="120426A8"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1281C767" w14:textId="77777777" w:rsidR="00E1377A" w:rsidRPr="005E36C8" w:rsidRDefault="00E1377A" w:rsidP="005954A7">
            <w:pPr>
              <w:pStyle w:val="TablesHeadingGSCyan"/>
              <w:framePr w:hSpace="0" w:wrap="auto" w:vAnchor="margin" w:hAnchor="text" w:yAlign="inline"/>
              <w:jc w:val="both"/>
              <w:rPr>
                <w:caps w:val="0"/>
                <w:color w:val="4D4D4C"/>
                <w:sz w:val="20"/>
                <w:szCs w:val="22"/>
              </w:rPr>
            </w:pPr>
            <w:r w:rsidRPr="009B33E0">
              <w:rPr>
                <w:rStyle w:val="SmartLink1"/>
                <w:sz w:val="20"/>
                <w:szCs w:val="22"/>
              </w:rPr>
              <w:t>P.9.5.1 |</w:t>
            </w:r>
          </w:p>
        </w:tc>
        <w:tc>
          <w:tcPr>
            <w:tcW w:w="3285" w:type="pct"/>
            <w:tcBorders>
              <w:top w:val="single" w:sz="4" w:space="0" w:color="auto"/>
              <w:bottom w:val="single" w:sz="4" w:space="0" w:color="auto"/>
              <w:right w:val="single" w:sz="4" w:space="0" w:color="auto"/>
            </w:tcBorders>
            <w:vAlign w:val="top"/>
          </w:tcPr>
          <w:p w14:paraId="17CB8234"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t xml:space="preserve"> </w:t>
            </w:r>
            <w:r w:rsidRPr="009B33E0">
              <w:rPr>
                <w:caps w:val="0"/>
                <w:color w:val="4D4D4C"/>
                <w:sz w:val="20"/>
                <w:szCs w:val="20"/>
              </w:rPr>
              <w:t>the generation and management of waste materials?</w:t>
            </w:r>
          </w:p>
        </w:tc>
        <w:tc>
          <w:tcPr>
            <w:tcW w:w="953" w:type="pct"/>
            <w:tcBorders>
              <w:top w:val="single" w:sz="4" w:space="0" w:color="auto"/>
              <w:left w:val="single" w:sz="4" w:space="0" w:color="auto"/>
              <w:bottom w:val="single" w:sz="4" w:space="0" w:color="auto"/>
            </w:tcBorders>
            <w:vAlign w:val="top"/>
          </w:tcPr>
          <w:p w14:paraId="754EB8D0"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szCs w:val="20"/>
                </w:rPr>
                <w:id w:val="1870338373"/>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YES</w:t>
            </w:r>
          </w:p>
          <w:p w14:paraId="6814FF0B" w14:textId="77777777" w:rsidR="00E1377A" w:rsidRPr="005E36C8" w:rsidDel="00FB5485" w:rsidRDefault="00000000" w:rsidP="00C1745C">
            <w:sdt>
              <w:sdtPr>
                <w:rPr>
                  <w:caps/>
                  <w:sz w:val="20"/>
                  <w:szCs w:val="20"/>
                </w:rPr>
                <w:id w:val="-1082439671"/>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POTENTIALLY</w:t>
            </w:r>
          </w:p>
          <w:p w14:paraId="08893007"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757601589"/>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NO</w:t>
            </w:r>
          </w:p>
        </w:tc>
      </w:tr>
      <w:tr w:rsidR="00E1377A" w:rsidRPr="005E36C8" w14:paraId="2AB6F56E"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44BB1A7" w14:textId="77777777" w:rsidR="00E1377A" w:rsidRPr="005E36C8" w:rsidRDefault="00E1377A" w:rsidP="005954A7">
            <w:pPr>
              <w:pStyle w:val="TablesHeadingGSCyan"/>
              <w:framePr w:hSpace="0" w:wrap="auto" w:vAnchor="margin" w:hAnchor="text" w:yAlign="inline"/>
              <w:jc w:val="both"/>
              <w:rPr>
                <w:caps w:val="0"/>
                <w:color w:val="4D4D4C"/>
                <w:sz w:val="20"/>
                <w:szCs w:val="22"/>
              </w:rPr>
            </w:pPr>
            <w:r w:rsidRPr="009B33E0">
              <w:rPr>
                <w:rStyle w:val="SmartLink1"/>
                <w:sz w:val="20"/>
                <w:szCs w:val="22"/>
              </w:rPr>
              <w:t>P.9.5.1 |</w:t>
            </w:r>
          </w:p>
        </w:tc>
        <w:tc>
          <w:tcPr>
            <w:tcW w:w="3285" w:type="pct"/>
            <w:tcBorders>
              <w:top w:val="single" w:sz="4" w:space="0" w:color="auto"/>
              <w:bottom w:val="single" w:sz="4" w:space="0" w:color="auto"/>
              <w:right w:val="single" w:sz="4" w:space="0" w:color="auto"/>
            </w:tcBorders>
            <w:vAlign w:val="top"/>
          </w:tcPr>
          <w:p w14:paraId="26EB3D78"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sidRPr="009B33E0">
              <w:rPr>
                <w:caps w:val="0"/>
                <w:color w:val="4D4D4C"/>
                <w:sz w:val="20"/>
                <w:szCs w:val="20"/>
              </w:rPr>
              <w:t>treatment, destruction, or disposal of waste material?</w:t>
            </w:r>
          </w:p>
        </w:tc>
        <w:tc>
          <w:tcPr>
            <w:tcW w:w="953" w:type="pct"/>
            <w:tcBorders>
              <w:top w:val="single" w:sz="4" w:space="0" w:color="auto"/>
              <w:left w:val="single" w:sz="4" w:space="0" w:color="auto"/>
              <w:bottom w:val="single" w:sz="4" w:space="0" w:color="auto"/>
            </w:tcBorders>
          </w:tcPr>
          <w:p w14:paraId="29A1EA5B"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szCs w:val="20"/>
                </w:rPr>
                <w:id w:val="-580296327"/>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YES</w:t>
            </w:r>
          </w:p>
          <w:p w14:paraId="43A85CA8" w14:textId="77777777" w:rsidR="00E1377A" w:rsidRPr="005E36C8" w:rsidDel="00FB5485" w:rsidRDefault="00000000" w:rsidP="00C1745C">
            <w:sdt>
              <w:sdtPr>
                <w:rPr>
                  <w:caps/>
                  <w:sz w:val="20"/>
                  <w:szCs w:val="20"/>
                </w:rPr>
                <w:id w:val="-1479600159"/>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w:t>
            </w:r>
            <w:r w:rsidR="00E1377A" w:rsidDel="00FB5485">
              <w:rPr>
                <w:caps/>
                <w:sz w:val="20"/>
                <w:szCs w:val="20"/>
              </w:rPr>
              <w:t>No</w:t>
            </w:r>
          </w:p>
          <w:p w14:paraId="2CF76A54"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683926981"/>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w:t>
            </w:r>
            <w:r w:rsidR="00E1377A" w:rsidDel="00FB5485">
              <w:rPr>
                <w:caps w:val="0"/>
                <w:color w:val="4D4D4C"/>
                <w:sz w:val="20"/>
                <w:szCs w:val="20"/>
              </w:rPr>
              <w:t>A</w:t>
            </w:r>
          </w:p>
        </w:tc>
      </w:tr>
      <w:tr w:rsidR="00E1377A" w:rsidRPr="005E36C8" w14:paraId="20346978"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7F2396E" w14:textId="77777777" w:rsidR="00E1377A" w:rsidRPr="005E36C8" w:rsidRDefault="00E1377A" w:rsidP="005954A7">
            <w:pPr>
              <w:pStyle w:val="TablesHeadingGSCyan"/>
              <w:framePr w:hSpace="0" w:wrap="auto" w:vAnchor="margin" w:hAnchor="text" w:yAlign="inline"/>
              <w:jc w:val="both"/>
              <w:rPr>
                <w:caps w:val="0"/>
                <w:color w:val="4D4D4C"/>
                <w:sz w:val="20"/>
                <w:szCs w:val="22"/>
              </w:rPr>
            </w:pPr>
            <w:r w:rsidRPr="009B33E0">
              <w:rPr>
                <w:rStyle w:val="SmartLink1"/>
                <w:sz w:val="20"/>
                <w:szCs w:val="22"/>
              </w:rPr>
              <w:t>P.9.5.1 |</w:t>
            </w:r>
          </w:p>
        </w:tc>
        <w:tc>
          <w:tcPr>
            <w:tcW w:w="3285" w:type="pct"/>
            <w:tcBorders>
              <w:top w:val="single" w:sz="4" w:space="0" w:color="auto"/>
              <w:bottom w:val="single" w:sz="4" w:space="0" w:color="auto"/>
              <w:right w:val="single" w:sz="4" w:space="0" w:color="auto"/>
            </w:tcBorders>
            <w:vAlign w:val="top"/>
          </w:tcPr>
          <w:p w14:paraId="3291FAD7"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If answer to above question is “Yes”, d</w:t>
            </w:r>
            <w:r w:rsidRPr="00C10F43">
              <w:rPr>
                <w:caps w:val="0"/>
                <w:color w:val="4D4D4C"/>
                <w:sz w:val="20"/>
                <w:szCs w:val="20"/>
              </w:rPr>
              <w:t>oes the project involve an environmentally friendly method that includes appropriate control of emissions and residues resulting from the handling and processing of waste material?</w:t>
            </w:r>
          </w:p>
        </w:tc>
        <w:tc>
          <w:tcPr>
            <w:tcW w:w="953" w:type="pct"/>
            <w:tcBorders>
              <w:top w:val="single" w:sz="4" w:space="0" w:color="auto"/>
              <w:left w:val="single" w:sz="4" w:space="0" w:color="auto"/>
              <w:bottom w:val="single" w:sz="4" w:space="0" w:color="auto"/>
            </w:tcBorders>
          </w:tcPr>
          <w:p w14:paraId="2550E7B1"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szCs w:val="20"/>
                </w:rPr>
                <w:id w:val="-2049376995"/>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YES</w:t>
            </w:r>
          </w:p>
          <w:p w14:paraId="2BD5461F" w14:textId="77777777" w:rsidR="00E1377A" w:rsidRPr="005E36C8" w:rsidDel="00FB5485" w:rsidRDefault="00000000" w:rsidP="00C1745C">
            <w:sdt>
              <w:sdtPr>
                <w:rPr>
                  <w:caps/>
                  <w:sz w:val="20"/>
                  <w:szCs w:val="20"/>
                </w:rPr>
                <w:id w:val="-1011913655"/>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w:t>
            </w:r>
            <w:r w:rsidR="00E1377A" w:rsidDel="00FB5485">
              <w:rPr>
                <w:caps/>
                <w:sz w:val="20"/>
                <w:szCs w:val="20"/>
              </w:rPr>
              <w:t>No</w:t>
            </w:r>
          </w:p>
          <w:p w14:paraId="2FEFDE6B"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2088605328"/>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w:t>
            </w:r>
            <w:r w:rsidR="00E1377A" w:rsidDel="00FB5485">
              <w:rPr>
                <w:caps w:val="0"/>
                <w:color w:val="4D4D4C"/>
                <w:sz w:val="20"/>
                <w:szCs w:val="20"/>
              </w:rPr>
              <w:t>A</w:t>
            </w:r>
          </w:p>
        </w:tc>
      </w:tr>
      <w:tr w:rsidR="00E1377A" w:rsidRPr="005E36C8" w14:paraId="11C9419D"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15BED5B9" w14:textId="77777777" w:rsidR="00E1377A" w:rsidRPr="009B33E0" w:rsidRDefault="00E1377A" w:rsidP="005954A7">
            <w:pPr>
              <w:pStyle w:val="TablesHeadingGSCyan"/>
              <w:framePr w:hSpace="0" w:wrap="auto" w:vAnchor="margin" w:hAnchor="text" w:yAlign="inline"/>
              <w:jc w:val="both"/>
              <w:rPr>
                <w:rStyle w:val="SmartLink1"/>
                <w:sz w:val="20"/>
                <w:szCs w:val="22"/>
              </w:rPr>
            </w:pPr>
            <w:r>
              <w:rPr>
                <w:rStyle w:val="SmartLink1"/>
                <w:sz w:val="20"/>
                <w:szCs w:val="22"/>
              </w:rPr>
              <w:t>P.9.5.3 |</w:t>
            </w:r>
          </w:p>
        </w:tc>
        <w:tc>
          <w:tcPr>
            <w:tcW w:w="3285" w:type="pct"/>
            <w:tcBorders>
              <w:top w:val="single" w:sz="4" w:space="0" w:color="auto"/>
              <w:bottom w:val="single" w:sz="4" w:space="0" w:color="auto"/>
              <w:right w:val="single" w:sz="4" w:space="0" w:color="auto"/>
            </w:tcBorders>
            <w:vAlign w:val="top"/>
          </w:tcPr>
          <w:p w14:paraId="5519C55D" w14:textId="77777777" w:rsidR="00E1377A"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 xml:space="preserve">risk of </w:t>
            </w:r>
            <w:r w:rsidRPr="006160F8">
              <w:rPr>
                <w:caps w:val="0"/>
                <w:color w:val="4D4D4C"/>
                <w:sz w:val="20"/>
                <w:szCs w:val="20"/>
              </w:rPr>
              <w:t>release of hazardous materials resulting from their production, transportation, handling, storage, or use</w:t>
            </w:r>
            <w:r>
              <w:rPr>
                <w:caps w:val="0"/>
                <w:color w:val="4D4D4C"/>
                <w:sz w:val="20"/>
                <w:szCs w:val="20"/>
              </w:rPr>
              <w:t xml:space="preserve">? </w:t>
            </w:r>
          </w:p>
        </w:tc>
        <w:tc>
          <w:tcPr>
            <w:tcW w:w="953" w:type="pct"/>
            <w:tcBorders>
              <w:top w:val="single" w:sz="4" w:space="0" w:color="auto"/>
              <w:left w:val="single" w:sz="4" w:space="0" w:color="auto"/>
              <w:bottom w:val="single" w:sz="4" w:space="0" w:color="auto"/>
            </w:tcBorders>
          </w:tcPr>
          <w:p w14:paraId="58B5729A"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szCs w:val="20"/>
                </w:rPr>
                <w:id w:val="1135600541"/>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YES</w:t>
            </w:r>
          </w:p>
          <w:p w14:paraId="43FA546A" w14:textId="77777777" w:rsidR="00E1377A" w:rsidRPr="005E36C8" w:rsidDel="00FB5485" w:rsidRDefault="00000000" w:rsidP="00C1745C">
            <w:sdt>
              <w:sdtPr>
                <w:rPr>
                  <w:caps/>
                  <w:sz w:val="20"/>
                  <w:szCs w:val="20"/>
                </w:rPr>
                <w:id w:val="1468086184"/>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w:t>
            </w:r>
            <w:r w:rsidR="00E1377A" w:rsidDel="00FB5485">
              <w:rPr>
                <w:caps/>
                <w:sz w:val="20"/>
                <w:szCs w:val="20"/>
              </w:rPr>
              <w:t>No</w:t>
            </w:r>
          </w:p>
          <w:p w14:paraId="75853182"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912736631"/>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w:t>
            </w:r>
            <w:r w:rsidR="00E1377A" w:rsidDel="00FB5485">
              <w:rPr>
                <w:caps w:val="0"/>
                <w:color w:val="4D4D4C"/>
                <w:sz w:val="20"/>
                <w:szCs w:val="20"/>
              </w:rPr>
              <w:t>A</w:t>
            </w:r>
          </w:p>
        </w:tc>
      </w:tr>
      <w:tr w:rsidR="00E1377A" w:rsidRPr="005E36C8" w14:paraId="02B2CD57"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0E6E166" w14:textId="77777777" w:rsidR="00E1377A" w:rsidRPr="009B33E0" w:rsidRDefault="00E1377A" w:rsidP="005954A7">
            <w:pPr>
              <w:pStyle w:val="TablesHeadingGSCyan"/>
              <w:framePr w:hSpace="0" w:wrap="auto" w:vAnchor="margin" w:hAnchor="text" w:yAlign="inline"/>
              <w:jc w:val="both"/>
              <w:rPr>
                <w:rStyle w:val="SmartLink1"/>
                <w:sz w:val="20"/>
                <w:szCs w:val="22"/>
              </w:rPr>
            </w:pPr>
            <w:r>
              <w:rPr>
                <w:rStyle w:val="SmartLink1"/>
                <w:sz w:val="20"/>
                <w:szCs w:val="22"/>
              </w:rPr>
              <w:t>P.9.5.3 |</w:t>
            </w:r>
          </w:p>
        </w:tc>
        <w:tc>
          <w:tcPr>
            <w:tcW w:w="3285" w:type="pct"/>
            <w:tcBorders>
              <w:top w:val="single" w:sz="4" w:space="0" w:color="auto"/>
              <w:bottom w:val="single" w:sz="4" w:space="0" w:color="auto"/>
              <w:right w:val="single" w:sz="4" w:space="0" w:color="auto"/>
            </w:tcBorders>
            <w:vAlign w:val="top"/>
          </w:tcPr>
          <w:p w14:paraId="6461FD30" w14:textId="77777777" w:rsidR="00E1377A"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If answer to above question is "yes”, does project has measures in place to address health risks?</w:t>
            </w:r>
          </w:p>
        </w:tc>
        <w:tc>
          <w:tcPr>
            <w:tcW w:w="953" w:type="pct"/>
            <w:tcBorders>
              <w:top w:val="single" w:sz="4" w:space="0" w:color="auto"/>
              <w:left w:val="single" w:sz="4" w:space="0" w:color="auto"/>
              <w:bottom w:val="single" w:sz="4" w:space="0" w:color="auto"/>
            </w:tcBorders>
          </w:tcPr>
          <w:p w14:paraId="1E3B1373"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szCs w:val="20"/>
                </w:rPr>
                <w:id w:val="645172173"/>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YES</w:t>
            </w:r>
          </w:p>
          <w:p w14:paraId="5B65E3AA" w14:textId="77777777" w:rsidR="00E1377A" w:rsidRPr="005E36C8" w:rsidDel="00FB5485" w:rsidRDefault="00000000" w:rsidP="00C1745C">
            <w:sdt>
              <w:sdtPr>
                <w:rPr>
                  <w:caps/>
                  <w:sz w:val="20"/>
                  <w:szCs w:val="20"/>
                </w:rPr>
                <w:id w:val="-1590687409"/>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w:t>
            </w:r>
            <w:r w:rsidR="00E1377A" w:rsidDel="00FB5485">
              <w:rPr>
                <w:caps/>
                <w:sz w:val="20"/>
                <w:szCs w:val="20"/>
              </w:rPr>
              <w:t>No</w:t>
            </w:r>
          </w:p>
          <w:p w14:paraId="6EDBD622"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851993603"/>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w:t>
            </w:r>
            <w:r w:rsidR="00E1377A" w:rsidDel="00FB5485">
              <w:rPr>
                <w:caps w:val="0"/>
                <w:color w:val="4D4D4C"/>
                <w:sz w:val="20"/>
                <w:szCs w:val="20"/>
              </w:rPr>
              <w:t>A</w:t>
            </w:r>
          </w:p>
        </w:tc>
      </w:tr>
      <w:tr w:rsidR="00E1377A" w:rsidRPr="005E36C8" w14:paraId="2EEF375D"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207C472B" w14:textId="77777777" w:rsidR="00E1377A" w:rsidRPr="009B33E0" w:rsidRDefault="00E1377A" w:rsidP="005954A7">
            <w:pPr>
              <w:pStyle w:val="TablesHeadingGSCyan"/>
              <w:framePr w:hSpace="0" w:wrap="auto" w:vAnchor="margin" w:hAnchor="text" w:yAlign="inline"/>
              <w:jc w:val="both"/>
              <w:rPr>
                <w:rStyle w:val="SmartLink1"/>
                <w:sz w:val="20"/>
                <w:szCs w:val="22"/>
              </w:rPr>
            </w:pPr>
            <w:r>
              <w:rPr>
                <w:rStyle w:val="SmartLink1"/>
                <w:sz w:val="20"/>
                <w:szCs w:val="22"/>
              </w:rPr>
              <w:lastRenderedPageBreak/>
              <w:t>P.9.5.4 |</w:t>
            </w:r>
          </w:p>
        </w:tc>
        <w:tc>
          <w:tcPr>
            <w:tcW w:w="3285" w:type="pct"/>
            <w:tcBorders>
              <w:top w:val="single" w:sz="4" w:space="0" w:color="auto"/>
              <w:bottom w:val="single" w:sz="4" w:space="0" w:color="auto"/>
              <w:right w:val="single" w:sz="4" w:space="0" w:color="auto"/>
            </w:tcBorders>
          </w:tcPr>
          <w:p w14:paraId="5AC2F7D1" w14:textId="77777777" w:rsidR="00E1377A"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 xml:space="preserve">Involve </w:t>
            </w:r>
            <w:r w:rsidRPr="006160F8">
              <w:rPr>
                <w:caps w:val="0"/>
                <w:color w:val="4D4D4C"/>
                <w:sz w:val="20"/>
                <w:szCs w:val="20"/>
              </w:rPr>
              <w:t>manufacture, trade, and use of chemicals and hazardous materials subject to international bans or phase-outs due to their high toxicity to living organisms, environmental persistence, potential for bioaccumulation, or potential for depletion of the ozone layer</w:t>
            </w:r>
          </w:p>
        </w:tc>
        <w:tc>
          <w:tcPr>
            <w:tcW w:w="953" w:type="pct"/>
            <w:tcBorders>
              <w:top w:val="single" w:sz="4" w:space="0" w:color="auto"/>
              <w:left w:val="single" w:sz="4" w:space="0" w:color="auto"/>
              <w:bottom w:val="single" w:sz="4" w:space="0" w:color="auto"/>
            </w:tcBorders>
          </w:tcPr>
          <w:p w14:paraId="04A9EA71"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szCs w:val="20"/>
                </w:rPr>
                <w:id w:val="2024898506"/>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YES</w:t>
            </w:r>
          </w:p>
          <w:p w14:paraId="0593988B" w14:textId="77777777" w:rsidR="00E1377A" w:rsidRPr="005E36C8" w:rsidDel="00FB5485" w:rsidRDefault="00000000" w:rsidP="00C1745C">
            <w:sdt>
              <w:sdtPr>
                <w:rPr>
                  <w:caps/>
                  <w:sz w:val="20"/>
                  <w:szCs w:val="20"/>
                </w:rPr>
                <w:id w:val="-718439610"/>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POTENTIALLY</w:t>
            </w:r>
          </w:p>
          <w:p w14:paraId="0A4FB569"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2113275610"/>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NO</w:t>
            </w:r>
          </w:p>
        </w:tc>
      </w:tr>
      <w:tr w:rsidR="00E1377A" w:rsidRPr="005E36C8" w14:paraId="6CE956DF" w14:textId="77777777" w:rsidTr="00E1377A">
        <w:trPr>
          <w:trHeight w:val="364"/>
        </w:trPr>
        <w:tc>
          <w:tcPr>
            <w:tcW w:w="5000" w:type="pct"/>
            <w:gridSpan w:val="3"/>
            <w:tcBorders>
              <w:top w:val="single" w:sz="4" w:space="0" w:color="auto"/>
              <w:bottom w:val="single" w:sz="4" w:space="0" w:color="auto"/>
            </w:tcBorders>
            <w:noWrap/>
            <w:vAlign w:val="top"/>
          </w:tcPr>
          <w:p w14:paraId="2A2BC9CC"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E1377A" w:rsidRPr="005E36C8" w14:paraId="5088E485"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4EB698F4"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4E16B0DE" w14:textId="77777777" w:rsidR="00E1377A" w:rsidRPr="00C506C4" w:rsidRDefault="00E1377A" w:rsidP="005954A7">
            <w:pPr>
              <w:pStyle w:val="TablesHeadingGSCyan"/>
              <w:framePr w:hSpace="0" w:wrap="auto" w:vAnchor="margin" w:hAnchor="text" w:yAlign="inline"/>
              <w:spacing w:line="276" w:lineRule="auto"/>
              <w:jc w:val="both"/>
              <w:rPr>
                <w:caps w:val="0"/>
                <w:color w:val="515151" w:themeColor="text1"/>
                <w:sz w:val="20"/>
                <w:szCs w:val="20"/>
              </w:rPr>
            </w:pPr>
          </w:p>
          <w:p w14:paraId="578C0186" w14:textId="77777777" w:rsidR="00E1377A" w:rsidRPr="00E1377A" w:rsidRDefault="00E1377A" w:rsidP="005954A7">
            <w:pPr>
              <w:jc w:val="both"/>
            </w:pPr>
          </w:p>
        </w:tc>
      </w:tr>
      <w:tr w:rsidR="00E1377A" w:rsidRPr="000825D8" w14:paraId="09AFF8F7" w14:textId="77777777" w:rsidTr="00E1377A">
        <w:trPr>
          <w:trHeight w:val="364"/>
        </w:trPr>
        <w:tc>
          <w:tcPr>
            <w:tcW w:w="5000" w:type="pct"/>
            <w:gridSpan w:val="3"/>
            <w:tcBorders>
              <w:top w:val="single" w:sz="4" w:space="0" w:color="auto"/>
              <w:bottom w:val="single" w:sz="4" w:space="0" w:color="auto"/>
            </w:tcBorders>
            <w:noWrap/>
            <w:vAlign w:val="top"/>
          </w:tcPr>
          <w:p w14:paraId="342BA6EF" w14:textId="303B454F" w:rsidR="00E1377A" w:rsidRPr="00E1377A" w:rsidRDefault="00E1377A" w:rsidP="005954A7">
            <w:pPr>
              <w:pStyle w:val="TablesHeadingGSCyan"/>
              <w:framePr w:hSpace="0" w:wrap="auto" w:vAnchor="margin" w:hAnchor="text" w:yAlign="inline"/>
              <w:spacing w:line="276" w:lineRule="auto"/>
              <w:jc w:val="both"/>
              <w:rPr>
                <w:i/>
                <w:caps w:val="0"/>
                <w:color w:val="005C5E" w:themeColor="accent1" w:themeShade="80"/>
                <w:sz w:val="24"/>
                <w:lang w:val="en-SG"/>
              </w:rPr>
            </w:pPr>
            <w:r w:rsidRPr="00C506C4">
              <w:rPr>
                <w:rStyle w:val="SmartLink1"/>
              </w:rPr>
              <w:t>P.9.6 |Pesticides &amp; Fertilisers</w:t>
            </w:r>
          </w:p>
        </w:tc>
      </w:tr>
      <w:tr w:rsidR="00E1377A" w:rsidRPr="000825D8" w14:paraId="5F070E16"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EEEE2EA" w14:textId="6CDEACA1" w:rsidR="00E1377A" w:rsidRPr="00C506C4" w:rsidRDefault="00E1377A" w:rsidP="005954A7">
            <w:pPr>
              <w:pStyle w:val="TablesHeadingGSCyan"/>
              <w:framePr w:hSpace="0" w:wrap="auto" w:vAnchor="margin" w:hAnchor="text" w:yAlign="inline"/>
              <w:spacing w:line="276" w:lineRule="auto"/>
              <w:jc w:val="both"/>
              <w:rPr>
                <w:rStyle w:val="SmartLink1"/>
              </w:rPr>
            </w:pPr>
            <w:r w:rsidRPr="003C454C">
              <w:rPr>
                <w:rStyle w:val="SmartLink1"/>
                <w:sz w:val="20"/>
                <w:szCs w:val="22"/>
              </w:rPr>
              <w:t>P.9.6.1 |</w:t>
            </w:r>
          </w:p>
        </w:tc>
        <w:tc>
          <w:tcPr>
            <w:tcW w:w="3285" w:type="pct"/>
            <w:tcBorders>
              <w:top w:val="single" w:sz="4" w:space="0" w:color="auto"/>
              <w:left w:val="single" w:sz="4" w:space="0" w:color="auto"/>
              <w:bottom w:val="single" w:sz="4" w:space="0" w:color="auto"/>
              <w:right w:val="single" w:sz="4" w:space="0" w:color="auto"/>
            </w:tcBorders>
            <w:vAlign w:val="top"/>
          </w:tcPr>
          <w:p w14:paraId="6D83F3E9" w14:textId="3D4A884E" w:rsidR="00E1377A" w:rsidRPr="003C454C" w:rsidRDefault="00E1377A" w:rsidP="005954A7">
            <w:pPr>
              <w:pStyle w:val="TablesHeadingGSCyan"/>
              <w:framePr w:hSpace="0" w:wrap="auto" w:vAnchor="margin" w:hAnchor="text" w:yAlign="inline"/>
              <w:jc w:val="both"/>
              <w:rPr>
                <w:caps w:val="0"/>
                <w:color w:val="4D4D4C"/>
                <w:sz w:val="20"/>
                <w:szCs w:val="20"/>
              </w:rPr>
            </w:pPr>
            <w:r w:rsidRPr="003C454C">
              <w:rPr>
                <w:caps w:val="0"/>
                <w:color w:val="4D4D4C"/>
                <w:sz w:val="20"/>
                <w:szCs w:val="20"/>
              </w:rPr>
              <w:t xml:space="preserve">Does the project involve the use of chemical pesticides? </w:t>
            </w:r>
          </w:p>
        </w:tc>
        <w:tc>
          <w:tcPr>
            <w:tcW w:w="953" w:type="pct"/>
            <w:tcBorders>
              <w:top w:val="single" w:sz="4" w:space="0" w:color="auto"/>
              <w:left w:val="single" w:sz="4" w:space="0" w:color="auto"/>
              <w:bottom w:val="single" w:sz="4" w:space="0" w:color="auto"/>
            </w:tcBorders>
          </w:tcPr>
          <w:p w14:paraId="7A3127BA" w14:textId="77777777" w:rsidR="00E1377A" w:rsidRPr="00E54FDB" w:rsidDel="00FB5485" w:rsidRDefault="00E1377A" w:rsidP="005954A7">
            <w:pPr>
              <w:pStyle w:val="TablesHeadingGSCyan"/>
              <w:framePr w:hSpace="0" w:wrap="auto" w:vAnchor="margin" w:hAnchor="text" w:yAlign="inline"/>
              <w:jc w:val="both"/>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4ACE14F6" w14:textId="77777777" w:rsidR="00E1377A" w:rsidRPr="00C506C4" w:rsidRDefault="00E1377A" w:rsidP="005954A7">
            <w:pPr>
              <w:pStyle w:val="TablesHeadingGSCyan"/>
              <w:framePr w:hSpace="0" w:wrap="auto" w:vAnchor="margin" w:hAnchor="text" w:yAlign="inline"/>
              <w:spacing w:line="276" w:lineRule="auto"/>
              <w:jc w:val="both"/>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E1377A" w:rsidRPr="000825D8" w14:paraId="6EFD4D91"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2CB45156" w14:textId="6F5BDF11" w:rsidR="00E1377A" w:rsidRPr="003C454C" w:rsidRDefault="00E1377A" w:rsidP="005954A7">
            <w:pPr>
              <w:pStyle w:val="TablesHeadingGSCyan"/>
              <w:framePr w:hSpace="0" w:wrap="auto" w:vAnchor="margin" w:hAnchor="text" w:yAlign="inline"/>
              <w:spacing w:line="276" w:lineRule="auto"/>
              <w:jc w:val="both"/>
              <w:rPr>
                <w:rStyle w:val="SmartLink1"/>
                <w:sz w:val="20"/>
                <w:szCs w:val="22"/>
              </w:rPr>
            </w:pPr>
            <w:r>
              <w:rPr>
                <w:rStyle w:val="SmartLink1"/>
                <w:sz w:val="20"/>
                <w:szCs w:val="22"/>
              </w:rPr>
              <w:t>P.9.6.5 |</w:t>
            </w:r>
          </w:p>
        </w:tc>
        <w:tc>
          <w:tcPr>
            <w:tcW w:w="3285" w:type="pct"/>
            <w:tcBorders>
              <w:top w:val="single" w:sz="4" w:space="0" w:color="auto"/>
              <w:left w:val="single" w:sz="4" w:space="0" w:color="auto"/>
              <w:bottom w:val="single" w:sz="4" w:space="0" w:color="auto"/>
              <w:right w:val="single" w:sz="4" w:space="0" w:color="auto"/>
            </w:tcBorders>
            <w:vAlign w:val="top"/>
          </w:tcPr>
          <w:p w14:paraId="1CA126F0" w14:textId="46421AA5" w:rsidR="00E1377A" w:rsidRPr="003C454C"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 xml:space="preserve">Does the project involve </w:t>
            </w:r>
            <w:r w:rsidRPr="00202942">
              <w:rPr>
                <w:caps w:val="0"/>
                <w:color w:val="4D4D4C"/>
                <w:sz w:val="20"/>
                <w:szCs w:val="20"/>
              </w:rPr>
              <w:t>purchase, store, manufacture, trade or use products that fall in Classes IA (extremely hazardous) and IB (highly hazardous)</w:t>
            </w:r>
          </w:p>
        </w:tc>
        <w:tc>
          <w:tcPr>
            <w:tcW w:w="953" w:type="pct"/>
            <w:tcBorders>
              <w:top w:val="single" w:sz="4" w:space="0" w:color="auto"/>
              <w:left w:val="single" w:sz="4" w:space="0" w:color="auto"/>
              <w:bottom w:val="single" w:sz="4" w:space="0" w:color="auto"/>
            </w:tcBorders>
          </w:tcPr>
          <w:p w14:paraId="6D5F7EBB" w14:textId="77777777" w:rsidR="00E1377A" w:rsidRPr="00E54FDB" w:rsidDel="00FB5485" w:rsidRDefault="00E1377A" w:rsidP="005954A7">
            <w:pPr>
              <w:pStyle w:val="TablesHeadingGSCyan"/>
              <w:framePr w:hSpace="0" w:wrap="auto" w:vAnchor="margin" w:hAnchor="text" w:yAlign="inline"/>
              <w:jc w:val="both"/>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038DB8F5" w14:textId="77777777" w:rsidR="00E1377A" w:rsidRPr="00E54FDB" w:rsidRDefault="00E1377A" w:rsidP="005954A7">
            <w:pPr>
              <w:pStyle w:val="TablesHeadingGSCyan"/>
              <w:framePr w:hSpace="0" w:wrap="auto" w:vAnchor="margin" w:hAnchor="text" w:yAlign="inline"/>
              <w:jc w:val="both"/>
              <w:rPr>
                <w:rFonts w:ascii="Segoe UI Symbol" w:hAnsi="Segoe UI Symbol" w:cs="Segoe UI Symbol"/>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E1377A" w:rsidRPr="000825D8" w14:paraId="66F6236F"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0695A738" w14:textId="7105033B" w:rsidR="00E1377A" w:rsidRPr="00E1377A" w:rsidRDefault="00E1377A" w:rsidP="005954A7">
            <w:pPr>
              <w:pStyle w:val="TablesHeadingGSCyan"/>
              <w:framePr w:hSpace="0" w:wrap="auto" w:vAnchor="margin" w:hAnchor="text" w:yAlign="inline"/>
              <w:spacing w:line="276" w:lineRule="auto"/>
              <w:jc w:val="both"/>
              <w:rPr>
                <w:rStyle w:val="SmartLink1"/>
              </w:rPr>
            </w:pPr>
            <w:r w:rsidRPr="003C454C">
              <w:rPr>
                <w:rStyle w:val="SmartLink1"/>
                <w:sz w:val="20"/>
                <w:szCs w:val="22"/>
              </w:rPr>
              <w:t>P.9.6.6 |</w:t>
            </w:r>
          </w:p>
        </w:tc>
        <w:tc>
          <w:tcPr>
            <w:tcW w:w="3285" w:type="pct"/>
            <w:tcBorders>
              <w:top w:val="single" w:sz="4" w:space="0" w:color="auto"/>
              <w:left w:val="single" w:sz="4" w:space="0" w:color="auto"/>
              <w:bottom w:val="single" w:sz="4" w:space="0" w:color="auto"/>
              <w:right w:val="single" w:sz="4" w:space="0" w:color="auto"/>
            </w:tcBorders>
            <w:vAlign w:val="top"/>
          </w:tcPr>
          <w:p w14:paraId="363CC66B" w14:textId="2B7FF19D" w:rsidR="00E1377A" w:rsidRPr="003C454C" w:rsidRDefault="00E1377A" w:rsidP="005954A7">
            <w:pPr>
              <w:pStyle w:val="TablesHeadingGSCyan"/>
              <w:framePr w:hSpace="0" w:wrap="auto" w:vAnchor="margin" w:hAnchor="text" w:yAlign="inline"/>
              <w:jc w:val="both"/>
              <w:rPr>
                <w:caps w:val="0"/>
                <w:color w:val="4D4D4C"/>
                <w:sz w:val="20"/>
                <w:szCs w:val="20"/>
              </w:rPr>
            </w:pPr>
            <w:r w:rsidRPr="003C454C">
              <w:rPr>
                <w:caps w:val="0"/>
                <w:color w:val="4D4D4C"/>
                <w:sz w:val="20"/>
                <w:szCs w:val="20"/>
              </w:rPr>
              <w:t xml:space="preserve">Does the project use </w:t>
            </w:r>
            <w:proofErr w:type="spellStart"/>
            <w:r w:rsidRPr="003C454C">
              <w:rPr>
                <w:caps w:val="0"/>
                <w:color w:val="4D4D4C"/>
                <w:sz w:val="20"/>
                <w:szCs w:val="20"/>
              </w:rPr>
              <w:t>fertili</w:t>
            </w:r>
            <w:r>
              <w:rPr>
                <w:caps w:val="0"/>
                <w:color w:val="4D4D4C"/>
                <w:sz w:val="20"/>
                <w:szCs w:val="20"/>
              </w:rPr>
              <w:t>s</w:t>
            </w:r>
            <w:r w:rsidRPr="003C454C">
              <w:rPr>
                <w:caps w:val="0"/>
                <w:color w:val="4D4D4C"/>
                <w:sz w:val="20"/>
                <w:szCs w:val="20"/>
              </w:rPr>
              <w:t>ers</w:t>
            </w:r>
            <w:proofErr w:type="spellEnd"/>
            <w:r w:rsidRPr="003C454C">
              <w:rPr>
                <w:caps w:val="0"/>
                <w:color w:val="4D4D4C"/>
                <w:sz w:val="20"/>
                <w:szCs w:val="20"/>
              </w:rPr>
              <w:t xml:space="preserve">, and if so, are measures being taken to </w:t>
            </w:r>
            <w:proofErr w:type="spellStart"/>
            <w:r w:rsidRPr="003C454C">
              <w:rPr>
                <w:caps w:val="0"/>
                <w:color w:val="4D4D4C"/>
                <w:sz w:val="20"/>
                <w:szCs w:val="20"/>
              </w:rPr>
              <w:t>minimi</w:t>
            </w:r>
            <w:r>
              <w:rPr>
                <w:caps w:val="0"/>
                <w:color w:val="4D4D4C"/>
                <w:sz w:val="20"/>
                <w:szCs w:val="20"/>
              </w:rPr>
              <w:t>s</w:t>
            </w:r>
            <w:r w:rsidRPr="003C454C">
              <w:rPr>
                <w:caps w:val="0"/>
                <w:color w:val="4D4D4C"/>
                <w:sz w:val="20"/>
                <w:szCs w:val="20"/>
              </w:rPr>
              <w:t>e</w:t>
            </w:r>
            <w:proofErr w:type="spellEnd"/>
            <w:r w:rsidRPr="003C454C">
              <w:rPr>
                <w:caps w:val="0"/>
                <w:color w:val="4D4D4C"/>
                <w:sz w:val="20"/>
                <w:szCs w:val="20"/>
              </w:rPr>
              <w:t xml:space="preserve"> their use and nutrient losses to the environment?</w:t>
            </w:r>
          </w:p>
        </w:tc>
        <w:tc>
          <w:tcPr>
            <w:tcW w:w="953" w:type="pct"/>
            <w:tcBorders>
              <w:top w:val="single" w:sz="4" w:space="0" w:color="auto"/>
              <w:left w:val="single" w:sz="4" w:space="0" w:color="auto"/>
              <w:bottom w:val="single" w:sz="4" w:space="0" w:color="auto"/>
            </w:tcBorders>
          </w:tcPr>
          <w:p w14:paraId="5494BDC1" w14:textId="77777777" w:rsidR="00E1377A" w:rsidRPr="00E54FDB" w:rsidDel="00FB5485" w:rsidRDefault="00E1377A" w:rsidP="005954A7">
            <w:pPr>
              <w:pStyle w:val="TablesHeadingGSCyan"/>
              <w:framePr w:hSpace="0" w:wrap="auto" w:vAnchor="margin" w:hAnchor="text" w:yAlign="inline"/>
              <w:jc w:val="both"/>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69406882" w14:textId="77777777" w:rsidR="00E1377A" w:rsidRPr="00E54FDB" w:rsidRDefault="00E1377A" w:rsidP="005954A7">
            <w:pPr>
              <w:pStyle w:val="TablesHeadingGSCyan"/>
              <w:framePr w:hSpace="0" w:wrap="auto" w:vAnchor="margin" w:hAnchor="text" w:yAlign="inline"/>
              <w:jc w:val="both"/>
              <w:rPr>
                <w:rFonts w:ascii="Segoe UI Symbol" w:hAnsi="Segoe UI Symbol" w:cs="Segoe UI Symbol"/>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E1377A" w:rsidRPr="000825D8" w14:paraId="029714EF" w14:textId="77777777" w:rsidTr="00E1377A">
        <w:trPr>
          <w:trHeight w:val="364"/>
        </w:trPr>
        <w:tc>
          <w:tcPr>
            <w:tcW w:w="5000" w:type="pct"/>
            <w:gridSpan w:val="3"/>
            <w:tcBorders>
              <w:top w:val="single" w:sz="4" w:space="0" w:color="auto"/>
              <w:bottom w:val="single" w:sz="4" w:space="0" w:color="auto"/>
            </w:tcBorders>
            <w:noWrap/>
            <w:vAlign w:val="top"/>
          </w:tcPr>
          <w:p w14:paraId="0BBA3BDC" w14:textId="77777777" w:rsidR="00E1377A" w:rsidRPr="00E1377A" w:rsidRDefault="00E1377A" w:rsidP="005954A7">
            <w:pPr>
              <w:pStyle w:val="TablesHeadingGSCyan"/>
              <w:framePr w:hSpace="0" w:wrap="auto" w:vAnchor="margin" w:hAnchor="text" w:yAlign="inline"/>
              <w:jc w:val="both"/>
              <w:rPr>
                <w:rFonts w:ascii="Segoe UI Symbol" w:hAnsi="Segoe UI Symbol"/>
                <w:caps w:val="0"/>
                <w:color w:val="4D4D4C"/>
                <w:sz w:val="20"/>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E1377A" w:rsidRPr="000825D8" w14:paraId="6450C605"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90AB62A"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2AFB62F2" w14:textId="77777777" w:rsidR="00E1377A" w:rsidRDefault="00E1377A" w:rsidP="005954A7">
            <w:pPr>
              <w:pStyle w:val="TablesHeadingGSCyan"/>
              <w:framePr w:hSpace="0" w:wrap="auto" w:vAnchor="margin" w:hAnchor="text" w:yAlign="inline"/>
              <w:jc w:val="both"/>
              <w:rPr>
                <w:rFonts w:ascii="Segoe UI Symbol" w:hAnsi="Segoe UI Symbol" w:cs="Segoe UI Symbol"/>
                <w:caps w:val="0"/>
                <w:color w:val="515151" w:themeColor="text1"/>
                <w:sz w:val="20"/>
                <w:szCs w:val="20"/>
              </w:rPr>
            </w:pPr>
          </w:p>
          <w:p w14:paraId="090FA7DF" w14:textId="77777777" w:rsidR="00E1377A" w:rsidRPr="00E1377A" w:rsidRDefault="00E1377A" w:rsidP="005954A7">
            <w:pPr>
              <w:jc w:val="both"/>
            </w:pPr>
          </w:p>
        </w:tc>
      </w:tr>
      <w:tr w:rsidR="00E1377A" w:rsidRPr="005E36C8" w14:paraId="0FEB2F63" w14:textId="77777777" w:rsidTr="00E1377A">
        <w:trPr>
          <w:trHeight w:val="364"/>
        </w:trPr>
        <w:tc>
          <w:tcPr>
            <w:tcW w:w="5000" w:type="pct"/>
            <w:gridSpan w:val="3"/>
            <w:tcBorders>
              <w:top w:val="single" w:sz="4" w:space="0" w:color="auto"/>
              <w:bottom w:val="single" w:sz="4" w:space="0" w:color="auto"/>
            </w:tcBorders>
            <w:noWrap/>
            <w:vAlign w:val="top"/>
          </w:tcPr>
          <w:p w14:paraId="19849F97" w14:textId="77777777" w:rsidR="00E1377A" w:rsidRPr="005E36C8" w:rsidRDefault="00E1377A" w:rsidP="00C1745C">
            <w:pPr>
              <w:rPr>
                <w:caps/>
                <w:sz w:val="20"/>
                <w:szCs w:val="20"/>
              </w:rPr>
            </w:pPr>
            <w:r w:rsidRPr="002D52A6">
              <w:rPr>
                <w:color w:val="00B9BD" w:themeColor="accent1"/>
                <w:sz w:val="20"/>
                <w:szCs w:val="22"/>
              </w:rPr>
              <w:t>Would the project involve or lead to:</w:t>
            </w:r>
          </w:p>
        </w:tc>
      </w:tr>
      <w:tr w:rsidR="00E1377A" w:rsidRPr="005E36C8" w14:paraId="6CEB5120"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C85A009" w14:textId="6664E46E" w:rsidR="00E1377A" w:rsidRPr="005E36C8" w:rsidRDefault="00E1377A" w:rsidP="005954A7">
            <w:pPr>
              <w:pStyle w:val="TablesHeadingGSCyan"/>
              <w:framePr w:hSpace="0" w:wrap="auto" w:vAnchor="margin" w:hAnchor="text" w:yAlign="inline"/>
              <w:jc w:val="both"/>
              <w:rPr>
                <w:caps w:val="0"/>
                <w:color w:val="4D4D4C"/>
                <w:sz w:val="20"/>
                <w:szCs w:val="22"/>
              </w:rPr>
            </w:pPr>
            <w:r w:rsidRPr="003C454C">
              <w:rPr>
                <w:rStyle w:val="SmartLink1"/>
                <w:sz w:val="20"/>
                <w:szCs w:val="22"/>
              </w:rPr>
              <w:t>P.9.6.1 |</w:t>
            </w:r>
          </w:p>
        </w:tc>
        <w:tc>
          <w:tcPr>
            <w:tcW w:w="3285" w:type="pct"/>
            <w:tcBorders>
              <w:top w:val="single" w:sz="4" w:space="0" w:color="auto"/>
              <w:bottom w:val="single" w:sz="4" w:space="0" w:color="auto"/>
              <w:right w:val="single" w:sz="4" w:space="0" w:color="auto"/>
            </w:tcBorders>
            <w:vAlign w:val="top"/>
          </w:tcPr>
          <w:p w14:paraId="3D596684" w14:textId="52299386" w:rsidR="00E1377A" w:rsidRPr="005E36C8" w:rsidRDefault="00E1377A" w:rsidP="005954A7">
            <w:pPr>
              <w:pStyle w:val="TablesHeadingGSCyan"/>
              <w:framePr w:hSpace="0" w:wrap="auto" w:vAnchor="margin" w:hAnchor="text" w:yAlign="inline"/>
              <w:jc w:val="both"/>
              <w:rPr>
                <w:caps w:val="0"/>
                <w:color w:val="4D4D4C"/>
                <w:sz w:val="20"/>
                <w:szCs w:val="20"/>
              </w:rPr>
            </w:pPr>
            <w:r w:rsidRPr="005E36C8">
              <w:t xml:space="preserve"> </w:t>
            </w:r>
            <w:r w:rsidRPr="00202942">
              <w:rPr>
                <w:caps w:val="0"/>
                <w:color w:val="4D4D4C"/>
                <w:sz w:val="20"/>
                <w:szCs w:val="20"/>
              </w:rPr>
              <w:t>chemical pesticides use for pest management?</w:t>
            </w:r>
          </w:p>
        </w:tc>
        <w:tc>
          <w:tcPr>
            <w:tcW w:w="953" w:type="pct"/>
            <w:tcBorders>
              <w:top w:val="single" w:sz="4" w:space="0" w:color="auto"/>
              <w:left w:val="single" w:sz="4" w:space="0" w:color="auto"/>
              <w:bottom w:val="single" w:sz="4" w:space="0" w:color="auto"/>
            </w:tcBorders>
            <w:vAlign w:val="top"/>
          </w:tcPr>
          <w:p w14:paraId="29BEA95A"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819880668"/>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12739B8B" w14:textId="77777777" w:rsidR="00E1377A" w:rsidRPr="005E36C8" w:rsidDel="00FB5485" w:rsidRDefault="00000000" w:rsidP="00C1745C">
            <w:sdt>
              <w:sdtPr>
                <w:rPr>
                  <w:caps/>
                  <w:sz w:val="20"/>
                  <w:szCs w:val="20"/>
                </w:rPr>
                <w:id w:val="1663046975"/>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POTENTIALLY</w:t>
            </w:r>
          </w:p>
          <w:p w14:paraId="7822DFA9"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303114943"/>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NO</w:t>
            </w:r>
          </w:p>
        </w:tc>
      </w:tr>
      <w:tr w:rsidR="00E1377A" w:rsidRPr="005E36C8" w14:paraId="33B65198"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0D8EF2CA" w14:textId="200D676E" w:rsidR="00E1377A" w:rsidRPr="00E1377A" w:rsidRDefault="00E1377A" w:rsidP="005954A7">
            <w:pPr>
              <w:pStyle w:val="TablesHeadingGSCyan"/>
              <w:framePr w:hSpace="0" w:wrap="auto" w:vAnchor="margin" w:hAnchor="text" w:yAlign="inline"/>
              <w:jc w:val="both"/>
              <w:rPr>
                <w:rStyle w:val="SmartLink1"/>
                <w:sz w:val="20"/>
              </w:rPr>
            </w:pPr>
            <w:r w:rsidRPr="00202942">
              <w:rPr>
                <w:rStyle w:val="SmartLink1"/>
                <w:sz w:val="20"/>
              </w:rPr>
              <w:t>P.9.6.4 |</w:t>
            </w:r>
          </w:p>
        </w:tc>
        <w:tc>
          <w:tcPr>
            <w:tcW w:w="3285" w:type="pct"/>
            <w:tcBorders>
              <w:top w:val="single" w:sz="4" w:space="0" w:color="auto"/>
              <w:bottom w:val="single" w:sz="4" w:space="0" w:color="auto"/>
              <w:right w:val="single" w:sz="4" w:space="0" w:color="auto"/>
            </w:tcBorders>
            <w:vAlign w:val="top"/>
          </w:tcPr>
          <w:p w14:paraId="4004E58E" w14:textId="516043C6" w:rsidR="00E1377A" w:rsidRPr="005E36C8"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 xml:space="preserve">If answer to question above is “yes” or “potentially”, does project has documented </w:t>
            </w:r>
            <w:r w:rsidRPr="00202942">
              <w:rPr>
                <w:caps w:val="0"/>
                <w:color w:val="4D4D4C"/>
                <w:sz w:val="20"/>
                <w:szCs w:val="20"/>
              </w:rPr>
              <w:t>Chemical Pesticides Policy</w:t>
            </w:r>
            <w:r>
              <w:rPr>
                <w:caps w:val="0"/>
                <w:color w:val="4D4D4C"/>
                <w:sz w:val="20"/>
                <w:szCs w:val="20"/>
              </w:rPr>
              <w:t xml:space="preserve"> in place?</w:t>
            </w:r>
          </w:p>
        </w:tc>
        <w:tc>
          <w:tcPr>
            <w:tcW w:w="953" w:type="pct"/>
            <w:tcBorders>
              <w:top w:val="single" w:sz="4" w:space="0" w:color="auto"/>
              <w:left w:val="single" w:sz="4" w:space="0" w:color="auto"/>
              <w:bottom w:val="single" w:sz="4" w:space="0" w:color="auto"/>
            </w:tcBorders>
            <w:vAlign w:val="top"/>
          </w:tcPr>
          <w:p w14:paraId="16E75EF1"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169012862"/>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4531FBAC" w14:textId="77777777" w:rsidR="00E1377A" w:rsidRPr="005E36C8" w:rsidDel="00FB5485" w:rsidRDefault="00000000" w:rsidP="00C1745C">
            <w:sdt>
              <w:sdtPr>
                <w:rPr>
                  <w:caps/>
                  <w:sz w:val="20"/>
                  <w:szCs w:val="20"/>
                </w:rPr>
                <w:id w:val="-1746324417"/>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w:t>
            </w:r>
            <w:r w:rsidR="00E1377A" w:rsidDel="00FB5485">
              <w:rPr>
                <w:caps/>
                <w:sz w:val="20"/>
                <w:szCs w:val="20"/>
              </w:rPr>
              <w:t>No</w:t>
            </w:r>
          </w:p>
          <w:p w14:paraId="2990D133"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203247289"/>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w:t>
            </w:r>
            <w:r w:rsidR="00E1377A" w:rsidDel="00FB5485">
              <w:rPr>
                <w:caps w:val="0"/>
                <w:color w:val="4D4D4C"/>
                <w:sz w:val="20"/>
                <w:szCs w:val="20"/>
              </w:rPr>
              <w:t>NA</w:t>
            </w:r>
          </w:p>
        </w:tc>
      </w:tr>
      <w:tr w:rsidR="00E1377A" w:rsidRPr="005E36C8" w14:paraId="3F1FFF7F"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464F34E" w14:textId="7514D725" w:rsidR="00E1377A" w:rsidRPr="00202942" w:rsidRDefault="00E1377A" w:rsidP="005954A7">
            <w:pPr>
              <w:pStyle w:val="TablesHeadingGSCyan"/>
              <w:framePr w:hSpace="0" w:wrap="auto" w:vAnchor="margin" w:hAnchor="text" w:yAlign="inline"/>
              <w:jc w:val="both"/>
              <w:rPr>
                <w:rStyle w:val="SmartLink1"/>
                <w:sz w:val="20"/>
              </w:rPr>
            </w:pPr>
            <w:r w:rsidRPr="00202942">
              <w:rPr>
                <w:rStyle w:val="SmartLink1"/>
                <w:sz w:val="20"/>
              </w:rPr>
              <w:t>P.9.6.5 |</w:t>
            </w:r>
          </w:p>
        </w:tc>
        <w:tc>
          <w:tcPr>
            <w:tcW w:w="3285" w:type="pct"/>
            <w:tcBorders>
              <w:top w:val="single" w:sz="4" w:space="0" w:color="auto"/>
              <w:bottom w:val="single" w:sz="4" w:space="0" w:color="auto"/>
              <w:right w:val="single" w:sz="4" w:space="0" w:color="auto"/>
            </w:tcBorders>
            <w:vAlign w:val="top"/>
          </w:tcPr>
          <w:p w14:paraId="5FD6F54A" w14:textId="03981C01" w:rsidR="00E1377A" w:rsidRDefault="00E1377A" w:rsidP="005954A7">
            <w:pPr>
              <w:pStyle w:val="TablesHeadingGSCyan"/>
              <w:framePr w:hSpace="0" w:wrap="auto" w:vAnchor="margin" w:hAnchor="text" w:yAlign="inline"/>
              <w:jc w:val="both"/>
              <w:rPr>
                <w:caps w:val="0"/>
                <w:color w:val="4D4D4C"/>
                <w:sz w:val="20"/>
                <w:szCs w:val="20"/>
              </w:rPr>
            </w:pPr>
            <w:r w:rsidRPr="00202942">
              <w:rPr>
                <w:caps w:val="0"/>
                <w:color w:val="4D4D4C"/>
                <w:sz w:val="20"/>
                <w:szCs w:val="20"/>
              </w:rPr>
              <w:t>purchase, store, use, manufacture, or trade in Class II (moderately hazardous) pesticides</w:t>
            </w:r>
            <w:r>
              <w:rPr>
                <w:caps w:val="0"/>
                <w:color w:val="4D4D4C"/>
                <w:sz w:val="20"/>
                <w:szCs w:val="20"/>
              </w:rPr>
              <w:t>?</w:t>
            </w:r>
          </w:p>
        </w:tc>
        <w:tc>
          <w:tcPr>
            <w:tcW w:w="953" w:type="pct"/>
            <w:tcBorders>
              <w:top w:val="single" w:sz="4" w:space="0" w:color="auto"/>
              <w:left w:val="single" w:sz="4" w:space="0" w:color="auto"/>
              <w:bottom w:val="single" w:sz="4" w:space="0" w:color="auto"/>
            </w:tcBorders>
            <w:vAlign w:val="top"/>
          </w:tcPr>
          <w:p w14:paraId="548CFEC2"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220956653"/>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40164160" w14:textId="6B8D4ED3" w:rsidR="00E1377A" w:rsidRPr="005E36C8" w:rsidDel="00FB5485" w:rsidRDefault="00000000" w:rsidP="00C1745C">
            <w:sdt>
              <w:sdtPr>
                <w:rPr>
                  <w:caps/>
                  <w:sz w:val="20"/>
                  <w:szCs w:val="20"/>
                </w:rPr>
                <w:id w:val="-441759871"/>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POTENTIALLY</w:t>
            </w:r>
          </w:p>
          <w:p w14:paraId="30D6E51B" w14:textId="0B771FE6"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2138019256"/>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NO</w:t>
            </w:r>
          </w:p>
        </w:tc>
      </w:tr>
      <w:tr w:rsidR="00E1377A" w:rsidRPr="005E36C8" w14:paraId="648E2EBA"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99977F0" w14:textId="740F7957" w:rsidR="00E1377A" w:rsidRPr="00202942" w:rsidRDefault="00E1377A" w:rsidP="005954A7">
            <w:pPr>
              <w:pStyle w:val="TablesHeadingGSCyan"/>
              <w:framePr w:hSpace="0" w:wrap="auto" w:vAnchor="margin" w:hAnchor="text" w:yAlign="inline"/>
              <w:jc w:val="both"/>
              <w:rPr>
                <w:rStyle w:val="SmartLink1"/>
                <w:sz w:val="20"/>
              </w:rPr>
            </w:pPr>
            <w:r w:rsidRPr="00202942">
              <w:rPr>
                <w:rStyle w:val="SmartLink1"/>
                <w:sz w:val="20"/>
              </w:rPr>
              <w:t>P.9.6.5 |</w:t>
            </w:r>
          </w:p>
        </w:tc>
        <w:tc>
          <w:tcPr>
            <w:tcW w:w="3285" w:type="pct"/>
            <w:tcBorders>
              <w:top w:val="single" w:sz="4" w:space="0" w:color="auto"/>
              <w:bottom w:val="single" w:sz="4" w:space="0" w:color="auto"/>
              <w:right w:val="single" w:sz="4" w:space="0" w:color="auto"/>
            </w:tcBorders>
            <w:vAlign w:val="top"/>
          </w:tcPr>
          <w:p w14:paraId="1F9B12FF" w14:textId="2B0ED03F" w:rsidR="00E1377A" w:rsidRPr="00202942"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 xml:space="preserve">If answer to question above is “yes” or “potentially”, does </w:t>
            </w:r>
            <w:r w:rsidRPr="00202942">
              <w:rPr>
                <w:caps w:val="0"/>
                <w:color w:val="4D4D4C"/>
                <w:sz w:val="20"/>
                <w:szCs w:val="20"/>
              </w:rPr>
              <w:t>project has appropriate controls on manufacture, procurement, or distribution and/or use of these chemicals</w:t>
            </w:r>
            <w:r>
              <w:rPr>
                <w:caps w:val="0"/>
                <w:color w:val="4D4D4C"/>
                <w:sz w:val="20"/>
                <w:szCs w:val="20"/>
              </w:rPr>
              <w:t>?</w:t>
            </w:r>
          </w:p>
        </w:tc>
        <w:tc>
          <w:tcPr>
            <w:tcW w:w="953" w:type="pct"/>
            <w:tcBorders>
              <w:top w:val="single" w:sz="4" w:space="0" w:color="auto"/>
              <w:left w:val="single" w:sz="4" w:space="0" w:color="auto"/>
              <w:bottom w:val="single" w:sz="4" w:space="0" w:color="auto"/>
            </w:tcBorders>
            <w:vAlign w:val="top"/>
          </w:tcPr>
          <w:p w14:paraId="1B348E31"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264609855"/>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4A3FA134" w14:textId="77777777" w:rsidR="00E1377A" w:rsidRPr="005E36C8" w:rsidDel="00FB5485" w:rsidRDefault="00000000" w:rsidP="00C1745C">
            <w:sdt>
              <w:sdtPr>
                <w:rPr>
                  <w:caps/>
                  <w:sz w:val="20"/>
                  <w:szCs w:val="20"/>
                </w:rPr>
                <w:id w:val="1882818383"/>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w:t>
            </w:r>
            <w:r w:rsidR="00E1377A" w:rsidDel="00FB5485">
              <w:rPr>
                <w:caps/>
                <w:sz w:val="20"/>
                <w:szCs w:val="20"/>
              </w:rPr>
              <w:t>No</w:t>
            </w:r>
          </w:p>
          <w:p w14:paraId="06181299"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911199276"/>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w:t>
            </w:r>
            <w:r w:rsidR="00E1377A" w:rsidDel="00FB5485">
              <w:rPr>
                <w:caps w:val="0"/>
                <w:color w:val="4D4D4C"/>
                <w:sz w:val="20"/>
                <w:szCs w:val="20"/>
              </w:rPr>
              <w:t>NA</w:t>
            </w:r>
          </w:p>
        </w:tc>
      </w:tr>
      <w:tr w:rsidR="00E1377A" w:rsidRPr="005E36C8" w14:paraId="1639F540" w14:textId="77777777" w:rsidTr="00E1377A">
        <w:trPr>
          <w:trHeight w:val="364"/>
        </w:trPr>
        <w:tc>
          <w:tcPr>
            <w:tcW w:w="5000" w:type="pct"/>
            <w:gridSpan w:val="3"/>
            <w:tcBorders>
              <w:top w:val="single" w:sz="4" w:space="0" w:color="auto"/>
              <w:bottom w:val="single" w:sz="4" w:space="0" w:color="auto"/>
            </w:tcBorders>
            <w:noWrap/>
            <w:vAlign w:val="top"/>
          </w:tcPr>
          <w:p w14:paraId="456386DF"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E1377A" w:rsidRPr="005E36C8" w14:paraId="126AABA1"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488262BB"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4D12688A" w14:textId="77777777" w:rsidR="00E1377A" w:rsidRDefault="00E1377A" w:rsidP="005954A7">
            <w:pPr>
              <w:pStyle w:val="TablesHeadingGSCyan"/>
              <w:framePr w:hSpace="0" w:wrap="auto" w:vAnchor="margin" w:hAnchor="text" w:yAlign="inline"/>
              <w:spacing w:line="276" w:lineRule="auto"/>
              <w:jc w:val="both"/>
              <w:rPr>
                <w:caps w:val="0"/>
                <w:color w:val="515151" w:themeColor="text1"/>
                <w:sz w:val="20"/>
                <w:szCs w:val="20"/>
              </w:rPr>
            </w:pPr>
          </w:p>
          <w:p w14:paraId="56415058" w14:textId="77777777" w:rsidR="00E1377A" w:rsidRPr="00202942" w:rsidRDefault="00E1377A" w:rsidP="005954A7">
            <w:pPr>
              <w:jc w:val="both"/>
            </w:pPr>
          </w:p>
        </w:tc>
      </w:tr>
      <w:tr w:rsidR="00E1377A" w:rsidRPr="000825D8" w14:paraId="32A6E47A" w14:textId="77777777" w:rsidTr="00E1377A">
        <w:trPr>
          <w:trHeight w:val="364"/>
        </w:trPr>
        <w:tc>
          <w:tcPr>
            <w:tcW w:w="5000" w:type="pct"/>
            <w:gridSpan w:val="3"/>
            <w:tcBorders>
              <w:top w:val="single" w:sz="4" w:space="0" w:color="auto"/>
              <w:bottom w:val="single" w:sz="4" w:space="0" w:color="auto"/>
            </w:tcBorders>
            <w:noWrap/>
            <w:vAlign w:val="top"/>
          </w:tcPr>
          <w:p w14:paraId="764E3DD4" w14:textId="2D80797D" w:rsidR="00E1377A" w:rsidRPr="00E1377A" w:rsidRDefault="00E1377A" w:rsidP="005954A7">
            <w:pPr>
              <w:pStyle w:val="TablesHeadingGSCyan"/>
              <w:framePr w:hSpace="0" w:wrap="auto" w:vAnchor="margin" w:hAnchor="text" w:yAlign="inline"/>
              <w:spacing w:line="276" w:lineRule="auto"/>
              <w:jc w:val="both"/>
              <w:rPr>
                <w:i/>
                <w:caps w:val="0"/>
                <w:color w:val="005C5E" w:themeColor="accent1" w:themeShade="80"/>
                <w:sz w:val="24"/>
              </w:rPr>
            </w:pPr>
            <w:r w:rsidRPr="00202942">
              <w:rPr>
                <w:rStyle w:val="SmartLink1"/>
              </w:rPr>
              <w:lastRenderedPageBreak/>
              <w:t>P.9.7 |Harvesting of Forests</w:t>
            </w:r>
          </w:p>
        </w:tc>
      </w:tr>
      <w:tr w:rsidR="00E1377A" w:rsidRPr="000825D8" w14:paraId="3D9A7C88"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797FCE7" w14:textId="34C175DF" w:rsidR="00E1377A" w:rsidRPr="00E1377A" w:rsidDel="00202942" w:rsidRDefault="00E1377A" w:rsidP="005954A7">
            <w:pPr>
              <w:pStyle w:val="TablesHeadingGSCyan"/>
              <w:framePr w:hSpace="0" w:wrap="auto" w:vAnchor="margin" w:hAnchor="text" w:yAlign="inline"/>
              <w:jc w:val="both"/>
              <w:rPr>
                <w:caps w:val="0"/>
                <w:color w:val="4D4D4C"/>
              </w:rPr>
            </w:pPr>
            <w:r w:rsidRPr="00F4464A">
              <w:rPr>
                <w:rStyle w:val="SmartLink1"/>
                <w:sz w:val="20"/>
              </w:rPr>
              <w:t>P.9.7.1 |</w:t>
            </w:r>
          </w:p>
        </w:tc>
        <w:tc>
          <w:tcPr>
            <w:tcW w:w="3285" w:type="pct"/>
            <w:tcBorders>
              <w:top w:val="single" w:sz="4" w:space="0" w:color="auto"/>
              <w:left w:val="single" w:sz="4" w:space="0" w:color="auto"/>
              <w:bottom w:val="single" w:sz="4" w:space="0" w:color="auto"/>
              <w:right w:val="single" w:sz="4" w:space="0" w:color="auto"/>
            </w:tcBorders>
          </w:tcPr>
          <w:p w14:paraId="2CCE08EE" w14:textId="5FCAD6DD" w:rsidR="00E1377A" w:rsidRPr="0035409D" w:rsidDel="00202942" w:rsidRDefault="00E1377A" w:rsidP="005954A7">
            <w:pPr>
              <w:pStyle w:val="TablesHeadingGSCyan"/>
              <w:framePr w:hSpace="0" w:wrap="auto" w:vAnchor="margin" w:hAnchor="text" w:yAlign="inline"/>
              <w:jc w:val="both"/>
              <w:rPr>
                <w:caps w:val="0"/>
                <w:color w:val="4D4D4C"/>
                <w:sz w:val="20"/>
                <w:szCs w:val="20"/>
              </w:rPr>
            </w:pPr>
            <w:r w:rsidRPr="0035409D">
              <w:rPr>
                <w:caps w:val="0"/>
                <w:color w:val="4D4D4C"/>
                <w:sz w:val="20"/>
                <w:szCs w:val="20"/>
              </w:rPr>
              <w:t>Does the project have a risk of unsustainable forest management, including timber harvesting?</w:t>
            </w:r>
          </w:p>
        </w:tc>
        <w:tc>
          <w:tcPr>
            <w:tcW w:w="953" w:type="pct"/>
            <w:tcBorders>
              <w:top w:val="single" w:sz="4" w:space="0" w:color="auto"/>
              <w:left w:val="single" w:sz="4" w:space="0" w:color="auto"/>
              <w:bottom w:val="single" w:sz="4" w:space="0" w:color="auto"/>
            </w:tcBorders>
          </w:tcPr>
          <w:p w14:paraId="77395239" w14:textId="77777777" w:rsidR="00E1377A" w:rsidRPr="00E54FDB" w:rsidDel="00FB5485" w:rsidRDefault="00E1377A" w:rsidP="005954A7">
            <w:pPr>
              <w:pStyle w:val="TablesHeadingGSCyan"/>
              <w:framePr w:hSpace="0" w:wrap="auto" w:vAnchor="margin" w:hAnchor="text" w:yAlign="inline"/>
              <w:jc w:val="both"/>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6D1444A6" w14:textId="77777777" w:rsidR="00E1377A" w:rsidRPr="00E1377A" w:rsidDel="00202942" w:rsidRDefault="00E1377A" w:rsidP="005954A7">
            <w:pPr>
              <w:pStyle w:val="TablesHeadingGSCyan"/>
              <w:framePr w:hSpace="0" w:wrap="auto" w:vAnchor="margin" w:hAnchor="text" w:yAlign="inline"/>
              <w:spacing w:line="276" w:lineRule="auto"/>
              <w:jc w:val="both"/>
              <w:rPr>
                <w:caps w:val="0"/>
                <w:color w:val="4D4D4C"/>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E1377A" w:rsidRPr="000825D8" w14:paraId="63B01EAA"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6AA83A5B" w14:textId="03A1B7C7" w:rsidR="00E1377A" w:rsidRPr="00E1377A" w:rsidDel="00202942" w:rsidRDefault="00E1377A" w:rsidP="005954A7">
            <w:pPr>
              <w:pStyle w:val="TablesHeadingGSCyan"/>
              <w:framePr w:hSpace="0" w:wrap="auto" w:vAnchor="margin" w:hAnchor="text" w:yAlign="inline"/>
              <w:spacing w:line="276" w:lineRule="auto"/>
              <w:jc w:val="both"/>
              <w:rPr>
                <w:caps w:val="0"/>
                <w:color w:val="4D4D4C"/>
              </w:rPr>
            </w:pPr>
            <w:r w:rsidRPr="00F4464A">
              <w:rPr>
                <w:rStyle w:val="SmartLink1"/>
                <w:sz w:val="20"/>
              </w:rPr>
              <w:t>P.9.7.1 |</w:t>
            </w:r>
          </w:p>
        </w:tc>
        <w:tc>
          <w:tcPr>
            <w:tcW w:w="3285" w:type="pct"/>
            <w:tcBorders>
              <w:top w:val="single" w:sz="4" w:space="0" w:color="auto"/>
              <w:left w:val="single" w:sz="4" w:space="0" w:color="auto"/>
              <w:bottom w:val="single" w:sz="4" w:space="0" w:color="auto"/>
              <w:right w:val="single" w:sz="4" w:space="0" w:color="auto"/>
            </w:tcBorders>
          </w:tcPr>
          <w:p w14:paraId="52D3A3CD" w14:textId="238DAEC3" w:rsidR="00E1377A" w:rsidRPr="00E1377A" w:rsidRDefault="00E1377A" w:rsidP="005954A7">
            <w:pPr>
              <w:pStyle w:val="TablesHeadingGSCyan"/>
              <w:framePr w:hSpace="0" w:wrap="auto" w:vAnchor="margin" w:hAnchor="text" w:yAlign="inline"/>
              <w:jc w:val="both"/>
            </w:pPr>
            <w:r w:rsidRPr="00320FF5">
              <w:rPr>
                <w:caps w:val="0"/>
                <w:color w:val="4D4D4C"/>
                <w:sz w:val="20"/>
                <w:szCs w:val="20"/>
              </w:rPr>
              <w:t>Does the project pose a risk of depleting biodiversity and ecosystem functionality in areas where improved forest management is undertaken?</w:t>
            </w:r>
          </w:p>
        </w:tc>
        <w:tc>
          <w:tcPr>
            <w:tcW w:w="953" w:type="pct"/>
            <w:tcBorders>
              <w:top w:val="single" w:sz="4" w:space="0" w:color="auto"/>
              <w:left w:val="single" w:sz="4" w:space="0" w:color="auto"/>
              <w:bottom w:val="single" w:sz="4" w:space="0" w:color="auto"/>
            </w:tcBorders>
          </w:tcPr>
          <w:p w14:paraId="1C3FDB26" w14:textId="77777777" w:rsidR="00E1377A" w:rsidRPr="00E54FDB" w:rsidDel="00FB5485" w:rsidRDefault="00E1377A" w:rsidP="005954A7">
            <w:pPr>
              <w:pStyle w:val="TablesHeadingGSCyan"/>
              <w:framePr w:hSpace="0" w:wrap="auto" w:vAnchor="margin" w:hAnchor="text" w:yAlign="inline"/>
              <w:jc w:val="both"/>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58C6F4F4" w14:textId="77777777" w:rsidR="00E1377A" w:rsidRPr="00E1377A" w:rsidDel="00202942" w:rsidRDefault="00E1377A" w:rsidP="005954A7">
            <w:pPr>
              <w:pStyle w:val="TablesHeadingGSCyan"/>
              <w:framePr w:hSpace="0" w:wrap="auto" w:vAnchor="margin" w:hAnchor="text" w:yAlign="inline"/>
              <w:spacing w:line="276" w:lineRule="auto"/>
              <w:jc w:val="both"/>
              <w:rPr>
                <w:caps w:val="0"/>
                <w:color w:val="4D4D4C"/>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E1377A" w:rsidRPr="000825D8" w14:paraId="09248E90"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6953A6B" w14:textId="0D7640D1" w:rsidR="00E1377A" w:rsidRPr="00E1377A" w:rsidDel="00202942" w:rsidRDefault="00E1377A" w:rsidP="005954A7">
            <w:pPr>
              <w:pStyle w:val="TablesHeadingGSCyan"/>
              <w:framePr w:hSpace="0" w:wrap="auto" w:vAnchor="margin" w:hAnchor="text" w:yAlign="inline"/>
              <w:spacing w:line="276" w:lineRule="auto"/>
              <w:jc w:val="both"/>
              <w:rPr>
                <w:caps w:val="0"/>
                <w:color w:val="4D4D4C"/>
              </w:rPr>
            </w:pPr>
            <w:r w:rsidRPr="00F4464A">
              <w:rPr>
                <w:rStyle w:val="SmartLink1"/>
                <w:sz w:val="20"/>
              </w:rPr>
              <w:t>P.9.7.1 |</w:t>
            </w:r>
          </w:p>
        </w:tc>
        <w:tc>
          <w:tcPr>
            <w:tcW w:w="3285" w:type="pct"/>
            <w:tcBorders>
              <w:top w:val="single" w:sz="4" w:space="0" w:color="auto"/>
              <w:left w:val="single" w:sz="4" w:space="0" w:color="auto"/>
              <w:bottom w:val="single" w:sz="4" w:space="0" w:color="auto"/>
              <w:right w:val="single" w:sz="4" w:space="0" w:color="auto"/>
            </w:tcBorders>
          </w:tcPr>
          <w:p w14:paraId="55EF12D5" w14:textId="0CA13A77" w:rsidR="00E1377A" w:rsidRPr="00320FF5" w:rsidRDefault="00E1377A" w:rsidP="005954A7">
            <w:pPr>
              <w:pStyle w:val="TablesHeadingGSCyan"/>
              <w:framePr w:hSpace="0" w:wrap="auto" w:vAnchor="margin" w:hAnchor="text" w:yAlign="inline"/>
              <w:jc w:val="both"/>
              <w:rPr>
                <w:caps w:val="0"/>
                <w:color w:val="4D4D4C"/>
                <w:sz w:val="20"/>
                <w:szCs w:val="20"/>
              </w:rPr>
            </w:pPr>
            <w:r w:rsidRPr="007043FE">
              <w:rPr>
                <w:caps w:val="0"/>
                <w:color w:val="4D4D4C"/>
                <w:sz w:val="20"/>
                <w:szCs w:val="20"/>
              </w:rPr>
              <w:t>Does the project risk not meeting requirements for environment-friendly, socially beneficial, and economically viable plantations using native species whenever possible?</w:t>
            </w:r>
          </w:p>
        </w:tc>
        <w:tc>
          <w:tcPr>
            <w:tcW w:w="953" w:type="pct"/>
            <w:tcBorders>
              <w:top w:val="single" w:sz="4" w:space="0" w:color="auto"/>
              <w:left w:val="single" w:sz="4" w:space="0" w:color="auto"/>
              <w:bottom w:val="single" w:sz="4" w:space="0" w:color="auto"/>
            </w:tcBorders>
          </w:tcPr>
          <w:p w14:paraId="4FB247E0" w14:textId="77777777" w:rsidR="00E1377A" w:rsidRPr="00E54FDB" w:rsidDel="00FB5485" w:rsidRDefault="00E1377A" w:rsidP="005954A7">
            <w:pPr>
              <w:pStyle w:val="TablesHeadingGSCyan"/>
              <w:framePr w:hSpace="0" w:wrap="auto" w:vAnchor="margin" w:hAnchor="text" w:yAlign="inline"/>
              <w:jc w:val="both"/>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057C35B2" w14:textId="77777777" w:rsidR="00E1377A" w:rsidRPr="00E54FDB" w:rsidRDefault="00E1377A" w:rsidP="005954A7">
            <w:pPr>
              <w:pStyle w:val="TablesHeadingGSCyan"/>
              <w:framePr w:hSpace="0" w:wrap="auto" w:vAnchor="margin" w:hAnchor="text" w:yAlign="inline"/>
              <w:jc w:val="both"/>
              <w:rPr>
                <w:rFonts w:ascii="Segoe UI Symbol" w:hAnsi="Segoe UI Symbol" w:cs="Segoe UI Symbol"/>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E1377A" w:rsidRPr="000825D8" w14:paraId="28341142" w14:textId="77777777" w:rsidTr="00E1377A">
        <w:trPr>
          <w:trHeight w:val="364"/>
        </w:trPr>
        <w:tc>
          <w:tcPr>
            <w:tcW w:w="5000" w:type="pct"/>
            <w:gridSpan w:val="3"/>
            <w:tcBorders>
              <w:top w:val="single" w:sz="4" w:space="0" w:color="auto"/>
              <w:bottom w:val="single" w:sz="4" w:space="0" w:color="auto"/>
            </w:tcBorders>
            <w:noWrap/>
            <w:vAlign w:val="top"/>
          </w:tcPr>
          <w:p w14:paraId="5A7DD3D2" w14:textId="77777777" w:rsidR="00E1377A" w:rsidRPr="00E54FDB" w:rsidRDefault="00E1377A" w:rsidP="005954A7">
            <w:pPr>
              <w:pStyle w:val="TablesHeadingGSCyan"/>
              <w:framePr w:hSpace="0" w:wrap="auto" w:vAnchor="margin" w:hAnchor="text" w:yAlign="inline"/>
              <w:jc w:val="both"/>
              <w:rPr>
                <w:rFonts w:ascii="Segoe UI Symbol" w:hAnsi="Segoe UI Symbol" w:cs="Segoe UI Symbol"/>
                <w:caps w:val="0"/>
                <w:color w:val="4D4D4C"/>
                <w:sz w:val="20"/>
                <w:szCs w:val="20"/>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E1377A" w:rsidRPr="000825D8" w14:paraId="27596A0E"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086CF04"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7EC0B593" w14:textId="77777777" w:rsidR="00E1377A" w:rsidRDefault="00E1377A" w:rsidP="005954A7">
            <w:pPr>
              <w:pStyle w:val="TablesHeadingGSCyan"/>
              <w:framePr w:hSpace="0" w:wrap="auto" w:vAnchor="margin" w:hAnchor="text" w:yAlign="inline"/>
              <w:jc w:val="both"/>
              <w:rPr>
                <w:caps w:val="0"/>
                <w:color w:val="515151" w:themeColor="text1"/>
                <w:sz w:val="20"/>
                <w:szCs w:val="22"/>
              </w:rPr>
            </w:pPr>
          </w:p>
          <w:p w14:paraId="4202C29C" w14:textId="77777777" w:rsidR="00E1377A" w:rsidRPr="00E1377A" w:rsidRDefault="00E1377A" w:rsidP="005954A7">
            <w:pPr>
              <w:jc w:val="both"/>
            </w:pPr>
          </w:p>
        </w:tc>
      </w:tr>
      <w:tr w:rsidR="00E1377A" w:rsidRPr="000825D8" w14:paraId="4F229872" w14:textId="77777777" w:rsidTr="00E1377A">
        <w:trPr>
          <w:trHeight w:val="364"/>
        </w:trPr>
        <w:tc>
          <w:tcPr>
            <w:tcW w:w="5000" w:type="pct"/>
            <w:gridSpan w:val="3"/>
            <w:tcBorders>
              <w:top w:val="single" w:sz="4" w:space="0" w:color="auto"/>
              <w:bottom w:val="single" w:sz="4" w:space="0" w:color="auto"/>
            </w:tcBorders>
            <w:noWrap/>
            <w:vAlign w:val="top"/>
          </w:tcPr>
          <w:p w14:paraId="74C54630" w14:textId="204CA4F9" w:rsidR="00E1377A" w:rsidRPr="00E1377A" w:rsidRDefault="00E1377A" w:rsidP="005954A7">
            <w:pPr>
              <w:pStyle w:val="TablesHeadingGSCyan"/>
              <w:framePr w:hSpace="0" w:wrap="auto" w:vAnchor="margin" w:hAnchor="text" w:yAlign="inline"/>
              <w:spacing w:line="276" w:lineRule="auto"/>
              <w:jc w:val="both"/>
              <w:rPr>
                <w:i/>
                <w:caps w:val="0"/>
                <w:color w:val="4D4D4C"/>
                <w:sz w:val="20"/>
              </w:rPr>
            </w:pPr>
            <w:r w:rsidRPr="00D77588">
              <w:rPr>
                <w:rStyle w:val="SmartLink1"/>
              </w:rPr>
              <w:t>P.9.8 |Food Security</w:t>
            </w:r>
          </w:p>
        </w:tc>
      </w:tr>
      <w:tr w:rsidR="00E1377A" w:rsidRPr="000825D8" w14:paraId="3219ABF0"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04450DE1" w14:textId="4AF0883A" w:rsidR="00E1377A" w:rsidRPr="00D77588" w:rsidRDefault="00E1377A" w:rsidP="005954A7">
            <w:pPr>
              <w:pStyle w:val="TablesHeadingGSCyan"/>
              <w:framePr w:hSpace="0" w:wrap="auto" w:vAnchor="margin" w:hAnchor="text" w:yAlign="inline"/>
              <w:jc w:val="both"/>
              <w:rPr>
                <w:rStyle w:val="SmartLink1"/>
              </w:rPr>
            </w:pPr>
            <w:r w:rsidRPr="00CD1E89">
              <w:rPr>
                <w:rStyle w:val="SmartLink1"/>
                <w:sz w:val="20"/>
              </w:rPr>
              <w:t>P.9.8.1 |</w:t>
            </w:r>
          </w:p>
        </w:tc>
        <w:tc>
          <w:tcPr>
            <w:tcW w:w="3285" w:type="pct"/>
            <w:tcBorders>
              <w:top w:val="single" w:sz="4" w:space="0" w:color="auto"/>
              <w:left w:val="single" w:sz="4" w:space="0" w:color="auto"/>
              <w:bottom w:val="single" w:sz="4" w:space="0" w:color="auto"/>
              <w:right w:val="single" w:sz="4" w:space="0" w:color="auto"/>
            </w:tcBorders>
            <w:vAlign w:val="top"/>
          </w:tcPr>
          <w:p w14:paraId="68322B55" w14:textId="77777777" w:rsidR="00E1377A" w:rsidRPr="00735E79" w:rsidRDefault="00E1377A" w:rsidP="005954A7">
            <w:pPr>
              <w:pStyle w:val="TablesHeadingGSCyan"/>
              <w:framePr w:hSpace="0" w:wrap="auto" w:vAnchor="margin" w:hAnchor="text" w:yAlign="inline"/>
              <w:jc w:val="both"/>
              <w:rPr>
                <w:caps w:val="0"/>
                <w:color w:val="4D4D4C"/>
                <w:sz w:val="20"/>
                <w:szCs w:val="20"/>
              </w:rPr>
            </w:pPr>
            <w:r w:rsidRPr="00735E79">
              <w:rPr>
                <w:caps w:val="0"/>
                <w:color w:val="4D4D4C"/>
                <w:sz w:val="20"/>
                <w:szCs w:val="20"/>
              </w:rPr>
              <w:t>Does the project involve the risk of negatively influencing access to and availability of food for people affected?</w:t>
            </w:r>
          </w:p>
        </w:tc>
        <w:tc>
          <w:tcPr>
            <w:tcW w:w="953" w:type="pct"/>
            <w:tcBorders>
              <w:top w:val="single" w:sz="4" w:space="0" w:color="auto"/>
              <w:left w:val="single" w:sz="4" w:space="0" w:color="auto"/>
              <w:bottom w:val="single" w:sz="4" w:space="0" w:color="auto"/>
            </w:tcBorders>
            <w:vAlign w:val="top"/>
          </w:tcPr>
          <w:p w14:paraId="67B5375D" w14:textId="77777777" w:rsidR="00E1377A" w:rsidRPr="00E54FDB" w:rsidDel="00FB5485" w:rsidRDefault="00E1377A" w:rsidP="005954A7">
            <w:pPr>
              <w:pStyle w:val="TablesHeadingGSCyan"/>
              <w:framePr w:hSpace="0" w:wrap="auto" w:vAnchor="margin" w:hAnchor="text" w:yAlign="inline"/>
              <w:jc w:val="both"/>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2E19E2AC" w14:textId="77777777" w:rsidR="00E1377A" w:rsidRPr="00D77588" w:rsidRDefault="00E1377A" w:rsidP="005954A7">
            <w:pPr>
              <w:pStyle w:val="TablesHeadingGSCyan"/>
              <w:framePr w:hSpace="0" w:wrap="auto" w:vAnchor="margin" w:hAnchor="text" w:yAlign="inline"/>
              <w:spacing w:line="276" w:lineRule="auto"/>
              <w:jc w:val="both"/>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E1377A" w:rsidRPr="000825D8" w14:paraId="18B4B40A" w14:textId="77777777" w:rsidTr="00E1377A">
        <w:trPr>
          <w:trHeight w:val="364"/>
        </w:trPr>
        <w:tc>
          <w:tcPr>
            <w:tcW w:w="5000" w:type="pct"/>
            <w:gridSpan w:val="3"/>
            <w:tcBorders>
              <w:top w:val="single" w:sz="4" w:space="0" w:color="auto"/>
              <w:bottom w:val="single" w:sz="4" w:space="0" w:color="auto"/>
            </w:tcBorders>
            <w:noWrap/>
            <w:vAlign w:val="top"/>
          </w:tcPr>
          <w:p w14:paraId="1DE5ECA8" w14:textId="77777777" w:rsidR="00E1377A" w:rsidRPr="00D77588" w:rsidRDefault="00E1377A" w:rsidP="005954A7">
            <w:pPr>
              <w:pStyle w:val="TablesHeadingGSCyan"/>
              <w:framePr w:hSpace="0" w:wrap="auto" w:vAnchor="margin" w:hAnchor="text" w:yAlign="inline"/>
              <w:spacing w:line="276" w:lineRule="auto"/>
              <w:jc w:val="both"/>
              <w:rPr>
                <w:rStyle w:val="SmartLink1"/>
              </w:rPr>
            </w:pPr>
            <w:r w:rsidRPr="00770304">
              <w:rPr>
                <w:caps w:val="0"/>
                <w:sz w:val="20"/>
                <w:szCs w:val="22"/>
              </w:rPr>
              <w:t>If the answ</w:t>
            </w:r>
            <w:r w:rsidRPr="00813E0B">
              <w:rPr>
                <w:caps w:val="0"/>
                <w:sz w:val="20"/>
                <w:szCs w:val="22"/>
              </w:rPr>
              <w:t xml:space="preserve">er to </w:t>
            </w:r>
            <w:r>
              <w:rPr>
                <w:caps w:val="0"/>
                <w:sz w:val="20"/>
                <w:szCs w:val="22"/>
              </w:rPr>
              <w:t xml:space="preserve">the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E1377A" w:rsidRPr="000825D8" w14:paraId="7F08B10E"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676B904A"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248B4A9D" w14:textId="77777777" w:rsidR="00E1377A" w:rsidRDefault="00E1377A" w:rsidP="005954A7">
            <w:pPr>
              <w:pStyle w:val="TablesHeadingGSCyan"/>
              <w:framePr w:hSpace="0" w:wrap="auto" w:vAnchor="margin" w:hAnchor="text" w:yAlign="inline"/>
              <w:spacing w:line="276" w:lineRule="auto"/>
              <w:jc w:val="both"/>
              <w:rPr>
                <w:caps w:val="0"/>
                <w:color w:val="515151" w:themeColor="text1"/>
                <w:sz w:val="20"/>
                <w:szCs w:val="22"/>
              </w:rPr>
            </w:pPr>
          </w:p>
          <w:p w14:paraId="0EBA39D0" w14:textId="77777777" w:rsidR="00E1377A" w:rsidRPr="00DC13CF" w:rsidRDefault="00E1377A" w:rsidP="005954A7">
            <w:pPr>
              <w:jc w:val="both"/>
            </w:pPr>
          </w:p>
        </w:tc>
      </w:tr>
      <w:tr w:rsidR="00E1377A" w:rsidRPr="005E36C8" w14:paraId="339DA171" w14:textId="77777777" w:rsidTr="00E1377A">
        <w:trPr>
          <w:trHeight w:val="364"/>
        </w:trPr>
        <w:tc>
          <w:tcPr>
            <w:tcW w:w="5000" w:type="pct"/>
            <w:gridSpan w:val="3"/>
            <w:tcBorders>
              <w:top w:val="single" w:sz="4" w:space="0" w:color="auto"/>
              <w:bottom w:val="single" w:sz="4" w:space="0" w:color="auto"/>
            </w:tcBorders>
            <w:noWrap/>
            <w:vAlign w:val="top"/>
          </w:tcPr>
          <w:p w14:paraId="0F4A61FB" w14:textId="77777777" w:rsidR="00E1377A" w:rsidRPr="005E36C8" w:rsidRDefault="00E1377A" w:rsidP="00C1745C">
            <w:pPr>
              <w:rPr>
                <w:caps/>
                <w:sz w:val="20"/>
                <w:szCs w:val="20"/>
              </w:rPr>
            </w:pPr>
            <w:r w:rsidRPr="002D52A6">
              <w:rPr>
                <w:color w:val="00B9BD" w:themeColor="accent1"/>
                <w:sz w:val="20"/>
                <w:szCs w:val="22"/>
              </w:rPr>
              <w:t>Would the project involve or lead to:</w:t>
            </w:r>
          </w:p>
        </w:tc>
      </w:tr>
      <w:tr w:rsidR="00E1377A" w:rsidRPr="005E36C8" w14:paraId="6B825686"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1473BED" w14:textId="08A6F1B7" w:rsidR="00E1377A" w:rsidRPr="005E36C8" w:rsidRDefault="00E1377A" w:rsidP="005954A7">
            <w:pPr>
              <w:pStyle w:val="TablesHeadingGSCyan"/>
              <w:framePr w:hSpace="0" w:wrap="auto" w:vAnchor="margin" w:hAnchor="text" w:yAlign="inline"/>
              <w:jc w:val="both"/>
              <w:rPr>
                <w:caps w:val="0"/>
                <w:color w:val="4D4D4C"/>
                <w:sz w:val="20"/>
                <w:szCs w:val="22"/>
              </w:rPr>
            </w:pPr>
            <w:r w:rsidRPr="00CD1E89">
              <w:rPr>
                <w:rStyle w:val="SmartLink1"/>
                <w:sz w:val="20"/>
              </w:rPr>
              <w:t>P.9.8.1 |</w:t>
            </w:r>
          </w:p>
        </w:tc>
        <w:tc>
          <w:tcPr>
            <w:tcW w:w="3285" w:type="pct"/>
            <w:tcBorders>
              <w:top w:val="single" w:sz="4" w:space="0" w:color="auto"/>
              <w:bottom w:val="single" w:sz="4" w:space="0" w:color="auto"/>
              <w:right w:val="single" w:sz="4" w:space="0" w:color="auto"/>
            </w:tcBorders>
            <w:vAlign w:val="top"/>
          </w:tcPr>
          <w:p w14:paraId="64D2BEB3"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modification of</w:t>
            </w:r>
            <w:r w:rsidRPr="005E36C8">
              <w:rPr>
                <w:caps w:val="0"/>
                <w:color w:val="4D4D4C"/>
                <w:sz w:val="20"/>
                <w:szCs w:val="20"/>
              </w:rPr>
              <w:t xml:space="preserve"> the quantity or nutritional quality of food available such as through crop regime alteration or export or economic incentives</w:t>
            </w:r>
            <w:r>
              <w:rPr>
                <w:caps w:val="0"/>
                <w:color w:val="4D4D4C"/>
                <w:sz w:val="20"/>
                <w:szCs w:val="20"/>
              </w:rPr>
              <w:t>?</w:t>
            </w:r>
          </w:p>
        </w:tc>
        <w:tc>
          <w:tcPr>
            <w:tcW w:w="953" w:type="pct"/>
            <w:tcBorders>
              <w:top w:val="single" w:sz="4" w:space="0" w:color="auto"/>
              <w:left w:val="single" w:sz="4" w:space="0" w:color="auto"/>
              <w:bottom w:val="single" w:sz="4" w:space="0" w:color="auto"/>
            </w:tcBorders>
            <w:vAlign w:val="top"/>
          </w:tcPr>
          <w:p w14:paraId="03EABD6F"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726956421"/>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5F720E15" w14:textId="77777777" w:rsidR="00E1377A" w:rsidRPr="005E36C8" w:rsidDel="00FB5485" w:rsidRDefault="00000000" w:rsidP="00C1745C">
            <w:sdt>
              <w:sdtPr>
                <w:rPr>
                  <w:caps/>
                  <w:sz w:val="20"/>
                  <w:szCs w:val="20"/>
                </w:rPr>
                <w:id w:val="765271992"/>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POTENTIALLY</w:t>
            </w:r>
          </w:p>
          <w:p w14:paraId="359335C3"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457077491"/>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NO</w:t>
            </w:r>
          </w:p>
        </w:tc>
      </w:tr>
      <w:tr w:rsidR="00E1377A" w:rsidRPr="005E36C8" w14:paraId="2A356E56" w14:textId="77777777" w:rsidTr="00E1377A">
        <w:trPr>
          <w:trHeight w:val="364"/>
        </w:trPr>
        <w:tc>
          <w:tcPr>
            <w:tcW w:w="5000" w:type="pct"/>
            <w:gridSpan w:val="3"/>
            <w:tcBorders>
              <w:top w:val="single" w:sz="4" w:space="0" w:color="auto"/>
              <w:bottom w:val="single" w:sz="4" w:space="0" w:color="auto"/>
            </w:tcBorders>
            <w:noWrap/>
            <w:vAlign w:val="top"/>
          </w:tcPr>
          <w:p w14:paraId="023E46F9"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FB2690">
              <w:rPr>
                <w:caps w:val="0"/>
                <w:sz w:val="20"/>
                <w:szCs w:val="22"/>
              </w:rPr>
              <w:t>If the answer is "yes" or "potentially" to the above question, please provide a brief description of the project situation below. Also, provide justification and/or evidence as necessary to demonstrate compliance with applicable requirements.</w:t>
            </w:r>
          </w:p>
        </w:tc>
      </w:tr>
      <w:tr w:rsidR="00E1377A" w:rsidRPr="005E36C8" w14:paraId="2BA643A5"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ED6B5B4"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6E05B0C6" w14:textId="77777777" w:rsidR="00E1377A" w:rsidRDefault="00E1377A" w:rsidP="005954A7">
            <w:pPr>
              <w:pStyle w:val="TablesHeadingGSCyan"/>
              <w:framePr w:hSpace="0" w:wrap="auto" w:vAnchor="margin" w:hAnchor="text" w:yAlign="inline"/>
              <w:spacing w:line="276" w:lineRule="auto"/>
              <w:jc w:val="both"/>
              <w:rPr>
                <w:caps w:val="0"/>
                <w:color w:val="4D4D4C"/>
                <w:sz w:val="20"/>
                <w:szCs w:val="20"/>
              </w:rPr>
            </w:pPr>
          </w:p>
          <w:p w14:paraId="6B5B9BD4" w14:textId="77777777" w:rsidR="00E1377A" w:rsidRPr="00DC13CF" w:rsidRDefault="00E1377A" w:rsidP="005954A7">
            <w:pPr>
              <w:jc w:val="both"/>
            </w:pPr>
          </w:p>
        </w:tc>
      </w:tr>
      <w:tr w:rsidR="00E1377A" w:rsidRPr="000825D8" w14:paraId="2A0FE137" w14:textId="77777777" w:rsidTr="00E1377A">
        <w:trPr>
          <w:trHeight w:val="364"/>
        </w:trPr>
        <w:tc>
          <w:tcPr>
            <w:tcW w:w="5000" w:type="pct"/>
            <w:gridSpan w:val="3"/>
            <w:tcBorders>
              <w:top w:val="single" w:sz="4" w:space="0" w:color="auto"/>
              <w:bottom w:val="single" w:sz="4" w:space="0" w:color="auto"/>
            </w:tcBorders>
            <w:noWrap/>
            <w:vAlign w:val="top"/>
          </w:tcPr>
          <w:p w14:paraId="314E75F4" w14:textId="77808EFD" w:rsidR="00E1377A" w:rsidRPr="000825D8" w:rsidRDefault="00E1377A" w:rsidP="005954A7">
            <w:pPr>
              <w:pStyle w:val="TablesHeadingGSCyan"/>
              <w:framePr w:hSpace="0" w:wrap="auto" w:vAnchor="margin" w:hAnchor="text" w:yAlign="inline"/>
              <w:spacing w:line="276" w:lineRule="auto"/>
              <w:jc w:val="both"/>
              <w:rPr>
                <w:i/>
                <w:iCs/>
                <w:caps w:val="0"/>
                <w:color w:val="4D4D4C"/>
                <w:sz w:val="20"/>
                <w:szCs w:val="20"/>
              </w:rPr>
            </w:pPr>
            <w:r w:rsidRPr="00DC13CF">
              <w:rPr>
                <w:rStyle w:val="SmartLink1"/>
              </w:rPr>
              <w:t>P.9.9 | Animal Welfare</w:t>
            </w:r>
          </w:p>
        </w:tc>
      </w:tr>
      <w:tr w:rsidR="00E1377A" w:rsidRPr="000825D8" w14:paraId="7C05E907"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E3FD113" w14:textId="19FA649E" w:rsidR="00E1377A" w:rsidRPr="00DC13CF" w:rsidRDefault="00E1377A" w:rsidP="005954A7">
            <w:pPr>
              <w:pStyle w:val="TablesHeadingGSCyan"/>
              <w:framePr w:hSpace="0" w:wrap="auto" w:vAnchor="margin" w:hAnchor="text" w:yAlign="inline"/>
              <w:spacing w:line="276" w:lineRule="auto"/>
              <w:jc w:val="both"/>
              <w:rPr>
                <w:rStyle w:val="SmartLink1"/>
              </w:rPr>
            </w:pPr>
            <w:r w:rsidRPr="004C6215">
              <w:rPr>
                <w:rStyle w:val="SmartLink1"/>
                <w:sz w:val="20"/>
                <w:szCs w:val="22"/>
              </w:rPr>
              <w:t>P.9.9.1 |</w:t>
            </w:r>
          </w:p>
        </w:tc>
        <w:tc>
          <w:tcPr>
            <w:tcW w:w="3285" w:type="pct"/>
            <w:tcBorders>
              <w:top w:val="single" w:sz="4" w:space="0" w:color="auto"/>
              <w:left w:val="single" w:sz="4" w:space="0" w:color="auto"/>
              <w:bottom w:val="single" w:sz="4" w:space="0" w:color="auto"/>
              <w:right w:val="single" w:sz="4" w:space="0" w:color="auto"/>
            </w:tcBorders>
          </w:tcPr>
          <w:p w14:paraId="3144946E" w14:textId="77777777" w:rsidR="00E1377A" w:rsidRPr="00146AA2" w:rsidRDefault="00E1377A" w:rsidP="005954A7">
            <w:pPr>
              <w:pStyle w:val="TablesHeadingGSCyan"/>
              <w:framePr w:hSpace="0" w:wrap="auto" w:vAnchor="margin" w:hAnchor="text" w:yAlign="inline"/>
              <w:jc w:val="both"/>
              <w:rPr>
                <w:caps w:val="0"/>
                <w:color w:val="4D4D4C"/>
                <w:sz w:val="20"/>
                <w:szCs w:val="20"/>
              </w:rPr>
            </w:pPr>
            <w:r w:rsidRPr="00146AA2">
              <w:rPr>
                <w:caps w:val="0"/>
                <w:color w:val="4D4D4C"/>
                <w:sz w:val="20"/>
                <w:szCs w:val="20"/>
              </w:rPr>
              <w:t>Does the project involve any risks to animal welfare?</w:t>
            </w:r>
          </w:p>
          <w:p w14:paraId="2EFF013A" w14:textId="77777777" w:rsidR="00E1377A" w:rsidRDefault="00E1377A" w:rsidP="005954A7">
            <w:pPr>
              <w:pStyle w:val="TablesHeadingGSCyan"/>
              <w:framePr w:hSpace="0" w:wrap="auto" w:vAnchor="margin" w:hAnchor="text" w:yAlign="inline"/>
              <w:jc w:val="both"/>
              <w:rPr>
                <w:caps w:val="0"/>
                <w:color w:val="4D4D4C"/>
                <w:sz w:val="20"/>
                <w:szCs w:val="20"/>
              </w:rPr>
            </w:pPr>
          </w:p>
          <w:p w14:paraId="07DEC991" w14:textId="77777777" w:rsidR="00E1377A" w:rsidRPr="004C6215" w:rsidRDefault="00E1377A" w:rsidP="005954A7">
            <w:pPr>
              <w:pStyle w:val="TablesHeadingGSCyan"/>
              <w:framePr w:hSpace="0" w:wrap="auto" w:vAnchor="margin" w:hAnchor="text" w:yAlign="inline"/>
              <w:jc w:val="both"/>
              <w:rPr>
                <w:rStyle w:val="SmartLink1"/>
                <w:caps w:val="0"/>
                <w:color w:val="4D4D4C"/>
                <w:sz w:val="20"/>
                <w:szCs w:val="20"/>
              </w:rPr>
            </w:pPr>
            <w:r w:rsidRPr="00146AA2">
              <w:rPr>
                <w:caps w:val="0"/>
                <w:color w:val="4D4D4C"/>
                <w:sz w:val="20"/>
                <w:szCs w:val="20"/>
              </w:rPr>
              <w:t>Animal welfare shall be ensured by providing access to water and food, appropriate environment, humane treatment, and staff training. Evidence of mistreatment will be treated as an immediate non-conformity.</w:t>
            </w:r>
          </w:p>
        </w:tc>
        <w:tc>
          <w:tcPr>
            <w:tcW w:w="953" w:type="pct"/>
            <w:tcBorders>
              <w:top w:val="single" w:sz="4" w:space="0" w:color="auto"/>
              <w:left w:val="single" w:sz="4" w:space="0" w:color="auto"/>
              <w:bottom w:val="single" w:sz="4" w:space="0" w:color="auto"/>
            </w:tcBorders>
          </w:tcPr>
          <w:p w14:paraId="08E77BB2" w14:textId="77777777" w:rsidR="00E1377A" w:rsidRPr="00E54FDB" w:rsidDel="00FB5485" w:rsidRDefault="00E1377A" w:rsidP="005954A7">
            <w:pPr>
              <w:pStyle w:val="TablesHeadingGSCyan"/>
              <w:framePr w:hSpace="0" w:wrap="auto" w:vAnchor="margin" w:hAnchor="text" w:yAlign="inline"/>
              <w:jc w:val="both"/>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33812219" w14:textId="77777777" w:rsidR="00E1377A" w:rsidRPr="00DC13CF" w:rsidRDefault="00E1377A" w:rsidP="005954A7">
            <w:pPr>
              <w:pStyle w:val="TablesHeadingGSCyan"/>
              <w:framePr w:hSpace="0" w:wrap="auto" w:vAnchor="margin" w:hAnchor="text" w:yAlign="inline"/>
              <w:spacing w:line="276" w:lineRule="auto"/>
              <w:jc w:val="both"/>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E1377A" w:rsidRPr="000825D8" w14:paraId="47894A52"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09C9AA7B" w14:textId="35F2B9AC" w:rsidR="00E1377A" w:rsidRPr="004C6215" w:rsidRDefault="00E1377A" w:rsidP="005954A7">
            <w:pPr>
              <w:pStyle w:val="TablesHeadingGSCyan"/>
              <w:framePr w:hSpace="0" w:wrap="auto" w:vAnchor="margin" w:hAnchor="text" w:yAlign="inline"/>
              <w:spacing w:line="276" w:lineRule="auto"/>
              <w:jc w:val="both"/>
              <w:rPr>
                <w:rStyle w:val="SmartLink1"/>
                <w:sz w:val="20"/>
                <w:szCs w:val="22"/>
              </w:rPr>
            </w:pPr>
            <w:r>
              <w:rPr>
                <w:rStyle w:val="SmartLink1"/>
                <w:sz w:val="20"/>
                <w:szCs w:val="22"/>
              </w:rPr>
              <w:t>P.9.9.2 |</w:t>
            </w:r>
          </w:p>
        </w:tc>
        <w:tc>
          <w:tcPr>
            <w:tcW w:w="3285" w:type="pct"/>
            <w:tcBorders>
              <w:top w:val="single" w:sz="4" w:space="0" w:color="auto"/>
              <w:left w:val="single" w:sz="4" w:space="0" w:color="auto"/>
              <w:bottom w:val="single" w:sz="4" w:space="0" w:color="auto"/>
              <w:right w:val="single" w:sz="4" w:space="0" w:color="auto"/>
            </w:tcBorders>
          </w:tcPr>
          <w:p w14:paraId="189DEAC1" w14:textId="77777777" w:rsidR="00E1377A" w:rsidRPr="00146AA2" w:rsidRDefault="00E1377A" w:rsidP="005954A7">
            <w:pPr>
              <w:pStyle w:val="TablesHeadingGSCyan"/>
              <w:framePr w:hSpace="0" w:wrap="auto" w:vAnchor="margin" w:hAnchor="text" w:yAlign="inline"/>
              <w:jc w:val="both"/>
              <w:rPr>
                <w:caps w:val="0"/>
                <w:color w:val="4D4D4C"/>
                <w:sz w:val="20"/>
                <w:szCs w:val="20"/>
              </w:rPr>
            </w:pPr>
            <w:r w:rsidRPr="001639A7">
              <w:rPr>
                <w:caps w:val="0"/>
                <w:color w:val="4D4D4C"/>
                <w:sz w:val="20"/>
                <w:szCs w:val="20"/>
              </w:rPr>
              <w:t xml:space="preserve">Does the project involve any potential risk of </w:t>
            </w:r>
            <w:r>
              <w:rPr>
                <w:caps w:val="0"/>
                <w:color w:val="4D4D4C"/>
                <w:sz w:val="20"/>
                <w:szCs w:val="20"/>
              </w:rPr>
              <w:t xml:space="preserve">excessive or </w:t>
            </w:r>
            <w:r w:rsidRPr="001639A7">
              <w:rPr>
                <w:caps w:val="0"/>
                <w:color w:val="4D4D4C"/>
                <w:sz w:val="20"/>
                <w:szCs w:val="20"/>
              </w:rPr>
              <w:t>inadequate use of veterinary medicines?</w:t>
            </w:r>
          </w:p>
        </w:tc>
        <w:tc>
          <w:tcPr>
            <w:tcW w:w="953" w:type="pct"/>
            <w:tcBorders>
              <w:top w:val="single" w:sz="4" w:space="0" w:color="auto"/>
              <w:left w:val="single" w:sz="4" w:space="0" w:color="auto"/>
              <w:bottom w:val="single" w:sz="4" w:space="0" w:color="auto"/>
            </w:tcBorders>
          </w:tcPr>
          <w:p w14:paraId="7D43BF2F" w14:textId="77777777" w:rsidR="00E1377A" w:rsidRPr="00E54FDB" w:rsidDel="00FB5485" w:rsidRDefault="00E1377A" w:rsidP="005954A7">
            <w:pPr>
              <w:pStyle w:val="TablesHeadingGSCyan"/>
              <w:framePr w:hSpace="0" w:wrap="auto" w:vAnchor="margin" w:hAnchor="text" w:yAlign="inline"/>
              <w:jc w:val="both"/>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2B0A5C72" w14:textId="77777777" w:rsidR="00E1377A" w:rsidRPr="00E54FDB" w:rsidRDefault="00E1377A" w:rsidP="005954A7">
            <w:pPr>
              <w:pStyle w:val="TablesHeadingGSCyan"/>
              <w:framePr w:hSpace="0" w:wrap="auto" w:vAnchor="margin" w:hAnchor="text" w:yAlign="inline"/>
              <w:jc w:val="both"/>
              <w:rPr>
                <w:rFonts w:ascii="Segoe UI Symbol" w:hAnsi="Segoe UI Symbol" w:cs="Segoe UI Symbol"/>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E1377A" w:rsidRPr="000825D8" w14:paraId="01B68538"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8F4FB82" w14:textId="3BC9BEC5" w:rsidR="00E1377A" w:rsidRPr="004C6215" w:rsidRDefault="00E1377A" w:rsidP="005954A7">
            <w:pPr>
              <w:pStyle w:val="TablesHeadingGSCyan"/>
              <w:framePr w:hSpace="0" w:wrap="auto" w:vAnchor="margin" w:hAnchor="text" w:yAlign="inline"/>
              <w:spacing w:line="276" w:lineRule="auto"/>
              <w:jc w:val="both"/>
              <w:rPr>
                <w:rStyle w:val="SmartLink1"/>
                <w:sz w:val="20"/>
                <w:szCs w:val="22"/>
              </w:rPr>
            </w:pPr>
            <w:r>
              <w:rPr>
                <w:rStyle w:val="SmartLink1"/>
                <w:sz w:val="20"/>
                <w:szCs w:val="22"/>
              </w:rPr>
              <w:t>P.9.9.4 |</w:t>
            </w:r>
          </w:p>
        </w:tc>
        <w:tc>
          <w:tcPr>
            <w:tcW w:w="3285" w:type="pct"/>
            <w:tcBorders>
              <w:top w:val="single" w:sz="4" w:space="0" w:color="auto"/>
              <w:left w:val="single" w:sz="4" w:space="0" w:color="auto"/>
              <w:bottom w:val="single" w:sz="4" w:space="0" w:color="auto"/>
              <w:right w:val="single" w:sz="4" w:space="0" w:color="auto"/>
            </w:tcBorders>
          </w:tcPr>
          <w:p w14:paraId="6961B49E" w14:textId="77777777" w:rsidR="00E1377A" w:rsidRDefault="00E1377A" w:rsidP="005954A7">
            <w:pPr>
              <w:pStyle w:val="TablesHeadingGSCyan"/>
              <w:framePr w:hSpace="0" w:wrap="auto" w:vAnchor="margin" w:hAnchor="text" w:yAlign="inline"/>
              <w:jc w:val="both"/>
            </w:pPr>
            <w:r w:rsidRPr="000D1D98">
              <w:rPr>
                <w:caps w:val="0"/>
                <w:color w:val="4D4D4C"/>
                <w:sz w:val="20"/>
                <w:szCs w:val="20"/>
              </w:rPr>
              <w:t>Does the project involve the risk of administering synthetic growth promoters, including hormones?</w:t>
            </w:r>
          </w:p>
        </w:tc>
        <w:tc>
          <w:tcPr>
            <w:tcW w:w="953" w:type="pct"/>
            <w:tcBorders>
              <w:top w:val="single" w:sz="4" w:space="0" w:color="auto"/>
              <w:left w:val="single" w:sz="4" w:space="0" w:color="auto"/>
              <w:bottom w:val="single" w:sz="4" w:space="0" w:color="auto"/>
            </w:tcBorders>
          </w:tcPr>
          <w:p w14:paraId="645AFE1E" w14:textId="77777777" w:rsidR="00E1377A" w:rsidRPr="00E54FDB" w:rsidDel="00FB5485" w:rsidRDefault="00E1377A" w:rsidP="005954A7">
            <w:pPr>
              <w:pStyle w:val="TablesHeadingGSCyan"/>
              <w:framePr w:hSpace="0" w:wrap="auto" w:vAnchor="margin" w:hAnchor="text" w:yAlign="inline"/>
              <w:jc w:val="both"/>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11D3B43F" w14:textId="77777777" w:rsidR="00E1377A" w:rsidRPr="00E54FDB" w:rsidRDefault="00E1377A" w:rsidP="005954A7">
            <w:pPr>
              <w:pStyle w:val="TablesHeadingGSCyan"/>
              <w:framePr w:hSpace="0" w:wrap="auto" w:vAnchor="margin" w:hAnchor="text" w:yAlign="inline"/>
              <w:jc w:val="both"/>
              <w:rPr>
                <w:rFonts w:ascii="Segoe UI Symbol" w:hAnsi="Segoe UI Symbol" w:cs="Segoe UI Symbol"/>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E1377A" w:rsidRPr="000825D8" w14:paraId="67A7E77C" w14:textId="77777777" w:rsidTr="00E1377A">
        <w:trPr>
          <w:trHeight w:val="364"/>
        </w:trPr>
        <w:tc>
          <w:tcPr>
            <w:tcW w:w="5000" w:type="pct"/>
            <w:gridSpan w:val="3"/>
            <w:tcBorders>
              <w:top w:val="single" w:sz="4" w:space="0" w:color="auto"/>
              <w:bottom w:val="single" w:sz="4" w:space="0" w:color="auto"/>
            </w:tcBorders>
            <w:noWrap/>
            <w:vAlign w:val="top"/>
          </w:tcPr>
          <w:p w14:paraId="52216EE3" w14:textId="77777777" w:rsidR="00E1377A" w:rsidRPr="00E54FDB" w:rsidRDefault="00E1377A" w:rsidP="005954A7">
            <w:pPr>
              <w:pStyle w:val="TablesHeadingGSCyan"/>
              <w:framePr w:hSpace="0" w:wrap="auto" w:vAnchor="margin" w:hAnchor="text" w:yAlign="inline"/>
              <w:jc w:val="both"/>
              <w:rPr>
                <w:rFonts w:ascii="Segoe UI Symbol" w:hAnsi="Segoe UI Symbol" w:cs="Segoe UI Symbol"/>
                <w:caps w:val="0"/>
                <w:color w:val="4D4D4C"/>
                <w:sz w:val="20"/>
                <w:szCs w:val="20"/>
              </w:rPr>
            </w:pPr>
            <w:r w:rsidRPr="00770304">
              <w:rPr>
                <w:caps w:val="0"/>
                <w:sz w:val="20"/>
                <w:szCs w:val="22"/>
              </w:rPr>
              <w:lastRenderedPageBreak/>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E1377A" w:rsidRPr="000825D8" w14:paraId="4BDEB491"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2F687BE8"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5666306C" w14:textId="77777777" w:rsidR="00E1377A" w:rsidRDefault="00E1377A" w:rsidP="005954A7">
            <w:pPr>
              <w:pStyle w:val="TablesHeadingGSCyan"/>
              <w:framePr w:hSpace="0" w:wrap="auto" w:vAnchor="margin" w:hAnchor="text" w:yAlign="inline"/>
              <w:spacing w:line="276" w:lineRule="auto"/>
              <w:jc w:val="both"/>
              <w:rPr>
                <w:rStyle w:val="SmartLink1"/>
                <w:color w:val="515151" w:themeColor="text1"/>
              </w:rPr>
            </w:pPr>
          </w:p>
          <w:p w14:paraId="295C8178" w14:textId="77777777" w:rsidR="00E1377A" w:rsidRPr="00A53C1C" w:rsidRDefault="00E1377A" w:rsidP="005954A7">
            <w:pPr>
              <w:jc w:val="both"/>
            </w:pPr>
          </w:p>
        </w:tc>
      </w:tr>
      <w:tr w:rsidR="00E1377A" w:rsidRPr="005E36C8" w14:paraId="039E87AF" w14:textId="77777777" w:rsidTr="00E1377A">
        <w:trPr>
          <w:trHeight w:val="364"/>
        </w:trPr>
        <w:tc>
          <w:tcPr>
            <w:tcW w:w="5000" w:type="pct"/>
            <w:gridSpan w:val="3"/>
            <w:tcBorders>
              <w:top w:val="single" w:sz="4" w:space="0" w:color="auto"/>
              <w:bottom w:val="single" w:sz="4" w:space="0" w:color="auto"/>
            </w:tcBorders>
            <w:noWrap/>
            <w:vAlign w:val="top"/>
          </w:tcPr>
          <w:p w14:paraId="07CDF78D" w14:textId="77777777" w:rsidR="00E1377A" w:rsidRPr="005E36C8" w:rsidRDefault="00E1377A" w:rsidP="00C1745C">
            <w:pPr>
              <w:rPr>
                <w:caps/>
                <w:sz w:val="20"/>
                <w:szCs w:val="20"/>
              </w:rPr>
            </w:pPr>
            <w:r w:rsidRPr="002D52A6">
              <w:rPr>
                <w:color w:val="00B9BD" w:themeColor="accent1"/>
                <w:sz w:val="20"/>
                <w:szCs w:val="22"/>
              </w:rPr>
              <w:t>Would the project involve or lead to:</w:t>
            </w:r>
          </w:p>
        </w:tc>
      </w:tr>
      <w:tr w:rsidR="00E1377A" w:rsidRPr="005E36C8" w14:paraId="3BFBD09B"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3C80589" w14:textId="45A869C0" w:rsidR="00E1377A" w:rsidRPr="005E36C8" w:rsidRDefault="00E1377A" w:rsidP="005954A7">
            <w:pPr>
              <w:pStyle w:val="TablesHeadingGSCyan"/>
              <w:framePr w:hSpace="0" w:wrap="auto" w:vAnchor="margin" w:hAnchor="text" w:yAlign="inline"/>
              <w:spacing w:line="276" w:lineRule="auto"/>
              <w:jc w:val="both"/>
              <w:rPr>
                <w:caps w:val="0"/>
                <w:color w:val="4D4D4C"/>
                <w:sz w:val="20"/>
                <w:szCs w:val="22"/>
              </w:rPr>
            </w:pPr>
            <w:r w:rsidRPr="000858BE">
              <w:rPr>
                <w:rStyle w:val="SmartLink1"/>
                <w:sz w:val="20"/>
              </w:rPr>
              <w:t>P.9.9.1 |</w:t>
            </w:r>
          </w:p>
        </w:tc>
        <w:tc>
          <w:tcPr>
            <w:tcW w:w="3285" w:type="pct"/>
            <w:tcBorders>
              <w:top w:val="single" w:sz="4" w:space="0" w:color="auto"/>
              <w:bottom w:val="single" w:sz="4" w:space="0" w:color="auto"/>
              <w:right w:val="single" w:sz="4" w:space="0" w:color="auto"/>
            </w:tcBorders>
            <w:vAlign w:val="top"/>
          </w:tcPr>
          <w:p w14:paraId="5B89451D"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sidRPr="005E36C8">
              <w:rPr>
                <w:caps w:val="0"/>
                <w:color w:val="4D4D4C"/>
                <w:sz w:val="20"/>
                <w:szCs w:val="20"/>
              </w:rPr>
              <w:t>animal husbandry or harvesting of fish populations or other aquatic species?</w:t>
            </w:r>
            <w:r w:rsidRPr="005E36C8">
              <w:rPr>
                <w:caps w:val="0"/>
                <w:color w:val="4D4D4C"/>
                <w:sz w:val="20"/>
                <w:szCs w:val="20"/>
                <w:vertAlign w:val="superscript"/>
              </w:rPr>
              <w:footnoteReference w:id="4"/>
            </w:r>
          </w:p>
        </w:tc>
        <w:tc>
          <w:tcPr>
            <w:tcW w:w="953" w:type="pct"/>
            <w:tcBorders>
              <w:top w:val="single" w:sz="4" w:space="0" w:color="auto"/>
              <w:left w:val="single" w:sz="4" w:space="0" w:color="auto"/>
              <w:bottom w:val="single" w:sz="4" w:space="0" w:color="auto"/>
            </w:tcBorders>
            <w:vAlign w:val="top"/>
          </w:tcPr>
          <w:p w14:paraId="3C2D5C8D"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906965907"/>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33446018" w14:textId="77777777" w:rsidR="00E1377A" w:rsidRPr="005E36C8" w:rsidDel="00FB5485" w:rsidRDefault="00000000" w:rsidP="00C1745C">
            <w:sdt>
              <w:sdtPr>
                <w:rPr>
                  <w:caps/>
                  <w:sz w:val="20"/>
                  <w:szCs w:val="20"/>
                </w:rPr>
                <w:id w:val="-544293862"/>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w:t>
            </w:r>
            <w:r w:rsidR="00E1377A" w:rsidDel="00FB5485">
              <w:rPr>
                <w:caps/>
                <w:sz w:val="20"/>
                <w:szCs w:val="20"/>
              </w:rPr>
              <w:t>No</w:t>
            </w:r>
          </w:p>
          <w:p w14:paraId="61274E83"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569879635"/>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w:t>
            </w:r>
            <w:r w:rsidR="00E1377A" w:rsidDel="00FB5485">
              <w:rPr>
                <w:caps w:val="0"/>
                <w:color w:val="4D4D4C"/>
                <w:sz w:val="20"/>
                <w:szCs w:val="20"/>
              </w:rPr>
              <w:t>A</w:t>
            </w:r>
          </w:p>
        </w:tc>
      </w:tr>
      <w:tr w:rsidR="00E1377A" w:rsidRPr="005E36C8" w14:paraId="51481296"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67E9C0E" w14:textId="1312835D" w:rsidR="00E1377A" w:rsidRPr="005E36C8" w:rsidRDefault="00E1377A" w:rsidP="005954A7">
            <w:pPr>
              <w:pStyle w:val="TablesHeadingGSCyan"/>
              <w:framePr w:hSpace="0" w:wrap="auto" w:vAnchor="margin" w:hAnchor="text" w:yAlign="inline"/>
              <w:jc w:val="both"/>
              <w:rPr>
                <w:caps w:val="0"/>
                <w:color w:val="4D4D4C"/>
                <w:sz w:val="20"/>
                <w:szCs w:val="22"/>
              </w:rPr>
            </w:pPr>
            <w:r w:rsidRPr="000858BE">
              <w:rPr>
                <w:rStyle w:val="SmartLink1"/>
                <w:sz w:val="20"/>
              </w:rPr>
              <w:t>P.9.9.1 |</w:t>
            </w:r>
          </w:p>
        </w:tc>
        <w:tc>
          <w:tcPr>
            <w:tcW w:w="3285" w:type="pct"/>
            <w:tcBorders>
              <w:top w:val="single" w:sz="4" w:space="0" w:color="auto"/>
              <w:bottom w:val="single" w:sz="4" w:space="0" w:color="auto"/>
              <w:right w:val="single" w:sz="4" w:space="0" w:color="auto"/>
            </w:tcBorders>
            <w:vAlign w:val="top"/>
          </w:tcPr>
          <w:p w14:paraId="0235A573"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sidRPr="005E36C8">
              <w:rPr>
                <w:caps w:val="0"/>
                <w:color w:val="4D4D4C"/>
                <w:sz w:val="20"/>
                <w:szCs w:val="20"/>
              </w:rPr>
              <w:t>limiting access for animals to basic needs like drinking water, adequate food, daylight, appropriate shelter etc.?</w:t>
            </w:r>
          </w:p>
        </w:tc>
        <w:tc>
          <w:tcPr>
            <w:tcW w:w="953" w:type="pct"/>
            <w:tcBorders>
              <w:top w:val="single" w:sz="4" w:space="0" w:color="auto"/>
              <w:left w:val="single" w:sz="4" w:space="0" w:color="auto"/>
              <w:bottom w:val="single" w:sz="4" w:space="0" w:color="auto"/>
            </w:tcBorders>
            <w:vAlign w:val="top"/>
          </w:tcPr>
          <w:p w14:paraId="5F18D084"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33935846"/>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56044A72" w14:textId="77777777" w:rsidR="00E1377A" w:rsidRPr="005E36C8" w:rsidDel="00FB5485" w:rsidRDefault="00000000" w:rsidP="00C1745C">
            <w:sdt>
              <w:sdtPr>
                <w:rPr>
                  <w:caps/>
                  <w:sz w:val="20"/>
                  <w:szCs w:val="20"/>
                </w:rPr>
                <w:id w:val="-1118377980"/>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POTENTIALLY</w:t>
            </w:r>
          </w:p>
          <w:p w14:paraId="7DA8D6DF"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189330810"/>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NO</w:t>
            </w:r>
          </w:p>
        </w:tc>
      </w:tr>
      <w:tr w:rsidR="00E1377A" w:rsidRPr="005E36C8" w14:paraId="10DA52E1"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54FDDBC8" w14:textId="600F28D5" w:rsidR="00E1377A" w:rsidRPr="004B14EE" w:rsidRDefault="00E1377A" w:rsidP="005954A7">
            <w:pPr>
              <w:pStyle w:val="TablesHeadingGSCyan"/>
              <w:framePr w:hSpace="0" w:wrap="auto" w:vAnchor="margin" w:hAnchor="text" w:yAlign="inline"/>
              <w:spacing w:line="276" w:lineRule="auto"/>
              <w:jc w:val="both"/>
              <w:rPr>
                <w:rStyle w:val="SmartLink1"/>
                <w:sz w:val="20"/>
              </w:rPr>
            </w:pPr>
            <w:r w:rsidRPr="004B14EE">
              <w:rPr>
                <w:rStyle w:val="SmartLink1"/>
                <w:sz w:val="20"/>
              </w:rPr>
              <w:t>P.9.9.3 |</w:t>
            </w:r>
          </w:p>
        </w:tc>
        <w:tc>
          <w:tcPr>
            <w:tcW w:w="3285" w:type="pct"/>
            <w:tcBorders>
              <w:top w:val="single" w:sz="4" w:space="0" w:color="auto"/>
              <w:bottom w:val="single" w:sz="4" w:space="0" w:color="auto"/>
              <w:right w:val="single" w:sz="4" w:space="0" w:color="auto"/>
            </w:tcBorders>
            <w:vAlign w:val="top"/>
          </w:tcPr>
          <w:p w14:paraId="29E578F3"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 xml:space="preserve">inadequate </w:t>
            </w:r>
            <w:r w:rsidRPr="00FE2867">
              <w:rPr>
                <w:caps w:val="0"/>
                <w:color w:val="4D4D4C"/>
                <w:sz w:val="20"/>
                <w:szCs w:val="20"/>
              </w:rPr>
              <w:t>measures to isolate sick animals and control the spread of disease, especially zoonotic diseases?</w:t>
            </w:r>
            <w:r>
              <w:rPr>
                <w:caps w:val="0"/>
                <w:color w:val="4D4D4C"/>
                <w:sz w:val="20"/>
                <w:szCs w:val="20"/>
              </w:rPr>
              <w:t xml:space="preserve"> </w:t>
            </w:r>
          </w:p>
        </w:tc>
        <w:tc>
          <w:tcPr>
            <w:tcW w:w="953" w:type="pct"/>
            <w:tcBorders>
              <w:top w:val="single" w:sz="4" w:space="0" w:color="auto"/>
              <w:left w:val="single" w:sz="4" w:space="0" w:color="auto"/>
              <w:bottom w:val="single" w:sz="4" w:space="0" w:color="auto"/>
            </w:tcBorders>
            <w:vAlign w:val="top"/>
          </w:tcPr>
          <w:p w14:paraId="635DCE54"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490690840"/>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20C1545E" w14:textId="77777777" w:rsidR="00E1377A" w:rsidRPr="005E36C8" w:rsidDel="00FB5485" w:rsidRDefault="00000000" w:rsidP="00C1745C">
            <w:sdt>
              <w:sdtPr>
                <w:rPr>
                  <w:caps/>
                  <w:sz w:val="20"/>
                  <w:szCs w:val="20"/>
                </w:rPr>
                <w:id w:val="927933097"/>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w:t>
            </w:r>
            <w:r w:rsidR="00E1377A" w:rsidDel="00FB5485">
              <w:rPr>
                <w:caps/>
                <w:sz w:val="20"/>
                <w:szCs w:val="20"/>
              </w:rPr>
              <w:t>no</w:t>
            </w:r>
          </w:p>
          <w:p w14:paraId="33CE6A8C"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300160525"/>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w:t>
            </w:r>
            <w:r w:rsidR="00E1377A" w:rsidDel="00FB5485">
              <w:rPr>
                <w:caps w:val="0"/>
                <w:color w:val="4D4D4C"/>
                <w:sz w:val="20"/>
                <w:szCs w:val="20"/>
              </w:rPr>
              <w:t>A</w:t>
            </w:r>
          </w:p>
        </w:tc>
      </w:tr>
      <w:tr w:rsidR="00E1377A" w:rsidRPr="005E36C8" w14:paraId="4FBCF19C"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22AA494C" w14:textId="1DB2E43E" w:rsidR="00E1377A" w:rsidRPr="004B14EE" w:rsidRDefault="00E1377A" w:rsidP="005954A7">
            <w:pPr>
              <w:pStyle w:val="TablesHeadingGSCyan"/>
              <w:framePr w:hSpace="0" w:wrap="auto" w:vAnchor="margin" w:hAnchor="text" w:yAlign="inline"/>
              <w:spacing w:line="276" w:lineRule="auto"/>
              <w:jc w:val="both"/>
              <w:rPr>
                <w:rStyle w:val="SmartLink1"/>
                <w:sz w:val="20"/>
              </w:rPr>
            </w:pPr>
            <w:r w:rsidRPr="004B14EE">
              <w:rPr>
                <w:rStyle w:val="SmartLink1"/>
                <w:sz w:val="20"/>
              </w:rPr>
              <w:t>P.9.9.5 |</w:t>
            </w:r>
          </w:p>
        </w:tc>
        <w:tc>
          <w:tcPr>
            <w:tcW w:w="3285" w:type="pct"/>
            <w:tcBorders>
              <w:top w:val="single" w:sz="4" w:space="0" w:color="auto"/>
              <w:bottom w:val="single" w:sz="4" w:space="0" w:color="auto"/>
              <w:right w:val="single" w:sz="4" w:space="0" w:color="auto"/>
            </w:tcBorders>
            <w:vAlign w:val="top"/>
          </w:tcPr>
          <w:p w14:paraId="79CAADFD"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 xml:space="preserve">inadequate </w:t>
            </w:r>
            <w:r w:rsidRPr="00FE2867">
              <w:rPr>
                <w:caps w:val="0"/>
                <w:color w:val="4D4D4C"/>
                <w:sz w:val="20"/>
                <w:szCs w:val="20"/>
              </w:rPr>
              <w:t>low-stress methods, equipment, and facilities that facilitate calm animal movement.</w:t>
            </w:r>
          </w:p>
        </w:tc>
        <w:tc>
          <w:tcPr>
            <w:tcW w:w="953" w:type="pct"/>
            <w:tcBorders>
              <w:top w:val="single" w:sz="4" w:space="0" w:color="auto"/>
              <w:left w:val="single" w:sz="4" w:space="0" w:color="auto"/>
              <w:bottom w:val="single" w:sz="4" w:space="0" w:color="auto"/>
            </w:tcBorders>
            <w:vAlign w:val="top"/>
          </w:tcPr>
          <w:p w14:paraId="6F81CAC1"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756781732"/>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614C3417" w14:textId="77777777" w:rsidR="00E1377A" w:rsidRPr="005E36C8" w:rsidDel="00FB5485" w:rsidRDefault="00000000" w:rsidP="00C1745C">
            <w:sdt>
              <w:sdtPr>
                <w:rPr>
                  <w:caps/>
                  <w:sz w:val="20"/>
                  <w:szCs w:val="20"/>
                </w:rPr>
                <w:id w:val="1222328460"/>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w:t>
            </w:r>
            <w:r w:rsidR="00E1377A" w:rsidDel="00FB5485">
              <w:rPr>
                <w:caps/>
                <w:sz w:val="20"/>
                <w:szCs w:val="20"/>
              </w:rPr>
              <w:t>No</w:t>
            </w:r>
          </w:p>
          <w:p w14:paraId="43773870"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881777207"/>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w:t>
            </w:r>
            <w:r w:rsidR="00E1377A" w:rsidDel="00FB5485">
              <w:rPr>
                <w:caps w:val="0"/>
                <w:color w:val="4D4D4C"/>
                <w:sz w:val="20"/>
                <w:szCs w:val="20"/>
              </w:rPr>
              <w:t>A</w:t>
            </w:r>
          </w:p>
        </w:tc>
      </w:tr>
      <w:tr w:rsidR="00E1377A" w:rsidRPr="005E36C8" w14:paraId="0652DD0D"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1E8DCE1B" w14:textId="361FBB34" w:rsidR="00E1377A" w:rsidRPr="004B14EE" w:rsidRDefault="00E1377A" w:rsidP="005954A7">
            <w:pPr>
              <w:pStyle w:val="TablesHeadingGSCyan"/>
              <w:framePr w:hSpace="0" w:wrap="auto" w:vAnchor="margin" w:hAnchor="text" w:yAlign="inline"/>
              <w:spacing w:line="276" w:lineRule="auto"/>
              <w:jc w:val="both"/>
              <w:rPr>
                <w:rStyle w:val="SmartLink1"/>
                <w:sz w:val="20"/>
              </w:rPr>
            </w:pPr>
            <w:r w:rsidRPr="004B14EE">
              <w:rPr>
                <w:rStyle w:val="SmartLink1"/>
                <w:sz w:val="20"/>
              </w:rPr>
              <w:t>P.9.9.6 |</w:t>
            </w:r>
          </w:p>
        </w:tc>
        <w:tc>
          <w:tcPr>
            <w:tcW w:w="3285" w:type="pct"/>
            <w:tcBorders>
              <w:top w:val="single" w:sz="4" w:space="0" w:color="auto"/>
              <w:bottom w:val="single" w:sz="4" w:space="0" w:color="auto"/>
              <w:right w:val="single" w:sz="4" w:space="0" w:color="auto"/>
            </w:tcBorders>
            <w:vAlign w:val="top"/>
          </w:tcPr>
          <w:p w14:paraId="4128B2E2" w14:textId="77777777" w:rsidR="00E1377A" w:rsidRDefault="00E1377A" w:rsidP="005954A7">
            <w:pPr>
              <w:pStyle w:val="TablesHeadingGSCyan"/>
              <w:framePr w:hSpace="0" w:wrap="auto" w:vAnchor="margin" w:hAnchor="text" w:yAlign="inline"/>
              <w:jc w:val="both"/>
            </w:pPr>
            <w:r>
              <w:rPr>
                <w:caps w:val="0"/>
                <w:color w:val="4D4D4C"/>
                <w:sz w:val="20"/>
                <w:szCs w:val="20"/>
              </w:rPr>
              <w:t xml:space="preserve">inadequate </w:t>
            </w:r>
            <w:r w:rsidRPr="00D97AEF">
              <w:rPr>
                <w:caps w:val="0"/>
                <w:color w:val="4D4D4C"/>
                <w:sz w:val="20"/>
                <w:szCs w:val="20"/>
              </w:rPr>
              <w:t>measures to ensure that animals are exposed to the least stress possible during transportation and slaughtering?</w:t>
            </w:r>
          </w:p>
        </w:tc>
        <w:tc>
          <w:tcPr>
            <w:tcW w:w="953" w:type="pct"/>
            <w:tcBorders>
              <w:top w:val="single" w:sz="4" w:space="0" w:color="auto"/>
              <w:left w:val="single" w:sz="4" w:space="0" w:color="auto"/>
              <w:bottom w:val="single" w:sz="4" w:space="0" w:color="auto"/>
            </w:tcBorders>
            <w:vAlign w:val="top"/>
          </w:tcPr>
          <w:p w14:paraId="5163501B"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825811609"/>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6A050B00" w14:textId="77777777" w:rsidR="00E1377A" w:rsidRPr="005E36C8" w:rsidDel="00FB5485" w:rsidRDefault="00000000" w:rsidP="00C1745C">
            <w:sdt>
              <w:sdtPr>
                <w:rPr>
                  <w:caps/>
                  <w:sz w:val="20"/>
                  <w:szCs w:val="20"/>
                </w:rPr>
                <w:id w:val="-543135345"/>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w:t>
            </w:r>
            <w:r w:rsidR="00E1377A" w:rsidDel="00FB5485">
              <w:rPr>
                <w:caps/>
                <w:sz w:val="20"/>
                <w:szCs w:val="20"/>
              </w:rPr>
              <w:t>No</w:t>
            </w:r>
          </w:p>
          <w:p w14:paraId="5E83EE1E"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479006877"/>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w:t>
            </w:r>
            <w:r w:rsidR="00E1377A" w:rsidDel="00FB5485">
              <w:rPr>
                <w:caps w:val="0"/>
                <w:color w:val="4D4D4C"/>
                <w:sz w:val="20"/>
                <w:szCs w:val="20"/>
              </w:rPr>
              <w:t>A</w:t>
            </w:r>
          </w:p>
        </w:tc>
      </w:tr>
      <w:tr w:rsidR="00E1377A" w:rsidRPr="005E36C8" w14:paraId="6A8F2647"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3F701A2" w14:textId="7DA94315" w:rsidR="00E1377A" w:rsidRPr="004B14EE" w:rsidRDefault="00E1377A" w:rsidP="005954A7">
            <w:pPr>
              <w:pStyle w:val="TablesHeadingGSCyan"/>
              <w:framePr w:hSpace="0" w:wrap="auto" w:vAnchor="margin" w:hAnchor="text" w:yAlign="inline"/>
              <w:spacing w:line="276" w:lineRule="auto"/>
              <w:jc w:val="both"/>
              <w:rPr>
                <w:rStyle w:val="SmartLink1"/>
                <w:sz w:val="20"/>
              </w:rPr>
            </w:pPr>
            <w:r w:rsidRPr="004B14EE">
              <w:rPr>
                <w:rStyle w:val="SmartLink1"/>
                <w:sz w:val="20"/>
              </w:rPr>
              <w:t>P.9.9.7 |</w:t>
            </w:r>
          </w:p>
        </w:tc>
        <w:tc>
          <w:tcPr>
            <w:tcW w:w="3285" w:type="pct"/>
            <w:tcBorders>
              <w:top w:val="single" w:sz="4" w:space="0" w:color="auto"/>
              <w:bottom w:val="single" w:sz="4" w:space="0" w:color="auto"/>
              <w:right w:val="single" w:sz="4" w:space="0" w:color="auto"/>
            </w:tcBorders>
            <w:vAlign w:val="top"/>
          </w:tcPr>
          <w:p w14:paraId="26066963" w14:textId="77777777" w:rsidR="00E1377A" w:rsidRPr="00D97AEF"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0"/>
              </w:rPr>
              <w:t xml:space="preserve">inappropriate spacing </w:t>
            </w:r>
            <w:r w:rsidRPr="004B64AD">
              <w:rPr>
                <w:caps w:val="0"/>
                <w:color w:val="4D4D4C"/>
                <w:sz w:val="20"/>
                <w:szCs w:val="20"/>
              </w:rPr>
              <w:t>per animal and stocking rates per land unit</w:t>
            </w:r>
            <w:r>
              <w:rPr>
                <w:caps w:val="0"/>
                <w:color w:val="4D4D4C"/>
                <w:sz w:val="20"/>
                <w:szCs w:val="20"/>
              </w:rPr>
              <w:t>?</w:t>
            </w:r>
          </w:p>
        </w:tc>
        <w:tc>
          <w:tcPr>
            <w:tcW w:w="953" w:type="pct"/>
            <w:tcBorders>
              <w:top w:val="single" w:sz="4" w:space="0" w:color="auto"/>
              <w:left w:val="single" w:sz="4" w:space="0" w:color="auto"/>
              <w:bottom w:val="single" w:sz="4" w:space="0" w:color="auto"/>
            </w:tcBorders>
            <w:vAlign w:val="top"/>
          </w:tcPr>
          <w:p w14:paraId="5F05C405"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513507569"/>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7B3DD179" w14:textId="77777777" w:rsidR="00E1377A" w:rsidRPr="005E36C8" w:rsidDel="00FB5485" w:rsidRDefault="00000000" w:rsidP="00C1745C">
            <w:sdt>
              <w:sdtPr>
                <w:rPr>
                  <w:caps/>
                  <w:sz w:val="20"/>
                  <w:szCs w:val="20"/>
                </w:rPr>
                <w:id w:val="-246650362"/>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w:t>
            </w:r>
            <w:r w:rsidR="00E1377A" w:rsidDel="00FB5485">
              <w:rPr>
                <w:caps/>
                <w:sz w:val="20"/>
                <w:szCs w:val="20"/>
              </w:rPr>
              <w:t>No</w:t>
            </w:r>
          </w:p>
          <w:p w14:paraId="0D9A111C"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758598966"/>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w:t>
            </w:r>
            <w:r w:rsidR="00E1377A" w:rsidDel="00FB5485">
              <w:rPr>
                <w:caps w:val="0"/>
                <w:color w:val="4D4D4C"/>
                <w:sz w:val="20"/>
                <w:szCs w:val="20"/>
              </w:rPr>
              <w:t>A</w:t>
            </w:r>
          </w:p>
        </w:tc>
      </w:tr>
      <w:tr w:rsidR="00E1377A" w:rsidRPr="005E36C8" w14:paraId="426D62ED"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10BC5A19" w14:textId="75E54130" w:rsidR="00E1377A" w:rsidRPr="004B14EE" w:rsidRDefault="00E1377A" w:rsidP="005954A7">
            <w:pPr>
              <w:pStyle w:val="TablesHeadingGSCyan"/>
              <w:framePr w:hSpace="0" w:wrap="auto" w:vAnchor="margin" w:hAnchor="text" w:yAlign="inline"/>
              <w:spacing w:line="276" w:lineRule="auto"/>
              <w:jc w:val="both"/>
              <w:rPr>
                <w:rStyle w:val="SmartLink1"/>
                <w:sz w:val="20"/>
              </w:rPr>
            </w:pPr>
            <w:r w:rsidRPr="004B14EE">
              <w:rPr>
                <w:rStyle w:val="SmartLink1"/>
                <w:sz w:val="20"/>
              </w:rPr>
              <w:t>P.9.9.8 |</w:t>
            </w:r>
          </w:p>
        </w:tc>
        <w:tc>
          <w:tcPr>
            <w:tcW w:w="3285" w:type="pct"/>
            <w:tcBorders>
              <w:top w:val="single" w:sz="4" w:space="0" w:color="auto"/>
              <w:bottom w:val="single" w:sz="4" w:space="0" w:color="auto"/>
              <w:right w:val="single" w:sz="4" w:space="0" w:color="auto"/>
            </w:tcBorders>
            <w:vAlign w:val="top"/>
          </w:tcPr>
          <w:p w14:paraId="24D91E91" w14:textId="77777777" w:rsidR="00E1377A" w:rsidRDefault="00E1377A" w:rsidP="005954A7">
            <w:pPr>
              <w:pStyle w:val="TablesHeadingGSCyan"/>
              <w:framePr w:hSpace="0" w:wrap="auto" w:vAnchor="margin" w:hAnchor="text" w:yAlign="inline"/>
              <w:jc w:val="both"/>
            </w:pPr>
            <w:r>
              <w:rPr>
                <w:caps w:val="0"/>
                <w:color w:val="4D4D4C"/>
                <w:sz w:val="20"/>
                <w:szCs w:val="20"/>
              </w:rPr>
              <w:t>inadequate</w:t>
            </w:r>
            <w:r w:rsidRPr="00E57B69">
              <w:rPr>
                <w:caps w:val="0"/>
                <w:color w:val="4D4D4C"/>
                <w:sz w:val="20"/>
                <w:szCs w:val="20"/>
              </w:rPr>
              <w:t xml:space="preserve"> measures to address the specific needs of aquatic animals?</w:t>
            </w:r>
          </w:p>
        </w:tc>
        <w:tc>
          <w:tcPr>
            <w:tcW w:w="953" w:type="pct"/>
            <w:tcBorders>
              <w:top w:val="single" w:sz="4" w:space="0" w:color="auto"/>
              <w:left w:val="single" w:sz="4" w:space="0" w:color="auto"/>
              <w:bottom w:val="single" w:sz="4" w:space="0" w:color="auto"/>
            </w:tcBorders>
            <w:vAlign w:val="top"/>
          </w:tcPr>
          <w:p w14:paraId="38765DF8"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425456136"/>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2FFFBCE6" w14:textId="77777777" w:rsidR="00E1377A" w:rsidRPr="005E36C8" w:rsidDel="00FB5485" w:rsidRDefault="00000000" w:rsidP="00C1745C">
            <w:sdt>
              <w:sdtPr>
                <w:rPr>
                  <w:caps/>
                  <w:sz w:val="20"/>
                  <w:szCs w:val="20"/>
                </w:rPr>
                <w:id w:val="-399911145"/>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w:t>
            </w:r>
            <w:r w:rsidR="00E1377A" w:rsidDel="00FB5485">
              <w:rPr>
                <w:caps/>
                <w:sz w:val="20"/>
                <w:szCs w:val="20"/>
              </w:rPr>
              <w:t>No</w:t>
            </w:r>
          </w:p>
          <w:p w14:paraId="00FE9A2D"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389355810"/>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w:t>
            </w:r>
            <w:r w:rsidR="00E1377A" w:rsidDel="00FB5485">
              <w:rPr>
                <w:caps w:val="0"/>
                <w:color w:val="4D4D4C"/>
                <w:sz w:val="20"/>
                <w:szCs w:val="20"/>
              </w:rPr>
              <w:t>A</w:t>
            </w:r>
          </w:p>
        </w:tc>
      </w:tr>
      <w:tr w:rsidR="00E1377A" w:rsidRPr="005E36C8" w14:paraId="3E442BFF"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978E8E0" w14:textId="45EE3975" w:rsidR="00E1377A" w:rsidRPr="004B14EE" w:rsidRDefault="00E1377A" w:rsidP="005954A7">
            <w:pPr>
              <w:pStyle w:val="TablesHeadingGSCyan"/>
              <w:framePr w:hSpace="0" w:wrap="auto" w:vAnchor="margin" w:hAnchor="text" w:yAlign="inline"/>
              <w:spacing w:line="276" w:lineRule="auto"/>
              <w:jc w:val="both"/>
              <w:rPr>
                <w:rStyle w:val="SmartLink1"/>
                <w:sz w:val="20"/>
              </w:rPr>
            </w:pPr>
            <w:r w:rsidRPr="004B14EE">
              <w:rPr>
                <w:rStyle w:val="SmartLink1"/>
                <w:sz w:val="20"/>
              </w:rPr>
              <w:t>P.9.9.9 | P.9.9.10 |</w:t>
            </w:r>
          </w:p>
        </w:tc>
        <w:tc>
          <w:tcPr>
            <w:tcW w:w="3285" w:type="pct"/>
            <w:tcBorders>
              <w:top w:val="single" w:sz="4" w:space="0" w:color="auto"/>
              <w:bottom w:val="single" w:sz="4" w:space="0" w:color="auto"/>
              <w:right w:val="single" w:sz="4" w:space="0" w:color="auto"/>
            </w:tcBorders>
            <w:vAlign w:val="top"/>
          </w:tcPr>
          <w:p w14:paraId="2E8AC952" w14:textId="77777777" w:rsidR="00E1377A" w:rsidRPr="00A3549E" w:rsidRDefault="00E1377A" w:rsidP="005954A7">
            <w:pPr>
              <w:pStyle w:val="TablesHeadingGSCyan"/>
              <w:framePr w:hSpace="0" w:wrap="auto" w:vAnchor="margin" w:hAnchor="text" w:yAlign="inline"/>
              <w:jc w:val="both"/>
              <w:rPr>
                <w:caps w:val="0"/>
                <w:color w:val="4D4D4C"/>
                <w:sz w:val="20"/>
                <w:szCs w:val="20"/>
              </w:rPr>
            </w:pPr>
            <w:r w:rsidRPr="00A3549E">
              <w:rPr>
                <w:caps w:val="0"/>
                <w:color w:val="4D4D4C"/>
                <w:sz w:val="20"/>
                <w:szCs w:val="20"/>
              </w:rPr>
              <w:t>primary production of living natural resources such as animal husbandry, aquaculture, and fisheries?</w:t>
            </w:r>
          </w:p>
          <w:p w14:paraId="1D5A10A7" w14:textId="77777777" w:rsidR="00E1377A" w:rsidRPr="00A3549E" w:rsidRDefault="00E1377A" w:rsidP="005954A7">
            <w:pPr>
              <w:pStyle w:val="TablesHeadingGSCyan"/>
              <w:framePr w:hSpace="0" w:wrap="auto" w:vAnchor="margin" w:hAnchor="text" w:yAlign="inline"/>
              <w:jc w:val="both"/>
              <w:rPr>
                <w:caps w:val="0"/>
                <w:color w:val="4D4D4C"/>
                <w:sz w:val="20"/>
                <w:szCs w:val="20"/>
              </w:rPr>
            </w:pPr>
          </w:p>
          <w:p w14:paraId="233DA38C" w14:textId="5F1F05A9" w:rsidR="00E1377A" w:rsidRPr="006D1DD8" w:rsidRDefault="00E1377A" w:rsidP="005954A7">
            <w:pPr>
              <w:pStyle w:val="TablesHeadingGSCyan"/>
              <w:framePr w:hSpace="0" w:wrap="auto" w:vAnchor="margin" w:hAnchor="text" w:yAlign="inline"/>
              <w:jc w:val="both"/>
              <w:rPr>
                <w:caps w:val="0"/>
                <w:color w:val="4D4D4C"/>
                <w:sz w:val="20"/>
                <w:szCs w:val="20"/>
              </w:rPr>
            </w:pPr>
            <w:r w:rsidRPr="00A3549E">
              <w:rPr>
                <w:caps w:val="0"/>
                <w:color w:val="4D4D4C"/>
                <w:sz w:val="20"/>
                <w:szCs w:val="20"/>
              </w:rPr>
              <w:t>If the answer is yes, implement industry-standard sustainable management practices</w:t>
            </w:r>
            <w:r>
              <w:rPr>
                <w:caps w:val="0"/>
                <w:color w:val="4D4D4C"/>
                <w:sz w:val="20"/>
                <w:szCs w:val="20"/>
              </w:rPr>
              <w:t xml:space="preserve"> in line with </w:t>
            </w:r>
            <w:r w:rsidRPr="00452FFC">
              <w:rPr>
                <w:caps w:val="0"/>
                <w:color w:val="4D4D4C"/>
                <w:sz w:val="20"/>
                <w:szCs w:val="20"/>
              </w:rPr>
              <w:t xml:space="preserve">to one or more relevant and credible standards </w:t>
            </w:r>
            <w:r w:rsidRPr="00A3549E">
              <w:rPr>
                <w:caps w:val="0"/>
                <w:color w:val="4D4D4C"/>
                <w:sz w:val="20"/>
                <w:szCs w:val="20"/>
              </w:rPr>
              <w:t xml:space="preserve">and </w:t>
            </w:r>
            <w:proofErr w:type="spellStart"/>
            <w:r w:rsidRPr="00A3549E">
              <w:rPr>
                <w:caps w:val="0"/>
                <w:color w:val="4D4D4C"/>
                <w:sz w:val="20"/>
                <w:szCs w:val="20"/>
              </w:rPr>
              <w:t>utili</w:t>
            </w:r>
            <w:r>
              <w:rPr>
                <w:caps w:val="0"/>
                <w:color w:val="4D4D4C"/>
                <w:sz w:val="20"/>
                <w:szCs w:val="20"/>
              </w:rPr>
              <w:t>s</w:t>
            </w:r>
            <w:r w:rsidRPr="00A3549E">
              <w:rPr>
                <w:caps w:val="0"/>
                <w:color w:val="4D4D4C"/>
                <w:sz w:val="20"/>
                <w:szCs w:val="20"/>
              </w:rPr>
              <w:t>e</w:t>
            </w:r>
            <w:proofErr w:type="spellEnd"/>
            <w:r w:rsidRPr="00A3549E">
              <w:rPr>
                <w:caps w:val="0"/>
                <w:color w:val="4D4D4C"/>
                <w:sz w:val="20"/>
                <w:szCs w:val="20"/>
              </w:rPr>
              <w:t xml:space="preserve"> available technologies.</w:t>
            </w:r>
          </w:p>
        </w:tc>
        <w:tc>
          <w:tcPr>
            <w:tcW w:w="953" w:type="pct"/>
            <w:tcBorders>
              <w:top w:val="single" w:sz="4" w:space="0" w:color="auto"/>
              <w:left w:val="single" w:sz="4" w:space="0" w:color="auto"/>
              <w:bottom w:val="single" w:sz="4" w:space="0" w:color="auto"/>
            </w:tcBorders>
            <w:vAlign w:val="top"/>
          </w:tcPr>
          <w:p w14:paraId="0EB7F346"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303346721"/>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41FC8DDC" w14:textId="77777777" w:rsidR="00E1377A" w:rsidRPr="005E36C8" w:rsidDel="00FB5485" w:rsidRDefault="00000000" w:rsidP="00C1745C">
            <w:sdt>
              <w:sdtPr>
                <w:rPr>
                  <w:caps/>
                  <w:sz w:val="20"/>
                  <w:szCs w:val="20"/>
                </w:rPr>
                <w:id w:val="421454315"/>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w:t>
            </w:r>
            <w:r w:rsidR="00E1377A" w:rsidDel="00FB5485">
              <w:rPr>
                <w:caps/>
                <w:sz w:val="20"/>
                <w:szCs w:val="20"/>
              </w:rPr>
              <w:t>No</w:t>
            </w:r>
          </w:p>
          <w:p w14:paraId="10DB0B10"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395476123"/>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w:t>
            </w:r>
            <w:r w:rsidR="00E1377A" w:rsidDel="00FB5485">
              <w:rPr>
                <w:caps w:val="0"/>
                <w:color w:val="4D4D4C"/>
                <w:sz w:val="20"/>
                <w:szCs w:val="20"/>
              </w:rPr>
              <w:t>A</w:t>
            </w:r>
          </w:p>
        </w:tc>
      </w:tr>
      <w:tr w:rsidR="00E1377A" w:rsidRPr="005E36C8" w14:paraId="5AC70A38" w14:textId="77777777" w:rsidTr="00E1377A">
        <w:trPr>
          <w:trHeight w:val="364"/>
        </w:trPr>
        <w:tc>
          <w:tcPr>
            <w:tcW w:w="5000" w:type="pct"/>
            <w:gridSpan w:val="3"/>
            <w:tcBorders>
              <w:top w:val="single" w:sz="4" w:space="0" w:color="auto"/>
              <w:bottom w:val="single" w:sz="4" w:space="0" w:color="auto"/>
            </w:tcBorders>
            <w:noWrap/>
            <w:vAlign w:val="top"/>
          </w:tcPr>
          <w:p w14:paraId="58589E8A" w14:textId="77777777" w:rsidR="00E1377A" w:rsidRDefault="00E1377A" w:rsidP="005954A7">
            <w:pPr>
              <w:pStyle w:val="TablesHeadingGSCyan"/>
              <w:framePr w:hSpace="0" w:wrap="auto" w:vAnchor="margin" w:hAnchor="text" w:yAlign="inline"/>
              <w:spacing w:line="276" w:lineRule="auto"/>
              <w:jc w:val="both"/>
              <w:rPr>
                <w:caps w:val="0"/>
                <w:color w:val="4D4D4C"/>
                <w:sz w:val="20"/>
                <w:szCs w:val="20"/>
              </w:rPr>
            </w:pPr>
            <w:r w:rsidRPr="00FB2690">
              <w:rPr>
                <w:caps w:val="0"/>
                <w:sz w:val="20"/>
                <w:szCs w:val="22"/>
              </w:rPr>
              <w:t xml:space="preserve">If the answer is "yes" or "potentially" to </w:t>
            </w:r>
            <w:r>
              <w:rPr>
                <w:caps w:val="0"/>
                <w:sz w:val="20"/>
                <w:szCs w:val="22"/>
              </w:rPr>
              <w:t xml:space="preserve">any of </w:t>
            </w:r>
            <w:r w:rsidRPr="00FB2690">
              <w:rPr>
                <w:caps w:val="0"/>
                <w:sz w:val="20"/>
                <w:szCs w:val="22"/>
              </w:rPr>
              <w:t>the above question, please provide a brief description of the project situation below. Also, provide justification and/or evidence as necessary to demonstrate compliance with applicable requirements.</w:t>
            </w:r>
          </w:p>
        </w:tc>
      </w:tr>
      <w:tr w:rsidR="00E1377A" w:rsidRPr="005E36C8" w14:paraId="2FB7F6AB"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20DFEA60"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lastRenderedPageBreak/>
              <w:t>Please add text here</w:t>
            </w:r>
            <w:r>
              <w:rPr>
                <w:i/>
                <w:iCs/>
                <w:caps w:val="0"/>
                <w:color w:val="4D4D4C"/>
                <w:sz w:val="20"/>
                <w:szCs w:val="20"/>
              </w:rPr>
              <w:t>….</w:t>
            </w:r>
          </w:p>
          <w:p w14:paraId="492F2B28" w14:textId="77777777" w:rsidR="00E1377A" w:rsidRDefault="00E1377A" w:rsidP="005954A7">
            <w:pPr>
              <w:pStyle w:val="TablesHeadingGSCyan"/>
              <w:framePr w:hSpace="0" w:wrap="auto" w:vAnchor="margin" w:hAnchor="text" w:yAlign="inline"/>
              <w:spacing w:line="276" w:lineRule="auto"/>
              <w:jc w:val="both"/>
              <w:rPr>
                <w:caps w:val="0"/>
                <w:color w:val="4D4D4C"/>
                <w:sz w:val="20"/>
                <w:szCs w:val="20"/>
              </w:rPr>
            </w:pPr>
          </w:p>
          <w:p w14:paraId="319785E8" w14:textId="77777777" w:rsidR="00E1377A" w:rsidRPr="00773890" w:rsidRDefault="00E1377A" w:rsidP="005954A7">
            <w:pPr>
              <w:jc w:val="both"/>
            </w:pPr>
          </w:p>
        </w:tc>
      </w:tr>
      <w:tr w:rsidR="00E1377A" w:rsidRPr="000825D8" w14:paraId="7A868FCA" w14:textId="77777777" w:rsidTr="00E1377A">
        <w:trPr>
          <w:trHeight w:val="364"/>
        </w:trPr>
        <w:tc>
          <w:tcPr>
            <w:tcW w:w="5000" w:type="pct"/>
            <w:gridSpan w:val="3"/>
            <w:tcBorders>
              <w:top w:val="single" w:sz="4" w:space="0" w:color="auto"/>
              <w:bottom w:val="single" w:sz="4" w:space="0" w:color="auto"/>
            </w:tcBorders>
            <w:noWrap/>
            <w:vAlign w:val="top"/>
          </w:tcPr>
          <w:p w14:paraId="151FA841" w14:textId="363845D7" w:rsidR="00E1377A" w:rsidRPr="000825D8" w:rsidRDefault="00E1377A" w:rsidP="005954A7">
            <w:pPr>
              <w:pStyle w:val="TablesHeadingGSCyan"/>
              <w:framePr w:hSpace="0" w:wrap="auto" w:vAnchor="margin" w:hAnchor="text" w:yAlign="inline"/>
              <w:spacing w:line="276" w:lineRule="auto"/>
              <w:jc w:val="both"/>
              <w:rPr>
                <w:i/>
                <w:iCs/>
                <w:caps w:val="0"/>
                <w:color w:val="4D4D4C"/>
                <w:sz w:val="20"/>
                <w:szCs w:val="20"/>
              </w:rPr>
            </w:pPr>
            <w:r w:rsidRPr="00E36AE4">
              <w:rPr>
                <w:rStyle w:val="SmartLink1"/>
              </w:rPr>
              <w:t>P.9.10 |High Conservation Value Areas and Critical Habitats</w:t>
            </w:r>
          </w:p>
        </w:tc>
      </w:tr>
      <w:tr w:rsidR="00E1377A" w:rsidRPr="000825D8" w14:paraId="65BE7426"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174731D8" w14:textId="27DC06D9" w:rsidR="00E1377A" w:rsidRPr="0080675F" w:rsidRDefault="00E1377A" w:rsidP="005954A7">
            <w:pPr>
              <w:pStyle w:val="TablesHeadingGSCyan"/>
              <w:framePr w:hSpace="0" w:wrap="auto" w:vAnchor="margin" w:hAnchor="text" w:yAlign="inline"/>
              <w:spacing w:line="276" w:lineRule="auto"/>
              <w:jc w:val="both"/>
              <w:rPr>
                <w:rStyle w:val="SmartLink1"/>
                <w:sz w:val="20"/>
                <w:szCs w:val="22"/>
              </w:rPr>
            </w:pPr>
            <w:r w:rsidRPr="0080675F">
              <w:rPr>
                <w:rStyle w:val="SmartLink1"/>
                <w:sz w:val="20"/>
                <w:szCs w:val="22"/>
              </w:rPr>
              <w:t>P.9.10.1 |</w:t>
            </w:r>
          </w:p>
        </w:tc>
        <w:tc>
          <w:tcPr>
            <w:tcW w:w="3285" w:type="pct"/>
            <w:tcBorders>
              <w:top w:val="single" w:sz="4" w:space="0" w:color="auto"/>
              <w:left w:val="single" w:sz="4" w:space="0" w:color="auto"/>
              <w:bottom w:val="single" w:sz="4" w:space="0" w:color="auto"/>
              <w:right w:val="single" w:sz="4" w:space="0" w:color="auto"/>
            </w:tcBorders>
          </w:tcPr>
          <w:p w14:paraId="214FEFE1" w14:textId="77777777" w:rsidR="00E1377A" w:rsidRPr="00B110FE" w:rsidRDefault="00E1377A" w:rsidP="005954A7">
            <w:pPr>
              <w:pStyle w:val="TablesHeadingGSCyan"/>
              <w:framePr w:hSpace="0" w:wrap="auto" w:vAnchor="margin" w:hAnchor="text" w:yAlign="inline"/>
              <w:jc w:val="both"/>
              <w:rPr>
                <w:caps w:val="0"/>
                <w:color w:val="4D4D4C"/>
                <w:sz w:val="20"/>
                <w:szCs w:val="20"/>
              </w:rPr>
            </w:pPr>
            <w:r w:rsidRPr="00B110FE">
              <w:rPr>
                <w:caps w:val="0"/>
                <w:color w:val="4D4D4C"/>
                <w:sz w:val="20"/>
                <w:szCs w:val="20"/>
              </w:rPr>
              <w:t>Does the project have the risk of negatively impacting HCV areas and/or critical habitats?</w:t>
            </w:r>
          </w:p>
        </w:tc>
        <w:tc>
          <w:tcPr>
            <w:tcW w:w="953" w:type="pct"/>
            <w:tcBorders>
              <w:top w:val="single" w:sz="4" w:space="0" w:color="auto"/>
              <w:left w:val="single" w:sz="4" w:space="0" w:color="auto"/>
              <w:bottom w:val="single" w:sz="4" w:space="0" w:color="auto"/>
            </w:tcBorders>
          </w:tcPr>
          <w:p w14:paraId="12B25E5D" w14:textId="77777777" w:rsidR="00E1377A" w:rsidRPr="00E54FDB" w:rsidDel="00FB5485" w:rsidRDefault="00E1377A" w:rsidP="005954A7">
            <w:pPr>
              <w:pStyle w:val="TablesHeadingGSCyan"/>
              <w:framePr w:hSpace="0" w:wrap="auto" w:vAnchor="margin" w:hAnchor="text" w:yAlign="inline"/>
              <w:jc w:val="both"/>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5FDABE2B" w14:textId="77777777" w:rsidR="00E1377A" w:rsidRPr="00E36AE4" w:rsidRDefault="00E1377A" w:rsidP="005954A7">
            <w:pPr>
              <w:pStyle w:val="TablesHeadingGSCyan"/>
              <w:framePr w:hSpace="0" w:wrap="auto" w:vAnchor="margin" w:hAnchor="text" w:yAlign="inline"/>
              <w:spacing w:line="276" w:lineRule="auto"/>
              <w:jc w:val="both"/>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E1377A" w:rsidRPr="000825D8" w14:paraId="178708EF"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567AD1A9" w14:textId="3EFF8015" w:rsidR="00E1377A" w:rsidRPr="0080675F" w:rsidRDefault="00E1377A" w:rsidP="005954A7">
            <w:pPr>
              <w:pStyle w:val="TablesHeadingGSCyan"/>
              <w:framePr w:hSpace="0" w:wrap="auto" w:vAnchor="margin" w:hAnchor="text" w:yAlign="inline"/>
              <w:spacing w:line="276" w:lineRule="auto"/>
              <w:jc w:val="both"/>
              <w:rPr>
                <w:rStyle w:val="SmartLink1"/>
                <w:sz w:val="20"/>
                <w:szCs w:val="22"/>
              </w:rPr>
            </w:pPr>
            <w:r w:rsidRPr="0080675F">
              <w:rPr>
                <w:rStyle w:val="SmartLink1"/>
                <w:sz w:val="20"/>
                <w:szCs w:val="22"/>
              </w:rPr>
              <w:t>P.9.10.2 |</w:t>
            </w:r>
          </w:p>
        </w:tc>
        <w:tc>
          <w:tcPr>
            <w:tcW w:w="3285" w:type="pct"/>
            <w:tcBorders>
              <w:top w:val="single" w:sz="4" w:space="0" w:color="auto"/>
              <w:left w:val="single" w:sz="4" w:space="0" w:color="auto"/>
              <w:bottom w:val="single" w:sz="4" w:space="0" w:color="auto"/>
              <w:right w:val="single" w:sz="4" w:space="0" w:color="auto"/>
            </w:tcBorders>
          </w:tcPr>
          <w:p w14:paraId="40CA23E6" w14:textId="77777777" w:rsidR="00E1377A" w:rsidRPr="00B110FE" w:rsidRDefault="00E1377A" w:rsidP="005954A7">
            <w:pPr>
              <w:pStyle w:val="TablesHeadingGSCyan"/>
              <w:framePr w:hSpace="0" w:wrap="auto" w:vAnchor="margin" w:hAnchor="text" w:yAlign="inline"/>
              <w:jc w:val="both"/>
              <w:rPr>
                <w:caps w:val="0"/>
                <w:color w:val="4D4D4C"/>
                <w:sz w:val="20"/>
                <w:szCs w:val="20"/>
              </w:rPr>
            </w:pPr>
            <w:r w:rsidRPr="00B110FE">
              <w:rPr>
                <w:caps w:val="0"/>
                <w:color w:val="4D4D4C"/>
                <w:sz w:val="20"/>
                <w:szCs w:val="20"/>
              </w:rPr>
              <w:t>Does the project in the project area or area of downstream impacts have risks to the following: native tree patches, individual native trees, freshwater resources (including rivers, lakes, swamps, temporary water bodies, and wells), habitats of rare, threatened, and endangered species, and biodiversity-enhancing areas?</w:t>
            </w:r>
          </w:p>
        </w:tc>
        <w:tc>
          <w:tcPr>
            <w:tcW w:w="953" w:type="pct"/>
            <w:tcBorders>
              <w:top w:val="single" w:sz="4" w:space="0" w:color="auto"/>
              <w:left w:val="single" w:sz="4" w:space="0" w:color="auto"/>
              <w:bottom w:val="single" w:sz="4" w:space="0" w:color="auto"/>
            </w:tcBorders>
          </w:tcPr>
          <w:p w14:paraId="25D010CA" w14:textId="77777777" w:rsidR="00E1377A" w:rsidRPr="00E54FDB" w:rsidDel="00FB5485" w:rsidRDefault="00E1377A" w:rsidP="005954A7">
            <w:pPr>
              <w:pStyle w:val="TablesHeadingGSCyan"/>
              <w:framePr w:hSpace="0" w:wrap="auto" w:vAnchor="margin" w:hAnchor="text" w:yAlign="inline"/>
              <w:jc w:val="both"/>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3A20CDE1" w14:textId="77777777" w:rsidR="00E1377A" w:rsidRPr="00E36AE4" w:rsidRDefault="00E1377A" w:rsidP="005954A7">
            <w:pPr>
              <w:pStyle w:val="TablesHeadingGSCyan"/>
              <w:framePr w:hSpace="0" w:wrap="auto" w:vAnchor="margin" w:hAnchor="text" w:yAlign="inline"/>
              <w:spacing w:line="276" w:lineRule="auto"/>
              <w:jc w:val="both"/>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E1377A" w:rsidRPr="000825D8" w14:paraId="500A057B" w14:textId="77777777" w:rsidTr="00E1377A">
        <w:trPr>
          <w:trHeight w:val="364"/>
        </w:trPr>
        <w:tc>
          <w:tcPr>
            <w:tcW w:w="5000" w:type="pct"/>
            <w:gridSpan w:val="3"/>
            <w:tcBorders>
              <w:top w:val="single" w:sz="4" w:space="0" w:color="auto"/>
              <w:bottom w:val="single" w:sz="4" w:space="0" w:color="auto"/>
            </w:tcBorders>
            <w:noWrap/>
            <w:vAlign w:val="top"/>
          </w:tcPr>
          <w:p w14:paraId="326E6449" w14:textId="77777777" w:rsidR="00E1377A" w:rsidRPr="00E36AE4" w:rsidRDefault="00E1377A" w:rsidP="005954A7">
            <w:pPr>
              <w:pStyle w:val="TablesHeadingGSCyan"/>
              <w:framePr w:hSpace="0" w:wrap="auto" w:vAnchor="margin" w:hAnchor="text" w:yAlign="inline"/>
              <w:spacing w:line="276" w:lineRule="auto"/>
              <w:jc w:val="both"/>
              <w:rPr>
                <w:rStyle w:val="SmartLink1"/>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E1377A" w:rsidRPr="000825D8" w14:paraId="5B03828B"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2B812C08"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1582FB69" w14:textId="77777777" w:rsidR="00E1377A" w:rsidRDefault="00E1377A" w:rsidP="005954A7">
            <w:pPr>
              <w:pStyle w:val="TablesHeadingGSCyan"/>
              <w:framePr w:hSpace="0" w:wrap="auto" w:vAnchor="margin" w:hAnchor="text" w:yAlign="inline"/>
              <w:spacing w:line="276" w:lineRule="auto"/>
              <w:jc w:val="both"/>
              <w:rPr>
                <w:rStyle w:val="SmartLink1"/>
              </w:rPr>
            </w:pPr>
          </w:p>
          <w:p w14:paraId="5CF3B014" w14:textId="77777777" w:rsidR="00E1377A" w:rsidRPr="007C2754" w:rsidRDefault="00E1377A" w:rsidP="005954A7">
            <w:pPr>
              <w:jc w:val="both"/>
            </w:pPr>
          </w:p>
        </w:tc>
      </w:tr>
      <w:tr w:rsidR="00E1377A" w:rsidRPr="005E36C8" w14:paraId="2C5D8BF4" w14:textId="77777777" w:rsidTr="00E1377A">
        <w:trPr>
          <w:trHeight w:val="364"/>
        </w:trPr>
        <w:tc>
          <w:tcPr>
            <w:tcW w:w="5000" w:type="pct"/>
            <w:gridSpan w:val="3"/>
            <w:tcBorders>
              <w:top w:val="single" w:sz="4" w:space="0" w:color="auto"/>
              <w:bottom w:val="single" w:sz="4" w:space="0" w:color="auto"/>
            </w:tcBorders>
            <w:noWrap/>
            <w:vAlign w:val="top"/>
          </w:tcPr>
          <w:p w14:paraId="7EEEDB3C" w14:textId="77777777" w:rsidR="00E1377A" w:rsidRPr="005E36C8" w:rsidRDefault="00E1377A" w:rsidP="00C1745C">
            <w:pPr>
              <w:rPr>
                <w:caps/>
                <w:sz w:val="20"/>
                <w:szCs w:val="20"/>
              </w:rPr>
            </w:pPr>
            <w:r w:rsidRPr="00DF7AD2">
              <w:rPr>
                <w:color w:val="00B9BD" w:themeColor="accent1"/>
                <w:sz w:val="20"/>
                <w:szCs w:val="22"/>
              </w:rPr>
              <w:t>Would the project involve or lead to:</w:t>
            </w:r>
          </w:p>
        </w:tc>
      </w:tr>
      <w:tr w:rsidR="00E1377A" w:rsidRPr="005E36C8" w14:paraId="51C98DFD"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1BCECC8F" w14:textId="6AE189E1" w:rsidR="00E1377A" w:rsidRPr="008829E7" w:rsidRDefault="00E1377A" w:rsidP="005954A7">
            <w:pPr>
              <w:pStyle w:val="TablesHeadingGSCyan"/>
              <w:framePr w:hSpace="0" w:wrap="auto" w:vAnchor="margin" w:hAnchor="text" w:yAlign="inline"/>
              <w:spacing w:line="276" w:lineRule="auto"/>
              <w:jc w:val="both"/>
              <w:rPr>
                <w:rStyle w:val="SmartLink1"/>
                <w:sz w:val="20"/>
              </w:rPr>
            </w:pPr>
            <w:r w:rsidRPr="008829E7">
              <w:rPr>
                <w:rStyle w:val="SmartLink1"/>
                <w:sz w:val="20"/>
              </w:rPr>
              <w:t>P.9.10.1 |</w:t>
            </w:r>
          </w:p>
        </w:tc>
        <w:tc>
          <w:tcPr>
            <w:tcW w:w="3285" w:type="pct"/>
            <w:tcBorders>
              <w:top w:val="single" w:sz="4" w:space="0" w:color="auto"/>
              <w:bottom w:val="single" w:sz="4" w:space="0" w:color="auto"/>
              <w:right w:val="single" w:sz="4" w:space="0" w:color="auto"/>
            </w:tcBorders>
            <w:vAlign w:val="top"/>
          </w:tcPr>
          <w:p w14:paraId="678A5746" w14:textId="77777777" w:rsidR="00E1377A" w:rsidRPr="00FF1DA9" w:rsidRDefault="00E1377A" w:rsidP="005954A7">
            <w:pPr>
              <w:pStyle w:val="TablesHeadingGSCyan"/>
              <w:framePr w:hSpace="0" w:wrap="auto" w:vAnchor="margin" w:hAnchor="text" w:yAlign="inline"/>
              <w:jc w:val="both"/>
              <w:rPr>
                <w:caps w:val="0"/>
                <w:color w:val="4D4D4C"/>
                <w:sz w:val="20"/>
                <w:szCs w:val="22"/>
              </w:rPr>
            </w:pPr>
            <w:r w:rsidRPr="00FF1DA9">
              <w:rPr>
                <w:caps w:val="0"/>
                <w:color w:val="4D4D4C"/>
                <w:sz w:val="20"/>
                <w:szCs w:val="22"/>
              </w:rPr>
              <w:t>identified habitats as HCV areas and or Critical habitats?</w:t>
            </w:r>
          </w:p>
        </w:tc>
        <w:tc>
          <w:tcPr>
            <w:tcW w:w="953" w:type="pct"/>
            <w:tcBorders>
              <w:top w:val="single" w:sz="4" w:space="0" w:color="auto"/>
              <w:left w:val="single" w:sz="4" w:space="0" w:color="auto"/>
              <w:bottom w:val="single" w:sz="4" w:space="0" w:color="auto"/>
            </w:tcBorders>
            <w:vAlign w:val="top"/>
          </w:tcPr>
          <w:p w14:paraId="414303A7" w14:textId="77777777" w:rsidR="00E1377A" w:rsidRPr="00FF1DA9" w:rsidDel="00FB5485" w:rsidRDefault="00000000" w:rsidP="005954A7">
            <w:pPr>
              <w:pStyle w:val="TablesHeadingGSCyan"/>
              <w:framePr w:hSpace="0" w:wrap="auto" w:vAnchor="margin" w:hAnchor="text" w:yAlign="inline"/>
              <w:spacing w:line="276" w:lineRule="auto"/>
              <w:jc w:val="both"/>
              <w:rPr>
                <w:caps w:val="0"/>
                <w:color w:val="4D4D4C"/>
                <w:sz w:val="20"/>
                <w:szCs w:val="22"/>
              </w:rPr>
            </w:pPr>
            <w:sdt>
              <w:sdtPr>
                <w:rPr>
                  <w:sz w:val="20"/>
                </w:rPr>
                <w:id w:val="-137027335"/>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FF1DA9" w:rsidDel="00FB5485">
              <w:rPr>
                <w:caps w:val="0"/>
                <w:color w:val="4D4D4C"/>
                <w:sz w:val="20"/>
                <w:szCs w:val="22"/>
              </w:rPr>
              <w:t xml:space="preserve"> YES</w:t>
            </w:r>
          </w:p>
          <w:p w14:paraId="42EFF4BC" w14:textId="77777777" w:rsidR="00E1377A" w:rsidRPr="00FF1DA9" w:rsidDel="00FB5485" w:rsidRDefault="00000000" w:rsidP="00C1745C">
            <w:pPr>
              <w:rPr>
                <w:sz w:val="20"/>
                <w:szCs w:val="22"/>
              </w:rPr>
            </w:pPr>
            <w:sdt>
              <w:sdtPr>
                <w:rPr>
                  <w:sz w:val="20"/>
                  <w:szCs w:val="22"/>
                </w:rPr>
                <w:id w:val="1365555757"/>
                <w14:checkbox>
                  <w14:checked w14:val="0"/>
                  <w14:checkedState w14:val="2612" w14:font="MS Gothic"/>
                  <w14:uncheckedState w14:val="2610" w14:font="MS Gothic"/>
                </w14:checkbox>
              </w:sdtPr>
              <w:sdtContent>
                <w:r w:rsidR="00E1377A" w:rsidRPr="00FF1DA9" w:rsidDel="00FB5485">
                  <w:rPr>
                    <w:rFonts w:ascii="Segoe UI Symbol" w:hAnsi="Segoe UI Symbol" w:cs="Segoe UI Symbol"/>
                    <w:sz w:val="20"/>
                    <w:szCs w:val="22"/>
                  </w:rPr>
                  <w:t>☐</w:t>
                </w:r>
              </w:sdtContent>
            </w:sdt>
            <w:r w:rsidR="00E1377A" w:rsidRPr="00FF1DA9" w:rsidDel="00FB5485">
              <w:rPr>
                <w:sz w:val="20"/>
                <w:szCs w:val="22"/>
              </w:rPr>
              <w:t xml:space="preserve"> POTENTIALLY</w:t>
            </w:r>
          </w:p>
          <w:p w14:paraId="0A8CACB0" w14:textId="77777777" w:rsidR="00E1377A" w:rsidRPr="00FF1DA9" w:rsidRDefault="00000000" w:rsidP="005954A7">
            <w:pPr>
              <w:pStyle w:val="TablesHeadingGSCyan"/>
              <w:framePr w:hSpace="0" w:wrap="auto" w:vAnchor="margin" w:hAnchor="text" w:yAlign="inline"/>
              <w:spacing w:line="276" w:lineRule="auto"/>
              <w:jc w:val="both"/>
              <w:rPr>
                <w:caps w:val="0"/>
                <w:color w:val="4D4D4C"/>
                <w:sz w:val="20"/>
                <w:szCs w:val="22"/>
              </w:rPr>
            </w:pPr>
            <w:sdt>
              <w:sdtPr>
                <w:rPr>
                  <w:caps w:val="0"/>
                  <w:color w:val="4D4D4C"/>
                  <w:sz w:val="20"/>
                  <w:szCs w:val="22"/>
                </w:rPr>
                <w:id w:val="-1084454438"/>
                <w14:checkbox>
                  <w14:checked w14:val="0"/>
                  <w14:checkedState w14:val="2612" w14:font="MS Gothic"/>
                  <w14:uncheckedState w14:val="2610" w14:font="MS Gothic"/>
                </w14:checkbox>
              </w:sdtPr>
              <w:sdtContent>
                <w:r w:rsidR="00E1377A" w:rsidRPr="00FF1DA9" w:rsidDel="00FB5485">
                  <w:rPr>
                    <w:rFonts w:ascii="Segoe UI Symbol" w:hAnsi="Segoe UI Symbol" w:cs="Segoe UI Symbol"/>
                    <w:caps w:val="0"/>
                    <w:color w:val="4D4D4C"/>
                    <w:sz w:val="20"/>
                    <w:szCs w:val="22"/>
                  </w:rPr>
                  <w:t>☐</w:t>
                </w:r>
              </w:sdtContent>
            </w:sdt>
            <w:r w:rsidR="00E1377A" w:rsidRPr="00FF1DA9" w:rsidDel="00FB5485">
              <w:rPr>
                <w:caps w:val="0"/>
                <w:color w:val="4D4D4C"/>
                <w:sz w:val="20"/>
                <w:szCs w:val="22"/>
              </w:rPr>
              <w:t xml:space="preserve"> NO</w:t>
            </w:r>
          </w:p>
        </w:tc>
      </w:tr>
      <w:tr w:rsidR="00E1377A" w:rsidRPr="005E36C8" w14:paraId="448FE6AA"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C5909A3" w14:textId="3510BE0B" w:rsidR="00E1377A" w:rsidRPr="008829E7" w:rsidRDefault="00E1377A" w:rsidP="005954A7">
            <w:pPr>
              <w:pStyle w:val="TablesHeadingGSCyan"/>
              <w:framePr w:hSpace="0" w:wrap="auto" w:vAnchor="margin" w:hAnchor="text" w:yAlign="inline"/>
              <w:spacing w:line="276" w:lineRule="auto"/>
              <w:jc w:val="both"/>
              <w:rPr>
                <w:rStyle w:val="SmartLink1"/>
                <w:sz w:val="20"/>
              </w:rPr>
            </w:pPr>
            <w:r w:rsidRPr="008829E7">
              <w:rPr>
                <w:rStyle w:val="SmartLink1"/>
                <w:sz w:val="20"/>
              </w:rPr>
              <w:t>P.9.10.1 |</w:t>
            </w:r>
          </w:p>
        </w:tc>
        <w:tc>
          <w:tcPr>
            <w:tcW w:w="3285" w:type="pct"/>
            <w:tcBorders>
              <w:top w:val="single" w:sz="4" w:space="0" w:color="auto"/>
              <w:bottom w:val="single" w:sz="4" w:space="0" w:color="auto"/>
              <w:right w:val="single" w:sz="4" w:space="0" w:color="auto"/>
            </w:tcBorders>
            <w:vAlign w:val="top"/>
          </w:tcPr>
          <w:p w14:paraId="3ED38D2E" w14:textId="5B3B1C81" w:rsidR="00E1377A" w:rsidRPr="00FF1DA9" w:rsidRDefault="00E1377A" w:rsidP="005954A7">
            <w:pPr>
              <w:pStyle w:val="TablesHeadingGSCyan"/>
              <w:framePr w:hSpace="0" w:wrap="auto" w:vAnchor="margin" w:hAnchor="text" w:yAlign="inline"/>
              <w:jc w:val="both"/>
              <w:rPr>
                <w:caps w:val="0"/>
                <w:color w:val="4D4D4C"/>
                <w:sz w:val="20"/>
                <w:szCs w:val="22"/>
              </w:rPr>
            </w:pPr>
            <w:r w:rsidRPr="00FF1DA9">
              <w:rPr>
                <w:caps w:val="0"/>
                <w:color w:val="4D4D4C"/>
                <w:sz w:val="20"/>
                <w:szCs w:val="22"/>
              </w:rPr>
              <w:t xml:space="preserve">If answer to above question is </w:t>
            </w:r>
            <w:r>
              <w:rPr>
                <w:caps w:val="0"/>
                <w:color w:val="4D4D4C"/>
                <w:sz w:val="20"/>
                <w:szCs w:val="22"/>
              </w:rPr>
              <w:t>“</w:t>
            </w:r>
            <w:r w:rsidRPr="00FF1DA9">
              <w:rPr>
                <w:caps w:val="0"/>
                <w:color w:val="4D4D4C"/>
                <w:sz w:val="20"/>
                <w:szCs w:val="22"/>
              </w:rPr>
              <w:t>yes</w:t>
            </w:r>
            <w:r>
              <w:rPr>
                <w:caps w:val="0"/>
                <w:color w:val="4D4D4C"/>
                <w:sz w:val="20"/>
                <w:szCs w:val="22"/>
              </w:rPr>
              <w:t>”</w:t>
            </w:r>
            <w:r w:rsidRPr="00FF1DA9">
              <w:rPr>
                <w:caps w:val="0"/>
                <w:color w:val="4D4D4C"/>
                <w:sz w:val="20"/>
                <w:szCs w:val="22"/>
              </w:rPr>
              <w:t xml:space="preserve">, does the project have any risks that could negatively impact the catchment, project success, and surrounding HCV and ecological assets, as well as any measurable adverse impacts on the criteria or biodiversity values for which the critical habitat was designated, and on the ecological processes supporting that biodiversity? </w:t>
            </w:r>
          </w:p>
        </w:tc>
        <w:tc>
          <w:tcPr>
            <w:tcW w:w="953" w:type="pct"/>
            <w:tcBorders>
              <w:top w:val="single" w:sz="4" w:space="0" w:color="auto"/>
              <w:left w:val="single" w:sz="4" w:space="0" w:color="auto"/>
              <w:bottom w:val="single" w:sz="4" w:space="0" w:color="auto"/>
            </w:tcBorders>
            <w:vAlign w:val="top"/>
          </w:tcPr>
          <w:p w14:paraId="54DBE4D1" w14:textId="77777777" w:rsidR="00E1377A" w:rsidRPr="00FF1DA9" w:rsidDel="00FB5485" w:rsidRDefault="00000000" w:rsidP="005954A7">
            <w:pPr>
              <w:pStyle w:val="TablesHeadingGSCyan"/>
              <w:framePr w:hSpace="0" w:wrap="auto" w:vAnchor="margin" w:hAnchor="text" w:yAlign="inline"/>
              <w:spacing w:line="276" w:lineRule="auto"/>
              <w:jc w:val="both"/>
              <w:rPr>
                <w:caps w:val="0"/>
                <w:color w:val="4D4D4C"/>
                <w:sz w:val="20"/>
                <w:szCs w:val="22"/>
              </w:rPr>
            </w:pPr>
            <w:sdt>
              <w:sdtPr>
                <w:rPr>
                  <w:sz w:val="20"/>
                </w:rPr>
                <w:id w:val="-906146496"/>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FF1DA9" w:rsidDel="00FB5485">
              <w:rPr>
                <w:caps w:val="0"/>
                <w:color w:val="4D4D4C"/>
                <w:sz w:val="20"/>
                <w:szCs w:val="22"/>
              </w:rPr>
              <w:t xml:space="preserve"> YES</w:t>
            </w:r>
          </w:p>
          <w:p w14:paraId="12E60E3B" w14:textId="438603AC" w:rsidR="00E1377A" w:rsidRPr="00FF1DA9" w:rsidDel="00FB5485" w:rsidRDefault="00000000" w:rsidP="00C1745C">
            <w:pPr>
              <w:rPr>
                <w:sz w:val="20"/>
                <w:szCs w:val="22"/>
              </w:rPr>
            </w:pPr>
            <w:sdt>
              <w:sdtPr>
                <w:rPr>
                  <w:sz w:val="20"/>
                  <w:szCs w:val="22"/>
                </w:rPr>
                <w:id w:val="-326135525"/>
                <w14:checkbox>
                  <w14:checked w14:val="0"/>
                  <w14:checkedState w14:val="2612" w14:font="MS Gothic"/>
                  <w14:uncheckedState w14:val="2610" w14:font="MS Gothic"/>
                </w14:checkbox>
              </w:sdtPr>
              <w:sdtContent>
                <w:r w:rsidR="00E1377A" w:rsidRPr="00FF1DA9" w:rsidDel="00FB5485">
                  <w:rPr>
                    <w:rFonts w:ascii="Segoe UI Symbol" w:hAnsi="Segoe UI Symbol" w:cs="Segoe UI Symbol"/>
                    <w:sz w:val="20"/>
                    <w:szCs w:val="22"/>
                  </w:rPr>
                  <w:t>☐</w:t>
                </w:r>
              </w:sdtContent>
            </w:sdt>
            <w:r w:rsidR="00E1377A" w:rsidRPr="00FF1DA9" w:rsidDel="00FB5485">
              <w:rPr>
                <w:sz w:val="20"/>
                <w:szCs w:val="22"/>
              </w:rPr>
              <w:t xml:space="preserve"> </w:t>
            </w:r>
            <w:r w:rsidR="00E1377A" w:rsidRPr="00FF1DA9">
              <w:rPr>
                <w:sz w:val="20"/>
                <w:szCs w:val="22"/>
              </w:rPr>
              <w:t>N</w:t>
            </w:r>
            <w:r w:rsidR="00E1377A">
              <w:rPr>
                <w:sz w:val="20"/>
                <w:szCs w:val="22"/>
              </w:rPr>
              <w:t>O</w:t>
            </w:r>
          </w:p>
          <w:p w14:paraId="1EBC9AEB" w14:textId="77777777" w:rsidR="00E1377A" w:rsidRPr="00FF1DA9" w:rsidRDefault="00000000" w:rsidP="005954A7">
            <w:pPr>
              <w:pStyle w:val="TablesHeadingGSCyan"/>
              <w:framePr w:hSpace="0" w:wrap="auto" w:vAnchor="margin" w:hAnchor="text" w:yAlign="inline"/>
              <w:spacing w:line="276" w:lineRule="auto"/>
              <w:jc w:val="both"/>
              <w:rPr>
                <w:caps w:val="0"/>
                <w:color w:val="4D4D4C"/>
                <w:sz w:val="20"/>
                <w:szCs w:val="22"/>
              </w:rPr>
            </w:pPr>
            <w:sdt>
              <w:sdtPr>
                <w:rPr>
                  <w:caps w:val="0"/>
                  <w:color w:val="4D4D4C"/>
                  <w:sz w:val="20"/>
                  <w:szCs w:val="22"/>
                </w:rPr>
                <w:id w:val="716244862"/>
                <w14:checkbox>
                  <w14:checked w14:val="0"/>
                  <w14:checkedState w14:val="2612" w14:font="MS Gothic"/>
                  <w14:uncheckedState w14:val="2610" w14:font="MS Gothic"/>
                </w14:checkbox>
              </w:sdtPr>
              <w:sdtContent>
                <w:r w:rsidR="00E1377A" w:rsidRPr="00FF1DA9" w:rsidDel="00FB5485">
                  <w:rPr>
                    <w:rFonts w:ascii="Segoe UI Symbol" w:hAnsi="Segoe UI Symbol" w:cs="Segoe UI Symbol"/>
                    <w:caps w:val="0"/>
                    <w:color w:val="4D4D4C"/>
                    <w:sz w:val="20"/>
                    <w:szCs w:val="22"/>
                  </w:rPr>
                  <w:t>☐</w:t>
                </w:r>
              </w:sdtContent>
            </w:sdt>
            <w:r w:rsidR="00E1377A" w:rsidRPr="00FF1DA9" w:rsidDel="00FB5485">
              <w:rPr>
                <w:caps w:val="0"/>
                <w:color w:val="4D4D4C"/>
                <w:sz w:val="20"/>
                <w:szCs w:val="22"/>
              </w:rPr>
              <w:t xml:space="preserve"> NA</w:t>
            </w:r>
          </w:p>
        </w:tc>
      </w:tr>
      <w:tr w:rsidR="00E1377A" w:rsidRPr="005E36C8" w14:paraId="65B0FD69"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5F90D190" w14:textId="77777777" w:rsidR="00E1377A" w:rsidRPr="008829E7" w:rsidRDefault="00E1377A" w:rsidP="005954A7">
            <w:pPr>
              <w:pStyle w:val="TablesHeadingGSCyan"/>
              <w:framePr w:hSpace="0" w:wrap="auto" w:vAnchor="margin" w:hAnchor="text" w:yAlign="inline"/>
              <w:spacing w:line="276" w:lineRule="auto"/>
              <w:jc w:val="both"/>
              <w:rPr>
                <w:rStyle w:val="SmartLink1"/>
                <w:sz w:val="20"/>
              </w:rPr>
            </w:pPr>
            <w:r w:rsidRPr="008829E7">
              <w:rPr>
                <w:rStyle w:val="SmartLink1"/>
                <w:sz w:val="20"/>
              </w:rPr>
              <w:t>P.9.10.1 |</w:t>
            </w:r>
          </w:p>
        </w:tc>
        <w:tc>
          <w:tcPr>
            <w:tcW w:w="3285" w:type="pct"/>
            <w:tcBorders>
              <w:top w:val="single" w:sz="4" w:space="0" w:color="auto"/>
              <w:bottom w:val="single" w:sz="4" w:space="0" w:color="auto"/>
              <w:right w:val="single" w:sz="4" w:space="0" w:color="auto"/>
            </w:tcBorders>
            <w:vAlign w:val="top"/>
          </w:tcPr>
          <w:p w14:paraId="51C457EE" w14:textId="77777777" w:rsidR="00E1377A" w:rsidRPr="00FF1DA9" w:rsidRDefault="00E1377A" w:rsidP="005954A7">
            <w:pPr>
              <w:pStyle w:val="TablesHeadingGSCyan"/>
              <w:framePr w:hSpace="0" w:wrap="auto" w:vAnchor="margin" w:hAnchor="text" w:yAlign="inline"/>
              <w:jc w:val="both"/>
              <w:rPr>
                <w:caps w:val="0"/>
                <w:color w:val="4D4D4C"/>
                <w:sz w:val="20"/>
                <w:szCs w:val="22"/>
              </w:rPr>
            </w:pPr>
            <w:r w:rsidRPr="00FF1DA9">
              <w:rPr>
                <w:caps w:val="0"/>
                <w:color w:val="4D4D4C"/>
                <w:sz w:val="20"/>
                <w:szCs w:val="22"/>
              </w:rPr>
              <w:t xml:space="preserve">If answer to above question is </w:t>
            </w:r>
            <w:r>
              <w:rPr>
                <w:caps w:val="0"/>
                <w:color w:val="4D4D4C"/>
                <w:sz w:val="20"/>
                <w:szCs w:val="22"/>
              </w:rPr>
              <w:t>“</w:t>
            </w:r>
            <w:r w:rsidRPr="00FF1DA9">
              <w:rPr>
                <w:caps w:val="0"/>
                <w:color w:val="4D4D4C"/>
                <w:sz w:val="20"/>
                <w:szCs w:val="22"/>
              </w:rPr>
              <w:t>yes</w:t>
            </w:r>
            <w:r>
              <w:rPr>
                <w:caps w:val="0"/>
                <w:color w:val="4D4D4C"/>
                <w:sz w:val="20"/>
                <w:szCs w:val="22"/>
              </w:rPr>
              <w:t>”</w:t>
            </w:r>
            <w:r w:rsidRPr="00FF1DA9">
              <w:rPr>
                <w:caps w:val="0"/>
                <w:color w:val="4D4D4C"/>
                <w:sz w:val="20"/>
                <w:szCs w:val="22"/>
              </w:rPr>
              <w:t xml:space="preserve">, </w:t>
            </w:r>
            <w:r>
              <w:rPr>
                <w:caps w:val="0"/>
                <w:color w:val="4D4D4C"/>
                <w:sz w:val="20"/>
                <w:szCs w:val="22"/>
              </w:rPr>
              <w:t>i</w:t>
            </w:r>
            <w:r w:rsidRPr="00FF1DA9">
              <w:rPr>
                <w:caps w:val="0"/>
                <w:color w:val="4D4D4C"/>
                <w:sz w:val="20"/>
                <w:szCs w:val="22"/>
              </w:rPr>
              <w:t xml:space="preserve">s a robust, appropriately designed, and long-term Habitats and Biodiversity Action Plan </w:t>
            </w:r>
            <w:r>
              <w:rPr>
                <w:caps w:val="0"/>
                <w:color w:val="4D4D4C"/>
                <w:sz w:val="20"/>
                <w:szCs w:val="22"/>
              </w:rPr>
              <w:t>absent which will make the project unable</w:t>
            </w:r>
            <w:r w:rsidRPr="00FF1DA9">
              <w:rPr>
                <w:caps w:val="0"/>
                <w:color w:val="4D4D4C"/>
                <w:sz w:val="20"/>
                <w:szCs w:val="22"/>
              </w:rPr>
              <w:t xml:space="preserve"> to achieve net gains of those biodiversity values for which the critical habitat was designated?</w:t>
            </w:r>
          </w:p>
        </w:tc>
        <w:tc>
          <w:tcPr>
            <w:tcW w:w="953" w:type="pct"/>
            <w:tcBorders>
              <w:top w:val="single" w:sz="4" w:space="0" w:color="auto"/>
              <w:left w:val="single" w:sz="4" w:space="0" w:color="auto"/>
              <w:bottom w:val="single" w:sz="4" w:space="0" w:color="auto"/>
            </w:tcBorders>
            <w:vAlign w:val="top"/>
          </w:tcPr>
          <w:p w14:paraId="746E1E66" w14:textId="77777777" w:rsidR="00E1377A" w:rsidRPr="00FD2CDD"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792671681"/>
                <w14:checkbox>
                  <w14:checked w14:val="0"/>
                  <w14:checkedState w14:val="2612" w14:font="MS Gothic"/>
                  <w14:uncheckedState w14:val="2610" w14:font="MS Gothic"/>
                </w14:checkbox>
              </w:sdtPr>
              <w:sdtContent>
                <w:r w:rsidR="00E1377A" w:rsidRPr="005E36C8">
                  <w:rPr>
                    <w:rFonts w:ascii="Segoe UI Symbol" w:eastAsia="MS Gothic" w:hAnsi="Segoe UI Symbol" w:cs="Segoe UI Symbol"/>
                    <w:caps w:val="0"/>
                    <w:color w:val="4D4D4C"/>
                    <w:sz w:val="20"/>
                    <w:szCs w:val="20"/>
                  </w:rPr>
                  <w:t>☐</w:t>
                </w:r>
              </w:sdtContent>
            </w:sdt>
            <w:r w:rsidR="00E1377A" w:rsidRPr="005E36C8">
              <w:rPr>
                <w:caps w:val="0"/>
                <w:color w:val="4D4D4C"/>
                <w:sz w:val="20"/>
                <w:szCs w:val="20"/>
              </w:rPr>
              <w:t xml:space="preserve"> YES</w:t>
            </w:r>
          </w:p>
          <w:p w14:paraId="3F912032"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845086274"/>
                <w14:checkbox>
                  <w14:checked w14:val="0"/>
                  <w14:checkedState w14:val="2612" w14:font="MS Gothic"/>
                  <w14:uncheckedState w14:val="2610" w14:font="MS Gothic"/>
                </w14:checkbox>
              </w:sdtPr>
              <w:sdtContent>
                <w:r w:rsidR="00E1377A">
                  <w:rPr>
                    <w:rFonts w:ascii="MS Gothic" w:eastAsia="MS Gothic" w:hAnsi="MS Gothic" w:hint="eastAsia"/>
                    <w:caps w:val="0"/>
                    <w:color w:val="4D4D4C"/>
                    <w:sz w:val="20"/>
                    <w:szCs w:val="20"/>
                  </w:rPr>
                  <w:t>☐</w:t>
                </w:r>
              </w:sdtContent>
            </w:sdt>
            <w:r w:rsidR="00E1377A" w:rsidRPr="003B0E79">
              <w:rPr>
                <w:caps w:val="0"/>
                <w:color w:val="4D4D4C"/>
                <w:sz w:val="20"/>
                <w:szCs w:val="20"/>
              </w:rPr>
              <w:t xml:space="preserve"> NO</w:t>
            </w:r>
          </w:p>
          <w:p w14:paraId="3D8D02CB"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494540397"/>
                <w14:checkbox>
                  <w14:checked w14:val="0"/>
                  <w14:checkedState w14:val="2612" w14:font="MS Gothic"/>
                  <w14:uncheckedState w14:val="2610" w14:font="MS Gothic"/>
                </w14:checkbox>
              </w:sdtPr>
              <w:sdtContent>
                <w:r w:rsidR="00E1377A">
                  <w:rPr>
                    <w:rFonts w:ascii="MS Gothic" w:eastAsia="MS Gothic" w:hAnsi="MS Gothic" w:hint="eastAsia"/>
                    <w:caps w:val="0"/>
                    <w:color w:val="4D4D4C"/>
                    <w:sz w:val="20"/>
                    <w:szCs w:val="20"/>
                  </w:rPr>
                  <w:t>☐</w:t>
                </w:r>
              </w:sdtContent>
            </w:sdt>
            <w:r w:rsidR="00E1377A" w:rsidRPr="00A63097">
              <w:rPr>
                <w:caps w:val="0"/>
                <w:color w:val="4D4D4C"/>
                <w:sz w:val="20"/>
                <w:szCs w:val="20"/>
              </w:rPr>
              <w:t xml:space="preserve"> N/A</w:t>
            </w:r>
          </w:p>
        </w:tc>
      </w:tr>
      <w:tr w:rsidR="00E1377A" w:rsidRPr="005E36C8" w14:paraId="37A3632D"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51F692EA" w14:textId="7195DEDD" w:rsidR="00E1377A" w:rsidRPr="00FF1DA9" w:rsidRDefault="00E1377A" w:rsidP="005954A7">
            <w:pPr>
              <w:pStyle w:val="TablesHeadingGSCyan"/>
              <w:framePr w:hSpace="0" w:wrap="auto" w:vAnchor="margin" w:hAnchor="text" w:yAlign="inline"/>
              <w:spacing w:line="276" w:lineRule="auto"/>
              <w:jc w:val="both"/>
              <w:rPr>
                <w:rStyle w:val="SmartLink1"/>
                <w:sz w:val="20"/>
              </w:rPr>
            </w:pPr>
            <w:r w:rsidRPr="00FF1DA9">
              <w:rPr>
                <w:rStyle w:val="SmartLink1"/>
                <w:sz w:val="20"/>
              </w:rPr>
              <w:t>P.9.10.2 |</w:t>
            </w:r>
          </w:p>
        </w:tc>
        <w:tc>
          <w:tcPr>
            <w:tcW w:w="3285" w:type="pct"/>
            <w:tcBorders>
              <w:top w:val="single" w:sz="4" w:space="0" w:color="auto"/>
              <w:bottom w:val="single" w:sz="4" w:space="0" w:color="auto"/>
              <w:right w:val="single" w:sz="4" w:space="0" w:color="auto"/>
            </w:tcBorders>
            <w:vAlign w:val="top"/>
          </w:tcPr>
          <w:p w14:paraId="7B6EF8D1" w14:textId="1D93C983" w:rsidR="00E1377A" w:rsidRPr="00FF1DA9" w:rsidRDefault="00E1377A" w:rsidP="005954A7">
            <w:pPr>
              <w:pStyle w:val="TablesHeadingGSCyan"/>
              <w:framePr w:hSpace="0" w:wrap="auto" w:vAnchor="margin" w:hAnchor="text" w:yAlign="inline"/>
              <w:jc w:val="both"/>
              <w:rPr>
                <w:caps w:val="0"/>
                <w:color w:val="4D4D4C"/>
                <w:sz w:val="20"/>
                <w:szCs w:val="22"/>
              </w:rPr>
            </w:pPr>
            <w:r>
              <w:rPr>
                <w:caps w:val="0"/>
                <w:color w:val="4D4D4C"/>
                <w:sz w:val="20"/>
                <w:szCs w:val="22"/>
              </w:rPr>
              <w:t>Does</w:t>
            </w:r>
            <w:r w:rsidRPr="00FF1DA9">
              <w:rPr>
                <w:caps w:val="0"/>
                <w:color w:val="4D4D4C"/>
                <w:sz w:val="20"/>
                <w:szCs w:val="22"/>
              </w:rPr>
              <w:t xml:space="preserve"> the project area or area of downstream impacts have native tree patches, individual native trees, freshwater resources (including rivers, lakes, swamps, temporary water bodies, and wells), habitats of rare, threatened, and endangered species, and biodiversity-enhancing areas?</w:t>
            </w:r>
          </w:p>
        </w:tc>
        <w:tc>
          <w:tcPr>
            <w:tcW w:w="953" w:type="pct"/>
            <w:tcBorders>
              <w:top w:val="single" w:sz="4" w:space="0" w:color="auto"/>
              <w:left w:val="single" w:sz="4" w:space="0" w:color="auto"/>
              <w:bottom w:val="single" w:sz="4" w:space="0" w:color="auto"/>
            </w:tcBorders>
            <w:vAlign w:val="top"/>
          </w:tcPr>
          <w:p w14:paraId="6B4C53A6" w14:textId="77777777" w:rsidR="00E1377A" w:rsidRPr="00FF1DA9" w:rsidDel="00FB5485" w:rsidRDefault="00000000" w:rsidP="005954A7">
            <w:pPr>
              <w:pStyle w:val="TablesHeadingGSCyan"/>
              <w:framePr w:hSpace="0" w:wrap="auto" w:vAnchor="margin" w:hAnchor="text" w:yAlign="inline"/>
              <w:spacing w:line="276" w:lineRule="auto"/>
              <w:jc w:val="both"/>
              <w:rPr>
                <w:caps w:val="0"/>
                <w:color w:val="4D4D4C"/>
                <w:sz w:val="20"/>
                <w:szCs w:val="22"/>
              </w:rPr>
            </w:pPr>
            <w:sdt>
              <w:sdtPr>
                <w:rPr>
                  <w:sz w:val="20"/>
                </w:rPr>
                <w:id w:val="-1443683642"/>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FF1DA9" w:rsidDel="00FB5485">
              <w:rPr>
                <w:caps w:val="0"/>
                <w:color w:val="4D4D4C"/>
                <w:sz w:val="20"/>
                <w:szCs w:val="22"/>
              </w:rPr>
              <w:t xml:space="preserve"> YES</w:t>
            </w:r>
          </w:p>
          <w:p w14:paraId="6A31EC88" w14:textId="77777777" w:rsidR="00E1377A" w:rsidRPr="00FF1DA9" w:rsidDel="00FB5485" w:rsidRDefault="00000000" w:rsidP="00C1745C">
            <w:pPr>
              <w:rPr>
                <w:sz w:val="20"/>
                <w:szCs w:val="22"/>
              </w:rPr>
            </w:pPr>
            <w:sdt>
              <w:sdtPr>
                <w:rPr>
                  <w:sz w:val="20"/>
                  <w:szCs w:val="22"/>
                </w:rPr>
                <w:id w:val="1409813241"/>
                <w14:checkbox>
                  <w14:checked w14:val="0"/>
                  <w14:checkedState w14:val="2612" w14:font="MS Gothic"/>
                  <w14:uncheckedState w14:val="2610" w14:font="MS Gothic"/>
                </w14:checkbox>
              </w:sdtPr>
              <w:sdtContent>
                <w:r w:rsidR="00E1377A" w:rsidRPr="00FF1DA9" w:rsidDel="00FB5485">
                  <w:rPr>
                    <w:rFonts w:ascii="Segoe UI Symbol" w:hAnsi="Segoe UI Symbol" w:cs="Segoe UI Symbol"/>
                    <w:sz w:val="20"/>
                    <w:szCs w:val="22"/>
                  </w:rPr>
                  <w:t>☐</w:t>
                </w:r>
              </w:sdtContent>
            </w:sdt>
            <w:r w:rsidR="00E1377A" w:rsidRPr="00FF1DA9" w:rsidDel="00FB5485">
              <w:rPr>
                <w:sz w:val="20"/>
                <w:szCs w:val="22"/>
              </w:rPr>
              <w:t xml:space="preserve"> POTENTIALLY</w:t>
            </w:r>
          </w:p>
          <w:p w14:paraId="184C0689" w14:textId="77777777" w:rsidR="00E1377A" w:rsidRPr="00FF1DA9" w:rsidRDefault="00000000" w:rsidP="005954A7">
            <w:pPr>
              <w:pStyle w:val="TablesHeadingGSCyan"/>
              <w:framePr w:hSpace="0" w:wrap="auto" w:vAnchor="margin" w:hAnchor="text" w:yAlign="inline"/>
              <w:spacing w:line="276" w:lineRule="auto"/>
              <w:jc w:val="both"/>
              <w:rPr>
                <w:caps w:val="0"/>
                <w:color w:val="4D4D4C"/>
                <w:sz w:val="20"/>
                <w:szCs w:val="22"/>
              </w:rPr>
            </w:pPr>
            <w:sdt>
              <w:sdtPr>
                <w:rPr>
                  <w:caps w:val="0"/>
                  <w:color w:val="4D4D4C"/>
                  <w:sz w:val="20"/>
                  <w:szCs w:val="22"/>
                </w:rPr>
                <w:id w:val="913668352"/>
                <w14:checkbox>
                  <w14:checked w14:val="0"/>
                  <w14:checkedState w14:val="2612" w14:font="MS Gothic"/>
                  <w14:uncheckedState w14:val="2610" w14:font="MS Gothic"/>
                </w14:checkbox>
              </w:sdtPr>
              <w:sdtContent>
                <w:r w:rsidR="00E1377A" w:rsidRPr="00FF1DA9" w:rsidDel="00FB5485">
                  <w:rPr>
                    <w:rFonts w:ascii="Segoe UI Symbol" w:hAnsi="Segoe UI Symbol" w:cs="Segoe UI Symbol"/>
                    <w:caps w:val="0"/>
                    <w:color w:val="4D4D4C"/>
                    <w:sz w:val="20"/>
                    <w:szCs w:val="22"/>
                  </w:rPr>
                  <w:t>☐</w:t>
                </w:r>
              </w:sdtContent>
            </w:sdt>
            <w:r w:rsidR="00E1377A" w:rsidRPr="00FF1DA9" w:rsidDel="00FB5485">
              <w:rPr>
                <w:caps w:val="0"/>
                <w:color w:val="4D4D4C"/>
                <w:sz w:val="20"/>
                <w:szCs w:val="22"/>
              </w:rPr>
              <w:t xml:space="preserve"> NO</w:t>
            </w:r>
          </w:p>
        </w:tc>
      </w:tr>
      <w:tr w:rsidR="00E1377A" w:rsidRPr="005E36C8" w14:paraId="5075B2E3"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12209209" w14:textId="74E3254A" w:rsidR="00E1377A" w:rsidRPr="00FF1DA9" w:rsidRDefault="00E1377A" w:rsidP="005954A7">
            <w:pPr>
              <w:pStyle w:val="TablesHeadingGSCyan"/>
              <w:framePr w:hSpace="0" w:wrap="auto" w:vAnchor="margin" w:hAnchor="text" w:yAlign="inline"/>
              <w:spacing w:line="276" w:lineRule="auto"/>
              <w:jc w:val="both"/>
              <w:rPr>
                <w:rStyle w:val="SmartLink1"/>
                <w:sz w:val="20"/>
              </w:rPr>
            </w:pPr>
            <w:r w:rsidRPr="00FF1DA9">
              <w:rPr>
                <w:rStyle w:val="SmartLink1"/>
                <w:sz w:val="20"/>
              </w:rPr>
              <w:t>P.9.10.2 |</w:t>
            </w:r>
          </w:p>
        </w:tc>
        <w:tc>
          <w:tcPr>
            <w:tcW w:w="3285" w:type="pct"/>
            <w:tcBorders>
              <w:top w:val="single" w:sz="4" w:space="0" w:color="auto"/>
              <w:bottom w:val="single" w:sz="4" w:space="0" w:color="auto"/>
              <w:right w:val="single" w:sz="4" w:space="0" w:color="auto"/>
            </w:tcBorders>
            <w:vAlign w:val="top"/>
          </w:tcPr>
          <w:p w14:paraId="068F3133" w14:textId="491A8DB4" w:rsidR="00E1377A" w:rsidRPr="00FF1DA9" w:rsidRDefault="00E1377A" w:rsidP="005954A7">
            <w:pPr>
              <w:pStyle w:val="TablesHeadingGSCyan"/>
              <w:framePr w:hSpace="0" w:wrap="auto" w:vAnchor="margin" w:hAnchor="text" w:yAlign="inline"/>
              <w:jc w:val="both"/>
              <w:rPr>
                <w:caps w:val="0"/>
                <w:color w:val="4D4D4C"/>
                <w:sz w:val="20"/>
                <w:szCs w:val="22"/>
              </w:rPr>
            </w:pPr>
            <w:r w:rsidRPr="00FF1DA9">
              <w:rPr>
                <w:caps w:val="0"/>
                <w:color w:val="4D4D4C"/>
                <w:sz w:val="20"/>
                <w:szCs w:val="22"/>
              </w:rPr>
              <w:t xml:space="preserve">If the answer to the above question is </w:t>
            </w:r>
            <w:r>
              <w:rPr>
                <w:caps w:val="0"/>
                <w:color w:val="4D4D4C"/>
                <w:sz w:val="20"/>
                <w:szCs w:val="22"/>
              </w:rPr>
              <w:t>“</w:t>
            </w:r>
            <w:r w:rsidRPr="00FF1DA9">
              <w:rPr>
                <w:caps w:val="0"/>
                <w:color w:val="4D4D4C"/>
                <w:sz w:val="20"/>
                <w:szCs w:val="22"/>
              </w:rPr>
              <w:t>yes</w:t>
            </w:r>
            <w:r>
              <w:rPr>
                <w:caps w:val="0"/>
                <w:color w:val="4D4D4C"/>
                <w:sz w:val="20"/>
                <w:szCs w:val="22"/>
              </w:rPr>
              <w:t>”</w:t>
            </w:r>
            <w:r w:rsidRPr="00FF1DA9">
              <w:rPr>
                <w:caps w:val="0"/>
                <w:color w:val="4D4D4C"/>
                <w:sz w:val="20"/>
                <w:szCs w:val="22"/>
              </w:rPr>
              <w:t>, will the project have any adverse effects on these areas?</w:t>
            </w:r>
          </w:p>
        </w:tc>
        <w:tc>
          <w:tcPr>
            <w:tcW w:w="953" w:type="pct"/>
            <w:tcBorders>
              <w:top w:val="single" w:sz="4" w:space="0" w:color="auto"/>
              <w:left w:val="single" w:sz="4" w:space="0" w:color="auto"/>
              <w:bottom w:val="single" w:sz="4" w:space="0" w:color="auto"/>
            </w:tcBorders>
            <w:vAlign w:val="top"/>
          </w:tcPr>
          <w:p w14:paraId="3E5F2168" w14:textId="77777777" w:rsidR="00E1377A" w:rsidRPr="00FF1DA9" w:rsidDel="00FB5485" w:rsidRDefault="00000000" w:rsidP="005954A7">
            <w:pPr>
              <w:pStyle w:val="TablesHeadingGSCyan"/>
              <w:framePr w:hSpace="0" w:wrap="auto" w:vAnchor="margin" w:hAnchor="text" w:yAlign="inline"/>
              <w:spacing w:line="276" w:lineRule="auto"/>
              <w:jc w:val="both"/>
              <w:rPr>
                <w:caps w:val="0"/>
                <w:color w:val="4D4D4C"/>
                <w:sz w:val="20"/>
                <w:szCs w:val="22"/>
              </w:rPr>
            </w:pPr>
            <w:sdt>
              <w:sdtPr>
                <w:rPr>
                  <w:sz w:val="20"/>
                </w:rPr>
                <w:id w:val="1596356929"/>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FF1DA9" w:rsidDel="00FB5485">
              <w:rPr>
                <w:caps w:val="0"/>
                <w:color w:val="4D4D4C"/>
                <w:sz w:val="20"/>
                <w:szCs w:val="22"/>
              </w:rPr>
              <w:t xml:space="preserve"> YES</w:t>
            </w:r>
          </w:p>
          <w:p w14:paraId="62916F3E" w14:textId="77777777" w:rsidR="00E1377A" w:rsidRPr="00FF1DA9" w:rsidDel="00FB5485" w:rsidRDefault="00000000" w:rsidP="00C1745C">
            <w:pPr>
              <w:rPr>
                <w:sz w:val="20"/>
                <w:szCs w:val="22"/>
              </w:rPr>
            </w:pPr>
            <w:sdt>
              <w:sdtPr>
                <w:rPr>
                  <w:sz w:val="20"/>
                  <w:szCs w:val="22"/>
                </w:rPr>
                <w:id w:val="522288186"/>
                <w14:checkbox>
                  <w14:checked w14:val="0"/>
                  <w14:checkedState w14:val="2612" w14:font="MS Gothic"/>
                  <w14:uncheckedState w14:val="2610" w14:font="MS Gothic"/>
                </w14:checkbox>
              </w:sdtPr>
              <w:sdtContent>
                <w:r w:rsidR="00E1377A" w:rsidRPr="00FF1DA9" w:rsidDel="00FB5485">
                  <w:rPr>
                    <w:rFonts w:ascii="Segoe UI Symbol" w:hAnsi="Segoe UI Symbol" w:cs="Segoe UI Symbol"/>
                    <w:sz w:val="20"/>
                    <w:szCs w:val="22"/>
                  </w:rPr>
                  <w:t>☐</w:t>
                </w:r>
              </w:sdtContent>
            </w:sdt>
            <w:r w:rsidR="00E1377A" w:rsidRPr="00FF1DA9" w:rsidDel="00FB5485">
              <w:rPr>
                <w:sz w:val="20"/>
                <w:szCs w:val="22"/>
              </w:rPr>
              <w:t xml:space="preserve"> No</w:t>
            </w:r>
          </w:p>
          <w:p w14:paraId="00657CE9" w14:textId="77777777" w:rsidR="00E1377A" w:rsidRPr="00FF1DA9" w:rsidRDefault="00000000" w:rsidP="005954A7">
            <w:pPr>
              <w:pStyle w:val="TablesHeadingGSCyan"/>
              <w:framePr w:hSpace="0" w:wrap="auto" w:vAnchor="margin" w:hAnchor="text" w:yAlign="inline"/>
              <w:spacing w:line="276" w:lineRule="auto"/>
              <w:jc w:val="both"/>
              <w:rPr>
                <w:caps w:val="0"/>
                <w:color w:val="4D4D4C"/>
                <w:sz w:val="20"/>
                <w:szCs w:val="22"/>
              </w:rPr>
            </w:pPr>
            <w:sdt>
              <w:sdtPr>
                <w:rPr>
                  <w:caps w:val="0"/>
                  <w:color w:val="4D4D4C"/>
                  <w:sz w:val="20"/>
                  <w:szCs w:val="22"/>
                </w:rPr>
                <w:id w:val="325332956"/>
                <w14:checkbox>
                  <w14:checked w14:val="0"/>
                  <w14:checkedState w14:val="2612" w14:font="MS Gothic"/>
                  <w14:uncheckedState w14:val="2610" w14:font="MS Gothic"/>
                </w14:checkbox>
              </w:sdtPr>
              <w:sdtContent>
                <w:r w:rsidR="00E1377A" w:rsidRPr="00FF1DA9" w:rsidDel="00FB5485">
                  <w:rPr>
                    <w:rFonts w:ascii="Segoe UI Symbol" w:hAnsi="Segoe UI Symbol" w:cs="Segoe UI Symbol"/>
                    <w:caps w:val="0"/>
                    <w:color w:val="4D4D4C"/>
                    <w:sz w:val="20"/>
                    <w:szCs w:val="22"/>
                  </w:rPr>
                  <w:t>☐</w:t>
                </w:r>
              </w:sdtContent>
            </w:sdt>
            <w:r w:rsidR="00E1377A" w:rsidRPr="00FF1DA9" w:rsidDel="00FB5485">
              <w:rPr>
                <w:caps w:val="0"/>
                <w:color w:val="4D4D4C"/>
                <w:sz w:val="20"/>
                <w:szCs w:val="22"/>
              </w:rPr>
              <w:t xml:space="preserve"> NA</w:t>
            </w:r>
          </w:p>
        </w:tc>
      </w:tr>
      <w:tr w:rsidR="00E1377A" w:rsidRPr="005E36C8" w14:paraId="70C22E30"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E5C89CE" w14:textId="63DD366D" w:rsidR="00E1377A" w:rsidRPr="00FF1DA9" w:rsidRDefault="00E1377A" w:rsidP="005954A7">
            <w:pPr>
              <w:pStyle w:val="TablesHeadingGSCyan"/>
              <w:framePr w:hSpace="0" w:wrap="auto" w:vAnchor="margin" w:hAnchor="text" w:yAlign="inline"/>
              <w:spacing w:line="276" w:lineRule="auto"/>
              <w:jc w:val="both"/>
              <w:rPr>
                <w:rStyle w:val="SmartLink1"/>
                <w:sz w:val="20"/>
              </w:rPr>
            </w:pPr>
            <w:r w:rsidRPr="00FF1DA9">
              <w:rPr>
                <w:rStyle w:val="SmartLink1"/>
                <w:sz w:val="20"/>
              </w:rPr>
              <w:t>P.9.10.3 |</w:t>
            </w:r>
          </w:p>
        </w:tc>
        <w:tc>
          <w:tcPr>
            <w:tcW w:w="3285" w:type="pct"/>
            <w:tcBorders>
              <w:top w:val="single" w:sz="4" w:space="0" w:color="auto"/>
              <w:bottom w:val="single" w:sz="4" w:space="0" w:color="auto"/>
              <w:right w:val="single" w:sz="4" w:space="0" w:color="auto"/>
            </w:tcBorders>
            <w:vAlign w:val="top"/>
          </w:tcPr>
          <w:p w14:paraId="4F1F75CF" w14:textId="387DE710" w:rsidR="00E1377A" w:rsidRPr="00FF1DA9" w:rsidRDefault="00E1377A" w:rsidP="005954A7">
            <w:pPr>
              <w:pStyle w:val="TablesHeadingGSCyan"/>
              <w:framePr w:hSpace="0" w:wrap="auto" w:vAnchor="margin" w:hAnchor="text" w:yAlign="inline"/>
              <w:jc w:val="both"/>
              <w:rPr>
                <w:caps w:val="0"/>
                <w:color w:val="4D4D4C"/>
                <w:sz w:val="20"/>
                <w:szCs w:val="22"/>
              </w:rPr>
            </w:pPr>
            <w:r w:rsidRPr="00FF1DA9">
              <w:rPr>
                <w:caps w:val="0"/>
                <w:color w:val="4D4D4C"/>
                <w:sz w:val="20"/>
                <w:szCs w:val="22"/>
              </w:rPr>
              <w:t xml:space="preserve">If the answer to above question is </w:t>
            </w:r>
            <w:r>
              <w:rPr>
                <w:caps w:val="0"/>
                <w:color w:val="4D4D4C"/>
                <w:sz w:val="20"/>
                <w:szCs w:val="22"/>
              </w:rPr>
              <w:t>“</w:t>
            </w:r>
            <w:r w:rsidRPr="00FF1DA9">
              <w:rPr>
                <w:caps w:val="0"/>
                <w:color w:val="4D4D4C"/>
                <w:sz w:val="20"/>
                <w:szCs w:val="22"/>
              </w:rPr>
              <w:t>yes</w:t>
            </w:r>
            <w:r>
              <w:rPr>
                <w:caps w:val="0"/>
                <w:color w:val="4D4D4C"/>
                <w:sz w:val="20"/>
                <w:szCs w:val="22"/>
              </w:rPr>
              <w:t>”</w:t>
            </w:r>
            <w:r w:rsidRPr="00FF1DA9">
              <w:rPr>
                <w:caps w:val="0"/>
                <w:color w:val="4D4D4C"/>
                <w:sz w:val="20"/>
                <w:szCs w:val="22"/>
              </w:rPr>
              <w:t xml:space="preserve">, does the project has opportunities to </w:t>
            </w:r>
            <w:proofErr w:type="spellStart"/>
            <w:r w:rsidRPr="00FF1DA9">
              <w:rPr>
                <w:caps w:val="0"/>
                <w:color w:val="4D4D4C"/>
                <w:sz w:val="20"/>
                <w:szCs w:val="22"/>
              </w:rPr>
              <w:t>minimise</w:t>
            </w:r>
            <w:proofErr w:type="spellEnd"/>
            <w:r w:rsidRPr="00FF1DA9">
              <w:rPr>
                <w:caps w:val="0"/>
                <w:color w:val="4D4D4C"/>
                <w:sz w:val="20"/>
                <w:szCs w:val="22"/>
              </w:rPr>
              <w:t xml:space="preserve"> unwarranted conversion or degradation of the habitat and to enhance the habitat as part of its development?</w:t>
            </w:r>
          </w:p>
        </w:tc>
        <w:tc>
          <w:tcPr>
            <w:tcW w:w="953" w:type="pct"/>
            <w:tcBorders>
              <w:top w:val="single" w:sz="4" w:space="0" w:color="auto"/>
              <w:left w:val="single" w:sz="4" w:space="0" w:color="auto"/>
              <w:bottom w:val="single" w:sz="4" w:space="0" w:color="auto"/>
            </w:tcBorders>
            <w:vAlign w:val="top"/>
          </w:tcPr>
          <w:p w14:paraId="04F7551A" w14:textId="77777777" w:rsidR="00E1377A" w:rsidRPr="00FF1DA9" w:rsidDel="00FB5485" w:rsidRDefault="00000000" w:rsidP="005954A7">
            <w:pPr>
              <w:pStyle w:val="TablesHeadingGSCyan"/>
              <w:framePr w:hSpace="0" w:wrap="auto" w:vAnchor="margin" w:hAnchor="text" w:yAlign="inline"/>
              <w:spacing w:line="276" w:lineRule="auto"/>
              <w:jc w:val="both"/>
              <w:rPr>
                <w:caps w:val="0"/>
                <w:color w:val="4D4D4C"/>
                <w:sz w:val="20"/>
                <w:szCs w:val="22"/>
              </w:rPr>
            </w:pPr>
            <w:sdt>
              <w:sdtPr>
                <w:rPr>
                  <w:sz w:val="20"/>
                </w:rPr>
                <w:id w:val="1224327150"/>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FF1DA9" w:rsidDel="00FB5485">
              <w:rPr>
                <w:caps w:val="0"/>
                <w:color w:val="4D4D4C"/>
                <w:sz w:val="20"/>
                <w:szCs w:val="22"/>
              </w:rPr>
              <w:t xml:space="preserve"> YES</w:t>
            </w:r>
          </w:p>
          <w:p w14:paraId="1F888430" w14:textId="77777777" w:rsidR="00E1377A" w:rsidRPr="00FF1DA9" w:rsidDel="00FB5485" w:rsidRDefault="00000000" w:rsidP="00C1745C">
            <w:pPr>
              <w:rPr>
                <w:sz w:val="20"/>
                <w:szCs w:val="22"/>
              </w:rPr>
            </w:pPr>
            <w:sdt>
              <w:sdtPr>
                <w:rPr>
                  <w:sz w:val="20"/>
                  <w:szCs w:val="22"/>
                </w:rPr>
                <w:id w:val="2126956319"/>
                <w14:checkbox>
                  <w14:checked w14:val="0"/>
                  <w14:checkedState w14:val="2612" w14:font="MS Gothic"/>
                  <w14:uncheckedState w14:val="2610" w14:font="MS Gothic"/>
                </w14:checkbox>
              </w:sdtPr>
              <w:sdtContent>
                <w:r w:rsidR="00E1377A" w:rsidRPr="00FF1DA9" w:rsidDel="00FB5485">
                  <w:rPr>
                    <w:rFonts w:ascii="Segoe UI Symbol" w:hAnsi="Segoe UI Symbol" w:cs="Segoe UI Symbol"/>
                    <w:sz w:val="20"/>
                    <w:szCs w:val="22"/>
                  </w:rPr>
                  <w:t>☐</w:t>
                </w:r>
              </w:sdtContent>
            </w:sdt>
            <w:r w:rsidR="00E1377A" w:rsidRPr="00FF1DA9" w:rsidDel="00FB5485">
              <w:rPr>
                <w:sz w:val="20"/>
                <w:szCs w:val="22"/>
              </w:rPr>
              <w:t xml:space="preserve"> No</w:t>
            </w:r>
          </w:p>
          <w:p w14:paraId="5343F2B0" w14:textId="77777777" w:rsidR="00E1377A" w:rsidRPr="00FF1DA9" w:rsidRDefault="00000000" w:rsidP="005954A7">
            <w:pPr>
              <w:pStyle w:val="TablesHeadingGSCyan"/>
              <w:framePr w:hSpace="0" w:wrap="auto" w:vAnchor="margin" w:hAnchor="text" w:yAlign="inline"/>
              <w:spacing w:line="276" w:lineRule="auto"/>
              <w:jc w:val="both"/>
              <w:rPr>
                <w:caps w:val="0"/>
                <w:color w:val="4D4D4C"/>
                <w:sz w:val="20"/>
                <w:szCs w:val="22"/>
              </w:rPr>
            </w:pPr>
            <w:sdt>
              <w:sdtPr>
                <w:rPr>
                  <w:caps w:val="0"/>
                  <w:color w:val="4D4D4C"/>
                  <w:sz w:val="20"/>
                  <w:szCs w:val="22"/>
                </w:rPr>
                <w:id w:val="1409355642"/>
                <w14:checkbox>
                  <w14:checked w14:val="0"/>
                  <w14:checkedState w14:val="2612" w14:font="MS Gothic"/>
                  <w14:uncheckedState w14:val="2610" w14:font="MS Gothic"/>
                </w14:checkbox>
              </w:sdtPr>
              <w:sdtContent>
                <w:r w:rsidR="00E1377A" w:rsidRPr="00FF1DA9" w:rsidDel="00FB5485">
                  <w:rPr>
                    <w:rFonts w:ascii="Segoe UI Symbol" w:hAnsi="Segoe UI Symbol" w:cs="Segoe UI Symbol"/>
                    <w:caps w:val="0"/>
                    <w:color w:val="4D4D4C"/>
                    <w:sz w:val="20"/>
                    <w:szCs w:val="22"/>
                  </w:rPr>
                  <w:t>☐</w:t>
                </w:r>
              </w:sdtContent>
            </w:sdt>
            <w:r w:rsidR="00E1377A" w:rsidRPr="00FF1DA9" w:rsidDel="00FB5485">
              <w:rPr>
                <w:caps w:val="0"/>
                <w:color w:val="4D4D4C"/>
                <w:sz w:val="20"/>
                <w:szCs w:val="22"/>
              </w:rPr>
              <w:t xml:space="preserve"> NA</w:t>
            </w:r>
          </w:p>
        </w:tc>
      </w:tr>
      <w:tr w:rsidR="00E1377A" w:rsidRPr="005E36C8" w14:paraId="71226384"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6472E8FD" w14:textId="411FB72C" w:rsidR="00E1377A" w:rsidRPr="00FF1DA9" w:rsidRDefault="00E1377A" w:rsidP="005954A7">
            <w:pPr>
              <w:pStyle w:val="TablesHeadingGSCyan"/>
              <w:framePr w:hSpace="0" w:wrap="auto" w:vAnchor="margin" w:hAnchor="text" w:yAlign="inline"/>
              <w:spacing w:line="276" w:lineRule="auto"/>
              <w:jc w:val="both"/>
              <w:rPr>
                <w:rStyle w:val="SmartLink1"/>
                <w:sz w:val="20"/>
              </w:rPr>
            </w:pPr>
            <w:r w:rsidRPr="00FF1DA9">
              <w:rPr>
                <w:rStyle w:val="SmartLink1"/>
                <w:sz w:val="20"/>
              </w:rPr>
              <w:t>P.9.10.4 |</w:t>
            </w:r>
          </w:p>
        </w:tc>
        <w:tc>
          <w:tcPr>
            <w:tcW w:w="3285" w:type="pct"/>
            <w:tcBorders>
              <w:top w:val="single" w:sz="4" w:space="0" w:color="auto"/>
              <w:bottom w:val="single" w:sz="4" w:space="0" w:color="auto"/>
              <w:right w:val="single" w:sz="4" w:space="0" w:color="auto"/>
            </w:tcBorders>
            <w:vAlign w:val="top"/>
          </w:tcPr>
          <w:p w14:paraId="27610E00" w14:textId="77777777" w:rsidR="00E1377A" w:rsidRPr="00FF1DA9" w:rsidRDefault="00E1377A" w:rsidP="005954A7">
            <w:pPr>
              <w:pStyle w:val="TablesHeadingGSCyan"/>
              <w:framePr w:hSpace="0" w:wrap="auto" w:vAnchor="margin" w:hAnchor="text" w:yAlign="inline"/>
              <w:jc w:val="both"/>
              <w:rPr>
                <w:caps w:val="0"/>
                <w:color w:val="4D4D4C"/>
                <w:sz w:val="20"/>
                <w:szCs w:val="22"/>
              </w:rPr>
            </w:pPr>
            <w:r w:rsidRPr="00FF1DA9">
              <w:rPr>
                <w:caps w:val="0"/>
                <w:color w:val="4D4D4C"/>
                <w:sz w:val="20"/>
                <w:szCs w:val="22"/>
              </w:rPr>
              <w:t xml:space="preserve">Is the project applying Land Use &amp; Forest Activity Requirements and managing a minimum 10% of the project area to protect or enhance the biological diversity of native </w:t>
            </w:r>
            <w:r w:rsidRPr="00FF1DA9">
              <w:rPr>
                <w:caps w:val="0"/>
                <w:color w:val="4D4D4C"/>
                <w:sz w:val="20"/>
                <w:szCs w:val="22"/>
              </w:rPr>
              <w:lastRenderedPageBreak/>
              <w:t>ecosystems following HCV approach as per the given requirements?</w:t>
            </w:r>
          </w:p>
        </w:tc>
        <w:tc>
          <w:tcPr>
            <w:tcW w:w="953" w:type="pct"/>
            <w:tcBorders>
              <w:top w:val="single" w:sz="4" w:space="0" w:color="auto"/>
              <w:left w:val="single" w:sz="4" w:space="0" w:color="auto"/>
              <w:bottom w:val="single" w:sz="4" w:space="0" w:color="auto"/>
            </w:tcBorders>
            <w:vAlign w:val="top"/>
          </w:tcPr>
          <w:p w14:paraId="5162D28B" w14:textId="77777777" w:rsidR="00E1377A" w:rsidRPr="00FF1DA9" w:rsidDel="00FB5485" w:rsidRDefault="00000000" w:rsidP="005954A7">
            <w:pPr>
              <w:pStyle w:val="TablesHeadingGSCyan"/>
              <w:framePr w:hSpace="0" w:wrap="auto" w:vAnchor="margin" w:hAnchor="text" w:yAlign="inline"/>
              <w:spacing w:line="276" w:lineRule="auto"/>
              <w:jc w:val="both"/>
              <w:rPr>
                <w:caps w:val="0"/>
                <w:color w:val="4D4D4C"/>
                <w:sz w:val="20"/>
                <w:szCs w:val="22"/>
              </w:rPr>
            </w:pPr>
            <w:sdt>
              <w:sdtPr>
                <w:rPr>
                  <w:sz w:val="20"/>
                </w:rPr>
                <w:id w:val="-192233198"/>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FF1DA9" w:rsidDel="00FB5485">
              <w:rPr>
                <w:caps w:val="0"/>
                <w:color w:val="4D4D4C"/>
                <w:sz w:val="20"/>
                <w:szCs w:val="22"/>
              </w:rPr>
              <w:t xml:space="preserve"> YES</w:t>
            </w:r>
          </w:p>
          <w:p w14:paraId="5733EF58" w14:textId="77777777" w:rsidR="00E1377A" w:rsidRPr="00FF1DA9" w:rsidDel="00FB5485" w:rsidRDefault="00000000" w:rsidP="00C1745C">
            <w:pPr>
              <w:rPr>
                <w:sz w:val="20"/>
                <w:szCs w:val="22"/>
              </w:rPr>
            </w:pPr>
            <w:sdt>
              <w:sdtPr>
                <w:rPr>
                  <w:sz w:val="20"/>
                  <w:szCs w:val="22"/>
                </w:rPr>
                <w:id w:val="946895757"/>
                <w14:checkbox>
                  <w14:checked w14:val="0"/>
                  <w14:checkedState w14:val="2612" w14:font="MS Gothic"/>
                  <w14:uncheckedState w14:val="2610" w14:font="MS Gothic"/>
                </w14:checkbox>
              </w:sdtPr>
              <w:sdtContent>
                <w:r w:rsidR="00E1377A" w:rsidRPr="00FF1DA9" w:rsidDel="00FB5485">
                  <w:rPr>
                    <w:rFonts w:ascii="Segoe UI Symbol" w:hAnsi="Segoe UI Symbol" w:cs="Segoe UI Symbol"/>
                    <w:sz w:val="20"/>
                    <w:szCs w:val="22"/>
                  </w:rPr>
                  <w:t>☐</w:t>
                </w:r>
              </w:sdtContent>
            </w:sdt>
            <w:r w:rsidR="00E1377A" w:rsidRPr="00FF1DA9" w:rsidDel="00FB5485">
              <w:rPr>
                <w:sz w:val="20"/>
                <w:szCs w:val="22"/>
              </w:rPr>
              <w:t xml:space="preserve"> No</w:t>
            </w:r>
          </w:p>
          <w:p w14:paraId="7E71DC6E" w14:textId="77777777" w:rsidR="00E1377A" w:rsidRPr="00FF1DA9" w:rsidRDefault="00000000" w:rsidP="005954A7">
            <w:pPr>
              <w:pStyle w:val="TablesHeadingGSCyan"/>
              <w:framePr w:hSpace="0" w:wrap="auto" w:vAnchor="margin" w:hAnchor="text" w:yAlign="inline"/>
              <w:spacing w:line="276" w:lineRule="auto"/>
              <w:jc w:val="both"/>
              <w:rPr>
                <w:caps w:val="0"/>
                <w:color w:val="4D4D4C"/>
                <w:sz w:val="20"/>
                <w:szCs w:val="22"/>
              </w:rPr>
            </w:pPr>
            <w:sdt>
              <w:sdtPr>
                <w:rPr>
                  <w:caps w:val="0"/>
                  <w:color w:val="4D4D4C"/>
                  <w:sz w:val="20"/>
                  <w:szCs w:val="22"/>
                </w:rPr>
                <w:id w:val="896855279"/>
                <w14:checkbox>
                  <w14:checked w14:val="0"/>
                  <w14:checkedState w14:val="2612" w14:font="MS Gothic"/>
                  <w14:uncheckedState w14:val="2610" w14:font="MS Gothic"/>
                </w14:checkbox>
              </w:sdtPr>
              <w:sdtContent>
                <w:r w:rsidR="00E1377A" w:rsidRPr="00FF1DA9" w:rsidDel="00FB5485">
                  <w:rPr>
                    <w:rFonts w:ascii="Segoe UI Symbol" w:hAnsi="Segoe UI Symbol" w:cs="Segoe UI Symbol"/>
                    <w:caps w:val="0"/>
                    <w:color w:val="4D4D4C"/>
                    <w:sz w:val="20"/>
                    <w:szCs w:val="22"/>
                  </w:rPr>
                  <w:t>☐</w:t>
                </w:r>
              </w:sdtContent>
            </w:sdt>
            <w:r w:rsidR="00E1377A" w:rsidRPr="00FF1DA9" w:rsidDel="00FB5485">
              <w:rPr>
                <w:caps w:val="0"/>
                <w:color w:val="4D4D4C"/>
                <w:sz w:val="20"/>
                <w:szCs w:val="22"/>
              </w:rPr>
              <w:t xml:space="preserve"> NA</w:t>
            </w:r>
          </w:p>
        </w:tc>
      </w:tr>
      <w:tr w:rsidR="00E1377A" w:rsidRPr="005E36C8" w14:paraId="42A3E50C"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4F50AD06" w14:textId="7CA2C52E" w:rsidR="00E1377A" w:rsidRPr="00FF1DA9" w:rsidRDefault="00E1377A" w:rsidP="005954A7">
            <w:pPr>
              <w:pStyle w:val="TablesHeadingGSCyan"/>
              <w:framePr w:hSpace="0" w:wrap="auto" w:vAnchor="margin" w:hAnchor="text" w:yAlign="inline"/>
              <w:spacing w:line="276" w:lineRule="auto"/>
              <w:jc w:val="both"/>
              <w:rPr>
                <w:rStyle w:val="SmartLink1"/>
                <w:sz w:val="20"/>
              </w:rPr>
            </w:pPr>
            <w:r w:rsidRPr="00FF1DA9">
              <w:rPr>
                <w:rStyle w:val="SmartLink1"/>
                <w:sz w:val="20"/>
              </w:rPr>
              <w:lastRenderedPageBreak/>
              <w:t>P.9.10.5 |</w:t>
            </w:r>
          </w:p>
        </w:tc>
        <w:tc>
          <w:tcPr>
            <w:tcW w:w="3285" w:type="pct"/>
            <w:tcBorders>
              <w:top w:val="single" w:sz="4" w:space="0" w:color="auto"/>
              <w:bottom w:val="single" w:sz="4" w:space="0" w:color="auto"/>
              <w:right w:val="single" w:sz="4" w:space="0" w:color="auto"/>
            </w:tcBorders>
            <w:vAlign w:val="top"/>
          </w:tcPr>
          <w:p w14:paraId="650A9293" w14:textId="77777777" w:rsidR="00E1377A" w:rsidRPr="00FF1DA9" w:rsidRDefault="00E1377A" w:rsidP="005954A7">
            <w:pPr>
              <w:pStyle w:val="TablesHeadingGSCyan"/>
              <w:framePr w:hSpace="0" w:wrap="auto" w:vAnchor="margin" w:hAnchor="text" w:yAlign="inline"/>
              <w:jc w:val="both"/>
              <w:rPr>
                <w:caps w:val="0"/>
                <w:color w:val="4D4D4C"/>
                <w:sz w:val="20"/>
                <w:szCs w:val="22"/>
              </w:rPr>
            </w:pPr>
            <w:r>
              <w:rPr>
                <w:caps w:val="0"/>
                <w:color w:val="4D4D4C"/>
                <w:sz w:val="20"/>
                <w:szCs w:val="22"/>
              </w:rPr>
              <w:t>Are opinions and recommendations of an Expert Stakeholder(s) not sought and demonstrated as being included in the project design?</w:t>
            </w:r>
          </w:p>
        </w:tc>
        <w:tc>
          <w:tcPr>
            <w:tcW w:w="953" w:type="pct"/>
            <w:tcBorders>
              <w:top w:val="single" w:sz="4" w:space="0" w:color="auto"/>
              <w:left w:val="single" w:sz="4" w:space="0" w:color="auto"/>
              <w:bottom w:val="single" w:sz="4" w:space="0" w:color="auto"/>
            </w:tcBorders>
            <w:vAlign w:val="top"/>
          </w:tcPr>
          <w:p w14:paraId="61A5F19C" w14:textId="77777777" w:rsidR="00E1377A" w:rsidRPr="00FF1DA9" w:rsidDel="00FB5485" w:rsidRDefault="00000000" w:rsidP="005954A7">
            <w:pPr>
              <w:pStyle w:val="TablesHeadingGSCyan"/>
              <w:framePr w:hSpace="0" w:wrap="auto" w:vAnchor="margin" w:hAnchor="text" w:yAlign="inline"/>
              <w:spacing w:line="276" w:lineRule="auto"/>
              <w:jc w:val="both"/>
              <w:rPr>
                <w:caps w:val="0"/>
                <w:color w:val="4D4D4C"/>
                <w:sz w:val="20"/>
                <w:szCs w:val="22"/>
              </w:rPr>
            </w:pPr>
            <w:sdt>
              <w:sdtPr>
                <w:rPr>
                  <w:sz w:val="20"/>
                </w:rPr>
                <w:id w:val="-248423870"/>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FF1DA9" w:rsidDel="00FB5485">
              <w:rPr>
                <w:caps w:val="0"/>
                <w:color w:val="4D4D4C"/>
                <w:sz w:val="20"/>
                <w:szCs w:val="22"/>
              </w:rPr>
              <w:t xml:space="preserve"> YES</w:t>
            </w:r>
          </w:p>
          <w:p w14:paraId="3632D034" w14:textId="77777777" w:rsidR="00E1377A" w:rsidRPr="00FF1DA9" w:rsidDel="00FB5485" w:rsidRDefault="00000000" w:rsidP="005954A7">
            <w:pPr>
              <w:pStyle w:val="TablesHeadingGSCyan"/>
              <w:framePr w:hSpace="0" w:wrap="auto" w:vAnchor="margin" w:hAnchor="text" w:yAlign="inline"/>
              <w:spacing w:line="276" w:lineRule="auto"/>
              <w:jc w:val="both"/>
              <w:rPr>
                <w:caps w:val="0"/>
                <w:color w:val="4D4D4C"/>
                <w:sz w:val="20"/>
                <w:szCs w:val="22"/>
              </w:rPr>
            </w:pPr>
            <w:sdt>
              <w:sdtPr>
                <w:rPr>
                  <w:sz w:val="20"/>
                </w:rPr>
                <w:id w:val="-107045892"/>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FF1DA9" w:rsidDel="00FB5485">
              <w:rPr>
                <w:caps w:val="0"/>
                <w:color w:val="4D4D4C"/>
                <w:sz w:val="20"/>
                <w:szCs w:val="22"/>
              </w:rPr>
              <w:t xml:space="preserve"> NO</w:t>
            </w:r>
          </w:p>
          <w:p w14:paraId="566A2F42" w14:textId="77777777" w:rsidR="00E1377A" w:rsidRPr="00FF1DA9" w:rsidRDefault="00000000" w:rsidP="005954A7">
            <w:pPr>
              <w:pStyle w:val="TablesHeadingGSCyan"/>
              <w:framePr w:hSpace="0" w:wrap="auto" w:vAnchor="margin" w:hAnchor="text" w:yAlign="inline"/>
              <w:spacing w:line="276" w:lineRule="auto"/>
              <w:jc w:val="both"/>
              <w:rPr>
                <w:caps w:val="0"/>
                <w:color w:val="4D4D4C"/>
                <w:sz w:val="20"/>
                <w:szCs w:val="22"/>
              </w:rPr>
            </w:pPr>
            <w:sdt>
              <w:sdtPr>
                <w:rPr>
                  <w:caps w:val="0"/>
                  <w:color w:val="4D4D4C"/>
                  <w:sz w:val="20"/>
                  <w:szCs w:val="22"/>
                </w:rPr>
                <w:id w:val="1885602987"/>
                <w14:checkbox>
                  <w14:checked w14:val="0"/>
                  <w14:checkedState w14:val="2612" w14:font="MS Gothic"/>
                  <w14:uncheckedState w14:val="2610" w14:font="MS Gothic"/>
                </w14:checkbox>
              </w:sdtPr>
              <w:sdtContent>
                <w:r w:rsidR="00E1377A" w:rsidRPr="00FF1DA9" w:rsidDel="00FB5485">
                  <w:rPr>
                    <w:rFonts w:ascii="Segoe UI Symbol" w:hAnsi="Segoe UI Symbol" w:cs="Segoe UI Symbol"/>
                    <w:caps w:val="0"/>
                    <w:color w:val="4D4D4C"/>
                    <w:sz w:val="20"/>
                    <w:szCs w:val="22"/>
                  </w:rPr>
                  <w:t>☐</w:t>
                </w:r>
              </w:sdtContent>
            </w:sdt>
            <w:r w:rsidR="00E1377A" w:rsidRPr="00FF1DA9" w:rsidDel="00FB5485">
              <w:rPr>
                <w:caps w:val="0"/>
                <w:color w:val="4D4D4C"/>
                <w:sz w:val="20"/>
                <w:szCs w:val="22"/>
              </w:rPr>
              <w:t xml:space="preserve"> NA </w:t>
            </w:r>
          </w:p>
        </w:tc>
      </w:tr>
      <w:tr w:rsidR="00E1377A" w:rsidRPr="005E36C8" w14:paraId="48D07C73" w14:textId="77777777" w:rsidTr="00E1377A">
        <w:trPr>
          <w:trHeight w:val="364"/>
        </w:trPr>
        <w:tc>
          <w:tcPr>
            <w:tcW w:w="5000" w:type="pct"/>
            <w:gridSpan w:val="3"/>
            <w:tcBorders>
              <w:top w:val="single" w:sz="4" w:space="0" w:color="auto"/>
              <w:bottom w:val="single" w:sz="4" w:space="0" w:color="auto"/>
            </w:tcBorders>
            <w:noWrap/>
            <w:vAlign w:val="top"/>
          </w:tcPr>
          <w:p w14:paraId="2496D0AE"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FB2690">
              <w:rPr>
                <w:caps w:val="0"/>
                <w:sz w:val="20"/>
                <w:szCs w:val="22"/>
              </w:rPr>
              <w:t xml:space="preserve">If the answer is "yes" or "potentially" to </w:t>
            </w:r>
            <w:r>
              <w:rPr>
                <w:caps w:val="0"/>
                <w:sz w:val="20"/>
                <w:szCs w:val="22"/>
              </w:rPr>
              <w:t xml:space="preserve">any of </w:t>
            </w:r>
            <w:r w:rsidRPr="00FB2690">
              <w:rPr>
                <w:caps w:val="0"/>
                <w:sz w:val="20"/>
                <w:szCs w:val="22"/>
              </w:rPr>
              <w:t>the above question, please provide a brief description of the project situation below. Also, provide justification and/or evidence as necessary to demonstrate compliance with applicable requirements.</w:t>
            </w:r>
          </w:p>
        </w:tc>
      </w:tr>
      <w:tr w:rsidR="00E1377A" w:rsidRPr="005E36C8" w14:paraId="6A8762BF"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1432E6F"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095905F6" w14:textId="77777777" w:rsidR="00E1377A" w:rsidRPr="00776DF1" w:rsidRDefault="00E1377A" w:rsidP="005954A7">
            <w:pPr>
              <w:pStyle w:val="TablesHeadingGSCyan"/>
              <w:framePr w:hSpace="0" w:wrap="auto" w:vAnchor="margin" w:hAnchor="text" w:yAlign="inline"/>
              <w:spacing w:line="276" w:lineRule="auto"/>
              <w:jc w:val="both"/>
              <w:rPr>
                <w:caps w:val="0"/>
                <w:color w:val="515151" w:themeColor="text1"/>
                <w:sz w:val="20"/>
                <w:szCs w:val="20"/>
              </w:rPr>
            </w:pPr>
          </w:p>
          <w:p w14:paraId="3746533C" w14:textId="77777777" w:rsidR="00E1377A" w:rsidRPr="00776DF1" w:rsidRDefault="00E1377A" w:rsidP="005954A7">
            <w:pPr>
              <w:jc w:val="both"/>
              <w:rPr>
                <w:color w:val="515151" w:themeColor="text1"/>
              </w:rPr>
            </w:pPr>
          </w:p>
        </w:tc>
      </w:tr>
      <w:tr w:rsidR="00E1377A" w:rsidRPr="00426C4D" w14:paraId="481EBB6E" w14:textId="77777777" w:rsidTr="00E1377A">
        <w:trPr>
          <w:trHeight w:val="364"/>
        </w:trPr>
        <w:tc>
          <w:tcPr>
            <w:tcW w:w="5000" w:type="pct"/>
            <w:gridSpan w:val="3"/>
            <w:tcBorders>
              <w:top w:val="single" w:sz="4" w:space="0" w:color="auto"/>
              <w:bottom w:val="single" w:sz="4" w:space="0" w:color="auto"/>
            </w:tcBorders>
            <w:noWrap/>
            <w:vAlign w:val="top"/>
          </w:tcPr>
          <w:p w14:paraId="6C926AF9" w14:textId="166F1AED" w:rsidR="00E1377A" w:rsidRPr="00426C4D" w:rsidRDefault="00E1377A" w:rsidP="005954A7">
            <w:pPr>
              <w:pStyle w:val="TablesHeadingGSCyan"/>
              <w:framePr w:hSpace="0" w:wrap="auto" w:vAnchor="margin" w:hAnchor="text" w:yAlign="inline"/>
              <w:spacing w:line="276" w:lineRule="auto"/>
              <w:jc w:val="both"/>
              <w:rPr>
                <w:i/>
                <w:iCs/>
                <w:caps w:val="0"/>
                <w:color w:val="005B5E" w:themeColor="accent1" w:themeShade="7F"/>
                <w:sz w:val="24"/>
              </w:rPr>
            </w:pPr>
            <w:r w:rsidRPr="00776DF1">
              <w:rPr>
                <w:rStyle w:val="SmartLink1"/>
              </w:rPr>
              <w:t>P.9.11 |Endangered Species</w:t>
            </w:r>
          </w:p>
        </w:tc>
      </w:tr>
      <w:tr w:rsidR="00E1377A" w:rsidRPr="00426C4D" w14:paraId="3742E9D6"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5E09573B" w14:textId="3F68B14B" w:rsidR="00E1377A" w:rsidRPr="00776DF1" w:rsidRDefault="00E1377A" w:rsidP="005954A7">
            <w:pPr>
              <w:pStyle w:val="TablesHeadingGSCyan"/>
              <w:framePr w:hSpace="0" w:wrap="auto" w:vAnchor="margin" w:hAnchor="text" w:yAlign="inline"/>
              <w:spacing w:line="276" w:lineRule="auto"/>
              <w:jc w:val="both"/>
              <w:rPr>
                <w:rStyle w:val="SmartLink1"/>
              </w:rPr>
            </w:pPr>
            <w:r w:rsidRPr="00737543">
              <w:rPr>
                <w:rStyle w:val="SmartLink1"/>
                <w:sz w:val="20"/>
              </w:rPr>
              <w:t>P.9.11.1 |</w:t>
            </w:r>
          </w:p>
        </w:tc>
        <w:tc>
          <w:tcPr>
            <w:tcW w:w="3285" w:type="pct"/>
            <w:tcBorders>
              <w:top w:val="single" w:sz="4" w:space="0" w:color="auto"/>
              <w:left w:val="single" w:sz="4" w:space="0" w:color="auto"/>
              <w:bottom w:val="single" w:sz="4" w:space="0" w:color="auto"/>
              <w:right w:val="single" w:sz="4" w:space="0" w:color="auto"/>
            </w:tcBorders>
          </w:tcPr>
          <w:p w14:paraId="27645E55" w14:textId="2E6650C1" w:rsidR="00E1377A" w:rsidRPr="00122469" w:rsidRDefault="00E1377A" w:rsidP="005954A7">
            <w:pPr>
              <w:pStyle w:val="TablesHeadingGSCyan"/>
              <w:framePr w:hSpace="0" w:wrap="auto" w:vAnchor="margin" w:hAnchor="text" w:yAlign="inline"/>
              <w:jc w:val="both"/>
              <w:rPr>
                <w:caps w:val="0"/>
                <w:color w:val="4D4D4C"/>
                <w:sz w:val="20"/>
                <w:szCs w:val="22"/>
              </w:rPr>
            </w:pPr>
            <w:r>
              <w:rPr>
                <w:caps w:val="0"/>
                <w:color w:val="4D4D4C"/>
                <w:sz w:val="20"/>
                <w:szCs w:val="22"/>
              </w:rPr>
              <w:t>D</w:t>
            </w:r>
            <w:r w:rsidRPr="00122469">
              <w:rPr>
                <w:caps w:val="0"/>
                <w:color w:val="4D4D4C"/>
                <w:sz w:val="20"/>
                <w:szCs w:val="22"/>
              </w:rPr>
              <w:t>oes</w:t>
            </w:r>
            <w:r>
              <w:rPr>
                <w:caps w:val="0"/>
                <w:color w:val="4D4D4C"/>
                <w:sz w:val="20"/>
                <w:szCs w:val="22"/>
              </w:rPr>
              <w:t xml:space="preserve"> the project</w:t>
            </w:r>
            <w:r w:rsidRPr="00122469">
              <w:rPr>
                <w:caps w:val="0"/>
                <w:color w:val="4D4D4C"/>
                <w:sz w:val="20"/>
                <w:szCs w:val="22"/>
              </w:rPr>
              <w:t xml:space="preserve"> lead to the reduction or negative impact </w:t>
            </w:r>
            <w:r>
              <w:rPr>
                <w:caps w:val="0"/>
                <w:color w:val="4D4D4C"/>
                <w:sz w:val="20"/>
                <w:szCs w:val="22"/>
              </w:rPr>
              <w:t>on</w:t>
            </w:r>
            <w:r w:rsidRPr="00122469">
              <w:rPr>
                <w:caps w:val="0"/>
                <w:color w:val="4D4D4C"/>
                <w:sz w:val="20"/>
                <w:szCs w:val="22"/>
              </w:rPr>
              <w:t xml:space="preserve"> any </w:t>
            </w:r>
            <w:proofErr w:type="spellStart"/>
            <w:r w:rsidRPr="00122469">
              <w:rPr>
                <w:caps w:val="0"/>
                <w:color w:val="4D4D4C"/>
                <w:sz w:val="20"/>
                <w:szCs w:val="22"/>
              </w:rPr>
              <w:t>recognised</w:t>
            </w:r>
            <w:proofErr w:type="spellEnd"/>
            <w:r w:rsidRPr="00122469">
              <w:rPr>
                <w:caps w:val="0"/>
                <w:color w:val="4D4D4C"/>
                <w:sz w:val="20"/>
                <w:szCs w:val="22"/>
              </w:rPr>
              <w:t xml:space="preserve"> Endangered, Vulnerable or Critically Endangered species</w:t>
            </w:r>
            <w:r>
              <w:rPr>
                <w:caps w:val="0"/>
                <w:color w:val="4D4D4C"/>
                <w:sz w:val="20"/>
                <w:szCs w:val="22"/>
              </w:rPr>
              <w:t>?</w:t>
            </w:r>
          </w:p>
        </w:tc>
        <w:tc>
          <w:tcPr>
            <w:tcW w:w="953" w:type="pct"/>
            <w:tcBorders>
              <w:top w:val="single" w:sz="4" w:space="0" w:color="auto"/>
              <w:left w:val="single" w:sz="4" w:space="0" w:color="auto"/>
              <w:bottom w:val="single" w:sz="4" w:space="0" w:color="auto"/>
            </w:tcBorders>
          </w:tcPr>
          <w:p w14:paraId="5083ABEF" w14:textId="77777777" w:rsidR="00E1377A" w:rsidRPr="00FF1DA9" w:rsidDel="00FB5485" w:rsidRDefault="00000000" w:rsidP="005954A7">
            <w:pPr>
              <w:pStyle w:val="TablesHeadingGSCyan"/>
              <w:framePr w:hSpace="0" w:wrap="auto" w:vAnchor="margin" w:hAnchor="text" w:yAlign="inline"/>
              <w:spacing w:line="276" w:lineRule="auto"/>
              <w:jc w:val="both"/>
              <w:rPr>
                <w:caps w:val="0"/>
                <w:color w:val="4D4D4C"/>
                <w:sz w:val="20"/>
                <w:szCs w:val="22"/>
              </w:rPr>
            </w:pPr>
            <w:sdt>
              <w:sdtPr>
                <w:rPr>
                  <w:sz w:val="20"/>
                </w:rPr>
                <w:id w:val="1508476388"/>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FF1DA9" w:rsidDel="00FB5485">
              <w:rPr>
                <w:caps w:val="0"/>
                <w:color w:val="4D4D4C"/>
                <w:sz w:val="20"/>
                <w:szCs w:val="22"/>
              </w:rPr>
              <w:t xml:space="preserve"> YES</w:t>
            </w:r>
          </w:p>
          <w:p w14:paraId="6667CD7C" w14:textId="77777777" w:rsidR="00E1377A" w:rsidRPr="00122469" w:rsidRDefault="00000000" w:rsidP="005954A7">
            <w:pPr>
              <w:pStyle w:val="TablesHeadingGSCyan"/>
              <w:framePr w:hSpace="0" w:wrap="auto" w:vAnchor="margin" w:hAnchor="text" w:yAlign="inline"/>
              <w:spacing w:line="276" w:lineRule="auto"/>
              <w:jc w:val="both"/>
              <w:rPr>
                <w:rStyle w:val="SmartLink1"/>
                <w:caps w:val="0"/>
                <w:color w:val="4D4D4C"/>
                <w:sz w:val="20"/>
                <w:szCs w:val="22"/>
              </w:rPr>
            </w:pPr>
            <w:sdt>
              <w:sdtPr>
                <w:rPr>
                  <w:rFonts w:asciiTheme="minorHAnsi" w:hAnsiTheme="minorHAnsi"/>
                  <w:caps w:val="0"/>
                  <w:color w:val="4D4D4C"/>
                  <w:sz w:val="20"/>
                  <w:szCs w:val="22"/>
                  <w:u w:val="single"/>
                  <w:shd w:val="clear" w:color="auto" w:fill="E1DFDD"/>
                </w:rPr>
                <w:id w:val="-407464669"/>
                <w14:checkbox>
                  <w14:checked w14:val="0"/>
                  <w14:checkedState w14:val="2612" w14:font="MS Gothic"/>
                  <w14:uncheckedState w14:val="2610" w14:font="MS Gothic"/>
                </w14:checkbox>
              </w:sdtPr>
              <w:sdtContent>
                <w:r w:rsidR="00E1377A" w:rsidRPr="00FF1DA9" w:rsidDel="00FB5485">
                  <w:rPr>
                    <w:rFonts w:ascii="Segoe UI Symbol" w:hAnsi="Segoe UI Symbol" w:cs="Segoe UI Symbol"/>
                    <w:caps w:val="0"/>
                    <w:color w:val="4D4D4C"/>
                    <w:sz w:val="20"/>
                    <w:szCs w:val="22"/>
                  </w:rPr>
                  <w:t>☐</w:t>
                </w:r>
              </w:sdtContent>
            </w:sdt>
            <w:r w:rsidR="00E1377A" w:rsidRPr="00FF1DA9" w:rsidDel="00FB5485">
              <w:rPr>
                <w:caps w:val="0"/>
                <w:color w:val="4D4D4C"/>
                <w:sz w:val="20"/>
                <w:szCs w:val="22"/>
              </w:rPr>
              <w:t xml:space="preserve"> NO</w:t>
            </w:r>
          </w:p>
        </w:tc>
      </w:tr>
      <w:tr w:rsidR="00E1377A" w:rsidRPr="00426C4D" w14:paraId="4312F643" w14:textId="77777777" w:rsidTr="00E1377A">
        <w:trPr>
          <w:trHeight w:val="364"/>
        </w:trPr>
        <w:tc>
          <w:tcPr>
            <w:tcW w:w="5000" w:type="pct"/>
            <w:gridSpan w:val="3"/>
            <w:tcBorders>
              <w:top w:val="single" w:sz="4" w:space="0" w:color="auto"/>
              <w:bottom w:val="single" w:sz="4" w:space="0" w:color="auto"/>
            </w:tcBorders>
            <w:noWrap/>
            <w:vAlign w:val="top"/>
          </w:tcPr>
          <w:p w14:paraId="1D117DC7" w14:textId="77777777" w:rsidR="00E1377A" w:rsidRPr="00776DF1" w:rsidRDefault="00E1377A" w:rsidP="005954A7">
            <w:pPr>
              <w:pStyle w:val="TablesHeadingGSCyan"/>
              <w:framePr w:hSpace="0" w:wrap="auto" w:vAnchor="margin" w:hAnchor="text" w:yAlign="inline"/>
              <w:spacing w:line="276" w:lineRule="auto"/>
              <w:jc w:val="both"/>
              <w:rPr>
                <w:rStyle w:val="SmartLink1"/>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E1377A" w:rsidRPr="00426C4D" w14:paraId="29FA6350"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497E404E"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0B75D39F" w14:textId="77777777" w:rsidR="00E1377A" w:rsidRPr="00143622" w:rsidRDefault="00E1377A" w:rsidP="005954A7">
            <w:pPr>
              <w:pStyle w:val="TablesHeadingGSCyan"/>
              <w:framePr w:hSpace="0" w:wrap="auto" w:vAnchor="margin" w:hAnchor="text" w:yAlign="inline"/>
              <w:spacing w:line="276" w:lineRule="auto"/>
              <w:jc w:val="both"/>
              <w:rPr>
                <w:caps w:val="0"/>
                <w:color w:val="515151" w:themeColor="text1"/>
                <w:sz w:val="20"/>
                <w:szCs w:val="22"/>
              </w:rPr>
            </w:pPr>
          </w:p>
          <w:p w14:paraId="424421BA" w14:textId="77777777" w:rsidR="00E1377A" w:rsidRPr="00143622" w:rsidRDefault="00E1377A" w:rsidP="005954A7">
            <w:pPr>
              <w:jc w:val="both"/>
              <w:rPr>
                <w:color w:val="515151" w:themeColor="text1"/>
              </w:rPr>
            </w:pPr>
          </w:p>
        </w:tc>
      </w:tr>
      <w:tr w:rsidR="00E1377A" w:rsidRPr="005E36C8" w14:paraId="372078EE" w14:textId="77777777" w:rsidTr="00E1377A">
        <w:trPr>
          <w:trHeight w:val="364"/>
        </w:trPr>
        <w:tc>
          <w:tcPr>
            <w:tcW w:w="5000" w:type="pct"/>
            <w:gridSpan w:val="3"/>
            <w:tcBorders>
              <w:top w:val="single" w:sz="4" w:space="0" w:color="auto"/>
              <w:bottom w:val="single" w:sz="4" w:space="0" w:color="auto"/>
            </w:tcBorders>
            <w:noWrap/>
            <w:vAlign w:val="top"/>
          </w:tcPr>
          <w:p w14:paraId="7413D006" w14:textId="77777777" w:rsidR="00E1377A" w:rsidRPr="005E36C8" w:rsidRDefault="00E1377A" w:rsidP="00C1745C">
            <w:pPr>
              <w:rPr>
                <w:caps/>
                <w:sz w:val="20"/>
                <w:szCs w:val="20"/>
              </w:rPr>
            </w:pPr>
            <w:r w:rsidRPr="00DF7AD2">
              <w:rPr>
                <w:color w:val="00B9BD" w:themeColor="accent1"/>
                <w:sz w:val="20"/>
                <w:szCs w:val="22"/>
              </w:rPr>
              <w:t>Would the project involve or lead to:</w:t>
            </w:r>
          </w:p>
        </w:tc>
      </w:tr>
      <w:tr w:rsidR="00E1377A" w:rsidRPr="005E36C8" w14:paraId="168669DE"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73CC1AF3" w14:textId="77777777" w:rsidR="00E1377A" w:rsidRPr="00737543" w:rsidRDefault="00E1377A" w:rsidP="005954A7">
            <w:pPr>
              <w:pStyle w:val="TablesHeadingGSCyan"/>
              <w:framePr w:hSpace="0" w:wrap="auto" w:vAnchor="margin" w:hAnchor="text" w:yAlign="inline"/>
              <w:spacing w:line="276" w:lineRule="auto"/>
              <w:jc w:val="both"/>
              <w:rPr>
                <w:rStyle w:val="SmartLink1"/>
                <w:sz w:val="20"/>
              </w:rPr>
            </w:pPr>
            <w:r w:rsidRPr="00737543">
              <w:rPr>
                <w:rStyle w:val="SmartLink1"/>
                <w:sz w:val="20"/>
              </w:rPr>
              <w:t xml:space="preserve">P.9.11.2 | </w:t>
            </w:r>
          </w:p>
        </w:tc>
        <w:tc>
          <w:tcPr>
            <w:tcW w:w="3285" w:type="pct"/>
            <w:tcBorders>
              <w:top w:val="single" w:sz="4" w:space="0" w:color="auto"/>
              <w:bottom w:val="single" w:sz="4" w:space="0" w:color="auto"/>
              <w:right w:val="single" w:sz="4" w:space="0" w:color="auto"/>
            </w:tcBorders>
            <w:vAlign w:val="top"/>
          </w:tcPr>
          <w:p w14:paraId="7832C9F8" w14:textId="77777777" w:rsidR="00E1377A" w:rsidRPr="005E36C8"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2"/>
              </w:rPr>
              <w:t>distortion of</w:t>
            </w:r>
            <w:r w:rsidRPr="00F80E14">
              <w:rPr>
                <w:caps w:val="0"/>
                <w:color w:val="4D4D4C"/>
                <w:sz w:val="20"/>
                <w:szCs w:val="22"/>
              </w:rPr>
              <w:t xml:space="preserve"> habitats of endangered species</w:t>
            </w:r>
            <w:r>
              <w:rPr>
                <w:caps w:val="0"/>
                <w:color w:val="4D4D4C"/>
                <w:sz w:val="20"/>
                <w:szCs w:val="22"/>
              </w:rPr>
              <w:t>?</w:t>
            </w:r>
            <w:r w:rsidRPr="00F80E14">
              <w:rPr>
                <w:caps w:val="0"/>
                <w:color w:val="4D4D4C"/>
                <w:sz w:val="20"/>
                <w:szCs w:val="22"/>
              </w:rPr>
              <w:t xml:space="preserve"> </w:t>
            </w:r>
          </w:p>
        </w:tc>
        <w:tc>
          <w:tcPr>
            <w:tcW w:w="953" w:type="pct"/>
            <w:tcBorders>
              <w:top w:val="single" w:sz="4" w:space="0" w:color="auto"/>
              <w:left w:val="single" w:sz="4" w:space="0" w:color="auto"/>
              <w:bottom w:val="single" w:sz="4" w:space="0" w:color="auto"/>
            </w:tcBorders>
            <w:vAlign w:val="top"/>
          </w:tcPr>
          <w:p w14:paraId="4F7B2C4C"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szCs w:val="20"/>
                </w:rPr>
                <w:id w:val="-1198234221"/>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YES</w:t>
            </w:r>
          </w:p>
          <w:p w14:paraId="435F4D88" w14:textId="77777777" w:rsidR="00E1377A" w:rsidRPr="005E36C8" w:rsidDel="00FB5485" w:rsidRDefault="00000000" w:rsidP="00C1745C">
            <w:sdt>
              <w:sdtPr>
                <w:rPr>
                  <w:caps/>
                  <w:sz w:val="20"/>
                  <w:szCs w:val="20"/>
                </w:rPr>
                <w:id w:val="489675371"/>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w:t>
            </w:r>
            <w:r w:rsidR="00E1377A" w:rsidDel="00FB5485">
              <w:rPr>
                <w:caps/>
                <w:sz w:val="20"/>
                <w:szCs w:val="20"/>
              </w:rPr>
              <w:t>Potentially</w:t>
            </w:r>
          </w:p>
          <w:p w14:paraId="3A2E1FCA"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208487440"/>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w:t>
            </w:r>
            <w:r w:rsidR="00E1377A" w:rsidDel="00FB5485">
              <w:rPr>
                <w:caps w:val="0"/>
                <w:color w:val="4D4D4C"/>
                <w:sz w:val="20"/>
                <w:szCs w:val="20"/>
              </w:rPr>
              <w:t>A</w:t>
            </w:r>
          </w:p>
        </w:tc>
      </w:tr>
      <w:tr w:rsidR="00E1377A" w:rsidRPr="005E36C8" w14:paraId="5104B950"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D982930" w14:textId="138D15D0" w:rsidR="00E1377A" w:rsidRPr="00737543" w:rsidRDefault="00E1377A" w:rsidP="005954A7">
            <w:pPr>
              <w:pStyle w:val="TablesHeadingGSCyan"/>
              <w:framePr w:hSpace="0" w:wrap="auto" w:vAnchor="margin" w:hAnchor="text" w:yAlign="inline"/>
              <w:spacing w:line="276" w:lineRule="auto"/>
              <w:jc w:val="both"/>
              <w:rPr>
                <w:rStyle w:val="SmartLink1"/>
                <w:sz w:val="20"/>
              </w:rPr>
            </w:pPr>
            <w:r w:rsidRPr="00737543">
              <w:rPr>
                <w:rStyle w:val="SmartLink1"/>
                <w:sz w:val="20"/>
              </w:rPr>
              <w:t>P.9.11.2 |</w:t>
            </w:r>
          </w:p>
        </w:tc>
        <w:tc>
          <w:tcPr>
            <w:tcW w:w="3285" w:type="pct"/>
            <w:tcBorders>
              <w:top w:val="single" w:sz="4" w:space="0" w:color="auto"/>
              <w:bottom w:val="single" w:sz="4" w:space="0" w:color="auto"/>
              <w:right w:val="single" w:sz="4" w:space="0" w:color="auto"/>
            </w:tcBorders>
            <w:vAlign w:val="top"/>
          </w:tcPr>
          <w:p w14:paraId="1170F17B" w14:textId="29D1F7A5" w:rsidR="00E1377A" w:rsidRPr="00F80E14" w:rsidDel="00320943" w:rsidRDefault="00E1377A" w:rsidP="005954A7">
            <w:pPr>
              <w:pStyle w:val="TablesHeadingGSCyan"/>
              <w:framePr w:hSpace="0" w:wrap="auto" w:vAnchor="margin" w:hAnchor="text" w:yAlign="inline"/>
              <w:jc w:val="both"/>
              <w:rPr>
                <w:caps w:val="0"/>
                <w:color w:val="4D4D4C"/>
                <w:sz w:val="20"/>
                <w:szCs w:val="22"/>
              </w:rPr>
            </w:pPr>
            <w:r>
              <w:rPr>
                <w:caps w:val="0"/>
                <w:color w:val="4D4D4C"/>
                <w:sz w:val="20"/>
                <w:szCs w:val="22"/>
              </w:rPr>
              <w:t xml:space="preserve">If answer to the above question is “yes”, </w:t>
            </w:r>
            <w:r w:rsidRPr="00F80E14">
              <w:rPr>
                <w:caps w:val="0"/>
                <w:color w:val="4D4D4C"/>
                <w:sz w:val="20"/>
                <w:szCs w:val="22"/>
              </w:rPr>
              <w:t>does the project plan to protect and enhance them?</w:t>
            </w:r>
          </w:p>
        </w:tc>
        <w:tc>
          <w:tcPr>
            <w:tcW w:w="953" w:type="pct"/>
            <w:tcBorders>
              <w:top w:val="single" w:sz="4" w:space="0" w:color="auto"/>
              <w:left w:val="single" w:sz="4" w:space="0" w:color="auto"/>
              <w:bottom w:val="single" w:sz="4" w:space="0" w:color="auto"/>
            </w:tcBorders>
            <w:vAlign w:val="top"/>
          </w:tcPr>
          <w:p w14:paraId="34ECA366"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611579657"/>
                <w14:checkbox>
                  <w14:checked w14:val="0"/>
                  <w14:checkedState w14:val="2612" w14:font="MS Gothic"/>
                  <w14:uncheckedState w14:val="2610" w14:font="MS Gothic"/>
                </w14:checkbox>
              </w:sdtPr>
              <w:sdtContent>
                <w:r w:rsidR="00E1377A" w:rsidRPr="005E36C8">
                  <w:rPr>
                    <w:rFonts w:ascii="Segoe UI Symbol" w:eastAsia="MS Gothic" w:hAnsi="Segoe UI Symbol" w:cs="Segoe UI Symbol"/>
                    <w:caps w:val="0"/>
                    <w:color w:val="4D4D4C"/>
                    <w:sz w:val="20"/>
                    <w:szCs w:val="20"/>
                  </w:rPr>
                  <w:t>☐</w:t>
                </w:r>
              </w:sdtContent>
            </w:sdt>
            <w:r w:rsidR="00E1377A" w:rsidRPr="005E36C8">
              <w:rPr>
                <w:caps w:val="0"/>
                <w:color w:val="4D4D4C"/>
                <w:sz w:val="20"/>
                <w:szCs w:val="20"/>
              </w:rPr>
              <w:t xml:space="preserve"> YES</w:t>
            </w:r>
          </w:p>
          <w:p w14:paraId="75453DDE" w14:textId="17EC0E31" w:rsidR="00E1377A" w:rsidRPr="00FB5EFC" w:rsidRDefault="00000000" w:rsidP="00C1745C">
            <w:sdt>
              <w:sdtPr>
                <w:rPr>
                  <w:caps/>
                  <w:sz w:val="20"/>
                  <w:szCs w:val="20"/>
                </w:rPr>
                <w:id w:val="-381489867"/>
                <w14:checkbox>
                  <w14:checked w14:val="0"/>
                  <w14:checkedState w14:val="2612" w14:font="MS Gothic"/>
                  <w14:uncheckedState w14:val="2610" w14:font="MS Gothic"/>
                </w14:checkbox>
              </w:sdtPr>
              <w:sdtContent>
                <w:r w:rsidR="00E1377A" w:rsidRPr="005E36C8">
                  <w:rPr>
                    <w:rFonts w:ascii="Segoe UI Symbol" w:hAnsi="Segoe UI Symbol" w:cs="Segoe UI Symbol"/>
                    <w:caps/>
                    <w:sz w:val="20"/>
                    <w:szCs w:val="20"/>
                  </w:rPr>
                  <w:t>☐</w:t>
                </w:r>
              </w:sdtContent>
            </w:sdt>
            <w:r w:rsidR="00E1377A" w:rsidRPr="005E36C8">
              <w:rPr>
                <w:caps/>
                <w:sz w:val="20"/>
                <w:szCs w:val="20"/>
              </w:rPr>
              <w:t xml:space="preserve"> POTENTIALLY</w:t>
            </w:r>
          </w:p>
          <w:p w14:paraId="7C63683A" w14:textId="559FE2F2"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864789605"/>
                <w14:checkbox>
                  <w14:checked w14:val="0"/>
                  <w14:checkedState w14:val="2612" w14:font="MS Gothic"/>
                  <w14:uncheckedState w14:val="2610" w14:font="MS Gothic"/>
                </w14:checkbox>
              </w:sdtPr>
              <w:sdtEndPr>
                <w:rPr>
                  <w:szCs w:val="24"/>
                </w:rPr>
              </w:sdtEndPr>
              <w:sdtContent>
                <w:r w:rsidR="00E1377A" w:rsidRPr="00E02570">
                  <w:rPr>
                    <w:rFonts w:ascii="MS Gothic" w:hAnsi="MS Gothic" w:hint="eastAsia"/>
                    <w:caps w:val="0"/>
                    <w:color w:val="4D4D4C"/>
                    <w:sz w:val="20"/>
                  </w:rPr>
                  <w:t>☐</w:t>
                </w:r>
              </w:sdtContent>
            </w:sdt>
            <w:r w:rsidR="00E1377A" w:rsidRPr="003B0E79">
              <w:rPr>
                <w:caps w:val="0"/>
                <w:color w:val="4D4D4C"/>
                <w:sz w:val="20"/>
                <w:szCs w:val="20"/>
              </w:rPr>
              <w:t xml:space="preserve"> NO</w:t>
            </w:r>
          </w:p>
          <w:p w14:paraId="0CA27F92"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780065128"/>
                <w14:checkbox>
                  <w14:checked w14:val="0"/>
                  <w14:checkedState w14:val="2612" w14:font="MS Gothic"/>
                  <w14:uncheckedState w14:val="2610" w14:font="MS Gothic"/>
                </w14:checkbox>
              </w:sdtPr>
              <w:sdtContent>
                <w:r w:rsidR="00E1377A">
                  <w:rPr>
                    <w:rFonts w:ascii="MS Gothic" w:eastAsia="MS Gothic" w:hAnsi="MS Gothic" w:hint="eastAsia"/>
                    <w:caps w:val="0"/>
                    <w:color w:val="4D4D4C"/>
                    <w:sz w:val="20"/>
                    <w:szCs w:val="20"/>
                  </w:rPr>
                  <w:t>☐</w:t>
                </w:r>
              </w:sdtContent>
            </w:sdt>
            <w:r w:rsidR="00E1377A" w:rsidRPr="00A63097">
              <w:rPr>
                <w:caps w:val="0"/>
                <w:color w:val="4D4D4C"/>
                <w:sz w:val="20"/>
                <w:szCs w:val="20"/>
              </w:rPr>
              <w:t xml:space="preserve"> N/A</w:t>
            </w:r>
          </w:p>
        </w:tc>
      </w:tr>
      <w:tr w:rsidR="00E1377A" w:rsidRPr="005E36C8" w14:paraId="7BEA37D7"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D461186" w14:textId="7C641BC9" w:rsidR="00E1377A" w:rsidRPr="00737543" w:rsidRDefault="00E1377A" w:rsidP="005954A7">
            <w:pPr>
              <w:pStyle w:val="TablesHeadingGSCyan"/>
              <w:framePr w:hSpace="0" w:wrap="auto" w:vAnchor="margin" w:hAnchor="text" w:yAlign="inline"/>
              <w:spacing w:line="276" w:lineRule="auto"/>
              <w:jc w:val="both"/>
              <w:rPr>
                <w:rStyle w:val="SmartLink1"/>
                <w:sz w:val="20"/>
              </w:rPr>
            </w:pPr>
            <w:r w:rsidRPr="00737543">
              <w:rPr>
                <w:rStyle w:val="SmartLink1"/>
                <w:sz w:val="20"/>
              </w:rPr>
              <w:t>P.9.11.2 |</w:t>
            </w:r>
          </w:p>
        </w:tc>
        <w:tc>
          <w:tcPr>
            <w:tcW w:w="3285" w:type="pct"/>
            <w:tcBorders>
              <w:top w:val="single" w:sz="4" w:space="0" w:color="auto"/>
              <w:bottom w:val="single" w:sz="4" w:space="0" w:color="auto"/>
              <w:right w:val="single" w:sz="4" w:space="0" w:color="auto"/>
            </w:tcBorders>
            <w:vAlign w:val="top"/>
          </w:tcPr>
          <w:p w14:paraId="441B04E4" w14:textId="77777777" w:rsidR="00E1377A" w:rsidRDefault="00E1377A" w:rsidP="005954A7">
            <w:pPr>
              <w:pStyle w:val="TablesHeadingGSCyan"/>
              <w:framePr w:hSpace="0" w:wrap="auto" w:vAnchor="margin" w:hAnchor="text" w:yAlign="inline"/>
              <w:jc w:val="both"/>
              <w:rPr>
                <w:caps w:val="0"/>
                <w:color w:val="4D4D4C"/>
                <w:sz w:val="20"/>
                <w:szCs w:val="20"/>
              </w:rPr>
            </w:pPr>
            <w:r>
              <w:rPr>
                <w:caps w:val="0"/>
                <w:color w:val="4D4D4C"/>
                <w:sz w:val="20"/>
                <w:szCs w:val="22"/>
              </w:rPr>
              <w:t>Are opinions and recommendations of an Expert Stakeholder(s) not sought and demonstrated as being included in the project design?</w:t>
            </w:r>
          </w:p>
        </w:tc>
        <w:tc>
          <w:tcPr>
            <w:tcW w:w="953" w:type="pct"/>
            <w:tcBorders>
              <w:top w:val="single" w:sz="4" w:space="0" w:color="auto"/>
              <w:left w:val="single" w:sz="4" w:space="0" w:color="auto"/>
              <w:bottom w:val="single" w:sz="4" w:space="0" w:color="auto"/>
            </w:tcBorders>
            <w:vAlign w:val="top"/>
          </w:tcPr>
          <w:p w14:paraId="5B97760B"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51002084"/>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5C986E51" w14:textId="77777777" w:rsidR="00E1377A"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526921300"/>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NO</w:t>
            </w:r>
          </w:p>
          <w:p w14:paraId="5ECD0FF6"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1688674484"/>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NA</w:t>
            </w:r>
          </w:p>
        </w:tc>
      </w:tr>
      <w:tr w:rsidR="00E1377A" w:rsidRPr="005E36C8" w14:paraId="6E731996" w14:textId="77777777" w:rsidTr="00E1377A">
        <w:trPr>
          <w:trHeight w:val="364"/>
        </w:trPr>
        <w:tc>
          <w:tcPr>
            <w:tcW w:w="5000" w:type="pct"/>
            <w:gridSpan w:val="3"/>
            <w:tcBorders>
              <w:top w:val="single" w:sz="4" w:space="0" w:color="auto"/>
              <w:bottom w:val="single" w:sz="4" w:space="0" w:color="auto"/>
            </w:tcBorders>
            <w:noWrap/>
            <w:vAlign w:val="top"/>
          </w:tcPr>
          <w:p w14:paraId="636D2D63"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FB2690">
              <w:rPr>
                <w:caps w:val="0"/>
                <w:sz w:val="20"/>
                <w:szCs w:val="22"/>
              </w:rPr>
              <w:t xml:space="preserve">If the answer is "yes" or "potentially" to </w:t>
            </w:r>
            <w:r>
              <w:rPr>
                <w:caps w:val="0"/>
                <w:sz w:val="20"/>
                <w:szCs w:val="22"/>
              </w:rPr>
              <w:t xml:space="preserve">any of </w:t>
            </w:r>
            <w:r w:rsidRPr="00FB2690">
              <w:rPr>
                <w:caps w:val="0"/>
                <w:sz w:val="20"/>
                <w:szCs w:val="22"/>
              </w:rPr>
              <w:t>the above question, please provide a brief description of the project situation below. Also, provide justification and/or evidence as necessary to demonstrate compliance with applicable requirements.</w:t>
            </w:r>
          </w:p>
        </w:tc>
      </w:tr>
      <w:tr w:rsidR="00E1377A" w:rsidRPr="005E36C8" w14:paraId="5EBD501C"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0A97B8A"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10F53447" w14:textId="77777777" w:rsidR="00E1377A" w:rsidRDefault="00E1377A" w:rsidP="005954A7">
            <w:pPr>
              <w:pStyle w:val="TablesHeadingGSCyan"/>
              <w:framePr w:hSpace="0" w:wrap="auto" w:vAnchor="margin" w:hAnchor="text" w:yAlign="inline"/>
              <w:spacing w:line="276" w:lineRule="auto"/>
              <w:jc w:val="both"/>
              <w:rPr>
                <w:caps w:val="0"/>
                <w:color w:val="4D4D4C"/>
                <w:sz w:val="20"/>
                <w:szCs w:val="20"/>
              </w:rPr>
            </w:pPr>
          </w:p>
          <w:p w14:paraId="29E344C9" w14:textId="77777777" w:rsidR="00E1377A" w:rsidRPr="00737543" w:rsidRDefault="00E1377A" w:rsidP="005954A7">
            <w:pPr>
              <w:jc w:val="both"/>
            </w:pPr>
          </w:p>
        </w:tc>
      </w:tr>
      <w:tr w:rsidR="00E1377A" w:rsidRPr="005E36C8" w14:paraId="66A615B2" w14:textId="77777777" w:rsidTr="00E1377A">
        <w:trPr>
          <w:trHeight w:val="364"/>
        </w:trPr>
        <w:tc>
          <w:tcPr>
            <w:tcW w:w="5000" w:type="pct"/>
            <w:gridSpan w:val="3"/>
            <w:tcBorders>
              <w:top w:val="single" w:sz="4" w:space="0" w:color="auto"/>
              <w:bottom w:val="single" w:sz="4" w:space="0" w:color="auto"/>
            </w:tcBorders>
            <w:noWrap/>
            <w:vAlign w:val="top"/>
          </w:tcPr>
          <w:p w14:paraId="42698F2A" w14:textId="55B645F2" w:rsidR="00E1377A" w:rsidRPr="00325AF4" w:rsidRDefault="00E1377A" w:rsidP="005954A7">
            <w:pPr>
              <w:pStyle w:val="TablesHeadingGSCyan"/>
              <w:framePr w:hSpace="0" w:wrap="auto" w:vAnchor="margin" w:hAnchor="text" w:yAlign="inline"/>
              <w:spacing w:line="276" w:lineRule="auto"/>
              <w:jc w:val="both"/>
              <w:rPr>
                <w:caps w:val="0"/>
                <w:color w:val="4D4D4C"/>
                <w:sz w:val="20"/>
                <w:szCs w:val="20"/>
              </w:rPr>
            </w:pPr>
            <w:r w:rsidRPr="00325AF4">
              <w:rPr>
                <w:rStyle w:val="SmartLink1"/>
              </w:rPr>
              <w:t>P.9.12 |Invasive Alien species</w:t>
            </w:r>
          </w:p>
        </w:tc>
      </w:tr>
      <w:tr w:rsidR="00E1377A" w:rsidRPr="005E36C8" w14:paraId="3404ADBF"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0C9B4CE5" w14:textId="4CA637D2" w:rsidR="00E1377A" w:rsidRPr="00325AF4" w:rsidRDefault="00E1377A" w:rsidP="005954A7">
            <w:pPr>
              <w:pStyle w:val="TablesHeadingGSCyan"/>
              <w:framePr w:hSpace="0" w:wrap="auto" w:vAnchor="margin" w:hAnchor="text" w:yAlign="inline"/>
              <w:spacing w:line="276" w:lineRule="auto"/>
              <w:jc w:val="both"/>
              <w:rPr>
                <w:caps w:val="0"/>
                <w:color w:val="4D4D4C"/>
                <w:sz w:val="20"/>
                <w:szCs w:val="20"/>
              </w:rPr>
            </w:pPr>
            <w:r w:rsidRPr="00CC3EC2">
              <w:rPr>
                <w:rStyle w:val="SmartLink1"/>
                <w:sz w:val="20"/>
              </w:rPr>
              <w:t>P.9.12.1 |</w:t>
            </w:r>
          </w:p>
        </w:tc>
        <w:tc>
          <w:tcPr>
            <w:tcW w:w="3285" w:type="pct"/>
            <w:tcBorders>
              <w:top w:val="single" w:sz="4" w:space="0" w:color="auto"/>
              <w:left w:val="single" w:sz="4" w:space="0" w:color="auto"/>
              <w:bottom w:val="single" w:sz="4" w:space="0" w:color="auto"/>
              <w:right w:val="single" w:sz="4" w:space="0" w:color="auto"/>
            </w:tcBorders>
            <w:vAlign w:val="top"/>
          </w:tcPr>
          <w:p w14:paraId="3CE1B101" w14:textId="1FB84424" w:rsidR="00E1377A" w:rsidRPr="00325AF4" w:rsidRDefault="00E1377A" w:rsidP="005954A7">
            <w:pPr>
              <w:pStyle w:val="TablesHeadingGSCyan"/>
              <w:framePr w:hSpace="0" w:wrap="auto" w:vAnchor="margin" w:hAnchor="text" w:yAlign="inline"/>
              <w:jc w:val="both"/>
              <w:rPr>
                <w:caps w:val="0"/>
                <w:color w:val="4D4D4C"/>
                <w:sz w:val="20"/>
                <w:szCs w:val="20"/>
              </w:rPr>
            </w:pPr>
            <w:r w:rsidRPr="003C445D">
              <w:rPr>
                <w:caps w:val="0"/>
                <w:color w:val="4D4D4C"/>
                <w:sz w:val="20"/>
                <w:szCs w:val="22"/>
              </w:rPr>
              <w:t>Does project introduce any alien species (not currently established in the country or region of the project) into new environments</w:t>
            </w:r>
            <w:r>
              <w:rPr>
                <w:caps w:val="0"/>
                <w:color w:val="4D4D4C"/>
                <w:sz w:val="20"/>
                <w:szCs w:val="22"/>
              </w:rPr>
              <w:t>?</w:t>
            </w:r>
          </w:p>
        </w:tc>
        <w:tc>
          <w:tcPr>
            <w:tcW w:w="953" w:type="pct"/>
            <w:tcBorders>
              <w:top w:val="single" w:sz="4" w:space="0" w:color="auto"/>
              <w:left w:val="single" w:sz="4" w:space="0" w:color="auto"/>
              <w:bottom w:val="single" w:sz="4" w:space="0" w:color="auto"/>
            </w:tcBorders>
            <w:vAlign w:val="top"/>
          </w:tcPr>
          <w:p w14:paraId="3950359A" w14:textId="77777777" w:rsidR="00E1377A" w:rsidRPr="00FF1DA9" w:rsidDel="00FB5485" w:rsidRDefault="00000000" w:rsidP="005954A7">
            <w:pPr>
              <w:pStyle w:val="TablesHeadingGSCyan"/>
              <w:framePr w:hSpace="0" w:wrap="auto" w:vAnchor="margin" w:hAnchor="text" w:yAlign="inline"/>
              <w:spacing w:line="276" w:lineRule="auto"/>
              <w:jc w:val="both"/>
              <w:rPr>
                <w:caps w:val="0"/>
                <w:color w:val="4D4D4C"/>
                <w:sz w:val="20"/>
                <w:szCs w:val="22"/>
              </w:rPr>
            </w:pPr>
            <w:sdt>
              <w:sdtPr>
                <w:rPr>
                  <w:sz w:val="20"/>
                </w:rPr>
                <w:id w:val="-845006422"/>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FF1DA9" w:rsidDel="00FB5485">
              <w:rPr>
                <w:caps w:val="0"/>
                <w:color w:val="4D4D4C"/>
                <w:sz w:val="20"/>
                <w:szCs w:val="22"/>
              </w:rPr>
              <w:t xml:space="preserve"> YES</w:t>
            </w:r>
          </w:p>
          <w:p w14:paraId="55251E4D" w14:textId="77777777" w:rsidR="00E1377A" w:rsidRPr="00FF1DA9" w:rsidDel="00FB5485" w:rsidRDefault="00000000" w:rsidP="005954A7">
            <w:pPr>
              <w:pStyle w:val="TablesHeadingGSCyan"/>
              <w:framePr w:hSpace="0" w:wrap="auto" w:vAnchor="margin" w:hAnchor="text" w:yAlign="inline"/>
              <w:spacing w:line="276" w:lineRule="auto"/>
              <w:jc w:val="both"/>
              <w:rPr>
                <w:caps w:val="0"/>
                <w:color w:val="4D4D4C"/>
                <w:sz w:val="20"/>
                <w:szCs w:val="22"/>
              </w:rPr>
            </w:pPr>
            <w:sdt>
              <w:sdtPr>
                <w:rPr>
                  <w:sz w:val="20"/>
                </w:rPr>
                <w:id w:val="-2078652951"/>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FF1DA9" w:rsidDel="00FB5485">
              <w:rPr>
                <w:caps w:val="0"/>
                <w:color w:val="4D4D4C"/>
                <w:sz w:val="20"/>
                <w:szCs w:val="22"/>
              </w:rPr>
              <w:t xml:space="preserve"> NO</w:t>
            </w:r>
          </w:p>
          <w:p w14:paraId="0C084326" w14:textId="77777777" w:rsidR="00E1377A" w:rsidRPr="00325AF4" w:rsidRDefault="00E1377A" w:rsidP="005954A7">
            <w:pPr>
              <w:pStyle w:val="TablesHeadingGSCyan"/>
              <w:framePr w:hSpace="0" w:wrap="auto" w:vAnchor="margin" w:hAnchor="text" w:yAlign="inline"/>
              <w:jc w:val="both"/>
              <w:rPr>
                <w:caps w:val="0"/>
                <w:color w:val="4D4D4C"/>
                <w:sz w:val="20"/>
                <w:szCs w:val="20"/>
              </w:rPr>
            </w:pPr>
          </w:p>
        </w:tc>
      </w:tr>
      <w:tr w:rsidR="00E1377A" w:rsidRPr="005E36C8" w14:paraId="7CE94A9D" w14:textId="77777777" w:rsidTr="00E1377A">
        <w:trPr>
          <w:trHeight w:val="364"/>
        </w:trPr>
        <w:tc>
          <w:tcPr>
            <w:tcW w:w="5000" w:type="pct"/>
            <w:gridSpan w:val="3"/>
            <w:tcBorders>
              <w:top w:val="single" w:sz="4" w:space="0" w:color="auto"/>
              <w:bottom w:val="single" w:sz="4" w:space="0" w:color="auto"/>
            </w:tcBorders>
            <w:noWrap/>
            <w:vAlign w:val="top"/>
          </w:tcPr>
          <w:p w14:paraId="328A40EB" w14:textId="77777777" w:rsidR="00E1377A" w:rsidRPr="00FF1DA9" w:rsidRDefault="00E1377A" w:rsidP="005954A7">
            <w:pPr>
              <w:pStyle w:val="TablesHeadingGSCyan"/>
              <w:framePr w:hSpace="0" w:wrap="auto" w:vAnchor="margin" w:hAnchor="text" w:yAlign="inline"/>
              <w:spacing w:line="276" w:lineRule="auto"/>
              <w:jc w:val="both"/>
              <w:rPr>
                <w:caps w:val="0"/>
                <w:color w:val="4D4D4C"/>
                <w:sz w:val="20"/>
                <w:szCs w:val="22"/>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E1377A" w:rsidRPr="005E36C8" w14:paraId="42F0CD98" w14:textId="77777777" w:rsidTr="008343CD">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CE061AC"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lastRenderedPageBreak/>
              <w:t>Please add text here</w:t>
            </w:r>
            <w:r>
              <w:rPr>
                <w:i/>
                <w:iCs/>
                <w:caps w:val="0"/>
                <w:color w:val="4D4D4C"/>
                <w:sz w:val="20"/>
                <w:szCs w:val="20"/>
              </w:rPr>
              <w:t>….</w:t>
            </w:r>
          </w:p>
          <w:p w14:paraId="670FC80B" w14:textId="77777777" w:rsidR="00E1377A" w:rsidRDefault="00E1377A" w:rsidP="005954A7">
            <w:pPr>
              <w:pStyle w:val="TablesHeadingGSCyan"/>
              <w:framePr w:hSpace="0" w:wrap="auto" w:vAnchor="margin" w:hAnchor="text" w:yAlign="inline"/>
              <w:spacing w:line="276" w:lineRule="auto"/>
              <w:jc w:val="both"/>
              <w:rPr>
                <w:caps w:val="0"/>
                <w:color w:val="4D4D4C"/>
                <w:sz w:val="20"/>
                <w:szCs w:val="22"/>
              </w:rPr>
            </w:pPr>
          </w:p>
          <w:p w14:paraId="637A2F8D" w14:textId="77777777" w:rsidR="00E1377A" w:rsidRPr="00367B28" w:rsidRDefault="00E1377A" w:rsidP="005954A7">
            <w:pPr>
              <w:jc w:val="both"/>
            </w:pPr>
          </w:p>
        </w:tc>
      </w:tr>
      <w:tr w:rsidR="00E1377A" w:rsidRPr="005E36C8" w14:paraId="67C577AA" w14:textId="77777777" w:rsidTr="00E1377A">
        <w:trPr>
          <w:trHeight w:val="364"/>
        </w:trPr>
        <w:tc>
          <w:tcPr>
            <w:tcW w:w="5000" w:type="pct"/>
            <w:gridSpan w:val="3"/>
            <w:tcBorders>
              <w:top w:val="single" w:sz="4" w:space="0" w:color="auto"/>
              <w:bottom w:val="single" w:sz="4" w:space="0" w:color="auto"/>
            </w:tcBorders>
            <w:noWrap/>
            <w:vAlign w:val="top"/>
          </w:tcPr>
          <w:p w14:paraId="65256CA2" w14:textId="77777777" w:rsidR="00E1377A" w:rsidRPr="005E36C8" w:rsidRDefault="00E1377A" w:rsidP="00C1745C">
            <w:pPr>
              <w:rPr>
                <w:caps/>
                <w:sz w:val="20"/>
                <w:szCs w:val="20"/>
              </w:rPr>
            </w:pPr>
            <w:r w:rsidRPr="00DF7AD2">
              <w:rPr>
                <w:color w:val="00B9BD" w:themeColor="accent1"/>
                <w:sz w:val="20"/>
                <w:szCs w:val="22"/>
              </w:rPr>
              <w:t>Would the project involve or lead to:</w:t>
            </w:r>
          </w:p>
        </w:tc>
      </w:tr>
      <w:tr w:rsidR="00E1377A" w:rsidRPr="005E36C8" w14:paraId="728C1D22"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1D8C956B" w14:textId="243661F1" w:rsidR="00E1377A" w:rsidRPr="005E36C8" w:rsidRDefault="00E1377A" w:rsidP="005954A7">
            <w:pPr>
              <w:pStyle w:val="TablesHeadingGSCyan"/>
              <w:framePr w:hSpace="0" w:wrap="auto" w:vAnchor="margin" w:hAnchor="text" w:yAlign="inline"/>
              <w:jc w:val="both"/>
              <w:rPr>
                <w:caps w:val="0"/>
                <w:color w:val="4D4D4C"/>
                <w:sz w:val="20"/>
                <w:szCs w:val="22"/>
              </w:rPr>
            </w:pPr>
            <w:r w:rsidRPr="00CC3EC2">
              <w:rPr>
                <w:rStyle w:val="SmartLink1"/>
                <w:sz w:val="20"/>
              </w:rPr>
              <w:t>P.9.12.1 |</w:t>
            </w:r>
          </w:p>
        </w:tc>
        <w:tc>
          <w:tcPr>
            <w:tcW w:w="3285" w:type="pct"/>
            <w:tcBorders>
              <w:top w:val="single" w:sz="4" w:space="0" w:color="auto"/>
              <w:bottom w:val="single" w:sz="4" w:space="0" w:color="auto"/>
              <w:right w:val="single" w:sz="4" w:space="0" w:color="auto"/>
            </w:tcBorders>
          </w:tcPr>
          <w:p w14:paraId="354CE97C" w14:textId="77777777" w:rsidR="00E1377A" w:rsidRPr="00367B28" w:rsidRDefault="00E1377A" w:rsidP="005954A7">
            <w:pPr>
              <w:pStyle w:val="TablesHeadingGSCyan"/>
              <w:framePr w:hSpace="0" w:wrap="auto" w:vAnchor="margin" w:hAnchor="text" w:yAlign="inline"/>
              <w:jc w:val="both"/>
              <w:rPr>
                <w:caps w:val="0"/>
                <w:color w:val="4D4D4C"/>
                <w:sz w:val="20"/>
                <w:szCs w:val="22"/>
              </w:rPr>
            </w:pPr>
            <w:r>
              <w:rPr>
                <w:caps w:val="0"/>
                <w:color w:val="4D4D4C"/>
                <w:sz w:val="20"/>
                <w:szCs w:val="22"/>
              </w:rPr>
              <w:t>r</w:t>
            </w:r>
            <w:r w:rsidRPr="00367B28">
              <w:rPr>
                <w:caps w:val="0"/>
                <w:color w:val="4D4D4C"/>
                <w:sz w:val="20"/>
                <w:szCs w:val="22"/>
              </w:rPr>
              <w:t>isk of introduc</w:t>
            </w:r>
            <w:r>
              <w:rPr>
                <w:caps w:val="0"/>
                <w:color w:val="4D4D4C"/>
                <w:sz w:val="20"/>
                <w:szCs w:val="22"/>
              </w:rPr>
              <w:t>ing</w:t>
            </w:r>
            <w:r w:rsidRPr="00367B28">
              <w:rPr>
                <w:caps w:val="0"/>
                <w:color w:val="4D4D4C"/>
                <w:sz w:val="20"/>
                <w:szCs w:val="22"/>
              </w:rPr>
              <w:t xml:space="preserve"> any alien species with a high risk of invasive </w:t>
            </w:r>
            <w:proofErr w:type="spellStart"/>
            <w:r w:rsidRPr="00367B28">
              <w:rPr>
                <w:caps w:val="0"/>
                <w:color w:val="4D4D4C"/>
                <w:sz w:val="20"/>
                <w:szCs w:val="22"/>
              </w:rPr>
              <w:t>behaviour</w:t>
            </w:r>
            <w:proofErr w:type="spellEnd"/>
            <w:r w:rsidRPr="00367B28">
              <w:rPr>
                <w:caps w:val="0"/>
                <w:color w:val="4D4D4C"/>
                <w:sz w:val="20"/>
                <w:szCs w:val="22"/>
              </w:rPr>
              <w:t xml:space="preserve"> regardless of whether such introductions are permitted under the existing regulatory framework</w:t>
            </w:r>
            <w:r>
              <w:rPr>
                <w:caps w:val="0"/>
                <w:color w:val="4D4D4C"/>
                <w:sz w:val="20"/>
                <w:szCs w:val="22"/>
              </w:rPr>
              <w:t>?</w:t>
            </w:r>
          </w:p>
        </w:tc>
        <w:tc>
          <w:tcPr>
            <w:tcW w:w="953" w:type="pct"/>
            <w:tcBorders>
              <w:top w:val="single" w:sz="4" w:space="0" w:color="auto"/>
              <w:left w:val="single" w:sz="4" w:space="0" w:color="auto"/>
              <w:bottom w:val="single" w:sz="4" w:space="0" w:color="auto"/>
            </w:tcBorders>
          </w:tcPr>
          <w:p w14:paraId="62A61C0D"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168829715"/>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198F0F0B" w14:textId="77777777" w:rsidR="00E1377A" w:rsidRPr="005E36C8" w:rsidDel="00FB5485" w:rsidRDefault="00000000" w:rsidP="00C1745C">
            <w:sdt>
              <w:sdtPr>
                <w:rPr>
                  <w:caps/>
                  <w:sz w:val="20"/>
                  <w:szCs w:val="20"/>
                </w:rPr>
                <w:id w:val="1402411448"/>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POTENTIALLY</w:t>
            </w:r>
          </w:p>
          <w:p w14:paraId="2040D730" w14:textId="77777777" w:rsidR="00E1377A" w:rsidRPr="005E36C8"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203946637"/>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NO</w:t>
            </w:r>
          </w:p>
        </w:tc>
      </w:tr>
      <w:tr w:rsidR="00E1377A" w:rsidRPr="005E36C8" w14:paraId="099BE257"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0446933F" w14:textId="58E2B424" w:rsidR="00E1377A" w:rsidRPr="005E36C8" w:rsidRDefault="00E1377A" w:rsidP="005954A7">
            <w:pPr>
              <w:pStyle w:val="TablesHeadingGSCyan"/>
              <w:framePr w:hSpace="0" w:wrap="auto" w:vAnchor="margin" w:hAnchor="text" w:yAlign="inline"/>
              <w:jc w:val="both"/>
              <w:rPr>
                <w:caps w:val="0"/>
                <w:color w:val="4D4D4C"/>
                <w:sz w:val="20"/>
                <w:szCs w:val="22"/>
              </w:rPr>
            </w:pPr>
            <w:r w:rsidRPr="00CC3EC2">
              <w:rPr>
                <w:rStyle w:val="SmartLink1"/>
                <w:sz w:val="20"/>
              </w:rPr>
              <w:t>P.9.12.1 |</w:t>
            </w:r>
          </w:p>
        </w:tc>
        <w:tc>
          <w:tcPr>
            <w:tcW w:w="3285" w:type="pct"/>
            <w:tcBorders>
              <w:top w:val="single" w:sz="4" w:space="0" w:color="auto"/>
              <w:bottom w:val="single" w:sz="4" w:space="0" w:color="auto"/>
              <w:right w:val="single" w:sz="4" w:space="0" w:color="auto"/>
            </w:tcBorders>
          </w:tcPr>
          <w:p w14:paraId="228B8EF6" w14:textId="77777777" w:rsidR="00E1377A" w:rsidRPr="00367B28" w:rsidRDefault="00E1377A" w:rsidP="005954A7">
            <w:pPr>
              <w:pStyle w:val="TablesHeadingGSCyan"/>
              <w:framePr w:hSpace="0" w:wrap="auto" w:vAnchor="margin" w:hAnchor="text" w:yAlign="inline"/>
              <w:jc w:val="both"/>
              <w:rPr>
                <w:caps w:val="0"/>
                <w:color w:val="4D4D4C"/>
                <w:sz w:val="20"/>
                <w:szCs w:val="22"/>
              </w:rPr>
            </w:pPr>
            <w:r>
              <w:rPr>
                <w:caps w:val="0"/>
                <w:color w:val="4D4D4C"/>
                <w:sz w:val="20"/>
                <w:szCs w:val="22"/>
              </w:rPr>
              <w:t xml:space="preserve">risk of </w:t>
            </w:r>
            <w:r w:rsidRPr="00F63C1B">
              <w:rPr>
                <w:caps w:val="0"/>
                <w:color w:val="4D4D4C"/>
                <w:sz w:val="20"/>
                <w:szCs w:val="22"/>
              </w:rPr>
              <w:t xml:space="preserve">potential accidental or unintended introductions including the transportation of substrates and vectors (such as soil, ballast, and plant materials) that may </w:t>
            </w:r>
            <w:proofErr w:type="spellStart"/>
            <w:r w:rsidRPr="00F63C1B">
              <w:rPr>
                <w:caps w:val="0"/>
                <w:color w:val="4D4D4C"/>
                <w:sz w:val="20"/>
                <w:szCs w:val="22"/>
              </w:rPr>
              <w:t>harbour</w:t>
            </w:r>
            <w:proofErr w:type="spellEnd"/>
            <w:r w:rsidRPr="00F63C1B">
              <w:rPr>
                <w:caps w:val="0"/>
                <w:color w:val="4D4D4C"/>
                <w:sz w:val="20"/>
                <w:szCs w:val="22"/>
              </w:rPr>
              <w:t xml:space="preserve"> alien species.</w:t>
            </w:r>
          </w:p>
        </w:tc>
        <w:tc>
          <w:tcPr>
            <w:tcW w:w="953" w:type="pct"/>
            <w:tcBorders>
              <w:top w:val="single" w:sz="4" w:space="0" w:color="auto"/>
              <w:left w:val="single" w:sz="4" w:space="0" w:color="auto"/>
              <w:bottom w:val="single" w:sz="4" w:space="0" w:color="auto"/>
            </w:tcBorders>
          </w:tcPr>
          <w:p w14:paraId="5EF83A3F"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1226185789"/>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73DF7CA4" w14:textId="77777777" w:rsidR="00E1377A" w:rsidRPr="005E36C8" w:rsidDel="00FB5485" w:rsidRDefault="00000000" w:rsidP="00C1745C">
            <w:sdt>
              <w:sdtPr>
                <w:rPr>
                  <w:caps/>
                  <w:sz w:val="20"/>
                  <w:szCs w:val="20"/>
                </w:rPr>
                <w:id w:val="-1612592304"/>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POTENTIALLY</w:t>
            </w:r>
          </w:p>
          <w:p w14:paraId="5FBDA626"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866710053"/>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NO</w:t>
            </w:r>
          </w:p>
        </w:tc>
      </w:tr>
      <w:tr w:rsidR="00E1377A" w:rsidRPr="005E36C8" w14:paraId="11016B47" w14:textId="77777777" w:rsidTr="008343CD">
        <w:trPr>
          <w:trHeight w:val="364"/>
        </w:trPr>
        <w:tc>
          <w:tcPr>
            <w:tcW w:w="762" w:type="pct"/>
            <w:tcBorders>
              <w:top w:val="single" w:sz="4" w:space="0" w:color="auto"/>
              <w:bottom w:val="single" w:sz="4" w:space="0" w:color="auto"/>
              <w:right w:val="single" w:sz="4" w:space="0" w:color="auto"/>
            </w:tcBorders>
            <w:noWrap/>
            <w:vAlign w:val="top"/>
          </w:tcPr>
          <w:p w14:paraId="3C46D19D" w14:textId="337DA987" w:rsidR="00E1377A" w:rsidRPr="00CC3EC2" w:rsidRDefault="00E1377A" w:rsidP="005954A7">
            <w:pPr>
              <w:pStyle w:val="TablesHeadingGSCyan"/>
              <w:framePr w:hSpace="0" w:wrap="auto" w:vAnchor="margin" w:hAnchor="text" w:yAlign="inline"/>
              <w:jc w:val="both"/>
              <w:rPr>
                <w:rStyle w:val="SmartLink1"/>
                <w:sz w:val="20"/>
              </w:rPr>
            </w:pPr>
            <w:r>
              <w:rPr>
                <w:rStyle w:val="SmartLink1"/>
                <w:sz w:val="20"/>
              </w:rPr>
              <w:t>P.9.12.2 |</w:t>
            </w:r>
          </w:p>
        </w:tc>
        <w:tc>
          <w:tcPr>
            <w:tcW w:w="3285" w:type="pct"/>
            <w:tcBorders>
              <w:top w:val="single" w:sz="4" w:space="0" w:color="auto"/>
              <w:bottom w:val="single" w:sz="4" w:space="0" w:color="auto"/>
              <w:right w:val="single" w:sz="4" w:space="0" w:color="auto"/>
            </w:tcBorders>
          </w:tcPr>
          <w:p w14:paraId="03E43BBF" w14:textId="07186826" w:rsidR="00E1377A" w:rsidRDefault="00E1377A" w:rsidP="005954A7">
            <w:pPr>
              <w:pStyle w:val="TablesHeadingGSCyan"/>
              <w:framePr w:hSpace="0" w:wrap="auto" w:vAnchor="margin" w:hAnchor="text" w:yAlign="inline"/>
              <w:jc w:val="both"/>
              <w:rPr>
                <w:caps w:val="0"/>
                <w:color w:val="4D4D4C"/>
                <w:sz w:val="20"/>
                <w:szCs w:val="22"/>
              </w:rPr>
            </w:pPr>
            <w:r>
              <w:rPr>
                <w:caps w:val="0"/>
                <w:color w:val="4D4D4C"/>
                <w:sz w:val="20"/>
                <w:szCs w:val="22"/>
              </w:rPr>
              <w:t xml:space="preserve">risk of </w:t>
            </w:r>
            <w:r w:rsidRPr="00CC3EC2">
              <w:rPr>
                <w:caps w:val="0"/>
                <w:color w:val="4D4D4C"/>
                <w:sz w:val="20"/>
                <w:szCs w:val="22"/>
              </w:rPr>
              <w:t>spreading alien species</w:t>
            </w:r>
            <w:r w:rsidR="00920E78">
              <w:rPr>
                <w:caps w:val="0"/>
                <w:color w:val="4D4D4C"/>
                <w:sz w:val="20"/>
                <w:szCs w:val="22"/>
              </w:rPr>
              <w:t xml:space="preserve"> </w:t>
            </w:r>
            <w:r w:rsidRPr="00CC3EC2">
              <w:rPr>
                <w:caps w:val="0"/>
                <w:color w:val="4D4D4C"/>
                <w:sz w:val="20"/>
                <w:szCs w:val="22"/>
              </w:rPr>
              <w:t>into areas in which they have not already been established</w:t>
            </w:r>
            <w:r>
              <w:rPr>
                <w:caps w:val="0"/>
                <w:color w:val="4D4D4C"/>
                <w:sz w:val="20"/>
                <w:szCs w:val="22"/>
              </w:rPr>
              <w:t>?</w:t>
            </w:r>
          </w:p>
        </w:tc>
        <w:tc>
          <w:tcPr>
            <w:tcW w:w="953" w:type="pct"/>
            <w:tcBorders>
              <w:top w:val="single" w:sz="4" w:space="0" w:color="auto"/>
              <w:left w:val="single" w:sz="4" w:space="0" w:color="auto"/>
              <w:bottom w:val="single" w:sz="4" w:space="0" w:color="auto"/>
            </w:tcBorders>
          </w:tcPr>
          <w:p w14:paraId="65D4BB57" w14:textId="77777777" w:rsidR="00E1377A" w:rsidRPr="005E36C8" w:rsidDel="00FB5485" w:rsidRDefault="00000000" w:rsidP="005954A7">
            <w:pPr>
              <w:pStyle w:val="TablesHeadingGSCyan"/>
              <w:framePr w:hSpace="0" w:wrap="auto" w:vAnchor="margin" w:hAnchor="text" w:yAlign="inline"/>
              <w:spacing w:line="276" w:lineRule="auto"/>
              <w:jc w:val="both"/>
              <w:rPr>
                <w:caps w:val="0"/>
                <w:color w:val="4D4D4C"/>
                <w:sz w:val="20"/>
                <w:szCs w:val="20"/>
              </w:rPr>
            </w:pPr>
            <w:sdt>
              <w:sdtPr>
                <w:rPr>
                  <w:sz w:val="20"/>
                </w:rPr>
                <w:id w:val="-723371831"/>
                <w14:checkbox>
                  <w14:checked w14:val="0"/>
                  <w14:checkedState w14:val="2612" w14:font="MS Gothic"/>
                  <w14:uncheckedState w14:val="2610" w14:font="MS Gothic"/>
                </w14:checkbox>
              </w:sdtPr>
              <w:sdtContent>
                <w:r w:rsidR="00E1377A" w:rsidRPr="00E02570" w:rsidDel="00FB5485">
                  <w:rPr>
                    <w:rFonts w:ascii="Segoe UI Symbol" w:hAnsi="Segoe UI Symbol"/>
                    <w:caps w:val="0"/>
                    <w:color w:val="4D4D4C"/>
                    <w:sz w:val="20"/>
                  </w:rPr>
                  <w:t>☐</w:t>
                </w:r>
              </w:sdtContent>
            </w:sdt>
            <w:r w:rsidR="00E1377A" w:rsidRPr="005E36C8" w:rsidDel="00FB5485">
              <w:rPr>
                <w:caps w:val="0"/>
                <w:color w:val="4D4D4C"/>
                <w:sz w:val="20"/>
                <w:szCs w:val="20"/>
              </w:rPr>
              <w:t xml:space="preserve"> YES</w:t>
            </w:r>
          </w:p>
          <w:p w14:paraId="2D23F836" w14:textId="77777777" w:rsidR="00E1377A" w:rsidRPr="005E36C8" w:rsidDel="00FB5485" w:rsidRDefault="00000000" w:rsidP="00C1745C">
            <w:sdt>
              <w:sdtPr>
                <w:rPr>
                  <w:caps/>
                  <w:sz w:val="20"/>
                  <w:szCs w:val="20"/>
                </w:rPr>
                <w:id w:val="-1196536186"/>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sz w:val="20"/>
                    <w:szCs w:val="20"/>
                  </w:rPr>
                  <w:t>☐</w:t>
                </w:r>
              </w:sdtContent>
            </w:sdt>
            <w:r w:rsidR="00E1377A" w:rsidRPr="005E36C8" w:rsidDel="00FB5485">
              <w:rPr>
                <w:caps/>
                <w:sz w:val="20"/>
                <w:szCs w:val="20"/>
              </w:rPr>
              <w:t xml:space="preserve"> POTENTIALLY</w:t>
            </w:r>
          </w:p>
          <w:p w14:paraId="57F5EFE8" w14:textId="77777777" w:rsidR="00E1377A" w:rsidRDefault="00000000" w:rsidP="005954A7">
            <w:pPr>
              <w:pStyle w:val="TablesHeadingGSCyan"/>
              <w:framePr w:hSpace="0" w:wrap="auto" w:vAnchor="margin" w:hAnchor="text" w:yAlign="inline"/>
              <w:spacing w:line="276" w:lineRule="auto"/>
              <w:jc w:val="both"/>
              <w:rPr>
                <w:caps w:val="0"/>
                <w:color w:val="4D4D4C"/>
                <w:sz w:val="20"/>
                <w:szCs w:val="20"/>
              </w:rPr>
            </w:pPr>
            <w:sdt>
              <w:sdtPr>
                <w:rPr>
                  <w:caps w:val="0"/>
                  <w:color w:val="4D4D4C"/>
                  <w:sz w:val="20"/>
                  <w:szCs w:val="20"/>
                </w:rPr>
                <w:id w:val="-811412400"/>
                <w14:checkbox>
                  <w14:checked w14:val="0"/>
                  <w14:checkedState w14:val="2612" w14:font="MS Gothic"/>
                  <w14:uncheckedState w14:val="2610" w14:font="MS Gothic"/>
                </w14:checkbox>
              </w:sdtPr>
              <w:sdtContent>
                <w:r w:rsidR="00E1377A" w:rsidRPr="005E36C8" w:rsidDel="00FB5485">
                  <w:rPr>
                    <w:rFonts w:ascii="Segoe UI Symbol" w:hAnsi="Segoe UI Symbol" w:cs="Segoe UI Symbol"/>
                    <w:caps w:val="0"/>
                    <w:color w:val="4D4D4C"/>
                    <w:sz w:val="20"/>
                    <w:szCs w:val="20"/>
                  </w:rPr>
                  <w:t>☐</w:t>
                </w:r>
              </w:sdtContent>
            </w:sdt>
            <w:r w:rsidR="00E1377A" w:rsidRPr="005E36C8" w:rsidDel="00FB5485">
              <w:rPr>
                <w:caps w:val="0"/>
                <w:color w:val="4D4D4C"/>
                <w:sz w:val="20"/>
                <w:szCs w:val="20"/>
              </w:rPr>
              <w:t xml:space="preserve"> NO</w:t>
            </w:r>
          </w:p>
        </w:tc>
      </w:tr>
      <w:tr w:rsidR="00E1377A" w:rsidRPr="005E36C8" w14:paraId="2826FDBE" w14:textId="77777777" w:rsidTr="00E1377A">
        <w:trPr>
          <w:trHeight w:val="364"/>
        </w:trPr>
        <w:tc>
          <w:tcPr>
            <w:tcW w:w="5000" w:type="pct"/>
            <w:gridSpan w:val="3"/>
            <w:tcBorders>
              <w:top w:val="single" w:sz="4" w:space="0" w:color="auto"/>
              <w:bottom w:val="single" w:sz="4" w:space="0" w:color="auto"/>
            </w:tcBorders>
            <w:noWrap/>
            <w:vAlign w:val="top"/>
          </w:tcPr>
          <w:p w14:paraId="7E7D4E04" w14:textId="77777777" w:rsidR="00E1377A" w:rsidRPr="005E36C8" w:rsidRDefault="00E1377A" w:rsidP="005954A7">
            <w:pPr>
              <w:pStyle w:val="TablesHeadingGSCyan"/>
              <w:framePr w:hSpace="0" w:wrap="auto" w:vAnchor="margin" w:hAnchor="text" w:yAlign="inline"/>
              <w:spacing w:line="276" w:lineRule="auto"/>
              <w:jc w:val="both"/>
              <w:rPr>
                <w:caps w:val="0"/>
                <w:color w:val="4D4D4C"/>
                <w:sz w:val="20"/>
                <w:szCs w:val="20"/>
              </w:rPr>
            </w:pPr>
            <w:r w:rsidRPr="00FB2690">
              <w:rPr>
                <w:caps w:val="0"/>
                <w:sz w:val="20"/>
                <w:szCs w:val="22"/>
              </w:rPr>
              <w:t xml:space="preserve">If the answer is "yes" or "potentially" to </w:t>
            </w:r>
            <w:r>
              <w:rPr>
                <w:caps w:val="0"/>
                <w:sz w:val="20"/>
                <w:szCs w:val="22"/>
              </w:rPr>
              <w:t xml:space="preserve">any of </w:t>
            </w:r>
            <w:r w:rsidRPr="00FB2690">
              <w:rPr>
                <w:caps w:val="0"/>
                <w:sz w:val="20"/>
                <w:szCs w:val="22"/>
              </w:rPr>
              <w:t>the above question, please provide a brief description of the project situation below. Also, provide justification and/or evidence as necessary to demonstrate compliance with applicable requirements.</w:t>
            </w:r>
          </w:p>
        </w:tc>
      </w:tr>
      <w:tr w:rsidR="00E1377A" w:rsidRPr="005E36C8" w14:paraId="7CFAC82A" w14:textId="77777777" w:rsidTr="00E1377A">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AE13976" w14:textId="77777777" w:rsidR="00E1377A" w:rsidRDefault="00E1377A" w:rsidP="005954A7">
            <w:pPr>
              <w:pStyle w:val="TablesHeadingGSCyan"/>
              <w:framePr w:hSpace="0" w:wrap="auto" w:vAnchor="margin" w:hAnchor="text" w:yAlign="inline"/>
              <w:spacing w:line="276" w:lineRule="auto"/>
              <w:jc w:val="both"/>
              <w:rPr>
                <w:rStyle w:val="SmartLink1"/>
              </w:rPr>
            </w:pPr>
            <w:r w:rsidRPr="00BF2666">
              <w:rPr>
                <w:i/>
                <w:iCs/>
                <w:caps w:val="0"/>
                <w:color w:val="4D4D4C"/>
                <w:sz w:val="20"/>
                <w:szCs w:val="20"/>
              </w:rPr>
              <w:t>Please add text here</w:t>
            </w:r>
            <w:r>
              <w:rPr>
                <w:i/>
                <w:iCs/>
                <w:caps w:val="0"/>
                <w:color w:val="4D4D4C"/>
                <w:sz w:val="20"/>
                <w:szCs w:val="20"/>
              </w:rPr>
              <w:t>….</w:t>
            </w:r>
          </w:p>
          <w:p w14:paraId="2D666319" w14:textId="77777777" w:rsidR="00E1377A" w:rsidRPr="00330B26" w:rsidRDefault="00E1377A" w:rsidP="005954A7">
            <w:pPr>
              <w:pStyle w:val="TablesHeadingGSCyan"/>
              <w:framePr w:hSpace="0" w:wrap="auto" w:vAnchor="margin" w:hAnchor="text" w:yAlign="inline"/>
              <w:spacing w:line="276" w:lineRule="auto"/>
              <w:jc w:val="both"/>
              <w:rPr>
                <w:color w:val="515151" w:themeColor="text1"/>
              </w:rPr>
            </w:pPr>
          </w:p>
          <w:p w14:paraId="4BF47A0B" w14:textId="77777777" w:rsidR="00E1377A" w:rsidRPr="00330B26" w:rsidRDefault="00E1377A" w:rsidP="005954A7">
            <w:pPr>
              <w:jc w:val="both"/>
              <w:rPr>
                <w:color w:val="515151" w:themeColor="text1"/>
              </w:rPr>
            </w:pPr>
          </w:p>
        </w:tc>
      </w:tr>
    </w:tbl>
    <w:p w14:paraId="75419C8B" w14:textId="77777777" w:rsidR="00AB4B86" w:rsidRDefault="00AB4B86" w:rsidP="00C1745C">
      <w:pPr>
        <w:sectPr w:rsidR="00AB4B86" w:rsidSect="003C2377">
          <w:pgSz w:w="11900" w:h="16840"/>
          <w:pgMar w:top="1021" w:right="1134" w:bottom="1381" w:left="1134" w:header="283" w:footer="0" w:gutter="0"/>
          <w:cols w:space="720"/>
          <w:docGrid w:linePitch="360"/>
        </w:sectPr>
      </w:pPr>
    </w:p>
    <w:p w14:paraId="7285EF6B" w14:textId="2FE24527" w:rsidR="00AB4B86" w:rsidRPr="00B71A2B" w:rsidRDefault="00B71A2B" w:rsidP="00C1745C">
      <w:pPr>
        <w:pStyle w:val="Heading3"/>
      </w:pPr>
      <w:bookmarkStart w:id="18" w:name="_Ref49516032"/>
      <w:bookmarkStart w:id="19" w:name="_Ref128433624"/>
      <w:r>
        <w:lastRenderedPageBreak/>
        <w:t xml:space="preserve">Appendix 2- </w:t>
      </w:r>
      <w:r w:rsidR="00AB4B86" w:rsidRPr="00B71A2B">
        <w:t xml:space="preserve">Contact information of </w:t>
      </w:r>
      <w:bookmarkEnd w:id="18"/>
      <w:r w:rsidR="00D83105">
        <w:t xml:space="preserve">project </w:t>
      </w:r>
      <w:bookmarkEnd w:id="19"/>
      <w:r w:rsidR="002D7C22">
        <w:t>developer(s)</w:t>
      </w:r>
    </w:p>
    <w:p w14:paraId="434C192A" w14:textId="1BFB93A0" w:rsidR="00AB4B86" w:rsidRDefault="00AB4B86" w:rsidP="00C1745C"/>
    <w:tbl>
      <w:tblPr>
        <w:tblStyle w:val="GridTable5Dark-Accent1"/>
        <w:tblW w:w="5000" w:type="pct"/>
        <w:tblCellMar>
          <w:top w:w="57" w:type="dxa"/>
        </w:tblCellMar>
        <w:tblLook w:val="0680" w:firstRow="0" w:lastRow="0" w:firstColumn="1" w:lastColumn="0" w:noHBand="1" w:noVBand="1"/>
      </w:tblPr>
      <w:tblGrid>
        <w:gridCol w:w="2492"/>
        <w:gridCol w:w="7130"/>
      </w:tblGrid>
      <w:tr w:rsidR="00D83105" w:rsidRPr="00B71A2B" w14:paraId="35C05D06" w14:textId="77777777" w:rsidTr="008343CD">
        <w:tc>
          <w:tcPr>
            <w:cnfStyle w:val="001000000000" w:firstRow="0" w:lastRow="0" w:firstColumn="1" w:lastColumn="0" w:oddVBand="0" w:evenVBand="0" w:oddHBand="0" w:evenHBand="0" w:firstRowFirstColumn="0" w:firstRowLastColumn="0" w:lastRowFirstColumn="0" w:lastRowLastColumn="0"/>
            <w:tcW w:w="1295" w:type="pct"/>
          </w:tcPr>
          <w:p w14:paraId="313477A6" w14:textId="43BF4584" w:rsidR="00D83105" w:rsidRPr="00B71A2B" w:rsidRDefault="00D83105" w:rsidP="00C1745C">
            <w:pPr>
              <w:spacing w:after="200"/>
              <w:rPr>
                <w:color w:val="FFFFFF" w:themeColor="background1"/>
                <w:lang w:val="en-GB"/>
              </w:rPr>
            </w:pPr>
            <w:r w:rsidRPr="00B71A2B">
              <w:rPr>
                <w:color w:val="FFFFFF" w:themeColor="background1"/>
                <w:lang w:val="en-GB"/>
              </w:rPr>
              <w:t>Organi</w:t>
            </w:r>
            <w:r w:rsidR="00EC2953">
              <w:rPr>
                <w:color w:val="FFFFFF" w:themeColor="background1"/>
                <w:lang w:val="en-GB"/>
              </w:rPr>
              <w:t>s</w:t>
            </w:r>
            <w:r w:rsidRPr="00B71A2B">
              <w:rPr>
                <w:color w:val="FFFFFF" w:themeColor="background1"/>
                <w:lang w:val="en-GB"/>
              </w:rPr>
              <w:t>ation name</w:t>
            </w:r>
          </w:p>
        </w:tc>
        <w:tc>
          <w:tcPr>
            <w:tcW w:w="3705" w:type="pct"/>
          </w:tcPr>
          <w:p w14:paraId="44DEE33C" w14:textId="77777777" w:rsidR="00D83105" w:rsidRPr="00B71A2B" w:rsidRDefault="00D83105" w:rsidP="005954A7">
            <w:pPr>
              <w:spacing w:after="200"/>
              <w:jc w:val="both"/>
              <w:cnfStyle w:val="000000000000" w:firstRow="0" w:lastRow="0" w:firstColumn="0" w:lastColumn="0" w:oddVBand="0" w:evenVBand="0" w:oddHBand="0" w:evenHBand="0" w:firstRowFirstColumn="0" w:firstRowLastColumn="0" w:lastRowFirstColumn="0" w:lastRowLastColumn="0"/>
              <w:rPr>
                <w:lang w:val="en-GB"/>
              </w:rPr>
            </w:pPr>
          </w:p>
        </w:tc>
      </w:tr>
      <w:tr w:rsidR="00D83105" w:rsidRPr="00B71A2B" w14:paraId="0DF343B8" w14:textId="77777777" w:rsidTr="008343CD">
        <w:tc>
          <w:tcPr>
            <w:cnfStyle w:val="001000000000" w:firstRow="0" w:lastRow="0" w:firstColumn="1" w:lastColumn="0" w:oddVBand="0" w:evenVBand="0" w:oddHBand="0" w:evenHBand="0" w:firstRowFirstColumn="0" w:firstRowLastColumn="0" w:lastRowFirstColumn="0" w:lastRowLastColumn="0"/>
            <w:tcW w:w="1295" w:type="pct"/>
          </w:tcPr>
          <w:p w14:paraId="2FBD7C0F" w14:textId="77777777" w:rsidR="00D83105" w:rsidRPr="00B71A2B" w:rsidRDefault="00D83105" w:rsidP="00C1745C">
            <w:pPr>
              <w:spacing w:after="200" w:line="276" w:lineRule="auto"/>
              <w:rPr>
                <w:color w:val="FFFFFF" w:themeColor="background1"/>
                <w:lang w:val="en-GB"/>
              </w:rPr>
            </w:pPr>
            <w:r w:rsidRPr="00B71A2B">
              <w:rPr>
                <w:color w:val="FFFFFF" w:themeColor="background1"/>
                <w:lang w:val="en-GB"/>
              </w:rPr>
              <w:t>Registration number with relevant authority</w:t>
            </w:r>
          </w:p>
        </w:tc>
        <w:tc>
          <w:tcPr>
            <w:tcW w:w="3705" w:type="pct"/>
          </w:tcPr>
          <w:p w14:paraId="134D0CDD" w14:textId="77777777" w:rsidR="00D83105" w:rsidRPr="00B71A2B" w:rsidRDefault="00D83105" w:rsidP="005954A7">
            <w:pPr>
              <w:spacing w:after="200"/>
              <w:jc w:val="both"/>
              <w:cnfStyle w:val="000000000000" w:firstRow="0" w:lastRow="0" w:firstColumn="0" w:lastColumn="0" w:oddVBand="0" w:evenVBand="0" w:oddHBand="0" w:evenHBand="0" w:firstRowFirstColumn="0" w:firstRowLastColumn="0" w:lastRowFirstColumn="0" w:lastRowLastColumn="0"/>
              <w:rPr>
                <w:lang w:val="en-GB"/>
              </w:rPr>
            </w:pPr>
          </w:p>
        </w:tc>
      </w:tr>
      <w:tr w:rsidR="00D83105" w:rsidRPr="00B71A2B" w14:paraId="39BE43D2" w14:textId="77777777" w:rsidTr="008343CD">
        <w:tc>
          <w:tcPr>
            <w:cnfStyle w:val="001000000000" w:firstRow="0" w:lastRow="0" w:firstColumn="1" w:lastColumn="0" w:oddVBand="0" w:evenVBand="0" w:oddHBand="0" w:evenHBand="0" w:firstRowFirstColumn="0" w:firstRowLastColumn="0" w:lastRowFirstColumn="0" w:lastRowLastColumn="0"/>
            <w:tcW w:w="1295" w:type="pct"/>
          </w:tcPr>
          <w:p w14:paraId="48799D9E" w14:textId="77777777" w:rsidR="00D83105" w:rsidRPr="00B71A2B" w:rsidRDefault="00D83105" w:rsidP="00C1745C">
            <w:pPr>
              <w:spacing w:after="200"/>
              <w:rPr>
                <w:color w:val="FFFFFF" w:themeColor="background1"/>
                <w:lang w:val="en-GB"/>
              </w:rPr>
            </w:pPr>
            <w:r w:rsidRPr="00B71A2B">
              <w:rPr>
                <w:color w:val="FFFFFF" w:themeColor="background1"/>
                <w:lang w:val="en-GB"/>
              </w:rPr>
              <w:t>Street/P.O. Box</w:t>
            </w:r>
          </w:p>
        </w:tc>
        <w:tc>
          <w:tcPr>
            <w:tcW w:w="3705" w:type="pct"/>
          </w:tcPr>
          <w:p w14:paraId="7CA0A3F1" w14:textId="77777777" w:rsidR="00D83105" w:rsidRPr="00B71A2B" w:rsidRDefault="00D83105" w:rsidP="005954A7">
            <w:pPr>
              <w:spacing w:after="200"/>
              <w:jc w:val="both"/>
              <w:cnfStyle w:val="000000000000" w:firstRow="0" w:lastRow="0" w:firstColumn="0" w:lastColumn="0" w:oddVBand="0" w:evenVBand="0" w:oddHBand="0" w:evenHBand="0" w:firstRowFirstColumn="0" w:firstRowLastColumn="0" w:lastRowFirstColumn="0" w:lastRowLastColumn="0"/>
              <w:rPr>
                <w:lang w:val="en-GB"/>
              </w:rPr>
            </w:pPr>
          </w:p>
        </w:tc>
      </w:tr>
      <w:tr w:rsidR="00D83105" w:rsidRPr="00B71A2B" w14:paraId="15164770" w14:textId="77777777" w:rsidTr="008343CD">
        <w:tc>
          <w:tcPr>
            <w:cnfStyle w:val="001000000000" w:firstRow="0" w:lastRow="0" w:firstColumn="1" w:lastColumn="0" w:oddVBand="0" w:evenVBand="0" w:oddHBand="0" w:evenHBand="0" w:firstRowFirstColumn="0" w:firstRowLastColumn="0" w:lastRowFirstColumn="0" w:lastRowLastColumn="0"/>
            <w:tcW w:w="1295" w:type="pct"/>
          </w:tcPr>
          <w:p w14:paraId="533C9F16" w14:textId="77777777" w:rsidR="00D83105" w:rsidRPr="00B71A2B" w:rsidRDefault="00D83105" w:rsidP="00C1745C">
            <w:pPr>
              <w:spacing w:after="200"/>
              <w:rPr>
                <w:color w:val="FFFFFF" w:themeColor="background1"/>
                <w:lang w:val="en-GB"/>
              </w:rPr>
            </w:pPr>
            <w:r w:rsidRPr="00B71A2B">
              <w:rPr>
                <w:color w:val="FFFFFF" w:themeColor="background1"/>
                <w:lang w:val="en-GB"/>
              </w:rPr>
              <w:t>Building</w:t>
            </w:r>
          </w:p>
        </w:tc>
        <w:tc>
          <w:tcPr>
            <w:tcW w:w="3705" w:type="pct"/>
          </w:tcPr>
          <w:p w14:paraId="57AFF9FD" w14:textId="77777777" w:rsidR="00D83105" w:rsidRPr="00B71A2B" w:rsidRDefault="00D83105" w:rsidP="005954A7">
            <w:pPr>
              <w:spacing w:after="200"/>
              <w:jc w:val="both"/>
              <w:cnfStyle w:val="000000000000" w:firstRow="0" w:lastRow="0" w:firstColumn="0" w:lastColumn="0" w:oddVBand="0" w:evenVBand="0" w:oddHBand="0" w:evenHBand="0" w:firstRowFirstColumn="0" w:firstRowLastColumn="0" w:lastRowFirstColumn="0" w:lastRowLastColumn="0"/>
              <w:rPr>
                <w:lang w:val="en-GB"/>
              </w:rPr>
            </w:pPr>
          </w:p>
        </w:tc>
      </w:tr>
      <w:tr w:rsidR="00D83105" w:rsidRPr="00B71A2B" w14:paraId="689FBF17" w14:textId="77777777" w:rsidTr="008343CD">
        <w:tc>
          <w:tcPr>
            <w:cnfStyle w:val="001000000000" w:firstRow="0" w:lastRow="0" w:firstColumn="1" w:lastColumn="0" w:oddVBand="0" w:evenVBand="0" w:oddHBand="0" w:evenHBand="0" w:firstRowFirstColumn="0" w:firstRowLastColumn="0" w:lastRowFirstColumn="0" w:lastRowLastColumn="0"/>
            <w:tcW w:w="1295" w:type="pct"/>
          </w:tcPr>
          <w:p w14:paraId="12BF5614" w14:textId="77777777" w:rsidR="00D83105" w:rsidRPr="00B71A2B" w:rsidRDefault="00D83105" w:rsidP="00C1745C">
            <w:pPr>
              <w:spacing w:after="200"/>
              <w:rPr>
                <w:color w:val="FFFFFF" w:themeColor="background1"/>
                <w:lang w:val="en-GB"/>
              </w:rPr>
            </w:pPr>
            <w:r w:rsidRPr="00B71A2B">
              <w:rPr>
                <w:color w:val="FFFFFF" w:themeColor="background1"/>
                <w:lang w:val="en-GB"/>
              </w:rPr>
              <w:t>City</w:t>
            </w:r>
          </w:p>
        </w:tc>
        <w:tc>
          <w:tcPr>
            <w:tcW w:w="3705" w:type="pct"/>
          </w:tcPr>
          <w:p w14:paraId="5155EE31" w14:textId="77777777" w:rsidR="00D83105" w:rsidRPr="00B71A2B" w:rsidRDefault="00D83105" w:rsidP="005954A7">
            <w:pPr>
              <w:spacing w:after="200"/>
              <w:jc w:val="both"/>
              <w:cnfStyle w:val="000000000000" w:firstRow="0" w:lastRow="0" w:firstColumn="0" w:lastColumn="0" w:oddVBand="0" w:evenVBand="0" w:oddHBand="0" w:evenHBand="0" w:firstRowFirstColumn="0" w:firstRowLastColumn="0" w:lastRowFirstColumn="0" w:lastRowLastColumn="0"/>
              <w:rPr>
                <w:lang w:val="en-GB"/>
              </w:rPr>
            </w:pPr>
          </w:p>
        </w:tc>
      </w:tr>
      <w:tr w:rsidR="00D83105" w:rsidRPr="00B71A2B" w14:paraId="00BDB146" w14:textId="77777777" w:rsidTr="008343CD">
        <w:tc>
          <w:tcPr>
            <w:cnfStyle w:val="001000000000" w:firstRow="0" w:lastRow="0" w:firstColumn="1" w:lastColumn="0" w:oddVBand="0" w:evenVBand="0" w:oddHBand="0" w:evenHBand="0" w:firstRowFirstColumn="0" w:firstRowLastColumn="0" w:lastRowFirstColumn="0" w:lastRowLastColumn="0"/>
            <w:tcW w:w="1295" w:type="pct"/>
          </w:tcPr>
          <w:p w14:paraId="5372C7C5" w14:textId="77777777" w:rsidR="00D83105" w:rsidRPr="00B71A2B" w:rsidRDefault="00D83105" w:rsidP="00C1745C">
            <w:pPr>
              <w:spacing w:after="200"/>
              <w:rPr>
                <w:color w:val="FFFFFF" w:themeColor="background1"/>
                <w:lang w:val="en-GB"/>
              </w:rPr>
            </w:pPr>
            <w:r w:rsidRPr="00B71A2B">
              <w:rPr>
                <w:color w:val="FFFFFF" w:themeColor="background1"/>
                <w:lang w:val="en-GB"/>
              </w:rPr>
              <w:t>State/Region</w:t>
            </w:r>
          </w:p>
        </w:tc>
        <w:tc>
          <w:tcPr>
            <w:tcW w:w="3705" w:type="pct"/>
          </w:tcPr>
          <w:p w14:paraId="7566B86A" w14:textId="77777777" w:rsidR="00D83105" w:rsidRPr="00B71A2B" w:rsidRDefault="00D83105" w:rsidP="005954A7">
            <w:pPr>
              <w:spacing w:after="200"/>
              <w:jc w:val="both"/>
              <w:cnfStyle w:val="000000000000" w:firstRow="0" w:lastRow="0" w:firstColumn="0" w:lastColumn="0" w:oddVBand="0" w:evenVBand="0" w:oddHBand="0" w:evenHBand="0" w:firstRowFirstColumn="0" w:firstRowLastColumn="0" w:lastRowFirstColumn="0" w:lastRowLastColumn="0"/>
              <w:rPr>
                <w:lang w:val="en-GB"/>
              </w:rPr>
            </w:pPr>
          </w:p>
        </w:tc>
      </w:tr>
      <w:tr w:rsidR="00D83105" w:rsidRPr="00B71A2B" w14:paraId="4E790CFF" w14:textId="77777777" w:rsidTr="008343CD">
        <w:tc>
          <w:tcPr>
            <w:cnfStyle w:val="001000000000" w:firstRow="0" w:lastRow="0" w:firstColumn="1" w:lastColumn="0" w:oddVBand="0" w:evenVBand="0" w:oddHBand="0" w:evenHBand="0" w:firstRowFirstColumn="0" w:firstRowLastColumn="0" w:lastRowFirstColumn="0" w:lastRowLastColumn="0"/>
            <w:tcW w:w="1295" w:type="pct"/>
          </w:tcPr>
          <w:p w14:paraId="08467A2A" w14:textId="77777777" w:rsidR="00D83105" w:rsidRPr="00B71A2B" w:rsidRDefault="00D83105" w:rsidP="00C1745C">
            <w:pPr>
              <w:spacing w:after="200"/>
              <w:rPr>
                <w:color w:val="FFFFFF" w:themeColor="background1"/>
                <w:lang w:val="en-GB"/>
              </w:rPr>
            </w:pPr>
            <w:r w:rsidRPr="00B71A2B">
              <w:rPr>
                <w:color w:val="FFFFFF" w:themeColor="background1"/>
                <w:lang w:val="en-GB"/>
              </w:rPr>
              <w:t>Postcode</w:t>
            </w:r>
          </w:p>
        </w:tc>
        <w:tc>
          <w:tcPr>
            <w:tcW w:w="3705" w:type="pct"/>
          </w:tcPr>
          <w:p w14:paraId="12C9456C" w14:textId="77777777" w:rsidR="00D83105" w:rsidRPr="00B71A2B" w:rsidRDefault="00D83105" w:rsidP="005954A7">
            <w:pPr>
              <w:spacing w:after="200"/>
              <w:jc w:val="both"/>
              <w:cnfStyle w:val="000000000000" w:firstRow="0" w:lastRow="0" w:firstColumn="0" w:lastColumn="0" w:oddVBand="0" w:evenVBand="0" w:oddHBand="0" w:evenHBand="0" w:firstRowFirstColumn="0" w:firstRowLastColumn="0" w:lastRowFirstColumn="0" w:lastRowLastColumn="0"/>
              <w:rPr>
                <w:lang w:val="en-GB"/>
              </w:rPr>
            </w:pPr>
          </w:p>
        </w:tc>
      </w:tr>
      <w:tr w:rsidR="00D83105" w:rsidRPr="00B71A2B" w14:paraId="5D0C7AA7" w14:textId="77777777" w:rsidTr="008343CD">
        <w:tc>
          <w:tcPr>
            <w:cnfStyle w:val="001000000000" w:firstRow="0" w:lastRow="0" w:firstColumn="1" w:lastColumn="0" w:oddVBand="0" w:evenVBand="0" w:oddHBand="0" w:evenHBand="0" w:firstRowFirstColumn="0" w:firstRowLastColumn="0" w:lastRowFirstColumn="0" w:lastRowLastColumn="0"/>
            <w:tcW w:w="1295" w:type="pct"/>
          </w:tcPr>
          <w:p w14:paraId="14F48325" w14:textId="77777777" w:rsidR="00D83105" w:rsidRPr="00B71A2B" w:rsidRDefault="00D83105" w:rsidP="00C1745C">
            <w:pPr>
              <w:spacing w:after="200"/>
              <w:rPr>
                <w:color w:val="FFFFFF" w:themeColor="background1"/>
                <w:lang w:val="en-GB"/>
              </w:rPr>
            </w:pPr>
            <w:r w:rsidRPr="00B71A2B">
              <w:rPr>
                <w:color w:val="FFFFFF" w:themeColor="background1"/>
                <w:lang w:val="en-GB"/>
              </w:rPr>
              <w:t>Country</w:t>
            </w:r>
          </w:p>
        </w:tc>
        <w:tc>
          <w:tcPr>
            <w:tcW w:w="3705" w:type="pct"/>
          </w:tcPr>
          <w:p w14:paraId="0357DED6" w14:textId="77777777" w:rsidR="00D83105" w:rsidRPr="00B71A2B" w:rsidRDefault="00D83105" w:rsidP="005954A7">
            <w:pPr>
              <w:spacing w:after="200"/>
              <w:jc w:val="both"/>
              <w:cnfStyle w:val="000000000000" w:firstRow="0" w:lastRow="0" w:firstColumn="0" w:lastColumn="0" w:oddVBand="0" w:evenVBand="0" w:oddHBand="0" w:evenHBand="0" w:firstRowFirstColumn="0" w:firstRowLastColumn="0" w:lastRowFirstColumn="0" w:lastRowLastColumn="0"/>
              <w:rPr>
                <w:lang w:val="en-GB"/>
              </w:rPr>
            </w:pPr>
          </w:p>
        </w:tc>
      </w:tr>
      <w:tr w:rsidR="00D83105" w:rsidRPr="00B71A2B" w14:paraId="01BF9D78" w14:textId="77777777" w:rsidTr="008343CD">
        <w:tc>
          <w:tcPr>
            <w:cnfStyle w:val="001000000000" w:firstRow="0" w:lastRow="0" w:firstColumn="1" w:lastColumn="0" w:oddVBand="0" w:evenVBand="0" w:oddHBand="0" w:evenHBand="0" w:firstRowFirstColumn="0" w:firstRowLastColumn="0" w:lastRowFirstColumn="0" w:lastRowLastColumn="0"/>
            <w:tcW w:w="1295" w:type="pct"/>
          </w:tcPr>
          <w:p w14:paraId="42CA3A60" w14:textId="77777777" w:rsidR="00D83105" w:rsidRPr="00B71A2B" w:rsidRDefault="00D83105" w:rsidP="00C1745C">
            <w:pPr>
              <w:spacing w:after="200"/>
              <w:rPr>
                <w:color w:val="FFFFFF" w:themeColor="background1"/>
                <w:lang w:val="en-GB"/>
              </w:rPr>
            </w:pPr>
            <w:r w:rsidRPr="00B71A2B">
              <w:rPr>
                <w:color w:val="FFFFFF" w:themeColor="background1"/>
                <w:lang w:val="en-GB"/>
              </w:rPr>
              <w:t>Telephone</w:t>
            </w:r>
          </w:p>
        </w:tc>
        <w:tc>
          <w:tcPr>
            <w:tcW w:w="3705" w:type="pct"/>
          </w:tcPr>
          <w:p w14:paraId="632E4951" w14:textId="77777777" w:rsidR="00D83105" w:rsidRPr="00B71A2B" w:rsidRDefault="00D83105" w:rsidP="005954A7">
            <w:pPr>
              <w:spacing w:after="200"/>
              <w:jc w:val="both"/>
              <w:cnfStyle w:val="000000000000" w:firstRow="0" w:lastRow="0" w:firstColumn="0" w:lastColumn="0" w:oddVBand="0" w:evenVBand="0" w:oddHBand="0" w:evenHBand="0" w:firstRowFirstColumn="0" w:firstRowLastColumn="0" w:lastRowFirstColumn="0" w:lastRowLastColumn="0"/>
              <w:rPr>
                <w:lang w:val="en-GB"/>
              </w:rPr>
            </w:pPr>
          </w:p>
        </w:tc>
      </w:tr>
      <w:tr w:rsidR="00D83105" w:rsidRPr="00B71A2B" w14:paraId="37F1B789" w14:textId="77777777" w:rsidTr="008343CD">
        <w:tc>
          <w:tcPr>
            <w:cnfStyle w:val="001000000000" w:firstRow="0" w:lastRow="0" w:firstColumn="1" w:lastColumn="0" w:oddVBand="0" w:evenVBand="0" w:oddHBand="0" w:evenHBand="0" w:firstRowFirstColumn="0" w:firstRowLastColumn="0" w:lastRowFirstColumn="0" w:lastRowLastColumn="0"/>
            <w:tcW w:w="1295" w:type="pct"/>
          </w:tcPr>
          <w:p w14:paraId="2F08AD6E" w14:textId="77777777" w:rsidR="00D83105" w:rsidRPr="00B71A2B" w:rsidRDefault="00D83105" w:rsidP="00C1745C">
            <w:pPr>
              <w:spacing w:after="200"/>
              <w:rPr>
                <w:color w:val="FFFFFF" w:themeColor="background1"/>
                <w:lang w:val="en-GB"/>
              </w:rPr>
            </w:pPr>
            <w:r w:rsidRPr="00B71A2B">
              <w:rPr>
                <w:color w:val="FFFFFF" w:themeColor="background1"/>
                <w:lang w:val="en-GB"/>
              </w:rPr>
              <w:t>E-mail</w:t>
            </w:r>
          </w:p>
        </w:tc>
        <w:tc>
          <w:tcPr>
            <w:tcW w:w="3705" w:type="pct"/>
          </w:tcPr>
          <w:p w14:paraId="7AF22E93" w14:textId="77777777" w:rsidR="00D83105" w:rsidRPr="00B71A2B" w:rsidRDefault="00D83105" w:rsidP="005954A7">
            <w:pPr>
              <w:spacing w:after="200"/>
              <w:jc w:val="both"/>
              <w:cnfStyle w:val="000000000000" w:firstRow="0" w:lastRow="0" w:firstColumn="0" w:lastColumn="0" w:oddVBand="0" w:evenVBand="0" w:oddHBand="0" w:evenHBand="0" w:firstRowFirstColumn="0" w:firstRowLastColumn="0" w:lastRowFirstColumn="0" w:lastRowLastColumn="0"/>
              <w:rPr>
                <w:lang w:val="en-GB"/>
              </w:rPr>
            </w:pPr>
          </w:p>
        </w:tc>
      </w:tr>
      <w:tr w:rsidR="00D83105" w:rsidRPr="00B71A2B" w14:paraId="262F7AFD" w14:textId="77777777" w:rsidTr="008343CD">
        <w:tc>
          <w:tcPr>
            <w:cnfStyle w:val="001000000000" w:firstRow="0" w:lastRow="0" w:firstColumn="1" w:lastColumn="0" w:oddVBand="0" w:evenVBand="0" w:oddHBand="0" w:evenHBand="0" w:firstRowFirstColumn="0" w:firstRowLastColumn="0" w:lastRowFirstColumn="0" w:lastRowLastColumn="0"/>
            <w:tcW w:w="1295" w:type="pct"/>
          </w:tcPr>
          <w:p w14:paraId="4F1ADF9B" w14:textId="77777777" w:rsidR="00D83105" w:rsidRPr="00B71A2B" w:rsidRDefault="00D83105" w:rsidP="00C1745C">
            <w:pPr>
              <w:spacing w:after="200"/>
              <w:rPr>
                <w:color w:val="FFFFFF" w:themeColor="background1"/>
                <w:lang w:val="en-GB"/>
              </w:rPr>
            </w:pPr>
            <w:r w:rsidRPr="00B71A2B">
              <w:rPr>
                <w:color w:val="FFFFFF" w:themeColor="background1"/>
                <w:lang w:val="en-GB"/>
              </w:rPr>
              <w:t>Website</w:t>
            </w:r>
          </w:p>
        </w:tc>
        <w:tc>
          <w:tcPr>
            <w:tcW w:w="3705" w:type="pct"/>
          </w:tcPr>
          <w:p w14:paraId="5501192B" w14:textId="77777777" w:rsidR="00D83105" w:rsidRPr="00B71A2B" w:rsidRDefault="00D83105" w:rsidP="005954A7">
            <w:pPr>
              <w:spacing w:after="200"/>
              <w:jc w:val="both"/>
              <w:cnfStyle w:val="000000000000" w:firstRow="0" w:lastRow="0" w:firstColumn="0" w:lastColumn="0" w:oddVBand="0" w:evenVBand="0" w:oddHBand="0" w:evenHBand="0" w:firstRowFirstColumn="0" w:firstRowLastColumn="0" w:lastRowFirstColumn="0" w:lastRowLastColumn="0"/>
              <w:rPr>
                <w:lang w:val="en-GB"/>
              </w:rPr>
            </w:pPr>
          </w:p>
        </w:tc>
      </w:tr>
      <w:tr w:rsidR="00D83105" w:rsidRPr="00B71A2B" w14:paraId="313F35AF" w14:textId="77777777" w:rsidTr="008343CD">
        <w:tc>
          <w:tcPr>
            <w:cnfStyle w:val="001000000000" w:firstRow="0" w:lastRow="0" w:firstColumn="1" w:lastColumn="0" w:oddVBand="0" w:evenVBand="0" w:oddHBand="0" w:evenHBand="0" w:firstRowFirstColumn="0" w:firstRowLastColumn="0" w:lastRowFirstColumn="0" w:lastRowLastColumn="0"/>
            <w:tcW w:w="1295" w:type="pct"/>
          </w:tcPr>
          <w:p w14:paraId="068DF2C3" w14:textId="77777777" w:rsidR="00D83105" w:rsidRPr="00B71A2B" w:rsidRDefault="00D83105" w:rsidP="00C1745C">
            <w:pPr>
              <w:spacing w:after="200"/>
              <w:rPr>
                <w:color w:val="FFFFFF" w:themeColor="background1"/>
                <w:lang w:val="en-GB"/>
              </w:rPr>
            </w:pPr>
            <w:r w:rsidRPr="00B71A2B">
              <w:rPr>
                <w:color w:val="FFFFFF" w:themeColor="background1"/>
                <w:lang w:val="en-GB"/>
              </w:rPr>
              <w:t>Contact person</w:t>
            </w:r>
          </w:p>
        </w:tc>
        <w:tc>
          <w:tcPr>
            <w:tcW w:w="3705" w:type="pct"/>
          </w:tcPr>
          <w:p w14:paraId="0EA6D4D2" w14:textId="77777777" w:rsidR="00D83105" w:rsidRPr="00B71A2B" w:rsidRDefault="00D83105" w:rsidP="005954A7">
            <w:pPr>
              <w:spacing w:after="200"/>
              <w:jc w:val="both"/>
              <w:cnfStyle w:val="000000000000" w:firstRow="0" w:lastRow="0" w:firstColumn="0" w:lastColumn="0" w:oddVBand="0" w:evenVBand="0" w:oddHBand="0" w:evenHBand="0" w:firstRowFirstColumn="0" w:firstRowLastColumn="0" w:lastRowFirstColumn="0" w:lastRowLastColumn="0"/>
              <w:rPr>
                <w:lang w:val="en-GB"/>
              </w:rPr>
            </w:pPr>
          </w:p>
        </w:tc>
      </w:tr>
      <w:tr w:rsidR="00D83105" w:rsidRPr="00B71A2B" w14:paraId="3CD30A73" w14:textId="77777777" w:rsidTr="008343CD">
        <w:tc>
          <w:tcPr>
            <w:cnfStyle w:val="001000000000" w:firstRow="0" w:lastRow="0" w:firstColumn="1" w:lastColumn="0" w:oddVBand="0" w:evenVBand="0" w:oddHBand="0" w:evenHBand="0" w:firstRowFirstColumn="0" w:firstRowLastColumn="0" w:lastRowFirstColumn="0" w:lastRowLastColumn="0"/>
            <w:tcW w:w="1295" w:type="pct"/>
          </w:tcPr>
          <w:p w14:paraId="60FB59A8" w14:textId="77777777" w:rsidR="00D83105" w:rsidRPr="00B71A2B" w:rsidRDefault="00D83105" w:rsidP="00C1745C">
            <w:pPr>
              <w:spacing w:after="200"/>
              <w:rPr>
                <w:color w:val="FFFFFF" w:themeColor="background1"/>
                <w:lang w:val="en-GB"/>
              </w:rPr>
            </w:pPr>
            <w:r w:rsidRPr="00B71A2B">
              <w:rPr>
                <w:color w:val="FFFFFF" w:themeColor="background1"/>
                <w:lang w:val="en-GB"/>
              </w:rPr>
              <w:t>Title</w:t>
            </w:r>
          </w:p>
        </w:tc>
        <w:tc>
          <w:tcPr>
            <w:tcW w:w="3705" w:type="pct"/>
          </w:tcPr>
          <w:p w14:paraId="25AB6F21" w14:textId="77777777" w:rsidR="00D83105" w:rsidRPr="00B71A2B" w:rsidRDefault="00D83105" w:rsidP="005954A7">
            <w:pPr>
              <w:spacing w:after="200"/>
              <w:jc w:val="both"/>
              <w:cnfStyle w:val="000000000000" w:firstRow="0" w:lastRow="0" w:firstColumn="0" w:lastColumn="0" w:oddVBand="0" w:evenVBand="0" w:oddHBand="0" w:evenHBand="0" w:firstRowFirstColumn="0" w:firstRowLastColumn="0" w:lastRowFirstColumn="0" w:lastRowLastColumn="0"/>
              <w:rPr>
                <w:lang w:val="en-GB"/>
              </w:rPr>
            </w:pPr>
          </w:p>
        </w:tc>
      </w:tr>
      <w:tr w:rsidR="00D83105" w:rsidRPr="00B71A2B" w14:paraId="4E093E96" w14:textId="77777777" w:rsidTr="008343CD">
        <w:tc>
          <w:tcPr>
            <w:cnfStyle w:val="001000000000" w:firstRow="0" w:lastRow="0" w:firstColumn="1" w:lastColumn="0" w:oddVBand="0" w:evenVBand="0" w:oddHBand="0" w:evenHBand="0" w:firstRowFirstColumn="0" w:firstRowLastColumn="0" w:lastRowFirstColumn="0" w:lastRowLastColumn="0"/>
            <w:tcW w:w="1295" w:type="pct"/>
          </w:tcPr>
          <w:p w14:paraId="07449FDE" w14:textId="77777777" w:rsidR="00D83105" w:rsidRPr="00B71A2B" w:rsidRDefault="00D83105" w:rsidP="00C1745C">
            <w:pPr>
              <w:spacing w:after="200"/>
              <w:rPr>
                <w:color w:val="FFFFFF" w:themeColor="background1"/>
                <w:lang w:val="en-GB"/>
              </w:rPr>
            </w:pPr>
            <w:r w:rsidRPr="00B71A2B">
              <w:rPr>
                <w:color w:val="FFFFFF" w:themeColor="background1"/>
                <w:lang w:val="en-GB"/>
              </w:rPr>
              <w:t>Salutation</w:t>
            </w:r>
          </w:p>
        </w:tc>
        <w:tc>
          <w:tcPr>
            <w:tcW w:w="3705" w:type="pct"/>
          </w:tcPr>
          <w:p w14:paraId="6EB5C310" w14:textId="77777777" w:rsidR="00D83105" w:rsidRPr="00B71A2B" w:rsidRDefault="00D83105" w:rsidP="005954A7">
            <w:pPr>
              <w:spacing w:after="200"/>
              <w:jc w:val="both"/>
              <w:cnfStyle w:val="000000000000" w:firstRow="0" w:lastRow="0" w:firstColumn="0" w:lastColumn="0" w:oddVBand="0" w:evenVBand="0" w:oddHBand="0" w:evenHBand="0" w:firstRowFirstColumn="0" w:firstRowLastColumn="0" w:lastRowFirstColumn="0" w:lastRowLastColumn="0"/>
              <w:rPr>
                <w:lang w:val="en-GB"/>
              </w:rPr>
            </w:pPr>
          </w:p>
        </w:tc>
      </w:tr>
      <w:tr w:rsidR="00D83105" w:rsidRPr="00B71A2B" w14:paraId="539520EF" w14:textId="77777777" w:rsidTr="008343CD">
        <w:tc>
          <w:tcPr>
            <w:cnfStyle w:val="001000000000" w:firstRow="0" w:lastRow="0" w:firstColumn="1" w:lastColumn="0" w:oddVBand="0" w:evenVBand="0" w:oddHBand="0" w:evenHBand="0" w:firstRowFirstColumn="0" w:firstRowLastColumn="0" w:lastRowFirstColumn="0" w:lastRowLastColumn="0"/>
            <w:tcW w:w="1295" w:type="pct"/>
          </w:tcPr>
          <w:p w14:paraId="53B2F169" w14:textId="77777777" w:rsidR="00D83105" w:rsidRPr="00B71A2B" w:rsidRDefault="00D83105" w:rsidP="00C1745C">
            <w:pPr>
              <w:spacing w:after="200"/>
              <w:rPr>
                <w:color w:val="FFFFFF" w:themeColor="background1"/>
                <w:lang w:val="en-GB"/>
              </w:rPr>
            </w:pPr>
            <w:r w:rsidRPr="00B71A2B">
              <w:rPr>
                <w:color w:val="FFFFFF" w:themeColor="background1"/>
                <w:lang w:val="en-GB"/>
              </w:rPr>
              <w:t>Last name</w:t>
            </w:r>
          </w:p>
        </w:tc>
        <w:tc>
          <w:tcPr>
            <w:tcW w:w="3705" w:type="pct"/>
          </w:tcPr>
          <w:p w14:paraId="12E418B9" w14:textId="77777777" w:rsidR="00D83105" w:rsidRPr="00B71A2B" w:rsidRDefault="00D83105" w:rsidP="005954A7">
            <w:pPr>
              <w:spacing w:after="200"/>
              <w:jc w:val="both"/>
              <w:cnfStyle w:val="000000000000" w:firstRow="0" w:lastRow="0" w:firstColumn="0" w:lastColumn="0" w:oddVBand="0" w:evenVBand="0" w:oddHBand="0" w:evenHBand="0" w:firstRowFirstColumn="0" w:firstRowLastColumn="0" w:lastRowFirstColumn="0" w:lastRowLastColumn="0"/>
              <w:rPr>
                <w:lang w:val="en-GB"/>
              </w:rPr>
            </w:pPr>
          </w:p>
        </w:tc>
      </w:tr>
      <w:tr w:rsidR="00D83105" w:rsidRPr="00B71A2B" w14:paraId="481500E1" w14:textId="77777777" w:rsidTr="008343CD">
        <w:tc>
          <w:tcPr>
            <w:cnfStyle w:val="001000000000" w:firstRow="0" w:lastRow="0" w:firstColumn="1" w:lastColumn="0" w:oddVBand="0" w:evenVBand="0" w:oddHBand="0" w:evenHBand="0" w:firstRowFirstColumn="0" w:firstRowLastColumn="0" w:lastRowFirstColumn="0" w:lastRowLastColumn="0"/>
            <w:tcW w:w="1295" w:type="pct"/>
          </w:tcPr>
          <w:p w14:paraId="1B1D65B7" w14:textId="77777777" w:rsidR="00D83105" w:rsidRPr="00B71A2B" w:rsidRDefault="00D83105" w:rsidP="00C1745C">
            <w:pPr>
              <w:spacing w:after="200"/>
              <w:rPr>
                <w:color w:val="FFFFFF" w:themeColor="background1"/>
                <w:lang w:val="en-GB"/>
              </w:rPr>
            </w:pPr>
            <w:r w:rsidRPr="00B71A2B">
              <w:rPr>
                <w:color w:val="FFFFFF" w:themeColor="background1"/>
                <w:lang w:val="en-GB"/>
              </w:rPr>
              <w:t>Middle name</w:t>
            </w:r>
          </w:p>
        </w:tc>
        <w:tc>
          <w:tcPr>
            <w:tcW w:w="3705" w:type="pct"/>
          </w:tcPr>
          <w:p w14:paraId="51D3DEBE" w14:textId="77777777" w:rsidR="00D83105" w:rsidRPr="00B71A2B" w:rsidRDefault="00D83105" w:rsidP="005954A7">
            <w:pPr>
              <w:spacing w:after="200"/>
              <w:jc w:val="both"/>
              <w:cnfStyle w:val="000000000000" w:firstRow="0" w:lastRow="0" w:firstColumn="0" w:lastColumn="0" w:oddVBand="0" w:evenVBand="0" w:oddHBand="0" w:evenHBand="0" w:firstRowFirstColumn="0" w:firstRowLastColumn="0" w:lastRowFirstColumn="0" w:lastRowLastColumn="0"/>
              <w:rPr>
                <w:lang w:val="en-GB"/>
              </w:rPr>
            </w:pPr>
          </w:p>
        </w:tc>
      </w:tr>
      <w:tr w:rsidR="00D83105" w:rsidRPr="00B71A2B" w14:paraId="7C0F459C" w14:textId="77777777" w:rsidTr="008343CD">
        <w:tc>
          <w:tcPr>
            <w:cnfStyle w:val="001000000000" w:firstRow="0" w:lastRow="0" w:firstColumn="1" w:lastColumn="0" w:oddVBand="0" w:evenVBand="0" w:oddHBand="0" w:evenHBand="0" w:firstRowFirstColumn="0" w:firstRowLastColumn="0" w:lastRowFirstColumn="0" w:lastRowLastColumn="0"/>
            <w:tcW w:w="1295" w:type="pct"/>
          </w:tcPr>
          <w:p w14:paraId="68CF9A1E" w14:textId="77777777" w:rsidR="00D83105" w:rsidRPr="00B71A2B" w:rsidRDefault="00D83105" w:rsidP="00C1745C">
            <w:pPr>
              <w:spacing w:after="200"/>
              <w:rPr>
                <w:color w:val="FFFFFF" w:themeColor="background1"/>
                <w:lang w:val="en-GB"/>
              </w:rPr>
            </w:pPr>
            <w:r w:rsidRPr="00B71A2B">
              <w:rPr>
                <w:color w:val="FFFFFF" w:themeColor="background1"/>
                <w:lang w:val="en-GB"/>
              </w:rPr>
              <w:t>First name</w:t>
            </w:r>
          </w:p>
        </w:tc>
        <w:tc>
          <w:tcPr>
            <w:tcW w:w="3705" w:type="pct"/>
          </w:tcPr>
          <w:p w14:paraId="7F585DB1" w14:textId="77777777" w:rsidR="00D83105" w:rsidRPr="00B71A2B" w:rsidRDefault="00D83105" w:rsidP="005954A7">
            <w:pPr>
              <w:spacing w:after="200"/>
              <w:jc w:val="both"/>
              <w:cnfStyle w:val="000000000000" w:firstRow="0" w:lastRow="0" w:firstColumn="0" w:lastColumn="0" w:oddVBand="0" w:evenVBand="0" w:oddHBand="0" w:evenHBand="0" w:firstRowFirstColumn="0" w:firstRowLastColumn="0" w:lastRowFirstColumn="0" w:lastRowLastColumn="0"/>
              <w:rPr>
                <w:lang w:val="en-GB"/>
              </w:rPr>
            </w:pPr>
          </w:p>
        </w:tc>
      </w:tr>
      <w:tr w:rsidR="00D83105" w:rsidRPr="00B71A2B" w14:paraId="06D98032" w14:textId="77777777" w:rsidTr="008343CD">
        <w:tc>
          <w:tcPr>
            <w:cnfStyle w:val="001000000000" w:firstRow="0" w:lastRow="0" w:firstColumn="1" w:lastColumn="0" w:oddVBand="0" w:evenVBand="0" w:oddHBand="0" w:evenHBand="0" w:firstRowFirstColumn="0" w:firstRowLastColumn="0" w:lastRowFirstColumn="0" w:lastRowLastColumn="0"/>
            <w:tcW w:w="1295" w:type="pct"/>
          </w:tcPr>
          <w:p w14:paraId="70EE6AAE" w14:textId="77777777" w:rsidR="00D83105" w:rsidRPr="00B71A2B" w:rsidRDefault="00D83105" w:rsidP="00C1745C">
            <w:pPr>
              <w:spacing w:after="200"/>
              <w:rPr>
                <w:color w:val="FFFFFF" w:themeColor="background1"/>
                <w:lang w:val="en-GB"/>
              </w:rPr>
            </w:pPr>
            <w:r w:rsidRPr="00B71A2B">
              <w:rPr>
                <w:color w:val="FFFFFF" w:themeColor="background1"/>
                <w:lang w:val="en-GB"/>
              </w:rPr>
              <w:t>Department</w:t>
            </w:r>
          </w:p>
        </w:tc>
        <w:tc>
          <w:tcPr>
            <w:tcW w:w="3705" w:type="pct"/>
          </w:tcPr>
          <w:p w14:paraId="057F7C8A" w14:textId="77777777" w:rsidR="00D83105" w:rsidRPr="00B71A2B" w:rsidRDefault="00D83105" w:rsidP="005954A7">
            <w:pPr>
              <w:spacing w:after="200"/>
              <w:jc w:val="both"/>
              <w:cnfStyle w:val="000000000000" w:firstRow="0" w:lastRow="0" w:firstColumn="0" w:lastColumn="0" w:oddVBand="0" w:evenVBand="0" w:oddHBand="0" w:evenHBand="0" w:firstRowFirstColumn="0" w:firstRowLastColumn="0" w:lastRowFirstColumn="0" w:lastRowLastColumn="0"/>
              <w:rPr>
                <w:lang w:val="en-GB"/>
              </w:rPr>
            </w:pPr>
          </w:p>
        </w:tc>
      </w:tr>
      <w:tr w:rsidR="00D83105" w:rsidRPr="00B71A2B" w14:paraId="2F8FF1EF" w14:textId="77777777" w:rsidTr="008343CD">
        <w:tc>
          <w:tcPr>
            <w:cnfStyle w:val="001000000000" w:firstRow="0" w:lastRow="0" w:firstColumn="1" w:lastColumn="0" w:oddVBand="0" w:evenVBand="0" w:oddHBand="0" w:evenHBand="0" w:firstRowFirstColumn="0" w:firstRowLastColumn="0" w:lastRowFirstColumn="0" w:lastRowLastColumn="0"/>
            <w:tcW w:w="1295" w:type="pct"/>
          </w:tcPr>
          <w:p w14:paraId="6117AB45" w14:textId="77777777" w:rsidR="00D83105" w:rsidRPr="00B71A2B" w:rsidRDefault="00D83105" w:rsidP="00C1745C">
            <w:pPr>
              <w:spacing w:after="200"/>
              <w:rPr>
                <w:color w:val="FFFFFF" w:themeColor="background1"/>
                <w:lang w:val="en-GB"/>
              </w:rPr>
            </w:pPr>
            <w:r w:rsidRPr="00B71A2B">
              <w:rPr>
                <w:color w:val="FFFFFF" w:themeColor="background1"/>
                <w:lang w:val="en-GB"/>
              </w:rPr>
              <w:t>Mobile</w:t>
            </w:r>
          </w:p>
        </w:tc>
        <w:tc>
          <w:tcPr>
            <w:tcW w:w="3705" w:type="pct"/>
          </w:tcPr>
          <w:p w14:paraId="64125D3E" w14:textId="77777777" w:rsidR="00D83105" w:rsidRPr="00B71A2B" w:rsidRDefault="00D83105" w:rsidP="005954A7">
            <w:pPr>
              <w:spacing w:after="200"/>
              <w:jc w:val="both"/>
              <w:cnfStyle w:val="000000000000" w:firstRow="0" w:lastRow="0" w:firstColumn="0" w:lastColumn="0" w:oddVBand="0" w:evenVBand="0" w:oddHBand="0" w:evenHBand="0" w:firstRowFirstColumn="0" w:firstRowLastColumn="0" w:lastRowFirstColumn="0" w:lastRowLastColumn="0"/>
              <w:rPr>
                <w:lang w:val="en-GB"/>
              </w:rPr>
            </w:pPr>
          </w:p>
        </w:tc>
      </w:tr>
      <w:tr w:rsidR="00D83105" w:rsidRPr="00B71A2B" w14:paraId="7E43A2C8" w14:textId="77777777" w:rsidTr="008343CD">
        <w:tc>
          <w:tcPr>
            <w:cnfStyle w:val="001000000000" w:firstRow="0" w:lastRow="0" w:firstColumn="1" w:lastColumn="0" w:oddVBand="0" w:evenVBand="0" w:oddHBand="0" w:evenHBand="0" w:firstRowFirstColumn="0" w:firstRowLastColumn="0" w:lastRowFirstColumn="0" w:lastRowLastColumn="0"/>
            <w:tcW w:w="1295" w:type="pct"/>
          </w:tcPr>
          <w:p w14:paraId="40413292" w14:textId="77777777" w:rsidR="00D83105" w:rsidRPr="00B71A2B" w:rsidRDefault="00D83105" w:rsidP="00C1745C">
            <w:pPr>
              <w:spacing w:after="200"/>
              <w:rPr>
                <w:color w:val="FFFFFF" w:themeColor="background1"/>
                <w:lang w:val="en-GB"/>
              </w:rPr>
            </w:pPr>
            <w:r w:rsidRPr="00B71A2B">
              <w:rPr>
                <w:color w:val="FFFFFF" w:themeColor="background1"/>
                <w:lang w:val="en-GB"/>
              </w:rPr>
              <w:t>Direct tel.</w:t>
            </w:r>
          </w:p>
        </w:tc>
        <w:tc>
          <w:tcPr>
            <w:tcW w:w="3705" w:type="pct"/>
          </w:tcPr>
          <w:p w14:paraId="203DCF3A" w14:textId="77777777" w:rsidR="00D83105" w:rsidRPr="00B71A2B" w:rsidRDefault="00D83105" w:rsidP="005954A7">
            <w:pPr>
              <w:spacing w:after="200"/>
              <w:jc w:val="both"/>
              <w:cnfStyle w:val="000000000000" w:firstRow="0" w:lastRow="0" w:firstColumn="0" w:lastColumn="0" w:oddVBand="0" w:evenVBand="0" w:oddHBand="0" w:evenHBand="0" w:firstRowFirstColumn="0" w:firstRowLastColumn="0" w:lastRowFirstColumn="0" w:lastRowLastColumn="0"/>
              <w:rPr>
                <w:lang w:val="en-GB"/>
              </w:rPr>
            </w:pPr>
          </w:p>
        </w:tc>
      </w:tr>
      <w:tr w:rsidR="00D83105" w:rsidRPr="00B71A2B" w14:paraId="02FF8FC1" w14:textId="77777777" w:rsidTr="008343CD">
        <w:tc>
          <w:tcPr>
            <w:cnfStyle w:val="001000000000" w:firstRow="0" w:lastRow="0" w:firstColumn="1" w:lastColumn="0" w:oddVBand="0" w:evenVBand="0" w:oddHBand="0" w:evenHBand="0" w:firstRowFirstColumn="0" w:firstRowLastColumn="0" w:lastRowFirstColumn="0" w:lastRowLastColumn="0"/>
            <w:tcW w:w="1295" w:type="pct"/>
          </w:tcPr>
          <w:p w14:paraId="03C8D423" w14:textId="77777777" w:rsidR="00D83105" w:rsidRPr="00B71A2B" w:rsidRDefault="00D83105" w:rsidP="00C1745C">
            <w:pPr>
              <w:spacing w:after="200"/>
              <w:rPr>
                <w:color w:val="FFFFFF" w:themeColor="background1"/>
                <w:lang w:val="en-GB"/>
              </w:rPr>
            </w:pPr>
            <w:r w:rsidRPr="00B71A2B">
              <w:rPr>
                <w:color w:val="FFFFFF" w:themeColor="background1"/>
                <w:lang w:val="en-GB"/>
              </w:rPr>
              <w:t>Personal e-mail</w:t>
            </w:r>
          </w:p>
        </w:tc>
        <w:tc>
          <w:tcPr>
            <w:tcW w:w="3705" w:type="pct"/>
          </w:tcPr>
          <w:p w14:paraId="4A7EF165" w14:textId="77777777" w:rsidR="00D83105" w:rsidRPr="00B71A2B" w:rsidRDefault="00D83105" w:rsidP="005954A7">
            <w:pPr>
              <w:spacing w:after="200"/>
              <w:jc w:val="both"/>
              <w:cnfStyle w:val="000000000000" w:firstRow="0" w:lastRow="0" w:firstColumn="0" w:lastColumn="0" w:oddVBand="0" w:evenVBand="0" w:oddHBand="0" w:evenHBand="0" w:firstRowFirstColumn="0" w:firstRowLastColumn="0" w:lastRowFirstColumn="0" w:lastRowLastColumn="0"/>
              <w:rPr>
                <w:lang w:val="en-GB"/>
              </w:rPr>
            </w:pPr>
          </w:p>
        </w:tc>
      </w:tr>
    </w:tbl>
    <w:p w14:paraId="1D5B1940" w14:textId="74FE814C" w:rsidR="00B71A2B" w:rsidRDefault="00B71A2B" w:rsidP="00C1745C"/>
    <w:p w14:paraId="62B32636" w14:textId="0DCDCB26" w:rsidR="00B71A2B" w:rsidRDefault="00B71A2B" w:rsidP="00C1745C"/>
    <w:p w14:paraId="2AF72901" w14:textId="66ECC7AE" w:rsidR="00B71A2B" w:rsidRDefault="00B71A2B" w:rsidP="00C1745C"/>
    <w:p w14:paraId="24B54085" w14:textId="5878EDC8" w:rsidR="00B71A2B" w:rsidRDefault="00B71A2B" w:rsidP="00C1745C"/>
    <w:p w14:paraId="64E7E2C4" w14:textId="596563D3" w:rsidR="00B71A2B" w:rsidRDefault="00B71A2B" w:rsidP="00C1745C">
      <w:pPr>
        <w:pStyle w:val="Heading3"/>
      </w:pPr>
      <w:bookmarkStart w:id="20" w:name="_Ref128433641"/>
      <w:bookmarkStart w:id="21" w:name="_Ref49516052"/>
      <w:r>
        <w:lastRenderedPageBreak/>
        <w:t>Appendix 3-</w:t>
      </w:r>
      <w:r w:rsidR="00D83105" w:rsidRPr="00D83105">
        <w:rPr>
          <w:bCs/>
          <w:lang w:val="en-GB"/>
        </w:rPr>
        <w:t xml:space="preserve"> </w:t>
      </w:r>
      <w:r w:rsidR="00D83105" w:rsidRPr="00DA2BC8">
        <w:rPr>
          <w:bCs/>
          <w:lang w:val="en-GB"/>
        </w:rPr>
        <w:t>LUF Additional Information</w:t>
      </w:r>
      <w:bookmarkEnd w:id="20"/>
      <w:r w:rsidR="00D83105" w:rsidRPr="007C1D64">
        <w:t xml:space="preserve"> </w:t>
      </w:r>
      <w:bookmarkEnd w:id="21"/>
    </w:p>
    <w:tbl>
      <w:tblPr>
        <w:tblStyle w:val="GridTable5Dark-Accent1"/>
        <w:tblW w:w="0" w:type="auto"/>
        <w:tblLayout w:type="fixed"/>
        <w:tblCellMar>
          <w:top w:w="85" w:type="dxa"/>
          <w:bottom w:w="85" w:type="dxa"/>
        </w:tblCellMar>
        <w:tblLook w:val="0680" w:firstRow="0" w:lastRow="0" w:firstColumn="1" w:lastColumn="0" w:noHBand="1" w:noVBand="1"/>
      </w:tblPr>
      <w:tblGrid>
        <w:gridCol w:w="4199"/>
        <w:gridCol w:w="4642"/>
      </w:tblGrid>
      <w:tr w:rsidR="00D83105" w:rsidRPr="006D4056" w14:paraId="5AC9E4C7" w14:textId="77777777" w:rsidTr="008343CD">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13E5AFBE" w14:textId="77777777" w:rsidR="00D83105" w:rsidRPr="00DA2BC8" w:rsidRDefault="00D83105" w:rsidP="00C1745C">
            <w:pPr>
              <w:tabs>
                <w:tab w:val="left" w:pos="3536"/>
              </w:tabs>
              <w:spacing w:line="276" w:lineRule="auto"/>
              <w:rPr>
                <w:rFonts w:asciiTheme="minorHAnsi" w:hAnsiTheme="minorHAnsi" w:cs="Arial"/>
                <w:color w:val="FFFFFF" w:themeColor="background1"/>
                <w:sz w:val="20"/>
              </w:rPr>
            </w:pPr>
            <w:r w:rsidRPr="00DA2BC8">
              <w:rPr>
                <w:rFonts w:asciiTheme="minorHAnsi" w:hAnsiTheme="minorHAnsi" w:cs="Arial"/>
                <w:color w:val="FFFFFF" w:themeColor="background1"/>
                <w:sz w:val="20"/>
              </w:rPr>
              <w:t>Risk of change to the Project Area during Project Certification Period:</w:t>
            </w:r>
          </w:p>
        </w:tc>
        <w:tc>
          <w:tcPr>
            <w:tcW w:w="4642" w:type="dxa"/>
          </w:tcPr>
          <w:p w14:paraId="6D93D11B" w14:textId="77777777" w:rsidR="00D83105" w:rsidRPr="00DA2BC8" w:rsidRDefault="00D83105" w:rsidP="005954A7">
            <w:pPr>
              <w:tabs>
                <w:tab w:val="left" w:pos="353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83105" w:rsidRPr="006D4056" w14:paraId="3BEC43CE" w14:textId="77777777" w:rsidTr="008343CD">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E5A9CC2" w14:textId="77777777" w:rsidR="00D83105" w:rsidRPr="00DA2BC8" w:rsidRDefault="00D83105" w:rsidP="00C1745C">
            <w:pPr>
              <w:tabs>
                <w:tab w:val="left" w:pos="3536"/>
              </w:tabs>
              <w:spacing w:line="276" w:lineRule="auto"/>
              <w:rPr>
                <w:rFonts w:asciiTheme="minorHAnsi" w:hAnsiTheme="minorHAnsi" w:cs="Arial"/>
                <w:color w:val="FFFFFF" w:themeColor="background1"/>
                <w:sz w:val="20"/>
              </w:rPr>
            </w:pPr>
            <w:r w:rsidRPr="00DA2BC8">
              <w:rPr>
                <w:rFonts w:asciiTheme="minorHAnsi" w:hAnsiTheme="minorHAnsi" w:cs="Arial"/>
                <w:color w:val="FFFFFF" w:themeColor="background1"/>
                <w:sz w:val="20"/>
              </w:rPr>
              <w:t>Risk of change to the Project activities during Project Certification Period:</w:t>
            </w:r>
          </w:p>
        </w:tc>
        <w:tc>
          <w:tcPr>
            <w:tcW w:w="4642" w:type="dxa"/>
          </w:tcPr>
          <w:p w14:paraId="453C789F" w14:textId="77777777" w:rsidR="00D83105" w:rsidRPr="00DA2BC8" w:rsidRDefault="00D83105" w:rsidP="005954A7">
            <w:pPr>
              <w:tabs>
                <w:tab w:val="left" w:pos="353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83105" w:rsidRPr="006D4056" w14:paraId="5EF162D1" w14:textId="77777777" w:rsidTr="008343CD">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1F1F9B8" w14:textId="77777777" w:rsidR="00D83105" w:rsidRPr="00DA2BC8" w:rsidRDefault="00D83105" w:rsidP="00C1745C">
            <w:pPr>
              <w:tabs>
                <w:tab w:val="left" w:pos="3536"/>
              </w:tabs>
              <w:spacing w:line="276" w:lineRule="auto"/>
              <w:rPr>
                <w:rFonts w:asciiTheme="minorHAnsi" w:hAnsiTheme="minorHAnsi" w:cs="Arial"/>
                <w:color w:val="FFFFFF" w:themeColor="background1"/>
                <w:sz w:val="20"/>
              </w:rPr>
            </w:pPr>
            <w:r w:rsidRPr="00DA2BC8">
              <w:rPr>
                <w:rFonts w:asciiTheme="minorHAnsi" w:hAnsiTheme="minorHAnsi" w:cs="Arial"/>
                <w:color w:val="FFFFFF" w:themeColor="background1"/>
                <w:sz w:val="20"/>
              </w:rPr>
              <w:t xml:space="preserve">Land-use history and </w:t>
            </w:r>
            <w:proofErr w:type="gramStart"/>
            <w:r w:rsidRPr="00DA2BC8">
              <w:rPr>
                <w:rFonts w:asciiTheme="minorHAnsi" w:hAnsiTheme="minorHAnsi" w:cs="Arial"/>
                <w:color w:val="FFFFFF" w:themeColor="background1"/>
                <w:sz w:val="20"/>
              </w:rPr>
              <w:t>current status</w:t>
            </w:r>
            <w:proofErr w:type="gramEnd"/>
            <w:r w:rsidRPr="00DA2BC8">
              <w:rPr>
                <w:rFonts w:asciiTheme="minorHAnsi" w:hAnsiTheme="minorHAnsi" w:cs="Arial"/>
                <w:color w:val="FFFFFF" w:themeColor="background1"/>
                <w:sz w:val="20"/>
              </w:rPr>
              <w:t xml:space="preserve"> of Project Area:</w:t>
            </w:r>
          </w:p>
        </w:tc>
        <w:tc>
          <w:tcPr>
            <w:tcW w:w="4642" w:type="dxa"/>
          </w:tcPr>
          <w:p w14:paraId="6B05F769" w14:textId="77777777" w:rsidR="00D83105" w:rsidRPr="00DA2BC8" w:rsidRDefault="00D83105" w:rsidP="005954A7">
            <w:pPr>
              <w:tabs>
                <w:tab w:val="left" w:pos="353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83105" w:rsidRPr="006D4056" w14:paraId="4715AAAC" w14:textId="77777777" w:rsidTr="008343CD">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6D68C683" w14:textId="77777777" w:rsidR="00D83105" w:rsidRPr="00DA2BC8" w:rsidRDefault="00D83105" w:rsidP="00C1745C">
            <w:pPr>
              <w:tabs>
                <w:tab w:val="left" w:pos="3536"/>
              </w:tabs>
              <w:spacing w:line="276" w:lineRule="auto"/>
              <w:rPr>
                <w:rFonts w:asciiTheme="minorHAnsi" w:hAnsiTheme="minorHAnsi" w:cs="Arial"/>
                <w:color w:val="FFFFFF" w:themeColor="background1"/>
                <w:sz w:val="20"/>
              </w:rPr>
            </w:pPr>
            <w:r w:rsidRPr="00DA2BC8">
              <w:rPr>
                <w:rFonts w:asciiTheme="minorHAnsi" w:hAnsiTheme="minorHAnsi" w:cs="Arial"/>
                <w:color w:val="FFFFFF" w:themeColor="background1"/>
                <w:sz w:val="20"/>
              </w:rPr>
              <w:t>Socio-Economic history:</w:t>
            </w:r>
          </w:p>
        </w:tc>
        <w:tc>
          <w:tcPr>
            <w:tcW w:w="4642" w:type="dxa"/>
          </w:tcPr>
          <w:p w14:paraId="67948094" w14:textId="77777777" w:rsidR="00D83105" w:rsidRPr="00DA2BC8" w:rsidRDefault="00D83105" w:rsidP="005954A7">
            <w:pPr>
              <w:tabs>
                <w:tab w:val="left" w:pos="353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83105" w:rsidRPr="006D4056" w14:paraId="1BCD9886" w14:textId="77777777" w:rsidTr="008343CD">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25415A75" w14:textId="77777777" w:rsidR="00D83105" w:rsidRPr="00DA2BC8" w:rsidRDefault="00D83105" w:rsidP="00C1745C">
            <w:pPr>
              <w:tabs>
                <w:tab w:val="left" w:pos="3536"/>
              </w:tabs>
              <w:spacing w:line="276" w:lineRule="auto"/>
              <w:rPr>
                <w:rFonts w:asciiTheme="minorHAnsi" w:hAnsiTheme="minorHAnsi" w:cs="Arial"/>
                <w:color w:val="FFFFFF" w:themeColor="background1"/>
                <w:sz w:val="20"/>
              </w:rPr>
            </w:pPr>
            <w:r w:rsidRPr="00DA2BC8">
              <w:rPr>
                <w:rFonts w:asciiTheme="minorHAnsi" w:hAnsiTheme="minorHAnsi" w:cs="Arial"/>
                <w:color w:val="FFFFFF" w:themeColor="background1"/>
                <w:sz w:val="20"/>
              </w:rPr>
              <w:t>Forest management applied (past and future)</w:t>
            </w:r>
          </w:p>
        </w:tc>
        <w:tc>
          <w:tcPr>
            <w:tcW w:w="4642" w:type="dxa"/>
          </w:tcPr>
          <w:p w14:paraId="57380967" w14:textId="77777777" w:rsidR="00D83105" w:rsidRPr="00DA2BC8" w:rsidRDefault="00D83105" w:rsidP="005954A7">
            <w:pPr>
              <w:tabs>
                <w:tab w:val="left" w:pos="353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83105" w:rsidRPr="006D4056" w14:paraId="14917EAC" w14:textId="77777777" w:rsidTr="008343CD">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396119EE" w14:textId="77777777" w:rsidR="00D83105" w:rsidRPr="00DA2BC8" w:rsidRDefault="00D83105" w:rsidP="00C1745C">
            <w:pPr>
              <w:tabs>
                <w:tab w:val="left" w:pos="3536"/>
              </w:tabs>
              <w:spacing w:line="276" w:lineRule="auto"/>
              <w:rPr>
                <w:rFonts w:asciiTheme="minorHAnsi" w:hAnsiTheme="minorHAnsi" w:cs="Arial"/>
                <w:color w:val="FFFFFF" w:themeColor="background1"/>
                <w:sz w:val="20"/>
              </w:rPr>
            </w:pPr>
            <w:r w:rsidRPr="00DA2BC8">
              <w:rPr>
                <w:rFonts w:asciiTheme="minorHAnsi" w:hAnsiTheme="minorHAnsi" w:cs="Arial"/>
                <w:color w:val="FFFFFF" w:themeColor="background1"/>
                <w:sz w:val="20"/>
              </w:rPr>
              <w:t>Forest characteristics (including main tree species planted)</w:t>
            </w:r>
          </w:p>
        </w:tc>
        <w:tc>
          <w:tcPr>
            <w:tcW w:w="4642" w:type="dxa"/>
          </w:tcPr>
          <w:p w14:paraId="5D2CA3B7" w14:textId="77777777" w:rsidR="00D83105" w:rsidRPr="00DA2BC8" w:rsidRDefault="00D83105" w:rsidP="005954A7">
            <w:pPr>
              <w:tabs>
                <w:tab w:val="left" w:pos="353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83105" w:rsidRPr="006D4056" w14:paraId="44E061DA" w14:textId="77777777" w:rsidTr="008343CD">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2CB54222" w14:textId="77777777" w:rsidR="00D83105" w:rsidRPr="00DA2BC8" w:rsidRDefault="00D83105" w:rsidP="00C1745C">
            <w:pPr>
              <w:tabs>
                <w:tab w:val="left" w:pos="3536"/>
              </w:tabs>
              <w:spacing w:line="276" w:lineRule="auto"/>
              <w:rPr>
                <w:rFonts w:asciiTheme="minorHAnsi" w:hAnsiTheme="minorHAnsi" w:cs="Arial"/>
                <w:color w:val="FFFFFF" w:themeColor="background1"/>
                <w:sz w:val="20"/>
              </w:rPr>
            </w:pPr>
            <w:r w:rsidRPr="00DA2BC8">
              <w:rPr>
                <w:rFonts w:asciiTheme="minorHAnsi" w:hAnsiTheme="minorHAnsi" w:cs="Arial"/>
                <w:color w:val="FFFFFF" w:themeColor="background1"/>
                <w:sz w:val="20"/>
              </w:rPr>
              <w:t>Main social impacts (risks and benefits)</w:t>
            </w:r>
          </w:p>
        </w:tc>
        <w:tc>
          <w:tcPr>
            <w:tcW w:w="4642" w:type="dxa"/>
          </w:tcPr>
          <w:p w14:paraId="40B6EE4A" w14:textId="77777777" w:rsidR="00D83105" w:rsidRPr="00DA2BC8" w:rsidRDefault="00D83105" w:rsidP="005954A7">
            <w:pPr>
              <w:tabs>
                <w:tab w:val="left" w:pos="353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83105" w:rsidRPr="006D4056" w14:paraId="7EEA6808" w14:textId="77777777" w:rsidTr="008343CD">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F16C148" w14:textId="77777777" w:rsidR="00D83105" w:rsidRPr="00DA2BC8" w:rsidRDefault="00D83105" w:rsidP="00C1745C">
            <w:pPr>
              <w:tabs>
                <w:tab w:val="left" w:pos="3536"/>
              </w:tabs>
              <w:spacing w:line="276" w:lineRule="auto"/>
              <w:rPr>
                <w:rFonts w:asciiTheme="minorHAnsi" w:hAnsiTheme="minorHAnsi" w:cs="Arial"/>
                <w:color w:val="FFFFFF" w:themeColor="background1"/>
                <w:sz w:val="20"/>
              </w:rPr>
            </w:pPr>
            <w:r w:rsidRPr="00DA2BC8">
              <w:rPr>
                <w:rFonts w:asciiTheme="minorHAnsi" w:hAnsiTheme="minorHAnsi" w:cs="Arial"/>
                <w:color w:val="FFFFFF" w:themeColor="background1"/>
                <w:sz w:val="20"/>
              </w:rPr>
              <w:t>Main environmental impacts (risks and benefits)</w:t>
            </w:r>
          </w:p>
        </w:tc>
        <w:tc>
          <w:tcPr>
            <w:tcW w:w="4642" w:type="dxa"/>
          </w:tcPr>
          <w:p w14:paraId="5701E63C" w14:textId="77777777" w:rsidR="00D83105" w:rsidRPr="00DA2BC8" w:rsidRDefault="00D83105" w:rsidP="005954A7">
            <w:pPr>
              <w:tabs>
                <w:tab w:val="left" w:pos="353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83105" w:rsidRPr="006D4056" w14:paraId="43115604" w14:textId="77777777" w:rsidTr="008343CD">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1A5EBC1" w14:textId="77777777" w:rsidR="00D83105" w:rsidRPr="00DA2BC8" w:rsidRDefault="00D83105" w:rsidP="00C1745C">
            <w:pPr>
              <w:tabs>
                <w:tab w:val="left" w:pos="3536"/>
              </w:tabs>
              <w:spacing w:line="276" w:lineRule="auto"/>
              <w:rPr>
                <w:rFonts w:asciiTheme="minorHAnsi" w:hAnsiTheme="minorHAnsi" w:cs="Arial"/>
                <w:color w:val="FFFFFF" w:themeColor="background1"/>
                <w:sz w:val="20"/>
              </w:rPr>
            </w:pPr>
            <w:r w:rsidRPr="00DA2BC8">
              <w:rPr>
                <w:rFonts w:asciiTheme="minorHAnsi" w:hAnsiTheme="minorHAnsi" w:cs="Arial"/>
                <w:color w:val="FFFFFF" w:themeColor="background1"/>
                <w:sz w:val="20"/>
              </w:rPr>
              <w:t>Financial structure</w:t>
            </w:r>
          </w:p>
        </w:tc>
        <w:tc>
          <w:tcPr>
            <w:tcW w:w="4642" w:type="dxa"/>
          </w:tcPr>
          <w:p w14:paraId="5551ED81" w14:textId="77777777" w:rsidR="00D83105" w:rsidRPr="00DA2BC8" w:rsidRDefault="00D83105" w:rsidP="005954A7">
            <w:pPr>
              <w:tabs>
                <w:tab w:val="left" w:pos="353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83105" w:rsidRPr="006D4056" w14:paraId="0CE9621E" w14:textId="77777777" w:rsidTr="008343CD">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B1DA8D4" w14:textId="77777777" w:rsidR="00D83105" w:rsidRPr="00DA2BC8" w:rsidRDefault="00D83105" w:rsidP="00C1745C">
            <w:pPr>
              <w:tabs>
                <w:tab w:val="left" w:pos="3536"/>
              </w:tabs>
              <w:spacing w:line="276" w:lineRule="auto"/>
              <w:rPr>
                <w:rFonts w:asciiTheme="minorHAnsi" w:hAnsiTheme="minorHAnsi" w:cs="Arial"/>
                <w:color w:val="FFFFFF" w:themeColor="background1"/>
                <w:sz w:val="20"/>
              </w:rPr>
            </w:pPr>
            <w:r w:rsidRPr="00DA2BC8">
              <w:rPr>
                <w:rFonts w:asciiTheme="minorHAnsi" w:hAnsiTheme="minorHAnsi" w:cs="Arial"/>
                <w:color w:val="FFFFFF" w:themeColor="background1"/>
                <w:sz w:val="20"/>
              </w:rPr>
              <w:t xml:space="preserve">Infrastructure (roads/houses </w:t>
            </w:r>
            <w:proofErr w:type="spellStart"/>
            <w:r w:rsidRPr="00DA2BC8">
              <w:rPr>
                <w:rFonts w:asciiTheme="minorHAnsi" w:hAnsiTheme="minorHAnsi" w:cs="Arial"/>
                <w:color w:val="FFFFFF" w:themeColor="background1"/>
                <w:sz w:val="20"/>
              </w:rPr>
              <w:t>etc</w:t>
            </w:r>
            <w:proofErr w:type="spellEnd"/>
            <w:r w:rsidRPr="00DA2BC8">
              <w:rPr>
                <w:rFonts w:asciiTheme="minorHAnsi" w:hAnsiTheme="minorHAnsi" w:cs="Arial"/>
                <w:color w:val="FFFFFF" w:themeColor="background1"/>
                <w:sz w:val="20"/>
              </w:rPr>
              <w:t>):</w:t>
            </w:r>
          </w:p>
        </w:tc>
        <w:tc>
          <w:tcPr>
            <w:tcW w:w="4642" w:type="dxa"/>
          </w:tcPr>
          <w:p w14:paraId="0BE28A89" w14:textId="77777777" w:rsidR="00D83105" w:rsidRPr="00DA2BC8" w:rsidRDefault="00D83105" w:rsidP="005954A7">
            <w:pPr>
              <w:tabs>
                <w:tab w:val="left" w:pos="353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83105" w:rsidRPr="006D4056" w14:paraId="0CE2A32A" w14:textId="77777777" w:rsidTr="008343CD">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065E326" w14:textId="77777777" w:rsidR="00D83105" w:rsidRPr="00DA2BC8" w:rsidRDefault="00D83105" w:rsidP="00C1745C">
            <w:pPr>
              <w:tabs>
                <w:tab w:val="left" w:pos="3536"/>
              </w:tabs>
              <w:spacing w:line="276" w:lineRule="auto"/>
              <w:rPr>
                <w:rFonts w:asciiTheme="minorHAnsi" w:hAnsiTheme="minorHAnsi" w:cs="Arial"/>
                <w:color w:val="FFFFFF" w:themeColor="background1"/>
                <w:sz w:val="20"/>
              </w:rPr>
            </w:pPr>
            <w:r w:rsidRPr="00DA2BC8">
              <w:rPr>
                <w:rFonts w:asciiTheme="minorHAnsi" w:hAnsiTheme="minorHAnsi" w:cs="Arial"/>
                <w:color w:val="FFFFFF" w:themeColor="background1"/>
                <w:sz w:val="20"/>
              </w:rPr>
              <w:t>Water bodies:</w:t>
            </w:r>
          </w:p>
        </w:tc>
        <w:tc>
          <w:tcPr>
            <w:tcW w:w="4642" w:type="dxa"/>
          </w:tcPr>
          <w:p w14:paraId="0FC8293C" w14:textId="77777777" w:rsidR="00D83105" w:rsidRPr="00DA2BC8" w:rsidRDefault="00D83105" w:rsidP="005954A7">
            <w:pPr>
              <w:tabs>
                <w:tab w:val="left" w:pos="353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83105" w:rsidRPr="006D4056" w14:paraId="76F8BDEA" w14:textId="77777777" w:rsidTr="008343CD">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D9A36DB" w14:textId="2914AF56" w:rsidR="00D83105" w:rsidRPr="00DA2BC8" w:rsidRDefault="00D83105" w:rsidP="00C1745C">
            <w:pPr>
              <w:tabs>
                <w:tab w:val="left" w:pos="3536"/>
              </w:tabs>
              <w:spacing w:line="276" w:lineRule="auto"/>
              <w:rPr>
                <w:rFonts w:asciiTheme="minorHAnsi" w:hAnsiTheme="minorHAnsi" w:cs="Arial"/>
                <w:color w:val="FFFFFF" w:themeColor="background1"/>
                <w:sz w:val="20"/>
              </w:rPr>
            </w:pPr>
            <w:r w:rsidRPr="00DA2BC8">
              <w:rPr>
                <w:rFonts w:asciiTheme="minorHAnsi" w:hAnsiTheme="minorHAnsi" w:cs="Arial"/>
                <w:color w:val="FFFFFF" w:themeColor="background1"/>
                <w:sz w:val="20"/>
              </w:rPr>
              <w:t>Sites with special</w:t>
            </w:r>
            <w:r w:rsidR="00920E78">
              <w:rPr>
                <w:rFonts w:asciiTheme="minorHAnsi" w:hAnsiTheme="minorHAnsi" w:cs="Arial"/>
                <w:color w:val="FFFFFF" w:themeColor="background1"/>
                <w:sz w:val="20"/>
              </w:rPr>
              <w:t xml:space="preserve"> </w:t>
            </w:r>
            <w:r w:rsidRPr="00DA2BC8">
              <w:rPr>
                <w:rFonts w:asciiTheme="minorHAnsi" w:hAnsiTheme="minorHAnsi" w:cs="Arial"/>
                <w:color w:val="FFFFFF" w:themeColor="background1"/>
                <w:sz w:val="20"/>
              </w:rPr>
              <w:t>significance</w:t>
            </w:r>
            <w:r w:rsidR="00920E78">
              <w:rPr>
                <w:rFonts w:asciiTheme="minorHAnsi" w:hAnsiTheme="minorHAnsi" w:cs="Arial"/>
                <w:color w:val="FFFFFF" w:themeColor="background1"/>
                <w:sz w:val="20"/>
              </w:rPr>
              <w:t xml:space="preserve"> </w:t>
            </w:r>
            <w:r w:rsidRPr="00DA2BC8">
              <w:rPr>
                <w:rFonts w:asciiTheme="minorHAnsi" w:hAnsiTheme="minorHAnsi" w:cs="Arial"/>
                <w:color w:val="FFFFFF" w:themeColor="background1"/>
                <w:sz w:val="20"/>
              </w:rPr>
              <w:t>for</w:t>
            </w:r>
            <w:r w:rsidR="00920E78">
              <w:rPr>
                <w:rFonts w:asciiTheme="minorHAnsi" w:hAnsiTheme="minorHAnsi" w:cs="Arial"/>
                <w:color w:val="FFFFFF" w:themeColor="background1"/>
                <w:sz w:val="20"/>
              </w:rPr>
              <w:t xml:space="preserve"> </w:t>
            </w:r>
            <w:r w:rsidRPr="00DA2BC8">
              <w:rPr>
                <w:rFonts w:asciiTheme="minorHAnsi" w:hAnsiTheme="minorHAnsi" w:cs="Arial"/>
                <w:color w:val="FFFFFF" w:themeColor="background1"/>
                <w:sz w:val="20"/>
              </w:rPr>
              <w:t>indigenous</w:t>
            </w:r>
            <w:r w:rsidR="00920E78">
              <w:rPr>
                <w:rFonts w:asciiTheme="minorHAnsi" w:hAnsiTheme="minorHAnsi" w:cs="Arial"/>
                <w:color w:val="FFFFFF" w:themeColor="background1"/>
                <w:sz w:val="20"/>
              </w:rPr>
              <w:t xml:space="preserve"> </w:t>
            </w:r>
            <w:r w:rsidRPr="00DA2BC8">
              <w:rPr>
                <w:rFonts w:asciiTheme="minorHAnsi" w:hAnsiTheme="minorHAnsi" w:cs="Arial"/>
                <w:color w:val="FFFFFF" w:themeColor="background1"/>
                <w:sz w:val="20"/>
              </w:rPr>
              <w:t>people and</w:t>
            </w:r>
            <w:r w:rsidR="00920E78">
              <w:rPr>
                <w:rFonts w:asciiTheme="minorHAnsi" w:hAnsiTheme="minorHAnsi" w:cs="Arial"/>
                <w:color w:val="FFFFFF" w:themeColor="background1"/>
                <w:sz w:val="20"/>
              </w:rPr>
              <w:t xml:space="preserve"> </w:t>
            </w:r>
            <w:r w:rsidRPr="00DA2BC8">
              <w:rPr>
                <w:rFonts w:asciiTheme="minorHAnsi" w:hAnsiTheme="minorHAnsi" w:cs="Arial"/>
                <w:color w:val="FFFFFF" w:themeColor="background1"/>
                <w:sz w:val="20"/>
              </w:rPr>
              <w:t>local</w:t>
            </w:r>
            <w:r w:rsidR="00920E78">
              <w:rPr>
                <w:rFonts w:asciiTheme="minorHAnsi" w:hAnsiTheme="minorHAnsi" w:cs="Arial"/>
                <w:color w:val="FFFFFF" w:themeColor="background1"/>
                <w:sz w:val="20"/>
              </w:rPr>
              <w:t xml:space="preserve"> </w:t>
            </w:r>
            <w:r w:rsidRPr="00DA2BC8">
              <w:rPr>
                <w:rFonts w:asciiTheme="minorHAnsi" w:hAnsiTheme="minorHAnsi" w:cs="Arial"/>
                <w:color w:val="FFFFFF" w:themeColor="background1"/>
                <w:sz w:val="20"/>
              </w:rPr>
              <w:t xml:space="preserve">communities </w:t>
            </w:r>
            <w:r w:rsidRPr="00DA2BC8">
              <w:rPr>
                <w:rFonts w:asciiTheme="minorHAnsi" w:hAnsiTheme="minorHAnsi" w:cs="Arial"/>
                <w:color w:val="FFFFFF" w:themeColor="background1"/>
                <w:sz w:val="20"/>
              </w:rPr>
              <w:softHyphen/>
            </w:r>
            <w:r w:rsidRPr="00DA2BC8">
              <w:rPr>
                <w:rFonts w:ascii="Cambria Math" w:hAnsi="Cambria Math" w:cs="Cambria Math"/>
                <w:color w:val="FFFFFF" w:themeColor="background1"/>
                <w:sz w:val="20"/>
              </w:rPr>
              <w:t>‐</w:t>
            </w:r>
            <w:r w:rsidRPr="00DA2BC8">
              <w:rPr>
                <w:rFonts w:asciiTheme="minorHAnsi" w:hAnsiTheme="minorHAnsi" w:cs="Arial"/>
                <w:color w:val="FFFFFF" w:themeColor="background1"/>
                <w:sz w:val="20"/>
              </w:rPr>
              <w:t xml:space="preserve"> resulting</w:t>
            </w:r>
            <w:r w:rsidR="00920E78">
              <w:rPr>
                <w:rFonts w:asciiTheme="minorHAnsi" w:hAnsiTheme="minorHAnsi" w:cs="Arial"/>
                <w:color w:val="FFFFFF" w:themeColor="background1"/>
                <w:sz w:val="20"/>
              </w:rPr>
              <w:t xml:space="preserve"> </w:t>
            </w:r>
            <w:r w:rsidRPr="00DA2BC8">
              <w:rPr>
                <w:rFonts w:asciiTheme="minorHAnsi" w:hAnsiTheme="minorHAnsi" w:cs="Arial"/>
                <w:color w:val="FFFFFF" w:themeColor="background1"/>
                <w:sz w:val="20"/>
              </w:rPr>
              <w:t>from the Stakeholder</w:t>
            </w:r>
            <w:r w:rsidR="00920E78">
              <w:rPr>
                <w:rFonts w:asciiTheme="minorHAnsi" w:hAnsiTheme="minorHAnsi" w:cs="Arial"/>
                <w:color w:val="FFFFFF" w:themeColor="background1"/>
                <w:sz w:val="20"/>
              </w:rPr>
              <w:t xml:space="preserve"> </w:t>
            </w:r>
            <w:r w:rsidRPr="00DA2BC8">
              <w:rPr>
                <w:rFonts w:asciiTheme="minorHAnsi" w:hAnsiTheme="minorHAnsi" w:cs="Arial"/>
                <w:color w:val="FFFFFF" w:themeColor="background1"/>
                <w:sz w:val="20"/>
              </w:rPr>
              <w:t>Consultation:</w:t>
            </w:r>
          </w:p>
        </w:tc>
        <w:tc>
          <w:tcPr>
            <w:tcW w:w="4642" w:type="dxa"/>
          </w:tcPr>
          <w:p w14:paraId="50375D07" w14:textId="77777777" w:rsidR="00D83105" w:rsidRPr="00DA2BC8" w:rsidRDefault="00D83105" w:rsidP="005954A7">
            <w:pPr>
              <w:tabs>
                <w:tab w:val="left" w:pos="353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83105" w:rsidRPr="006D4056" w14:paraId="17A7FFDB" w14:textId="77777777" w:rsidTr="008343CD">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3F9ABB2F" w14:textId="77777777" w:rsidR="00D83105" w:rsidRPr="00DA2BC8" w:rsidRDefault="00D83105" w:rsidP="00C1745C">
            <w:pPr>
              <w:tabs>
                <w:tab w:val="left" w:pos="3536"/>
              </w:tabs>
              <w:spacing w:line="276" w:lineRule="auto"/>
              <w:rPr>
                <w:rFonts w:asciiTheme="minorHAnsi" w:hAnsiTheme="minorHAnsi" w:cs="Arial"/>
                <w:color w:val="FFFFFF" w:themeColor="background1"/>
                <w:sz w:val="20"/>
              </w:rPr>
            </w:pPr>
            <w:r w:rsidRPr="00DA2BC8">
              <w:rPr>
                <w:rFonts w:asciiTheme="minorHAnsi" w:hAnsiTheme="minorHAnsi" w:cs="Arial"/>
                <w:color w:val="FFFFFF" w:themeColor="background1"/>
                <w:sz w:val="20"/>
              </w:rPr>
              <w:t>Where indigenous people and local communities are situated:</w:t>
            </w:r>
          </w:p>
        </w:tc>
        <w:tc>
          <w:tcPr>
            <w:tcW w:w="4642" w:type="dxa"/>
          </w:tcPr>
          <w:p w14:paraId="2E0BD99C" w14:textId="77777777" w:rsidR="00D83105" w:rsidRPr="00DA2BC8" w:rsidRDefault="00D83105" w:rsidP="005954A7">
            <w:pPr>
              <w:tabs>
                <w:tab w:val="left" w:pos="353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83105" w:rsidRPr="006D4056" w14:paraId="543F66C8" w14:textId="77777777" w:rsidTr="008343CD">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230F214B" w14:textId="77777777" w:rsidR="00D83105" w:rsidRPr="00DA2BC8" w:rsidRDefault="00D83105" w:rsidP="00C1745C">
            <w:pPr>
              <w:tabs>
                <w:tab w:val="left" w:pos="3536"/>
              </w:tabs>
              <w:spacing w:line="276" w:lineRule="auto"/>
              <w:rPr>
                <w:rFonts w:asciiTheme="minorHAnsi" w:hAnsiTheme="minorHAnsi" w:cs="Arial"/>
                <w:color w:val="FFFFFF" w:themeColor="background1"/>
                <w:sz w:val="20"/>
              </w:rPr>
            </w:pPr>
            <w:r w:rsidRPr="00DA2BC8">
              <w:rPr>
                <w:rFonts w:asciiTheme="minorHAnsi" w:hAnsiTheme="minorHAnsi" w:cs="Arial"/>
                <w:color w:val="FFFFFF" w:themeColor="background1"/>
                <w:sz w:val="20"/>
              </w:rPr>
              <w:t xml:space="preserve">Where indigenous people and local communities have legal rights, customary </w:t>
            </w:r>
            <w:proofErr w:type="gramStart"/>
            <w:r w:rsidRPr="00DA2BC8">
              <w:rPr>
                <w:rFonts w:asciiTheme="minorHAnsi" w:hAnsiTheme="minorHAnsi" w:cs="Arial"/>
                <w:color w:val="FFFFFF" w:themeColor="background1"/>
                <w:sz w:val="20"/>
              </w:rPr>
              <w:t>rights</w:t>
            </w:r>
            <w:proofErr w:type="gramEnd"/>
            <w:r w:rsidRPr="00DA2BC8">
              <w:rPr>
                <w:rFonts w:asciiTheme="minorHAnsi" w:hAnsiTheme="minorHAnsi" w:cs="Arial"/>
                <w:color w:val="FFFFFF" w:themeColor="background1"/>
                <w:sz w:val="20"/>
              </w:rPr>
              <w:t xml:space="preserve"> or sites with special cultural, ecological, economic, religious or spiritual significance:</w:t>
            </w:r>
          </w:p>
        </w:tc>
        <w:tc>
          <w:tcPr>
            <w:tcW w:w="4642" w:type="dxa"/>
          </w:tcPr>
          <w:p w14:paraId="167CFE95" w14:textId="77777777" w:rsidR="00D83105" w:rsidRPr="00DA2BC8" w:rsidRDefault="00D83105" w:rsidP="005954A7">
            <w:pPr>
              <w:tabs>
                <w:tab w:val="left" w:pos="353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bl>
    <w:p w14:paraId="6FC7EB15" w14:textId="77777777" w:rsidR="00D83105" w:rsidRDefault="00D83105" w:rsidP="00C1745C">
      <w:pPr>
        <w:rPr>
          <w:lang w:eastAsia="en-GB"/>
        </w:rPr>
      </w:pPr>
    </w:p>
    <w:p w14:paraId="069A1595" w14:textId="77777777" w:rsidR="00D83105" w:rsidRDefault="00D83105" w:rsidP="00C1745C">
      <w:pPr>
        <w:rPr>
          <w:lang w:eastAsia="en-GB"/>
        </w:rPr>
      </w:pPr>
    </w:p>
    <w:p w14:paraId="43F044AA" w14:textId="77777777" w:rsidR="00D83105" w:rsidRDefault="00D83105" w:rsidP="00C1745C">
      <w:pPr>
        <w:rPr>
          <w:lang w:eastAsia="en-GB"/>
        </w:rPr>
      </w:pPr>
    </w:p>
    <w:p w14:paraId="1D583479" w14:textId="77777777" w:rsidR="00D83105" w:rsidRDefault="00D83105" w:rsidP="00C1745C">
      <w:pPr>
        <w:rPr>
          <w:lang w:eastAsia="en-GB"/>
        </w:rPr>
      </w:pPr>
    </w:p>
    <w:p w14:paraId="00510972" w14:textId="77777777" w:rsidR="00D83105" w:rsidRDefault="00D83105" w:rsidP="00C1745C">
      <w:pPr>
        <w:rPr>
          <w:lang w:eastAsia="en-GB"/>
        </w:rPr>
      </w:pPr>
    </w:p>
    <w:p w14:paraId="29AE043F" w14:textId="77777777" w:rsidR="00D83105" w:rsidRDefault="00D83105" w:rsidP="00C1745C">
      <w:pPr>
        <w:rPr>
          <w:lang w:eastAsia="en-GB"/>
        </w:rPr>
      </w:pPr>
    </w:p>
    <w:p w14:paraId="741705FC" w14:textId="15031F9A" w:rsidR="00D83105" w:rsidRDefault="00D83105" w:rsidP="00C1745C">
      <w:pPr>
        <w:pStyle w:val="Heading3"/>
      </w:pPr>
      <w:bookmarkStart w:id="22" w:name="_Ref128433650"/>
      <w:r>
        <w:lastRenderedPageBreak/>
        <w:t>Appendix 4</w:t>
      </w:r>
      <w:r w:rsidR="002D7C22">
        <w:t xml:space="preserve"> </w:t>
      </w:r>
      <w:r>
        <w:t>-</w:t>
      </w:r>
      <w:r w:rsidRPr="007C1D64">
        <w:t xml:space="preserve"> </w:t>
      </w:r>
      <w:r>
        <w:t>D</w:t>
      </w:r>
      <w:r w:rsidRPr="007C1D64">
        <w:t xml:space="preserve">esign </w:t>
      </w:r>
      <w:r>
        <w:t>C</w:t>
      </w:r>
      <w:r w:rsidRPr="007C1D64">
        <w:t>hanges</w:t>
      </w:r>
      <w:bookmarkEnd w:id="22"/>
    </w:p>
    <w:p w14:paraId="2EF35D02" w14:textId="49D8F891" w:rsidR="00B71A2B" w:rsidRDefault="00B71A2B" w:rsidP="00C1745C">
      <w:pPr>
        <w:rPr>
          <w:lang w:eastAsia="en-GB"/>
        </w:rPr>
      </w:pPr>
      <w:r w:rsidRPr="00582337">
        <w:rPr>
          <w:lang w:eastAsia="en-GB"/>
        </w:rPr>
        <w:t xml:space="preserve">Please refer to </w:t>
      </w:r>
      <w:r w:rsidR="003E657E">
        <w:rPr>
          <w:lang w:eastAsia="en-GB"/>
        </w:rPr>
        <w:t>the</w:t>
      </w:r>
      <w:r w:rsidRPr="00582337">
        <w:rPr>
          <w:lang w:eastAsia="en-GB"/>
        </w:rPr>
        <w:t xml:space="preserve"> </w:t>
      </w:r>
      <w:hyperlink r:id="rId100" w:history="1">
        <w:r w:rsidR="00374711">
          <w:rPr>
            <w:rStyle w:val="Hyperlink"/>
            <w:rFonts w:ascii="Verdana" w:hAnsi="Verdana"/>
            <w:lang w:eastAsia="en-GB"/>
          </w:rPr>
          <w:t>Design Change</w:t>
        </w:r>
        <w:r w:rsidR="00374711" w:rsidRPr="0030227A">
          <w:rPr>
            <w:rStyle w:val="Hyperlink"/>
            <w:rFonts w:ascii="Verdana" w:hAnsi="Verdana"/>
            <w:lang w:eastAsia="en-GB"/>
          </w:rPr>
          <w:t xml:space="preserve"> Requirements</w:t>
        </w:r>
      </w:hyperlink>
      <w:r w:rsidRPr="00582337">
        <w:rPr>
          <w:lang w:eastAsia="en-GB"/>
        </w:rPr>
        <w:t xml:space="preserve"> for more information on</w:t>
      </w:r>
      <w:r w:rsidR="002D7C22">
        <w:rPr>
          <w:lang w:eastAsia="en-GB"/>
        </w:rPr>
        <w:t xml:space="preserve"> requirements and</w:t>
      </w:r>
      <w:r w:rsidRPr="00582337">
        <w:rPr>
          <w:lang w:eastAsia="en-GB"/>
        </w:rPr>
        <w:t xml:space="preserve"> </w:t>
      </w:r>
      <w:r>
        <w:rPr>
          <w:lang w:eastAsia="en-GB"/>
        </w:rPr>
        <w:t>procedures governing</w:t>
      </w:r>
      <w:r w:rsidRPr="00582337">
        <w:rPr>
          <w:lang w:eastAsia="en-GB"/>
        </w:rPr>
        <w:t xml:space="preserve"> </w:t>
      </w:r>
      <w:r w:rsidR="002D7C22">
        <w:rPr>
          <w:lang w:eastAsia="en-GB"/>
        </w:rPr>
        <w:t>d</w:t>
      </w:r>
      <w:r w:rsidRPr="00582337">
        <w:rPr>
          <w:lang w:eastAsia="en-GB"/>
        </w:rPr>
        <w:t xml:space="preserve">esign </w:t>
      </w:r>
      <w:r w:rsidR="002D7C22">
        <w:rPr>
          <w:lang w:eastAsia="en-GB"/>
        </w:rPr>
        <w:t>c</w:t>
      </w:r>
      <w:r w:rsidRPr="00582337">
        <w:rPr>
          <w:lang w:eastAsia="en-GB"/>
        </w:rPr>
        <w:t>hange</w:t>
      </w:r>
      <w:r>
        <w:rPr>
          <w:lang w:eastAsia="en-GB"/>
        </w:rPr>
        <w:t>s</w:t>
      </w:r>
      <w:r w:rsidR="008959DB">
        <w:rPr>
          <w:lang w:eastAsia="en-GB"/>
        </w:rPr>
        <w:t>.</w:t>
      </w:r>
    </w:p>
    <w:p w14:paraId="2C4DD23A" w14:textId="109C3C7D" w:rsidR="003E657E" w:rsidRDefault="003E657E" w:rsidP="00C1745C">
      <w:pPr>
        <w:rPr>
          <w:lang w:eastAsia="en-GB"/>
        </w:rPr>
      </w:pPr>
      <w:r>
        <w:rPr>
          <w:lang w:eastAsia="en-GB"/>
        </w:rPr>
        <w:t xml:space="preserve">In the below section, the </w:t>
      </w:r>
      <w:r w:rsidR="005B41B8">
        <w:rPr>
          <w:lang w:eastAsia="en-GB"/>
        </w:rPr>
        <w:t>p</w:t>
      </w:r>
      <w:r>
        <w:rPr>
          <w:lang w:eastAsia="en-GB"/>
        </w:rPr>
        <w:t xml:space="preserve">roject </w:t>
      </w:r>
      <w:r w:rsidR="005B41B8">
        <w:rPr>
          <w:lang w:eastAsia="en-GB"/>
        </w:rPr>
        <w:t>d</w:t>
      </w:r>
      <w:r>
        <w:rPr>
          <w:lang w:eastAsia="en-GB"/>
        </w:rPr>
        <w:t xml:space="preserve">eveloper shall provide the </w:t>
      </w:r>
      <w:r w:rsidR="00820960">
        <w:rPr>
          <w:lang w:eastAsia="en-GB"/>
        </w:rPr>
        <w:t>description</w:t>
      </w:r>
      <w:r>
        <w:rPr>
          <w:lang w:eastAsia="en-GB"/>
        </w:rPr>
        <w:t xml:space="preserve"> of the</w:t>
      </w:r>
      <w:r w:rsidR="00C1745C">
        <w:rPr>
          <w:lang w:eastAsia="en-GB"/>
        </w:rPr>
        <w:t xml:space="preserve"> </w:t>
      </w:r>
      <w:r>
        <w:rPr>
          <w:lang w:eastAsia="en-GB"/>
        </w:rPr>
        <w:t>changes that might impact the different aspects.</w:t>
      </w:r>
    </w:p>
    <w:p w14:paraId="5E31D83F" w14:textId="2D30F9CA" w:rsidR="008959DB" w:rsidRDefault="008959DB" w:rsidP="00C1745C">
      <w:pPr>
        <w:rPr>
          <w:lang w:eastAsia="en-GB"/>
        </w:rPr>
      </w:pPr>
    </w:p>
    <w:p w14:paraId="144EC940" w14:textId="29620607" w:rsidR="008959DB" w:rsidRPr="007A0CD4" w:rsidRDefault="008959DB" w:rsidP="00C1745C">
      <w:pPr>
        <w:rPr>
          <w:rFonts w:eastAsiaTheme="majorEastAsia" w:cs="Times New Roman (Headings CS)"/>
          <w:b/>
          <w:bCs/>
          <w:color w:val="323232" w:themeColor="text2"/>
          <w:lang w:val="en-GB"/>
          <w14:ligatures w14:val="standardContextual"/>
          <w14:numForm w14:val="oldStyle"/>
        </w:rPr>
      </w:pPr>
      <w:bookmarkStart w:id="23" w:name="_Hlk128433891"/>
      <w:r>
        <w:rPr>
          <w:rFonts w:eastAsiaTheme="majorEastAsia" w:cs="Times New Roman (Headings CS)"/>
          <w:b/>
          <w:bCs/>
          <w:color w:val="323232" w:themeColor="text2"/>
          <w:lang w:val="en-GB"/>
          <w14:ligatures w14:val="standardContextual"/>
          <w14:numForm w14:val="oldStyle"/>
        </w:rPr>
        <w:t xml:space="preserve">A4.1. </w:t>
      </w:r>
      <w:r w:rsidRPr="007A0CD4">
        <w:rPr>
          <w:rFonts w:eastAsiaTheme="majorEastAsia" w:cs="Times New Roman (Headings CS)"/>
          <w:b/>
          <w:bCs/>
          <w:color w:val="323232" w:themeColor="text2"/>
          <w:lang w:val="en-GB"/>
          <w14:ligatures w14:val="standardContextual"/>
          <w14:numForm w14:val="oldStyle"/>
        </w:rPr>
        <w:t xml:space="preserve">Details of </w:t>
      </w:r>
      <w:r w:rsidR="003E657E">
        <w:rPr>
          <w:rFonts w:eastAsiaTheme="majorEastAsia" w:cs="Times New Roman (Headings CS)"/>
          <w:b/>
          <w:bCs/>
          <w:color w:val="323232" w:themeColor="text2"/>
          <w:lang w:val="en-GB"/>
          <w14:ligatures w14:val="standardContextual"/>
          <w14:numForm w14:val="oldStyle"/>
        </w:rPr>
        <w:t>p</w:t>
      </w:r>
      <w:r w:rsidRPr="007A0CD4">
        <w:rPr>
          <w:rFonts w:eastAsiaTheme="majorEastAsia" w:cs="Times New Roman (Headings CS)"/>
          <w:b/>
          <w:bCs/>
          <w:color w:val="323232" w:themeColor="text2"/>
          <w:lang w:val="en-GB"/>
          <w14:ligatures w14:val="standardContextual"/>
          <w14:numForm w14:val="oldStyle"/>
        </w:rPr>
        <w:t xml:space="preserve">roposed </w:t>
      </w:r>
      <w:r w:rsidR="005F6EB3">
        <w:rPr>
          <w:rFonts w:eastAsiaTheme="majorEastAsia" w:cs="Times New Roman (Headings CS)"/>
          <w:b/>
          <w:bCs/>
          <w:color w:val="323232" w:themeColor="text2"/>
          <w:lang w:val="en-GB"/>
          <w14:ligatures w14:val="standardContextual"/>
          <w14:numForm w14:val="oldStyle"/>
        </w:rPr>
        <w:t>or actual</w:t>
      </w:r>
      <w:r w:rsidR="005F6EB3" w:rsidRPr="007A0CD4">
        <w:rPr>
          <w:rFonts w:eastAsiaTheme="majorEastAsia" w:cs="Times New Roman (Headings CS)"/>
          <w:b/>
          <w:bCs/>
          <w:color w:val="323232" w:themeColor="text2"/>
          <w:lang w:val="en-GB"/>
          <w14:ligatures w14:val="standardContextual"/>
          <w14:numForm w14:val="oldStyle"/>
        </w:rPr>
        <w:t xml:space="preserve"> </w:t>
      </w:r>
      <w:r w:rsidR="005F6EB3">
        <w:rPr>
          <w:rFonts w:eastAsiaTheme="majorEastAsia" w:cs="Times New Roman (Headings CS)"/>
          <w:b/>
          <w:bCs/>
          <w:color w:val="323232" w:themeColor="text2"/>
          <w:lang w:val="en-GB"/>
          <w14:ligatures w14:val="standardContextual"/>
          <w14:numForm w14:val="oldStyle"/>
        </w:rPr>
        <w:t>d</w:t>
      </w:r>
      <w:r w:rsidR="005F6EB3" w:rsidRPr="007A0CD4">
        <w:rPr>
          <w:rFonts w:eastAsiaTheme="majorEastAsia" w:cs="Times New Roman (Headings CS)"/>
          <w:b/>
          <w:bCs/>
          <w:color w:val="323232" w:themeColor="text2"/>
          <w:lang w:val="en-GB"/>
          <w14:ligatures w14:val="standardContextual"/>
          <w14:numForm w14:val="oldStyle"/>
        </w:rPr>
        <w:t xml:space="preserve">esign </w:t>
      </w:r>
      <w:r w:rsidR="005F6EB3">
        <w:rPr>
          <w:rFonts w:eastAsiaTheme="majorEastAsia" w:cs="Times New Roman (Headings CS)"/>
          <w:b/>
          <w:bCs/>
          <w:color w:val="323232" w:themeColor="text2"/>
          <w:lang w:val="en-GB"/>
          <w14:ligatures w14:val="standardContextual"/>
          <w14:numForm w14:val="oldStyle"/>
        </w:rPr>
        <w:t>c</w:t>
      </w:r>
      <w:r w:rsidR="005F6EB3" w:rsidRPr="007A0CD4">
        <w:rPr>
          <w:rFonts w:eastAsiaTheme="majorEastAsia" w:cs="Times New Roman (Headings CS)"/>
          <w:b/>
          <w:bCs/>
          <w:color w:val="323232" w:themeColor="text2"/>
          <w:lang w:val="en-GB"/>
          <w14:ligatures w14:val="standardContextual"/>
          <w14:numForm w14:val="oldStyle"/>
        </w:rPr>
        <w:t xml:space="preserve">hange </w:t>
      </w:r>
      <w:r>
        <w:rPr>
          <w:rFonts w:eastAsiaTheme="majorEastAsia" w:cs="Times New Roman (Headings CS)"/>
          <w:b/>
          <w:bCs/>
          <w:color w:val="323232" w:themeColor="text2"/>
          <w:lang w:val="en-GB"/>
          <w14:ligatures w14:val="standardContextual"/>
          <w14:numForm w14:val="oldStyle"/>
        </w:rPr>
        <w:br/>
      </w:r>
      <w:r w:rsidRPr="000333C7">
        <w:rPr>
          <w:i/>
          <w:lang w:val="en-GB"/>
        </w:rPr>
        <w:t xml:space="preserve">&gt;&gt; </w:t>
      </w:r>
      <w:r w:rsidR="003E657E">
        <w:rPr>
          <w:i/>
          <w:lang w:val="en-GB"/>
        </w:rPr>
        <w:t>Provide the summary of the proposed Design Change</w:t>
      </w:r>
    </w:p>
    <w:p w14:paraId="2D8B623C" w14:textId="77777777" w:rsidR="008959DB" w:rsidRPr="003E657E" w:rsidRDefault="008959DB" w:rsidP="00C1745C">
      <w:pPr>
        <w:rPr>
          <w:iCs/>
          <w:lang w:val="en-GB"/>
        </w:rPr>
      </w:pPr>
    </w:p>
    <w:p w14:paraId="57446FCD" w14:textId="77777777" w:rsidR="008959DB" w:rsidRPr="003E657E" w:rsidRDefault="008959DB" w:rsidP="00C1745C">
      <w:pPr>
        <w:rPr>
          <w:iCs/>
          <w:lang w:val="en-GB"/>
        </w:rPr>
      </w:pPr>
    </w:p>
    <w:p w14:paraId="7781DF0D" w14:textId="77777777" w:rsidR="008959DB" w:rsidRPr="007A0CD4" w:rsidRDefault="008959DB" w:rsidP="005954A7">
      <w:pPr>
        <w:pStyle w:val="Heading5"/>
        <w:jc w:val="both"/>
        <w:rPr>
          <w:lang w:val="en-GB"/>
        </w:rPr>
      </w:pPr>
      <w:r w:rsidRPr="000A7141">
        <w:rPr>
          <w:lang w:val="en-GB"/>
        </w:rPr>
        <w:t>A4.</w:t>
      </w:r>
      <w:r>
        <w:rPr>
          <w:lang w:val="en-GB"/>
        </w:rPr>
        <w:t>2</w:t>
      </w:r>
      <w:r w:rsidRPr="000A7141">
        <w:rPr>
          <w:lang w:val="en-GB"/>
        </w:rPr>
        <w:t xml:space="preserve">. </w:t>
      </w:r>
      <w:r w:rsidRPr="007A0CD4">
        <w:rPr>
          <w:lang w:val="en-GB"/>
        </w:rPr>
        <w:t>Describe the Impacts of Design Change on the following</w:t>
      </w:r>
    </w:p>
    <w:p w14:paraId="4C56FA7F" w14:textId="77777777" w:rsidR="008959DB" w:rsidRPr="000A7141" w:rsidRDefault="008959DB" w:rsidP="00AC237C">
      <w:pPr>
        <w:pStyle w:val="List"/>
        <w:numPr>
          <w:ilvl w:val="0"/>
          <w:numId w:val="35"/>
        </w:numPr>
        <w:ind w:left="360"/>
        <w:jc w:val="both"/>
        <w:rPr>
          <w:b/>
          <w:bCs/>
          <w:i/>
          <w:iCs/>
          <w:lang w:val="en-GB"/>
        </w:rPr>
      </w:pPr>
      <w:r w:rsidRPr="000A7141">
        <w:rPr>
          <w:b/>
          <w:bCs/>
          <w:i/>
          <w:iCs/>
          <w:lang w:val="en-GB"/>
        </w:rPr>
        <w:t>Additionality</w:t>
      </w:r>
    </w:p>
    <w:p w14:paraId="3FD4AEE2" w14:textId="77777777" w:rsidR="008959DB" w:rsidRDefault="008959DB" w:rsidP="005954A7">
      <w:pPr>
        <w:pStyle w:val="List"/>
        <w:jc w:val="both"/>
        <w:rPr>
          <w:i/>
          <w:lang w:val="en-GB"/>
        </w:rPr>
      </w:pPr>
      <w:r w:rsidRPr="000333C7">
        <w:rPr>
          <w:i/>
          <w:lang w:val="en-GB"/>
        </w:rPr>
        <w:t>&gt;&gt;</w:t>
      </w:r>
    </w:p>
    <w:p w14:paraId="5D45D849" w14:textId="77777777" w:rsidR="008959DB" w:rsidRPr="007A0CD4" w:rsidRDefault="008959DB" w:rsidP="005954A7">
      <w:pPr>
        <w:pStyle w:val="List"/>
        <w:jc w:val="both"/>
        <w:rPr>
          <w:lang w:val="en-GB"/>
        </w:rPr>
      </w:pPr>
    </w:p>
    <w:p w14:paraId="5B874D99" w14:textId="77777777" w:rsidR="008959DB" w:rsidRPr="000A7141" w:rsidRDefault="008959DB" w:rsidP="00AC237C">
      <w:pPr>
        <w:pStyle w:val="List"/>
        <w:numPr>
          <w:ilvl w:val="0"/>
          <w:numId w:val="35"/>
        </w:numPr>
        <w:ind w:left="360"/>
        <w:jc w:val="both"/>
        <w:rPr>
          <w:b/>
          <w:bCs/>
          <w:i/>
          <w:iCs/>
          <w:lang w:val="en-GB"/>
        </w:rPr>
      </w:pPr>
      <w:r w:rsidRPr="000A7141">
        <w:rPr>
          <w:b/>
          <w:bCs/>
          <w:i/>
          <w:iCs/>
          <w:lang w:val="en-GB"/>
        </w:rPr>
        <w:t>Applicability of methodology and other methodological regulatory documents with which the project activity has been certified</w:t>
      </w:r>
    </w:p>
    <w:p w14:paraId="70B8C1B1" w14:textId="77777777" w:rsidR="008959DB" w:rsidRDefault="008959DB" w:rsidP="005954A7">
      <w:pPr>
        <w:pStyle w:val="List"/>
        <w:jc w:val="both"/>
        <w:rPr>
          <w:i/>
          <w:lang w:val="en-GB"/>
        </w:rPr>
      </w:pPr>
      <w:r w:rsidRPr="000333C7">
        <w:rPr>
          <w:i/>
          <w:lang w:val="en-GB"/>
        </w:rPr>
        <w:t>&gt;&gt;</w:t>
      </w:r>
    </w:p>
    <w:p w14:paraId="7AEB9EB4" w14:textId="77777777" w:rsidR="008959DB" w:rsidRPr="00192938" w:rsidRDefault="008959DB" w:rsidP="005954A7">
      <w:pPr>
        <w:pStyle w:val="List"/>
        <w:jc w:val="both"/>
        <w:rPr>
          <w:i/>
          <w:lang w:val="en-GB"/>
        </w:rPr>
      </w:pPr>
    </w:p>
    <w:p w14:paraId="3C3465E3" w14:textId="77777777" w:rsidR="008959DB" w:rsidRPr="000A7141" w:rsidRDefault="008959DB" w:rsidP="00AC237C">
      <w:pPr>
        <w:pStyle w:val="List"/>
        <w:numPr>
          <w:ilvl w:val="0"/>
          <w:numId w:val="35"/>
        </w:numPr>
        <w:ind w:left="360"/>
        <w:jc w:val="both"/>
        <w:rPr>
          <w:b/>
          <w:bCs/>
          <w:i/>
          <w:iCs/>
          <w:lang w:val="en-GB"/>
        </w:rPr>
      </w:pPr>
      <w:r w:rsidRPr="000A7141">
        <w:rPr>
          <w:b/>
          <w:bCs/>
          <w:i/>
          <w:iCs/>
          <w:lang w:val="en-GB"/>
        </w:rPr>
        <w:t xml:space="preserve">Compliance with the monitoring plan </w:t>
      </w:r>
      <w:r>
        <w:rPr>
          <w:b/>
          <w:bCs/>
          <w:i/>
          <w:iCs/>
          <w:lang w:val="en-GB"/>
        </w:rPr>
        <w:t>of</w:t>
      </w:r>
      <w:r w:rsidRPr="000A7141">
        <w:rPr>
          <w:b/>
          <w:bCs/>
          <w:i/>
          <w:iCs/>
          <w:lang w:val="en-GB"/>
        </w:rPr>
        <w:t xml:space="preserve"> the applied methodology</w:t>
      </w:r>
    </w:p>
    <w:p w14:paraId="4135911A" w14:textId="77777777" w:rsidR="008959DB" w:rsidRDefault="008959DB" w:rsidP="005954A7">
      <w:pPr>
        <w:pStyle w:val="List"/>
        <w:jc w:val="both"/>
        <w:rPr>
          <w:i/>
          <w:lang w:val="en-GB"/>
        </w:rPr>
      </w:pPr>
      <w:r w:rsidRPr="000333C7">
        <w:rPr>
          <w:i/>
          <w:lang w:val="en-GB"/>
        </w:rPr>
        <w:t>&gt;&gt;</w:t>
      </w:r>
    </w:p>
    <w:p w14:paraId="3F0C71E8" w14:textId="77777777" w:rsidR="008959DB" w:rsidRPr="00192938" w:rsidRDefault="008959DB" w:rsidP="005954A7">
      <w:pPr>
        <w:pStyle w:val="List"/>
        <w:jc w:val="both"/>
        <w:rPr>
          <w:i/>
          <w:lang w:val="en-GB"/>
        </w:rPr>
      </w:pPr>
    </w:p>
    <w:p w14:paraId="5B7A947E" w14:textId="77777777" w:rsidR="008959DB" w:rsidRPr="000A7141" w:rsidRDefault="008959DB" w:rsidP="00AC237C">
      <w:pPr>
        <w:pStyle w:val="List"/>
        <w:numPr>
          <w:ilvl w:val="0"/>
          <w:numId w:val="35"/>
        </w:numPr>
        <w:ind w:left="360"/>
        <w:jc w:val="both"/>
        <w:rPr>
          <w:b/>
          <w:bCs/>
          <w:i/>
          <w:iCs/>
          <w:lang w:val="en-GB"/>
        </w:rPr>
      </w:pPr>
      <w:r w:rsidRPr="000A7141">
        <w:rPr>
          <w:b/>
          <w:bCs/>
          <w:i/>
          <w:iCs/>
          <w:lang w:val="en-GB"/>
        </w:rPr>
        <w:t>Level of accuracy and completeness in the monitoring of the project activity compared with the requirements contained in the registered monitoring plan</w:t>
      </w:r>
    </w:p>
    <w:p w14:paraId="089F7CFE" w14:textId="77777777" w:rsidR="008959DB" w:rsidRDefault="008959DB" w:rsidP="005954A7">
      <w:pPr>
        <w:pStyle w:val="List"/>
        <w:jc w:val="both"/>
        <w:rPr>
          <w:i/>
          <w:lang w:val="en-GB"/>
        </w:rPr>
      </w:pPr>
      <w:r w:rsidRPr="000333C7">
        <w:rPr>
          <w:i/>
          <w:lang w:val="en-GB"/>
        </w:rPr>
        <w:t>&gt;&gt;</w:t>
      </w:r>
    </w:p>
    <w:p w14:paraId="698AE03B" w14:textId="77777777" w:rsidR="008959DB" w:rsidRPr="00192938" w:rsidRDefault="008959DB" w:rsidP="005954A7">
      <w:pPr>
        <w:pStyle w:val="List"/>
        <w:jc w:val="both"/>
        <w:rPr>
          <w:i/>
          <w:lang w:val="en-GB"/>
        </w:rPr>
      </w:pPr>
    </w:p>
    <w:p w14:paraId="0FC92DF9" w14:textId="77777777" w:rsidR="008959DB" w:rsidRPr="001C23C0" w:rsidRDefault="008959DB" w:rsidP="00AC237C">
      <w:pPr>
        <w:pStyle w:val="List"/>
        <w:numPr>
          <w:ilvl w:val="0"/>
          <w:numId w:val="35"/>
        </w:numPr>
        <w:ind w:left="360"/>
        <w:jc w:val="both"/>
        <w:rPr>
          <w:i/>
          <w:lang w:val="en-GB"/>
        </w:rPr>
      </w:pPr>
      <w:r w:rsidRPr="001C23C0">
        <w:rPr>
          <w:b/>
          <w:bCs/>
          <w:i/>
          <w:iCs/>
          <w:lang w:val="en-GB"/>
        </w:rPr>
        <w:t xml:space="preserve">Scale of the project activity </w:t>
      </w:r>
    </w:p>
    <w:p w14:paraId="33F56A92" w14:textId="77777777" w:rsidR="008959DB" w:rsidRPr="001C23C0" w:rsidRDefault="008959DB" w:rsidP="005954A7">
      <w:pPr>
        <w:pStyle w:val="List"/>
        <w:jc w:val="both"/>
        <w:rPr>
          <w:i/>
          <w:lang w:val="en-GB"/>
        </w:rPr>
      </w:pPr>
      <w:r w:rsidRPr="001C23C0">
        <w:rPr>
          <w:i/>
          <w:lang w:val="en-GB"/>
        </w:rPr>
        <w:t>&gt;&gt;</w:t>
      </w:r>
    </w:p>
    <w:p w14:paraId="690636F5" w14:textId="77777777" w:rsidR="008959DB" w:rsidRPr="00192938" w:rsidRDefault="008959DB" w:rsidP="005954A7">
      <w:pPr>
        <w:pStyle w:val="List"/>
        <w:jc w:val="both"/>
        <w:rPr>
          <w:i/>
          <w:lang w:val="en-GB"/>
        </w:rPr>
      </w:pPr>
    </w:p>
    <w:p w14:paraId="2E773FA1" w14:textId="308DF789" w:rsidR="008959DB" w:rsidRPr="00FE1E11" w:rsidRDefault="00FE1E11" w:rsidP="00AC237C">
      <w:pPr>
        <w:pStyle w:val="List"/>
        <w:numPr>
          <w:ilvl w:val="0"/>
          <w:numId w:val="35"/>
        </w:numPr>
        <w:ind w:left="360"/>
        <w:jc w:val="both"/>
        <w:rPr>
          <w:b/>
          <w:bCs/>
          <w:i/>
          <w:iCs/>
          <w:lang w:val="en-GB"/>
        </w:rPr>
      </w:pPr>
      <w:r w:rsidRPr="000A7141">
        <w:rPr>
          <w:b/>
          <w:bCs/>
          <w:i/>
          <w:iCs/>
          <w:lang w:val="en-GB"/>
        </w:rPr>
        <w:t xml:space="preserve">Stakeholder </w:t>
      </w:r>
      <w:r>
        <w:rPr>
          <w:b/>
          <w:bCs/>
          <w:i/>
          <w:iCs/>
          <w:lang w:val="en-GB"/>
        </w:rPr>
        <w:t>consultation</w:t>
      </w:r>
    </w:p>
    <w:p w14:paraId="2FD0C92C" w14:textId="77777777" w:rsidR="008959DB" w:rsidRDefault="008959DB" w:rsidP="005954A7">
      <w:pPr>
        <w:pStyle w:val="List"/>
        <w:jc w:val="both"/>
        <w:rPr>
          <w:i/>
          <w:lang w:val="en-GB"/>
        </w:rPr>
      </w:pPr>
      <w:r w:rsidRPr="000333C7">
        <w:rPr>
          <w:i/>
          <w:lang w:val="en-GB"/>
        </w:rPr>
        <w:t>&gt;&gt;</w:t>
      </w:r>
    </w:p>
    <w:p w14:paraId="77C273F9" w14:textId="77777777" w:rsidR="008959DB" w:rsidRPr="00192938" w:rsidRDefault="008959DB" w:rsidP="005954A7">
      <w:pPr>
        <w:pStyle w:val="List"/>
        <w:jc w:val="both"/>
        <w:rPr>
          <w:i/>
          <w:lang w:val="en-GB"/>
        </w:rPr>
      </w:pPr>
    </w:p>
    <w:p w14:paraId="79E8133C" w14:textId="21A7A7EA" w:rsidR="008959DB" w:rsidRPr="000A7141" w:rsidRDefault="008959DB" w:rsidP="00AC237C">
      <w:pPr>
        <w:pStyle w:val="List"/>
        <w:numPr>
          <w:ilvl w:val="0"/>
          <w:numId w:val="35"/>
        </w:numPr>
        <w:ind w:left="360"/>
        <w:jc w:val="both"/>
        <w:rPr>
          <w:b/>
          <w:bCs/>
          <w:i/>
          <w:iCs/>
          <w:lang w:val="en-GB"/>
        </w:rPr>
      </w:pPr>
      <w:r w:rsidRPr="000A7141">
        <w:rPr>
          <w:b/>
          <w:bCs/>
          <w:i/>
          <w:iCs/>
          <w:lang w:val="en-GB"/>
        </w:rPr>
        <w:t xml:space="preserve">Sustainable </w:t>
      </w:r>
      <w:r w:rsidR="00FE1E11">
        <w:rPr>
          <w:b/>
          <w:bCs/>
          <w:i/>
          <w:iCs/>
          <w:lang w:val="en-GB"/>
        </w:rPr>
        <w:t>d</w:t>
      </w:r>
      <w:r w:rsidRPr="000A7141">
        <w:rPr>
          <w:b/>
          <w:bCs/>
          <w:i/>
          <w:iCs/>
          <w:lang w:val="en-GB"/>
        </w:rPr>
        <w:t xml:space="preserve">evelopment </w:t>
      </w:r>
      <w:r w:rsidRPr="001C23C0">
        <w:rPr>
          <w:b/>
          <w:bCs/>
          <w:i/>
          <w:iCs/>
          <w:lang w:val="en-GB"/>
        </w:rPr>
        <w:t>criteria</w:t>
      </w:r>
      <w:r>
        <w:rPr>
          <w:b/>
          <w:bCs/>
          <w:i/>
          <w:iCs/>
          <w:lang w:val="en-GB"/>
        </w:rPr>
        <w:t xml:space="preserve"> </w:t>
      </w:r>
    </w:p>
    <w:p w14:paraId="5736E7B2" w14:textId="77777777" w:rsidR="008959DB" w:rsidRDefault="008959DB" w:rsidP="005954A7">
      <w:pPr>
        <w:pStyle w:val="List"/>
        <w:jc w:val="both"/>
        <w:rPr>
          <w:i/>
          <w:lang w:val="en-GB"/>
        </w:rPr>
      </w:pPr>
      <w:r w:rsidRPr="000333C7">
        <w:rPr>
          <w:i/>
          <w:lang w:val="en-GB"/>
        </w:rPr>
        <w:lastRenderedPageBreak/>
        <w:t>&gt;&gt;</w:t>
      </w:r>
    </w:p>
    <w:p w14:paraId="70637E17" w14:textId="77777777" w:rsidR="008959DB" w:rsidRPr="00192938" w:rsidRDefault="008959DB" w:rsidP="005954A7">
      <w:pPr>
        <w:pStyle w:val="List"/>
        <w:jc w:val="both"/>
        <w:rPr>
          <w:i/>
          <w:lang w:val="en-GB"/>
        </w:rPr>
      </w:pPr>
    </w:p>
    <w:p w14:paraId="33E91DCF" w14:textId="37E19373" w:rsidR="008959DB" w:rsidRPr="000A7141" w:rsidRDefault="008959DB" w:rsidP="00AC237C">
      <w:pPr>
        <w:pStyle w:val="List"/>
        <w:numPr>
          <w:ilvl w:val="0"/>
          <w:numId w:val="35"/>
        </w:numPr>
        <w:ind w:left="360"/>
        <w:jc w:val="both"/>
        <w:rPr>
          <w:b/>
          <w:bCs/>
          <w:i/>
          <w:iCs/>
          <w:lang w:val="en-GB"/>
        </w:rPr>
      </w:pPr>
      <w:r w:rsidRPr="000A7141">
        <w:rPr>
          <w:b/>
          <w:bCs/>
          <w:i/>
          <w:iCs/>
          <w:lang w:val="en-GB"/>
        </w:rPr>
        <w:t xml:space="preserve">Safeguarding </w:t>
      </w:r>
      <w:r w:rsidR="00FE1E11">
        <w:rPr>
          <w:b/>
          <w:bCs/>
          <w:i/>
          <w:iCs/>
          <w:lang w:val="en-GB"/>
        </w:rPr>
        <w:t>a</w:t>
      </w:r>
      <w:r w:rsidRPr="000A7141">
        <w:rPr>
          <w:b/>
          <w:bCs/>
          <w:i/>
          <w:iCs/>
          <w:lang w:val="en-GB"/>
        </w:rPr>
        <w:t>ssessment</w:t>
      </w:r>
    </w:p>
    <w:p w14:paraId="112965F2" w14:textId="77777777" w:rsidR="008959DB" w:rsidRDefault="008959DB" w:rsidP="005954A7">
      <w:pPr>
        <w:pStyle w:val="List"/>
        <w:jc w:val="both"/>
        <w:rPr>
          <w:i/>
          <w:lang w:val="en-GB"/>
        </w:rPr>
      </w:pPr>
      <w:r w:rsidRPr="000333C7">
        <w:rPr>
          <w:i/>
          <w:lang w:val="en-GB"/>
        </w:rPr>
        <w:t>&gt;&gt;</w:t>
      </w:r>
    </w:p>
    <w:p w14:paraId="7C389CEC" w14:textId="77777777" w:rsidR="008959DB" w:rsidRPr="00192938" w:rsidRDefault="008959DB" w:rsidP="005954A7">
      <w:pPr>
        <w:pStyle w:val="List"/>
        <w:jc w:val="both"/>
        <w:rPr>
          <w:i/>
          <w:lang w:val="en-GB"/>
        </w:rPr>
      </w:pPr>
    </w:p>
    <w:p w14:paraId="22E909CA" w14:textId="63E27BA4" w:rsidR="008959DB" w:rsidRDefault="00A97A0A" w:rsidP="00AC237C">
      <w:pPr>
        <w:pStyle w:val="List"/>
        <w:numPr>
          <w:ilvl w:val="0"/>
          <w:numId w:val="35"/>
        </w:numPr>
        <w:ind w:left="360"/>
        <w:jc w:val="both"/>
        <w:rPr>
          <w:b/>
          <w:bCs/>
          <w:i/>
          <w:iCs/>
          <w:lang w:val="en-GB"/>
        </w:rPr>
      </w:pPr>
      <w:r>
        <w:rPr>
          <w:b/>
          <w:bCs/>
          <w:i/>
          <w:iCs/>
          <w:lang w:val="en-GB"/>
        </w:rPr>
        <w:t>Compliance with applicable l</w:t>
      </w:r>
      <w:r w:rsidRPr="000A7141">
        <w:rPr>
          <w:b/>
          <w:bCs/>
          <w:i/>
          <w:iCs/>
          <w:lang w:val="en-GB"/>
        </w:rPr>
        <w:t>egislation</w:t>
      </w:r>
      <w:r w:rsidRPr="000A7141" w:rsidDel="00A97A0A">
        <w:rPr>
          <w:b/>
          <w:bCs/>
          <w:i/>
          <w:iCs/>
          <w:lang w:val="en-GB"/>
        </w:rPr>
        <w:t xml:space="preserve"> </w:t>
      </w:r>
    </w:p>
    <w:p w14:paraId="3C706033" w14:textId="671D58D4" w:rsidR="007C40F5" w:rsidRDefault="007C40F5" w:rsidP="005954A7">
      <w:pPr>
        <w:pStyle w:val="List"/>
        <w:jc w:val="both"/>
        <w:rPr>
          <w:b/>
          <w:bCs/>
          <w:i/>
          <w:iCs/>
          <w:lang w:val="en-GB"/>
        </w:rPr>
      </w:pPr>
      <w:r>
        <w:rPr>
          <w:b/>
          <w:bCs/>
          <w:i/>
          <w:iCs/>
          <w:lang w:val="en-GB"/>
        </w:rPr>
        <w:t>&gt;&gt;</w:t>
      </w:r>
    </w:p>
    <w:p w14:paraId="31CC184B" w14:textId="77777777" w:rsidR="007C40F5" w:rsidRDefault="007C40F5" w:rsidP="005954A7">
      <w:pPr>
        <w:pStyle w:val="List"/>
        <w:jc w:val="both"/>
        <w:rPr>
          <w:b/>
          <w:bCs/>
          <w:i/>
          <w:iCs/>
          <w:lang w:val="en-GB"/>
        </w:rPr>
      </w:pPr>
    </w:p>
    <w:p w14:paraId="69882031" w14:textId="5F6C26F5" w:rsidR="007C40F5" w:rsidRPr="00AD6CB2" w:rsidRDefault="00C774F3" w:rsidP="00AC237C">
      <w:pPr>
        <w:pStyle w:val="List"/>
        <w:numPr>
          <w:ilvl w:val="0"/>
          <w:numId w:val="35"/>
        </w:numPr>
        <w:ind w:left="360"/>
        <w:jc w:val="both"/>
        <w:rPr>
          <w:b/>
          <w:bCs/>
          <w:i/>
          <w:iCs/>
          <w:lang w:val="en-GB"/>
        </w:rPr>
      </w:pPr>
      <w:r w:rsidRPr="00AD6CB2">
        <w:rPr>
          <w:b/>
          <w:bCs/>
          <w:i/>
          <w:iCs/>
        </w:rPr>
        <w:t>Transparent summary of all approved changes in Project Area, Eligible Area and accompanying changes in ex-ante emissions removals.</w:t>
      </w:r>
    </w:p>
    <w:p w14:paraId="61294E31" w14:textId="2EB73E53" w:rsidR="008959DB" w:rsidRDefault="005B41B8" w:rsidP="005954A7">
      <w:pPr>
        <w:pStyle w:val="List"/>
        <w:jc w:val="both"/>
        <w:rPr>
          <w:i/>
          <w:lang w:val="en-GB"/>
        </w:rPr>
      </w:pPr>
      <w:r>
        <w:rPr>
          <w:noProof/>
          <w14:cntxtAlts w14:val="0"/>
        </w:rPr>
        <mc:AlternateContent>
          <mc:Choice Requires="wps">
            <w:drawing>
              <wp:anchor distT="0" distB="0" distL="114300" distR="114300" simplePos="0" relativeHeight="251743232" behindDoc="0" locked="0" layoutInCell="1" allowOverlap="1" wp14:anchorId="19677890" wp14:editId="4275C6F6">
                <wp:simplePos x="0" y="0"/>
                <wp:positionH relativeFrom="column">
                  <wp:posOffset>-64430</wp:posOffset>
                </wp:positionH>
                <wp:positionV relativeFrom="paragraph">
                  <wp:posOffset>239276</wp:posOffset>
                </wp:positionV>
                <wp:extent cx="6082301" cy="688368"/>
                <wp:effectExtent l="0" t="0" r="13970" b="10160"/>
                <wp:wrapNone/>
                <wp:docPr id="56" name="Text Box 56"/>
                <wp:cNvGraphicFramePr/>
                <a:graphic xmlns:a="http://schemas.openxmlformats.org/drawingml/2006/main">
                  <a:graphicData uri="http://schemas.microsoft.com/office/word/2010/wordprocessingShape">
                    <wps:wsp>
                      <wps:cNvSpPr txBox="1"/>
                      <wps:spPr>
                        <a:xfrm>
                          <a:off x="0" y="0"/>
                          <a:ext cx="6082301" cy="688368"/>
                        </a:xfrm>
                        <a:prstGeom prst="rect">
                          <a:avLst/>
                        </a:prstGeom>
                        <a:noFill/>
                        <a:ln w="12700">
                          <a:solidFill>
                            <a:schemeClr val="accent1"/>
                          </a:solidFill>
                        </a:ln>
                      </wps:spPr>
                      <wps:txbx>
                        <w:txbxContent>
                          <w:p w14:paraId="504EDF46" w14:textId="77777777" w:rsidR="008343CD" w:rsidRPr="005B41B8" w:rsidRDefault="008343CD" w:rsidP="00D83105">
                            <w:pPr>
                              <w:spacing w:line="276" w:lineRule="auto"/>
                              <w:rPr>
                                <w:sz w:val="20"/>
                                <w:szCs w:val="20"/>
                              </w:rPr>
                            </w:pPr>
                            <w:r w:rsidRPr="005B41B8">
                              <w:rPr>
                                <w:sz w:val="20"/>
                                <w:szCs w:val="20"/>
                              </w:rPr>
                              <w:t>LUF projects are required to provide a transparent summary of all approved changes in Project Area, Eligible Area and accompanying changes in ex-ante emissions removals.  The table below should be used.</w:t>
                            </w:r>
                          </w:p>
                          <w:p w14:paraId="6D8D7C91" w14:textId="77777777" w:rsidR="008343CD" w:rsidRPr="00C774F3" w:rsidRDefault="008343CD">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677890" id="_x0000_s1061" type="#_x0000_t202" style="position:absolute;left:0;text-align:left;margin-left:-5.05pt;margin-top:18.85pt;width:478.9pt;height:54.2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dclNAIAAGEEAAAOAAAAZHJzL2Uyb0RvYy54bWysVNtuGjEQfa/Uf7D8Xna5hBDEElEiqkoo&#13;&#10;iUSqPBuvzVryelzbsEu/vmMvN6V9qvpiZjyzcznnmNljW2tyEM4rMAXt93JKhOFQKrMr6I+31ZcJ&#13;&#10;JT4wUzINRhT0KDx9nH/+NGvsVAygAl0KR7CI8dPGFrQKwU6zzPNK1Mz3wAqDQQmuZgFdt8tKxxqs&#13;&#10;XutskOfjrAFXWgdceI+3T12QzlN9KQUPL1J6EYguKM4W0unSuY1nNp+x6c4xWyl+GoP9wxQ1Uwab&#13;&#10;Xko9scDI3qk/StWKO/AgQ49DnYGUiou0A27Tzz9ss6mYFWkXBMfbC0z+/5Xlz4eNfXUktF+hRQIj&#13;&#10;II31U4+XcZ9Wujr+4qQE4wjh8QKbaAPheDnOJ4Nh3qeEY2w8mQzHk1gmu35tnQ/fBNQkGgV1SEtC&#13;&#10;ix3WPnSp55TYzMBKaZ2o0YY0ONbgPs/TFx60KmM05iWViKV25MCQX8a5MCGtgL1vMtHTBge6Lhat&#13;&#10;0G5bosqCDu/OW2+hPCIYDjqdeMtXCideMx9emUNh4P4o9vCCh9SAk8HJoqQC9+tv9zEf+cIoJQ0K&#13;&#10;raD+5545QYn+bpDJh/5oFJWZnNHd/QAddxvZ3kbMvl4C7opo43TJjPlBn03poH7HN7GIXTHEDMfe&#13;&#10;BQ1ncxk6+eOb4mKxSEmoRcvC2mwsj6UjtpGPt/adOXsiLSDdz3CWJJt+4K7L7dhb7ANIlYiNQHeo&#13;&#10;nvBHHSdpnN5cfCi3fsq6/jPMfwMAAP//AwBQSwMEFAAGAAgAAAAhAFxMa0/iAAAADwEAAA8AAABk&#13;&#10;cnMvZG93bnJldi54bWxMj0FPwzAMhe9I/IfISNy2tDA26JpOiAkOiAMUxK5pY9qKxqmSrC3/Hu8E&#13;&#10;F8uWPz+/l+9m24sRfegcKUiXCQik2pmOGgUf74+LWxAhajK6d4QKfjDArjg/y3Vm3ERvOJaxESxC&#13;&#10;IdMK2hiHTMpQt2h1WLoBiXdfzlsdefSNNF5PLG57eZUka2l1R/yh1QM+tFh/l0erIB5epnJ8Np/a&#13;&#10;7G+6Jzr414oqpS4v5v2Wy/0WRMQ5/l3AKQP7h4KNVe5IJohewSJNUkYVXG82IBi4W52aisnVOgVZ&#13;&#10;5PJ/juIXAAD//wMAUEsBAi0AFAAGAAgAAAAhALaDOJL+AAAA4QEAABMAAAAAAAAAAAAAAAAAAAAA&#13;&#10;AFtDb250ZW50X1R5cGVzXS54bWxQSwECLQAUAAYACAAAACEAOP0h/9YAAACUAQAACwAAAAAAAAAA&#13;&#10;AAAAAAAvAQAAX3JlbHMvLnJlbHNQSwECLQAUAAYACAAAACEAhFnXJTQCAABhBAAADgAAAAAAAAAA&#13;&#10;AAAAAAAuAgAAZHJzL2Uyb0RvYy54bWxQSwECLQAUAAYACAAAACEAXExrT+IAAAAPAQAADwAAAAAA&#13;&#10;AAAAAAAAAACOBAAAZHJzL2Rvd25yZXYueG1sUEsFBgAAAAAEAAQA8wAAAJ0FAAAAAA==&#13;&#10;" filled="f" strokecolor="#00b9bd [3204]" strokeweight="1pt">
                <v:textbox>
                  <w:txbxContent>
                    <w:p w14:paraId="504EDF46" w14:textId="77777777" w:rsidR="008343CD" w:rsidRPr="005B41B8" w:rsidRDefault="008343CD" w:rsidP="00D83105">
                      <w:pPr>
                        <w:spacing w:line="276" w:lineRule="auto"/>
                        <w:rPr>
                          <w:sz w:val="20"/>
                          <w:szCs w:val="20"/>
                        </w:rPr>
                      </w:pPr>
                      <w:r w:rsidRPr="005B41B8">
                        <w:rPr>
                          <w:sz w:val="20"/>
                          <w:szCs w:val="20"/>
                        </w:rPr>
                        <w:t xml:space="preserve">LUF projects are required to provide a transparent summary of all approved changes in Project Area, Eligible </w:t>
                      </w:r>
                      <w:proofErr w:type="gramStart"/>
                      <w:r w:rsidRPr="005B41B8">
                        <w:rPr>
                          <w:sz w:val="20"/>
                          <w:szCs w:val="20"/>
                        </w:rPr>
                        <w:t>Area</w:t>
                      </w:r>
                      <w:proofErr w:type="gramEnd"/>
                      <w:r w:rsidRPr="005B41B8">
                        <w:rPr>
                          <w:sz w:val="20"/>
                          <w:szCs w:val="20"/>
                        </w:rPr>
                        <w:t xml:space="preserve"> and accompanying changes in ex-ante emissions removals.  The table below should be used.</w:t>
                      </w:r>
                    </w:p>
                    <w:p w14:paraId="6D8D7C91" w14:textId="77777777" w:rsidR="008343CD" w:rsidRPr="00C774F3" w:rsidRDefault="008343CD">
                      <w:pPr>
                        <w:rPr>
                          <w14:textOutline w14:w="9525" w14:cap="rnd" w14:cmpd="sng" w14:algn="ctr">
                            <w14:noFill/>
                            <w14:prstDash w14:val="solid"/>
                            <w14:bevel/>
                          </w14:textOutline>
                        </w:rPr>
                      </w:pPr>
                    </w:p>
                  </w:txbxContent>
                </v:textbox>
              </v:shape>
            </w:pict>
          </mc:Fallback>
        </mc:AlternateContent>
      </w:r>
      <w:r w:rsidR="008959DB" w:rsidRPr="000333C7">
        <w:rPr>
          <w:i/>
          <w:lang w:val="en-GB"/>
        </w:rPr>
        <w:t>&gt;&gt;</w:t>
      </w:r>
    </w:p>
    <w:bookmarkEnd w:id="23"/>
    <w:p w14:paraId="08A99668" w14:textId="27ADA0E2" w:rsidR="008959DB" w:rsidRPr="00582337" w:rsidRDefault="008959DB" w:rsidP="00C1745C">
      <w:pPr>
        <w:rPr>
          <w:lang w:eastAsia="en-GB"/>
        </w:rPr>
      </w:pPr>
    </w:p>
    <w:p w14:paraId="4AEB91D3" w14:textId="34134186" w:rsidR="008959DB" w:rsidRDefault="008959DB" w:rsidP="00C1745C">
      <w:pPr>
        <w:rPr>
          <w:lang w:eastAsia="en-GB"/>
        </w:rPr>
      </w:pPr>
    </w:p>
    <w:p w14:paraId="0F621106" w14:textId="61A21B6C" w:rsidR="008959DB" w:rsidRPr="00582337" w:rsidRDefault="008959DB" w:rsidP="00C1745C">
      <w:pPr>
        <w:rPr>
          <w:lang w:eastAsia="en-GB"/>
        </w:rPr>
      </w:pPr>
    </w:p>
    <w:tbl>
      <w:tblPr>
        <w:tblStyle w:val="GSTableSimple"/>
        <w:tblW w:w="9632" w:type="dxa"/>
        <w:tblLook w:val="0620" w:firstRow="1" w:lastRow="0" w:firstColumn="0" w:lastColumn="0" w:noHBand="1" w:noVBand="1"/>
      </w:tblPr>
      <w:tblGrid>
        <w:gridCol w:w="1705"/>
        <w:gridCol w:w="1309"/>
        <w:gridCol w:w="1362"/>
        <w:gridCol w:w="1365"/>
        <w:gridCol w:w="1450"/>
        <w:gridCol w:w="1309"/>
        <w:gridCol w:w="1458"/>
      </w:tblGrid>
      <w:tr w:rsidR="005C0E61" w:rsidRPr="009E68CE" w14:paraId="137B9238" w14:textId="77777777" w:rsidTr="00E051B2">
        <w:trPr>
          <w:cnfStyle w:val="100000000000" w:firstRow="1" w:lastRow="0" w:firstColumn="0" w:lastColumn="0" w:oddVBand="0" w:evenVBand="0" w:oddHBand="0" w:evenHBand="0" w:firstRowFirstColumn="0" w:firstRowLastColumn="0" w:lastRowFirstColumn="0" w:lastRowLastColumn="0"/>
        </w:trPr>
        <w:tc>
          <w:tcPr>
            <w:tcW w:w="1705" w:type="dxa"/>
            <w:vMerge w:val="restart"/>
            <w:tcBorders>
              <w:top w:val="single" w:sz="4" w:space="0" w:color="auto"/>
              <w:left w:val="single" w:sz="4" w:space="0" w:color="auto"/>
              <w:bottom w:val="single" w:sz="4" w:space="0" w:color="BFBFBF" w:themeColor="background1" w:themeShade="BF"/>
              <w:right w:val="single" w:sz="4" w:space="0" w:color="auto"/>
            </w:tcBorders>
            <w:hideMark/>
          </w:tcPr>
          <w:p w14:paraId="69B191D4" w14:textId="77777777" w:rsidR="005C0E61" w:rsidRPr="009E68CE" w:rsidRDefault="005C0E61" w:rsidP="005954A7">
            <w:pPr>
              <w:pStyle w:val="sdmpddpoasubsection1"/>
              <w:spacing w:before="240" w:beforeAutospacing="0" w:after="60" w:afterAutospacing="0"/>
              <w:jc w:val="both"/>
              <w:rPr>
                <w:rFonts w:asciiTheme="minorHAnsi" w:hAnsiTheme="minorHAnsi" w:cs="Arial"/>
                <w:color w:val="00BABE"/>
                <w:sz w:val="20"/>
                <w:szCs w:val="20"/>
              </w:rPr>
            </w:pPr>
            <w:r w:rsidRPr="009E68CE">
              <w:rPr>
                <w:rFonts w:asciiTheme="minorHAnsi" w:hAnsiTheme="minorHAnsi" w:cs="Arial"/>
                <w:color w:val="00BABE"/>
                <w:sz w:val="20"/>
                <w:szCs w:val="20"/>
                <w:lang w:val="en-US"/>
              </w:rPr>
              <w:t xml:space="preserve">DATE OF APPROVED DESIGN </w:t>
            </w:r>
            <w:r w:rsidRPr="009E68CE">
              <w:rPr>
                <w:rFonts w:asciiTheme="minorHAnsi" w:hAnsiTheme="minorHAnsi" w:cs="Arial"/>
                <w:color w:val="00BABE"/>
                <w:sz w:val="20"/>
                <w:szCs w:val="20"/>
                <w:lang w:val="en-US"/>
              </w:rPr>
              <w:br/>
              <w:t xml:space="preserve">CHANGE </w:t>
            </w:r>
            <w:r w:rsidRPr="009E68CE">
              <w:rPr>
                <w:rFonts w:asciiTheme="minorHAnsi" w:hAnsiTheme="minorHAnsi" w:cs="Arial"/>
                <w:bCs/>
                <w:color w:val="00BABE"/>
                <w:sz w:val="20"/>
                <w:szCs w:val="20"/>
                <w:lang w:val="en-US"/>
              </w:rPr>
              <w:t>(MM/DD/YYYY)</w:t>
            </w:r>
          </w:p>
        </w:tc>
        <w:tc>
          <w:tcPr>
            <w:tcW w:w="2607" w:type="dxa"/>
            <w:gridSpan w:val="2"/>
            <w:tcBorders>
              <w:top w:val="single" w:sz="4" w:space="0" w:color="auto"/>
              <w:left w:val="single" w:sz="4" w:space="0" w:color="auto"/>
              <w:right w:val="single" w:sz="4" w:space="0" w:color="auto"/>
            </w:tcBorders>
            <w:hideMark/>
          </w:tcPr>
          <w:p w14:paraId="5C346AA6" w14:textId="77777777" w:rsidR="005C0E61" w:rsidRPr="009E68CE" w:rsidRDefault="005C0E61" w:rsidP="005954A7">
            <w:pPr>
              <w:pStyle w:val="sdmpddpoasubsection1"/>
              <w:spacing w:before="240" w:beforeAutospacing="0" w:after="60" w:afterAutospacing="0"/>
              <w:jc w:val="both"/>
              <w:rPr>
                <w:rFonts w:asciiTheme="minorHAnsi" w:hAnsiTheme="minorHAnsi" w:cs="Arial"/>
                <w:color w:val="00BABE"/>
                <w:sz w:val="20"/>
                <w:szCs w:val="20"/>
              </w:rPr>
            </w:pPr>
            <w:r w:rsidRPr="009E68CE">
              <w:rPr>
                <w:rFonts w:asciiTheme="minorHAnsi" w:hAnsiTheme="minorHAnsi" w:cs="Arial"/>
                <w:color w:val="00BABE"/>
                <w:sz w:val="20"/>
                <w:szCs w:val="20"/>
                <w:lang w:val="en-US"/>
              </w:rPr>
              <w:t>PROJECT AREA (HA)</w:t>
            </w:r>
          </w:p>
        </w:tc>
        <w:tc>
          <w:tcPr>
            <w:tcW w:w="2815" w:type="dxa"/>
            <w:gridSpan w:val="2"/>
            <w:tcBorders>
              <w:top w:val="single" w:sz="4" w:space="0" w:color="auto"/>
              <w:left w:val="single" w:sz="4" w:space="0" w:color="auto"/>
              <w:right w:val="single" w:sz="4" w:space="0" w:color="auto"/>
            </w:tcBorders>
            <w:hideMark/>
          </w:tcPr>
          <w:p w14:paraId="61EC4D13" w14:textId="77777777" w:rsidR="005C0E61" w:rsidRPr="009E68CE" w:rsidRDefault="005C0E61" w:rsidP="005954A7">
            <w:pPr>
              <w:pStyle w:val="sdmpddpoasubsection1"/>
              <w:spacing w:before="240" w:beforeAutospacing="0" w:after="60" w:afterAutospacing="0"/>
              <w:jc w:val="both"/>
              <w:rPr>
                <w:rFonts w:asciiTheme="minorHAnsi" w:hAnsiTheme="minorHAnsi" w:cs="Arial"/>
                <w:color w:val="00BABE"/>
                <w:sz w:val="20"/>
                <w:szCs w:val="20"/>
              </w:rPr>
            </w:pPr>
            <w:r w:rsidRPr="009E68CE">
              <w:rPr>
                <w:rFonts w:asciiTheme="minorHAnsi" w:hAnsiTheme="minorHAnsi" w:cs="Arial"/>
                <w:color w:val="00BABE"/>
                <w:sz w:val="20"/>
                <w:szCs w:val="20"/>
                <w:lang w:val="en-US"/>
              </w:rPr>
              <w:t>ELIGIBLE AREA (HA)</w:t>
            </w:r>
          </w:p>
        </w:tc>
        <w:tc>
          <w:tcPr>
            <w:tcW w:w="2505" w:type="dxa"/>
            <w:gridSpan w:val="2"/>
            <w:tcBorders>
              <w:top w:val="single" w:sz="4" w:space="0" w:color="auto"/>
              <w:left w:val="single" w:sz="4" w:space="0" w:color="auto"/>
              <w:right w:val="single" w:sz="4" w:space="0" w:color="auto"/>
            </w:tcBorders>
            <w:hideMark/>
          </w:tcPr>
          <w:p w14:paraId="4155CBE3" w14:textId="77777777" w:rsidR="005C0E61" w:rsidRPr="009E68CE" w:rsidRDefault="005C0E61" w:rsidP="005954A7">
            <w:pPr>
              <w:pStyle w:val="sdmpddpoasubsection1"/>
              <w:spacing w:before="240" w:beforeAutospacing="0" w:after="60" w:afterAutospacing="0"/>
              <w:jc w:val="both"/>
              <w:rPr>
                <w:rFonts w:asciiTheme="minorHAnsi" w:hAnsiTheme="minorHAnsi" w:cs="Arial"/>
                <w:color w:val="00BABE"/>
                <w:sz w:val="20"/>
                <w:szCs w:val="20"/>
              </w:rPr>
            </w:pPr>
            <w:r w:rsidRPr="009E68CE">
              <w:rPr>
                <w:rFonts w:asciiTheme="minorHAnsi" w:hAnsiTheme="minorHAnsi" w:cs="Arial"/>
                <w:color w:val="00BABE"/>
                <w:sz w:val="20"/>
                <w:szCs w:val="20"/>
                <w:lang w:val="en-US"/>
              </w:rPr>
              <w:t>EX-ANTE ESTIMATE (TCO2E)</w:t>
            </w:r>
          </w:p>
        </w:tc>
      </w:tr>
      <w:tr w:rsidR="005C0E61" w:rsidRPr="009E68CE" w14:paraId="07EBA867" w14:textId="77777777" w:rsidTr="00E051B2">
        <w:tc>
          <w:tcPr>
            <w:tcW w:w="0" w:type="auto"/>
            <w:vMerge/>
            <w:tcBorders>
              <w:top w:val="single" w:sz="18" w:space="0" w:color="00B9BD" w:themeColor="accent1"/>
              <w:left w:val="single" w:sz="4" w:space="0" w:color="auto"/>
              <w:bottom w:val="single" w:sz="4" w:space="0" w:color="BFBFBF" w:themeColor="background1" w:themeShade="BF"/>
              <w:right w:val="single" w:sz="4" w:space="0" w:color="auto"/>
            </w:tcBorders>
            <w:hideMark/>
          </w:tcPr>
          <w:p w14:paraId="06A51E27" w14:textId="77777777" w:rsidR="005C0E61" w:rsidRPr="009E68CE" w:rsidRDefault="005C0E61" w:rsidP="005954A7">
            <w:pPr>
              <w:jc w:val="both"/>
              <w:rPr>
                <w:rFonts w:asciiTheme="minorHAnsi" w:hAnsiTheme="minorHAnsi" w:cs="Arial"/>
                <w:b/>
                <w:color w:val="00BABE"/>
                <w:sz w:val="20"/>
                <w:szCs w:val="20"/>
              </w:rPr>
            </w:pPr>
          </w:p>
        </w:tc>
        <w:tc>
          <w:tcPr>
            <w:tcW w:w="1245" w:type="dxa"/>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14:paraId="07826D4D" w14:textId="77777777" w:rsidR="005C0E61" w:rsidRPr="009E68CE" w:rsidRDefault="005C0E61" w:rsidP="005954A7">
            <w:pPr>
              <w:pStyle w:val="sdmpddpoasubsection1"/>
              <w:spacing w:before="240" w:beforeAutospacing="0" w:after="60" w:afterAutospacing="0"/>
              <w:jc w:val="both"/>
              <w:rPr>
                <w:rFonts w:asciiTheme="minorHAnsi" w:hAnsiTheme="minorHAnsi" w:cs="Arial"/>
                <w:bCs/>
                <w:color w:val="00BABE"/>
                <w:sz w:val="20"/>
                <w:szCs w:val="20"/>
              </w:rPr>
            </w:pPr>
            <w:r w:rsidRPr="009E68CE">
              <w:rPr>
                <w:rFonts w:asciiTheme="minorHAnsi" w:hAnsiTheme="minorHAnsi" w:cs="Arial"/>
                <w:bCs/>
                <w:color w:val="00BABE"/>
                <w:sz w:val="20"/>
                <w:szCs w:val="20"/>
                <w:lang w:val="en-US"/>
              </w:rPr>
              <w:t>INCREASE OR DECREASE?</w:t>
            </w:r>
          </w:p>
        </w:tc>
        <w:tc>
          <w:tcPr>
            <w:tcW w:w="1362" w:type="dxa"/>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14:paraId="31A7E01E" w14:textId="77777777" w:rsidR="005C0E61" w:rsidRPr="009E68CE" w:rsidRDefault="005C0E61" w:rsidP="005954A7">
            <w:pPr>
              <w:pStyle w:val="sdmpddpoasubsection1"/>
              <w:spacing w:before="240" w:beforeAutospacing="0" w:after="60" w:afterAutospacing="0"/>
              <w:jc w:val="both"/>
              <w:rPr>
                <w:rFonts w:asciiTheme="minorHAnsi" w:hAnsiTheme="minorHAnsi" w:cs="Arial"/>
                <w:bCs/>
                <w:color w:val="00BABE"/>
                <w:sz w:val="20"/>
                <w:szCs w:val="20"/>
              </w:rPr>
            </w:pPr>
            <w:r w:rsidRPr="009E68CE">
              <w:rPr>
                <w:rFonts w:asciiTheme="minorHAnsi" w:hAnsiTheme="minorHAnsi" w:cs="Arial"/>
                <w:bCs/>
                <w:color w:val="00BABE"/>
                <w:sz w:val="20"/>
                <w:szCs w:val="20"/>
                <w:lang w:val="en-US"/>
              </w:rPr>
              <w:t>VALUE (HA)</w:t>
            </w:r>
          </w:p>
        </w:tc>
        <w:tc>
          <w:tcPr>
            <w:tcW w:w="1365" w:type="dxa"/>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14:paraId="104D9AC5" w14:textId="77777777" w:rsidR="005C0E61" w:rsidRPr="009E68CE" w:rsidRDefault="005C0E61" w:rsidP="005954A7">
            <w:pPr>
              <w:pStyle w:val="sdmpddpoasubsection1"/>
              <w:spacing w:before="240" w:beforeAutospacing="0" w:after="60" w:afterAutospacing="0"/>
              <w:jc w:val="both"/>
              <w:rPr>
                <w:rFonts w:asciiTheme="minorHAnsi" w:hAnsiTheme="minorHAnsi" w:cs="Arial"/>
                <w:bCs/>
                <w:color w:val="00BABE"/>
                <w:sz w:val="20"/>
                <w:szCs w:val="20"/>
              </w:rPr>
            </w:pPr>
            <w:r w:rsidRPr="009E68CE">
              <w:rPr>
                <w:rFonts w:asciiTheme="minorHAnsi" w:hAnsiTheme="minorHAnsi" w:cs="Arial"/>
                <w:bCs/>
                <w:color w:val="00BABE"/>
                <w:sz w:val="20"/>
                <w:szCs w:val="20"/>
                <w:lang w:val="en-US"/>
              </w:rPr>
              <w:t>INCREASE OR DECREASE?</w:t>
            </w:r>
          </w:p>
        </w:tc>
        <w:tc>
          <w:tcPr>
            <w:tcW w:w="1450" w:type="dxa"/>
            <w:tcBorders>
              <w:left w:val="single" w:sz="4" w:space="0" w:color="auto"/>
              <w:right w:val="single" w:sz="4" w:space="0" w:color="auto"/>
            </w:tcBorders>
            <w:hideMark/>
          </w:tcPr>
          <w:p w14:paraId="0C373011" w14:textId="77777777" w:rsidR="005C0E61" w:rsidRPr="009E68CE" w:rsidRDefault="005C0E61" w:rsidP="005954A7">
            <w:pPr>
              <w:pStyle w:val="sdmpddpoasubsection1"/>
              <w:spacing w:before="240" w:beforeAutospacing="0" w:after="60" w:afterAutospacing="0"/>
              <w:jc w:val="both"/>
              <w:rPr>
                <w:rFonts w:asciiTheme="minorHAnsi" w:hAnsiTheme="minorHAnsi" w:cs="Arial"/>
                <w:bCs/>
                <w:color w:val="00BABE"/>
                <w:sz w:val="20"/>
                <w:szCs w:val="20"/>
              </w:rPr>
            </w:pPr>
            <w:r w:rsidRPr="009E68CE">
              <w:rPr>
                <w:rFonts w:asciiTheme="minorHAnsi" w:hAnsiTheme="minorHAnsi" w:cs="Arial"/>
                <w:bCs/>
                <w:color w:val="00BABE"/>
                <w:sz w:val="20"/>
                <w:szCs w:val="20"/>
                <w:lang w:val="en-US"/>
              </w:rPr>
              <w:t>VALUE (HA)</w:t>
            </w:r>
          </w:p>
        </w:tc>
        <w:tc>
          <w:tcPr>
            <w:tcW w:w="1237" w:type="dxa"/>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14:paraId="3C3BAE01" w14:textId="77777777" w:rsidR="005C0E61" w:rsidRPr="009E68CE" w:rsidRDefault="005C0E61" w:rsidP="005954A7">
            <w:pPr>
              <w:pStyle w:val="sdmpddpoasubsection1"/>
              <w:spacing w:before="240" w:beforeAutospacing="0" w:after="60" w:afterAutospacing="0"/>
              <w:jc w:val="both"/>
              <w:rPr>
                <w:rFonts w:asciiTheme="minorHAnsi" w:hAnsiTheme="minorHAnsi" w:cs="Arial"/>
                <w:bCs/>
                <w:color w:val="00BABE"/>
                <w:sz w:val="20"/>
                <w:szCs w:val="20"/>
              </w:rPr>
            </w:pPr>
            <w:r w:rsidRPr="009E68CE">
              <w:rPr>
                <w:rFonts w:asciiTheme="minorHAnsi" w:hAnsiTheme="minorHAnsi" w:cs="Arial"/>
                <w:bCs/>
                <w:color w:val="00BABE"/>
                <w:sz w:val="20"/>
                <w:szCs w:val="20"/>
                <w:lang w:val="en-US"/>
              </w:rPr>
              <w:t>INCREASE OR DECREASE?</w:t>
            </w:r>
          </w:p>
        </w:tc>
        <w:tc>
          <w:tcPr>
            <w:tcW w:w="1268" w:type="dxa"/>
            <w:tcBorders>
              <w:left w:val="single" w:sz="4" w:space="0" w:color="auto"/>
              <w:right w:val="single" w:sz="4" w:space="0" w:color="auto"/>
            </w:tcBorders>
            <w:hideMark/>
          </w:tcPr>
          <w:p w14:paraId="588F2E2F" w14:textId="77777777" w:rsidR="005C0E61" w:rsidRPr="009E68CE" w:rsidRDefault="005C0E61" w:rsidP="005954A7">
            <w:pPr>
              <w:pStyle w:val="sdmpddpoasubsection1"/>
              <w:spacing w:before="240" w:beforeAutospacing="0" w:after="60" w:afterAutospacing="0"/>
              <w:jc w:val="both"/>
              <w:rPr>
                <w:rFonts w:asciiTheme="minorHAnsi" w:hAnsiTheme="minorHAnsi" w:cs="Arial"/>
                <w:bCs/>
                <w:color w:val="00BABE"/>
                <w:sz w:val="20"/>
                <w:szCs w:val="20"/>
              </w:rPr>
            </w:pPr>
            <w:r w:rsidRPr="009E68CE">
              <w:rPr>
                <w:rFonts w:asciiTheme="minorHAnsi" w:hAnsiTheme="minorHAnsi" w:cs="Arial"/>
                <w:bCs/>
                <w:color w:val="00BABE"/>
                <w:sz w:val="20"/>
                <w:szCs w:val="20"/>
                <w:lang w:val="en-US"/>
              </w:rPr>
              <w:t>PERCENTAGE (%)</w:t>
            </w:r>
          </w:p>
        </w:tc>
      </w:tr>
      <w:tr w:rsidR="005C0E61" w14:paraId="4EFE781A" w14:textId="77777777" w:rsidTr="00E051B2">
        <w:tc>
          <w:tcPr>
            <w:tcW w:w="1705" w:type="dxa"/>
            <w:tcBorders>
              <w:top w:val="single" w:sz="4" w:space="0" w:color="BFBFBF" w:themeColor="background1" w:themeShade="BF"/>
              <w:left w:val="single" w:sz="4" w:space="0" w:color="auto"/>
              <w:right w:val="single" w:sz="4" w:space="0" w:color="auto"/>
            </w:tcBorders>
            <w:hideMark/>
          </w:tcPr>
          <w:p w14:paraId="76A83D66" w14:textId="77777777" w:rsidR="005C0E61" w:rsidRDefault="005C0E61" w:rsidP="005954A7">
            <w:pPr>
              <w:pStyle w:val="sdmpddpoasubsection1"/>
              <w:spacing w:before="240" w:beforeAutospacing="0" w:after="60" w:afterAutospacing="0"/>
              <w:jc w:val="both"/>
              <w:rPr>
                <w:rFonts w:ascii="Arial" w:hAnsi="Arial" w:cs="Arial"/>
                <w:b/>
                <w:bCs/>
                <w:sz w:val="22"/>
                <w:szCs w:val="22"/>
              </w:rPr>
            </w:pPr>
            <w:r>
              <w:rPr>
                <w:rFonts w:ascii="Avenir Book" w:hAnsi="Avenir Book" w:cs="Arial"/>
                <w:b/>
                <w:bCs/>
                <w:sz w:val="22"/>
                <w:szCs w:val="22"/>
                <w:lang w:val="en-US"/>
              </w:rPr>
              <w:t> </w:t>
            </w:r>
          </w:p>
        </w:tc>
        <w:tc>
          <w:tcPr>
            <w:tcW w:w="1245" w:type="dxa"/>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14:paraId="2F4864EC" w14:textId="77777777" w:rsidR="005C0E61" w:rsidRDefault="005C0E61" w:rsidP="005954A7">
            <w:pPr>
              <w:pStyle w:val="sdmpddpoasubsection1"/>
              <w:spacing w:before="240" w:beforeAutospacing="0" w:after="60" w:afterAutospacing="0"/>
              <w:jc w:val="both"/>
              <w:rPr>
                <w:rFonts w:ascii="Arial" w:hAnsi="Arial" w:cs="Arial"/>
                <w:b/>
                <w:bCs/>
                <w:sz w:val="22"/>
                <w:szCs w:val="22"/>
              </w:rPr>
            </w:pPr>
            <w:r>
              <w:rPr>
                <w:rFonts w:ascii="Avenir Book" w:hAnsi="Avenir Book" w:cs="Arial"/>
                <w:b/>
                <w:bCs/>
                <w:sz w:val="22"/>
                <w:szCs w:val="22"/>
                <w:lang w:val="en-US"/>
              </w:rPr>
              <w:t> </w:t>
            </w:r>
          </w:p>
        </w:tc>
        <w:tc>
          <w:tcPr>
            <w:tcW w:w="1362" w:type="dxa"/>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14:paraId="075476BF" w14:textId="77777777" w:rsidR="005C0E61" w:rsidRDefault="005C0E61" w:rsidP="005954A7">
            <w:pPr>
              <w:pStyle w:val="sdmpddpoasubsection1"/>
              <w:spacing w:before="240" w:beforeAutospacing="0" w:after="60" w:afterAutospacing="0"/>
              <w:jc w:val="both"/>
              <w:rPr>
                <w:rFonts w:ascii="Arial" w:hAnsi="Arial" w:cs="Arial"/>
                <w:b/>
                <w:bCs/>
                <w:sz w:val="22"/>
                <w:szCs w:val="22"/>
              </w:rPr>
            </w:pPr>
            <w:r>
              <w:rPr>
                <w:rFonts w:ascii="Avenir Book" w:hAnsi="Avenir Book" w:cs="Arial"/>
                <w:b/>
                <w:bCs/>
                <w:sz w:val="22"/>
                <w:szCs w:val="22"/>
                <w:lang w:val="en-US"/>
              </w:rPr>
              <w:t> </w:t>
            </w:r>
          </w:p>
        </w:tc>
        <w:tc>
          <w:tcPr>
            <w:tcW w:w="1365" w:type="dxa"/>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14:paraId="4E5C3C07" w14:textId="77777777" w:rsidR="005C0E61" w:rsidRDefault="005C0E61" w:rsidP="005954A7">
            <w:pPr>
              <w:pStyle w:val="sdmpddpoasubsection1"/>
              <w:spacing w:before="240" w:beforeAutospacing="0" w:after="60" w:afterAutospacing="0"/>
              <w:jc w:val="both"/>
              <w:rPr>
                <w:rFonts w:ascii="Arial" w:hAnsi="Arial" w:cs="Arial"/>
                <w:b/>
                <w:bCs/>
                <w:sz w:val="22"/>
                <w:szCs w:val="22"/>
              </w:rPr>
            </w:pPr>
            <w:r>
              <w:rPr>
                <w:rFonts w:ascii="Avenir Book" w:hAnsi="Avenir Book" w:cs="Arial"/>
                <w:b/>
                <w:bCs/>
                <w:sz w:val="22"/>
                <w:szCs w:val="22"/>
                <w:lang w:val="en-US"/>
              </w:rPr>
              <w:t> </w:t>
            </w:r>
          </w:p>
        </w:tc>
        <w:tc>
          <w:tcPr>
            <w:tcW w:w="1450" w:type="dxa"/>
            <w:tcBorders>
              <w:left w:val="single" w:sz="4" w:space="0" w:color="auto"/>
              <w:right w:val="single" w:sz="4" w:space="0" w:color="auto"/>
            </w:tcBorders>
            <w:hideMark/>
          </w:tcPr>
          <w:p w14:paraId="4377ACB0" w14:textId="77777777" w:rsidR="005C0E61" w:rsidRDefault="005C0E61" w:rsidP="005954A7">
            <w:pPr>
              <w:pStyle w:val="sdmpddpoasubsection1"/>
              <w:spacing w:before="240" w:beforeAutospacing="0" w:after="60" w:afterAutospacing="0"/>
              <w:jc w:val="both"/>
              <w:rPr>
                <w:rFonts w:ascii="Arial" w:hAnsi="Arial" w:cs="Arial"/>
                <w:b/>
                <w:bCs/>
                <w:sz w:val="22"/>
                <w:szCs w:val="22"/>
              </w:rPr>
            </w:pPr>
            <w:r>
              <w:rPr>
                <w:rFonts w:ascii="Avenir Book" w:hAnsi="Avenir Book" w:cs="Arial"/>
                <w:b/>
                <w:bCs/>
                <w:sz w:val="22"/>
                <w:szCs w:val="22"/>
                <w:lang w:val="en-US"/>
              </w:rPr>
              <w:t> </w:t>
            </w:r>
          </w:p>
        </w:tc>
        <w:tc>
          <w:tcPr>
            <w:tcW w:w="1237" w:type="dxa"/>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14:paraId="6128B51A" w14:textId="77777777" w:rsidR="005C0E61" w:rsidRDefault="005C0E61" w:rsidP="005954A7">
            <w:pPr>
              <w:pStyle w:val="sdmpddpoasubsection1"/>
              <w:spacing w:before="240" w:beforeAutospacing="0" w:after="60" w:afterAutospacing="0"/>
              <w:jc w:val="both"/>
              <w:rPr>
                <w:rFonts w:ascii="Arial" w:hAnsi="Arial" w:cs="Arial"/>
                <w:b/>
                <w:bCs/>
                <w:sz w:val="22"/>
                <w:szCs w:val="22"/>
              </w:rPr>
            </w:pPr>
            <w:r>
              <w:rPr>
                <w:rFonts w:ascii="Avenir Book" w:hAnsi="Avenir Book" w:cs="Arial"/>
                <w:b/>
                <w:bCs/>
                <w:sz w:val="22"/>
                <w:szCs w:val="22"/>
                <w:lang w:val="en-US"/>
              </w:rPr>
              <w:t> </w:t>
            </w:r>
          </w:p>
        </w:tc>
        <w:tc>
          <w:tcPr>
            <w:tcW w:w="1268" w:type="dxa"/>
            <w:tcBorders>
              <w:left w:val="single" w:sz="4" w:space="0" w:color="auto"/>
              <w:right w:val="single" w:sz="4" w:space="0" w:color="auto"/>
            </w:tcBorders>
            <w:hideMark/>
          </w:tcPr>
          <w:p w14:paraId="71B88620" w14:textId="77777777" w:rsidR="005C0E61" w:rsidRDefault="005C0E61" w:rsidP="005954A7">
            <w:pPr>
              <w:pStyle w:val="sdmpddpoasubsection1"/>
              <w:spacing w:before="240" w:beforeAutospacing="0" w:after="60" w:afterAutospacing="0"/>
              <w:jc w:val="both"/>
              <w:rPr>
                <w:rFonts w:ascii="Arial" w:hAnsi="Arial" w:cs="Arial"/>
                <w:b/>
                <w:bCs/>
                <w:sz w:val="22"/>
                <w:szCs w:val="22"/>
              </w:rPr>
            </w:pPr>
            <w:r>
              <w:rPr>
                <w:rFonts w:ascii="Avenir Book" w:hAnsi="Avenir Book" w:cs="Arial"/>
                <w:b/>
                <w:bCs/>
                <w:sz w:val="22"/>
                <w:szCs w:val="22"/>
                <w:lang w:val="en-US"/>
              </w:rPr>
              <w:t> </w:t>
            </w:r>
          </w:p>
        </w:tc>
      </w:tr>
      <w:tr w:rsidR="005C0E61" w14:paraId="178212C3" w14:textId="77777777" w:rsidTr="00E051B2">
        <w:tc>
          <w:tcPr>
            <w:tcW w:w="1705" w:type="dxa"/>
            <w:tcBorders>
              <w:left w:val="single" w:sz="4" w:space="0" w:color="auto"/>
              <w:bottom w:val="single" w:sz="4" w:space="0" w:color="BFBFBF" w:themeColor="background1" w:themeShade="BF"/>
              <w:right w:val="single" w:sz="4" w:space="0" w:color="auto"/>
            </w:tcBorders>
          </w:tcPr>
          <w:p w14:paraId="13526EAA" w14:textId="77777777" w:rsidR="005C0E61" w:rsidRDefault="005C0E61" w:rsidP="005954A7">
            <w:pPr>
              <w:pStyle w:val="sdmpddpoasubsection1"/>
              <w:spacing w:before="240" w:beforeAutospacing="0" w:after="60" w:afterAutospacing="0"/>
              <w:jc w:val="both"/>
              <w:rPr>
                <w:rFonts w:ascii="Avenir Book" w:hAnsi="Avenir Book" w:cs="Arial"/>
                <w:b/>
                <w:bCs/>
                <w:sz w:val="22"/>
                <w:szCs w:val="22"/>
                <w:lang w:val="en-US"/>
              </w:rPr>
            </w:pPr>
          </w:p>
        </w:tc>
        <w:tc>
          <w:tcPr>
            <w:tcW w:w="1245"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C6C34D7" w14:textId="77777777" w:rsidR="005C0E61" w:rsidRDefault="005C0E61" w:rsidP="005954A7">
            <w:pPr>
              <w:pStyle w:val="sdmpddpoasubsection1"/>
              <w:spacing w:before="240" w:beforeAutospacing="0" w:after="60" w:afterAutospacing="0"/>
              <w:jc w:val="both"/>
              <w:rPr>
                <w:rFonts w:ascii="Avenir Book" w:hAnsi="Avenir Book" w:cs="Arial"/>
                <w:b/>
                <w:bCs/>
                <w:sz w:val="22"/>
                <w:szCs w:val="22"/>
                <w:lang w:val="en-US"/>
              </w:rPr>
            </w:pPr>
          </w:p>
        </w:tc>
        <w:tc>
          <w:tcPr>
            <w:tcW w:w="1362"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E340814" w14:textId="77777777" w:rsidR="005C0E61" w:rsidRDefault="005C0E61" w:rsidP="005954A7">
            <w:pPr>
              <w:pStyle w:val="sdmpddpoasubsection1"/>
              <w:spacing w:before="240" w:beforeAutospacing="0" w:after="60" w:afterAutospacing="0"/>
              <w:jc w:val="both"/>
              <w:rPr>
                <w:rFonts w:ascii="Avenir Book" w:hAnsi="Avenir Book" w:cs="Arial"/>
                <w:b/>
                <w:bCs/>
                <w:sz w:val="22"/>
                <w:szCs w:val="22"/>
                <w:lang w:val="en-US"/>
              </w:rPr>
            </w:pPr>
          </w:p>
        </w:tc>
        <w:tc>
          <w:tcPr>
            <w:tcW w:w="1365"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D26B749" w14:textId="77777777" w:rsidR="005C0E61" w:rsidRDefault="005C0E61" w:rsidP="005954A7">
            <w:pPr>
              <w:pStyle w:val="sdmpddpoasubsection1"/>
              <w:spacing w:before="240" w:beforeAutospacing="0" w:after="60" w:afterAutospacing="0"/>
              <w:jc w:val="both"/>
              <w:rPr>
                <w:rFonts w:ascii="Avenir Book" w:hAnsi="Avenir Book" w:cs="Arial"/>
                <w:b/>
                <w:bCs/>
                <w:sz w:val="22"/>
                <w:szCs w:val="22"/>
                <w:lang w:val="en-US"/>
              </w:rPr>
            </w:pPr>
          </w:p>
        </w:tc>
        <w:tc>
          <w:tcPr>
            <w:tcW w:w="1450" w:type="dxa"/>
            <w:tcBorders>
              <w:left w:val="single" w:sz="4" w:space="0" w:color="auto"/>
              <w:bottom w:val="single" w:sz="4" w:space="0" w:color="BFBFBF" w:themeColor="background1" w:themeShade="BF"/>
              <w:right w:val="single" w:sz="4" w:space="0" w:color="auto"/>
            </w:tcBorders>
          </w:tcPr>
          <w:p w14:paraId="01526B6D" w14:textId="77777777" w:rsidR="005C0E61" w:rsidRDefault="005C0E61" w:rsidP="005954A7">
            <w:pPr>
              <w:pStyle w:val="sdmpddpoasubsection1"/>
              <w:spacing w:before="240" w:beforeAutospacing="0" w:after="60" w:afterAutospacing="0"/>
              <w:jc w:val="both"/>
              <w:rPr>
                <w:rFonts w:ascii="Avenir Book" w:hAnsi="Avenir Book" w:cs="Arial"/>
                <w:b/>
                <w:bCs/>
                <w:sz w:val="22"/>
                <w:szCs w:val="22"/>
                <w:lang w:val="en-US"/>
              </w:rPr>
            </w:pPr>
          </w:p>
        </w:tc>
        <w:tc>
          <w:tcPr>
            <w:tcW w:w="123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1EFEA78" w14:textId="77777777" w:rsidR="005C0E61" w:rsidRDefault="005C0E61" w:rsidP="005954A7">
            <w:pPr>
              <w:pStyle w:val="sdmpddpoasubsection1"/>
              <w:spacing w:before="240" w:beforeAutospacing="0" w:after="60" w:afterAutospacing="0"/>
              <w:jc w:val="both"/>
              <w:rPr>
                <w:rFonts w:ascii="Avenir Book" w:hAnsi="Avenir Book" w:cs="Arial"/>
                <w:b/>
                <w:bCs/>
                <w:sz w:val="22"/>
                <w:szCs w:val="22"/>
                <w:lang w:val="en-US"/>
              </w:rPr>
            </w:pPr>
          </w:p>
        </w:tc>
        <w:tc>
          <w:tcPr>
            <w:tcW w:w="1268" w:type="dxa"/>
            <w:tcBorders>
              <w:left w:val="single" w:sz="4" w:space="0" w:color="auto"/>
              <w:bottom w:val="single" w:sz="4" w:space="0" w:color="BFBFBF" w:themeColor="background1" w:themeShade="BF"/>
              <w:right w:val="single" w:sz="4" w:space="0" w:color="auto"/>
            </w:tcBorders>
          </w:tcPr>
          <w:p w14:paraId="7C02EE6F" w14:textId="77777777" w:rsidR="005C0E61" w:rsidRDefault="005C0E61" w:rsidP="005954A7">
            <w:pPr>
              <w:pStyle w:val="sdmpddpoasubsection1"/>
              <w:spacing w:before="240" w:beforeAutospacing="0" w:after="60" w:afterAutospacing="0"/>
              <w:jc w:val="both"/>
              <w:rPr>
                <w:rFonts w:ascii="Avenir Book" w:hAnsi="Avenir Book" w:cs="Arial"/>
                <w:b/>
                <w:bCs/>
                <w:sz w:val="22"/>
                <w:szCs w:val="22"/>
                <w:lang w:val="en-US"/>
              </w:rPr>
            </w:pPr>
          </w:p>
        </w:tc>
      </w:tr>
      <w:tr w:rsidR="005C0E61" w14:paraId="2E77DA8E" w14:textId="77777777" w:rsidTr="00E051B2">
        <w:tc>
          <w:tcPr>
            <w:tcW w:w="1705" w:type="dxa"/>
            <w:tcBorders>
              <w:top w:val="single" w:sz="4" w:space="0" w:color="BFBFBF" w:themeColor="background1" w:themeShade="BF"/>
            </w:tcBorders>
          </w:tcPr>
          <w:p w14:paraId="74166ED2" w14:textId="77777777" w:rsidR="005C0E61" w:rsidRDefault="005C0E61" w:rsidP="005954A7">
            <w:pPr>
              <w:pStyle w:val="sdmpddpoasubsection1"/>
              <w:spacing w:before="240" w:beforeAutospacing="0" w:after="60" w:afterAutospacing="0"/>
              <w:jc w:val="both"/>
              <w:rPr>
                <w:rFonts w:ascii="Avenir Book" w:hAnsi="Avenir Book" w:cs="Arial"/>
                <w:b/>
                <w:bCs/>
                <w:sz w:val="22"/>
                <w:szCs w:val="22"/>
                <w:lang w:val="en-US"/>
              </w:rPr>
            </w:pPr>
          </w:p>
        </w:tc>
        <w:tc>
          <w:tcPr>
            <w:tcW w:w="1245" w:type="dxa"/>
            <w:tcBorders>
              <w:top w:val="single" w:sz="4" w:space="0" w:color="BFBFBF" w:themeColor="background1" w:themeShade="BF"/>
            </w:tcBorders>
          </w:tcPr>
          <w:p w14:paraId="1BA66008" w14:textId="77777777" w:rsidR="005C0E61" w:rsidRDefault="005C0E61" w:rsidP="005954A7">
            <w:pPr>
              <w:pStyle w:val="sdmpddpoasubsection1"/>
              <w:spacing w:before="240" w:beforeAutospacing="0" w:after="60" w:afterAutospacing="0"/>
              <w:jc w:val="both"/>
              <w:rPr>
                <w:rFonts w:ascii="Avenir Book" w:hAnsi="Avenir Book" w:cs="Arial"/>
                <w:b/>
                <w:bCs/>
                <w:sz w:val="22"/>
                <w:szCs w:val="22"/>
                <w:lang w:val="en-US"/>
              </w:rPr>
            </w:pPr>
          </w:p>
        </w:tc>
        <w:tc>
          <w:tcPr>
            <w:tcW w:w="1362" w:type="dxa"/>
            <w:tcBorders>
              <w:top w:val="single" w:sz="4" w:space="0" w:color="BFBFBF" w:themeColor="background1" w:themeShade="BF"/>
            </w:tcBorders>
          </w:tcPr>
          <w:p w14:paraId="58BEE28E" w14:textId="77777777" w:rsidR="005C0E61" w:rsidRDefault="005C0E61" w:rsidP="005954A7">
            <w:pPr>
              <w:pStyle w:val="sdmpddpoasubsection1"/>
              <w:spacing w:before="240" w:beforeAutospacing="0" w:after="60" w:afterAutospacing="0"/>
              <w:jc w:val="both"/>
              <w:rPr>
                <w:rFonts w:ascii="Avenir Book" w:hAnsi="Avenir Book" w:cs="Arial"/>
                <w:b/>
                <w:bCs/>
                <w:sz w:val="22"/>
                <w:szCs w:val="22"/>
                <w:lang w:val="en-US"/>
              </w:rPr>
            </w:pPr>
          </w:p>
        </w:tc>
        <w:tc>
          <w:tcPr>
            <w:tcW w:w="1365" w:type="dxa"/>
            <w:tcBorders>
              <w:top w:val="single" w:sz="4" w:space="0" w:color="BFBFBF" w:themeColor="background1" w:themeShade="BF"/>
            </w:tcBorders>
          </w:tcPr>
          <w:p w14:paraId="2E063EA6" w14:textId="77777777" w:rsidR="005C0E61" w:rsidRDefault="005C0E61" w:rsidP="005954A7">
            <w:pPr>
              <w:pStyle w:val="sdmpddpoasubsection1"/>
              <w:spacing w:before="240" w:beforeAutospacing="0" w:after="60" w:afterAutospacing="0"/>
              <w:jc w:val="both"/>
              <w:rPr>
                <w:rFonts w:ascii="Avenir Book" w:hAnsi="Avenir Book" w:cs="Arial"/>
                <w:b/>
                <w:bCs/>
                <w:sz w:val="22"/>
                <w:szCs w:val="22"/>
                <w:lang w:val="en-US"/>
              </w:rPr>
            </w:pPr>
          </w:p>
        </w:tc>
        <w:tc>
          <w:tcPr>
            <w:tcW w:w="1450" w:type="dxa"/>
            <w:tcBorders>
              <w:top w:val="single" w:sz="4" w:space="0" w:color="BFBFBF" w:themeColor="background1" w:themeShade="BF"/>
            </w:tcBorders>
          </w:tcPr>
          <w:p w14:paraId="409E30B5" w14:textId="77777777" w:rsidR="005C0E61" w:rsidRDefault="005C0E61" w:rsidP="005954A7">
            <w:pPr>
              <w:pStyle w:val="sdmpddpoasubsection1"/>
              <w:spacing w:before="240" w:beforeAutospacing="0" w:after="60" w:afterAutospacing="0"/>
              <w:jc w:val="both"/>
              <w:rPr>
                <w:rFonts w:ascii="Avenir Book" w:hAnsi="Avenir Book" w:cs="Arial"/>
                <w:b/>
                <w:bCs/>
                <w:sz w:val="22"/>
                <w:szCs w:val="22"/>
                <w:lang w:val="en-US"/>
              </w:rPr>
            </w:pPr>
          </w:p>
        </w:tc>
        <w:tc>
          <w:tcPr>
            <w:tcW w:w="1237" w:type="dxa"/>
            <w:tcBorders>
              <w:top w:val="single" w:sz="4" w:space="0" w:color="BFBFBF" w:themeColor="background1" w:themeShade="BF"/>
            </w:tcBorders>
          </w:tcPr>
          <w:p w14:paraId="0FBF77C2" w14:textId="77777777" w:rsidR="005C0E61" w:rsidRDefault="005C0E61" w:rsidP="005954A7">
            <w:pPr>
              <w:pStyle w:val="sdmpddpoasubsection1"/>
              <w:spacing w:before="240" w:beforeAutospacing="0" w:after="60" w:afterAutospacing="0"/>
              <w:jc w:val="both"/>
              <w:rPr>
                <w:rFonts w:ascii="Avenir Book" w:hAnsi="Avenir Book" w:cs="Arial"/>
                <w:b/>
                <w:bCs/>
                <w:sz w:val="22"/>
                <w:szCs w:val="22"/>
                <w:lang w:val="en-US"/>
              </w:rPr>
            </w:pPr>
          </w:p>
        </w:tc>
        <w:tc>
          <w:tcPr>
            <w:tcW w:w="1268" w:type="dxa"/>
            <w:tcBorders>
              <w:top w:val="single" w:sz="4" w:space="0" w:color="BFBFBF" w:themeColor="background1" w:themeShade="BF"/>
            </w:tcBorders>
          </w:tcPr>
          <w:p w14:paraId="3F620573" w14:textId="77777777" w:rsidR="005C0E61" w:rsidRDefault="005C0E61" w:rsidP="005954A7">
            <w:pPr>
              <w:pStyle w:val="sdmpddpoasubsection1"/>
              <w:spacing w:before="240" w:beforeAutospacing="0" w:after="60" w:afterAutospacing="0"/>
              <w:jc w:val="both"/>
              <w:rPr>
                <w:rFonts w:ascii="Avenir Book" w:hAnsi="Avenir Book" w:cs="Arial"/>
                <w:b/>
                <w:bCs/>
                <w:sz w:val="22"/>
                <w:szCs w:val="22"/>
                <w:lang w:val="en-US"/>
              </w:rPr>
            </w:pPr>
          </w:p>
        </w:tc>
      </w:tr>
    </w:tbl>
    <w:p w14:paraId="3246E5BA" w14:textId="630E17E3" w:rsidR="00B71A2B" w:rsidRDefault="00B71A2B" w:rsidP="00C1745C"/>
    <w:p w14:paraId="431D9AB0" w14:textId="631A0385" w:rsidR="00D83105" w:rsidRDefault="00D83105" w:rsidP="00C1745C"/>
    <w:p w14:paraId="3C4F144C" w14:textId="2E6099C3" w:rsidR="00D83105" w:rsidRDefault="00D83105" w:rsidP="00C1745C"/>
    <w:p w14:paraId="30489351" w14:textId="7C9EC888" w:rsidR="00D83105" w:rsidRDefault="00D83105" w:rsidP="00C1745C"/>
    <w:p w14:paraId="096B3EA5" w14:textId="1534FD5D" w:rsidR="00E1377A" w:rsidRDefault="00E1377A" w:rsidP="00C1745C">
      <w:pPr>
        <w:spacing w:line="276" w:lineRule="auto"/>
        <w:contextualSpacing w:val="0"/>
      </w:pPr>
      <w:r>
        <w:br w:type="page"/>
      </w:r>
    </w:p>
    <w:p w14:paraId="50418C77" w14:textId="12FE1C41" w:rsidR="00E1377A" w:rsidRDefault="00E1377A" w:rsidP="005954A7">
      <w:pPr>
        <w:pStyle w:val="H3"/>
        <w:numPr>
          <w:ilvl w:val="0"/>
          <w:numId w:val="0"/>
        </w:numPr>
        <w:ind w:left="624" w:hanging="624"/>
        <w:jc w:val="both"/>
      </w:pPr>
      <w:r>
        <w:lastRenderedPageBreak/>
        <w:t>DOCUMENT History</w:t>
      </w:r>
    </w:p>
    <w:p w14:paraId="7DB697CE" w14:textId="77777777" w:rsidR="00E1377A" w:rsidRPr="00206434" w:rsidRDefault="00E1377A" w:rsidP="00C1745C"/>
    <w:tbl>
      <w:tblPr>
        <w:tblStyle w:val="GSTableSimple"/>
        <w:tblW w:w="0" w:type="auto"/>
        <w:tblLook w:val="04A0" w:firstRow="1" w:lastRow="0" w:firstColumn="1" w:lastColumn="0" w:noHBand="0" w:noVBand="1"/>
      </w:tblPr>
      <w:tblGrid>
        <w:gridCol w:w="1134"/>
        <w:gridCol w:w="1418"/>
        <w:gridCol w:w="7077"/>
      </w:tblGrid>
      <w:tr w:rsidR="00E1377A" w:rsidRPr="00B72193" w14:paraId="365F1B20" w14:textId="77777777" w:rsidTr="008343CD">
        <w:trPr>
          <w:cnfStyle w:val="100000000000" w:firstRow="1" w:lastRow="0" w:firstColumn="0" w:lastColumn="0" w:oddVBand="0" w:evenVBand="0" w:oddHBand="0" w:evenHBand="0" w:firstRowFirstColumn="0" w:firstRowLastColumn="0" w:lastRowFirstColumn="0" w:lastRowLastColumn="0"/>
        </w:trPr>
        <w:tc>
          <w:tcPr>
            <w:tcW w:w="1134" w:type="dxa"/>
            <w:vAlign w:val="top"/>
          </w:tcPr>
          <w:p w14:paraId="60EAAD39" w14:textId="77777777" w:rsidR="00E1377A" w:rsidRPr="00206434" w:rsidRDefault="00E1377A" w:rsidP="00C1745C">
            <w:pPr>
              <w:rPr>
                <w:rFonts w:asciiTheme="minorHAnsi" w:hAnsiTheme="minorHAnsi"/>
                <w:b/>
                <w:bCs/>
                <w:sz w:val="20"/>
              </w:rPr>
            </w:pPr>
            <w:r w:rsidRPr="00206434">
              <w:rPr>
                <w:rFonts w:asciiTheme="minorHAnsi" w:hAnsiTheme="minorHAnsi"/>
                <w:b/>
                <w:bCs/>
                <w:sz w:val="20"/>
              </w:rPr>
              <w:t>Version</w:t>
            </w:r>
          </w:p>
        </w:tc>
        <w:tc>
          <w:tcPr>
            <w:tcW w:w="1418" w:type="dxa"/>
            <w:vAlign w:val="top"/>
          </w:tcPr>
          <w:p w14:paraId="2604596C" w14:textId="77777777" w:rsidR="00E1377A" w:rsidRPr="00206434" w:rsidRDefault="00E1377A" w:rsidP="00C1745C">
            <w:pPr>
              <w:rPr>
                <w:rFonts w:asciiTheme="minorHAnsi" w:hAnsiTheme="minorHAnsi"/>
                <w:b/>
                <w:bCs/>
                <w:sz w:val="20"/>
              </w:rPr>
            </w:pPr>
            <w:r w:rsidRPr="00206434">
              <w:rPr>
                <w:rFonts w:asciiTheme="minorHAnsi" w:hAnsiTheme="minorHAnsi"/>
                <w:b/>
                <w:bCs/>
                <w:sz w:val="20"/>
              </w:rPr>
              <w:t>Date</w:t>
            </w:r>
          </w:p>
        </w:tc>
        <w:tc>
          <w:tcPr>
            <w:tcW w:w="7077" w:type="dxa"/>
            <w:vAlign w:val="top"/>
          </w:tcPr>
          <w:p w14:paraId="0FE7456D" w14:textId="77777777" w:rsidR="00E1377A" w:rsidRPr="00206434" w:rsidRDefault="00E1377A" w:rsidP="00C1745C">
            <w:pPr>
              <w:rPr>
                <w:rFonts w:asciiTheme="minorHAnsi" w:hAnsiTheme="minorHAnsi"/>
                <w:b/>
                <w:bCs/>
                <w:sz w:val="20"/>
              </w:rPr>
            </w:pPr>
            <w:r w:rsidRPr="00206434">
              <w:rPr>
                <w:rFonts w:asciiTheme="minorHAnsi" w:hAnsiTheme="minorHAnsi"/>
                <w:b/>
                <w:bCs/>
                <w:sz w:val="20"/>
              </w:rPr>
              <w:t>Remarks</w:t>
            </w:r>
          </w:p>
        </w:tc>
      </w:tr>
      <w:tr w:rsidR="00880462" w:rsidRPr="00A020BA" w14:paraId="31EB66BB" w14:textId="77777777" w:rsidTr="008343CD">
        <w:trPr>
          <w:cnfStyle w:val="000000100000" w:firstRow="0" w:lastRow="0" w:firstColumn="0" w:lastColumn="0" w:oddVBand="0" w:evenVBand="0" w:oddHBand="1" w:evenHBand="0" w:firstRowFirstColumn="0" w:firstRowLastColumn="0" w:lastRowFirstColumn="0" w:lastRowLastColumn="0"/>
        </w:trPr>
        <w:tc>
          <w:tcPr>
            <w:tcW w:w="1134" w:type="dxa"/>
            <w:vAlign w:val="top"/>
          </w:tcPr>
          <w:p w14:paraId="1045F498" w14:textId="699C9327" w:rsidR="00880462" w:rsidRPr="00167EA0" w:rsidRDefault="00880462" w:rsidP="00C1745C">
            <w:pPr>
              <w:rPr>
                <w:rFonts w:asciiTheme="minorHAnsi" w:hAnsiTheme="minorHAnsi"/>
                <w:sz w:val="20"/>
              </w:rPr>
            </w:pPr>
            <w:r w:rsidRPr="00167EA0">
              <w:rPr>
                <w:rFonts w:asciiTheme="minorHAnsi" w:hAnsiTheme="minorHAnsi"/>
                <w:sz w:val="20"/>
              </w:rPr>
              <w:t>1.5.AWD</w:t>
            </w:r>
          </w:p>
        </w:tc>
        <w:tc>
          <w:tcPr>
            <w:tcW w:w="1418" w:type="dxa"/>
            <w:vAlign w:val="top"/>
          </w:tcPr>
          <w:p w14:paraId="66C522BD" w14:textId="18613A0B" w:rsidR="00880462" w:rsidRPr="00167EA0" w:rsidRDefault="00167EA0" w:rsidP="00C1745C">
            <w:pPr>
              <w:rPr>
                <w:rFonts w:asciiTheme="minorHAnsi" w:hAnsiTheme="minorHAnsi"/>
                <w:sz w:val="20"/>
              </w:rPr>
            </w:pPr>
            <w:r w:rsidRPr="00167EA0">
              <w:rPr>
                <w:rFonts w:asciiTheme="minorHAnsi" w:hAnsiTheme="minorHAnsi"/>
                <w:sz w:val="20"/>
              </w:rPr>
              <w:t>05 April</w:t>
            </w:r>
            <w:r w:rsidR="00880462" w:rsidRPr="00167EA0">
              <w:rPr>
                <w:rFonts w:asciiTheme="minorHAnsi" w:hAnsiTheme="minorHAnsi"/>
                <w:sz w:val="20"/>
              </w:rPr>
              <w:t xml:space="preserve"> 2024</w:t>
            </w:r>
          </w:p>
        </w:tc>
        <w:tc>
          <w:tcPr>
            <w:tcW w:w="7077" w:type="dxa"/>
            <w:vAlign w:val="top"/>
          </w:tcPr>
          <w:p w14:paraId="33D29D5A" w14:textId="4F323D1F" w:rsidR="00880462" w:rsidRPr="00880462" w:rsidRDefault="00880462" w:rsidP="00C1745C">
            <w:pPr>
              <w:spacing w:line="276" w:lineRule="auto"/>
              <w:rPr>
                <w:rFonts w:asciiTheme="minorHAnsi" w:hAnsiTheme="minorHAnsi"/>
                <w:sz w:val="20"/>
                <w:highlight w:val="yellow"/>
              </w:rPr>
            </w:pPr>
            <w:r w:rsidRPr="00167EA0">
              <w:rPr>
                <w:rFonts w:asciiTheme="minorHAnsi" w:hAnsiTheme="minorHAnsi"/>
                <w:sz w:val="20"/>
              </w:rPr>
              <w:t>Pre-filled PDD for project applying AWD methodology and based on the PDD template version 1.5</w:t>
            </w:r>
          </w:p>
        </w:tc>
      </w:tr>
      <w:tr w:rsidR="00E1377A" w:rsidRPr="00A020BA" w14:paraId="3824E43F" w14:textId="77777777" w:rsidTr="008343CD">
        <w:tc>
          <w:tcPr>
            <w:tcW w:w="1134" w:type="dxa"/>
            <w:vAlign w:val="top"/>
          </w:tcPr>
          <w:p w14:paraId="79A05AC3" w14:textId="77777777" w:rsidR="00E1377A" w:rsidRPr="00A020BA" w:rsidRDefault="00E1377A" w:rsidP="00C1745C">
            <w:pPr>
              <w:rPr>
                <w:rFonts w:asciiTheme="minorHAnsi" w:hAnsiTheme="minorHAnsi"/>
                <w:sz w:val="20"/>
              </w:rPr>
            </w:pPr>
            <w:r>
              <w:rPr>
                <w:rFonts w:asciiTheme="minorHAnsi" w:hAnsiTheme="minorHAnsi"/>
                <w:sz w:val="20"/>
              </w:rPr>
              <w:t>1.5</w:t>
            </w:r>
          </w:p>
        </w:tc>
        <w:tc>
          <w:tcPr>
            <w:tcW w:w="1418" w:type="dxa"/>
            <w:vAlign w:val="top"/>
          </w:tcPr>
          <w:p w14:paraId="17C6D744" w14:textId="77777777" w:rsidR="00E1377A" w:rsidRPr="00A020BA" w:rsidRDefault="00E1377A" w:rsidP="00C1745C">
            <w:pPr>
              <w:rPr>
                <w:rFonts w:asciiTheme="minorHAnsi" w:hAnsiTheme="minorHAnsi"/>
                <w:sz w:val="20"/>
              </w:rPr>
            </w:pPr>
            <w:r>
              <w:rPr>
                <w:rFonts w:asciiTheme="minorHAnsi" w:hAnsiTheme="minorHAnsi"/>
                <w:sz w:val="20"/>
              </w:rPr>
              <w:t>29 June 2023</w:t>
            </w:r>
          </w:p>
        </w:tc>
        <w:tc>
          <w:tcPr>
            <w:tcW w:w="7077" w:type="dxa"/>
            <w:vAlign w:val="top"/>
          </w:tcPr>
          <w:p w14:paraId="423CF8E3" w14:textId="77777777" w:rsidR="00E1377A" w:rsidRPr="00A020BA" w:rsidRDefault="00E1377A" w:rsidP="00C1745C">
            <w:pPr>
              <w:spacing w:line="276" w:lineRule="auto"/>
              <w:rPr>
                <w:rFonts w:asciiTheme="minorHAnsi" w:hAnsiTheme="minorHAnsi"/>
                <w:sz w:val="20"/>
              </w:rPr>
            </w:pPr>
            <w:r w:rsidRPr="00A020BA">
              <w:rPr>
                <w:rFonts w:asciiTheme="minorHAnsi" w:hAnsiTheme="minorHAnsi"/>
                <w:sz w:val="20"/>
              </w:rPr>
              <w:t>Editorial changes to match V2.</w:t>
            </w:r>
            <w:r>
              <w:rPr>
                <w:rFonts w:asciiTheme="minorHAnsi" w:hAnsiTheme="minorHAnsi"/>
                <w:sz w:val="20"/>
              </w:rPr>
              <w:t>1</w:t>
            </w:r>
            <w:r w:rsidRPr="00A020BA">
              <w:rPr>
                <w:rFonts w:asciiTheme="minorHAnsi" w:hAnsiTheme="minorHAnsi"/>
                <w:sz w:val="20"/>
              </w:rPr>
              <w:t xml:space="preserve"> of the Safeguarding Principles Requirements</w:t>
            </w:r>
          </w:p>
        </w:tc>
      </w:tr>
      <w:tr w:rsidR="00E1377A" w:rsidRPr="00A020BA" w14:paraId="58F00673" w14:textId="77777777" w:rsidTr="008343CD">
        <w:trPr>
          <w:cnfStyle w:val="000000100000" w:firstRow="0" w:lastRow="0" w:firstColumn="0" w:lastColumn="0" w:oddVBand="0" w:evenVBand="0" w:oddHBand="1" w:evenHBand="0" w:firstRowFirstColumn="0" w:firstRowLastColumn="0" w:lastRowFirstColumn="0" w:lastRowLastColumn="0"/>
        </w:trPr>
        <w:tc>
          <w:tcPr>
            <w:tcW w:w="1134" w:type="dxa"/>
            <w:vAlign w:val="top"/>
          </w:tcPr>
          <w:p w14:paraId="7A551F2C" w14:textId="77777777" w:rsidR="00E1377A" w:rsidRPr="00A020BA" w:rsidRDefault="00E1377A" w:rsidP="00C1745C">
            <w:pPr>
              <w:rPr>
                <w:rFonts w:asciiTheme="minorHAnsi" w:hAnsiTheme="minorHAnsi"/>
                <w:sz w:val="20"/>
              </w:rPr>
            </w:pPr>
            <w:r w:rsidRPr="00A020BA">
              <w:rPr>
                <w:rFonts w:asciiTheme="minorHAnsi" w:hAnsiTheme="minorHAnsi"/>
                <w:sz w:val="20"/>
              </w:rPr>
              <w:t>1.4</w:t>
            </w:r>
          </w:p>
        </w:tc>
        <w:tc>
          <w:tcPr>
            <w:tcW w:w="1418" w:type="dxa"/>
            <w:vAlign w:val="top"/>
          </w:tcPr>
          <w:p w14:paraId="2E99D678" w14:textId="77777777" w:rsidR="00E1377A" w:rsidRPr="00A020BA" w:rsidRDefault="00E1377A" w:rsidP="00C1745C">
            <w:pPr>
              <w:rPr>
                <w:rFonts w:asciiTheme="minorHAnsi" w:hAnsiTheme="minorHAnsi"/>
                <w:sz w:val="20"/>
              </w:rPr>
            </w:pPr>
            <w:r w:rsidRPr="00A020BA">
              <w:rPr>
                <w:rFonts w:asciiTheme="minorHAnsi" w:hAnsiTheme="minorHAnsi"/>
                <w:sz w:val="20"/>
              </w:rPr>
              <w:t>21 June 2023</w:t>
            </w:r>
          </w:p>
        </w:tc>
        <w:tc>
          <w:tcPr>
            <w:tcW w:w="7077" w:type="dxa"/>
            <w:vAlign w:val="top"/>
          </w:tcPr>
          <w:p w14:paraId="5EC57A41" w14:textId="59E12A66" w:rsidR="00E1377A" w:rsidRPr="00E1377A" w:rsidRDefault="00E1377A" w:rsidP="00C1745C">
            <w:pPr>
              <w:spacing w:line="276" w:lineRule="auto"/>
              <w:rPr>
                <w:rFonts w:asciiTheme="minorHAnsi" w:hAnsiTheme="minorHAnsi"/>
                <w:sz w:val="20"/>
              </w:rPr>
            </w:pPr>
            <w:r w:rsidRPr="00E1377A">
              <w:rPr>
                <w:rFonts w:asciiTheme="minorHAnsi" w:hAnsiTheme="minorHAnsi"/>
                <w:sz w:val="20"/>
              </w:rPr>
              <w:t xml:space="preserve">Editorial changes to match </w:t>
            </w:r>
            <w:r w:rsidRPr="00A020BA">
              <w:rPr>
                <w:rFonts w:asciiTheme="minorHAnsi" w:hAnsiTheme="minorHAnsi"/>
                <w:sz w:val="20"/>
              </w:rPr>
              <w:t>V2</w:t>
            </w:r>
            <w:r w:rsidRPr="00E1377A">
              <w:rPr>
                <w:rFonts w:asciiTheme="minorHAnsi" w:hAnsiTheme="minorHAnsi"/>
                <w:sz w:val="20"/>
              </w:rPr>
              <w:t xml:space="preserve">.0 of </w:t>
            </w:r>
            <w:r w:rsidRPr="00A020BA">
              <w:rPr>
                <w:rFonts w:asciiTheme="minorHAnsi" w:hAnsiTheme="minorHAnsi"/>
                <w:sz w:val="20"/>
              </w:rPr>
              <w:t xml:space="preserve">the </w:t>
            </w:r>
            <w:r w:rsidRPr="00E1377A">
              <w:rPr>
                <w:rFonts w:asciiTheme="minorHAnsi" w:hAnsiTheme="minorHAnsi"/>
                <w:sz w:val="20"/>
              </w:rPr>
              <w:t>Safeguarding Principles Requirements</w:t>
            </w:r>
          </w:p>
        </w:tc>
      </w:tr>
      <w:tr w:rsidR="00E1377A" w:rsidRPr="00B72193" w14:paraId="00D7FA3E" w14:textId="77777777" w:rsidTr="008343CD">
        <w:tc>
          <w:tcPr>
            <w:tcW w:w="1134" w:type="dxa"/>
            <w:vAlign w:val="top"/>
          </w:tcPr>
          <w:p w14:paraId="0B3446C4" w14:textId="77777777" w:rsidR="00E1377A" w:rsidRPr="00206434" w:rsidRDefault="00E1377A" w:rsidP="00C1745C">
            <w:pPr>
              <w:rPr>
                <w:rFonts w:asciiTheme="minorHAnsi" w:hAnsiTheme="minorHAnsi"/>
                <w:sz w:val="20"/>
              </w:rPr>
            </w:pPr>
            <w:r>
              <w:rPr>
                <w:rFonts w:asciiTheme="minorHAnsi" w:hAnsiTheme="minorHAnsi"/>
                <w:sz w:val="20"/>
              </w:rPr>
              <w:t>1.3</w:t>
            </w:r>
          </w:p>
        </w:tc>
        <w:tc>
          <w:tcPr>
            <w:tcW w:w="1418" w:type="dxa"/>
            <w:vAlign w:val="top"/>
          </w:tcPr>
          <w:p w14:paraId="6F8B90A3" w14:textId="77777777" w:rsidR="00E1377A" w:rsidRPr="00247891" w:rsidRDefault="00E1377A" w:rsidP="00C1745C">
            <w:pPr>
              <w:rPr>
                <w:rFonts w:asciiTheme="minorHAnsi" w:hAnsiTheme="minorHAnsi"/>
                <w:sz w:val="20"/>
                <w:highlight w:val="yellow"/>
              </w:rPr>
            </w:pPr>
            <w:r w:rsidRPr="00EC141D">
              <w:rPr>
                <w:rFonts w:asciiTheme="minorHAnsi" w:hAnsiTheme="minorHAnsi"/>
                <w:sz w:val="20"/>
              </w:rPr>
              <w:t>14 April 2023</w:t>
            </w:r>
          </w:p>
        </w:tc>
        <w:tc>
          <w:tcPr>
            <w:tcW w:w="7077" w:type="dxa"/>
            <w:vAlign w:val="top"/>
          </w:tcPr>
          <w:p w14:paraId="5838A956" w14:textId="77777777" w:rsidR="00E1377A" w:rsidRDefault="00E1377A" w:rsidP="00C1745C">
            <w:pPr>
              <w:spacing w:line="240" w:lineRule="auto"/>
              <w:rPr>
                <w:sz w:val="20"/>
                <w:szCs w:val="20"/>
              </w:rPr>
            </w:pPr>
            <w:r>
              <w:rPr>
                <w:sz w:val="20"/>
                <w:szCs w:val="20"/>
              </w:rPr>
              <w:t>Integrated the design change memo as annex of the document.</w:t>
            </w:r>
          </w:p>
          <w:p w14:paraId="10C52648" w14:textId="77777777" w:rsidR="00E1377A" w:rsidRDefault="00E1377A" w:rsidP="00C1745C">
            <w:pPr>
              <w:spacing w:line="240" w:lineRule="auto"/>
              <w:rPr>
                <w:sz w:val="20"/>
                <w:szCs w:val="20"/>
              </w:rPr>
            </w:pPr>
          </w:p>
          <w:p w14:paraId="765A4A0E" w14:textId="77777777" w:rsidR="00E1377A" w:rsidRPr="00AE357F" w:rsidRDefault="00E1377A" w:rsidP="00C1745C">
            <w:pPr>
              <w:spacing w:line="240" w:lineRule="auto"/>
              <w:rPr>
                <w:sz w:val="20"/>
                <w:szCs w:val="20"/>
              </w:rPr>
            </w:pPr>
            <w:r>
              <w:rPr>
                <w:sz w:val="20"/>
                <w:szCs w:val="20"/>
              </w:rPr>
              <w:t>Editorial changes</w:t>
            </w:r>
          </w:p>
        </w:tc>
      </w:tr>
      <w:tr w:rsidR="00E1377A" w:rsidRPr="00B72193" w14:paraId="4E726A9D" w14:textId="77777777" w:rsidTr="008343CD">
        <w:trPr>
          <w:cnfStyle w:val="000000100000" w:firstRow="0" w:lastRow="0" w:firstColumn="0" w:lastColumn="0" w:oddVBand="0" w:evenVBand="0" w:oddHBand="1" w:evenHBand="0" w:firstRowFirstColumn="0" w:firstRowLastColumn="0" w:lastRowFirstColumn="0" w:lastRowLastColumn="0"/>
        </w:trPr>
        <w:tc>
          <w:tcPr>
            <w:tcW w:w="1134" w:type="dxa"/>
            <w:vAlign w:val="top"/>
          </w:tcPr>
          <w:p w14:paraId="78A7D970" w14:textId="77777777" w:rsidR="00E1377A" w:rsidRPr="00206434" w:rsidRDefault="00E1377A" w:rsidP="00C1745C">
            <w:pPr>
              <w:rPr>
                <w:rFonts w:asciiTheme="minorHAnsi" w:hAnsiTheme="minorHAnsi"/>
                <w:sz w:val="20"/>
              </w:rPr>
            </w:pPr>
            <w:r w:rsidRPr="00206434">
              <w:rPr>
                <w:rFonts w:asciiTheme="minorHAnsi" w:hAnsiTheme="minorHAnsi"/>
                <w:sz w:val="20"/>
              </w:rPr>
              <w:t>1.</w:t>
            </w:r>
            <w:r>
              <w:rPr>
                <w:rFonts w:asciiTheme="minorHAnsi" w:hAnsiTheme="minorHAnsi"/>
                <w:sz w:val="20"/>
              </w:rPr>
              <w:t>2</w:t>
            </w:r>
          </w:p>
        </w:tc>
        <w:tc>
          <w:tcPr>
            <w:tcW w:w="1418" w:type="dxa"/>
            <w:vAlign w:val="top"/>
          </w:tcPr>
          <w:p w14:paraId="5A4D9160" w14:textId="77777777" w:rsidR="00E1377A" w:rsidRPr="00206434" w:rsidRDefault="00E1377A" w:rsidP="00C1745C">
            <w:pPr>
              <w:rPr>
                <w:rFonts w:asciiTheme="minorHAnsi" w:hAnsiTheme="minorHAnsi"/>
                <w:sz w:val="20"/>
              </w:rPr>
            </w:pPr>
            <w:r>
              <w:rPr>
                <w:rFonts w:asciiTheme="minorHAnsi" w:hAnsiTheme="minorHAnsi"/>
                <w:sz w:val="20"/>
              </w:rPr>
              <w:t xml:space="preserve">14 </w:t>
            </w:r>
            <w:r w:rsidRPr="00206434">
              <w:rPr>
                <w:rFonts w:asciiTheme="minorHAnsi" w:hAnsiTheme="minorHAnsi"/>
                <w:sz w:val="20"/>
              </w:rPr>
              <w:t>October 2020</w:t>
            </w:r>
          </w:p>
        </w:tc>
        <w:tc>
          <w:tcPr>
            <w:tcW w:w="7077" w:type="dxa"/>
            <w:vAlign w:val="top"/>
          </w:tcPr>
          <w:p w14:paraId="6CCF06A2" w14:textId="77777777" w:rsidR="00E1377A" w:rsidRPr="00AE357F" w:rsidRDefault="00E1377A" w:rsidP="00C1745C">
            <w:pPr>
              <w:spacing w:line="240" w:lineRule="auto"/>
              <w:rPr>
                <w:sz w:val="20"/>
                <w:szCs w:val="20"/>
              </w:rPr>
            </w:pPr>
            <w:r w:rsidRPr="00AE357F">
              <w:rPr>
                <w:sz w:val="20"/>
                <w:szCs w:val="20"/>
              </w:rPr>
              <w:t>Hyperlinked section summary to enable quick access to key sections</w:t>
            </w:r>
          </w:p>
          <w:p w14:paraId="5D3E713B" w14:textId="77777777" w:rsidR="00E1377A" w:rsidRPr="00AE357F" w:rsidRDefault="00E1377A" w:rsidP="00C1745C">
            <w:pPr>
              <w:spacing w:line="240" w:lineRule="auto"/>
              <w:rPr>
                <w:sz w:val="20"/>
                <w:szCs w:val="20"/>
              </w:rPr>
            </w:pPr>
            <w:r w:rsidRPr="00AE357F">
              <w:rPr>
                <w:sz w:val="20"/>
                <w:szCs w:val="20"/>
              </w:rPr>
              <w:t>Improved clarity on Key Project Information</w:t>
            </w:r>
          </w:p>
          <w:p w14:paraId="3F8AD25B" w14:textId="77777777" w:rsidR="00E1377A" w:rsidRPr="00AE357F" w:rsidRDefault="00E1377A" w:rsidP="00C1745C">
            <w:pPr>
              <w:spacing w:line="240" w:lineRule="auto"/>
              <w:rPr>
                <w:sz w:val="20"/>
                <w:szCs w:val="20"/>
              </w:rPr>
            </w:pPr>
            <w:r w:rsidRPr="00AE357F">
              <w:rPr>
                <w:sz w:val="20"/>
                <w:szCs w:val="20"/>
              </w:rPr>
              <w:t>Inclusion criteria table added</w:t>
            </w:r>
          </w:p>
          <w:p w14:paraId="4BB4B271" w14:textId="77777777" w:rsidR="00E1377A" w:rsidRPr="00AE357F" w:rsidRDefault="00E1377A" w:rsidP="00C1745C">
            <w:pPr>
              <w:spacing w:line="240" w:lineRule="auto"/>
              <w:rPr>
                <w:sz w:val="20"/>
                <w:szCs w:val="20"/>
              </w:rPr>
            </w:pPr>
            <w:r w:rsidRPr="00AE357F">
              <w:rPr>
                <w:sz w:val="20"/>
                <w:szCs w:val="20"/>
              </w:rPr>
              <w:t xml:space="preserve">Gender sensitive requirements added </w:t>
            </w:r>
          </w:p>
          <w:p w14:paraId="6E2E7A88" w14:textId="77777777" w:rsidR="00E1377A" w:rsidRPr="00AE357F" w:rsidRDefault="00E1377A" w:rsidP="00C1745C">
            <w:pPr>
              <w:spacing w:line="240" w:lineRule="auto"/>
              <w:rPr>
                <w:sz w:val="20"/>
                <w:szCs w:val="20"/>
              </w:rPr>
            </w:pPr>
            <w:r w:rsidRPr="00AE357F">
              <w:rPr>
                <w:sz w:val="20"/>
                <w:szCs w:val="20"/>
              </w:rPr>
              <w:t xml:space="preserve">Prior consideration (1 </w:t>
            </w:r>
            <w:proofErr w:type="spellStart"/>
            <w:r w:rsidRPr="00AE357F">
              <w:rPr>
                <w:sz w:val="20"/>
                <w:szCs w:val="20"/>
              </w:rPr>
              <w:t>yr</w:t>
            </w:r>
            <w:proofErr w:type="spellEnd"/>
            <w:r w:rsidRPr="00AE357F">
              <w:rPr>
                <w:sz w:val="20"/>
                <w:szCs w:val="20"/>
              </w:rPr>
              <w:t xml:space="preserve"> rule) and Ongoing Financial Need added</w:t>
            </w:r>
          </w:p>
          <w:p w14:paraId="081F9950" w14:textId="77777777" w:rsidR="00E1377A" w:rsidRPr="00AE357F" w:rsidRDefault="00E1377A" w:rsidP="00C1745C">
            <w:pPr>
              <w:spacing w:line="240" w:lineRule="auto"/>
              <w:rPr>
                <w:sz w:val="20"/>
                <w:szCs w:val="20"/>
              </w:rPr>
            </w:pPr>
            <w:r w:rsidRPr="00AE357F">
              <w:rPr>
                <w:sz w:val="20"/>
                <w:szCs w:val="20"/>
              </w:rPr>
              <w:t>Safeguard Principles Assessment as annex and a new section to include applicable safeguards for clarity</w:t>
            </w:r>
          </w:p>
          <w:p w14:paraId="3F4946BD" w14:textId="77777777" w:rsidR="00E1377A" w:rsidRPr="00AE357F" w:rsidRDefault="00E1377A" w:rsidP="00C1745C">
            <w:pPr>
              <w:spacing w:line="240" w:lineRule="auto"/>
              <w:rPr>
                <w:sz w:val="20"/>
                <w:szCs w:val="20"/>
              </w:rPr>
            </w:pPr>
            <w:r w:rsidRPr="00AE357F">
              <w:rPr>
                <w:sz w:val="20"/>
                <w:szCs w:val="20"/>
              </w:rPr>
              <w:t>Improved Clarity on SDG contribution/SDG Impact term used throughout</w:t>
            </w:r>
          </w:p>
          <w:p w14:paraId="792B8EBB" w14:textId="77777777" w:rsidR="00E1377A" w:rsidRPr="00AE357F" w:rsidRDefault="00E1377A" w:rsidP="00C1745C">
            <w:pPr>
              <w:spacing w:line="240" w:lineRule="auto"/>
              <w:rPr>
                <w:sz w:val="20"/>
                <w:szCs w:val="20"/>
              </w:rPr>
            </w:pPr>
            <w:r w:rsidRPr="00AE357F">
              <w:rPr>
                <w:sz w:val="20"/>
                <w:szCs w:val="20"/>
              </w:rPr>
              <w:t>Clarity on Stakeholder Consultation information required</w:t>
            </w:r>
          </w:p>
          <w:p w14:paraId="170FA67B" w14:textId="77777777" w:rsidR="00E1377A" w:rsidRPr="00206434" w:rsidRDefault="00E1377A" w:rsidP="00C1745C">
            <w:pPr>
              <w:spacing w:line="240" w:lineRule="auto"/>
            </w:pPr>
            <w:r w:rsidRPr="00AE357F">
              <w:rPr>
                <w:sz w:val="20"/>
                <w:szCs w:val="20"/>
              </w:rPr>
              <w:t xml:space="preserve">Provision of an </w:t>
            </w:r>
            <w:hyperlink r:id="rId101" w:history="1">
              <w:r w:rsidRPr="00AE357F">
                <w:rPr>
                  <w:rStyle w:val="Hyperlink"/>
                  <w:sz w:val="20"/>
                  <w:szCs w:val="20"/>
                </w:rPr>
                <w:t>accompanying Guide</w:t>
              </w:r>
            </w:hyperlink>
            <w:r w:rsidRPr="00AE357F">
              <w:rPr>
                <w:sz w:val="20"/>
                <w:szCs w:val="20"/>
              </w:rPr>
              <w:t xml:space="preserve"> to help the user understand detailed rules and requirements</w:t>
            </w:r>
          </w:p>
        </w:tc>
      </w:tr>
      <w:tr w:rsidR="00E1377A" w:rsidRPr="00B72193" w14:paraId="3E041DDE" w14:textId="77777777" w:rsidTr="008343CD">
        <w:tc>
          <w:tcPr>
            <w:tcW w:w="1134" w:type="dxa"/>
            <w:vAlign w:val="top"/>
          </w:tcPr>
          <w:p w14:paraId="1670F024" w14:textId="77777777" w:rsidR="00E1377A" w:rsidRPr="00206434" w:rsidRDefault="00E1377A" w:rsidP="00C1745C">
            <w:pPr>
              <w:rPr>
                <w:rFonts w:asciiTheme="minorHAnsi" w:hAnsiTheme="minorHAnsi"/>
                <w:sz w:val="20"/>
              </w:rPr>
            </w:pPr>
            <w:r>
              <w:rPr>
                <w:rFonts w:asciiTheme="minorHAnsi" w:hAnsiTheme="minorHAnsi"/>
                <w:sz w:val="20"/>
              </w:rPr>
              <w:t>1.1</w:t>
            </w:r>
          </w:p>
        </w:tc>
        <w:tc>
          <w:tcPr>
            <w:tcW w:w="1418" w:type="dxa"/>
            <w:vAlign w:val="top"/>
          </w:tcPr>
          <w:p w14:paraId="05B94629" w14:textId="77777777" w:rsidR="00E1377A" w:rsidRDefault="00E1377A" w:rsidP="00C1745C">
            <w:pPr>
              <w:rPr>
                <w:rFonts w:asciiTheme="minorHAnsi" w:hAnsiTheme="minorHAnsi"/>
                <w:sz w:val="20"/>
              </w:rPr>
            </w:pPr>
            <w:r>
              <w:rPr>
                <w:rFonts w:asciiTheme="minorHAnsi" w:hAnsiTheme="minorHAnsi"/>
                <w:sz w:val="20"/>
              </w:rPr>
              <w:t>24 August 2017</w:t>
            </w:r>
          </w:p>
        </w:tc>
        <w:tc>
          <w:tcPr>
            <w:tcW w:w="7077" w:type="dxa"/>
            <w:vAlign w:val="top"/>
          </w:tcPr>
          <w:p w14:paraId="2FC54566" w14:textId="77777777" w:rsidR="00E1377A" w:rsidRPr="00DA2BC8" w:rsidRDefault="00E1377A" w:rsidP="00C1745C">
            <w:pPr>
              <w:spacing w:line="276" w:lineRule="auto"/>
              <w:rPr>
                <w:rFonts w:asciiTheme="minorHAnsi" w:hAnsiTheme="minorHAnsi"/>
                <w:sz w:val="20"/>
              </w:rPr>
            </w:pPr>
            <w:r w:rsidRPr="00DA2BC8">
              <w:rPr>
                <w:rFonts w:asciiTheme="minorHAnsi" w:hAnsiTheme="minorHAnsi"/>
                <w:sz w:val="20"/>
              </w:rPr>
              <w:t>Updated to include section A.8 on ‘gender sensitive’ requirements</w:t>
            </w:r>
          </w:p>
        </w:tc>
      </w:tr>
      <w:tr w:rsidR="00E1377A" w:rsidRPr="00B72193" w14:paraId="3D0C792C" w14:textId="77777777" w:rsidTr="008343CD">
        <w:trPr>
          <w:cnfStyle w:val="000000100000" w:firstRow="0" w:lastRow="0" w:firstColumn="0" w:lastColumn="0" w:oddVBand="0" w:evenVBand="0" w:oddHBand="1" w:evenHBand="0" w:firstRowFirstColumn="0" w:firstRowLastColumn="0" w:lastRowFirstColumn="0" w:lastRowLastColumn="0"/>
        </w:trPr>
        <w:tc>
          <w:tcPr>
            <w:tcW w:w="1134" w:type="dxa"/>
            <w:vAlign w:val="top"/>
          </w:tcPr>
          <w:p w14:paraId="3EFA8FE3" w14:textId="77777777" w:rsidR="00E1377A" w:rsidRPr="00206434" w:rsidRDefault="00E1377A" w:rsidP="00C1745C">
            <w:pPr>
              <w:rPr>
                <w:rFonts w:asciiTheme="minorHAnsi" w:hAnsiTheme="minorHAnsi"/>
                <w:sz w:val="20"/>
              </w:rPr>
            </w:pPr>
            <w:r w:rsidRPr="00206434">
              <w:rPr>
                <w:rFonts w:asciiTheme="minorHAnsi" w:hAnsiTheme="minorHAnsi"/>
                <w:sz w:val="20"/>
              </w:rPr>
              <w:t>1</w:t>
            </w:r>
            <w:r>
              <w:rPr>
                <w:rFonts w:asciiTheme="minorHAnsi" w:hAnsiTheme="minorHAnsi"/>
                <w:sz w:val="20"/>
              </w:rPr>
              <w:t>.0</w:t>
            </w:r>
          </w:p>
        </w:tc>
        <w:tc>
          <w:tcPr>
            <w:tcW w:w="1418" w:type="dxa"/>
            <w:vAlign w:val="top"/>
          </w:tcPr>
          <w:p w14:paraId="2D6EC0D2" w14:textId="77777777" w:rsidR="00E1377A" w:rsidRPr="00206434" w:rsidRDefault="00E1377A" w:rsidP="00C1745C">
            <w:pPr>
              <w:rPr>
                <w:rFonts w:asciiTheme="minorHAnsi" w:hAnsiTheme="minorHAnsi"/>
                <w:sz w:val="20"/>
              </w:rPr>
            </w:pPr>
            <w:r w:rsidRPr="00206434">
              <w:rPr>
                <w:rFonts w:asciiTheme="minorHAnsi" w:hAnsiTheme="minorHAnsi"/>
                <w:sz w:val="20"/>
              </w:rPr>
              <w:t>1</w:t>
            </w:r>
            <w:r>
              <w:rPr>
                <w:rFonts w:asciiTheme="minorHAnsi" w:hAnsiTheme="minorHAnsi"/>
                <w:sz w:val="20"/>
              </w:rPr>
              <w:t>0</w:t>
            </w:r>
            <w:r w:rsidRPr="00206434">
              <w:rPr>
                <w:rFonts w:asciiTheme="minorHAnsi" w:hAnsiTheme="minorHAnsi"/>
                <w:sz w:val="20"/>
              </w:rPr>
              <w:t xml:space="preserve"> July 2017</w:t>
            </w:r>
          </w:p>
        </w:tc>
        <w:tc>
          <w:tcPr>
            <w:tcW w:w="7077" w:type="dxa"/>
            <w:vAlign w:val="top"/>
          </w:tcPr>
          <w:p w14:paraId="0CE80B77" w14:textId="77777777" w:rsidR="00E1377A" w:rsidRPr="00206434" w:rsidRDefault="00E1377A" w:rsidP="00C1745C">
            <w:pPr>
              <w:rPr>
                <w:rFonts w:asciiTheme="minorHAnsi" w:hAnsiTheme="minorHAnsi"/>
                <w:sz w:val="20"/>
              </w:rPr>
            </w:pPr>
            <w:r w:rsidRPr="00206434">
              <w:rPr>
                <w:rFonts w:asciiTheme="minorHAnsi" w:hAnsiTheme="minorHAnsi"/>
                <w:sz w:val="20"/>
              </w:rPr>
              <w:t>Initial adoption</w:t>
            </w:r>
          </w:p>
        </w:tc>
      </w:tr>
    </w:tbl>
    <w:p w14:paraId="22915584" w14:textId="77777777" w:rsidR="00E1377A" w:rsidRPr="00B71A2B" w:rsidRDefault="00E1377A" w:rsidP="00C1745C"/>
    <w:p w14:paraId="2CE8A0DE" w14:textId="578FC26E" w:rsidR="00D83105" w:rsidRPr="00B71A2B" w:rsidRDefault="00D83105" w:rsidP="00C1745C"/>
    <w:sectPr w:rsidR="00D83105" w:rsidRPr="00B71A2B" w:rsidSect="003C2377">
      <w:pgSz w:w="11900" w:h="16840"/>
      <w:pgMar w:top="1381" w:right="1134" w:bottom="1021" w:left="1134" w:header="28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DA93" w14:textId="77777777" w:rsidR="003C2377" w:rsidRDefault="003C2377" w:rsidP="008C7A19">
      <w:r>
        <w:separator/>
      </w:r>
    </w:p>
    <w:p w14:paraId="4E394764" w14:textId="77777777" w:rsidR="003C2377" w:rsidRDefault="003C2377"/>
    <w:p w14:paraId="0674A943" w14:textId="77777777" w:rsidR="003C2377" w:rsidRDefault="003C2377"/>
  </w:endnote>
  <w:endnote w:type="continuationSeparator" w:id="0">
    <w:p w14:paraId="1E2D82D4" w14:textId="77777777" w:rsidR="003C2377" w:rsidRDefault="003C2377" w:rsidP="008C7A19">
      <w:r>
        <w:continuationSeparator/>
      </w:r>
    </w:p>
    <w:p w14:paraId="5300CF57" w14:textId="77777777" w:rsidR="003C2377" w:rsidRDefault="003C2377"/>
    <w:p w14:paraId="611F0BA7" w14:textId="77777777" w:rsidR="003C2377" w:rsidRDefault="003C2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PT Mono">
    <w:panose1 w:val="02060509020205020204"/>
    <w:charset w:val="4D"/>
    <w:family w:val="modern"/>
    <w:pitch w:val="fixed"/>
    <w:sig w:usb0="A00002EF" w:usb1="500078EB" w:usb2="00000000" w:usb3="00000000" w:csb0="00000097"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Tw Cen MT">
    <w:panose1 w:val="020B06020201040206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thJax_Main">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1F8D" w14:textId="77777777" w:rsidR="008343CD" w:rsidRDefault="008343CD" w:rsidP="00926E1B">
    <w:pPr>
      <w:framePr w:wrap="none" w:vAnchor="text" w:hAnchor="margin" w:xAlign="right" w:y="1"/>
    </w:pPr>
    <w:r>
      <w:fldChar w:fldCharType="begin"/>
    </w:r>
    <w:r>
      <w:instrText xml:space="preserve">PAGE  </w:instrText>
    </w:r>
    <w:r>
      <w:fldChar w:fldCharType="end"/>
    </w:r>
  </w:p>
  <w:p w14:paraId="06054D33" w14:textId="77777777" w:rsidR="008343CD" w:rsidRDefault="008343CD" w:rsidP="006E4980">
    <w:pPr>
      <w:ind w:right="360"/>
    </w:pPr>
  </w:p>
  <w:p w14:paraId="146F635D" w14:textId="77777777" w:rsidR="008343CD" w:rsidRDefault="008343CD"/>
  <w:p w14:paraId="0B4C13D8" w14:textId="77777777" w:rsidR="008343CD" w:rsidRDefault="008343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3AE0" w14:textId="77777777" w:rsidR="008343CD" w:rsidRPr="00872BFA" w:rsidRDefault="008343CD" w:rsidP="006E3FE5">
    <w:pPr>
      <w:ind w:right="360"/>
      <w:rPr>
        <w:szCs w:val="20"/>
      </w:rPr>
    </w:pPr>
    <w:r>
      <w:rPr>
        <w:noProof/>
        <w:szCs w:val="20"/>
      </w:rPr>
      <mc:AlternateContent>
        <mc:Choice Requires="wps">
          <w:drawing>
            <wp:anchor distT="0" distB="0" distL="114300" distR="114300" simplePos="0" relativeHeight="251659264" behindDoc="0" locked="0" layoutInCell="1" allowOverlap="1" wp14:anchorId="5A429E3A" wp14:editId="08D73B51">
              <wp:simplePos x="0" y="0"/>
              <wp:positionH relativeFrom="column">
                <wp:posOffset>1577884</wp:posOffset>
              </wp:positionH>
              <wp:positionV relativeFrom="paragraph">
                <wp:posOffset>189865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noFill/>
                      <a:ln w="6350">
                        <a:noFill/>
                      </a:ln>
                    </wps:spPr>
                    <wps:txbx>
                      <w:txbxContent>
                        <w:p w14:paraId="2CD9E2E3" w14:textId="77777777" w:rsidR="008343CD" w:rsidRPr="001F6981" w:rsidRDefault="008343CD" w:rsidP="00D061EC">
                          <w:pPr>
                            <w:ind w:right="360"/>
                            <w:rPr>
                              <w:i/>
                              <w:iCs/>
                              <w:szCs w:val="20"/>
                            </w:rPr>
                          </w:pPr>
                          <w:r w:rsidRPr="001F6981">
                            <w:rPr>
                              <w:i/>
                              <w:iCs/>
                              <w:szCs w:val="20"/>
                            </w:rPr>
                            <w:t>Climate Security and Sustainable Development</w:t>
                          </w:r>
                        </w:p>
                        <w:p w14:paraId="3DE1EA25" w14:textId="77777777" w:rsidR="008343CD" w:rsidRDefault="008343CD"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9E3A" id="_x0000_t202" coordsize="21600,21600" o:spt="202" path="m,l,21600r21600,l21600,xe">
              <v:stroke joinstyle="miter"/>
              <v:path gradientshapeok="t" o:connecttype="rect"/>
            </v:shapetype>
            <v:shape id="_x0000_s1062" type="#_x0000_t202" style="position:absolute;margin-left:124.25pt;margin-top:14.95pt;width:300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KLhFwIAACwEAAAOAAAAZHJzL2Uyb0RvYy54bWysU8lu2zAQvRfoPxC815JsZxMsB24CFwWM&#13;&#10;JIBT5ExTpCWA4rAkbcn9+g4peUHaUxAdqCFnOMt7j7P7rlFkL6yrQRc0G6WUCM2hrPW2oL9el99u&#13;&#10;KXGe6ZIp0KKgB+Ho/fzrl1lrcjGGClQpLMEk2uWtKWjlvcmTxPFKNMyNwAiNTgm2YR63dpuUlrWY&#13;&#10;vVHJOE2vkxZsaSxw4RyePvZOOo/5pRTcP0vphCeqoNibj6uN6yasyXzG8q1lpqr50Ab7QBcNqzUW&#13;&#10;PaV6ZJ6Rna3/SdXU3IID6UccmgSkrLmIM+A0WfpumnXFjIizIDjOnGByn5eWP+3X5sUS332HDgkM&#13;&#10;gLTG5Q4PwzydtE34Y6cE/Qjh4QSb6DzheDi5zVL8KOHom0yn2U3ENTnfNtb5HwIaEoyCWqQlosX2&#13;&#10;K+exIoYeQ0IxDctaqUiN0qQt6PXkKo0XTh68oTRePPcaLN9tumGADZQHnMtCT7kzfFlj8RVz/oVZ&#13;&#10;5Bj7Rd36Z1ykAiwCg0VJBfbP/85DPEKPXkpa1ExB3e8ds4IS9VMjKXfZdBpEFjfTq5sxbuylZ3Pp&#13;&#10;0bvmAVCWGb4Qw6MZ4r06mtJC84byXoSq6GKaY+2C+qP54Hsl4/PgYrGIQSgrw/xKrw0PqQOcAdrX&#13;&#10;7o1ZM+DvkbknOKqL5e9o6GN7IhY7D7KOHAWAe1QH3FGSkbrh+QTNX+5j1PmRz/8CAAD//wMAUEsD&#13;&#10;BBQABgAIAAAAIQAD9uS44gAAAA4BAAAPAAAAZHJzL2Rvd25yZXYueG1sTE/BTsMwDL0j7R8iT+LG&#13;&#10;0lUMdV3TaSqakBAcNnbh5jZZW9E4pcm2wtfjcYGL9Ww/P7+XrUfbibMZfOtIwXwWgTBUOd1SreDw&#13;&#10;tr1LQPiApLFzZBR8GQ/rfHKTYardhXbmvA+1YBHyKSpoQuhTKX3VGIt+5npDvDu6wWLgdqilHvDC&#13;&#10;4raTcRQ9SIst8YcGe1M0pvrYn6yC52L7irsytsl3Vzy9HDf95+F9odTtdHxccdmsQAQzhr8LuGZg&#13;&#10;/5CzsdKdSHvRKYjvkwVTGSyXIJiQ/A7KK5iDzDP5P0b+AwAA//8DAFBLAQItABQABgAIAAAAIQC2&#13;&#10;gziS/gAAAOEBAAATAAAAAAAAAAAAAAAAAAAAAABbQ29udGVudF9UeXBlc10ueG1sUEsBAi0AFAAG&#13;&#10;AAgAAAAhADj9If/WAAAAlAEAAAsAAAAAAAAAAAAAAAAALwEAAF9yZWxzLy5yZWxzUEsBAi0AFAAG&#13;&#10;AAgAAAAhAHFIouEXAgAALAQAAA4AAAAAAAAAAAAAAAAALgIAAGRycy9lMm9Eb2MueG1sUEsBAi0A&#13;&#10;FAAGAAgAAAAhAAP25LjiAAAADgEAAA8AAAAAAAAAAAAAAAAAcQQAAGRycy9kb3ducmV2LnhtbFBL&#13;&#10;BQYAAAAABAAEAPMAAACABQAAAAA=&#13;&#10;" filled="f" stroked="f" strokeweight=".5pt">
              <v:textbox>
                <w:txbxContent>
                  <w:p w14:paraId="2CD9E2E3" w14:textId="77777777" w:rsidR="008343CD" w:rsidRPr="001F6981" w:rsidRDefault="008343CD" w:rsidP="00D061EC">
                    <w:pPr>
                      <w:ind w:right="360"/>
                      <w:rPr>
                        <w:i/>
                        <w:iCs/>
                        <w:szCs w:val="20"/>
                      </w:rPr>
                    </w:pPr>
                    <w:r w:rsidRPr="001F6981">
                      <w:rPr>
                        <w:i/>
                        <w:iCs/>
                        <w:szCs w:val="20"/>
                      </w:rPr>
                      <w:t>Climate Security and Sustainable Development</w:t>
                    </w:r>
                  </w:p>
                  <w:p w14:paraId="3DE1EA25" w14:textId="77777777" w:rsidR="008343CD" w:rsidRDefault="008343CD" w:rsidP="00D061EC"/>
                </w:txbxContent>
              </v:textbox>
            </v:shape>
          </w:pict>
        </mc:Fallback>
      </mc:AlternateContent>
    </w:r>
    <w:r>
      <w:rPr>
        <w:noProof/>
      </w:rPr>
      <w:drawing>
        <wp:anchor distT="0" distB="0" distL="114300" distR="114300" simplePos="0" relativeHeight="251662336" behindDoc="0" locked="1" layoutInCell="1" allowOverlap="0" wp14:anchorId="128FD689" wp14:editId="33260B74">
          <wp:simplePos x="0" y="0"/>
          <wp:positionH relativeFrom="margin">
            <wp:posOffset>0</wp:posOffset>
          </wp:positionH>
          <wp:positionV relativeFrom="bottomMargin">
            <wp:posOffset>252095</wp:posOffset>
          </wp:positionV>
          <wp:extent cx="1231200" cy="144000"/>
          <wp:effectExtent l="0" t="0" r="1270" b="0"/>
          <wp:wrapSquare wrapText="bothSides"/>
          <wp:docPr id="1611753717" name="Picture 1611753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31200" cy="144000"/>
                  </a:xfrm>
                  <a:prstGeom prst="rect">
                    <a:avLst/>
                  </a:prstGeom>
                </pic:spPr>
              </pic:pic>
            </a:graphicData>
          </a:graphic>
          <wp14:sizeRelH relativeFrom="margin">
            <wp14:pctWidth>0</wp14:pctWidth>
          </wp14:sizeRelH>
          <wp14:sizeRelV relativeFrom="margin">
            <wp14:pctHeight>0</wp14:pctHeight>
          </wp14:sizeRelV>
        </wp:anchor>
      </w:drawing>
    </w:r>
  </w:p>
  <w:p w14:paraId="2B7E5A4D" w14:textId="77777777" w:rsidR="008343CD" w:rsidRPr="00B01B0E" w:rsidRDefault="008343CD" w:rsidP="00EC5900">
    <w:pPr>
      <w:framePr w:w="515" w:h="335" w:hRule="exact" w:wrap="none" w:vAnchor="text" w:hAnchor="page" w:x="11109" w:y="46"/>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14:paraId="295AF4EB" w14:textId="77777777" w:rsidR="008343CD" w:rsidRDefault="008343CD"/>
  <w:p w14:paraId="61A4650C" w14:textId="77777777" w:rsidR="008343CD" w:rsidRDefault="008343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7A85" w14:textId="77777777" w:rsidR="008343CD" w:rsidRDefault="008343CD">
    <w:r w:rsidRPr="007B2737">
      <w:rPr>
        <w:noProof/>
      </w:rPr>
      <mc:AlternateContent>
        <mc:Choice Requires="wps">
          <w:drawing>
            <wp:anchor distT="0" distB="0" distL="114300" distR="114300" simplePos="0" relativeHeight="251675648" behindDoc="0" locked="0" layoutInCell="1" allowOverlap="1" wp14:anchorId="3A5934E3" wp14:editId="462A3453">
              <wp:simplePos x="0" y="0"/>
              <wp:positionH relativeFrom="column">
                <wp:posOffset>1787525</wp:posOffset>
              </wp:positionH>
              <wp:positionV relativeFrom="paragraph">
                <wp:posOffset>-73660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noFill/>
                      <a:ln w="6350">
                        <a:noFill/>
                      </a:ln>
                    </wps:spPr>
                    <wps:txbx>
                      <w:txbxContent>
                        <w:p w14:paraId="2CB867A4" w14:textId="77777777" w:rsidR="008343CD" w:rsidRPr="004E189F" w:rsidRDefault="008343CD" w:rsidP="007B2737">
                          <w:pPr>
                            <w:ind w:right="360"/>
                            <w:rPr>
                              <w:i/>
                              <w:iCs/>
                              <w:szCs w:val="20"/>
                            </w:rPr>
                          </w:pPr>
                          <w:r w:rsidRPr="004E189F">
                            <w:rPr>
                              <w:i/>
                              <w:iCs/>
                              <w:szCs w:val="20"/>
                            </w:rPr>
                            <w:t>Climate Security and Sustainable Development</w:t>
                          </w:r>
                        </w:p>
                        <w:p w14:paraId="396CB80D" w14:textId="77777777" w:rsidR="008343CD" w:rsidRPr="004E189F" w:rsidRDefault="008343CD" w:rsidP="007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934E3" id="_x0000_t202" coordsize="21600,21600" o:spt="202" path="m,l,21600r21600,l21600,xe">
              <v:stroke joinstyle="miter"/>
              <v:path gradientshapeok="t" o:connecttype="rect"/>
            </v:shapetype>
            <v:shape id="Text Box 1" o:spid="_x0000_s1064" type="#_x0000_t202" style="position:absolute;margin-left:140.75pt;margin-top:-5.8pt;width:298.3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9i+HQIAADMEAAAOAAAAZHJzL2Uyb0RvYy54bWysU01vGyEQvVfqf0Dc67XXTuKsvI7cRK4q&#13;&#10;WUkkp8oZs+BFYhkK2Lvur+/A+ktpT1UvMDDDfLz3mD10jSZ74bwCU9LRYEiJMBwqZbYl/fG2/DKl&#13;&#10;xAdmKqbBiJIehKcP88+fZq0tRA416Eo4gkmML1pb0joEW2SZ57VomB+AFQadElzDAh7dNqscazF7&#13;&#10;o7N8OLzNWnCVdcCF93j71DvpPOWXUvDwIqUXgeiSYm8hrS6tm7hm8xkrto7ZWvFjG+wfumiYMlj0&#13;&#10;nOqJBUZ2Tv2RqlHcgQcZBhyaDKRUXKQZcJrR8MM065pZkWZBcLw9w+T/X1r+vF/bV0dC9xU6JDAC&#13;&#10;0lpfeLyM83TSNXHHTgn6EcLDGTbRBcLxcnw3neb5PSUcfePJZHSXcM0ur63z4ZuAhkSjpA5pSWix&#13;&#10;/coHrIihp5BYzMBSaZ2o0Ya0Jb0d3wzTg7MHX2iDDy+9Rit0m46oqqT5aY4NVAccz0HPvLd8qbCH&#13;&#10;FfPhlTmkGidC+YYXXKQGrAVHi5Ia3K+/3cd4ZAC9lLQonZL6nzvmBCX6u0Fu7keTSdRaOkxu7nI8&#13;&#10;uGvP5tpjds0joDpH+FEsT2aMD/pkSgfNO6p8EauiixmOtUsaTuZj6AWNv4SLxSIFobosCyuztjym&#13;&#10;jqhGhN+6d+bskYaABD7DSWSs+MBGH9vzsdgFkCpRFXHuUT3Cj8pMDB5/UZT+9TlFXf76/DcAAAD/&#13;&#10;/wMAUEsDBBQABgAIAAAAIQAt+eZT5AAAAA8BAAAPAAAAZHJzL2Rvd25yZXYueG1sTE9NS8MwGL4L&#13;&#10;/ofwDrxtaYqroWs6RmUIoofNXby9bbK2LB+1ybbqrzee5uWFh/f5LNaT0eSiRt87K4AtEiDKNk72&#13;&#10;thVw+NjOORAf0ErUzioB38rDury/KzCX7mp36rIPLYkm1ucooAthyCn1TacM+oUblI2/oxsNhgjH&#13;&#10;lsoRr9HcaJomSUYN9jYmdDioqlPNaX82Al6r7Tvu6tTwH129vB03w9fhcynEw2x6XsWzWQEJago3&#13;&#10;BfxtiP2hjMVqd7bSEy0g5WwZqQLmjGVAIoM/cQakFvCYZkDLgv7fUf4CAAD//wMAUEsBAi0AFAAG&#13;&#10;AAgAAAAhALaDOJL+AAAA4QEAABMAAAAAAAAAAAAAAAAAAAAAAFtDb250ZW50X1R5cGVzXS54bWxQ&#13;&#10;SwECLQAUAAYACAAAACEAOP0h/9YAAACUAQAACwAAAAAAAAAAAAAAAAAvAQAAX3JlbHMvLnJlbHNQ&#13;&#10;SwECLQAUAAYACAAAACEATGvYvh0CAAAzBAAADgAAAAAAAAAAAAAAAAAuAgAAZHJzL2Uyb0RvYy54&#13;&#10;bWxQSwECLQAUAAYACAAAACEALfnmU+QAAAAPAQAADwAAAAAAAAAAAAAAAAB3BAAAZHJzL2Rvd25y&#13;&#10;ZXYueG1sUEsFBgAAAAAEAAQA8wAAAIgFAAAAAA==&#13;&#10;" filled="f" stroked="f" strokeweight=".5pt">
              <v:textbox>
                <w:txbxContent>
                  <w:p w14:paraId="2CB867A4" w14:textId="77777777" w:rsidR="008343CD" w:rsidRPr="004E189F" w:rsidRDefault="008343CD" w:rsidP="007B2737">
                    <w:pPr>
                      <w:ind w:right="360"/>
                      <w:rPr>
                        <w:i/>
                        <w:iCs/>
                        <w:szCs w:val="20"/>
                      </w:rPr>
                    </w:pPr>
                    <w:r w:rsidRPr="004E189F">
                      <w:rPr>
                        <w:i/>
                        <w:iCs/>
                        <w:szCs w:val="20"/>
                      </w:rPr>
                      <w:t>Climate Security and Sustainable Development</w:t>
                    </w:r>
                  </w:p>
                  <w:p w14:paraId="396CB80D" w14:textId="77777777" w:rsidR="008343CD" w:rsidRPr="004E189F" w:rsidRDefault="008343CD" w:rsidP="007B2737"/>
                </w:txbxContent>
              </v:textbox>
            </v:shape>
          </w:pict>
        </mc:Fallback>
      </mc:AlternateContent>
    </w:r>
    <w:r>
      <w:rPr>
        <w:noProof/>
        <w14:cntxtAlts w14:val="0"/>
      </w:rPr>
      <w:drawing>
        <wp:anchor distT="0" distB="0" distL="114300" distR="114300" simplePos="0" relativeHeight="251678720" behindDoc="0" locked="0" layoutInCell="1" allowOverlap="1" wp14:anchorId="693E87F6" wp14:editId="1EF2CF2C">
          <wp:simplePos x="0" y="0"/>
          <wp:positionH relativeFrom="column">
            <wp:posOffset>0</wp:posOffset>
          </wp:positionH>
          <wp:positionV relativeFrom="bottomMargin">
            <wp:posOffset>252095</wp:posOffset>
          </wp:positionV>
          <wp:extent cx="1222244" cy="144000"/>
          <wp:effectExtent l="0" t="0" r="0" b="0"/>
          <wp:wrapNone/>
          <wp:docPr id="89469549" name="Picture 89469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402868D" wp14:editId="4FF0B892">
          <wp:simplePos x="0" y="0"/>
          <wp:positionH relativeFrom="margin">
            <wp:posOffset>4518660</wp:posOffset>
          </wp:positionH>
          <wp:positionV relativeFrom="margin">
            <wp:posOffset>10076263</wp:posOffset>
          </wp:positionV>
          <wp:extent cx="1816100" cy="211455"/>
          <wp:effectExtent l="0" t="0" r="0" b="4445"/>
          <wp:wrapSquare wrapText="bothSides"/>
          <wp:docPr id="22953432" name="Picture 2295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6432" behindDoc="0" locked="0" layoutInCell="1" allowOverlap="1" wp14:anchorId="60E5A1B6" wp14:editId="6479B9CD">
          <wp:simplePos x="0" y="0"/>
          <wp:positionH relativeFrom="column">
            <wp:posOffset>225590</wp:posOffset>
          </wp:positionH>
          <wp:positionV relativeFrom="paragraph">
            <wp:posOffset>5165449</wp:posOffset>
          </wp:positionV>
          <wp:extent cx="3869635" cy="769085"/>
          <wp:effectExtent l="0" t="0" r="4445" b="5715"/>
          <wp:wrapNone/>
          <wp:docPr id="1143738645" name="Picture 1143738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8EF8" w14:textId="77777777" w:rsidR="003C2377" w:rsidRDefault="003C2377" w:rsidP="008C7A19">
      <w:r>
        <w:separator/>
      </w:r>
    </w:p>
    <w:p w14:paraId="3358A8D8" w14:textId="77777777" w:rsidR="003C2377" w:rsidRDefault="003C2377"/>
    <w:p w14:paraId="6B523DC2" w14:textId="77777777" w:rsidR="003C2377" w:rsidRDefault="003C2377"/>
  </w:footnote>
  <w:footnote w:type="continuationSeparator" w:id="0">
    <w:p w14:paraId="337A4D9F" w14:textId="77777777" w:rsidR="003C2377" w:rsidRDefault="003C2377" w:rsidP="008C7A19">
      <w:r>
        <w:continuationSeparator/>
      </w:r>
    </w:p>
    <w:p w14:paraId="76008E3F" w14:textId="77777777" w:rsidR="003C2377" w:rsidRDefault="003C2377"/>
    <w:p w14:paraId="0E5DFDA7" w14:textId="77777777" w:rsidR="003C2377" w:rsidRDefault="003C2377"/>
  </w:footnote>
  <w:footnote w:id="1">
    <w:p w14:paraId="6C9F6433" w14:textId="77777777" w:rsidR="008343CD" w:rsidRDefault="008343CD" w:rsidP="00AF4D92">
      <w:pPr>
        <w:pStyle w:val="FootnoteText"/>
      </w:pPr>
      <w:r>
        <w:rPr>
          <w:rStyle w:val="FootnoteReference"/>
        </w:rPr>
        <w:footnoteRef/>
      </w:r>
      <w:r>
        <w:t xml:space="preserve"> Please refer to </w:t>
      </w:r>
      <w:r>
        <w:fldChar w:fldCharType="begin"/>
      </w:r>
      <w:r>
        <w:instrText xml:space="preserve"> REF _Ref38872069 \r \h </w:instrText>
      </w:r>
      <w:r>
        <w:fldChar w:fldCharType="separate"/>
      </w:r>
      <w:r>
        <w:t>Appendix 3</w:t>
      </w:r>
      <w:r>
        <w:fldChar w:fldCharType="end"/>
      </w:r>
      <w:r>
        <w:t xml:space="preserve"> for detailed information on LUF projects</w:t>
      </w:r>
    </w:p>
  </w:footnote>
  <w:footnote w:id="2">
    <w:p w14:paraId="0571561D" w14:textId="77777777" w:rsidR="008343CD" w:rsidRDefault="008343CD" w:rsidP="003E11B0">
      <w:pPr>
        <w:pStyle w:val="footnotedescription"/>
        <w:spacing w:line="248" w:lineRule="auto"/>
        <w:ind w:right="197"/>
      </w:pPr>
      <w:r>
        <w:rPr>
          <w:rStyle w:val="footnotemark"/>
        </w:rPr>
        <w:footnoteRef/>
      </w:r>
      <w:r>
        <w:t xml:space="preserve"> </w:t>
      </w:r>
      <w:hyperlink r:id="rId1">
        <w:r>
          <w:t xml:space="preserve">Methane Emission Reduction by adjusted Water management practice in rice cultivation </w:t>
        </w:r>
      </w:hyperlink>
      <w:hyperlink r:id="rId2">
        <w:r>
          <w:t xml:space="preserve">– </w:t>
        </w:r>
      </w:hyperlink>
      <w:hyperlink r:id="rId3">
        <w:r>
          <w:t>Gold Standard for the</w:t>
        </w:r>
      </w:hyperlink>
      <w:hyperlink r:id="rId4">
        <w:r>
          <w:rPr>
            <w:u w:val="none" w:color="000000"/>
          </w:rPr>
          <w:t xml:space="preserve"> </w:t>
        </w:r>
      </w:hyperlink>
      <w:hyperlink r:id="rId5">
        <w:r>
          <w:t>Global Goals</w:t>
        </w:r>
      </w:hyperlink>
      <w:hyperlink r:id="rId6">
        <w:r>
          <w:rPr>
            <w:color w:val="4D4D4C"/>
            <w:u w:val="none" w:color="000000"/>
          </w:rPr>
          <w:t xml:space="preserve"> </w:t>
        </w:r>
      </w:hyperlink>
    </w:p>
  </w:footnote>
  <w:footnote w:id="3">
    <w:p w14:paraId="3BDE0119" w14:textId="77777777" w:rsidR="008343CD" w:rsidRPr="003416E8" w:rsidRDefault="008343CD" w:rsidP="00E1377A">
      <w:pPr>
        <w:pStyle w:val="FootnoteText"/>
        <w:rPr>
          <w:lang w:val="en-GB"/>
        </w:rPr>
      </w:pPr>
      <w:r>
        <w:rPr>
          <w:rStyle w:val="FootnoteReference"/>
        </w:rPr>
        <w:footnoteRef/>
      </w:r>
      <w:r>
        <w:t xml:space="preserve"> </w:t>
      </w:r>
      <w:r w:rsidRPr="003416E8">
        <w:t>Basic services requirements refer to minimum space, supply of water, adequate sewage and garbage disposal system, appropriate protection against heat, cold, damp, noise, fire, and disease-carrying animals, adequate sanitary and washing facilities, ventilation, cooking and storage facilities and natural and artificial lighting, and in some cases basic medical services.</w:t>
      </w:r>
    </w:p>
    <w:p w14:paraId="4EDCF013" w14:textId="77777777" w:rsidR="008343CD" w:rsidRPr="00EC75EE" w:rsidRDefault="008343CD" w:rsidP="00E1377A">
      <w:pPr>
        <w:pStyle w:val="FootnoteText"/>
        <w:rPr>
          <w:lang w:val="en-GB"/>
        </w:rPr>
      </w:pPr>
    </w:p>
  </w:footnote>
  <w:footnote w:id="4">
    <w:p w14:paraId="0CF2FA7F" w14:textId="77777777" w:rsidR="008343CD" w:rsidRPr="00E23B0D" w:rsidRDefault="008343CD" w:rsidP="00E1377A">
      <w:pPr>
        <w:pStyle w:val="FootnoteText"/>
      </w:pPr>
      <w:r>
        <w:rPr>
          <w:rStyle w:val="FootnoteReference"/>
        </w:rPr>
        <w:footnoteRef/>
      </w:r>
      <w:r>
        <w:t xml:space="preserve"> </w:t>
      </w:r>
      <w:r w:rsidRPr="0066358B">
        <w:t>'Involve' means if the project mechanism and</w:t>
      </w:r>
      <w:r>
        <w:t>/or</w:t>
      </w:r>
      <w:r w:rsidRPr="0066358B">
        <w:t xml:space="preserve"> impact</w:t>
      </w:r>
      <w:r>
        <w:t>(s)</w:t>
      </w:r>
      <w:r w:rsidRPr="0066358B">
        <w:t xml:space="preserve"> </w:t>
      </w:r>
      <w:r>
        <w:t>are</w:t>
      </w:r>
      <w:r w:rsidRPr="0066358B">
        <w:t xml:space="preserve"> achieved via changing animal husbandry practice</w:t>
      </w:r>
      <w:r>
        <w:t>s in some way.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CDF4" w14:textId="77777777" w:rsidR="008343CD" w:rsidRDefault="008343CD" w:rsidP="00926E1B">
    <w:pPr>
      <w:framePr w:wrap="none" w:vAnchor="text" w:hAnchor="margin" w:xAlign="right" w:y="1"/>
    </w:pPr>
    <w:r>
      <w:fldChar w:fldCharType="begin"/>
    </w:r>
    <w:r>
      <w:instrText xml:space="preserve">PAGE  </w:instrText>
    </w:r>
    <w:r>
      <w:fldChar w:fldCharType="end"/>
    </w:r>
  </w:p>
  <w:p w14:paraId="1703D2EC" w14:textId="77777777" w:rsidR="008343CD" w:rsidRDefault="008343CD" w:rsidP="00DB4ED0">
    <w:pPr>
      <w:ind w:right="360"/>
    </w:pPr>
  </w:p>
  <w:p w14:paraId="08BF73F1" w14:textId="77777777" w:rsidR="008343CD" w:rsidRDefault="008343CD"/>
  <w:p w14:paraId="5F471A1D" w14:textId="77777777" w:rsidR="008343CD" w:rsidRDefault="008343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8831" w14:textId="1EED9931" w:rsidR="008343CD" w:rsidRPr="00156284" w:rsidRDefault="008343CD" w:rsidP="006C572D">
    <w:pPr>
      <w:rPr>
        <w:b/>
        <w:bCs/>
        <w:sz w:val="16"/>
        <w:szCs w:val="16"/>
        <w:lang w:val="it-IT"/>
      </w:rPr>
    </w:pPr>
    <w:r w:rsidRPr="00156284">
      <w:rPr>
        <w:rStyle w:val="SmallTags"/>
        <w:b/>
        <w:bCs/>
        <w:lang w:val="it-IT"/>
      </w:rPr>
      <w:br/>
    </w:r>
    <w:sdt>
      <w:sdtPr>
        <w:rPr>
          <w:b/>
          <w:bCs/>
          <w:color w:val="00B9BD" w:themeColor="accent1"/>
          <w:sz w:val="16"/>
          <w:szCs w:val="16"/>
          <w:lang w:val="it-IT"/>
        </w:rPr>
        <w:alias w:val="Title"/>
        <w:id w:val="15524250"/>
        <w:dataBinding w:prefixMappings="xmlns:ns0='http://schemas.openxmlformats.org/package/2006/metadata/core-properties' xmlns:ns1='http://purl.org/dc/elements/1.1/'" w:xpath="/ns0:coreProperties[1]/ns1:title[1]" w:storeItemID="{6C3C8BC8-F283-45AE-878A-BAB7291924A1}"/>
        <w:text/>
      </w:sdtPr>
      <w:sdtContent>
        <w:r>
          <w:rPr>
            <w:b/>
            <w:bCs/>
            <w:color w:val="00B9BD" w:themeColor="accent1"/>
            <w:sz w:val="16"/>
            <w:szCs w:val="16"/>
            <w:lang w:val="it-IT"/>
          </w:rPr>
          <w:t xml:space="preserve">TEMPLATE GUIDE- v1.5 Project Design </w:t>
        </w:r>
        <w:proofErr w:type="spellStart"/>
        <w:r>
          <w:rPr>
            <w:b/>
            <w:bCs/>
            <w:color w:val="00B9BD" w:themeColor="accent1"/>
            <w:sz w:val="16"/>
            <w:szCs w:val="16"/>
            <w:lang w:val="it-IT"/>
          </w:rPr>
          <w:t>Document</w:t>
        </w:r>
        <w:proofErr w:type="spellEnd"/>
        <w:r>
          <w:rPr>
            <w:b/>
            <w:bCs/>
            <w:color w:val="00B9BD" w:themeColor="accent1"/>
            <w:sz w:val="16"/>
            <w:szCs w:val="16"/>
            <w:lang w:val="it-IT"/>
          </w:rPr>
          <w:t xml:space="preserve"> for AWD</w:t>
        </w:r>
      </w:sdtContent>
    </w:sdt>
  </w:p>
  <w:p w14:paraId="4B85A8B5" w14:textId="77777777" w:rsidR="008343CD" w:rsidRPr="00156284" w:rsidRDefault="008343CD">
    <w:pP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A72F" w14:textId="166AD889" w:rsidR="008343CD" w:rsidRPr="008F3380" w:rsidRDefault="008343CD" w:rsidP="00B01B0E">
    <w:pPr>
      <w:ind w:left="-1134"/>
    </w:pPr>
    <w:r>
      <w:rPr>
        <w:noProof/>
        <w14:cntxtAlts w14:val="0"/>
      </w:rPr>
      <mc:AlternateContent>
        <mc:Choice Requires="wps">
          <w:drawing>
            <wp:anchor distT="0" distB="0" distL="114300" distR="114300" simplePos="0" relativeHeight="251677696" behindDoc="0" locked="0" layoutInCell="1" allowOverlap="1" wp14:anchorId="55923822" wp14:editId="4F74BC6F">
              <wp:simplePos x="0" y="0"/>
              <wp:positionH relativeFrom="column">
                <wp:posOffset>-41080</wp:posOffset>
              </wp:positionH>
              <wp:positionV relativeFrom="paragraph">
                <wp:posOffset>1422758</wp:posOffset>
              </wp:positionV>
              <wp:extent cx="1041148" cy="271604"/>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1041148" cy="271604"/>
                      </a:xfrm>
                      <a:prstGeom prst="rect">
                        <a:avLst/>
                      </a:prstGeom>
                      <a:solidFill>
                        <a:schemeClr val="accent1"/>
                      </a:solidFill>
                    </wps:spPr>
                    <wps:txbx>
                      <w:txbxContent>
                        <w:p w14:paraId="1EC7EAC8" w14:textId="735FC87B" w:rsidR="008343CD" w:rsidRPr="00EC5900" w:rsidRDefault="008343CD">
                          <w:pPr>
                            <w:rPr>
                              <w:b/>
                              <w:bCs/>
                              <w:color w:val="FFFFFF" w:themeColor="background1"/>
                              <w:lang w:val="it-IT"/>
                            </w:rPr>
                          </w:pPr>
                          <w:r>
                            <w:rPr>
                              <w:b/>
                              <w:bCs/>
                              <w:color w:val="FFFFFF" w:themeColor="background1"/>
                              <w:lang w:val="it-IT"/>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23822" id="_x0000_t202" coordsize="21600,21600" o:spt="202" path="m,l,21600r21600,l21600,xe">
              <v:stroke joinstyle="miter"/>
              <v:path gradientshapeok="t" o:connecttype="rect"/>
            </v:shapetype>
            <v:shape id="Text Box 3" o:spid="_x0000_s1063" type="#_x0000_t202" style="position:absolute;left:0;text-align:left;margin-left:-3.25pt;margin-top:112.05pt;width:82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92OMHwIAAD4EAAAOAAAAZHJzL2Uyb0RvYy54bWysU01v2zAMvQ/YfxB0X2wHXrsacYosRYYB&#13;&#10;RVsgHXpWZCkWIIuapMTOfv0oOV/odhp2kUmTosj3Hmf3Q6fJXjivwNS0mOSUCMOhUWZb0x+vq09f&#13;&#10;KPGBmYZpMKKmB+Hp/fzjh1lvKzGFFnQjHMEixle9rWkbgq2yzPNWdMxPwAqDQQmuYwFdt80ax3qs&#13;&#10;3ulsmuc3WQ+usQ648B7/PoxBOk/1pRQ8PEvpRSC6pthbSKdL5yae2XzGqq1jtlX82Ab7hy46pgw+&#13;&#10;ei71wAIjO6f+KNUp7sCDDBMOXQZSKi7SDDhNkb+bZt0yK9IsCI63Z5j8/yvLn/Zr++JIGL7CgARG&#13;&#10;QHrrK48/4zyDdF38YqcE4wjh4QybGALh8VJeFkWJRHOMTW+Lm7yMZbLLbet8+CagI9GoqUNaElps&#13;&#10;/+jDmHpKiY950KpZKa2TE6UgltqRPUMSGefChNQnPnCVmV3ajlYYNgNRzdVIG2gOOKmDUQTe8pXC&#13;&#10;dh6ZDy/MIes4HCo5POMhNfQ1haNFSQvu19/+x3wkA6OU9KiimvqfO+YEJfq7QZruirKMsktO+fl2&#13;&#10;io67jmyuI2bXLQFnLHBnLE9mzA/6ZEoH3RsKfhFfxRAzHN+uaTiZyzBqGxeGi8UiJaHQLAuPZm15&#13;&#10;LB0xjWC/Dm/M2SMjAbl8gpPeWPWOmDE33jSw2AWQKrEWcR5RRbajgyJNvB8XKm7BtZ+yLms//w0A&#13;&#10;AP//AwBQSwMEFAAGAAgAAAAhAAcgsxzjAAAADwEAAA8AAABkcnMvZG93bnJldi54bWxMT8tuwjAQ&#13;&#10;vFfqP1hbqTdwCCWUEAdVrSq1J1oe6tXEJomI15Ftgvv3XU7lstLOzs6jWEXTsUE731oUMBknwDRW&#13;&#10;VrVYC9ht30fPwHyQqGRnUQv41R5W5f1dIXNlL/ith02oGYmgz6WAJoQ+59xXjTbSj22vkW5H64wM&#13;&#10;tLqaKycvJG46niZJxo1skRwa2evXRlenzdkIGE7zn88P92X227iT+6ldT+u4FuLxIb4tabwsgQUd&#13;&#10;w/8HXDtQfigp2MGeUXnWCRhlM2IKSNOnCbArYTYn5EBIli2AlwW/7VH+AQAA//8DAFBLAQItABQA&#13;&#10;BgAIAAAAIQC2gziS/gAAAOEBAAATAAAAAAAAAAAAAAAAAAAAAABbQ29udGVudF9UeXBlc10ueG1s&#13;&#10;UEsBAi0AFAAGAAgAAAAhADj9If/WAAAAlAEAAAsAAAAAAAAAAAAAAAAALwEAAF9yZWxzLy5yZWxz&#13;&#10;UEsBAi0AFAAGAAgAAAAhAJH3Y4wfAgAAPgQAAA4AAAAAAAAAAAAAAAAALgIAAGRycy9lMm9Eb2Mu&#13;&#10;eG1sUEsBAi0AFAAGAAgAAAAhAAcgsxzjAAAADwEAAA8AAAAAAAAAAAAAAAAAeQQAAGRycy9kb3du&#13;&#10;cmV2LnhtbFBLBQYAAAAABAAEAPMAAACJBQAAAAA=&#13;&#10;" fillcolor="#00b9bd [3204]" stroked="f">
              <v:textbox>
                <w:txbxContent>
                  <w:p w14:paraId="1EC7EAC8" w14:textId="735FC87B" w:rsidR="008343CD" w:rsidRPr="00EC5900" w:rsidRDefault="008343CD">
                    <w:pPr>
                      <w:rPr>
                        <w:b/>
                        <w:bCs/>
                        <w:color w:val="FFFFFF" w:themeColor="background1"/>
                        <w:lang w:val="it-IT"/>
                      </w:rPr>
                    </w:pPr>
                    <w:r>
                      <w:rPr>
                        <w:b/>
                        <w:bCs/>
                        <w:color w:val="FFFFFF" w:themeColor="background1"/>
                        <w:lang w:val="it-IT"/>
                      </w:rPr>
                      <w:t>TEMPLATE</w:t>
                    </w:r>
                  </w:p>
                </w:txbxContent>
              </v:textbox>
            </v:shape>
          </w:pict>
        </mc:Fallback>
      </mc:AlternateContent>
    </w:r>
    <w:r>
      <w:rPr>
        <w:noProof/>
      </w:rPr>
      <w:drawing>
        <wp:anchor distT="0" distB="0" distL="114300" distR="114300" simplePos="0" relativeHeight="251673600" behindDoc="0" locked="0" layoutInCell="1" allowOverlap="1" wp14:anchorId="0501731B" wp14:editId="66C044E4">
          <wp:simplePos x="0" y="0"/>
          <wp:positionH relativeFrom="column">
            <wp:posOffset>-470146</wp:posOffset>
          </wp:positionH>
          <wp:positionV relativeFrom="paragraph">
            <wp:posOffset>-4426</wp:posOffset>
          </wp:positionV>
          <wp:extent cx="3633348" cy="1423942"/>
          <wp:effectExtent l="0" t="0" r="0" b="0"/>
          <wp:wrapNone/>
          <wp:docPr id="1706028246" name="Picture 170602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717A98" wp14:editId="7474E0C6">
          <wp:extent cx="7593965" cy="1525924"/>
          <wp:effectExtent l="0" t="0" r="0" b="0"/>
          <wp:docPr id="559261331" name="Diagram 55926133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E051" w14:textId="036C1B76" w:rsidR="008343CD" w:rsidRPr="00156284" w:rsidRDefault="00000000" w:rsidP="008C0892">
    <w:pPr>
      <w:rPr>
        <w:b/>
        <w:bCs/>
        <w:sz w:val="16"/>
        <w:szCs w:val="16"/>
        <w:lang w:val="it-IT"/>
      </w:rPr>
    </w:pPr>
    <w:sdt>
      <w:sdtPr>
        <w:rPr>
          <w:b/>
          <w:bCs/>
          <w:color w:val="00B9BD" w:themeColor="accent1"/>
          <w:sz w:val="16"/>
          <w:szCs w:val="16"/>
          <w:lang w:val="it-IT"/>
        </w:rPr>
        <w:alias w:val="Title"/>
        <w:id w:val="1798171742"/>
        <w:dataBinding w:prefixMappings="xmlns:ns0='http://schemas.openxmlformats.org/package/2006/metadata/core-properties' xmlns:ns1='http://purl.org/dc/elements/1.1/'" w:xpath="/ns0:coreProperties[1]/ns1:title[1]" w:storeItemID="{6C3C8BC8-F283-45AE-878A-BAB7291924A1}"/>
        <w:text/>
      </w:sdtPr>
      <w:sdtContent>
        <w:r w:rsidR="008343CD">
          <w:rPr>
            <w:b/>
            <w:bCs/>
            <w:color w:val="00B9BD" w:themeColor="accent1"/>
            <w:sz w:val="16"/>
            <w:szCs w:val="16"/>
            <w:lang w:val="it-IT"/>
          </w:rPr>
          <w:t xml:space="preserve">TEMPLATE GUIDE- v1.5 Project Design </w:t>
        </w:r>
        <w:proofErr w:type="spellStart"/>
        <w:r w:rsidR="008343CD">
          <w:rPr>
            <w:b/>
            <w:bCs/>
            <w:color w:val="00B9BD" w:themeColor="accent1"/>
            <w:sz w:val="16"/>
            <w:szCs w:val="16"/>
            <w:lang w:val="it-IT"/>
          </w:rPr>
          <w:t>Document</w:t>
        </w:r>
        <w:proofErr w:type="spellEnd"/>
        <w:r w:rsidR="008343CD">
          <w:rPr>
            <w:b/>
            <w:bCs/>
            <w:color w:val="00B9BD" w:themeColor="accent1"/>
            <w:sz w:val="16"/>
            <w:szCs w:val="16"/>
            <w:lang w:val="it-IT"/>
          </w:rPr>
          <w:t xml:space="preserve"> for AWD</w:t>
        </w:r>
      </w:sdtContent>
    </w:sdt>
  </w:p>
  <w:p w14:paraId="2EB881B1" w14:textId="3C6F1112" w:rsidR="008343CD" w:rsidRPr="008F3380" w:rsidRDefault="008343CD" w:rsidP="00B01B0E">
    <w:pP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03" type="#_x0000_t75" style="width:17.55pt;height:17.55pt" o:bullet="t">
        <v:imagedata r:id="rId1" o:title="caret-cyan-bulletpoint"/>
      </v:shape>
    </w:pict>
  </w:numPicBullet>
  <w:abstractNum w:abstractNumId="0" w15:restartNumberingAfterBreak="0">
    <w:nsid w:val="FFFFFF7C"/>
    <w:multiLevelType w:val="singleLevel"/>
    <w:tmpl w:val="7BFA8C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880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F4C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05C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4FD40E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ED7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671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51EB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40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5281D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4957051"/>
    <w:multiLevelType w:val="multilevel"/>
    <w:tmpl w:val="5B58DB76"/>
    <w:name w:val="Sections LIST"/>
    <w:lvl w:ilvl="0">
      <w:start w:val="1"/>
      <w:numFmt w:val="upperLetter"/>
      <w:pStyle w:val="SectionTitle"/>
      <w:lvlText w:val="Section %1."/>
      <w:lvlJc w:val="left"/>
      <w:pPr>
        <w:ind w:left="0" w:firstLine="0"/>
      </w:pPr>
      <w:rPr>
        <w:rFonts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ist"/>
      <w:lvlText w:val="%1.%2."/>
      <w:lvlJc w:val="left"/>
      <w:pPr>
        <w:tabs>
          <w:tab w:val="num" w:pos="794"/>
        </w:tabs>
        <w:ind w:left="0" w:firstLine="0"/>
      </w:pPr>
      <w:rPr>
        <w:rFonts w:hint="default"/>
      </w:rPr>
    </w:lvl>
    <w:lvl w:ilvl="2">
      <w:start w:val="1"/>
      <w:numFmt w:val="decimal"/>
      <w:pStyle w:val="SectionList2nd"/>
      <w:lvlText w:val="%1.%2.%3."/>
      <w:lvlJc w:val="left"/>
      <w:pPr>
        <w:tabs>
          <w:tab w:val="num" w:pos="1191"/>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0596089C"/>
    <w:multiLevelType w:val="multilevel"/>
    <w:tmpl w:val="E9CCBE8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Roman"/>
      <w:lvlText w:val="%3."/>
      <w:lvlJc w:val="right"/>
      <w:pPr>
        <w:ind w:left="757" w:hanging="360"/>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07417693"/>
    <w:multiLevelType w:val="multilevel"/>
    <w:tmpl w:val="648A687A"/>
    <w:styleLink w:val="SDMTableBoxPara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3" w15:restartNumberingAfterBreak="0">
    <w:nsid w:val="07B00B2D"/>
    <w:multiLevelType w:val="hybridMultilevel"/>
    <w:tmpl w:val="D30AE0B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B0111E"/>
    <w:multiLevelType w:val="hybridMultilevel"/>
    <w:tmpl w:val="994EC7CE"/>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E20937"/>
    <w:multiLevelType w:val="multilevel"/>
    <w:tmpl w:val="C5282380"/>
    <w:styleLink w:val="ListGSBullets"/>
    <w:lvl w:ilvl="0">
      <w:start w:val="1"/>
      <w:numFmt w:val="bullet"/>
      <w:lvlText w:val=""/>
      <w:lvlPicBulletId w:val="0"/>
      <w:lvlJc w:val="left"/>
      <w:pPr>
        <w:ind w:left="284" w:hanging="284"/>
      </w:pPr>
      <w:rPr>
        <w:rFonts w:ascii="Symbol" w:hAnsi="Symbol" w:hint="default"/>
        <w:b w:val="0"/>
        <w:i w:val="0"/>
        <w:color w:val="auto"/>
        <w:sz w:val="22"/>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360"/>
      </w:pPr>
      <w:rPr>
        <w:rFonts w:ascii="Symbol" w:hAnsi="Symbol" w:hint="default"/>
        <w:color w:val="auto"/>
      </w:rPr>
    </w:lvl>
    <w:lvl w:ilvl="3">
      <w:start w:val="1"/>
      <w:numFmt w:val="bullet"/>
      <w:lvlText w:val=""/>
      <w:lvlPicBulletId w:val="0"/>
      <w:lvlJc w:val="left"/>
      <w:pPr>
        <w:ind w:left="2520" w:hanging="360"/>
      </w:pPr>
      <w:rPr>
        <w:rFonts w:ascii="Symbol" w:hAnsi="Symbol" w:hint="default"/>
        <w:color w:val="auto"/>
      </w:rPr>
    </w:lvl>
    <w:lvl w:ilvl="4">
      <w:start w:val="1"/>
      <w:numFmt w:val="bullet"/>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6" w15:restartNumberingAfterBreak="0">
    <w:nsid w:val="080D03CB"/>
    <w:multiLevelType w:val="hybridMultilevel"/>
    <w:tmpl w:val="10C82074"/>
    <w:lvl w:ilvl="0" w:tplc="08090019">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0C985620"/>
    <w:multiLevelType w:val="hybridMultilevel"/>
    <w:tmpl w:val="81005C90"/>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B12BA1"/>
    <w:multiLevelType w:val="multilevel"/>
    <w:tmpl w:val="45C27C68"/>
    <w:styleLink w:val="SDMFootnoteList"/>
    <w:lvl w:ilvl="0">
      <w:start w:val="1"/>
      <w:numFmt w:val="none"/>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107879D8"/>
    <w:multiLevelType w:val="hybridMultilevel"/>
    <w:tmpl w:val="8FA647F0"/>
    <w:lvl w:ilvl="0" w:tplc="412ECD4C">
      <w:start w:val="13"/>
      <w:numFmt w:val="bullet"/>
      <w:lvlText w:val="-"/>
      <w:lvlJc w:val="left"/>
      <w:pPr>
        <w:ind w:left="536" w:hanging="360"/>
      </w:pPr>
      <w:rPr>
        <w:rFonts w:ascii="Verdana" w:eastAsia="Times New Roman" w:hAnsi="Verdana" w:cs="Segoe UI"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0" w15:restartNumberingAfterBreak="0">
    <w:nsid w:val="10791FA6"/>
    <w:multiLevelType w:val="hybridMultilevel"/>
    <w:tmpl w:val="C4068E5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092532D"/>
    <w:multiLevelType w:val="hybridMultilevel"/>
    <w:tmpl w:val="4894BF1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B42597"/>
    <w:multiLevelType w:val="hybridMultilevel"/>
    <w:tmpl w:val="2988C1AE"/>
    <w:lvl w:ilvl="0" w:tplc="A7BC7C02">
      <w:numFmt w:val="bullet"/>
      <w:lvlText w:val="-"/>
      <w:lvlJc w:val="left"/>
      <w:pPr>
        <w:ind w:left="720" w:hanging="360"/>
      </w:pPr>
      <w:rPr>
        <w:rFonts w:ascii="Verdana" w:eastAsiaTheme="minorHAnsi" w:hAnsi="Verdana" w:cs="Times New Roman (Body CS)" w:hint="default"/>
      </w:rPr>
    </w:lvl>
    <w:lvl w:ilvl="1" w:tplc="C1429564">
      <w:numFmt w:val="bullet"/>
      <w:lvlText w:val="•"/>
      <w:lvlJc w:val="left"/>
      <w:pPr>
        <w:ind w:left="1440" w:hanging="360"/>
      </w:pPr>
      <w:rPr>
        <w:rFonts w:ascii="Verdana" w:eastAsiaTheme="minorHAnsi" w:hAnsi="Verdana" w:cs="Times New Roman (Body C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C15861"/>
    <w:multiLevelType w:val="multilevel"/>
    <w:tmpl w:val="5EDE06C6"/>
    <w:styleLink w:val="SDMParaList"/>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1418" w:hanging="709"/>
      </w:pPr>
      <w:rPr>
        <w:rFonts w:hint="default"/>
      </w:rPr>
    </w:lvl>
    <w:lvl w:ilvl="2">
      <w:start w:val="1"/>
      <w:numFmt w:val="lowerRoman"/>
      <w:lvlText w:val="(%3)"/>
      <w:lvlJc w:val="left"/>
      <w:pPr>
        <w:tabs>
          <w:tab w:val="num" w:pos="709"/>
        </w:tabs>
        <w:ind w:left="1985" w:hanging="567"/>
      </w:pPr>
      <w:rPr>
        <w:rFonts w:hint="default"/>
      </w:rPr>
    </w:lvl>
    <w:lvl w:ilvl="3">
      <w:start w:val="1"/>
      <w:numFmt w:val="lowerLetter"/>
      <w:lvlText w:val="%4."/>
      <w:lvlJc w:val="left"/>
      <w:pPr>
        <w:tabs>
          <w:tab w:val="num" w:pos="709"/>
        </w:tabs>
        <w:ind w:left="2722" w:hanging="596"/>
      </w:pPr>
      <w:rPr>
        <w:rFonts w:hint="default"/>
      </w:rPr>
    </w:lvl>
    <w:lvl w:ilvl="4">
      <w:start w:val="1"/>
      <w:numFmt w:val="lowerRoman"/>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4" w15:restartNumberingAfterBreak="0">
    <w:nsid w:val="190E5A44"/>
    <w:multiLevelType w:val="multilevel"/>
    <w:tmpl w:val="2E5020FE"/>
    <w:styleLink w:val="GS-Parapgraphsnumbered"/>
    <w:lvl w:ilvl="0">
      <w:start w:val="1"/>
      <w:numFmt w:val="decimal"/>
      <w:pStyle w:val="H3"/>
      <w:lvlText w:val="%1|"/>
      <w:lvlJc w:val="left"/>
      <w:pPr>
        <w:ind w:left="624" w:hanging="624"/>
      </w:pPr>
      <w:rPr>
        <w:rFonts w:ascii="Verdana" w:hAnsi="Verdana" w:hint="default"/>
        <w:b/>
        <w:i w:val="0"/>
        <w:color w:val="2AB9BD"/>
        <w:sz w:val="32"/>
      </w:rPr>
    </w:lvl>
    <w:lvl w:ilvl="1">
      <w:start w:val="1"/>
      <w:numFmt w:val="decimal"/>
      <w:pStyle w:val="H5"/>
      <w:lvlText w:val="%1.%2 |"/>
      <w:lvlJc w:val="left"/>
      <w:pPr>
        <w:ind w:left="680" w:hanging="680"/>
      </w:pPr>
      <w:rPr>
        <w:rFonts w:ascii="Verdana" w:hAnsi="Verdana" w:hint="default"/>
        <w:b/>
        <w:i w:val="0"/>
        <w:sz w:val="22"/>
      </w:rPr>
    </w:lvl>
    <w:lvl w:ilvl="2">
      <w:start w:val="1"/>
      <w:numFmt w:val="decimal"/>
      <w:pStyle w:val="P"/>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25" w15:restartNumberingAfterBreak="0">
    <w:nsid w:val="1A364ADB"/>
    <w:multiLevelType w:val="multilevel"/>
    <w:tmpl w:val="DF3464E4"/>
    <w:name w:val="Sections LIST"/>
    <w:lvl w:ilvl="0">
      <w:start w:val="1"/>
      <w:numFmt w:val="decimal"/>
      <w:lvlText w:val="%1."/>
      <w:lvlJc w:val="left"/>
      <w:pPr>
        <w:ind w:left="360" w:hanging="36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1A6C4888"/>
    <w:multiLevelType w:val="hybridMultilevel"/>
    <w:tmpl w:val="8382A26A"/>
    <w:lvl w:ilvl="0" w:tplc="0240A3C8">
      <w:start w:val="1"/>
      <w:numFmt w:val="lowerLetter"/>
      <w:pStyle w:val="FootnoteTable"/>
      <w:lvlText w:val="%1"/>
      <w:lvlJc w:val="left"/>
      <w:pPr>
        <w:tabs>
          <w:tab w:val="num" w:pos="360"/>
        </w:tabs>
        <w:ind w:left="113" w:hanging="113"/>
      </w:pPr>
      <w:rPr>
        <w:rFonts w:hint="default"/>
        <w:sz w:val="16"/>
        <w:vertAlign w:val="superscrip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1CDB2369"/>
    <w:multiLevelType w:val="multilevel"/>
    <w:tmpl w:val="9570546A"/>
    <w:lvl w:ilvl="0">
      <w:start w:val="1"/>
      <w:numFmt w:val="bullet"/>
      <w:pStyle w:val="ListGSBullet"/>
      <w:lvlText w:val=""/>
      <w:lvlPicBulletId w:val="0"/>
      <w:lvlJc w:val="left"/>
      <w:pPr>
        <w:ind w:left="284" w:hanging="284"/>
      </w:pPr>
      <w:rPr>
        <w:rFonts w:ascii="Symbol" w:hAnsi="Symbol" w:hint="default"/>
        <w:b w:val="0"/>
        <w:i w:val="0"/>
        <w:color w:val="auto"/>
        <w:sz w:val="22"/>
      </w:rPr>
    </w:lvl>
    <w:lvl w:ilvl="1">
      <w:start w:val="1"/>
      <w:numFmt w:val="bullet"/>
      <w:pStyle w:val="ListGsBullet2"/>
      <w:lvlText w:val=""/>
      <w:lvlPicBulletId w:val="0"/>
      <w:lvlJc w:val="left"/>
      <w:pPr>
        <w:ind w:left="1080" w:hanging="360"/>
      </w:pPr>
      <w:rPr>
        <w:rFonts w:ascii="Symbol" w:hAnsi="Symbol" w:hint="default"/>
        <w:color w:val="auto"/>
      </w:rPr>
    </w:lvl>
    <w:lvl w:ilvl="2">
      <w:start w:val="1"/>
      <w:numFmt w:val="bullet"/>
      <w:pStyle w:val="ListGsBullet3"/>
      <w:lvlText w:val=""/>
      <w:lvlPicBulletId w:val="0"/>
      <w:lvlJc w:val="left"/>
      <w:pPr>
        <w:ind w:left="1610" w:hanging="170"/>
      </w:pPr>
      <w:rPr>
        <w:rFonts w:ascii="Symbol" w:hAnsi="Symbol" w:hint="default"/>
        <w:color w:val="auto"/>
      </w:rPr>
    </w:lvl>
    <w:lvl w:ilvl="3">
      <w:start w:val="1"/>
      <w:numFmt w:val="bullet"/>
      <w:pStyle w:val="ListGsBullet4"/>
      <w:lvlText w:val=""/>
      <w:lvlPicBulletId w:val="0"/>
      <w:lvlJc w:val="left"/>
      <w:pPr>
        <w:ind w:left="2520" w:hanging="360"/>
      </w:pPr>
      <w:rPr>
        <w:rFonts w:ascii="Symbol" w:hAnsi="Symbol" w:hint="default"/>
        <w:color w:val="auto"/>
      </w:rPr>
    </w:lvl>
    <w:lvl w:ilvl="4">
      <w:start w:val="1"/>
      <w:numFmt w:val="bullet"/>
      <w:pStyle w:val="ListGSBullet5"/>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29" w15:restartNumberingAfterBreak="0">
    <w:nsid w:val="1EA421D0"/>
    <w:multiLevelType w:val="hybridMultilevel"/>
    <w:tmpl w:val="A55E8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F745A3A"/>
    <w:multiLevelType w:val="hybridMultilevel"/>
    <w:tmpl w:val="25BACEC2"/>
    <w:lvl w:ilvl="0" w:tplc="08090019">
      <w:start w:val="1"/>
      <w:numFmt w:val="lowerLetter"/>
      <w:lvlText w:val="%1."/>
      <w:lvlJc w:val="left"/>
      <w:pPr>
        <w:ind w:left="36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237E547F"/>
    <w:multiLevelType w:val="multilevel"/>
    <w:tmpl w:val="A7981242"/>
    <w:lvl w:ilvl="0">
      <w:start w:val="1"/>
      <w:numFmt w:val="lowerRoman"/>
      <w:lvlText w:val="%1."/>
      <w:lvlJc w:val="righ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C42134E"/>
    <w:multiLevelType w:val="hybridMultilevel"/>
    <w:tmpl w:val="C208292A"/>
    <w:lvl w:ilvl="0" w:tplc="08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2C836A22"/>
    <w:multiLevelType w:val="hybridMultilevel"/>
    <w:tmpl w:val="D71618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B36B01"/>
    <w:multiLevelType w:val="hybridMultilevel"/>
    <w:tmpl w:val="8CC0453E"/>
    <w:lvl w:ilvl="0" w:tplc="E2905040">
      <w:start w:val="1"/>
      <w:numFmt w:val="lowerLetter"/>
      <w:lvlText w:val="%1."/>
      <w:lvlJc w:val="left"/>
      <w:pPr>
        <w:ind w:left="797"/>
      </w:pPr>
      <w:rPr>
        <w:rFonts w:ascii="Verdana" w:eastAsia="Verdana" w:hAnsi="Verdana" w:cs="Verdana"/>
        <w:b w:val="0"/>
        <w:i w:val="0"/>
        <w:strike w:val="0"/>
        <w:dstrike w:val="0"/>
        <w:color w:val="4D4D4C"/>
        <w:sz w:val="22"/>
        <w:szCs w:val="22"/>
        <w:u w:val="none" w:color="000000"/>
        <w:bdr w:val="none" w:sz="0" w:space="0" w:color="auto"/>
        <w:shd w:val="clear" w:color="auto" w:fill="auto"/>
        <w:vertAlign w:val="baseline"/>
      </w:rPr>
    </w:lvl>
    <w:lvl w:ilvl="1" w:tplc="03C03FCE">
      <w:start w:val="1"/>
      <w:numFmt w:val="lowerLetter"/>
      <w:lvlText w:val="%2"/>
      <w:lvlJc w:val="left"/>
      <w:pPr>
        <w:ind w:left="1440"/>
      </w:pPr>
      <w:rPr>
        <w:rFonts w:ascii="Verdana" w:eastAsia="Verdana" w:hAnsi="Verdana" w:cs="Verdana"/>
        <w:b w:val="0"/>
        <w:i w:val="0"/>
        <w:strike w:val="0"/>
        <w:dstrike w:val="0"/>
        <w:color w:val="4D4D4C"/>
        <w:sz w:val="22"/>
        <w:szCs w:val="22"/>
        <w:u w:val="none" w:color="000000"/>
        <w:bdr w:val="none" w:sz="0" w:space="0" w:color="auto"/>
        <w:shd w:val="clear" w:color="auto" w:fill="auto"/>
        <w:vertAlign w:val="baseline"/>
      </w:rPr>
    </w:lvl>
    <w:lvl w:ilvl="2" w:tplc="24C8974A">
      <w:start w:val="1"/>
      <w:numFmt w:val="lowerRoman"/>
      <w:lvlText w:val="%3"/>
      <w:lvlJc w:val="left"/>
      <w:pPr>
        <w:ind w:left="2160"/>
      </w:pPr>
      <w:rPr>
        <w:rFonts w:ascii="Verdana" w:eastAsia="Verdana" w:hAnsi="Verdana" w:cs="Verdana"/>
        <w:b w:val="0"/>
        <w:i w:val="0"/>
        <w:strike w:val="0"/>
        <w:dstrike w:val="0"/>
        <w:color w:val="4D4D4C"/>
        <w:sz w:val="22"/>
        <w:szCs w:val="22"/>
        <w:u w:val="none" w:color="000000"/>
        <w:bdr w:val="none" w:sz="0" w:space="0" w:color="auto"/>
        <w:shd w:val="clear" w:color="auto" w:fill="auto"/>
        <w:vertAlign w:val="baseline"/>
      </w:rPr>
    </w:lvl>
    <w:lvl w:ilvl="3" w:tplc="A1CED360">
      <w:start w:val="1"/>
      <w:numFmt w:val="decimal"/>
      <w:lvlText w:val="%4"/>
      <w:lvlJc w:val="left"/>
      <w:pPr>
        <w:ind w:left="2880"/>
      </w:pPr>
      <w:rPr>
        <w:rFonts w:ascii="Verdana" w:eastAsia="Verdana" w:hAnsi="Verdana" w:cs="Verdana"/>
        <w:b w:val="0"/>
        <w:i w:val="0"/>
        <w:strike w:val="0"/>
        <w:dstrike w:val="0"/>
        <w:color w:val="4D4D4C"/>
        <w:sz w:val="22"/>
        <w:szCs w:val="22"/>
        <w:u w:val="none" w:color="000000"/>
        <w:bdr w:val="none" w:sz="0" w:space="0" w:color="auto"/>
        <w:shd w:val="clear" w:color="auto" w:fill="auto"/>
        <w:vertAlign w:val="baseline"/>
      </w:rPr>
    </w:lvl>
    <w:lvl w:ilvl="4" w:tplc="B87AA07A">
      <w:start w:val="1"/>
      <w:numFmt w:val="lowerLetter"/>
      <w:lvlText w:val="%5"/>
      <w:lvlJc w:val="left"/>
      <w:pPr>
        <w:ind w:left="3600"/>
      </w:pPr>
      <w:rPr>
        <w:rFonts w:ascii="Verdana" w:eastAsia="Verdana" w:hAnsi="Verdana" w:cs="Verdana"/>
        <w:b w:val="0"/>
        <w:i w:val="0"/>
        <w:strike w:val="0"/>
        <w:dstrike w:val="0"/>
        <w:color w:val="4D4D4C"/>
        <w:sz w:val="22"/>
        <w:szCs w:val="22"/>
        <w:u w:val="none" w:color="000000"/>
        <w:bdr w:val="none" w:sz="0" w:space="0" w:color="auto"/>
        <w:shd w:val="clear" w:color="auto" w:fill="auto"/>
        <w:vertAlign w:val="baseline"/>
      </w:rPr>
    </w:lvl>
    <w:lvl w:ilvl="5" w:tplc="DD56C14E">
      <w:start w:val="1"/>
      <w:numFmt w:val="lowerRoman"/>
      <w:lvlText w:val="%6"/>
      <w:lvlJc w:val="left"/>
      <w:pPr>
        <w:ind w:left="4320"/>
      </w:pPr>
      <w:rPr>
        <w:rFonts w:ascii="Verdana" w:eastAsia="Verdana" w:hAnsi="Verdana" w:cs="Verdana"/>
        <w:b w:val="0"/>
        <w:i w:val="0"/>
        <w:strike w:val="0"/>
        <w:dstrike w:val="0"/>
        <w:color w:val="4D4D4C"/>
        <w:sz w:val="22"/>
        <w:szCs w:val="22"/>
        <w:u w:val="none" w:color="000000"/>
        <w:bdr w:val="none" w:sz="0" w:space="0" w:color="auto"/>
        <w:shd w:val="clear" w:color="auto" w:fill="auto"/>
        <w:vertAlign w:val="baseline"/>
      </w:rPr>
    </w:lvl>
    <w:lvl w:ilvl="6" w:tplc="6FB4DEE4">
      <w:start w:val="1"/>
      <w:numFmt w:val="decimal"/>
      <w:lvlText w:val="%7"/>
      <w:lvlJc w:val="left"/>
      <w:pPr>
        <w:ind w:left="5040"/>
      </w:pPr>
      <w:rPr>
        <w:rFonts w:ascii="Verdana" w:eastAsia="Verdana" w:hAnsi="Verdana" w:cs="Verdana"/>
        <w:b w:val="0"/>
        <w:i w:val="0"/>
        <w:strike w:val="0"/>
        <w:dstrike w:val="0"/>
        <w:color w:val="4D4D4C"/>
        <w:sz w:val="22"/>
        <w:szCs w:val="22"/>
        <w:u w:val="none" w:color="000000"/>
        <w:bdr w:val="none" w:sz="0" w:space="0" w:color="auto"/>
        <w:shd w:val="clear" w:color="auto" w:fill="auto"/>
        <w:vertAlign w:val="baseline"/>
      </w:rPr>
    </w:lvl>
    <w:lvl w:ilvl="7" w:tplc="88AA627C">
      <w:start w:val="1"/>
      <w:numFmt w:val="lowerLetter"/>
      <w:lvlText w:val="%8"/>
      <w:lvlJc w:val="left"/>
      <w:pPr>
        <w:ind w:left="5760"/>
      </w:pPr>
      <w:rPr>
        <w:rFonts w:ascii="Verdana" w:eastAsia="Verdana" w:hAnsi="Verdana" w:cs="Verdana"/>
        <w:b w:val="0"/>
        <w:i w:val="0"/>
        <w:strike w:val="0"/>
        <w:dstrike w:val="0"/>
        <w:color w:val="4D4D4C"/>
        <w:sz w:val="22"/>
        <w:szCs w:val="22"/>
        <w:u w:val="none" w:color="000000"/>
        <w:bdr w:val="none" w:sz="0" w:space="0" w:color="auto"/>
        <w:shd w:val="clear" w:color="auto" w:fill="auto"/>
        <w:vertAlign w:val="baseline"/>
      </w:rPr>
    </w:lvl>
    <w:lvl w:ilvl="8" w:tplc="A2FE5B02">
      <w:start w:val="1"/>
      <w:numFmt w:val="lowerRoman"/>
      <w:lvlText w:val="%9"/>
      <w:lvlJc w:val="left"/>
      <w:pPr>
        <w:ind w:left="6480"/>
      </w:pPr>
      <w:rPr>
        <w:rFonts w:ascii="Verdana" w:eastAsia="Verdana" w:hAnsi="Verdana" w:cs="Verdana"/>
        <w:b w:val="0"/>
        <w:i w:val="0"/>
        <w:strike w:val="0"/>
        <w:dstrike w:val="0"/>
        <w:color w:val="4D4D4C"/>
        <w:sz w:val="22"/>
        <w:szCs w:val="22"/>
        <w:u w:val="none" w:color="000000"/>
        <w:bdr w:val="none" w:sz="0" w:space="0" w:color="auto"/>
        <w:shd w:val="clear" w:color="auto" w:fill="auto"/>
        <w:vertAlign w:val="baseline"/>
      </w:rPr>
    </w:lvl>
  </w:abstractNum>
  <w:abstractNum w:abstractNumId="35" w15:restartNumberingAfterBreak="0">
    <w:nsid w:val="2FBE4EDA"/>
    <w:multiLevelType w:val="hybridMultilevel"/>
    <w:tmpl w:val="98348794"/>
    <w:lvl w:ilvl="0" w:tplc="04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333D7088"/>
    <w:multiLevelType w:val="hybridMultilevel"/>
    <w:tmpl w:val="A88C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4B14D2"/>
    <w:multiLevelType w:val="hybridMultilevel"/>
    <w:tmpl w:val="94227962"/>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8" w15:restartNumberingAfterBreak="0">
    <w:nsid w:val="376F4B74"/>
    <w:multiLevelType w:val="hybridMultilevel"/>
    <w:tmpl w:val="01C89FB8"/>
    <w:lvl w:ilvl="0" w:tplc="F172357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7B27388"/>
    <w:multiLevelType w:val="hybridMultilevel"/>
    <w:tmpl w:val="DE62CF20"/>
    <w:lvl w:ilvl="0" w:tplc="08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4"/>
      <w:numFmt w:val="bullet"/>
      <w:lvlText w:val=""/>
      <w:lvlJc w:val="left"/>
      <w:pPr>
        <w:ind w:left="2340" w:hanging="360"/>
      </w:pPr>
      <w:rPr>
        <w:rFonts w:ascii="Symbol" w:eastAsiaTheme="minorHAnsi" w:hAnsi="Symbo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BEF7FF7"/>
    <w:multiLevelType w:val="multilevel"/>
    <w:tmpl w:val="EE664734"/>
    <w:name w:val="Sections LIST"/>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41" w15:restartNumberingAfterBreak="0">
    <w:nsid w:val="3C8040D7"/>
    <w:multiLevelType w:val="multilevel"/>
    <w:tmpl w:val="3A68F042"/>
    <w:styleLink w:val="BulletedListStyle"/>
    <w:lvl w:ilvl="0">
      <w:start w:val="1"/>
      <w:numFmt w:val="bullet"/>
      <w:lvlText w:val=""/>
      <w:lvlJc w:val="left"/>
      <w:pPr>
        <w:ind w:left="851" w:hanging="227"/>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42" w15:restartNumberingAfterBreak="0">
    <w:nsid w:val="42C966C7"/>
    <w:multiLevelType w:val="multilevel"/>
    <w:tmpl w:val="07DCDBF2"/>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45B14B6F"/>
    <w:multiLevelType w:val="hybridMultilevel"/>
    <w:tmpl w:val="C406AB62"/>
    <w:lvl w:ilvl="0" w:tplc="A16AEE40">
      <w:start w:val="2"/>
      <w:numFmt w:val="decimal"/>
      <w:lvlText w:val="%1."/>
      <w:lvlJc w:val="left"/>
      <w:pPr>
        <w:ind w:left="1211"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4" w15:restartNumberingAfterBreak="0">
    <w:nsid w:val="4BA3735B"/>
    <w:multiLevelType w:val="multilevel"/>
    <w:tmpl w:val="2E5020FE"/>
    <w:numStyleLink w:val="GS-Parapgraphsnumbered"/>
  </w:abstractNum>
  <w:abstractNum w:abstractNumId="45" w15:restartNumberingAfterBreak="0">
    <w:nsid w:val="4CDA1F5F"/>
    <w:multiLevelType w:val="hybridMultilevel"/>
    <w:tmpl w:val="7854BDFC"/>
    <w:lvl w:ilvl="0" w:tplc="80D86C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D0213E9"/>
    <w:multiLevelType w:val="hybridMultilevel"/>
    <w:tmpl w:val="67DA8D4A"/>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7" w15:restartNumberingAfterBreak="0">
    <w:nsid w:val="4FAA614F"/>
    <w:multiLevelType w:val="hybridMultilevel"/>
    <w:tmpl w:val="B4B40F2E"/>
    <w:lvl w:ilvl="0" w:tplc="AE98A1C0">
      <w:start w:val="1"/>
      <w:numFmt w:val="lowerLetter"/>
      <w:lvlText w:val="%1."/>
      <w:lvlJc w:val="left"/>
      <w:pPr>
        <w:ind w:left="720" w:hanging="360"/>
      </w:pPr>
      <w:rPr>
        <w:b w:val="0"/>
        <w:bCs w:val="0"/>
      </w:rPr>
    </w:lvl>
    <w:lvl w:ilvl="1" w:tplc="AAF4D56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9C3F1F"/>
    <w:multiLevelType w:val="hybridMultilevel"/>
    <w:tmpl w:val="A91E838A"/>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A548FE"/>
    <w:multiLevelType w:val="hybridMultilevel"/>
    <w:tmpl w:val="FB7AFE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2FC5775"/>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1" w15:restartNumberingAfterBreak="0">
    <w:nsid w:val="54382500"/>
    <w:multiLevelType w:val="hybridMultilevel"/>
    <w:tmpl w:val="51EC2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70B789A"/>
    <w:multiLevelType w:val="hybridMultilevel"/>
    <w:tmpl w:val="67DA8D4A"/>
    <w:lvl w:ilvl="0" w:tplc="F808E156">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5E2C15E4"/>
    <w:multiLevelType w:val="multilevel"/>
    <w:tmpl w:val="815C1FC4"/>
    <w:name w:val="Sections LIST"/>
    <w:lvl w:ilvl="0">
      <w:start w:val="1"/>
      <w:numFmt w:val="upperLetter"/>
      <w:lvlText w:val="Section %1."/>
      <w:lvlJc w:val="left"/>
      <w:pPr>
        <w:ind w:left="-141" w:firstLine="0"/>
      </w:pPr>
      <w:rPr>
        <w:rFonts w:hint="default"/>
        <w:caps/>
      </w:rPr>
    </w:lvl>
    <w:lvl w:ilvl="1">
      <w:start w:val="1"/>
      <w:numFmt w:val="decimal"/>
      <w:lvlText w:val="%1.%2."/>
      <w:lvlJc w:val="left"/>
      <w:pPr>
        <w:ind w:left="-141"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ind w:left="-141" w:firstLine="0"/>
      </w:pPr>
      <w:rPr>
        <w:rFonts w:hint="default"/>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2150" w:hanging="2291"/>
      </w:pPr>
      <w:rPr>
        <w:rFonts w:hint="default"/>
      </w:rPr>
    </w:lvl>
    <w:lvl w:ilvl="8">
      <w:start w:val="1"/>
      <w:numFmt w:val="decimal"/>
      <w:lvlText w:val="%1.%2.%3.%4.%5.%6.%7.%8.%9"/>
      <w:lvlJc w:val="left"/>
      <w:pPr>
        <w:tabs>
          <w:tab w:val="num" w:pos="-141"/>
        </w:tabs>
        <w:ind w:left="-141" w:firstLine="0"/>
      </w:pPr>
      <w:rPr>
        <w:rFonts w:hint="default"/>
      </w:rPr>
    </w:lvl>
  </w:abstractNum>
  <w:abstractNum w:abstractNumId="54" w15:restartNumberingAfterBreak="0">
    <w:nsid w:val="5FAF06A6"/>
    <w:multiLevelType w:val="hybridMultilevel"/>
    <w:tmpl w:val="05B8B8A2"/>
    <w:lvl w:ilvl="0" w:tplc="9E98A630">
      <w:start w:val="1"/>
      <w:numFmt w:val="lowerRoman"/>
      <w:lvlText w:val="%1."/>
      <w:lvlJc w:val="left"/>
      <w:pPr>
        <w:ind w:left="720" w:hanging="36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1E6121F"/>
    <w:multiLevelType w:val="hybridMultilevel"/>
    <w:tmpl w:val="CA82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977ADC"/>
    <w:multiLevelType w:val="hybridMultilevel"/>
    <w:tmpl w:val="59941FBE"/>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7F4402E"/>
    <w:multiLevelType w:val="hybridMultilevel"/>
    <w:tmpl w:val="3F367D7E"/>
    <w:lvl w:ilvl="0" w:tplc="6BCE22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B392DA7"/>
    <w:multiLevelType w:val="multilevel"/>
    <w:tmpl w:val="5EDE06C6"/>
    <w:name w:val="Sections LIST"/>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1418" w:hanging="709"/>
      </w:pPr>
      <w:rPr>
        <w:rFonts w:hint="default"/>
      </w:rPr>
    </w:lvl>
    <w:lvl w:ilvl="2">
      <w:start w:val="1"/>
      <w:numFmt w:val="lowerRoman"/>
      <w:lvlText w:val="(%3)"/>
      <w:lvlJc w:val="left"/>
      <w:pPr>
        <w:tabs>
          <w:tab w:val="num" w:pos="709"/>
        </w:tabs>
        <w:ind w:left="1985" w:hanging="567"/>
      </w:pPr>
      <w:rPr>
        <w:rFonts w:hint="default"/>
      </w:rPr>
    </w:lvl>
    <w:lvl w:ilvl="3">
      <w:start w:val="1"/>
      <w:numFmt w:val="lowerLetter"/>
      <w:lvlText w:val="%4."/>
      <w:lvlJc w:val="left"/>
      <w:pPr>
        <w:tabs>
          <w:tab w:val="num" w:pos="709"/>
        </w:tabs>
        <w:ind w:left="2722" w:hanging="596"/>
      </w:pPr>
      <w:rPr>
        <w:rFonts w:hint="default"/>
      </w:rPr>
    </w:lvl>
    <w:lvl w:ilvl="4">
      <w:start w:val="1"/>
      <w:numFmt w:val="lowerRoman"/>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9" w15:restartNumberingAfterBreak="0">
    <w:nsid w:val="6C2D3853"/>
    <w:multiLevelType w:val="hybridMultilevel"/>
    <w:tmpl w:val="EC24E82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DE11B53"/>
    <w:multiLevelType w:val="hybridMultilevel"/>
    <w:tmpl w:val="156C4F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69B83712">
      <w:start w:val="4"/>
      <w:numFmt w:val="bullet"/>
      <w:lvlText w:val=""/>
      <w:lvlJc w:val="left"/>
      <w:pPr>
        <w:ind w:left="2340" w:hanging="360"/>
      </w:pPr>
      <w:rPr>
        <w:rFonts w:ascii="Symbol" w:eastAsiaTheme="minorHAnsi"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2613882"/>
    <w:multiLevelType w:val="hybridMultilevel"/>
    <w:tmpl w:val="AD7CE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9124501">
    <w:abstractNumId w:val="9"/>
  </w:num>
  <w:num w:numId="2" w16cid:durableId="811751612">
    <w:abstractNumId w:val="7"/>
  </w:num>
  <w:num w:numId="3" w16cid:durableId="1965958312">
    <w:abstractNumId w:val="6"/>
  </w:num>
  <w:num w:numId="4" w16cid:durableId="317462124">
    <w:abstractNumId w:val="5"/>
  </w:num>
  <w:num w:numId="5" w16cid:durableId="1939294495">
    <w:abstractNumId w:val="4"/>
  </w:num>
  <w:num w:numId="6" w16cid:durableId="731974210">
    <w:abstractNumId w:val="8"/>
  </w:num>
  <w:num w:numId="7" w16cid:durableId="628827206">
    <w:abstractNumId w:val="3"/>
  </w:num>
  <w:num w:numId="8" w16cid:durableId="519245252">
    <w:abstractNumId w:val="2"/>
  </w:num>
  <w:num w:numId="9" w16cid:durableId="261035320">
    <w:abstractNumId w:val="1"/>
  </w:num>
  <w:num w:numId="10" w16cid:durableId="709846118">
    <w:abstractNumId w:val="0"/>
  </w:num>
  <w:num w:numId="11" w16cid:durableId="1005980326">
    <w:abstractNumId w:val="41"/>
  </w:num>
  <w:num w:numId="12" w16cid:durableId="169562517">
    <w:abstractNumId w:val="15"/>
  </w:num>
  <w:num w:numId="13" w16cid:durableId="1436092480">
    <w:abstractNumId w:val="28"/>
  </w:num>
  <w:num w:numId="14" w16cid:durableId="1471098835">
    <w:abstractNumId w:val="24"/>
  </w:num>
  <w:num w:numId="15" w16cid:durableId="1521433500">
    <w:abstractNumId w:val="44"/>
  </w:num>
  <w:num w:numId="16" w16cid:durableId="194392566">
    <w:abstractNumId w:val="12"/>
  </w:num>
  <w:num w:numId="17" w16cid:durableId="66732494">
    <w:abstractNumId w:val="10"/>
  </w:num>
  <w:num w:numId="18" w16cid:durableId="1406369559">
    <w:abstractNumId w:val="27"/>
  </w:num>
  <w:num w:numId="19" w16cid:durableId="1633056693">
    <w:abstractNumId w:val="23"/>
  </w:num>
  <w:num w:numId="20" w16cid:durableId="1642542691">
    <w:abstractNumId w:val="11"/>
  </w:num>
  <w:num w:numId="21" w16cid:durableId="674115258">
    <w:abstractNumId w:val="57"/>
  </w:num>
  <w:num w:numId="22" w16cid:durableId="1228223347">
    <w:abstractNumId w:val="45"/>
  </w:num>
  <w:num w:numId="23" w16cid:durableId="227962505">
    <w:abstractNumId w:val="49"/>
  </w:num>
  <w:num w:numId="24" w16cid:durableId="1112283887">
    <w:abstractNumId w:val="26"/>
  </w:num>
  <w:num w:numId="25" w16cid:durableId="1674524574">
    <w:abstractNumId w:val="50"/>
  </w:num>
  <w:num w:numId="26" w16cid:durableId="334573827">
    <w:abstractNumId w:val="54"/>
  </w:num>
  <w:num w:numId="27" w16cid:durableId="724908400">
    <w:abstractNumId w:val="42"/>
  </w:num>
  <w:num w:numId="28" w16cid:durableId="1011951247">
    <w:abstractNumId w:val="60"/>
  </w:num>
  <w:num w:numId="29" w16cid:durableId="592588335">
    <w:abstractNumId w:val="31"/>
  </w:num>
  <w:num w:numId="30" w16cid:durableId="1899631243">
    <w:abstractNumId w:val="35"/>
  </w:num>
  <w:num w:numId="31" w16cid:durableId="1142576109">
    <w:abstractNumId w:val="59"/>
  </w:num>
  <w:num w:numId="32" w16cid:durableId="734864105">
    <w:abstractNumId w:val="56"/>
  </w:num>
  <w:num w:numId="33" w16cid:durableId="521210952">
    <w:abstractNumId w:val="33"/>
  </w:num>
  <w:num w:numId="34" w16cid:durableId="26301926">
    <w:abstractNumId w:val="21"/>
  </w:num>
  <w:num w:numId="35" w16cid:durableId="949050264">
    <w:abstractNumId w:val="20"/>
  </w:num>
  <w:num w:numId="36" w16cid:durableId="325331578">
    <w:abstractNumId w:val="51"/>
  </w:num>
  <w:num w:numId="37" w16cid:durableId="890700725">
    <w:abstractNumId w:val="52"/>
  </w:num>
  <w:num w:numId="38" w16cid:durableId="413019407">
    <w:abstractNumId w:val="61"/>
  </w:num>
  <w:num w:numId="39" w16cid:durableId="1189757011">
    <w:abstractNumId w:val="38"/>
  </w:num>
  <w:num w:numId="40" w16cid:durableId="1180661401">
    <w:abstractNumId w:val="22"/>
  </w:num>
  <w:num w:numId="41" w16cid:durableId="2093622357">
    <w:abstractNumId w:val="18"/>
  </w:num>
  <w:num w:numId="42" w16cid:durableId="1497309636">
    <w:abstractNumId w:val="34"/>
  </w:num>
  <w:num w:numId="43" w16cid:durableId="659576411">
    <w:abstractNumId w:val="13"/>
  </w:num>
  <w:num w:numId="44" w16cid:durableId="454368330">
    <w:abstractNumId w:val="30"/>
  </w:num>
  <w:num w:numId="45" w16cid:durableId="2049521309">
    <w:abstractNumId w:val="47"/>
  </w:num>
  <w:num w:numId="46" w16cid:durableId="1032732882">
    <w:abstractNumId w:val="14"/>
  </w:num>
  <w:num w:numId="47" w16cid:durableId="1426001073">
    <w:abstractNumId w:val="17"/>
  </w:num>
  <w:num w:numId="48" w16cid:durableId="416941698">
    <w:abstractNumId w:val="55"/>
  </w:num>
  <w:num w:numId="49" w16cid:durableId="1531838654">
    <w:abstractNumId w:val="36"/>
  </w:num>
  <w:num w:numId="50" w16cid:durableId="168832966">
    <w:abstractNumId w:val="48"/>
  </w:num>
  <w:num w:numId="51" w16cid:durableId="1046491214">
    <w:abstractNumId w:val="19"/>
  </w:num>
  <w:num w:numId="52" w16cid:durableId="176701706">
    <w:abstractNumId w:val="39"/>
  </w:num>
  <w:num w:numId="53" w16cid:durableId="1067414976">
    <w:abstractNumId w:val="29"/>
  </w:num>
  <w:num w:numId="54" w16cid:durableId="1644695900">
    <w:abstractNumId w:val="37"/>
  </w:num>
  <w:num w:numId="55" w16cid:durableId="158037021">
    <w:abstractNumId w:val="46"/>
  </w:num>
  <w:num w:numId="56" w16cid:durableId="1504129436">
    <w:abstractNumId w:val="32"/>
  </w:num>
  <w:num w:numId="57" w16cid:durableId="935862255">
    <w:abstractNumId w:val="43"/>
  </w:num>
  <w:num w:numId="58" w16cid:durableId="1092894880">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3MDM3MTEwAiIjQyUdpeDU4uLM/DyQAsNaADGN8P0sAAAA"/>
  </w:docVars>
  <w:rsids>
    <w:rsidRoot w:val="005344A4"/>
    <w:rsid w:val="000026C5"/>
    <w:rsid w:val="00003D6F"/>
    <w:rsid w:val="00004A44"/>
    <w:rsid w:val="00006426"/>
    <w:rsid w:val="00006D0B"/>
    <w:rsid w:val="000075AF"/>
    <w:rsid w:val="0001352C"/>
    <w:rsid w:val="00021574"/>
    <w:rsid w:val="0002272D"/>
    <w:rsid w:val="00023280"/>
    <w:rsid w:val="0002378C"/>
    <w:rsid w:val="00024265"/>
    <w:rsid w:val="000247F2"/>
    <w:rsid w:val="000274C3"/>
    <w:rsid w:val="00030446"/>
    <w:rsid w:val="00030A48"/>
    <w:rsid w:val="00031E9E"/>
    <w:rsid w:val="0003304E"/>
    <w:rsid w:val="000333C7"/>
    <w:rsid w:val="000346E4"/>
    <w:rsid w:val="000359F4"/>
    <w:rsid w:val="00044765"/>
    <w:rsid w:val="00045050"/>
    <w:rsid w:val="00050063"/>
    <w:rsid w:val="000522F0"/>
    <w:rsid w:val="00054E80"/>
    <w:rsid w:val="0006013D"/>
    <w:rsid w:val="000631BB"/>
    <w:rsid w:val="00063EB5"/>
    <w:rsid w:val="00076512"/>
    <w:rsid w:val="0008007D"/>
    <w:rsid w:val="000810C1"/>
    <w:rsid w:val="000814FF"/>
    <w:rsid w:val="00084B59"/>
    <w:rsid w:val="00092DBD"/>
    <w:rsid w:val="000A0DC9"/>
    <w:rsid w:val="000A35C3"/>
    <w:rsid w:val="000A4875"/>
    <w:rsid w:val="000A6C25"/>
    <w:rsid w:val="000A7FD2"/>
    <w:rsid w:val="000B0792"/>
    <w:rsid w:val="000B4D95"/>
    <w:rsid w:val="000B6474"/>
    <w:rsid w:val="000B7DA5"/>
    <w:rsid w:val="000D6E99"/>
    <w:rsid w:val="000D7884"/>
    <w:rsid w:val="000D7EE9"/>
    <w:rsid w:val="000E2AE3"/>
    <w:rsid w:val="001076E2"/>
    <w:rsid w:val="00110538"/>
    <w:rsid w:val="00112BD5"/>
    <w:rsid w:val="0011584F"/>
    <w:rsid w:val="001158C2"/>
    <w:rsid w:val="00116173"/>
    <w:rsid w:val="00121874"/>
    <w:rsid w:val="00136A6C"/>
    <w:rsid w:val="00156284"/>
    <w:rsid w:val="001568D6"/>
    <w:rsid w:val="00162234"/>
    <w:rsid w:val="001660DA"/>
    <w:rsid w:val="001663D9"/>
    <w:rsid w:val="00167EA0"/>
    <w:rsid w:val="0017623D"/>
    <w:rsid w:val="00180D81"/>
    <w:rsid w:val="00182264"/>
    <w:rsid w:val="00183675"/>
    <w:rsid w:val="00187D08"/>
    <w:rsid w:val="001912A7"/>
    <w:rsid w:val="001912E4"/>
    <w:rsid w:val="00194BC2"/>
    <w:rsid w:val="00195ABB"/>
    <w:rsid w:val="00195C34"/>
    <w:rsid w:val="0019700D"/>
    <w:rsid w:val="001A111C"/>
    <w:rsid w:val="001A32C8"/>
    <w:rsid w:val="001A4056"/>
    <w:rsid w:val="001A689F"/>
    <w:rsid w:val="001B2CC4"/>
    <w:rsid w:val="001B309B"/>
    <w:rsid w:val="001B467E"/>
    <w:rsid w:val="001C20B1"/>
    <w:rsid w:val="001C5792"/>
    <w:rsid w:val="001D2EDD"/>
    <w:rsid w:val="001E1C7C"/>
    <w:rsid w:val="001E3BA5"/>
    <w:rsid w:val="001E6A43"/>
    <w:rsid w:val="001F0802"/>
    <w:rsid w:val="001F6981"/>
    <w:rsid w:val="002035F7"/>
    <w:rsid w:val="002058D3"/>
    <w:rsid w:val="00206973"/>
    <w:rsid w:val="00207CC8"/>
    <w:rsid w:val="00211D67"/>
    <w:rsid w:val="002158BF"/>
    <w:rsid w:val="00215AC7"/>
    <w:rsid w:val="00216C28"/>
    <w:rsid w:val="00223B52"/>
    <w:rsid w:val="00225672"/>
    <w:rsid w:val="00227434"/>
    <w:rsid w:val="00230562"/>
    <w:rsid w:val="00232015"/>
    <w:rsid w:val="00233212"/>
    <w:rsid w:val="0023634A"/>
    <w:rsid w:val="00241F8B"/>
    <w:rsid w:val="00242B17"/>
    <w:rsid w:val="00252EB9"/>
    <w:rsid w:val="0025433D"/>
    <w:rsid w:val="00254AEF"/>
    <w:rsid w:val="00254C62"/>
    <w:rsid w:val="00255D8C"/>
    <w:rsid w:val="00255E44"/>
    <w:rsid w:val="002562D0"/>
    <w:rsid w:val="00256315"/>
    <w:rsid w:val="00256FC0"/>
    <w:rsid w:val="00260598"/>
    <w:rsid w:val="00264689"/>
    <w:rsid w:val="00265E60"/>
    <w:rsid w:val="00277899"/>
    <w:rsid w:val="002813CE"/>
    <w:rsid w:val="00285911"/>
    <w:rsid w:val="00287F58"/>
    <w:rsid w:val="0029674D"/>
    <w:rsid w:val="00296DC5"/>
    <w:rsid w:val="002976A9"/>
    <w:rsid w:val="002A0F33"/>
    <w:rsid w:val="002A44F4"/>
    <w:rsid w:val="002A5BC3"/>
    <w:rsid w:val="002B4300"/>
    <w:rsid w:val="002B50AD"/>
    <w:rsid w:val="002C39B0"/>
    <w:rsid w:val="002C411D"/>
    <w:rsid w:val="002C7BC5"/>
    <w:rsid w:val="002D3696"/>
    <w:rsid w:val="002D49B8"/>
    <w:rsid w:val="002D4C81"/>
    <w:rsid w:val="002D6690"/>
    <w:rsid w:val="002D7C22"/>
    <w:rsid w:val="002D7C6B"/>
    <w:rsid w:val="002E14BB"/>
    <w:rsid w:val="002E5A40"/>
    <w:rsid w:val="002E5DB5"/>
    <w:rsid w:val="002E61CD"/>
    <w:rsid w:val="002E6553"/>
    <w:rsid w:val="002F3F74"/>
    <w:rsid w:val="002F4151"/>
    <w:rsid w:val="002F4566"/>
    <w:rsid w:val="00301396"/>
    <w:rsid w:val="0030227A"/>
    <w:rsid w:val="003033AA"/>
    <w:rsid w:val="00303D6E"/>
    <w:rsid w:val="00305A97"/>
    <w:rsid w:val="00306F75"/>
    <w:rsid w:val="00310BA7"/>
    <w:rsid w:val="00315108"/>
    <w:rsid w:val="00320596"/>
    <w:rsid w:val="00320B71"/>
    <w:rsid w:val="003250CD"/>
    <w:rsid w:val="003425B2"/>
    <w:rsid w:val="0034270A"/>
    <w:rsid w:val="00344999"/>
    <w:rsid w:val="003457C2"/>
    <w:rsid w:val="0034581C"/>
    <w:rsid w:val="0034618D"/>
    <w:rsid w:val="00350488"/>
    <w:rsid w:val="00350D03"/>
    <w:rsid w:val="00354BD9"/>
    <w:rsid w:val="00355EF5"/>
    <w:rsid w:val="00357A49"/>
    <w:rsid w:val="00367DCF"/>
    <w:rsid w:val="00371AAD"/>
    <w:rsid w:val="00374711"/>
    <w:rsid w:val="00375124"/>
    <w:rsid w:val="003762B2"/>
    <w:rsid w:val="003765B8"/>
    <w:rsid w:val="00381555"/>
    <w:rsid w:val="003842BC"/>
    <w:rsid w:val="00384FDD"/>
    <w:rsid w:val="0038532A"/>
    <w:rsid w:val="003905E0"/>
    <w:rsid w:val="00390A80"/>
    <w:rsid w:val="00391B70"/>
    <w:rsid w:val="00391F1F"/>
    <w:rsid w:val="003943BB"/>
    <w:rsid w:val="00394A4D"/>
    <w:rsid w:val="00395992"/>
    <w:rsid w:val="003A1C15"/>
    <w:rsid w:val="003A6007"/>
    <w:rsid w:val="003B02ED"/>
    <w:rsid w:val="003B7B00"/>
    <w:rsid w:val="003C2377"/>
    <w:rsid w:val="003C5387"/>
    <w:rsid w:val="003C74B1"/>
    <w:rsid w:val="003D37DD"/>
    <w:rsid w:val="003D78AB"/>
    <w:rsid w:val="003D7C4A"/>
    <w:rsid w:val="003E11B0"/>
    <w:rsid w:val="003E1832"/>
    <w:rsid w:val="003E1EF0"/>
    <w:rsid w:val="003E2308"/>
    <w:rsid w:val="003E4D37"/>
    <w:rsid w:val="003E657E"/>
    <w:rsid w:val="003E6F11"/>
    <w:rsid w:val="003F2ECB"/>
    <w:rsid w:val="003F4502"/>
    <w:rsid w:val="003F672B"/>
    <w:rsid w:val="003F79A1"/>
    <w:rsid w:val="00400510"/>
    <w:rsid w:val="0040597B"/>
    <w:rsid w:val="00407130"/>
    <w:rsid w:val="00414D3B"/>
    <w:rsid w:val="00416CC0"/>
    <w:rsid w:val="00417E91"/>
    <w:rsid w:val="00420BCD"/>
    <w:rsid w:val="00420D7B"/>
    <w:rsid w:val="00425587"/>
    <w:rsid w:val="00430F4D"/>
    <w:rsid w:val="00432DDF"/>
    <w:rsid w:val="0043359F"/>
    <w:rsid w:val="00434792"/>
    <w:rsid w:val="004365FB"/>
    <w:rsid w:val="00442DEF"/>
    <w:rsid w:val="004475D5"/>
    <w:rsid w:val="004502EB"/>
    <w:rsid w:val="00451560"/>
    <w:rsid w:val="00451A48"/>
    <w:rsid w:val="00452510"/>
    <w:rsid w:val="0045625D"/>
    <w:rsid w:val="0045722A"/>
    <w:rsid w:val="00460A48"/>
    <w:rsid w:val="00460D2E"/>
    <w:rsid w:val="00472969"/>
    <w:rsid w:val="00472B8D"/>
    <w:rsid w:val="004732EC"/>
    <w:rsid w:val="004733D4"/>
    <w:rsid w:val="004734E3"/>
    <w:rsid w:val="00474F46"/>
    <w:rsid w:val="0047688F"/>
    <w:rsid w:val="004A04ED"/>
    <w:rsid w:val="004A09EA"/>
    <w:rsid w:val="004A4010"/>
    <w:rsid w:val="004B0A9F"/>
    <w:rsid w:val="004B58CE"/>
    <w:rsid w:val="004C2870"/>
    <w:rsid w:val="004C32AF"/>
    <w:rsid w:val="004C3B1A"/>
    <w:rsid w:val="004C7F61"/>
    <w:rsid w:val="004D046C"/>
    <w:rsid w:val="004D3B79"/>
    <w:rsid w:val="004E189F"/>
    <w:rsid w:val="004E361A"/>
    <w:rsid w:val="004E6957"/>
    <w:rsid w:val="004F01F3"/>
    <w:rsid w:val="004F1FBA"/>
    <w:rsid w:val="004F2E51"/>
    <w:rsid w:val="00504EA6"/>
    <w:rsid w:val="005076F0"/>
    <w:rsid w:val="005100FE"/>
    <w:rsid w:val="005126B3"/>
    <w:rsid w:val="005142BE"/>
    <w:rsid w:val="00523A5E"/>
    <w:rsid w:val="00524FF2"/>
    <w:rsid w:val="0053201C"/>
    <w:rsid w:val="005344A4"/>
    <w:rsid w:val="00544123"/>
    <w:rsid w:val="00544D39"/>
    <w:rsid w:val="00545800"/>
    <w:rsid w:val="00551567"/>
    <w:rsid w:val="005567EB"/>
    <w:rsid w:val="005572AE"/>
    <w:rsid w:val="005603AE"/>
    <w:rsid w:val="0056066A"/>
    <w:rsid w:val="00566579"/>
    <w:rsid w:val="005714DC"/>
    <w:rsid w:val="00574567"/>
    <w:rsid w:val="00577586"/>
    <w:rsid w:val="005906EB"/>
    <w:rsid w:val="0059195B"/>
    <w:rsid w:val="005954A7"/>
    <w:rsid w:val="005A04B8"/>
    <w:rsid w:val="005A434A"/>
    <w:rsid w:val="005B089A"/>
    <w:rsid w:val="005B270D"/>
    <w:rsid w:val="005B41B8"/>
    <w:rsid w:val="005B5D81"/>
    <w:rsid w:val="005C0043"/>
    <w:rsid w:val="005C0E61"/>
    <w:rsid w:val="005C34B8"/>
    <w:rsid w:val="005D1CA5"/>
    <w:rsid w:val="005D3504"/>
    <w:rsid w:val="005D3DDB"/>
    <w:rsid w:val="005D4D58"/>
    <w:rsid w:val="005E39D8"/>
    <w:rsid w:val="005E3BAB"/>
    <w:rsid w:val="005E56D6"/>
    <w:rsid w:val="005F5420"/>
    <w:rsid w:val="005F6EB3"/>
    <w:rsid w:val="00601798"/>
    <w:rsid w:val="006026B4"/>
    <w:rsid w:val="00605307"/>
    <w:rsid w:val="00611FF8"/>
    <w:rsid w:val="00615C39"/>
    <w:rsid w:val="00617B6E"/>
    <w:rsid w:val="00620BEE"/>
    <w:rsid w:val="006228B6"/>
    <w:rsid w:val="0062362F"/>
    <w:rsid w:val="0062465C"/>
    <w:rsid w:val="00630842"/>
    <w:rsid w:val="0063193F"/>
    <w:rsid w:val="00631B7F"/>
    <w:rsid w:val="006347DC"/>
    <w:rsid w:val="00635A56"/>
    <w:rsid w:val="00635B61"/>
    <w:rsid w:val="006415A5"/>
    <w:rsid w:val="00643361"/>
    <w:rsid w:val="00645B2A"/>
    <w:rsid w:val="0064613C"/>
    <w:rsid w:val="00646688"/>
    <w:rsid w:val="00646FA1"/>
    <w:rsid w:val="00651118"/>
    <w:rsid w:val="00654716"/>
    <w:rsid w:val="006549D6"/>
    <w:rsid w:val="00657878"/>
    <w:rsid w:val="00657D32"/>
    <w:rsid w:val="00665AA9"/>
    <w:rsid w:val="00673824"/>
    <w:rsid w:val="00674547"/>
    <w:rsid w:val="00674989"/>
    <w:rsid w:val="00675A7C"/>
    <w:rsid w:val="00680467"/>
    <w:rsid w:val="0068201F"/>
    <w:rsid w:val="006824D1"/>
    <w:rsid w:val="00684D5A"/>
    <w:rsid w:val="00690F25"/>
    <w:rsid w:val="00695D96"/>
    <w:rsid w:val="006963EB"/>
    <w:rsid w:val="006A0990"/>
    <w:rsid w:val="006A2FAC"/>
    <w:rsid w:val="006A3902"/>
    <w:rsid w:val="006B1CE7"/>
    <w:rsid w:val="006B37F3"/>
    <w:rsid w:val="006C572D"/>
    <w:rsid w:val="006D1E83"/>
    <w:rsid w:val="006D20D9"/>
    <w:rsid w:val="006D2F2C"/>
    <w:rsid w:val="006D53FE"/>
    <w:rsid w:val="006D75A4"/>
    <w:rsid w:val="006E0499"/>
    <w:rsid w:val="006E13F3"/>
    <w:rsid w:val="006E1885"/>
    <w:rsid w:val="006E1E08"/>
    <w:rsid w:val="006E3FE5"/>
    <w:rsid w:val="006E4258"/>
    <w:rsid w:val="006E4980"/>
    <w:rsid w:val="006F1E95"/>
    <w:rsid w:val="006F3E5E"/>
    <w:rsid w:val="006F47AB"/>
    <w:rsid w:val="006F4FAF"/>
    <w:rsid w:val="006F52DA"/>
    <w:rsid w:val="006F5999"/>
    <w:rsid w:val="00703916"/>
    <w:rsid w:val="00706519"/>
    <w:rsid w:val="007142E8"/>
    <w:rsid w:val="007204AB"/>
    <w:rsid w:val="00720C0A"/>
    <w:rsid w:val="007216C7"/>
    <w:rsid w:val="00733683"/>
    <w:rsid w:val="00734878"/>
    <w:rsid w:val="00744F34"/>
    <w:rsid w:val="00746B43"/>
    <w:rsid w:val="007502EB"/>
    <w:rsid w:val="00750F10"/>
    <w:rsid w:val="007530C0"/>
    <w:rsid w:val="007556B8"/>
    <w:rsid w:val="00756518"/>
    <w:rsid w:val="007616C9"/>
    <w:rsid w:val="0076407F"/>
    <w:rsid w:val="00765E86"/>
    <w:rsid w:val="00774DAA"/>
    <w:rsid w:val="007779C9"/>
    <w:rsid w:val="00791122"/>
    <w:rsid w:val="00793CCD"/>
    <w:rsid w:val="00794454"/>
    <w:rsid w:val="00795912"/>
    <w:rsid w:val="007A0AE9"/>
    <w:rsid w:val="007A43A9"/>
    <w:rsid w:val="007A6351"/>
    <w:rsid w:val="007B2737"/>
    <w:rsid w:val="007B281F"/>
    <w:rsid w:val="007B4243"/>
    <w:rsid w:val="007B5784"/>
    <w:rsid w:val="007C16E3"/>
    <w:rsid w:val="007C17F0"/>
    <w:rsid w:val="007C40F5"/>
    <w:rsid w:val="007D0E6E"/>
    <w:rsid w:val="007D142E"/>
    <w:rsid w:val="007D2C5D"/>
    <w:rsid w:val="007D2F0B"/>
    <w:rsid w:val="007D6EAA"/>
    <w:rsid w:val="007E0A3A"/>
    <w:rsid w:val="007E245A"/>
    <w:rsid w:val="007E281F"/>
    <w:rsid w:val="007E4B7E"/>
    <w:rsid w:val="007E6E61"/>
    <w:rsid w:val="007F000D"/>
    <w:rsid w:val="00805821"/>
    <w:rsid w:val="00811CB1"/>
    <w:rsid w:val="008144AA"/>
    <w:rsid w:val="00815CFC"/>
    <w:rsid w:val="008162B0"/>
    <w:rsid w:val="008179CB"/>
    <w:rsid w:val="00820960"/>
    <w:rsid w:val="00831562"/>
    <w:rsid w:val="008334B4"/>
    <w:rsid w:val="008343CD"/>
    <w:rsid w:val="00841049"/>
    <w:rsid w:val="00843C6C"/>
    <w:rsid w:val="008447C8"/>
    <w:rsid w:val="008454D4"/>
    <w:rsid w:val="0085023A"/>
    <w:rsid w:val="00850727"/>
    <w:rsid w:val="00856551"/>
    <w:rsid w:val="008621EB"/>
    <w:rsid w:val="0086356F"/>
    <w:rsid w:val="00870EB1"/>
    <w:rsid w:val="008718EA"/>
    <w:rsid w:val="00872BFA"/>
    <w:rsid w:val="00876776"/>
    <w:rsid w:val="00876F54"/>
    <w:rsid w:val="008772B1"/>
    <w:rsid w:val="0088031C"/>
    <w:rsid w:val="00880462"/>
    <w:rsid w:val="00883237"/>
    <w:rsid w:val="008843D4"/>
    <w:rsid w:val="00885AFB"/>
    <w:rsid w:val="00885D25"/>
    <w:rsid w:val="00886640"/>
    <w:rsid w:val="00887036"/>
    <w:rsid w:val="00893FB9"/>
    <w:rsid w:val="008959DB"/>
    <w:rsid w:val="008A09BB"/>
    <w:rsid w:val="008A1B03"/>
    <w:rsid w:val="008A2069"/>
    <w:rsid w:val="008A21FD"/>
    <w:rsid w:val="008A35DF"/>
    <w:rsid w:val="008A5142"/>
    <w:rsid w:val="008B0FFF"/>
    <w:rsid w:val="008B266D"/>
    <w:rsid w:val="008B3D77"/>
    <w:rsid w:val="008B6652"/>
    <w:rsid w:val="008C0892"/>
    <w:rsid w:val="008C11A5"/>
    <w:rsid w:val="008C3963"/>
    <w:rsid w:val="008C70CA"/>
    <w:rsid w:val="008C7447"/>
    <w:rsid w:val="008C7A19"/>
    <w:rsid w:val="008D3102"/>
    <w:rsid w:val="008D6DAE"/>
    <w:rsid w:val="008E1F4D"/>
    <w:rsid w:val="008E24AE"/>
    <w:rsid w:val="008E4F97"/>
    <w:rsid w:val="008F1CA2"/>
    <w:rsid w:val="008F3380"/>
    <w:rsid w:val="008F3BFC"/>
    <w:rsid w:val="008F4FCD"/>
    <w:rsid w:val="00900AB0"/>
    <w:rsid w:val="00900D2B"/>
    <w:rsid w:val="00902FE5"/>
    <w:rsid w:val="009043A3"/>
    <w:rsid w:val="00912AEB"/>
    <w:rsid w:val="00920E78"/>
    <w:rsid w:val="0092116A"/>
    <w:rsid w:val="00924273"/>
    <w:rsid w:val="00926E1B"/>
    <w:rsid w:val="0093232F"/>
    <w:rsid w:val="009347B6"/>
    <w:rsid w:val="00936D05"/>
    <w:rsid w:val="009433B8"/>
    <w:rsid w:val="009450D7"/>
    <w:rsid w:val="00945374"/>
    <w:rsid w:val="00945F17"/>
    <w:rsid w:val="00946096"/>
    <w:rsid w:val="009474C7"/>
    <w:rsid w:val="00947B25"/>
    <w:rsid w:val="00956232"/>
    <w:rsid w:val="00956C00"/>
    <w:rsid w:val="009609BB"/>
    <w:rsid w:val="0096101A"/>
    <w:rsid w:val="0096663B"/>
    <w:rsid w:val="0096773B"/>
    <w:rsid w:val="00970394"/>
    <w:rsid w:val="00971464"/>
    <w:rsid w:val="00971778"/>
    <w:rsid w:val="0097499B"/>
    <w:rsid w:val="00974F10"/>
    <w:rsid w:val="009777A4"/>
    <w:rsid w:val="00980B70"/>
    <w:rsid w:val="00980D83"/>
    <w:rsid w:val="009823F5"/>
    <w:rsid w:val="00982B72"/>
    <w:rsid w:val="009864AA"/>
    <w:rsid w:val="009900F2"/>
    <w:rsid w:val="00991401"/>
    <w:rsid w:val="00992198"/>
    <w:rsid w:val="0099229A"/>
    <w:rsid w:val="0099356A"/>
    <w:rsid w:val="009949E2"/>
    <w:rsid w:val="009A1B5A"/>
    <w:rsid w:val="009A2B4C"/>
    <w:rsid w:val="009A4DCF"/>
    <w:rsid w:val="009A6536"/>
    <w:rsid w:val="009B20DD"/>
    <w:rsid w:val="009B75F1"/>
    <w:rsid w:val="009B77FD"/>
    <w:rsid w:val="009C0570"/>
    <w:rsid w:val="009C2D00"/>
    <w:rsid w:val="009C72AA"/>
    <w:rsid w:val="009D22A9"/>
    <w:rsid w:val="009F0A48"/>
    <w:rsid w:val="009F2555"/>
    <w:rsid w:val="009F2BB0"/>
    <w:rsid w:val="009F6BF9"/>
    <w:rsid w:val="009F7332"/>
    <w:rsid w:val="00A0148B"/>
    <w:rsid w:val="00A0155E"/>
    <w:rsid w:val="00A035AE"/>
    <w:rsid w:val="00A10B8A"/>
    <w:rsid w:val="00A120F7"/>
    <w:rsid w:val="00A17220"/>
    <w:rsid w:val="00A30A73"/>
    <w:rsid w:val="00A33A89"/>
    <w:rsid w:val="00A40EA3"/>
    <w:rsid w:val="00A43B8D"/>
    <w:rsid w:val="00A44419"/>
    <w:rsid w:val="00A5101E"/>
    <w:rsid w:val="00A51375"/>
    <w:rsid w:val="00A56D5F"/>
    <w:rsid w:val="00A60CCC"/>
    <w:rsid w:val="00A61CC2"/>
    <w:rsid w:val="00A6345E"/>
    <w:rsid w:val="00A73DCA"/>
    <w:rsid w:val="00A762C3"/>
    <w:rsid w:val="00A81662"/>
    <w:rsid w:val="00A84D19"/>
    <w:rsid w:val="00A866A7"/>
    <w:rsid w:val="00A875EB"/>
    <w:rsid w:val="00A90FAC"/>
    <w:rsid w:val="00A96321"/>
    <w:rsid w:val="00A97A0A"/>
    <w:rsid w:val="00AA381B"/>
    <w:rsid w:val="00AA48A0"/>
    <w:rsid w:val="00AA5D10"/>
    <w:rsid w:val="00AA5DF7"/>
    <w:rsid w:val="00AB1B8A"/>
    <w:rsid w:val="00AB4B86"/>
    <w:rsid w:val="00AB677D"/>
    <w:rsid w:val="00AC0E0F"/>
    <w:rsid w:val="00AC1F6A"/>
    <w:rsid w:val="00AC237C"/>
    <w:rsid w:val="00AC2448"/>
    <w:rsid w:val="00AD6CB2"/>
    <w:rsid w:val="00AE0459"/>
    <w:rsid w:val="00AE23A2"/>
    <w:rsid w:val="00AE5E06"/>
    <w:rsid w:val="00AE7C52"/>
    <w:rsid w:val="00AF0E13"/>
    <w:rsid w:val="00AF17F0"/>
    <w:rsid w:val="00AF1B21"/>
    <w:rsid w:val="00AF4D92"/>
    <w:rsid w:val="00B00538"/>
    <w:rsid w:val="00B01B0E"/>
    <w:rsid w:val="00B03B63"/>
    <w:rsid w:val="00B04B01"/>
    <w:rsid w:val="00B07798"/>
    <w:rsid w:val="00B14058"/>
    <w:rsid w:val="00B155A1"/>
    <w:rsid w:val="00B1709C"/>
    <w:rsid w:val="00B3080C"/>
    <w:rsid w:val="00B34990"/>
    <w:rsid w:val="00B35CC7"/>
    <w:rsid w:val="00B36696"/>
    <w:rsid w:val="00B4291F"/>
    <w:rsid w:val="00B446DF"/>
    <w:rsid w:val="00B44801"/>
    <w:rsid w:val="00B47041"/>
    <w:rsid w:val="00B5109B"/>
    <w:rsid w:val="00B60961"/>
    <w:rsid w:val="00B62B62"/>
    <w:rsid w:val="00B6326B"/>
    <w:rsid w:val="00B64ECF"/>
    <w:rsid w:val="00B6506A"/>
    <w:rsid w:val="00B70244"/>
    <w:rsid w:val="00B7120F"/>
    <w:rsid w:val="00B71A2B"/>
    <w:rsid w:val="00B721E6"/>
    <w:rsid w:val="00B80242"/>
    <w:rsid w:val="00B81966"/>
    <w:rsid w:val="00B8229D"/>
    <w:rsid w:val="00B84C9F"/>
    <w:rsid w:val="00B85248"/>
    <w:rsid w:val="00B8535E"/>
    <w:rsid w:val="00B85932"/>
    <w:rsid w:val="00B86218"/>
    <w:rsid w:val="00B912C9"/>
    <w:rsid w:val="00B91CFF"/>
    <w:rsid w:val="00B928BE"/>
    <w:rsid w:val="00B92E40"/>
    <w:rsid w:val="00B94D1C"/>
    <w:rsid w:val="00BA49E6"/>
    <w:rsid w:val="00BB0C66"/>
    <w:rsid w:val="00BB1828"/>
    <w:rsid w:val="00BB1DCE"/>
    <w:rsid w:val="00BB518D"/>
    <w:rsid w:val="00BB782E"/>
    <w:rsid w:val="00BB7B7D"/>
    <w:rsid w:val="00BC0D41"/>
    <w:rsid w:val="00BC32E7"/>
    <w:rsid w:val="00BD17F6"/>
    <w:rsid w:val="00BD19CD"/>
    <w:rsid w:val="00BD1DD5"/>
    <w:rsid w:val="00BD25D0"/>
    <w:rsid w:val="00BD3B1F"/>
    <w:rsid w:val="00BE363C"/>
    <w:rsid w:val="00BE6E29"/>
    <w:rsid w:val="00BE771C"/>
    <w:rsid w:val="00BF4784"/>
    <w:rsid w:val="00BF6747"/>
    <w:rsid w:val="00BF6C17"/>
    <w:rsid w:val="00C01921"/>
    <w:rsid w:val="00C02F94"/>
    <w:rsid w:val="00C064DB"/>
    <w:rsid w:val="00C07624"/>
    <w:rsid w:val="00C11382"/>
    <w:rsid w:val="00C171B1"/>
    <w:rsid w:val="00C1745C"/>
    <w:rsid w:val="00C30F02"/>
    <w:rsid w:val="00C32A76"/>
    <w:rsid w:val="00C33EA5"/>
    <w:rsid w:val="00C33FE1"/>
    <w:rsid w:val="00C3740B"/>
    <w:rsid w:val="00C40D2D"/>
    <w:rsid w:val="00C41CA3"/>
    <w:rsid w:val="00C436CE"/>
    <w:rsid w:val="00C45155"/>
    <w:rsid w:val="00C46075"/>
    <w:rsid w:val="00C474AC"/>
    <w:rsid w:val="00C50691"/>
    <w:rsid w:val="00C522C0"/>
    <w:rsid w:val="00C575F3"/>
    <w:rsid w:val="00C63D79"/>
    <w:rsid w:val="00C65247"/>
    <w:rsid w:val="00C657D0"/>
    <w:rsid w:val="00C77216"/>
    <w:rsid w:val="00C774F3"/>
    <w:rsid w:val="00C8412C"/>
    <w:rsid w:val="00C92677"/>
    <w:rsid w:val="00C97873"/>
    <w:rsid w:val="00C97D09"/>
    <w:rsid w:val="00CA264D"/>
    <w:rsid w:val="00CA4C96"/>
    <w:rsid w:val="00CB2821"/>
    <w:rsid w:val="00CC0F34"/>
    <w:rsid w:val="00CC7902"/>
    <w:rsid w:val="00CD142E"/>
    <w:rsid w:val="00CD1C93"/>
    <w:rsid w:val="00CD2151"/>
    <w:rsid w:val="00CD41BB"/>
    <w:rsid w:val="00CD604B"/>
    <w:rsid w:val="00CD6F2D"/>
    <w:rsid w:val="00CD7069"/>
    <w:rsid w:val="00CE2E4A"/>
    <w:rsid w:val="00CF0523"/>
    <w:rsid w:val="00CF1A06"/>
    <w:rsid w:val="00CF2594"/>
    <w:rsid w:val="00CF3112"/>
    <w:rsid w:val="00CF467C"/>
    <w:rsid w:val="00CF4E18"/>
    <w:rsid w:val="00CF5006"/>
    <w:rsid w:val="00CF5514"/>
    <w:rsid w:val="00CF6014"/>
    <w:rsid w:val="00CF79B8"/>
    <w:rsid w:val="00D050DC"/>
    <w:rsid w:val="00D061EC"/>
    <w:rsid w:val="00D07221"/>
    <w:rsid w:val="00D11332"/>
    <w:rsid w:val="00D11347"/>
    <w:rsid w:val="00D13CAE"/>
    <w:rsid w:val="00D14D8C"/>
    <w:rsid w:val="00D16BCB"/>
    <w:rsid w:val="00D16FF2"/>
    <w:rsid w:val="00D23FDC"/>
    <w:rsid w:val="00D26A58"/>
    <w:rsid w:val="00D27D59"/>
    <w:rsid w:val="00D37847"/>
    <w:rsid w:val="00D42E09"/>
    <w:rsid w:val="00D5370E"/>
    <w:rsid w:val="00D53E6E"/>
    <w:rsid w:val="00D54BA8"/>
    <w:rsid w:val="00D569CA"/>
    <w:rsid w:val="00D56A19"/>
    <w:rsid w:val="00D57184"/>
    <w:rsid w:val="00D61BA3"/>
    <w:rsid w:val="00D62519"/>
    <w:rsid w:val="00D6703C"/>
    <w:rsid w:val="00D6748A"/>
    <w:rsid w:val="00D72227"/>
    <w:rsid w:val="00D7300E"/>
    <w:rsid w:val="00D828F7"/>
    <w:rsid w:val="00D82FCB"/>
    <w:rsid w:val="00D83105"/>
    <w:rsid w:val="00D83439"/>
    <w:rsid w:val="00D850C2"/>
    <w:rsid w:val="00D86D16"/>
    <w:rsid w:val="00D93C56"/>
    <w:rsid w:val="00D9659D"/>
    <w:rsid w:val="00D96DC2"/>
    <w:rsid w:val="00DA2FF5"/>
    <w:rsid w:val="00DA79DC"/>
    <w:rsid w:val="00DB0BFB"/>
    <w:rsid w:val="00DB4ED0"/>
    <w:rsid w:val="00DB5A1C"/>
    <w:rsid w:val="00DC5DFF"/>
    <w:rsid w:val="00DD1390"/>
    <w:rsid w:val="00DD5F2A"/>
    <w:rsid w:val="00DD76F7"/>
    <w:rsid w:val="00DE1179"/>
    <w:rsid w:val="00DE1A23"/>
    <w:rsid w:val="00E0465D"/>
    <w:rsid w:val="00E051B2"/>
    <w:rsid w:val="00E07A4F"/>
    <w:rsid w:val="00E105D3"/>
    <w:rsid w:val="00E11165"/>
    <w:rsid w:val="00E12882"/>
    <w:rsid w:val="00E1377A"/>
    <w:rsid w:val="00E17E98"/>
    <w:rsid w:val="00E26FBA"/>
    <w:rsid w:val="00E27949"/>
    <w:rsid w:val="00E3712B"/>
    <w:rsid w:val="00E40011"/>
    <w:rsid w:val="00E42F94"/>
    <w:rsid w:val="00E4500B"/>
    <w:rsid w:val="00E466C8"/>
    <w:rsid w:val="00E47FE4"/>
    <w:rsid w:val="00E540EB"/>
    <w:rsid w:val="00E65016"/>
    <w:rsid w:val="00E719E1"/>
    <w:rsid w:val="00E739E1"/>
    <w:rsid w:val="00E75006"/>
    <w:rsid w:val="00E754C9"/>
    <w:rsid w:val="00E81473"/>
    <w:rsid w:val="00E84A40"/>
    <w:rsid w:val="00E86263"/>
    <w:rsid w:val="00E93EA4"/>
    <w:rsid w:val="00E95BE1"/>
    <w:rsid w:val="00EA3AB2"/>
    <w:rsid w:val="00EA3ADE"/>
    <w:rsid w:val="00EB4050"/>
    <w:rsid w:val="00EC15FF"/>
    <w:rsid w:val="00EC16D3"/>
    <w:rsid w:val="00EC19F3"/>
    <w:rsid w:val="00EC1CE5"/>
    <w:rsid w:val="00EC1EFC"/>
    <w:rsid w:val="00EC2089"/>
    <w:rsid w:val="00EC2953"/>
    <w:rsid w:val="00EC5900"/>
    <w:rsid w:val="00ED1F0C"/>
    <w:rsid w:val="00ED370E"/>
    <w:rsid w:val="00ED505A"/>
    <w:rsid w:val="00ED567D"/>
    <w:rsid w:val="00ED67E7"/>
    <w:rsid w:val="00ED7B6B"/>
    <w:rsid w:val="00EF223D"/>
    <w:rsid w:val="00EF2FC4"/>
    <w:rsid w:val="00EF40EC"/>
    <w:rsid w:val="00EF5292"/>
    <w:rsid w:val="00F00C93"/>
    <w:rsid w:val="00F128AD"/>
    <w:rsid w:val="00F1688C"/>
    <w:rsid w:val="00F240CD"/>
    <w:rsid w:val="00F30E13"/>
    <w:rsid w:val="00F34038"/>
    <w:rsid w:val="00F35E8F"/>
    <w:rsid w:val="00F3727B"/>
    <w:rsid w:val="00F40FE3"/>
    <w:rsid w:val="00F42BD2"/>
    <w:rsid w:val="00F43583"/>
    <w:rsid w:val="00F46480"/>
    <w:rsid w:val="00F476BB"/>
    <w:rsid w:val="00F5420F"/>
    <w:rsid w:val="00F5452B"/>
    <w:rsid w:val="00F65B41"/>
    <w:rsid w:val="00F65B67"/>
    <w:rsid w:val="00F70072"/>
    <w:rsid w:val="00F71AA8"/>
    <w:rsid w:val="00F71EBA"/>
    <w:rsid w:val="00F73E84"/>
    <w:rsid w:val="00F74E31"/>
    <w:rsid w:val="00F751F2"/>
    <w:rsid w:val="00F754D7"/>
    <w:rsid w:val="00F82FB1"/>
    <w:rsid w:val="00F8392F"/>
    <w:rsid w:val="00F83A1A"/>
    <w:rsid w:val="00F842B1"/>
    <w:rsid w:val="00F84BDE"/>
    <w:rsid w:val="00F87EBE"/>
    <w:rsid w:val="00F92931"/>
    <w:rsid w:val="00FA07FC"/>
    <w:rsid w:val="00FA4C33"/>
    <w:rsid w:val="00FA54F4"/>
    <w:rsid w:val="00FB0B83"/>
    <w:rsid w:val="00FB5BFF"/>
    <w:rsid w:val="00FB5D90"/>
    <w:rsid w:val="00FC4327"/>
    <w:rsid w:val="00FC7885"/>
    <w:rsid w:val="00FD2BD5"/>
    <w:rsid w:val="00FD2E95"/>
    <w:rsid w:val="00FD5C18"/>
    <w:rsid w:val="00FD688C"/>
    <w:rsid w:val="00FE1E11"/>
    <w:rsid w:val="00FE33E0"/>
    <w:rsid w:val="00FE34E8"/>
    <w:rsid w:val="00FE48D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DD7F8"/>
  <w14:defaultImageDpi w14:val="32767"/>
  <w15:chartTrackingRefBased/>
  <w15:docId w15:val="{DE3BB5EC-94B4-B54A-8059-7885850E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qFormat="1"/>
  </w:latentStyles>
  <w:style w:type="paragraph" w:default="1" w:styleId="Normal">
    <w:name w:val="Normal"/>
    <w:qFormat/>
    <w:rsid w:val="008C0892"/>
    <w:pPr>
      <w:spacing w:line="360" w:lineRule="auto"/>
      <w:contextualSpacing/>
    </w:pPr>
    <w:rPr>
      <w:rFonts w:ascii="Verdana" w:hAnsi="Verdana" w:cs="Times New Roman (Body CS)"/>
      <w:color w:val="4D4D4C"/>
      <w:sz w:val="22"/>
      <w14:cntxtAlts/>
    </w:rPr>
  </w:style>
  <w:style w:type="paragraph" w:styleId="Heading1">
    <w:name w:val="heading 1"/>
    <w:basedOn w:val="Normal"/>
    <w:next w:val="Normal"/>
    <w:link w:val="Heading1Char"/>
    <w:uiPriority w:val="9"/>
    <w:qFormat/>
    <w:rsid w:val="005E56D6"/>
    <w:pPr>
      <w:snapToGrid w:val="0"/>
      <w:spacing w:before="240" w:after="240" w:line="240" w:lineRule="auto"/>
      <w:outlineLvl w:val="0"/>
    </w:pPr>
    <w:rPr>
      <w:b/>
      <w:caps/>
      <w:color w:val="00B9BD" w:themeColor="accent1"/>
      <w:sz w:val="48"/>
    </w:rPr>
  </w:style>
  <w:style w:type="paragraph" w:styleId="Heading2">
    <w:name w:val="heading 2"/>
    <w:basedOn w:val="Normal"/>
    <w:next w:val="Normal"/>
    <w:link w:val="Heading2Char"/>
    <w:uiPriority w:val="9"/>
    <w:unhideWhenUsed/>
    <w:qFormat/>
    <w:rsid w:val="00B01B0E"/>
    <w:pPr>
      <w:keepNext/>
      <w:keepLines/>
      <w:snapToGrid w:val="0"/>
      <w:spacing w:before="120" w:after="120"/>
      <w:outlineLvl w:val="1"/>
    </w:pPr>
    <w:rPr>
      <w:rFonts w:asciiTheme="majorHAnsi" w:eastAsiaTheme="majorEastAsia" w:hAnsiTheme="majorHAnsi" w:cs="Times New Roman (Headings CS)"/>
      <w:b/>
      <w:caps/>
      <w:color w:val="515151" w:themeColor="text1"/>
      <w:sz w:val="32"/>
      <w:szCs w:val="26"/>
    </w:rPr>
  </w:style>
  <w:style w:type="paragraph" w:styleId="Heading3">
    <w:name w:val="heading 3"/>
    <w:basedOn w:val="Normal"/>
    <w:next w:val="Normal"/>
    <w:link w:val="Heading3Char"/>
    <w:uiPriority w:val="9"/>
    <w:unhideWhenUsed/>
    <w:qFormat/>
    <w:rsid w:val="007E245A"/>
    <w:pPr>
      <w:keepNext/>
      <w:keepLines/>
      <w:spacing w:before="360" w:after="240" w:line="240" w:lineRule="auto"/>
      <w:outlineLvl w:val="2"/>
    </w:pPr>
    <w:rPr>
      <w:rFonts w:asciiTheme="majorHAnsi" w:eastAsiaTheme="majorEastAsia" w:hAnsiTheme="majorHAnsi" w:cs="Times New Roman (Headings CS)"/>
      <w:b/>
      <w:caps/>
      <w:color w:val="00B9BD" w:themeColor="accent1"/>
      <w:sz w:val="32"/>
    </w:rPr>
  </w:style>
  <w:style w:type="paragraph" w:styleId="Heading4">
    <w:name w:val="heading 4"/>
    <w:basedOn w:val="Normal"/>
    <w:next w:val="Normal"/>
    <w:link w:val="Heading4Char"/>
    <w:uiPriority w:val="9"/>
    <w:unhideWhenUsed/>
    <w:qFormat/>
    <w:rsid w:val="00B6326B"/>
    <w:pPr>
      <w:keepNext/>
      <w:keepLines/>
      <w:numPr>
        <w:ilvl w:val="3"/>
      </w:numPr>
      <w:spacing w:before="240" w:after="120"/>
      <w:outlineLvl w:val="3"/>
    </w:pPr>
    <w:rPr>
      <w:rFonts w:asciiTheme="majorHAnsi" w:eastAsiaTheme="majorEastAsia" w:hAnsiTheme="majorHAnsi" w:cstheme="majorBidi"/>
      <w:iCs/>
      <w:sz w:val="28"/>
      <w:lang w:val="en-GB"/>
    </w:rPr>
  </w:style>
  <w:style w:type="paragraph" w:styleId="Heading5">
    <w:name w:val="heading 5"/>
    <w:basedOn w:val="Normal"/>
    <w:next w:val="Normal"/>
    <w:link w:val="Heading5Char"/>
    <w:uiPriority w:val="9"/>
    <w:unhideWhenUsed/>
    <w:qFormat/>
    <w:rsid w:val="00116173"/>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B01B0E"/>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qFormat/>
    <w:rsid w:val="00B01B0E"/>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qFormat/>
    <w:rsid w:val="00B01B0E"/>
    <w:pPr>
      <w:framePr w:hSpace="180" w:wrap="around" w:y="1824"/>
      <w:outlineLvl w:val="7"/>
    </w:pPr>
  </w:style>
  <w:style w:type="paragraph" w:styleId="Heading9">
    <w:name w:val="heading 9"/>
    <w:basedOn w:val="Normal"/>
    <w:next w:val="Normal"/>
    <w:link w:val="Heading9Char"/>
    <w:uiPriority w:val="9"/>
    <w:unhideWhenUsed/>
    <w:qFormat/>
    <w:rsid w:val="00B01B0E"/>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B0E"/>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5E56D6"/>
    <w:rPr>
      <w:rFonts w:ascii="Verdana" w:hAnsi="Verdana" w:cs="Times New Roman (Body CS)"/>
      <w:b/>
      <w:caps/>
      <w:color w:val="00B9BD" w:themeColor="accent1"/>
      <w:sz w:val="48"/>
      <w14:cntxtAlts/>
    </w:rPr>
  </w:style>
  <w:style w:type="paragraph" w:styleId="BalloonText">
    <w:name w:val="Balloon Text"/>
    <w:basedOn w:val="Normal"/>
    <w:link w:val="BalloonTextChar"/>
    <w:uiPriority w:val="99"/>
    <w:semiHidden/>
    <w:unhideWhenUsed/>
    <w:rsid w:val="00B01B0E"/>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semiHidden/>
    <w:rsid w:val="00B01B0E"/>
    <w:rPr>
      <w:rFonts w:cs="Times New Roman"/>
      <w:color w:val="4D4D4C"/>
      <w:sz w:val="18"/>
      <w:szCs w:val="18"/>
      <w14:cntxtAlts/>
    </w:rPr>
  </w:style>
  <w:style w:type="paragraph" w:styleId="Bibliography">
    <w:name w:val="Bibliography"/>
    <w:basedOn w:val="Normal"/>
    <w:next w:val="Normal"/>
    <w:uiPriority w:val="37"/>
    <w:unhideWhenUsed/>
    <w:rsid w:val="00B01B0E"/>
  </w:style>
  <w:style w:type="paragraph" w:customStyle="1" w:styleId="BigTags">
    <w:name w:val="Big Tags"/>
    <w:next w:val="Normal"/>
    <w:qFormat/>
    <w:rsid w:val="00B01B0E"/>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B721E6"/>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uppressAutoHyphens/>
      <w:spacing w:after="120"/>
      <w:ind w:left="113" w:right="113"/>
      <w:contextualSpacing/>
      <w:textboxTightWrap w:val="firstAndLastLine"/>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B721E6"/>
    <w:rPr>
      <w:rFonts w:eastAsiaTheme="minorEastAsia"/>
      <w:iCs/>
      <w:color w:val="00B9BD" w:themeColor="accent1"/>
      <w:sz w:val="22"/>
      <w14:cntxtAlts/>
    </w:rPr>
  </w:style>
  <w:style w:type="paragraph" w:styleId="BodyText">
    <w:name w:val="Body Text"/>
    <w:basedOn w:val="Normal"/>
    <w:link w:val="BodyTextChar"/>
    <w:uiPriority w:val="99"/>
    <w:unhideWhenUsed/>
    <w:rsid w:val="00B01B0E"/>
    <w:pPr>
      <w:spacing w:after="120"/>
    </w:pPr>
  </w:style>
  <w:style w:type="character" w:customStyle="1" w:styleId="BodyTextChar">
    <w:name w:val="Body Text Char"/>
    <w:basedOn w:val="DefaultParagraphFont"/>
    <w:link w:val="BodyText"/>
    <w:uiPriority w:val="99"/>
    <w:rsid w:val="00B01B0E"/>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B01B0E"/>
    <w:pPr>
      <w:spacing w:after="120" w:line="480" w:lineRule="auto"/>
    </w:pPr>
  </w:style>
  <w:style w:type="character" w:customStyle="1" w:styleId="Heading2Char">
    <w:name w:val="Heading 2 Char"/>
    <w:basedOn w:val="DefaultParagraphFont"/>
    <w:link w:val="Heading2"/>
    <w:uiPriority w:val="9"/>
    <w:rsid w:val="00B01B0E"/>
    <w:rPr>
      <w:rFonts w:asciiTheme="majorHAnsi" w:eastAsiaTheme="majorEastAsia" w:hAnsiTheme="majorHAnsi" w:cs="Times New Roman (Headings CS)"/>
      <w:b/>
      <w:caps/>
      <w:color w:val="515151" w:themeColor="text1"/>
      <w:sz w:val="32"/>
      <w:szCs w:val="26"/>
      <w14:cntxtAlts/>
    </w:rPr>
  </w:style>
  <w:style w:type="character" w:customStyle="1" w:styleId="Heading3Char">
    <w:name w:val="Heading 3 Char"/>
    <w:basedOn w:val="DefaultParagraphFont"/>
    <w:link w:val="Heading3"/>
    <w:uiPriority w:val="9"/>
    <w:rsid w:val="007E245A"/>
    <w:rPr>
      <w:rFonts w:asciiTheme="majorHAnsi" w:eastAsiaTheme="majorEastAsia" w:hAnsiTheme="majorHAnsi" w:cs="Times New Roman (Headings CS)"/>
      <w:b/>
      <w:caps/>
      <w:color w:val="00B9BD" w:themeColor="accent1"/>
      <w:sz w:val="32"/>
      <w14:cntxtAlts/>
    </w:rPr>
  </w:style>
  <w:style w:type="character" w:customStyle="1" w:styleId="Heading4Char">
    <w:name w:val="Heading 4 Char"/>
    <w:basedOn w:val="DefaultParagraphFont"/>
    <w:link w:val="Heading4"/>
    <w:uiPriority w:val="9"/>
    <w:rsid w:val="00B6326B"/>
    <w:rPr>
      <w:rFonts w:asciiTheme="majorHAnsi" w:eastAsiaTheme="majorEastAsia" w:hAnsiTheme="majorHAnsi" w:cstheme="majorBidi"/>
      <w:iCs/>
      <w:color w:val="4D4D4C"/>
      <w:sz w:val="28"/>
      <w:lang w:val="en-GB"/>
      <w14:cntxtAlts/>
    </w:rPr>
  </w:style>
  <w:style w:type="character" w:customStyle="1" w:styleId="BodyText2Char">
    <w:name w:val="Body Text 2 Char"/>
    <w:basedOn w:val="DefaultParagraphFont"/>
    <w:link w:val="BodyText2"/>
    <w:uiPriority w:val="99"/>
    <w:semiHidden/>
    <w:rsid w:val="00B01B0E"/>
    <w:rPr>
      <w:rFonts w:ascii="Verdana" w:hAnsi="Verdana" w:cs="Times New Roman (Body CS)"/>
      <w:color w:val="4D4D4C"/>
      <w:sz w:val="22"/>
      <w14:cntxtAlts/>
    </w:rPr>
  </w:style>
  <w:style w:type="paragraph" w:styleId="BodyText3">
    <w:name w:val="Body Text 3"/>
    <w:basedOn w:val="Normal"/>
    <w:link w:val="BodyText3Char"/>
    <w:uiPriority w:val="99"/>
    <w:unhideWhenUsed/>
    <w:rsid w:val="00B01B0E"/>
    <w:pPr>
      <w:spacing w:after="120"/>
    </w:pPr>
    <w:rPr>
      <w:sz w:val="16"/>
      <w:szCs w:val="16"/>
    </w:rPr>
  </w:style>
  <w:style w:type="character" w:customStyle="1" w:styleId="BodyText3Char">
    <w:name w:val="Body Text 3 Char"/>
    <w:basedOn w:val="DefaultParagraphFont"/>
    <w:link w:val="BodyText3"/>
    <w:uiPriority w:val="99"/>
    <w:rsid w:val="00B01B0E"/>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B01B0E"/>
    <w:pPr>
      <w:spacing w:after="200"/>
      <w:ind w:firstLine="360"/>
    </w:pPr>
  </w:style>
  <w:style w:type="character" w:customStyle="1" w:styleId="BodyTextFirstIndentChar">
    <w:name w:val="Body Text First Indent Char"/>
    <w:basedOn w:val="BodyTextChar"/>
    <w:link w:val="BodyTextFirstIndent"/>
    <w:uiPriority w:val="99"/>
    <w:semiHidden/>
    <w:rsid w:val="00B01B0E"/>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B01B0E"/>
    <w:pPr>
      <w:spacing w:after="120"/>
      <w:ind w:left="283"/>
    </w:pPr>
  </w:style>
  <w:style w:type="character" w:customStyle="1" w:styleId="BodyTextIndentChar">
    <w:name w:val="Body Text Indent Char"/>
    <w:basedOn w:val="DefaultParagraphFont"/>
    <w:link w:val="BodyTextIndent"/>
    <w:uiPriority w:val="99"/>
    <w:semiHidden/>
    <w:rsid w:val="00B01B0E"/>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B01B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01B0E"/>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B01B0E"/>
    <w:pPr>
      <w:spacing w:after="120" w:line="480" w:lineRule="auto"/>
      <w:ind w:left="283"/>
    </w:pPr>
  </w:style>
  <w:style w:type="character" w:customStyle="1" w:styleId="BodyTextIndent2Char">
    <w:name w:val="Body Text Indent 2 Char"/>
    <w:basedOn w:val="DefaultParagraphFont"/>
    <w:link w:val="BodyTextIndent2"/>
    <w:uiPriority w:val="99"/>
    <w:semiHidden/>
    <w:rsid w:val="00B01B0E"/>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B0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B0E"/>
    <w:rPr>
      <w:rFonts w:ascii="Verdana" w:hAnsi="Verdana" w:cs="Times New Roman (Body CS)"/>
      <w:color w:val="4D4D4C"/>
      <w:sz w:val="16"/>
      <w:szCs w:val="16"/>
      <w14:cntxtAlts/>
    </w:rPr>
  </w:style>
  <w:style w:type="character" w:styleId="BookTitle">
    <w:name w:val="Book Title"/>
    <w:aliases w:val="Authored Titles"/>
    <w:uiPriority w:val="33"/>
    <w:rsid w:val="00B01B0E"/>
    <w:rPr>
      <w:rFonts w:asciiTheme="majorHAnsi" w:hAnsiTheme="majorHAnsi"/>
      <w:b w:val="0"/>
      <w:bCs/>
      <w:i/>
      <w:iCs/>
      <w:spacing w:val="5"/>
      <w:sz w:val="22"/>
    </w:rPr>
  </w:style>
  <w:style w:type="paragraph" w:styleId="Caption">
    <w:name w:val="caption"/>
    <w:basedOn w:val="Normal"/>
    <w:next w:val="Normal"/>
    <w:uiPriority w:val="35"/>
    <w:unhideWhenUsed/>
    <w:qFormat/>
    <w:rsid w:val="00B01B0E"/>
    <w:pPr>
      <w:spacing w:before="240" w:after="120" w:line="240" w:lineRule="auto"/>
    </w:pPr>
    <w:rPr>
      <w:iCs/>
      <w:color w:val="323232" w:themeColor="text2"/>
      <w:sz w:val="18"/>
      <w:szCs w:val="18"/>
    </w:rPr>
  </w:style>
  <w:style w:type="paragraph" w:styleId="Closing">
    <w:name w:val="Closing"/>
    <w:basedOn w:val="Normal"/>
    <w:link w:val="ClosingChar"/>
    <w:uiPriority w:val="99"/>
    <w:unhideWhenUsed/>
    <w:rsid w:val="00B01B0E"/>
    <w:pPr>
      <w:spacing w:after="0" w:line="240" w:lineRule="auto"/>
      <w:ind w:left="2835"/>
    </w:pPr>
  </w:style>
  <w:style w:type="character" w:customStyle="1" w:styleId="ClosingChar">
    <w:name w:val="Closing Char"/>
    <w:basedOn w:val="DefaultParagraphFont"/>
    <w:link w:val="Closing"/>
    <w:uiPriority w:val="99"/>
    <w:rsid w:val="00B01B0E"/>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B01B0E"/>
    <w:rPr>
      <w:sz w:val="16"/>
      <w:szCs w:val="16"/>
    </w:rPr>
  </w:style>
  <w:style w:type="paragraph" w:styleId="CommentText">
    <w:name w:val="annotation text"/>
    <w:basedOn w:val="Normal"/>
    <w:link w:val="CommentTextChar"/>
    <w:uiPriority w:val="99"/>
    <w:unhideWhenUsed/>
    <w:rsid w:val="00B01B0E"/>
    <w:pPr>
      <w:spacing w:line="240" w:lineRule="auto"/>
    </w:pPr>
    <w:rPr>
      <w:sz w:val="20"/>
      <w:szCs w:val="20"/>
    </w:rPr>
  </w:style>
  <w:style w:type="character" w:customStyle="1" w:styleId="CommentTextChar">
    <w:name w:val="Comment Text Char"/>
    <w:basedOn w:val="DefaultParagraphFont"/>
    <w:link w:val="CommentText"/>
    <w:uiPriority w:val="99"/>
    <w:rsid w:val="00B01B0E"/>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semiHidden/>
    <w:unhideWhenUsed/>
    <w:rsid w:val="00B01B0E"/>
    <w:rPr>
      <w:b/>
      <w:bCs/>
    </w:rPr>
  </w:style>
  <w:style w:type="character" w:customStyle="1" w:styleId="Heading6Char">
    <w:name w:val="Heading 6 Char"/>
    <w:basedOn w:val="DefaultParagraphFont"/>
    <w:link w:val="Heading6"/>
    <w:uiPriority w:val="9"/>
    <w:rsid w:val="00B01B0E"/>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B01B0E"/>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B01B0E"/>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B01B0E"/>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semiHidden/>
    <w:rsid w:val="00B01B0E"/>
    <w:rPr>
      <w:rFonts w:ascii="Verdana" w:hAnsi="Verdana" w:cs="Times New Roman (Body CS)"/>
      <w:b/>
      <w:bCs/>
      <w:color w:val="4D4D4C"/>
      <w:sz w:val="20"/>
      <w:szCs w:val="20"/>
      <w14:cntxtAlts/>
    </w:rPr>
  </w:style>
  <w:style w:type="paragraph" w:styleId="Date">
    <w:name w:val="Date"/>
    <w:basedOn w:val="Normal"/>
    <w:next w:val="Normal"/>
    <w:link w:val="DateChar"/>
    <w:uiPriority w:val="99"/>
    <w:unhideWhenUsed/>
    <w:rsid w:val="00B01B0E"/>
  </w:style>
  <w:style w:type="character" w:customStyle="1" w:styleId="DateChar">
    <w:name w:val="Date Char"/>
    <w:basedOn w:val="DefaultParagraphFont"/>
    <w:link w:val="Date"/>
    <w:uiPriority w:val="99"/>
    <w:rsid w:val="00B01B0E"/>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B01B0E"/>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B01B0E"/>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B01B0E"/>
    <w:pPr>
      <w:spacing w:after="0" w:line="240" w:lineRule="auto"/>
    </w:pPr>
  </w:style>
  <w:style w:type="character" w:customStyle="1" w:styleId="EmailSignatureChar">
    <w:name w:val="Email Signature Char"/>
    <w:basedOn w:val="DefaultParagraphFont"/>
    <w:link w:val="EmailSignature"/>
    <w:uiPriority w:val="99"/>
    <w:semiHidden/>
    <w:rsid w:val="00B01B0E"/>
    <w:rPr>
      <w:rFonts w:ascii="Verdana" w:hAnsi="Verdana" w:cs="Times New Roman (Body CS)"/>
      <w:color w:val="4D4D4C"/>
      <w:sz w:val="22"/>
      <w14:cntxtAlts/>
    </w:rPr>
  </w:style>
  <w:style w:type="character" w:styleId="Emphasis">
    <w:name w:val="Emphasis"/>
    <w:uiPriority w:val="20"/>
    <w:qFormat/>
    <w:rsid w:val="00B01B0E"/>
    <w:rPr>
      <w:rFonts w:asciiTheme="minorHAnsi" w:hAnsiTheme="minorHAnsi"/>
      <w:i/>
      <w:iCs/>
      <w:sz w:val="20"/>
    </w:rPr>
  </w:style>
  <w:style w:type="character" w:styleId="EndnoteReference">
    <w:name w:val="endnote reference"/>
    <w:basedOn w:val="DefaultParagraphFont"/>
    <w:uiPriority w:val="99"/>
    <w:semiHidden/>
    <w:unhideWhenUsed/>
    <w:rsid w:val="00B01B0E"/>
    <w:rPr>
      <w:vertAlign w:val="superscript"/>
    </w:rPr>
  </w:style>
  <w:style w:type="paragraph" w:styleId="EndnoteText">
    <w:name w:val="endnote text"/>
    <w:basedOn w:val="Normal"/>
    <w:link w:val="EndnoteTextChar"/>
    <w:uiPriority w:val="99"/>
    <w:semiHidden/>
    <w:unhideWhenUsed/>
    <w:rsid w:val="00B01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B0E"/>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B01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1B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01B0E"/>
    <w:rPr>
      <w:color w:val="D3D4D6" w:themeColor="followedHyperlink"/>
      <w:u w:val="single"/>
    </w:rPr>
  </w:style>
  <w:style w:type="paragraph" w:styleId="Footer">
    <w:name w:val="footer"/>
    <w:basedOn w:val="Normal"/>
    <w:link w:val="FooterChar"/>
    <w:uiPriority w:val="99"/>
    <w:unhideWhenUsed/>
    <w:rsid w:val="00B0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0E"/>
    <w:rPr>
      <w:rFonts w:ascii="Verdana" w:hAnsi="Verdana" w:cs="Times New Roman (Body CS)"/>
      <w:color w:val="4D4D4C"/>
      <w:sz w:val="22"/>
      <w14:cntxtAlts/>
    </w:rPr>
  </w:style>
  <w:style w:type="character" w:styleId="FootnoteReference">
    <w:name w:val="footnote reference"/>
    <w:aliases w:val="SUPERS,ftref,fr,16 Point,Superscript 6 Point,de nota al pie,Ref,Footnote Ref in FtNote,(NECG) Footnote Reference,Fußnotenzeichen DISS,4_G, BVI fnr,BVI fnr, BVI fnr Car Car,BVI fnr Car, BVI fnr Car Car Car Car Char,BVI fnr Car Car,SUPE"/>
    <w:basedOn w:val="DefaultParagraphFont"/>
    <w:link w:val="BVIfnrCharCharChar"/>
    <w:uiPriority w:val="99"/>
    <w:unhideWhenUsed/>
    <w:rsid w:val="00B01B0E"/>
    <w:rPr>
      <w:vertAlign w:val="superscript"/>
    </w:rPr>
  </w:style>
  <w:style w:type="paragraph" w:styleId="FootnoteText">
    <w:name w:val="footnote text"/>
    <w:aliases w:val="ft,f,single space,Footnote Text Char Char,fn,FOOTNOTES,footnote text,Footnote Text Char1,Footnote Text Char1 Char,single space Char,Car Char,Char Char, Car Char, Char Char,Nbpage Moens,Footnote Text Char Char Char Char Char,Fußnote,DNV-FT"/>
    <w:basedOn w:val="Normal"/>
    <w:link w:val="FootnoteTextChar"/>
    <w:uiPriority w:val="99"/>
    <w:unhideWhenUsed/>
    <w:qFormat/>
    <w:rsid w:val="00947B25"/>
    <w:pPr>
      <w:spacing w:after="0" w:line="240" w:lineRule="auto"/>
    </w:pPr>
    <w:rPr>
      <w:sz w:val="16"/>
      <w:szCs w:val="20"/>
    </w:rPr>
  </w:style>
  <w:style w:type="character" w:customStyle="1" w:styleId="FootnoteTextChar">
    <w:name w:val="Footnote Text Char"/>
    <w:aliases w:val="ft Char,f Char,single space Char1,Footnote Text Char Char Char,fn Char,FOOTNOTES Char,footnote text Char,Footnote Text Char1 Char1,Footnote Text Char1 Char Char,single space Char Char,Car Char Char,Char Char Char, Car Char Char"/>
    <w:basedOn w:val="DefaultParagraphFont"/>
    <w:link w:val="FootnoteText"/>
    <w:uiPriority w:val="99"/>
    <w:rsid w:val="00947B25"/>
    <w:rPr>
      <w:rFonts w:ascii="Verdana" w:hAnsi="Verdana" w:cs="Times New Roman (Body CS)"/>
      <w:color w:val="4D4D4C"/>
      <w:sz w:val="16"/>
      <w:szCs w:val="20"/>
      <w14:cntxtAlts/>
    </w:rPr>
  </w:style>
  <w:style w:type="table" w:styleId="GridTable1Light">
    <w:name w:val="Grid Table 1 Light"/>
    <w:basedOn w:val="TableNormal"/>
    <w:uiPriority w:val="46"/>
    <w:rsid w:val="00B01B0E"/>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1B0E"/>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01B0E"/>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B01B0E"/>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B01B0E"/>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B01B0E"/>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urful">
    <w:name w:val="Grid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urfulAccent3">
    <w:name w:val="Grid Table 7 Colorful Accent 3"/>
    <w:basedOn w:val="TableNormal"/>
    <w:uiPriority w:val="52"/>
    <w:rsid w:val="00B01B0E"/>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urfulAccent4">
    <w:name w:val="Grid Table 7 Colorful Accent 4"/>
    <w:basedOn w:val="TableNormal"/>
    <w:uiPriority w:val="52"/>
    <w:rsid w:val="00B01B0E"/>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B01B0E"/>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B01B0E"/>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B01B0E"/>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B01B0E"/>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B0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0E"/>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B01B0E"/>
    <w:pPr>
      <w:framePr w:hSpace="181" w:wrap="notBeside" w:vAnchor="page" w:hAnchor="margin" w:y="1827"/>
      <w:snapToGrid w:val="0"/>
      <w:spacing w:after="0" w:line="240" w:lineRule="auto"/>
      <w:contextualSpacing w:val="0"/>
    </w:pPr>
    <w:rPr>
      <w:caps/>
      <w:color w:val="00B9BD" w:themeColor="accent1"/>
    </w:rPr>
  </w:style>
  <w:style w:type="character" w:customStyle="1" w:styleId="TablesHeadingGSCyanChar">
    <w:name w:val="Tables Heading GS Cyan Char"/>
    <w:basedOn w:val="DefaultParagraphFont"/>
    <w:link w:val="TablesHeadingGSCyan"/>
    <w:rsid w:val="00B01B0E"/>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B01B0E"/>
  </w:style>
  <w:style w:type="paragraph" w:styleId="HTMLAddress">
    <w:name w:val="HTML Address"/>
    <w:basedOn w:val="Normal"/>
    <w:link w:val="HTMLAddressChar"/>
    <w:uiPriority w:val="99"/>
    <w:semiHidden/>
    <w:unhideWhenUsed/>
    <w:rsid w:val="00B01B0E"/>
    <w:pPr>
      <w:spacing w:after="0" w:line="240" w:lineRule="auto"/>
    </w:pPr>
    <w:rPr>
      <w:i/>
      <w:iCs/>
    </w:rPr>
  </w:style>
  <w:style w:type="character" w:customStyle="1" w:styleId="HTMLAddressChar">
    <w:name w:val="HTML Address Char"/>
    <w:basedOn w:val="DefaultParagraphFont"/>
    <w:link w:val="HTMLAddress"/>
    <w:uiPriority w:val="99"/>
    <w:semiHidden/>
    <w:rsid w:val="00B01B0E"/>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B01B0E"/>
    <w:rPr>
      <w:i/>
      <w:iCs/>
    </w:rPr>
  </w:style>
  <w:style w:type="character" w:styleId="HTMLCode">
    <w:name w:val="HTML Code"/>
    <w:basedOn w:val="DefaultParagraphFont"/>
    <w:uiPriority w:val="99"/>
    <w:semiHidden/>
    <w:unhideWhenUsed/>
    <w:rsid w:val="00B01B0E"/>
    <w:rPr>
      <w:rFonts w:asciiTheme="minorHAnsi" w:hAnsiTheme="minorHAnsi" w:cs="Consolas"/>
      <w:sz w:val="20"/>
      <w:szCs w:val="20"/>
    </w:rPr>
  </w:style>
  <w:style w:type="character" w:styleId="HTMLDefinition">
    <w:name w:val="HTML Definition"/>
    <w:uiPriority w:val="99"/>
    <w:semiHidden/>
    <w:unhideWhenUsed/>
    <w:rsid w:val="00B01B0E"/>
    <w:rPr>
      <w:i/>
      <w:iCs/>
    </w:rPr>
  </w:style>
  <w:style w:type="character" w:styleId="HTMLKeyboard">
    <w:name w:val="HTML Keyboard"/>
    <w:basedOn w:val="DefaultParagraphFont"/>
    <w:uiPriority w:val="99"/>
    <w:semiHidden/>
    <w:unhideWhenUsed/>
    <w:rsid w:val="00B01B0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B01B0E"/>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B01B0E"/>
    <w:rPr>
      <w:rFonts w:cs="Consolas"/>
      <w:color w:val="4D4D4C"/>
      <w:sz w:val="20"/>
      <w:szCs w:val="20"/>
      <w14:cntxtAlts/>
    </w:rPr>
  </w:style>
  <w:style w:type="character" w:styleId="HTMLSample">
    <w:name w:val="HTML Sample"/>
    <w:uiPriority w:val="99"/>
    <w:semiHidden/>
    <w:unhideWhenUsed/>
    <w:rsid w:val="00B01B0E"/>
    <w:rPr>
      <w:rFonts w:asciiTheme="minorHAnsi" w:hAnsiTheme="minorHAnsi" w:cs="Consolas"/>
      <w:sz w:val="24"/>
      <w:szCs w:val="24"/>
    </w:rPr>
  </w:style>
  <w:style w:type="character" w:styleId="HTMLTypewriter">
    <w:name w:val="HTML Typewriter"/>
    <w:uiPriority w:val="99"/>
    <w:semiHidden/>
    <w:unhideWhenUsed/>
    <w:rsid w:val="00B01B0E"/>
    <w:rPr>
      <w:rFonts w:asciiTheme="minorHAnsi" w:hAnsiTheme="minorHAnsi" w:cs="Consolas"/>
      <w:sz w:val="20"/>
      <w:szCs w:val="20"/>
    </w:rPr>
  </w:style>
  <w:style w:type="character" w:styleId="HTMLVariable">
    <w:name w:val="HTML Variable"/>
    <w:uiPriority w:val="99"/>
    <w:semiHidden/>
    <w:unhideWhenUsed/>
    <w:rsid w:val="00B01B0E"/>
    <w:rPr>
      <w:i/>
      <w:iCs/>
    </w:rPr>
  </w:style>
  <w:style w:type="character" w:styleId="Hyperlink">
    <w:name w:val="Hyperlink"/>
    <w:uiPriority w:val="99"/>
    <w:unhideWhenUsed/>
    <w:qFormat/>
    <w:rsid w:val="00B01B0E"/>
    <w:rPr>
      <w:rFonts w:asciiTheme="minorHAnsi" w:hAnsiTheme="minorHAnsi"/>
      <w:color w:val="00B9BD" w:themeColor="hyperlink"/>
      <w:sz w:val="22"/>
      <w:u w:val="single"/>
    </w:rPr>
  </w:style>
  <w:style w:type="paragraph" w:styleId="Index1">
    <w:name w:val="index 1"/>
    <w:basedOn w:val="Normal"/>
    <w:next w:val="Normal"/>
    <w:uiPriority w:val="99"/>
    <w:unhideWhenUsed/>
    <w:rsid w:val="00B01B0E"/>
    <w:pPr>
      <w:spacing w:after="0" w:line="240" w:lineRule="auto"/>
      <w:ind w:left="220" w:hanging="220"/>
    </w:pPr>
  </w:style>
  <w:style w:type="paragraph" w:styleId="Index2">
    <w:name w:val="index 2"/>
    <w:basedOn w:val="Normal"/>
    <w:next w:val="Normal"/>
    <w:uiPriority w:val="99"/>
    <w:unhideWhenUsed/>
    <w:rsid w:val="00B01B0E"/>
    <w:pPr>
      <w:spacing w:after="0" w:line="240" w:lineRule="auto"/>
      <w:ind w:left="440" w:hanging="220"/>
    </w:pPr>
  </w:style>
  <w:style w:type="paragraph" w:styleId="Index3">
    <w:name w:val="index 3"/>
    <w:basedOn w:val="Normal"/>
    <w:next w:val="Normal"/>
    <w:uiPriority w:val="99"/>
    <w:unhideWhenUsed/>
    <w:rsid w:val="00B01B0E"/>
    <w:pPr>
      <w:spacing w:after="0" w:line="240" w:lineRule="auto"/>
      <w:ind w:left="660" w:hanging="220"/>
    </w:pPr>
  </w:style>
  <w:style w:type="paragraph" w:styleId="Index4">
    <w:name w:val="index 4"/>
    <w:basedOn w:val="Normal"/>
    <w:next w:val="Normal"/>
    <w:uiPriority w:val="99"/>
    <w:semiHidden/>
    <w:unhideWhenUsed/>
    <w:rsid w:val="00B01B0E"/>
    <w:pPr>
      <w:spacing w:after="0" w:line="240" w:lineRule="auto"/>
      <w:ind w:left="880" w:hanging="220"/>
    </w:pPr>
  </w:style>
  <w:style w:type="paragraph" w:styleId="Index5">
    <w:name w:val="index 5"/>
    <w:basedOn w:val="Normal"/>
    <w:next w:val="Normal"/>
    <w:uiPriority w:val="99"/>
    <w:semiHidden/>
    <w:unhideWhenUsed/>
    <w:rsid w:val="00B01B0E"/>
    <w:pPr>
      <w:spacing w:after="0" w:line="240" w:lineRule="auto"/>
      <w:ind w:left="1100" w:hanging="220"/>
    </w:pPr>
  </w:style>
  <w:style w:type="paragraph" w:styleId="Index7">
    <w:name w:val="index 7"/>
    <w:basedOn w:val="Normal"/>
    <w:next w:val="Normal"/>
    <w:uiPriority w:val="99"/>
    <w:semiHidden/>
    <w:unhideWhenUsed/>
    <w:rsid w:val="00B01B0E"/>
    <w:pPr>
      <w:spacing w:after="0" w:line="240" w:lineRule="auto"/>
      <w:ind w:left="1540" w:hanging="220"/>
    </w:pPr>
  </w:style>
  <w:style w:type="paragraph" w:styleId="Index8">
    <w:name w:val="index 8"/>
    <w:basedOn w:val="Normal"/>
    <w:next w:val="Normal"/>
    <w:uiPriority w:val="99"/>
    <w:semiHidden/>
    <w:unhideWhenUsed/>
    <w:rsid w:val="00B01B0E"/>
    <w:pPr>
      <w:spacing w:after="0" w:line="240" w:lineRule="auto"/>
      <w:ind w:left="1760" w:hanging="220"/>
    </w:pPr>
  </w:style>
  <w:style w:type="paragraph" w:styleId="Index9">
    <w:name w:val="index 9"/>
    <w:basedOn w:val="Normal"/>
    <w:next w:val="Normal"/>
    <w:uiPriority w:val="99"/>
    <w:semiHidden/>
    <w:unhideWhenUsed/>
    <w:rsid w:val="00B01B0E"/>
    <w:pPr>
      <w:spacing w:after="0" w:line="240" w:lineRule="auto"/>
      <w:ind w:left="1980" w:hanging="220"/>
    </w:pPr>
  </w:style>
  <w:style w:type="paragraph" w:styleId="IndexHeading">
    <w:name w:val="index heading"/>
    <w:basedOn w:val="Normal"/>
    <w:next w:val="Index1"/>
    <w:uiPriority w:val="99"/>
    <w:semiHidden/>
    <w:unhideWhenUsed/>
    <w:rsid w:val="00B01B0E"/>
    <w:rPr>
      <w:rFonts w:asciiTheme="majorHAnsi" w:eastAsiaTheme="majorEastAsia" w:hAnsiTheme="majorHAnsi" w:cstheme="majorBidi"/>
      <w:b/>
      <w:bCs/>
    </w:rPr>
  </w:style>
  <w:style w:type="character" w:styleId="IntenseEmphasis">
    <w:name w:val="Intense Emphasis"/>
    <w:basedOn w:val="DefaultParagraphFont"/>
    <w:uiPriority w:val="21"/>
    <w:rsid w:val="00B01B0E"/>
    <w:rPr>
      <w:i/>
      <w:iCs/>
      <w:color w:val="00B9BD" w:themeColor="accent1"/>
    </w:rPr>
  </w:style>
  <w:style w:type="paragraph" w:styleId="IntenseQuote">
    <w:name w:val="Intense Quote"/>
    <w:basedOn w:val="Normal"/>
    <w:next w:val="Normal"/>
    <w:link w:val="IntenseQuoteChar"/>
    <w:uiPriority w:val="30"/>
    <w:qFormat/>
    <w:rsid w:val="00B01B0E"/>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B01B0E"/>
    <w:rPr>
      <w:rFonts w:ascii="Verdana" w:hAnsi="Verdana" w:cs="Times New Roman (Body CS)"/>
      <w:i/>
      <w:iCs/>
      <w:color w:val="00B9BD" w:themeColor="accent1"/>
      <w:sz w:val="28"/>
      <w14:cntxtAlts/>
    </w:rPr>
  </w:style>
  <w:style w:type="character" w:styleId="IntenseReference">
    <w:name w:val="Intense Reference"/>
    <w:uiPriority w:val="32"/>
    <w:rsid w:val="00B01B0E"/>
    <w:rPr>
      <w:b/>
      <w:bCs/>
      <w:smallCaps/>
      <w:color w:val="00B9BD" w:themeColor="accent1"/>
      <w:spacing w:val="5"/>
    </w:rPr>
  </w:style>
  <w:style w:type="character" w:styleId="LineNumber">
    <w:name w:val="line number"/>
    <w:basedOn w:val="DefaultParagraphFont"/>
    <w:uiPriority w:val="99"/>
    <w:semiHidden/>
    <w:unhideWhenUsed/>
    <w:rsid w:val="00B01B0E"/>
    <w:rPr>
      <w:rFonts w:asciiTheme="minorHAnsi" w:hAnsiTheme="minorHAnsi"/>
    </w:rPr>
  </w:style>
  <w:style w:type="paragraph" w:styleId="List">
    <w:name w:val="List"/>
    <w:basedOn w:val="Normal"/>
    <w:uiPriority w:val="99"/>
    <w:unhideWhenUsed/>
    <w:rsid w:val="00B01B0E"/>
  </w:style>
  <w:style w:type="paragraph" w:styleId="List2">
    <w:name w:val="List 2"/>
    <w:basedOn w:val="Normal"/>
    <w:uiPriority w:val="99"/>
    <w:unhideWhenUsed/>
    <w:rsid w:val="00B01B0E"/>
    <w:pPr>
      <w:ind w:left="566" w:hanging="283"/>
    </w:pPr>
  </w:style>
  <w:style w:type="paragraph" w:styleId="List3">
    <w:name w:val="List 3"/>
    <w:basedOn w:val="Normal"/>
    <w:uiPriority w:val="99"/>
    <w:unhideWhenUsed/>
    <w:rsid w:val="00B01B0E"/>
    <w:pPr>
      <w:ind w:left="849" w:hanging="283"/>
    </w:pPr>
  </w:style>
  <w:style w:type="paragraph" w:styleId="List4">
    <w:name w:val="List 4"/>
    <w:basedOn w:val="Normal"/>
    <w:uiPriority w:val="99"/>
    <w:unhideWhenUsed/>
    <w:rsid w:val="00B01B0E"/>
    <w:pPr>
      <w:ind w:left="1132" w:hanging="283"/>
    </w:pPr>
  </w:style>
  <w:style w:type="paragraph" w:styleId="List5">
    <w:name w:val="List 5"/>
    <w:basedOn w:val="Normal"/>
    <w:uiPriority w:val="99"/>
    <w:unhideWhenUsed/>
    <w:rsid w:val="00B01B0E"/>
    <w:pPr>
      <w:ind w:left="1415" w:hanging="283"/>
    </w:pPr>
  </w:style>
  <w:style w:type="paragraph" w:styleId="ListBullet">
    <w:name w:val="List Bullet"/>
    <w:basedOn w:val="Normal"/>
    <w:uiPriority w:val="99"/>
    <w:unhideWhenUsed/>
    <w:qFormat/>
    <w:rsid w:val="00B01B0E"/>
    <w:pPr>
      <w:numPr>
        <w:numId w:val="1"/>
      </w:numPr>
      <w:spacing w:after="120"/>
      <w:ind w:left="357" w:hanging="357"/>
    </w:pPr>
  </w:style>
  <w:style w:type="paragraph" w:styleId="ListBullet2">
    <w:name w:val="List Bullet 2"/>
    <w:basedOn w:val="Normal"/>
    <w:uiPriority w:val="99"/>
    <w:unhideWhenUsed/>
    <w:rsid w:val="00B01B0E"/>
    <w:pPr>
      <w:numPr>
        <w:numId w:val="2"/>
      </w:numPr>
      <w:ind w:left="641" w:hanging="357"/>
    </w:pPr>
  </w:style>
  <w:style w:type="paragraph" w:styleId="ListBullet3">
    <w:name w:val="List Bullet 3"/>
    <w:basedOn w:val="Normal"/>
    <w:uiPriority w:val="99"/>
    <w:unhideWhenUsed/>
    <w:rsid w:val="00B01B0E"/>
    <w:pPr>
      <w:numPr>
        <w:numId w:val="3"/>
      </w:numPr>
    </w:pPr>
  </w:style>
  <w:style w:type="paragraph" w:styleId="ListBullet4">
    <w:name w:val="List Bullet 4"/>
    <w:basedOn w:val="Normal"/>
    <w:uiPriority w:val="99"/>
    <w:unhideWhenUsed/>
    <w:rsid w:val="00B01B0E"/>
    <w:pPr>
      <w:numPr>
        <w:numId w:val="4"/>
      </w:numPr>
    </w:pPr>
  </w:style>
  <w:style w:type="paragraph" w:styleId="ListBullet5">
    <w:name w:val="List Bullet 5"/>
    <w:basedOn w:val="Normal"/>
    <w:uiPriority w:val="99"/>
    <w:unhideWhenUsed/>
    <w:rsid w:val="00B01B0E"/>
    <w:pPr>
      <w:numPr>
        <w:numId w:val="5"/>
      </w:numPr>
    </w:pPr>
  </w:style>
  <w:style w:type="paragraph" w:styleId="ListContinue">
    <w:name w:val="List Continue"/>
    <w:basedOn w:val="Normal"/>
    <w:uiPriority w:val="99"/>
    <w:unhideWhenUsed/>
    <w:rsid w:val="00B01B0E"/>
    <w:pPr>
      <w:spacing w:after="120"/>
      <w:ind w:left="283"/>
    </w:pPr>
  </w:style>
  <w:style w:type="paragraph" w:styleId="ListContinue2">
    <w:name w:val="List Continue 2"/>
    <w:basedOn w:val="Normal"/>
    <w:uiPriority w:val="99"/>
    <w:unhideWhenUsed/>
    <w:rsid w:val="00B01B0E"/>
    <w:pPr>
      <w:spacing w:after="120"/>
      <w:ind w:left="566"/>
    </w:pPr>
  </w:style>
  <w:style w:type="paragraph" w:styleId="ListContinue3">
    <w:name w:val="List Continue 3"/>
    <w:basedOn w:val="Normal"/>
    <w:uiPriority w:val="99"/>
    <w:unhideWhenUsed/>
    <w:rsid w:val="00B01B0E"/>
    <w:pPr>
      <w:spacing w:after="120"/>
      <w:ind w:left="849"/>
    </w:pPr>
  </w:style>
  <w:style w:type="paragraph" w:styleId="ListContinue4">
    <w:name w:val="List Continue 4"/>
    <w:basedOn w:val="Normal"/>
    <w:uiPriority w:val="99"/>
    <w:semiHidden/>
    <w:unhideWhenUsed/>
    <w:rsid w:val="00B01B0E"/>
    <w:pPr>
      <w:spacing w:after="120"/>
      <w:ind w:left="1132"/>
    </w:pPr>
  </w:style>
  <w:style w:type="paragraph" w:styleId="ListContinue5">
    <w:name w:val="List Continue 5"/>
    <w:basedOn w:val="Normal"/>
    <w:uiPriority w:val="99"/>
    <w:semiHidden/>
    <w:unhideWhenUsed/>
    <w:rsid w:val="00B01B0E"/>
    <w:pPr>
      <w:spacing w:after="120"/>
      <w:ind w:left="1415"/>
    </w:pPr>
  </w:style>
  <w:style w:type="paragraph" w:customStyle="1" w:styleId="ListGSBullet">
    <w:name w:val="List GS Bullet"/>
    <w:basedOn w:val="Normal"/>
    <w:link w:val="ListGSBulletChar"/>
    <w:qFormat/>
    <w:rsid w:val="00B01B0E"/>
    <w:pPr>
      <w:numPr>
        <w:numId w:val="13"/>
      </w:numPr>
      <w:spacing w:after="120"/>
    </w:pPr>
  </w:style>
  <w:style w:type="character" w:customStyle="1" w:styleId="ListGSBulletChar">
    <w:name w:val="List GS Bullet Char"/>
    <w:basedOn w:val="DefaultParagraphFont"/>
    <w:link w:val="ListGSBullet"/>
    <w:rsid w:val="00B01B0E"/>
    <w:rPr>
      <w:rFonts w:ascii="Verdana" w:hAnsi="Verdana" w:cs="Times New Roman (Body CS)"/>
      <w:color w:val="4D4D4C"/>
      <w:sz w:val="22"/>
      <w14:cntxtAlts/>
    </w:rPr>
  </w:style>
  <w:style w:type="paragraph" w:customStyle="1" w:styleId="ListGsBullet2">
    <w:name w:val="List Gs Bullet 2"/>
    <w:basedOn w:val="ListGSBullet"/>
    <w:rsid w:val="00B01B0E"/>
    <w:pPr>
      <w:numPr>
        <w:ilvl w:val="1"/>
      </w:numPr>
      <w:snapToGrid w:val="0"/>
    </w:pPr>
  </w:style>
  <w:style w:type="paragraph" w:customStyle="1" w:styleId="ListGsBullet3">
    <w:name w:val="List Gs Bullet 3"/>
    <w:basedOn w:val="ListGSBullet"/>
    <w:rsid w:val="00B01B0E"/>
    <w:pPr>
      <w:numPr>
        <w:ilvl w:val="2"/>
      </w:numPr>
      <w:ind w:left="1843" w:hanging="403"/>
    </w:pPr>
  </w:style>
  <w:style w:type="paragraph" w:customStyle="1" w:styleId="ListGsBullet4">
    <w:name w:val="List Gs Bullet 4"/>
    <w:basedOn w:val="ListGSBullet"/>
    <w:rsid w:val="00B01B0E"/>
    <w:pPr>
      <w:numPr>
        <w:ilvl w:val="3"/>
      </w:numPr>
    </w:pPr>
  </w:style>
  <w:style w:type="paragraph" w:customStyle="1" w:styleId="ListGSBullet5">
    <w:name w:val="List GS Bullet 5"/>
    <w:basedOn w:val="ListGSBullet"/>
    <w:rsid w:val="00B01B0E"/>
    <w:pPr>
      <w:numPr>
        <w:ilvl w:val="4"/>
      </w:numPr>
    </w:pPr>
  </w:style>
  <w:style w:type="numbering" w:customStyle="1" w:styleId="ListGSBullets">
    <w:name w:val="List GS Bullets"/>
    <w:uiPriority w:val="99"/>
    <w:rsid w:val="00B01B0E"/>
    <w:pPr>
      <w:numPr>
        <w:numId w:val="12"/>
      </w:numPr>
    </w:pPr>
  </w:style>
  <w:style w:type="paragraph" w:customStyle="1" w:styleId="H3">
    <w:name w:val="H3"/>
    <w:basedOn w:val="Heading3"/>
    <w:qFormat/>
    <w:rsid w:val="00991401"/>
    <w:pPr>
      <w:numPr>
        <w:numId w:val="15"/>
      </w:numPr>
    </w:pPr>
  </w:style>
  <w:style w:type="paragraph" w:customStyle="1" w:styleId="H5">
    <w:name w:val="H5"/>
    <w:basedOn w:val="Heading5"/>
    <w:qFormat/>
    <w:rsid w:val="00350D03"/>
    <w:pPr>
      <w:numPr>
        <w:ilvl w:val="1"/>
        <w:numId w:val="15"/>
      </w:numPr>
    </w:pPr>
  </w:style>
  <w:style w:type="paragraph" w:styleId="ListNumber">
    <w:name w:val="List Number"/>
    <w:basedOn w:val="Normal"/>
    <w:uiPriority w:val="99"/>
    <w:unhideWhenUsed/>
    <w:qFormat/>
    <w:rsid w:val="00B01B0E"/>
    <w:pPr>
      <w:numPr>
        <w:numId w:val="6"/>
      </w:numPr>
    </w:pPr>
  </w:style>
  <w:style w:type="paragraph" w:styleId="ListNumber2">
    <w:name w:val="List Number 2"/>
    <w:basedOn w:val="Normal"/>
    <w:uiPriority w:val="99"/>
    <w:unhideWhenUsed/>
    <w:rsid w:val="00B01B0E"/>
    <w:pPr>
      <w:numPr>
        <w:numId w:val="7"/>
      </w:numPr>
    </w:pPr>
  </w:style>
  <w:style w:type="paragraph" w:styleId="ListNumber3">
    <w:name w:val="List Number 3"/>
    <w:basedOn w:val="Normal"/>
    <w:uiPriority w:val="99"/>
    <w:unhideWhenUsed/>
    <w:rsid w:val="00B01B0E"/>
    <w:pPr>
      <w:numPr>
        <w:numId w:val="8"/>
      </w:numPr>
    </w:pPr>
  </w:style>
  <w:style w:type="paragraph" w:styleId="ListNumber4">
    <w:name w:val="List Number 4"/>
    <w:basedOn w:val="Normal"/>
    <w:uiPriority w:val="99"/>
    <w:unhideWhenUsed/>
    <w:rsid w:val="00B01B0E"/>
    <w:pPr>
      <w:numPr>
        <w:numId w:val="9"/>
      </w:numPr>
    </w:pPr>
  </w:style>
  <w:style w:type="paragraph" w:styleId="ListNumber5">
    <w:name w:val="List Number 5"/>
    <w:basedOn w:val="Normal"/>
    <w:uiPriority w:val="99"/>
    <w:unhideWhenUsed/>
    <w:rsid w:val="00B01B0E"/>
    <w:pPr>
      <w:numPr>
        <w:numId w:val="10"/>
      </w:numPr>
    </w:pPr>
  </w:style>
  <w:style w:type="paragraph" w:styleId="ListParagraph">
    <w:name w:val="List Paragraph"/>
    <w:basedOn w:val="Normal"/>
    <w:link w:val="ListParagraphChar"/>
    <w:uiPriority w:val="34"/>
    <w:qFormat/>
    <w:rsid w:val="00B01B0E"/>
    <w:pPr>
      <w:ind w:left="720"/>
    </w:pPr>
  </w:style>
  <w:style w:type="table" w:styleId="ListTable1Light">
    <w:name w:val="List Table 1 Light"/>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B01B0E"/>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B01B0E"/>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B01B0E"/>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urful">
    <w:name w:val="List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urfulAccent1">
    <w:name w:val="List Table 6 Colorful Accent 1"/>
    <w:basedOn w:val="TableNormal"/>
    <w:uiPriority w:val="51"/>
    <w:rsid w:val="00B01B0E"/>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urfulAccent2">
    <w:name w:val="List Table 6 Colorful Accent 2"/>
    <w:basedOn w:val="TableNormal"/>
    <w:uiPriority w:val="51"/>
    <w:rsid w:val="00B01B0E"/>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urfulAccent3">
    <w:name w:val="List Table 6 Colorful Accent 3"/>
    <w:basedOn w:val="TableNormal"/>
    <w:uiPriority w:val="51"/>
    <w:rsid w:val="00B01B0E"/>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urfulAccent5">
    <w:name w:val="List Table 6 Colorful Accent 5"/>
    <w:basedOn w:val="TableNormal"/>
    <w:uiPriority w:val="51"/>
    <w:rsid w:val="00B01B0E"/>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urful">
    <w:name w:val="List Table 7 Colorful"/>
    <w:basedOn w:val="TableNormal"/>
    <w:uiPriority w:val="52"/>
    <w:rsid w:val="00B01B0E"/>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B01B0E"/>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B01B0E"/>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B01B0E"/>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B01B0E"/>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B01B0E"/>
    <w:rPr>
      <w:rFonts w:ascii="PT Mono" w:hAnsi="PT Mono" w:cs="Consolas"/>
      <w:color w:val="4D4D4C"/>
      <w:sz w:val="20"/>
      <w:szCs w:val="20"/>
      <w14:cntxtAlts/>
    </w:rPr>
  </w:style>
  <w:style w:type="character" w:styleId="Mention">
    <w:name w:val="Mention"/>
    <w:uiPriority w:val="99"/>
    <w:unhideWhenUsed/>
    <w:qFormat/>
    <w:rsid w:val="00B01B0E"/>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B01B0E"/>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B01B0E"/>
    <w:rPr>
      <w:rFonts w:eastAsiaTheme="majorEastAsia" w:cstheme="majorBidi"/>
      <w:color w:val="4D4D4C"/>
      <w:sz w:val="22"/>
      <w:shd w:val="pct10" w:color="00B9BD" w:themeColor="accent1" w:fill="auto"/>
      <w14:cntxtAlts/>
    </w:rPr>
  </w:style>
  <w:style w:type="paragraph" w:styleId="NoSpacing">
    <w:name w:val="No Spacing"/>
    <w:uiPriority w:val="1"/>
    <w:rsid w:val="00B01B0E"/>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B01B0E"/>
    <w:rPr>
      <w:rFonts w:asciiTheme="minorHAnsi" w:hAnsiTheme="minorHAnsi" w:cs="Times New Roman"/>
    </w:rPr>
  </w:style>
  <w:style w:type="paragraph" w:styleId="NormalIndent">
    <w:name w:val="Normal Indent"/>
    <w:basedOn w:val="Normal"/>
    <w:uiPriority w:val="99"/>
    <w:unhideWhenUsed/>
    <w:rsid w:val="00B01B0E"/>
    <w:pPr>
      <w:ind w:left="720"/>
    </w:pPr>
  </w:style>
  <w:style w:type="paragraph" w:styleId="NoteHeading">
    <w:name w:val="Note Heading"/>
    <w:basedOn w:val="Normal"/>
    <w:next w:val="Normal"/>
    <w:link w:val="NoteHeadingChar"/>
    <w:uiPriority w:val="99"/>
    <w:semiHidden/>
    <w:unhideWhenUsed/>
    <w:rsid w:val="00B01B0E"/>
    <w:pPr>
      <w:spacing w:after="0" w:line="240" w:lineRule="auto"/>
    </w:pPr>
  </w:style>
  <w:style w:type="character" w:customStyle="1" w:styleId="NoteHeadingChar">
    <w:name w:val="Note Heading Char"/>
    <w:basedOn w:val="DefaultParagraphFont"/>
    <w:link w:val="NoteHeading"/>
    <w:uiPriority w:val="99"/>
    <w:semiHidden/>
    <w:rsid w:val="00B01B0E"/>
    <w:rPr>
      <w:rFonts w:ascii="Verdana" w:hAnsi="Verdana" w:cs="Times New Roman (Body CS)"/>
      <w:color w:val="4D4D4C"/>
      <w:sz w:val="22"/>
      <w14:cntxtAlts/>
    </w:rPr>
  </w:style>
  <w:style w:type="character" w:styleId="PageNumber">
    <w:name w:val="page number"/>
    <w:basedOn w:val="DefaultParagraphFont"/>
    <w:uiPriority w:val="99"/>
    <w:unhideWhenUsed/>
    <w:rsid w:val="00B01B0E"/>
    <w:rPr>
      <w:rFonts w:asciiTheme="minorHAnsi" w:hAnsiTheme="minorHAnsi"/>
      <w:sz w:val="20"/>
    </w:rPr>
  </w:style>
  <w:style w:type="character" w:styleId="PlaceholderText">
    <w:name w:val="Placeholder Text"/>
    <w:uiPriority w:val="99"/>
    <w:semiHidden/>
    <w:rsid w:val="00B01B0E"/>
    <w:rPr>
      <w:color w:val="808080"/>
    </w:rPr>
  </w:style>
  <w:style w:type="table" w:styleId="PlainTable1">
    <w:name w:val="Plain Table 1"/>
    <w:basedOn w:val="TableNormal"/>
    <w:uiPriority w:val="41"/>
    <w:rsid w:val="00B01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1B0E"/>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B01B0E"/>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B01B0E"/>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B01B0E"/>
    <w:rPr>
      <w:rFonts w:ascii="PT Mono" w:hAnsi="PT Mono" w:cs="Consolas"/>
      <w:color w:val="4D4D4C"/>
      <w:sz w:val="21"/>
      <w:szCs w:val="21"/>
      <w14:cntxtAlts/>
    </w:rPr>
  </w:style>
  <w:style w:type="paragraph" w:styleId="Quote">
    <w:name w:val="Quote"/>
    <w:basedOn w:val="IntenseQuote"/>
    <w:next w:val="Normal"/>
    <w:link w:val="QuoteChar"/>
    <w:uiPriority w:val="29"/>
    <w:qFormat/>
    <w:rsid w:val="00B01B0E"/>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B01B0E"/>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B01B0E"/>
  </w:style>
  <w:style w:type="character" w:customStyle="1" w:styleId="SalutationChar">
    <w:name w:val="Salutation Char"/>
    <w:basedOn w:val="DefaultParagraphFont"/>
    <w:link w:val="Salutation"/>
    <w:uiPriority w:val="99"/>
    <w:rsid w:val="00B01B0E"/>
    <w:rPr>
      <w:rFonts w:ascii="Verdana" w:hAnsi="Verdana" w:cs="Times New Roman (Body CS)"/>
      <w:color w:val="4D4D4C"/>
      <w:sz w:val="22"/>
      <w14:cntxtAlts/>
    </w:rPr>
  </w:style>
  <w:style w:type="paragraph" w:styleId="Signature">
    <w:name w:val="Signature"/>
    <w:basedOn w:val="Normal"/>
    <w:link w:val="SignatureChar"/>
    <w:uiPriority w:val="99"/>
    <w:unhideWhenUsed/>
    <w:rsid w:val="00B01B0E"/>
    <w:pPr>
      <w:spacing w:after="0" w:line="240" w:lineRule="auto"/>
      <w:ind w:left="4252"/>
    </w:pPr>
  </w:style>
  <w:style w:type="character" w:customStyle="1" w:styleId="SignatureChar">
    <w:name w:val="Signature Char"/>
    <w:basedOn w:val="DefaultParagraphFont"/>
    <w:link w:val="Signature"/>
    <w:uiPriority w:val="99"/>
    <w:rsid w:val="00B01B0E"/>
    <w:rPr>
      <w:rFonts w:ascii="Verdana" w:hAnsi="Verdana" w:cs="Times New Roman (Body CS)"/>
      <w:color w:val="4D4D4C"/>
      <w:sz w:val="22"/>
      <w14:cntxtAlts/>
    </w:rPr>
  </w:style>
  <w:style w:type="character" w:customStyle="1" w:styleId="SmallTags">
    <w:name w:val="Small Tags"/>
    <w:uiPriority w:val="1"/>
    <w:qFormat/>
    <w:rsid w:val="00F92931"/>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B01B0E"/>
    <w:rPr>
      <w:rFonts w:asciiTheme="minorHAnsi" w:hAnsiTheme="minorHAnsi"/>
      <w:color w:val="323232" w:themeColor="text2"/>
      <w:sz w:val="22"/>
      <w:u w:val="dotted" w:color="00B9BD" w:themeColor="accent1"/>
    </w:rPr>
  </w:style>
  <w:style w:type="character" w:styleId="SmartLink">
    <w:name w:val="Smart Link"/>
    <w:uiPriority w:val="99"/>
    <w:unhideWhenUsed/>
    <w:qFormat/>
    <w:rsid w:val="00B01B0E"/>
    <w:rPr>
      <w:rFonts w:asciiTheme="minorHAnsi" w:hAnsiTheme="minorHAnsi"/>
      <w:color w:val="00B9BD" w:themeColor="hyperlink"/>
      <w:sz w:val="22"/>
      <w:u w:val="single"/>
      <w:shd w:val="clear" w:color="auto" w:fill="E1DFDD"/>
    </w:rPr>
  </w:style>
  <w:style w:type="character" w:styleId="Strong">
    <w:name w:val="Strong"/>
    <w:uiPriority w:val="22"/>
    <w:qFormat/>
    <w:rsid w:val="00B01B0E"/>
    <w:rPr>
      <w:b/>
      <w:bCs/>
    </w:rPr>
  </w:style>
  <w:style w:type="paragraph" w:styleId="Subtitle">
    <w:name w:val="Subtitle"/>
    <w:basedOn w:val="Normal"/>
    <w:next w:val="Normal"/>
    <w:link w:val="SubtitleChar"/>
    <w:uiPriority w:val="11"/>
    <w:rsid w:val="00B01B0E"/>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B01B0E"/>
    <w:rPr>
      <w:rFonts w:eastAsiaTheme="minorEastAsia"/>
      <w:color w:val="8E8E8E" w:themeColor="text1" w:themeTint="A5"/>
      <w:spacing w:val="15"/>
      <w:sz w:val="22"/>
      <w:szCs w:val="22"/>
      <w14:cntxtAlts/>
    </w:rPr>
  </w:style>
  <w:style w:type="character" w:styleId="SubtleEmphasis">
    <w:name w:val="Subtle Emphasis"/>
    <w:uiPriority w:val="19"/>
    <w:rsid w:val="00B01B0E"/>
    <w:rPr>
      <w:i/>
      <w:iCs/>
      <w:color w:val="7C7C7C" w:themeColor="text1" w:themeTint="BF"/>
    </w:rPr>
  </w:style>
  <w:style w:type="character" w:styleId="SubtleReference">
    <w:name w:val="Subtle Reference"/>
    <w:uiPriority w:val="31"/>
    <w:rsid w:val="00B01B0E"/>
    <w:rPr>
      <w:smallCaps/>
      <w:color w:val="8E8E8E" w:themeColor="text1" w:themeTint="A5"/>
    </w:rPr>
  </w:style>
  <w:style w:type="table" w:styleId="TableGrid">
    <w:name w:val="Table Grid"/>
    <w:basedOn w:val="TableNormal"/>
    <w:uiPriority w:val="39"/>
    <w:rsid w:val="00B0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1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B01B0E"/>
    <w:pPr>
      <w:spacing w:after="0"/>
      <w:ind w:left="220" w:hanging="220"/>
    </w:pPr>
  </w:style>
  <w:style w:type="paragraph" w:styleId="TableofFigures">
    <w:name w:val="table of figures"/>
    <w:basedOn w:val="Normal"/>
    <w:next w:val="Normal"/>
    <w:uiPriority w:val="99"/>
    <w:semiHidden/>
    <w:unhideWhenUsed/>
    <w:rsid w:val="00B01B0E"/>
    <w:pPr>
      <w:spacing w:after="0"/>
    </w:pPr>
  </w:style>
  <w:style w:type="paragraph" w:customStyle="1" w:styleId="TablesCellsBody">
    <w:name w:val="Tables Cells Body"/>
    <w:basedOn w:val="Normal"/>
    <w:qFormat/>
    <w:rsid w:val="00B01B0E"/>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B01B0E"/>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B01B0E"/>
    <w:pPr>
      <w:spacing w:before="120"/>
    </w:pPr>
    <w:rPr>
      <w:rFonts w:asciiTheme="majorHAnsi" w:eastAsiaTheme="majorEastAsia" w:hAnsiTheme="majorHAnsi" w:cstheme="majorBidi"/>
      <w:b/>
      <w:bCs/>
      <w:sz w:val="24"/>
    </w:rPr>
  </w:style>
  <w:style w:type="paragraph" w:styleId="TOC1">
    <w:name w:val="toc 1"/>
    <w:next w:val="TOC2"/>
    <w:link w:val="TOC1Char"/>
    <w:uiPriority w:val="39"/>
    <w:unhideWhenUsed/>
    <w:qFormat/>
    <w:rsid w:val="00394A4D"/>
    <w:pPr>
      <w:adjustRightInd w:val="0"/>
      <w:snapToGrid w:val="0"/>
      <w:spacing w:after="0" w:line="360" w:lineRule="auto"/>
    </w:pPr>
    <w:rPr>
      <w:rFonts w:asciiTheme="majorHAnsi" w:hAnsiTheme="majorHAnsi" w:cs="Times New Roman (Body CS)"/>
      <w:bCs/>
      <w:iCs/>
      <w:caps/>
      <w:color w:val="626262" w:themeColor="text1" w:themeTint="E6"/>
      <w:sz w:val="22"/>
      <w14:cntxtAlts/>
    </w:rPr>
  </w:style>
  <w:style w:type="paragraph" w:styleId="TOC2">
    <w:name w:val="toc 2"/>
    <w:basedOn w:val="Normal"/>
    <w:next w:val="Normal"/>
    <w:link w:val="TOC2Char"/>
    <w:uiPriority w:val="39"/>
    <w:unhideWhenUsed/>
    <w:rsid w:val="00394A4D"/>
    <w:pPr>
      <w:suppressAutoHyphens/>
      <w:snapToGrid w:val="0"/>
      <w:spacing w:after="0"/>
    </w:pPr>
    <w:rPr>
      <w:rFonts w:asciiTheme="minorHAnsi" w:hAnsiTheme="minorHAnsi"/>
      <w:bCs/>
      <w:color w:val="626262" w:themeColor="text1" w:themeTint="E6"/>
      <w:sz w:val="20"/>
      <w:szCs w:val="22"/>
    </w:rPr>
  </w:style>
  <w:style w:type="paragraph" w:styleId="TOC3">
    <w:name w:val="toc 3"/>
    <w:basedOn w:val="Normal"/>
    <w:next w:val="Normal"/>
    <w:link w:val="TOC3Char"/>
    <w:uiPriority w:val="39"/>
    <w:unhideWhenUsed/>
    <w:rsid w:val="00394A4D"/>
    <w:pPr>
      <w:tabs>
        <w:tab w:val="left" w:pos="284"/>
        <w:tab w:val="right" w:leader="underscore" w:pos="9622"/>
      </w:tabs>
      <w:suppressAutoHyphens/>
      <w:adjustRightInd w:val="0"/>
      <w:snapToGrid w:val="0"/>
      <w:spacing w:after="0"/>
    </w:pPr>
    <w:rPr>
      <w:rFonts w:asciiTheme="minorHAnsi" w:hAnsiTheme="minorHAnsi"/>
      <w:caps/>
      <w:noProof/>
      <w:color w:val="626262" w:themeColor="text1" w:themeTint="E6"/>
      <w:sz w:val="20"/>
      <w:szCs w:val="20"/>
    </w:rPr>
  </w:style>
  <w:style w:type="paragraph" w:styleId="TOC4">
    <w:name w:val="toc 4"/>
    <w:basedOn w:val="Normal"/>
    <w:next w:val="Normal"/>
    <w:uiPriority w:val="39"/>
    <w:semiHidden/>
    <w:unhideWhenUsed/>
    <w:rsid w:val="00B01B0E"/>
    <w:pPr>
      <w:spacing w:after="0"/>
      <w:ind w:left="660"/>
    </w:pPr>
    <w:rPr>
      <w:rFonts w:asciiTheme="minorHAnsi" w:hAnsiTheme="minorHAnsi"/>
      <w:sz w:val="20"/>
      <w:szCs w:val="20"/>
    </w:rPr>
  </w:style>
  <w:style w:type="paragraph" w:styleId="TOC5">
    <w:name w:val="toc 5"/>
    <w:basedOn w:val="Normal"/>
    <w:next w:val="Normal"/>
    <w:uiPriority w:val="39"/>
    <w:unhideWhenUsed/>
    <w:rsid w:val="00B01B0E"/>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B01B0E"/>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B01B0E"/>
    <w:pPr>
      <w:spacing w:after="0"/>
      <w:ind w:left="1320"/>
    </w:pPr>
    <w:rPr>
      <w:rFonts w:asciiTheme="minorHAnsi" w:hAnsiTheme="minorHAnsi"/>
      <w:sz w:val="20"/>
      <w:szCs w:val="20"/>
    </w:rPr>
  </w:style>
  <w:style w:type="paragraph" w:styleId="TOC8">
    <w:name w:val="toc 8"/>
    <w:basedOn w:val="Normal"/>
    <w:next w:val="Normal"/>
    <w:uiPriority w:val="39"/>
    <w:unhideWhenUsed/>
    <w:rsid w:val="00B01B0E"/>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B01B0E"/>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B01B0E"/>
    <w:pPr>
      <w:spacing w:line="240" w:lineRule="auto"/>
    </w:pPr>
    <w:rPr>
      <w:color w:val="00B9BD" w:themeColor="accent1"/>
      <w:sz w:val="32"/>
    </w:rPr>
  </w:style>
  <w:style w:type="character" w:styleId="UnresolvedMention">
    <w:name w:val="Unresolved Mention"/>
    <w:uiPriority w:val="99"/>
    <w:unhideWhenUsed/>
    <w:rsid w:val="00B01B0E"/>
    <w:rPr>
      <w:rFonts w:asciiTheme="minorHAnsi" w:hAnsiTheme="minorHAnsi"/>
      <w:color w:val="605E5C"/>
      <w:sz w:val="22"/>
      <w:shd w:val="clear" w:color="auto" w:fill="E1DFDD"/>
    </w:rPr>
  </w:style>
  <w:style w:type="numbering" w:customStyle="1" w:styleId="BulletedListStyle">
    <w:name w:val="Bulleted List Style"/>
    <w:uiPriority w:val="99"/>
    <w:rsid w:val="00B01B0E"/>
    <w:pPr>
      <w:numPr>
        <w:numId w:val="11"/>
      </w:numPr>
    </w:pPr>
  </w:style>
  <w:style w:type="paragraph" w:customStyle="1" w:styleId="Default">
    <w:name w:val="Default"/>
    <w:rsid w:val="00C30F02"/>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991401"/>
    <w:pPr>
      <w:numPr>
        <w:numId w:val="14"/>
      </w:numPr>
    </w:pPr>
  </w:style>
  <w:style w:type="paragraph" w:customStyle="1" w:styleId="P">
    <w:name w:val="P"/>
    <w:basedOn w:val="Normal"/>
    <w:qFormat/>
    <w:rsid w:val="00350D03"/>
    <w:pPr>
      <w:numPr>
        <w:ilvl w:val="2"/>
        <w:numId w:val="15"/>
      </w:numPr>
    </w:pPr>
  </w:style>
  <w:style w:type="character" w:customStyle="1" w:styleId="TOC3Char">
    <w:name w:val="TOC 3 Char"/>
    <w:basedOn w:val="DefaultParagraphFont"/>
    <w:link w:val="TOC3"/>
    <w:uiPriority w:val="39"/>
    <w:rsid w:val="00394A4D"/>
    <w:rPr>
      <w:rFonts w:cs="Times New Roman (Body CS)"/>
      <w:caps/>
      <w:noProof/>
      <w:color w:val="626262" w:themeColor="text1" w:themeTint="E6"/>
      <w:sz w:val="20"/>
      <w:szCs w:val="20"/>
      <w14:cntxtAlts/>
    </w:rPr>
  </w:style>
  <w:style w:type="character" w:customStyle="1" w:styleId="TOC1Char">
    <w:name w:val="TOC 1 Char"/>
    <w:basedOn w:val="DefaultParagraphFont"/>
    <w:link w:val="TOC1"/>
    <w:uiPriority w:val="39"/>
    <w:rsid w:val="00394A4D"/>
    <w:rPr>
      <w:rFonts w:asciiTheme="majorHAnsi" w:hAnsiTheme="majorHAnsi" w:cs="Times New Roman (Body CS)"/>
      <w:bCs/>
      <w:iCs/>
      <w:caps/>
      <w:color w:val="626262" w:themeColor="text1" w:themeTint="E6"/>
      <w:sz w:val="22"/>
      <w14:cntxtAlts/>
    </w:rPr>
  </w:style>
  <w:style w:type="character" w:customStyle="1" w:styleId="TOC2Char">
    <w:name w:val="TOC 2 Char"/>
    <w:basedOn w:val="DefaultParagraphFont"/>
    <w:link w:val="TOC2"/>
    <w:uiPriority w:val="39"/>
    <w:rsid w:val="00394A4D"/>
    <w:rPr>
      <w:rFonts w:cs="Times New Roman (Body CS)"/>
      <w:bCs/>
      <w:color w:val="626262" w:themeColor="text1" w:themeTint="E6"/>
      <w:sz w:val="20"/>
      <w:szCs w:val="22"/>
      <w14:cntxtAlts/>
    </w:rPr>
  </w:style>
  <w:style w:type="table" w:styleId="GridTable5Dark-Accent1">
    <w:name w:val="Grid Table 5 Dark Accent 1"/>
    <w:basedOn w:val="TableNormal"/>
    <w:uiPriority w:val="50"/>
    <w:rsid w:val="006D53FE"/>
    <w:pPr>
      <w:spacing w:after="0" w:line="240" w:lineRule="auto"/>
    </w:pPr>
    <w:rPr>
      <w:sz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rFonts w:asciiTheme="minorHAnsi" w:hAnsiTheme="minorHAnsi"/>
        <w:b/>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BD" w:themeFill="accent1"/>
      </w:tcPr>
    </w:tblStylePr>
    <w:tblStylePr w:type="firstCol">
      <w:rPr>
        <w:rFonts w:asciiTheme="minorHAnsi" w:hAnsiTheme="minorHAnsi"/>
        <w:b w:val="0"/>
        <w:bCs/>
        <w:color w:val="F2F2F2"/>
        <w:sz w:val="21"/>
      </w:rPr>
      <w:tblPr/>
      <w:tcPr>
        <w:shd w:val="clear" w:color="auto" w:fill="00B9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BD" w:themeFill="accent1"/>
      </w:tcPr>
    </w:tblStylePr>
    <w:tblStylePr w:type="band1Vert">
      <w:tblPr/>
      <w:tcPr>
        <w:shd w:val="clear" w:color="auto" w:fill="7EFBFF" w:themeFill="accent1" w:themeFillTint="66"/>
      </w:tcPr>
    </w:tblStylePr>
    <w:tblStylePr w:type="band1Horz">
      <w:tblPr/>
      <w:tcPr>
        <w:shd w:val="clear" w:color="auto" w:fill="7EFBFF" w:themeFill="accent1" w:themeFillTint="66"/>
      </w:tcPr>
    </w:tblStylePr>
  </w:style>
  <w:style w:type="table" w:styleId="GridTable5Dark">
    <w:name w:val="Grid Table 5 Dark"/>
    <w:basedOn w:val="TableNormal"/>
    <w:uiPriority w:val="50"/>
    <w:rsid w:val="006D53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C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515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515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515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5151" w:themeFill="text1"/>
      </w:tcPr>
    </w:tblStylePr>
    <w:tblStylePr w:type="band1Vert">
      <w:tblPr/>
      <w:tcPr>
        <w:shd w:val="clear" w:color="auto" w:fill="B9B9B9" w:themeFill="text1" w:themeFillTint="66"/>
      </w:tcPr>
    </w:tblStylePr>
    <w:tblStylePr w:type="band1Horz">
      <w:tblPr/>
      <w:tcPr>
        <w:shd w:val="clear" w:color="auto" w:fill="B9B9B9" w:themeFill="text1" w:themeFillTint="66"/>
      </w:tcPr>
    </w:tblStylePr>
  </w:style>
  <w:style w:type="table" w:styleId="GridTable4-Accent3">
    <w:name w:val="Grid Table 4 Accent 3"/>
    <w:basedOn w:val="TableNormal"/>
    <w:uiPriority w:val="49"/>
    <w:rsid w:val="006D53FE"/>
    <w:pPr>
      <w:spacing w:after="0" w:line="240" w:lineRule="auto"/>
    </w:p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color w:val="FFFFFF" w:themeColor="background1"/>
      </w:rPr>
      <w:tblPr/>
      <w:tcPr>
        <w:tcBorders>
          <w:top w:val="single" w:sz="4" w:space="0" w:color="097E80" w:themeColor="accent3"/>
          <w:left w:val="single" w:sz="4" w:space="0" w:color="097E80" w:themeColor="accent3"/>
          <w:bottom w:val="single" w:sz="4" w:space="0" w:color="097E80" w:themeColor="accent3"/>
          <w:right w:val="single" w:sz="4" w:space="0" w:color="097E80" w:themeColor="accent3"/>
          <w:insideH w:val="nil"/>
          <w:insideV w:val="nil"/>
        </w:tcBorders>
        <w:shd w:val="clear" w:color="auto" w:fill="097E80" w:themeFill="accent3"/>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5Dark-Accent2">
    <w:name w:val="Grid Table 5 Dark Accent 2"/>
    <w:basedOn w:val="TableNormal"/>
    <w:uiPriority w:val="50"/>
    <w:rsid w:val="009B77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9B9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9B9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9B9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9B9D" w:themeFill="accent2"/>
      </w:tcPr>
    </w:tblStylePr>
    <w:tblStylePr w:type="band1Vert">
      <w:tblPr/>
      <w:tcPr>
        <w:shd w:val="clear" w:color="auto" w:fill="84F0F2" w:themeFill="accent2" w:themeFillTint="66"/>
      </w:tcPr>
    </w:tblStylePr>
    <w:tblStylePr w:type="band1Horz">
      <w:tblPr/>
      <w:tcPr>
        <w:shd w:val="clear" w:color="auto" w:fill="84F0F2" w:themeFill="accent2" w:themeFillTint="66"/>
      </w:tcPr>
    </w:tblStylePr>
  </w:style>
  <w:style w:type="paragraph" w:customStyle="1" w:styleId="SectionTitle">
    <w:name w:val="Section Title"/>
    <w:basedOn w:val="Normal"/>
    <w:next w:val="SectionList"/>
    <w:rsid w:val="00684D5A"/>
    <w:pPr>
      <w:numPr>
        <w:numId w:val="17"/>
      </w:numPr>
      <w:spacing w:before="240" w:after="120" w:line="240" w:lineRule="auto"/>
      <w:contextualSpacing w:val="0"/>
    </w:pPr>
    <w:rPr>
      <w:rFonts w:asciiTheme="majorHAnsi" w:eastAsia="Times New Roman" w:hAnsiTheme="majorHAnsi" w:cs="Arial"/>
      <w:color w:val="auto"/>
      <w:sz w:val="28"/>
      <w:szCs w:val="22"/>
      <w:lang w:val="en-GB" w:eastAsia="en-GB"/>
      <w14:cntxtAlts w14:val="0"/>
    </w:rPr>
  </w:style>
  <w:style w:type="paragraph" w:customStyle="1" w:styleId="SectionList">
    <w:name w:val="Section List"/>
    <w:basedOn w:val="Normal"/>
    <w:next w:val="Default"/>
    <w:autoRedefine/>
    <w:rsid w:val="0059195B"/>
    <w:pPr>
      <w:numPr>
        <w:ilvl w:val="1"/>
        <w:numId w:val="17"/>
      </w:numPr>
      <w:spacing w:line="240" w:lineRule="auto"/>
      <w:contextualSpacing w:val="0"/>
      <w:jc w:val="both"/>
    </w:pPr>
    <w:rPr>
      <w:rFonts w:asciiTheme="minorHAnsi" w:eastAsia="Times New Roman" w:hAnsiTheme="minorHAnsi" w:cs="Times New Roman"/>
      <w:b/>
      <w:color w:val="auto"/>
      <w:szCs w:val="22"/>
      <w:lang w:val="en-GB" w:eastAsia="en-GB"/>
      <w14:cntxtAlts w14:val="0"/>
    </w:rPr>
  </w:style>
  <w:style w:type="numbering" w:customStyle="1" w:styleId="SDMTableBoxParaNumberedList">
    <w:name w:val="SDMTable&amp;BoxParaNumberedList"/>
    <w:rsid w:val="00B6326B"/>
    <w:pPr>
      <w:numPr>
        <w:numId w:val="16"/>
      </w:numPr>
    </w:pPr>
  </w:style>
  <w:style w:type="paragraph" w:customStyle="1" w:styleId="SectionList2nd">
    <w:name w:val="Section List 2nd"/>
    <w:basedOn w:val="Normal"/>
    <w:rsid w:val="00A10B8A"/>
    <w:pPr>
      <w:numPr>
        <w:ilvl w:val="2"/>
        <w:numId w:val="17"/>
      </w:numPr>
      <w:spacing w:line="240" w:lineRule="auto"/>
      <w:contextualSpacing w:val="0"/>
    </w:pPr>
    <w:rPr>
      <w:rFonts w:asciiTheme="minorHAnsi" w:eastAsia="Times New Roman" w:hAnsiTheme="minorHAnsi" w:cs="Times New Roman"/>
      <w:bCs/>
      <w:color w:val="auto"/>
      <w:szCs w:val="22"/>
      <w:lang w:val="en-GB" w:eastAsia="en-GB"/>
      <w14:cntxtAlts w14:val="0"/>
    </w:rPr>
  </w:style>
  <w:style w:type="numbering" w:customStyle="1" w:styleId="SDMAppHeadList">
    <w:name w:val="SDMAppHeadList"/>
    <w:uiPriority w:val="99"/>
    <w:rsid w:val="00885D25"/>
    <w:pPr>
      <w:numPr>
        <w:numId w:val="18"/>
      </w:numPr>
    </w:pPr>
  </w:style>
  <w:style w:type="table" w:styleId="GridTable4-Accent1">
    <w:name w:val="Grid Table 4 Accent 1"/>
    <w:basedOn w:val="TableNormal"/>
    <w:uiPriority w:val="49"/>
    <w:rsid w:val="003A6007"/>
    <w:pPr>
      <w:spacing w:after="0" w:line="240" w:lineRule="auto"/>
    </w:pPr>
    <w:tblPr>
      <w:tblStyleRowBandSize w:val="1"/>
      <w:tblStyleColBandSize w:val="1"/>
      <w:tblBorders>
        <w:top w:val="single" w:sz="4" w:space="0" w:color="3EFAFF" w:themeColor="accent1" w:themeTint="99"/>
        <w:left w:val="single" w:sz="4" w:space="0" w:color="3EFAFF" w:themeColor="accent1" w:themeTint="99"/>
        <w:bottom w:val="single" w:sz="4" w:space="0" w:color="3EFAFF" w:themeColor="accent1" w:themeTint="99"/>
        <w:right w:val="single" w:sz="4" w:space="0" w:color="3EFAFF" w:themeColor="accent1" w:themeTint="99"/>
        <w:insideH w:val="single" w:sz="4" w:space="0" w:color="3EFAFF" w:themeColor="accent1" w:themeTint="99"/>
        <w:insideV w:val="single" w:sz="4" w:space="0" w:color="3EFAFF" w:themeColor="accent1" w:themeTint="99"/>
      </w:tblBorders>
    </w:tblPr>
    <w:tblStylePr w:type="firstRow">
      <w:rPr>
        <w:b/>
        <w:bCs/>
        <w:color w:val="FFFFFF" w:themeColor="background1"/>
      </w:rPr>
      <w:tblPr/>
      <w:tcPr>
        <w:tcBorders>
          <w:top w:val="single" w:sz="4" w:space="0" w:color="00B9BD" w:themeColor="accent1"/>
          <w:left w:val="single" w:sz="4" w:space="0" w:color="00B9BD" w:themeColor="accent1"/>
          <w:bottom w:val="single" w:sz="4" w:space="0" w:color="00B9BD" w:themeColor="accent1"/>
          <w:right w:val="single" w:sz="4" w:space="0" w:color="00B9BD" w:themeColor="accent1"/>
          <w:insideH w:val="nil"/>
          <w:insideV w:val="nil"/>
        </w:tcBorders>
        <w:shd w:val="clear" w:color="auto" w:fill="00B9BD" w:themeFill="accent1"/>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numbering" w:customStyle="1" w:styleId="SDMParaList">
    <w:name w:val="SDMParaList"/>
    <w:rsid w:val="00ED370E"/>
    <w:pPr>
      <w:numPr>
        <w:numId w:val="19"/>
      </w:numPr>
    </w:pPr>
  </w:style>
  <w:style w:type="numbering" w:customStyle="1" w:styleId="SDMTableBoxParaNumberedList1">
    <w:name w:val="SDMTable&amp;BoxParaNumberedList1"/>
    <w:rsid w:val="00A81662"/>
  </w:style>
  <w:style w:type="paragraph" w:customStyle="1" w:styleId="FootnoteTable">
    <w:name w:val="FootnoteTable"/>
    <w:rsid w:val="006026B4"/>
    <w:pPr>
      <w:numPr>
        <w:numId w:val="24"/>
      </w:numPr>
      <w:tabs>
        <w:tab w:val="clear" w:pos="360"/>
      </w:tabs>
      <w:spacing w:after="0" w:line="240" w:lineRule="auto"/>
    </w:pPr>
    <w:rPr>
      <w:rFonts w:ascii="Times New Roman" w:eastAsia="Times New Roman" w:hAnsi="Times New Roman" w:cs="Times New Roman"/>
      <w:sz w:val="16"/>
      <w:szCs w:val="20"/>
      <w:lang w:val="en-GB"/>
    </w:rPr>
  </w:style>
  <w:style w:type="paragraph" w:customStyle="1" w:styleId="DecPara">
    <w:name w:val="DecPara"/>
    <w:basedOn w:val="Normal"/>
    <w:rsid w:val="007E281F"/>
    <w:pPr>
      <w:numPr>
        <w:numId w:val="27"/>
      </w:numPr>
      <w:spacing w:after="0" w:line="240" w:lineRule="auto"/>
      <w:contextualSpacing w:val="0"/>
      <w:jc w:val="both"/>
    </w:pPr>
    <w:rPr>
      <w:rFonts w:ascii="Arial" w:eastAsia="Times New Roman" w:hAnsi="Arial" w:cs="Times New Roman"/>
      <w:color w:val="auto"/>
      <w:szCs w:val="20"/>
      <w:lang w:val="en-GB" w:eastAsia="de-DE"/>
      <w14:cntxtAlts w14:val="0"/>
    </w:rPr>
  </w:style>
  <w:style w:type="paragraph" w:customStyle="1" w:styleId="sdmpddpoasubsection1">
    <w:name w:val="sdmpddpoasubsection1"/>
    <w:basedOn w:val="Normal"/>
    <w:rsid w:val="00D83105"/>
    <w:pPr>
      <w:spacing w:before="100" w:beforeAutospacing="1" w:after="100" w:afterAutospacing="1" w:line="240" w:lineRule="auto"/>
      <w:contextualSpacing w:val="0"/>
    </w:pPr>
    <w:rPr>
      <w:rFonts w:ascii="Times New Roman" w:eastAsia="Times New Roman" w:hAnsi="Times New Roman" w:cs="Times New Roman"/>
      <w:color w:val="auto"/>
      <w:sz w:val="24"/>
      <w:lang w:val="en-GB" w:eastAsia="en-GB"/>
      <w14:cntxtAlts w14:val="0"/>
    </w:rPr>
  </w:style>
  <w:style w:type="paragraph" w:styleId="Revision">
    <w:name w:val="Revision"/>
    <w:hidden/>
    <w:uiPriority w:val="99"/>
    <w:semiHidden/>
    <w:rsid w:val="00F3727B"/>
    <w:pPr>
      <w:spacing w:after="0" w:line="240" w:lineRule="auto"/>
    </w:pPr>
    <w:rPr>
      <w:rFonts w:ascii="Verdana" w:hAnsi="Verdana" w:cs="Times New Roman (Body CS)"/>
      <w:color w:val="4D4D4C"/>
      <w:sz w:val="22"/>
      <w14:cntxtAlts/>
    </w:rPr>
  </w:style>
  <w:style w:type="table" w:customStyle="1" w:styleId="GSBoldTable1">
    <w:name w:val="GS Bold Table1"/>
    <w:basedOn w:val="TableNormal"/>
    <w:uiPriority w:val="99"/>
    <w:rsid w:val="006963EB"/>
    <w:pPr>
      <w:snapToGrid w:val="0"/>
      <w:spacing w:after="0"/>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character" w:customStyle="1" w:styleId="A9">
    <w:name w:val="A9"/>
    <w:uiPriority w:val="99"/>
    <w:rsid w:val="006963EB"/>
    <w:rPr>
      <w:color w:val="211D1E"/>
      <w:sz w:val="23"/>
      <w:szCs w:val="23"/>
    </w:rPr>
  </w:style>
  <w:style w:type="paragraph" w:customStyle="1" w:styleId="Pa1">
    <w:name w:val="Pa1"/>
    <w:basedOn w:val="Default"/>
    <w:next w:val="Default"/>
    <w:uiPriority w:val="99"/>
    <w:rsid w:val="006963EB"/>
    <w:pPr>
      <w:spacing w:line="241" w:lineRule="atLeast"/>
    </w:pPr>
    <w:rPr>
      <w:rFonts w:ascii="Calibri" w:hAnsi="Calibri" w:cs="Calibri"/>
      <w:color w:val="auto"/>
      <w:lang w:val="en-US"/>
    </w:rPr>
  </w:style>
  <w:style w:type="character" w:customStyle="1" w:styleId="Style">
    <w:name w:val="Style"/>
    <w:basedOn w:val="SmartLink"/>
    <w:rsid w:val="006963EB"/>
    <w:rPr>
      <w:rFonts w:asciiTheme="minorHAnsi" w:hAnsiTheme="minorHAnsi"/>
      <w:i/>
      <w:iCs/>
      <w:color w:val="00B9BD" w:themeColor="hyperlink"/>
      <w:sz w:val="20"/>
      <w:szCs w:val="18"/>
      <w:u w:val="single"/>
      <w:shd w:val="clear" w:color="auto" w:fill="E1DFDD"/>
    </w:rPr>
  </w:style>
  <w:style w:type="character" w:customStyle="1" w:styleId="SmartLink1">
    <w:name w:val="SmartLink1"/>
    <w:uiPriority w:val="99"/>
    <w:unhideWhenUsed/>
    <w:qFormat/>
    <w:rsid w:val="006963EB"/>
    <w:rPr>
      <w:rFonts w:asciiTheme="minorHAnsi" w:hAnsiTheme="minorHAnsi"/>
      <w:color w:val="00B9BD" w:themeColor="hyperlink"/>
      <w:sz w:val="22"/>
      <w:u w:val="single"/>
      <w:shd w:val="clear" w:color="auto" w:fill="E1DFDD"/>
    </w:rPr>
  </w:style>
  <w:style w:type="character" w:customStyle="1" w:styleId="notion-enable-hover">
    <w:name w:val="notion-enable-hover"/>
    <w:basedOn w:val="DefaultParagraphFont"/>
    <w:rsid w:val="006963EB"/>
  </w:style>
  <w:style w:type="character" w:customStyle="1" w:styleId="ui-provider">
    <w:name w:val="ui-provider"/>
    <w:basedOn w:val="DefaultParagraphFont"/>
    <w:rsid w:val="00E1377A"/>
  </w:style>
  <w:style w:type="paragraph" w:customStyle="1" w:styleId="Normal-white">
    <w:name w:val="Normal - white"/>
    <w:basedOn w:val="Normal"/>
    <w:qFormat/>
    <w:rsid w:val="00E1377A"/>
    <w:pPr>
      <w:spacing w:before="120" w:after="120" w:line="240" w:lineRule="auto"/>
    </w:pPr>
    <w:rPr>
      <w:rFonts w:asciiTheme="minorHAnsi" w:hAnsiTheme="minorHAnsi" w:cs="Arial"/>
      <w:bCs/>
      <w:color w:val="FFFFFF" w:themeColor="background1"/>
      <w:sz w:val="20"/>
      <w:lang w:eastAsia="en-GB"/>
    </w:rPr>
  </w:style>
  <w:style w:type="paragraph" w:customStyle="1" w:styleId="RegTableText">
    <w:name w:val="RegTableText"/>
    <w:basedOn w:val="Normal"/>
    <w:rsid w:val="00E1377A"/>
    <w:pPr>
      <w:tabs>
        <w:tab w:val="num" w:pos="0"/>
      </w:tabs>
      <w:spacing w:before="20" w:after="20" w:line="240" w:lineRule="auto"/>
      <w:contextualSpacing w:val="0"/>
      <w:jc w:val="both"/>
    </w:pPr>
    <w:rPr>
      <w:rFonts w:ascii="Arial" w:eastAsia="Times New Roman" w:hAnsi="Arial" w:cs="Times New Roman"/>
      <w:color w:val="auto"/>
      <w:szCs w:val="20"/>
      <w:lang w:val="en-GB" w:eastAsia="de-DE"/>
      <w14:cntxtAlts w14:val="0"/>
    </w:rPr>
  </w:style>
  <w:style w:type="paragraph" w:customStyle="1" w:styleId="BVIfnrCharCharChar">
    <w:name w:val="BVI fnr Char Char Char"/>
    <w:aliases w:val="BVI fnr Zchn Zchn Char Char Char Char Char Char,ftref Char Char Char,BVI fnr Char1,BVI fnr Char,BVI fnr Car Car Char,BVI fnr Car Char,BVI fnr Car Car Car Car Char, BVI fnr Char Char Char, BVI fnr Char1, BVI fnr Car Car Char"/>
    <w:basedOn w:val="Normal"/>
    <w:link w:val="FootnoteReference"/>
    <w:uiPriority w:val="99"/>
    <w:rsid w:val="00B1709C"/>
    <w:pPr>
      <w:spacing w:after="160" w:line="240" w:lineRule="exact"/>
      <w:contextualSpacing w:val="0"/>
    </w:pPr>
    <w:rPr>
      <w:rFonts w:asciiTheme="minorHAnsi" w:hAnsiTheme="minorHAnsi" w:cstheme="minorBidi"/>
      <w:color w:val="auto"/>
      <w:sz w:val="24"/>
      <w:vertAlign w:val="superscript"/>
      <w14:cntxtAlts w14:val="0"/>
    </w:rPr>
  </w:style>
  <w:style w:type="paragraph" w:customStyle="1" w:styleId="SDMPDDPoASubSection10">
    <w:name w:val="SDMPDD&amp;PoASubSection1"/>
    <w:basedOn w:val="Normal"/>
    <w:qFormat/>
    <w:rsid w:val="00451560"/>
    <w:pPr>
      <w:keepNext/>
      <w:keepLines/>
      <w:tabs>
        <w:tab w:val="left" w:pos="1474"/>
      </w:tabs>
      <w:suppressAutoHyphens/>
      <w:spacing w:before="240" w:after="60" w:line="240" w:lineRule="auto"/>
      <w:contextualSpacing w:val="0"/>
      <w:jc w:val="both"/>
      <w:outlineLvl w:val="1"/>
    </w:pPr>
    <w:rPr>
      <w:rFonts w:ascii="Arial" w:eastAsia="MS Mincho" w:hAnsi="Arial" w:cs="Arial"/>
      <w:b/>
      <w:color w:val="auto"/>
      <w:lang w:val="en-GB" w:eastAsia="de-DE"/>
      <w14:cntxtAlts w14:val="0"/>
    </w:rPr>
  </w:style>
  <w:style w:type="numbering" w:customStyle="1" w:styleId="SDMFootnoteList">
    <w:name w:val="SDMFootnoteList"/>
    <w:uiPriority w:val="99"/>
    <w:rsid w:val="00451560"/>
    <w:pPr>
      <w:numPr>
        <w:numId w:val="41"/>
      </w:numPr>
    </w:pPr>
  </w:style>
  <w:style w:type="table" w:customStyle="1" w:styleId="TableGrid0">
    <w:name w:val="TableGrid"/>
    <w:rsid w:val="00B00538"/>
    <w:pPr>
      <w:spacing w:after="0" w:line="240" w:lineRule="auto"/>
    </w:pPr>
    <w:rPr>
      <w:rFonts w:eastAsiaTheme="minorEastAsia"/>
      <w:kern w:val="2"/>
      <w:sz w:val="22"/>
      <w:szCs w:val="22"/>
      <w14:ligatures w14:val="standardContextual"/>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B00538"/>
    <w:pPr>
      <w:spacing w:after="0" w:line="257" w:lineRule="auto"/>
    </w:pPr>
    <w:rPr>
      <w:rFonts w:ascii="Verdana" w:eastAsia="Verdana" w:hAnsi="Verdana" w:cs="Verdana"/>
      <w:color w:val="00B9BD"/>
      <w:kern w:val="2"/>
      <w:sz w:val="16"/>
      <w:szCs w:val="22"/>
      <w:u w:val="single" w:color="00B9BD"/>
      <w14:ligatures w14:val="standardContextual"/>
    </w:rPr>
  </w:style>
  <w:style w:type="character" w:customStyle="1" w:styleId="footnotedescriptionChar">
    <w:name w:val="footnote description Char"/>
    <w:link w:val="footnotedescription"/>
    <w:rsid w:val="00B00538"/>
    <w:rPr>
      <w:rFonts w:ascii="Verdana" w:eastAsia="Verdana" w:hAnsi="Verdana" w:cs="Verdana"/>
      <w:color w:val="00B9BD"/>
      <w:kern w:val="2"/>
      <w:sz w:val="16"/>
      <w:szCs w:val="22"/>
      <w:u w:val="single" w:color="00B9BD"/>
      <w14:ligatures w14:val="standardContextual"/>
    </w:rPr>
  </w:style>
  <w:style w:type="character" w:customStyle="1" w:styleId="footnotemark">
    <w:name w:val="footnote mark"/>
    <w:hidden/>
    <w:rsid w:val="00B00538"/>
    <w:rPr>
      <w:rFonts w:ascii="Verdana" w:eastAsia="Verdana" w:hAnsi="Verdana" w:cs="Verdana"/>
      <w:color w:val="4D4D4C"/>
      <w:sz w:val="16"/>
      <w:vertAlign w:val="superscript"/>
    </w:rPr>
  </w:style>
  <w:style w:type="character" w:customStyle="1" w:styleId="StyleArial">
    <w:name w:val="Style Arial"/>
    <w:rsid w:val="00241F8B"/>
    <w:rPr>
      <w:rFonts w:ascii="Arial" w:hAnsi="Arial"/>
      <w:sz w:val="22"/>
    </w:rPr>
  </w:style>
  <w:style w:type="character" w:customStyle="1" w:styleId="ListParagraphChar">
    <w:name w:val="List Paragraph Char"/>
    <w:basedOn w:val="DefaultParagraphFont"/>
    <w:link w:val="ListParagraph"/>
    <w:uiPriority w:val="34"/>
    <w:rsid w:val="00E4500B"/>
    <w:rPr>
      <w:rFonts w:ascii="Verdana" w:hAnsi="Verdana" w:cs="Times New Roman (Body CS)"/>
      <w:color w:val="4D4D4C"/>
      <w:sz w:val="22"/>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901">
      <w:bodyDiv w:val="1"/>
      <w:marLeft w:val="0"/>
      <w:marRight w:val="0"/>
      <w:marTop w:val="0"/>
      <w:marBottom w:val="0"/>
      <w:divBdr>
        <w:top w:val="none" w:sz="0" w:space="0" w:color="auto"/>
        <w:left w:val="none" w:sz="0" w:space="0" w:color="auto"/>
        <w:bottom w:val="none" w:sz="0" w:space="0" w:color="auto"/>
        <w:right w:val="none" w:sz="0" w:space="0" w:color="auto"/>
      </w:divBdr>
    </w:div>
    <w:div w:id="77599846">
      <w:bodyDiv w:val="1"/>
      <w:marLeft w:val="0"/>
      <w:marRight w:val="0"/>
      <w:marTop w:val="0"/>
      <w:marBottom w:val="0"/>
      <w:divBdr>
        <w:top w:val="none" w:sz="0" w:space="0" w:color="auto"/>
        <w:left w:val="none" w:sz="0" w:space="0" w:color="auto"/>
        <w:bottom w:val="none" w:sz="0" w:space="0" w:color="auto"/>
        <w:right w:val="none" w:sz="0" w:space="0" w:color="auto"/>
      </w:divBdr>
    </w:div>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142476232">
      <w:bodyDiv w:val="1"/>
      <w:marLeft w:val="0"/>
      <w:marRight w:val="0"/>
      <w:marTop w:val="0"/>
      <w:marBottom w:val="0"/>
      <w:divBdr>
        <w:top w:val="none" w:sz="0" w:space="0" w:color="auto"/>
        <w:left w:val="none" w:sz="0" w:space="0" w:color="auto"/>
        <w:bottom w:val="none" w:sz="0" w:space="0" w:color="auto"/>
        <w:right w:val="none" w:sz="0" w:space="0" w:color="auto"/>
      </w:divBdr>
    </w:div>
    <w:div w:id="206601168">
      <w:bodyDiv w:val="1"/>
      <w:marLeft w:val="0"/>
      <w:marRight w:val="0"/>
      <w:marTop w:val="0"/>
      <w:marBottom w:val="0"/>
      <w:divBdr>
        <w:top w:val="none" w:sz="0" w:space="0" w:color="auto"/>
        <w:left w:val="none" w:sz="0" w:space="0" w:color="auto"/>
        <w:bottom w:val="none" w:sz="0" w:space="0" w:color="auto"/>
        <w:right w:val="none" w:sz="0" w:space="0" w:color="auto"/>
      </w:divBdr>
    </w:div>
    <w:div w:id="233636445">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345640274">
      <w:bodyDiv w:val="1"/>
      <w:marLeft w:val="0"/>
      <w:marRight w:val="0"/>
      <w:marTop w:val="0"/>
      <w:marBottom w:val="0"/>
      <w:divBdr>
        <w:top w:val="none" w:sz="0" w:space="0" w:color="auto"/>
        <w:left w:val="none" w:sz="0" w:space="0" w:color="auto"/>
        <w:bottom w:val="none" w:sz="0" w:space="0" w:color="auto"/>
        <w:right w:val="none" w:sz="0" w:space="0" w:color="auto"/>
      </w:divBdr>
    </w:div>
    <w:div w:id="415173431">
      <w:bodyDiv w:val="1"/>
      <w:marLeft w:val="0"/>
      <w:marRight w:val="0"/>
      <w:marTop w:val="0"/>
      <w:marBottom w:val="0"/>
      <w:divBdr>
        <w:top w:val="none" w:sz="0" w:space="0" w:color="auto"/>
        <w:left w:val="none" w:sz="0" w:space="0" w:color="auto"/>
        <w:bottom w:val="none" w:sz="0" w:space="0" w:color="auto"/>
        <w:right w:val="none" w:sz="0" w:space="0" w:color="auto"/>
      </w:divBdr>
    </w:div>
    <w:div w:id="477766651">
      <w:bodyDiv w:val="1"/>
      <w:marLeft w:val="0"/>
      <w:marRight w:val="0"/>
      <w:marTop w:val="0"/>
      <w:marBottom w:val="0"/>
      <w:divBdr>
        <w:top w:val="none" w:sz="0" w:space="0" w:color="auto"/>
        <w:left w:val="none" w:sz="0" w:space="0" w:color="auto"/>
        <w:bottom w:val="none" w:sz="0" w:space="0" w:color="auto"/>
        <w:right w:val="none" w:sz="0" w:space="0" w:color="auto"/>
      </w:divBdr>
    </w:div>
    <w:div w:id="606041231">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734546011">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037855177">
      <w:bodyDiv w:val="1"/>
      <w:marLeft w:val="0"/>
      <w:marRight w:val="0"/>
      <w:marTop w:val="0"/>
      <w:marBottom w:val="0"/>
      <w:divBdr>
        <w:top w:val="none" w:sz="0" w:space="0" w:color="auto"/>
        <w:left w:val="none" w:sz="0" w:space="0" w:color="auto"/>
        <w:bottom w:val="none" w:sz="0" w:space="0" w:color="auto"/>
        <w:right w:val="none" w:sz="0" w:space="0" w:color="auto"/>
      </w:divBdr>
    </w:div>
    <w:div w:id="1121263308">
      <w:bodyDiv w:val="1"/>
      <w:marLeft w:val="0"/>
      <w:marRight w:val="0"/>
      <w:marTop w:val="0"/>
      <w:marBottom w:val="0"/>
      <w:divBdr>
        <w:top w:val="none" w:sz="0" w:space="0" w:color="auto"/>
        <w:left w:val="none" w:sz="0" w:space="0" w:color="auto"/>
        <w:bottom w:val="none" w:sz="0" w:space="0" w:color="auto"/>
        <w:right w:val="none" w:sz="0" w:space="0" w:color="auto"/>
      </w:divBdr>
    </w:div>
    <w:div w:id="1135835164">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201240992">
      <w:bodyDiv w:val="1"/>
      <w:marLeft w:val="0"/>
      <w:marRight w:val="0"/>
      <w:marTop w:val="0"/>
      <w:marBottom w:val="0"/>
      <w:divBdr>
        <w:top w:val="none" w:sz="0" w:space="0" w:color="auto"/>
        <w:left w:val="none" w:sz="0" w:space="0" w:color="auto"/>
        <w:bottom w:val="none" w:sz="0" w:space="0" w:color="auto"/>
        <w:right w:val="none" w:sz="0" w:space="0" w:color="auto"/>
      </w:divBdr>
    </w:div>
    <w:div w:id="1231232171">
      <w:bodyDiv w:val="1"/>
      <w:marLeft w:val="0"/>
      <w:marRight w:val="0"/>
      <w:marTop w:val="0"/>
      <w:marBottom w:val="0"/>
      <w:divBdr>
        <w:top w:val="none" w:sz="0" w:space="0" w:color="auto"/>
        <w:left w:val="none" w:sz="0" w:space="0" w:color="auto"/>
        <w:bottom w:val="none" w:sz="0" w:space="0" w:color="auto"/>
        <w:right w:val="none" w:sz="0" w:space="0" w:color="auto"/>
      </w:divBdr>
    </w:div>
    <w:div w:id="1320380268">
      <w:bodyDiv w:val="1"/>
      <w:marLeft w:val="0"/>
      <w:marRight w:val="0"/>
      <w:marTop w:val="0"/>
      <w:marBottom w:val="0"/>
      <w:divBdr>
        <w:top w:val="none" w:sz="0" w:space="0" w:color="auto"/>
        <w:left w:val="none" w:sz="0" w:space="0" w:color="auto"/>
        <w:bottom w:val="none" w:sz="0" w:space="0" w:color="auto"/>
        <w:right w:val="none" w:sz="0" w:space="0" w:color="auto"/>
      </w:divBdr>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8105">
      <w:bodyDiv w:val="1"/>
      <w:marLeft w:val="0"/>
      <w:marRight w:val="0"/>
      <w:marTop w:val="0"/>
      <w:marBottom w:val="0"/>
      <w:divBdr>
        <w:top w:val="none" w:sz="0" w:space="0" w:color="auto"/>
        <w:left w:val="none" w:sz="0" w:space="0" w:color="auto"/>
        <w:bottom w:val="none" w:sz="0" w:space="0" w:color="auto"/>
        <w:right w:val="none" w:sz="0" w:space="0" w:color="auto"/>
      </w:divBdr>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497108543">
      <w:bodyDiv w:val="1"/>
      <w:marLeft w:val="0"/>
      <w:marRight w:val="0"/>
      <w:marTop w:val="0"/>
      <w:marBottom w:val="0"/>
      <w:divBdr>
        <w:top w:val="none" w:sz="0" w:space="0" w:color="auto"/>
        <w:left w:val="none" w:sz="0" w:space="0" w:color="auto"/>
        <w:bottom w:val="none" w:sz="0" w:space="0" w:color="auto"/>
        <w:right w:val="none" w:sz="0" w:space="0" w:color="auto"/>
      </w:divBdr>
    </w:div>
    <w:div w:id="1598367432">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775898094">
      <w:bodyDiv w:val="1"/>
      <w:marLeft w:val="0"/>
      <w:marRight w:val="0"/>
      <w:marTop w:val="0"/>
      <w:marBottom w:val="0"/>
      <w:divBdr>
        <w:top w:val="none" w:sz="0" w:space="0" w:color="auto"/>
        <w:left w:val="none" w:sz="0" w:space="0" w:color="auto"/>
        <w:bottom w:val="none" w:sz="0" w:space="0" w:color="auto"/>
        <w:right w:val="none" w:sz="0" w:space="0" w:color="auto"/>
      </w:divBdr>
    </w:div>
    <w:div w:id="1822039782">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854610184">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 w:id="211046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lobalgoals.goldstandard.org/t-prereview-design-document/" TargetMode="External"/><Relationship Id="rId21" Type="http://schemas.openxmlformats.org/officeDocument/2006/relationships/hyperlink" Target="https://globalgoals.goldstandard.org/107-par-programme-of-activity-requirements/" TargetMode="External"/><Relationship Id="rId42" Type="http://schemas.openxmlformats.org/officeDocument/2006/relationships/hyperlink" Target="https://globalgoals.goldstandard.org/437-luf-agr-methane-emission-reduction-awm-practice-in-rice/" TargetMode="External"/><Relationship Id="rId47" Type="http://schemas.openxmlformats.org/officeDocument/2006/relationships/hyperlink" Target="https://globalgoals.goldstandard.org/102-par-stakeholder-consultation-requirements/" TargetMode="External"/><Relationship Id="rId63" Type="http://schemas.openxmlformats.org/officeDocument/2006/relationships/hyperlink" Target="https://globalgoals.goldstandard.org/500-product-requirements/" TargetMode="External"/><Relationship Id="rId68" Type="http://schemas.openxmlformats.org/officeDocument/2006/relationships/hyperlink" Target="https://globalgoals.goldstandard.org/437-luf-agr-methane-emission-reduction-awm-practice-in-rice/" TargetMode="External"/><Relationship Id="rId84" Type="http://schemas.openxmlformats.org/officeDocument/2006/relationships/hyperlink" Target="https://unstats.un.org/sdgs/metadata/" TargetMode="External"/><Relationship Id="rId89" Type="http://schemas.openxmlformats.org/officeDocument/2006/relationships/hyperlink" Target="https://globalgoals.goldstandard.org/501-pr-ghg-emissions-reductions-sequestration/" TargetMode="External"/><Relationship Id="rId16" Type="http://schemas.openxmlformats.org/officeDocument/2006/relationships/hyperlink" Target="https://globalgoals.goldstandard.org/approved-auditors/" TargetMode="External"/><Relationship Id="rId11" Type="http://schemas.openxmlformats.org/officeDocument/2006/relationships/hyperlink" Target="https://globalgoals.goldstandard.org/t-prereview-design-document/" TargetMode="External"/><Relationship Id="rId32" Type="http://schemas.openxmlformats.org/officeDocument/2006/relationships/hyperlink" Target="https://globalgoals.goldstandard.org/107-par-programme-of-activity-requirements/" TargetMode="External"/><Relationship Id="rId37" Type="http://schemas.openxmlformats.org/officeDocument/2006/relationships/hyperlink" Target="https://globalgoals.goldstandard.org/103-par-safeguarding-principles-requirements/" TargetMode="External"/><Relationship Id="rId53" Type="http://schemas.openxmlformats.org/officeDocument/2006/relationships/hyperlink" Target="https://globalgoals.goldstandard.org/201-ar-community-services-activity-requirements/" TargetMode="External"/><Relationship Id="rId58" Type="http://schemas.openxmlformats.org/officeDocument/2006/relationships/hyperlink" Target="https://globalgoals.goldstandard.org/200-activity-requirements/" TargetMode="External"/><Relationship Id="rId74" Type="http://schemas.openxmlformats.org/officeDocument/2006/relationships/footer" Target="footer1.xml"/><Relationship Id="rId79" Type="http://schemas.openxmlformats.org/officeDocument/2006/relationships/image" Target="media/image7.png"/><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globalgoals.goldstandard.org/501-pr-ghg-emissions-reductions-sequestration/" TargetMode="External"/><Relationship Id="rId95" Type="http://schemas.openxmlformats.org/officeDocument/2006/relationships/hyperlink" Target="https://globalgoals.goldstandard.org/104-par-gender-equality-requirements-and-guidelines/" TargetMode="External"/><Relationship Id="rId22" Type="http://schemas.openxmlformats.org/officeDocument/2006/relationships/hyperlink" Target="https://globalgoals.goldstandard.org/108-par-microscale-project-requirements/" TargetMode="External"/><Relationship Id="rId27" Type="http://schemas.openxmlformats.org/officeDocument/2006/relationships/hyperlink" Target="https://globalgoals.goldstandard.org/approved-auditors/" TargetMode="External"/><Relationship Id="rId43" Type="http://schemas.openxmlformats.org/officeDocument/2006/relationships/hyperlink" Target="https://globalgoals.goldstandard.org/437-luf-agr-methane-emission-reduction-awm-practice-in-rice/" TargetMode="External"/><Relationship Id="rId48" Type="http://schemas.openxmlformats.org/officeDocument/2006/relationships/hyperlink" Target="https://globalgoals.goldstandard.org/203-ar-luf-activity-requirements/" TargetMode="External"/><Relationship Id="rId64" Type="http://schemas.openxmlformats.org/officeDocument/2006/relationships/hyperlink" Target="https://globalgoals.goldstandard.org/203-ar-luf-activity-requirements/" TargetMode="External"/><Relationship Id="rId69" Type="http://schemas.openxmlformats.org/officeDocument/2006/relationships/image" Target="media/image2.png"/><Relationship Id="rId80" Type="http://schemas.openxmlformats.org/officeDocument/2006/relationships/image" Target="media/image8.png"/><Relationship Id="rId85" Type="http://schemas.openxmlformats.org/officeDocument/2006/relationships/hyperlink" Target="https://unstats.un.org/sdgs/metadata/" TargetMode="External"/><Relationship Id="rId12" Type="http://schemas.openxmlformats.org/officeDocument/2006/relationships/hyperlink" Target="mailto:?subject=CDM%20TOOL%2032%20%E2%80%93%20POSITIVE%20LIST%20OF%20TECHNOLOGIES%20FOR%20ADDITIONALITY&amp;BODY=I%20found%20this%20article%20interesting%20and%20thought%20of%20sharing%20it%20with%20you.%20Check%20it%20out:%20http%3A%2F%2Ftest-microsite.local%2Fcdm-tool-32-positive-list-of-technologies-for-additionality%2F" TargetMode="External"/><Relationship Id="rId17" Type="http://schemas.openxmlformats.org/officeDocument/2006/relationships/hyperlink" Target="https://globalgoals.goldstandard.org/101-par-principles-requirements/" TargetMode="External"/><Relationship Id="rId25" Type="http://schemas.openxmlformats.org/officeDocument/2006/relationships/hyperlink" Target="https://globalgoals.goldstandard.org/437-luf-agr-methane-emission-reduction-awm-practice-in-rice/" TargetMode="External"/><Relationship Id="rId33" Type="http://schemas.openxmlformats.org/officeDocument/2006/relationships/hyperlink" Target="https://globalgoals.goldstandard.org/108-par-microscale-project-requirements/" TargetMode="External"/><Relationship Id="rId38" Type="http://schemas.openxmlformats.org/officeDocument/2006/relationships/hyperlink" Target="https://globalgoals.goldstandard.org/102-par-stakeholder-consultation-requirements/" TargetMode="External"/><Relationship Id="rId46" Type="http://schemas.openxmlformats.org/officeDocument/2006/relationships/hyperlink" Target="https://globalgoals.goldstandard.org/103-par-safeguarding-principles-requirements/" TargetMode="External"/><Relationship Id="rId59" Type="http://schemas.openxmlformats.org/officeDocument/2006/relationships/hyperlink" Target="https://globalgoals.goldstandard.org/400-sdg-impact-quantification/" TargetMode="External"/><Relationship Id="rId67" Type="http://schemas.openxmlformats.org/officeDocument/2006/relationships/hyperlink" Target="https://globalgoals.goldstandard.org/400-sdg-impact-quantification/" TargetMode="External"/><Relationship Id="rId103" Type="http://schemas.openxmlformats.org/officeDocument/2006/relationships/theme" Target="theme/theme1.xml"/><Relationship Id="rId20" Type="http://schemas.openxmlformats.org/officeDocument/2006/relationships/hyperlink" Target="https://globalgoals.goldstandard.org/203-ar-luf-activity-requirements/" TargetMode="External"/><Relationship Id="rId41" Type="http://schemas.openxmlformats.org/officeDocument/2006/relationships/hyperlink" Target="https://globalgoals.goldstandard.org/108-par-microscale-project-requirements/" TargetMode="External"/><Relationship Id="rId54" Type="http://schemas.openxmlformats.org/officeDocument/2006/relationships/hyperlink" Target="https://globalgoals.goldstandard.org/202-ar-renewable-energy-activity-requirements/" TargetMode="External"/><Relationship Id="rId62" Type="http://schemas.openxmlformats.org/officeDocument/2006/relationships/hyperlink" Target="https://globalgoals.goldstandard.org/400-sdg-impact-quantification/" TargetMode="External"/><Relationship Id="rId70" Type="http://schemas.openxmlformats.org/officeDocument/2006/relationships/hyperlink" Target="http://www.oecd.org/dac/financing-sustainable-development/development-finance-standards/daclist.htm" TargetMode="External"/><Relationship Id="rId75" Type="http://schemas.openxmlformats.org/officeDocument/2006/relationships/footer" Target="footer2.xml"/><Relationship Id="rId83" Type="http://schemas.openxmlformats.org/officeDocument/2006/relationships/image" Target="media/image10.png"/><Relationship Id="rId88" Type="http://schemas.openxmlformats.org/officeDocument/2006/relationships/hyperlink" Target="https://cdm.unfccc.int/Reference/Standards/index.html" TargetMode="External"/><Relationship Id="rId91" Type="http://schemas.openxmlformats.org/officeDocument/2006/relationships/hyperlink" Target="https://globalgoals.goldstandard.org/203-ar-luf-activity-requirements/" TargetMode="External"/><Relationship Id="rId96" Type="http://schemas.openxmlformats.org/officeDocument/2006/relationships/hyperlink" Target="https://globalgoals.goldstandard.org/000-6-gov-gender-polic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lobalgoals.goldstandard.org/t-prereview-design-document/" TargetMode="External"/><Relationship Id="rId23" Type="http://schemas.openxmlformats.org/officeDocument/2006/relationships/hyperlink" Target="https://globalgoals.goldstandard.org/437-luf-agr-methane-emission-reduction-awm-practice-in-rice/" TargetMode="External"/><Relationship Id="rId28" Type="http://schemas.openxmlformats.org/officeDocument/2006/relationships/hyperlink" Target="https://globalgoals.goldstandard.org/101-par-principles-requirements/" TargetMode="External"/><Relationship Id="rId36" Type="http://schemas.openxmlformats.org/officeDocument/2006/relationships/hyperlink" Target="https://globalgoals.goldstandard.org/101-par-principles-requirements/" TargetMode="External"/><Relationship Id="rId49" Type="http://schemas.openxmlformats.org/officeDocument/2006/relationships/hyperlink" Target="https://globalgoals.goldstandard.org/107-par-programme-of-activity-requirements/" TargetMode="External"/><Relationship Id="rId57" Type="http://schemas.openxmlformats.org/officeDocument/2006/relationships/hyperlink" Target="https://globalgoals.goldstandard.org/427-cdm-list-of-eligible-cdm-methodology/" TargetMode="External"/><Relationship Id="rId10" Type="http://schemas.openxmlformats.org/officeDocument/2006/relationships/endnotes" Target="endnotes.xml"/><Relationship Id="rId31" Type="http://schemas.openxmlformats.org/officeDocument/2006/relationships/hyperlink" Target="https://globalgoals.goldstandard.org/203-ar-luf-activity-requirements/" TargetMode="External"/><Relationship Id="rId44" Type="http://schemas.openxmlformats.org/officeDocument/2006/relationships/hyperlink" Target="https://globalgoals.goldstandard.org/verification-validation-bodies/" TargetMode="External"/><Relationship Id="rId52" Type="http://schemas.openxmlformats.org/officeDocument/2006/relationships/hyperlink" Target="https://globalgoals.goldstandard.org/437-luf-agr-methane-emission-reduction-awm-practice-in-rice/" TargetMode="External"/><Relationship Id="rId60" Type="http://schemas.openxmlformats.org/officeDocument/2006/relationships/hyperlink" Target="https://globalgoals.goldstandard.org/500-product-requirements/" TargetMode="External"/><Relationship Id="rId65" Type="http://schemas.openxmlformats.org/officeDocument/2006/relationships/hyperlink" Target="https://globalgoals.goldstandard.org/437-luf-agr-methane-emission-reduction-awm-practice-in-rice/" TargetMode="External"/><Relationship Id="rId73" Type="http://schemas.openxmlformats.org/officeDocument/2006/relationships/header" Target="header2.xml"/><Relationship Id="rId78" Type="http://schemas.openxmlformats.org/officeDocument/2006/relationships/header" Target="header4.xml"/><Relationship Id="rId81" Type="http://schemas.openxmlformats.org/officeDocument/2006/relationships/image" Target="media/image9.png"/><Relationship Id="rId86" Type="http://schemas.openxmlformats.org/officeDocument/2006/relationships/image" Target="media/image11.png"/><Relationship Id="rId94" Type="http://schemas.openxmlformats.org/officeDocument/2006/relationships/hyperlink" Target="https://globalgoals.goldstandard.org/000-6-gov-gender-policy/" TargetMode="External"/><Relationship Id="rId99" Type="http://schemas.openxmlformats.org/officeDocument/2006/relationships/hyperlink" Target="https://eur-lex.europa.eu/legal-content/EN/TXT/?uri=celex%3A22002A0731%2801%29" TargetMode="External"/><Relationship Id="rId101" Type="http://schemas.openxmlformats.org/officeDocument/2006/relationships/hyperlink" Target="https://globalgoals.goldstandard.org/standards/TGuide-PreReview_V1.2-Project-Design-Document.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lobalgoals.goldstandard.org/t-prereview-design-document/" TargetMode="External"/><Relationship Id="rId18" Type="http://schemas.openxmlformats.org/officeDocument/2006/relationships/hyperlink" Target="https://globalgoals.goldstandard.org/103-par-safeguarding-principles-requirements/" TargetMode="External"/><Relationship Id="rId39" Type="http://schemas.openxmlformats.org/officeDocument/2006/relationships/hyperlink" Target="https://globalgoals.goldstandard.org/203-ar-luf-activity-requirements/" TargetMode="External"/><Relationship Id="rId34" Type="http://schemas.openxmlformats.org/officeDocument/2006/relationships/hyperlink" Target="https://globalgoals.goldstandard.org/437-luf-agr-methane-emission-reduction-awm-practice-in-rice/" TargetMode="External"/><Relationship Id="rId50" Type="http://schemas.openxmlformats.org/officeDocument/2006/relationships/hyperlink" Target="https://globalgoals.goldstandard.org/108-par-microscale-project-requirements/" TargetMode="External"/><Relationship Id="rId55" Type="http://schemas.openxmlformats.org/officeDocument/2006/relationships/hyperlink" Target="https://globalgoals.goldstandard.org/203-ar-luf-activity-requirements/" TargetMode="External"/><Relationship Id="rId76" Type="http://schemas.openxmlformats.org/officeDocument/2006/relationships/header" Target="header3.xml"/><Relationship Id="rId97" Type="http://schemas.openxmlformats.org/officeDocument/2006/relationships/hyperlink" Target="mailto:help@goldstandard.org" TargetMode="External"/><Relationship Id="rId7" Type="http://schemas.openxmlformats.org/officeDocument/2006/relationships/settings" Target="settings.xml"/><Relationship Id="rId71" Type="http://schemas.openxmlformats.org/officeDocument/2006/relationships/hyperlink" Target="http://www.oecd.org/dac/financing-sustainable-development/development-finance-standards/daclist.htm" TargetMode="External"/><Relationship Id="rId92" Type="http://schemas.openxmlformats.org/officeDocument/2006/relationships/hyperlink" Target="https://globalgoals.goldstandard.org/203-ar-luf-activity-requirements/" TargetMode="External"/><Relationship Id="rId2" Type="http://schemas.openxmlformats.org/officeDocument/2006/relationships/customXml" Target="../customXml/item2.xml"/><Relationship Id="rId29" Type="http://schemas.openxmlformats.org/officeDocument/2006/relationships/hyperlink" Target="https://globalgoals.goldstandard.org/103-par-safeguarding-principles-requirements/" TargetMode="External"/><Relationship Id="rId24" Type="http://schemas.openxmlformats.org/officeDocument/2006/relationships/hyperlink" Target="https://globalgoals.goldstandard.org/t-prereview-design-document/" TargetMode="External"/><Relationship Id="rId40" Type="http://schemas.openxmlformats.org/officeDocument/2006/relationships/hyperlink" Target="https://globalgoals.goldstandard.org/107-par-programme-of-activity-requirements/" TargetMode="External"/><Relationship Id="rId45" Type="http://schemas.openxmlformats.org/officeDocument/2006/relationships/hyperlink" Target="https://globalgoals.goldstandard.org/101-par-principles-requirements/" TargetMode="External"/><Relationship Id="rId66" Type="http://schemas.openxmlformats.org/officeDocument/2006/relationships/hyperlink" Target="https://globalgoals.goldstandard.org/203-ar-luf-activity-requirements/" TargetMode="External"/><Relationship Id="rId87" Type="http://schemas.openxmlformats.org/officeDocument/2006/relationships/hyperlink" Target="https://cdm.unfccc.int/Reference/Standards/index.html" TargetMode="External"/><Relationship Id="rId61" Type="http://schemas.openxmlformats.org/officeDocument/2006/relationships/hyperlink" Target="https://globalgoals.goldstandard.org/200-activity-requirements/" TargetMode="External"/><Relationship Id="rId82" Type="http://schemas.openxmlformats.org/officeDocument/2006/relationships/hyperlink" Target="https://globalgoals.goldstandard.org/203-ar-luf-activity-requirements/" TargetMode="External"/><Relationship Id="rId19" Type="http://schemas.openxmlformats.org/officeDocument/2006/relationships/hyperlink" Target="https://globalgoals.goldstandard.org/102-par-stakeholder-consultation-requirements/" TargetMode="External"/><Relationship Id="rId14" Type="http://schemas.openxmlformats.org/officeDocument/2006/relationships/hyperlink" Target="https://globalgoals.goldstandard.org/437-luf-agr-methane-emission-reduction-awm-practice-in-rice/" TargetMode="External"/><Relationship Id="rId30" Type="http://schemas.openxmlformats.org/officeDocument/2006/relationships/hyperlink" Target="https://globalgoals.goldstandard.org/102-par-stakeholder-consultation-requirements/" TargetMode="External"/><Relationship Id="rId35" Type="http://schemas.openxmlformats.org/officeDocument/2006/relationships/hyperlink" Target="https://globalgoals.goldstandard.org/verification-validation-bodies/" TargetMode="External"/><Relationship Id="rId56" Type="http://schemas.openxmlformats.org/officeDocument/2006/relationships/hyperlink" Target="https://globalgoals.goldstandard.org/400-sdg-impact-quantification/" TargetMode="External"/><Relationship Id="rId77" Type="http://schemas.openxmlformats.org/officeDocument/2006/relationships/footer" Target="footer3.xml"/><Relationship Id="rId100" Type="http://schemas.openxmlformats.org/officeDocument/2006/relationships/hyperlink" Target="https://globalgoals.goldstandard.org/111-par-design-change-requirements/" TargetMode="External"/><Relationship Id="rId8" Type="http://schemas.openxmlformats.org/officeDocument/2006/relationships/webSettings" Target="webSettings.xml"/><Relationship Id="rId51" Type="http://schemas.openxmlformats.org/officeDocument/2006/relationships/hyperlink" Target="https://globalgoals.goldstandard.org/437-luf-agr-methane-emission-reduction-awm-practice-in-rice/" TargetMode="External"/><Relationship Id="rId72" Type="http://schemas.openxmlformats.org/officeDocument/2006/relationships/header" Target="header1.xml"/><Relationship Id="rId93" Type="http://schemas.openxmlformats.org/officeDocument/2006/relationships/hyperlink" Target="https://globalgoals.goldstandard.org/104-par-gender-equality-requirements-and-guidelines/" TargetMode="External"/><Relationship Id="rId98" Type="http://schemas.openxmlformats.org/officeDocument/2006/relationships/hyperlink" Target="https://globalgoals.goldstandard.org/t-prereview-design-document/"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3.emf"/><Relationship Id="rId1"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https://globalgoals.goldstandard.org/437-luf-agr-methane-emission-reduction-awm-practice-in-rice/" TargetMode="External"/><Relationship Id="rId2" Type="http://schemas.openxmlformats.org/officeDocument/2006/relationships/hyperlink" Target="https://globalgoals.goldstandard.org/437-luf-agr-methane-emission-reduction-awm-practice-in-rice/" TargetMode="External"/><Relationship Id="rId1" Type="http://schemas.openxmlformats.org/officeDocument/2006/relationships/hyperlink" Target="https://globalgoals.goldstandard.org/437-luf-agr-methane-emission-reduction-awm-practice-in-rice/" TargetMode="External"/><Relationship Id="rId6" Type="http://schemas.openxmlformats.org/officeDocument/2006/relationships/hyperlink" Target="https://globalgoals.goldstandard.org/437-luf-agr-methane-emission-reduction-awm-practice-in-rice/" TargetMode="External"/><Relationship Id="rId5" Type="http://schemas.openxmlformats.org/officeDocument/2006/relationships/hyperlink" Target="https://globalgoals.goldstandard.org/437-luf-agr-methane-emission-reduction-awm-practice-in-rice/" TargetMode="External"/><Relationship Id="rId4" Type="http://schemas.openxmlformats.org/officeDocument/2006/relationships/hyperlink" Target="https://globalgoals.goldstandard.org/437-luf-agr-methane-emission-reduction-awm-practice-in-rice/" TargetMode="External"/></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4.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ashTalyan\AppData\Roaming\Microsoft\Templates\TEMPLATE-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2DFC0E0-F41F-984C-B9CC-5EE3C099885D}" type="pres">
      <dgm:prSet presAssocID="{BFBBF2B0-60C1-3742-9858-233F576D555B}" presName="Name0" presStyleCnt="0">
        <dgm:presLayoutVars>
          <dgm:dir/>
        </dgm:presLayoutVars>
      </dgm:prSet>
      <dgm:spPr/>
    </dgm:pt>
  </dgm:ptLst>
  <dgm:cxnLst>
    <dgm:cxn modelId="{BDBE5C44-9B97-E94A-A006-7A8E37A16D8E}" type="presOf" srcId="{BFBBF2B0-60C1-3742-9858-233F576D555B}" destId="{32DFC0E0-F41F-984C-B9CC-5EE3C099885D}" srcOrd="0" destOrd="0" presId="urn:microsoft.com/office/officeart/2008/layout/PictureAccentBlocks"/>
  </dgm:cxnLst>
  <dgm:bg>
    <a:no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ff25b3-493e-4851-82b7-4e504def2eba" xsi:nil="true"/>
    <lcf76f155ced4ddcb4097134ff3c332f xmlns="030caf0d-19d7-4c1c-8941-0d7d4058697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98540CDA8F9F4B869D4755E2FEBE4E" ma:contentTypeVersion="17" ma:contentTypeDescription="Create a new document." ma:contentTypeScope="" ma:versionID="d641a7a6a11d88f8ff32cc72dbca9350">
  <xsd:schema xmlns:xsd="http://www.w3.org/2001/XMLSchema" xmlns:xs="http://www.w3.org/2001/XMLSchema" xmlns:p="http://schemas.microsoft.com/office/2006/metadata/properties" xmlns:ns2="030caf0d-19d7-4c1c-8941-0d7d4058697a" xmlns:ns3="40ff25b3-493e-4851-82b7-4e504def2eba" targetNamespace="http://schemas.microsoft.com/office/2006/metadata/properties" ma:root="true" ma:fieldsID="fa4e159669e1e76b54e081aafba95941" ns2:_="" ns3:_="">
    <xsd:import namespace="030caf0d-19d7-4c1c-8941-0d7d4058697a"/>
    <xsd:import namespace="40ff25b3-493e-4851-82b7-4e504def2e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caf0d-19d7-4c1c-8941-0d7d40586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862acf3-5257-4c8e-a7f6-c800878fb93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76a904-278e-435e-b259-2f7e11d2de08}" ma:internalName="TaxCatchAll" ma:showField="CatchAllData" ma:web="40ff25b3-493e-4851-82b7-4e504def2e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F90F3-A065-43C0-8F30-B1DEB8AA0745}">
  <ds:schemaRefs>
    <ds:schemaRef ds:uri="http://schemas.microsoft.com/office/2006/metadata/properties"/>
    <ds:schemaRef ds:uri="http://schemas.microsoft.com/office/infopath/2007/PartnerControls"/>
    <ds:schemaRef ds:uri="40ff25b3-493e-4851-82b7-4e504def2eba"/>
    <ds:schemaRef ds:uri="030caf0d-19d7-4c1c-8941-0d7d4058697a"/>
  </ds:schemaRefs>
</ds:datastoreItem>
</file>

<file path=customXml/itemProps2.xml><?xml version="1.0" encoding="utf-8"?>
<ds:datastoreItem xmlns:ds="http://schemas.openxmlformats.org/officeDocument/2006/customXml" ds:itemID="{0E320B07-BA8F-49B7-A020-BE8DF064A5CF}">
  <ds:schemaRefs>
    <ds:schemaRef ds:uri="http://schemas.openxmlformats.org/officeDocument/2006/bibliography"/>
  </ds:schemaRefs>
</ds:datastoreItem>
</file>

<file path=customXml/itemProps3.xml><?xml version="1.0" encoding="utf-8"?>
<ds:datastoreItem xmlns:ds="http://schemas.openxmlformats.org/officeDocument/2006/customXml" ds:itemID="{CDFB8587-E559-43D0-8D44-04EB18E7F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caf0d-19d7-4c1c-8941-0d7d4058697a"/>
    <ds:schemaRef ds:uri="40ff25b3-493e-4851-82b7-4e504def2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C7580-B441-4FA4-80DE-F6D9A19ECD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C:\Users\VikashTalyan\AppData\Roaming\Microsoft\Templates\TEMPLATE-TEMPLATE.dotx</Template>
  <TotalTime>1</TotalTime>
  <Pages>79</Pages>
  <Words>15948</Words>
  <Characters>87720</Characters>
  <Application>Microsoft Office Word</Application>
  <DocSecurity>0</DocSecurity>
  <Lines>1827</Lines>
  <Paragraphs>668</Paragraphs>
  <ScaleCrop>false</ScaleCrop>
  <HeadingPairs>
    <vt:vector size="2" baseType="variant">
      <vt:variant>
        <vt:lpstr>Title</vt:lpstr>
      </vt:variant>
      <vt:variant>
        <vt:i4>1</vt:i4>
      </vt:variant>
    </vt:vector>
  </HeadingPairs>
  <TitlesOfParts>
    <vt:vector size="1" baseType="lpstr">
      <vt:lpstr>TEMPLATE GUIDE- v1.5 Project Design Document for AWD</vt:lpstr>
    </vt:vector>
  </TitlesOfParts>
  <Manager/>
  <Company/>
  <LinksUpToDate>false</LinksUpToDate>
  <CharactersWithSpaces>103000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GUIDE- v1.5 Project Design Document for AWD</dc:title>
  <dc:subject/>
  <dc:creator>Gold Standard</dc:creator>
  <cp:keywords/>
  <dc:description/>
  <cp:lastModifiedBy>Ema Cima</cp:lastModifiedBy>
  <cp:revision>2</cp:revision>
  <cp:lastPrinted>2017-11-02T02:38:00Z</cp:lastPrinted>
  <dcterms:created xsi:type="dcterms:W3CDTF">2024-04-04T13:56:00Z</dcterms:created>
  <dcterms:modified xsi:type="dcterms:W3CDTF">2024-04-04T13:56:00Z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0x0101003C98540CDA8F9F4B869D4755E2FEBE4E</vt:lpwstr>
  </property>
  <property fmtid="{D5CDD505-2E9C-101B-9397-08002B2CF9AE}" pid="3" name="MediaServiceImageTags">
    <vt:lpwstr/>
  </property>
  <property fmtid="{D5CDD505-2E9C-101B-9397-08002B2CF9AE}" pid="4" name="GrammarlyDocumentId">
    <vt:lpwstr>ea8ae090db303971eb721a0795047014e86fa2cdd91faad7fc3b8528e5e98640</vt:lpwstr>
  </property>
</Properties>
</file>