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D57CA" w14:textId="295DB66E" w:rsidR="0078655A" w:rsidRPr="005225B1" w:rsidRDefault="00E87858" w:rsidP="00A45D27">
      <w:pPr>
        <w:spacing w:line="240" w:lineRule="auto"/>
        <w:rPr>
          <w:rFonts w:asciiTheme="majorHAnsi" w:hAnsiTheme="majorHAnsi"/>
          <w:b/>
          <w:caps/>
          <w:color w:val="0FB2B7"/>
          <w:sz w:val="32"/>
          <w:szCs w:val="32"/>
        </w:rPr>
      </w:pPr>
      <w:r w:rsidRPr="005225B1">
        <w:rPr>
          <w:rFonts w:asciiTheme="majorHAnsi" w:hAnsiTheme="majorHAnsi"/>
          <w:b/>
          <w:caps/>
          <w:color w:val="0FB2B7"/>
          <w:sz w:val="32"/>
          <w:szCs w:val="32"/>
        </w:rPr>
        <w:t xml:space="preserve">PoA </w:t>
      </w:r>
      <w:r w:rsidR="00B26DEE" w:rsidRPr="005225B1">
        <w:rPr>
          <w:rFonts w:asciiTheme="majorHAnsi" w:hAnsiTheme="majorHAnsi"/>
          <w:b/>
          <w:caps/>
          <w:color w:val="0FB2B7"/>
          <w:sz w:val="32"/>
          <w:szCs w:val="32"/>
        </w:rPr>
        <w:t xml:space="preserve">– Design </w:t>
      </w:r>
      <w:r w:rsidR="00812324" w:rsidRPr="005225B1">
        <w:rPr>
          <w:rFonts w:asciiTheme="majorHAnsi" w:hAnsiTheme="majorHAnsi"/>
          <w:b/>
          <w:caps/>
          <w:color w:val="0FB2B7"/>
          <w:sz w:val="32"/>
          <w:szCs w:val="32"/>
        </w:rPr>
        <w:t>consultation report</w:t>
      </w:r>
    </w:p>
    <w:p w14:paraId="1668ADF1" w14:textId="77777777" w:rsidR="00C81227" w:rsidRPr="005225B1" w:rsidRDefault="00E972F8" w:rsidP="00C81227">
      <w:pPr>
        <w:rPr>
          <w:rFonts w:asciiTheme="majorHAnsi" w:hAnsiTheme="majorHAnsi"/>
          <w:sz w:val="32"/>
        </w:rPr>
      </w:pPr>
      <w:r>
        <w:rPr>
          <w:rFonts w:asciiTheme="majorHAnsi" w:hAnsiTheme="majorHAnsi"/>
          <w14:cntxtAlts w14:val="0"/>
        </w:rPr>
        <w:pict w14:anchorId="2585BB21">
          <v:rect id="_x0000_i1026" style="width:451.3pt;height:.05pt" o:hrstd="t" o:hrnoshade="t" o:hr="t" fillcolor="#00b9bd [3204]" stroked="f"/>
        </w:pict>
      </w:r>
    </w:p>
    <w:tbl>
      <w:tblPr>
        <w:tblStyle w:val="TableGrid"/>
        <w:tblW w:w="9722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6989"/>
      </w:tblGrid>
      <w:tr w:rsidR="00C81227" w:rsidRPr="005225B1" w14:paraId="4DA49EDD" w14:textId="77777777" w:rsidTr="00686457">
        <w:tc>
          <w:tcPr>
            <w:tcW w:w="2733" w:type="dxa"/>
            <w:tcBorders>
              <w:left w:val="single" w:sz="36" w:space="0" w:color="00B9BD"/>
            </w:tcBorders>
          </w:tcPr>
          <w:p w14:paraId="48E5BEEE" w14:textId="1F0FB64F" w:rsidR="00C81227" w:rsidRPr="005225B1" w:rsidRDefault="00B02AE2" w:rsidP="00686457">
            <w:pPr>
              <w:pStyle w:val="BigTags"/>
              <w:framePr w:wrap="around" w:x="45"/>
              <w:spacing w:before="240" w:after="240" w:line="276" w:lineRule="auto"/>
              <w:rPr>
                <w:rFonts w:asciiTheme="majorHAnsi" w:hAnsiTheme="majorHAnsi"/>
                <w:sz w:val="24"/>
                <w:lang w:val="en-GB"/>
              </w:rPr>
            </w:pPr>
            <w:r w:rsidRPr="005225B1">
              <w:rPr>
                <w:rFonts w:asciiTheme="majorHAnsi" w:hAnsiTheme="majorHAnsi"/>
                <w:sz w:val="24"/>
                <w:lang w:val="en-GB"/>
              </w:rPr>
              <w:t xml:space="preserve"> PoA</w:t>
            </w:r>
            <w:r w:rsidR="00C81227" w:rsidRPr="005225B1">
              <w:rPr>
                <w:rFonts w:asciiTheme="majorHAnsi" w:hAnsiTheme="majorHAnsi"/>
                <w:sz w:val="24"/>
                <w:lang w:val="en-GB"/>
              </w:rPr>
              <w:t xml:space="preserve"> ID</w:t>
            </w:r>
          </w:p>
        </w:tc>
        <w:tc>
          <w:tcPr>
            <w:tcW w:w="6989" w:type="dxa"/>
          </w:tcPr>
          <w:p w14:paraId="30DA9C22" w14:textId="77777777" w:rsidR="00C81227" w:rsidRPr="005225B1" w:rsidRDefault="00C81227" w:rsidP="00686457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4"/>
              </w:rPr>
              <w:t>Insert ID as GS XXXXX here</w:t>
            </w:r>
          </w:p>
        </w:tc>
      </w:tr>
      <w:tr w:rsidR="00C81227" w:rsidRPr="005225B1" w14:paraId="420C6C62" w14:textId="77777777" w:rsidTr="00686457">
        <w:trPr>
          <w:trHeight w:val="81"/>
        </w:trPr>
        <w:tc>
          <w:tcPr>
            <w:tcW w:w="2733" w:type="dxa"/>
            <w:tcBorders>
              <w:left w:val="single" w:sz="36" w:space="0" w:color="00B9BD"/>
            </w:tcBorders>
          </w:tcPr>
          <w:p w14:paraId="3F6F6E4F" w14:textId="38D1BA4F" w:rsidR="00C81227" w:rsidRPr="005225B1" w:rsidRDefault="00B02AE2" w:rsidP="00686457">
            <w:pPr>
              <w:pStyle w:val="BigTags"/>
              <w:framePr w:wrap="around" w:x="45"/>
              <w:spacing w:before="240" w:after="240" w:line="276" w:lineRule="auto"/>
              <w:rPr>
                <w:rFonts w:asciiTheme="majorHAnsi" w:hAnsiTheme="majorHAnsi"/>
                <w:sz w:val="24"/>
                <w:lang w:val="en-GB"/>
              </w:rPr>
            </w:pPr>
            <w:r w:rsidRPr="005225B1">
              <w:rPr>
                <w:rFonts w:asciiTheme="majorHAnsi" w:hAnsiTheme="majorHAnsi"/>
                <w:sz w:val="24"/>
                <w:lang w:val="en-GB"/>
              </w:rPr>
              <w:t xml:space="preserve"> PoA</w:t>
            </w:r>
            <w:r w:rsidR="00C81227" w:rsidRPr="005225B1">
              <w:rPr>
                <w:rFonts w:asciiTheme="majorHAnsi" w:hAnsiTheme="majorHAnsi"/>
                <w:sz w:val="24"/>
                <w:lang w:val="en-GB"/>
              </w:rPr>
              <w:t xml:space="preserve"> Title</w:t>
            </w:r>
          </w:p>
        </w:tc>
        <w:tc>
          <w:tcPr>
            <w:tcW w:w="6989" w:type="dxa"/>
          </w:tcPr>
          <w:p w14:paraId="30E7A75D" w14:textId="148DEB0F" w:rsidR="00C81227" w:rsidRPr="005225B1" w:rsidRDefault="00C81227" w:rsidP="00686457">
            <w:pPr>
              <w:spacing w:before="240" w:after="240" w:line="276" w:lineRule="auto"/>
              <w:rPr>
                <w:rFonts w:asciiTheme="majorHAnsi" w:hAnsiTheme="majorHAnsi"/>
                <w:sz w:val="24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4"/>
              </w:rPr>
              <w:t xml:space="preserve">Insert </w:t>
            </w:r>
            <w:r w:rsidR="00B02AE2" w:rsidRPr="005225B1">
              <w:rPr>
                <w:rFonts w:asciiTheme="majorHAnsi" w:hAnsiTheme="majorHAnsi"/>
                <w:color w:val="515151" w:themeColor="text1"/>
                <w:sz w:val="24"/>
              </w:rPr>
              <w:t>PoA</w:t>
            </w:r>
            <w:r w:rsidRPr="005225B1">
              <w:rPr>
                <w:rFonts w:asciiTheme="majorHAnsi" w:hAnsiTheme="majorHAnsi"/>
                <w:color w:val="515151" w:themeColor="text1"/>
                <w:sz w:val="24"/>
              </w:rPr>
              <w:t xml:space="preserve"> title here </w:t>
            </w:r>
          </w:p>
        </w:tc>
      </w:tr>
    </w:tbl>
    <w:p w14:paraId="71A6BE05" w14:textId="77777777" w:rsidR="00C81227" w:rsidRPr="000B37E7" w:rsidRDefault="00C81227" w:rsidP="00C81227">
      <w:pPr>
        <w:rPr>
          <w:rFonts w:asciiTheme="majorHAnsi" w:hAnsiTheme="majorHAnsi"/>
          <w:color w:val="515151" w:themeColor="text1"/>
          <w:sz w:val="20"/>
          <w:szCs w:val="20"/>
          <w:highlight w:val="lightGray"/>
        </w:rPr>
      </w:pPr>
      <w:r w:rsidRPr="000B37E7">
        <w:rPr>
          <w:rFonts w:asciiTheme="majorHAnsi" w:hAnsiTheme="majorHAnsi"/>
          <w:b/>
          <w:bCs/>
          <w:color w:val="515151" w:themeColor="text1"/>
          <w:sz w:val="20"/>
          <w:szCs w:val="20"/>
          <w:highlight w:val="lightGray"/>
        </w:rPr>
        <w:t>Guidelines</w:t>
      </w:r>
      <w:r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 [Delete after filling this form]</w:t>
      </w:r>
    </w:p>
    <w:p w14:paraId="3D3CD165" w14:textId="38BD32CD" w:rsidR="00294AC6" w:rsidRPr="000B37E7" w:rsidRDefault="00C81227" w:rsidP="00374C70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rFonts w:asciiTheme="majorHAnsi" w:hAnsiTheme="majorHAnsi"/>
          <w:b/>
          <w:bCs/>
          <w:color w:val="515151" w:themeColor="text1"/>
          <w:sz w:val="20"/>
          <w:szCs w:val="20"/>
          <w:highlight w:val="lightGray"/>
        </w:rPr>
      </w:pPr>
      <w:r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Intended </w:t>
      </w:r>
      <w:r w:rsidR="000B7D7A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for </w:t>
      </w:r>
      <w:r w:rsidR="008A5674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filling the information pertaining to </w:t>
      </w:r>
      <w:r w:rsidR="00EA2C63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PoA </w:t>
      </w:r>
      <w:r w:rsidR="00A45D9B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>D</w:t>
      </w:r>
      <w:r w:rsidR="00EA2C63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esign </w:t>
      </w:r>
      <w:r w:rsidR="00A45D9B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consultation </w:t>
      </w:r>
      <w:r w:rsidR="00AD7A6A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conducted in line with the </w:t>
      </w:r>
      <w:hyperlink r:id="rId11" w:history="1">
        <w:r w:rsidR="00064EA5" w:rsidRPr="000B37E7">
          <w:rPr>
            <w:rStyle w:val="Hyperlink"/>
            <w:rFonts w:asciiTheme="majorHAnsi" w:hAnsiTheme="majorHAnsi"/>
            <w:color w:val="515151" w:themeColor="text1"/>
            <w:sz w:val="20"/>
            <w:szCs w:val="20"/>
            <w:highlight w:val="lightGray"/>
          </w:rPr>
          <w:t>Stakeholder Consultation and Engagement Requirements – Gold Standard for the Global Goals</w:t>
        </w:r>
      </w:hyperlink>
      <w:r w:rsidR="00064EA5" w:rsidRPr="000B37E7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. </w:t>
      </w:r>
    </w:p>
    <w:p w14:paraId="047F303C" w14:textId="567567D3" w:rsidR="00C81227" w:rsidRPr="00575F80" w:rsidRDefault="00C81227" w:rsidP="008451AD">
      <w:pPr>
        <w:pStyle w:val="ListParagraph"/>
        <w:numPr>
          <w:ilvl w:val="0"/>
          <w:numId w:val="23"/>
        </w:numPr>
        <w:spacing w:after="0" w:line="276" w:lineRule="auto"/>
        <w:contextualSpacing w:val="0"/>
        <w:rPr>
          <w:rFonts w:asciiTheme="majorHAnsi" w:hAnsiTheme="majorHAnsi"/>
          <w:sz w:val="20"/>
          <w:szCs w:val="20"/>
        </w:rPr>
      </w:pPr>
      <w:r w:rsidRPr="00575F80">
        <w:rPr>
          <w:rFonts w:asciiTheme="majorHAnsi" w:hAnsiTheme="majorHAnsi"/>
          <w:b/>
          <w:bCs/>
          <w:color w:val="515151" w:themeColor="text1"/>
          <w:sz w:val="20"/>
          <w:szCs w:val="20"/>
          <w:highlight w:val="lightGray"/>
        </w:rPr>
        <w:t xml:space="preserve">Reference Materials: </w:t>
      </w:r>
      <w:r w:rsidRPr="00575F80">
        <w:rPr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Refer to section-by-section guidance provided in </w:t>
      </w:r>
      <w:hyperlink r:id="rId12" w:history="1">
        <w:r w:rsidR="002115EB" w:rsidRPr="00575F80">
          <w:rPr>
            <w:rStyle w:val="Hyperlink"/>
            <w:rFonts w:asciiTheme="majorHAnsi" w:hAnsiTheme="majorHAnsi"/>
            <w:color w:val="515151" w:themeColor="text1"/>
            <w:sz w:val="20"/>
            <w:szCs w:val="20"/>
            <w:highlight w:val="lightGray"/>
          </w:rPr>
          <w:t xml:space="preserve">- Instructions for completing form – </w:t>
        </w:r>
        <w:r w:rsidR="00575F80" w:rsidRPr="00575F80">
          <w:rPr>
            <w:rStyle w:val="Hyperlink"/>
            <w:rFonts w:asciiTheme="majorHAnsi" w:hAnsiTheme="majorHAnsi"/>
            <w:color w:val="515151" w:themeColor="text1"/>
            <w:sz w:val="20"/>
            <w:szCs w:val="20"/>
            <w:highlight w:val="lightGray"/>
          </w:rPr>
          <w:t>PoA</w:t>
        </w:r>
      </w:hyperlink>
      <w:r w:rsidR="00575F80" w:rsidRPr="00575F80">
        <w:rPr>
          <w:rStyle w:val="Hyperlink"/>
          <w:rFonts w:asciiTheme="majorHAnsi" w:hAnsiTheme="majorHAnsi"/>
          <w:color w:val="515151" w:themeColor="text1"/>
          <w:sz w:val="20"/>
          <w:szCs w:val="20"/>
          <w:highlight w:val="lightGray"/>
        </w:rPr>
        <w:t xml:space="preserve"> Design Consultation Report</w:t>
      </w:r>
      <w:r w:rsidR="001F1D0B" w:rsidRPr="00575F80">
        <w:rPr>
          <w:rStyle w:val="Hyperlink"/>
          <w:rFonts w:asciiTheme="majorHAnsi" w:hAnsiTheme="majorHAnsi"/>
          <w:color w:val="515151" w:themeColor="text1"/>
          <w:sz w:val="20"/>
          <w:highlight w:val="lightGray"/>
        </w:rPr>
        <w:t>,</w:t>
      </w:r>
    </w:p>
    <w:p w14:paraId="70CBBCFF" w14:textId="77777777" w:rsidR="0078655A" w:rsidRPr="005225B1" w:rsidRDefault="0078655A" w:rsidP="0078655A">
      <w:pPr>
        <w:rPr>
          <w:rFonts w:asciiTheme="majorHAnsi" w:hAnsiTheme="majorHAnsi"/>
          <w:sz w:val="20"/>
          <w:szCs w:val="20"/>
        </w:rPr>
      </w:pPr>
    </w:p>
    <w:p w14:paraId="531E7A4C" w14:textId="77777777" w:rsidR="0078655A" w:rsidRPr="005225B1" w:rsidRDefault="0078655A" w:rsidP="0078655A">
      <w:pPr>
        <w:rPr>
          <w:rFonts w:asciiTheme="majorHAnsi" w:hAnsiTheme="majorHAnsi"/>
        </w:rPr>
      </w:pPr>
    </w:p>
    <w:p w14:paraId="090EF51A" w14:textId="303340A4" w:rsidR="006B6FE3" w:rsidRPr="005225B1" w:rsidRDefault="006B6FE3">
      <w:pPr>
        <w:spacing w:line="276" w:lineRule="auto"/>
        <w:contextualSpacing w:val="0"/>
        <w:rPr>
          <w:rFonts w:asciiTheme="majorHAnsi" w:hAnsiTheme="majorHAnsi"/>
        </w:rPr>
      </w:pPr>
      <w:r w:rsidRPr="005225B1">
        <w:rPr>
          <w:rFonts w:asciiTheme="majorHAnsi" w:hAnsiTheme="majorHAnsi"/>
        </w:rPr>
        <w:br w:type="page"/>
      </w:r>
    </w:p>
    <w:p w14:paraId="536331A4" w14:textId="1B36F207" w:rsidR="00806027" w:rsidRPr="00A76D90" w:rsidRDefault="00806027" w:rsidP="00806027">
      <w:pPr>
        <w:pStyle w:val="BigTags"/>
        <w:framePr w:wrap="around"/>
        <w:rPr>
          <w:rFonts w:asciiTheme="majorHAnsi" w:hAnsiTheme="majorHAnsi"/>
          <w:b/>
          <w:bCs/>
          <w:color w:val="4D4D4C"/>
          <w:sz w:val="28"/>
          <w:szCs w:val="28"/>
          <w:lang w:val="en-GB"/>
        </w:rPr>
      </w:pPr>
      <w:r w:rsidRPr="00A76D90">
        <w:rPr>
          <w:rFonts w:asciiTheme="majorHAnsi" w:hAnsiTheme="majorHAnsi"/>
          <w:b/>
          <w:bCs/>
          <w:color w:val="4D4D4C"/>
          <w:sz w:val="28"/>
          <w:szCs w:val="28"/>
          <w:lang w:val="en-GB"/>
        </w:rPr>
        <w:lastRenderedPageBreak/>
        <w:t>Key</w:t>
      </w:r>
      <w:r w:rsidR="00B02AE2" w:rsidRPr="00A76D90">
        <w:rPr>
          <w:rFonts w:asciiTheme="majorHAnsi" w:hAnsiTheme="majorHAnsi"/>
          <w:b/>
          <w:bCs/>
          <w:color w:val="4D4D4C"/>
          <w:sz w:val="28"/>
          <w:szCs w:val="28"/>
          <w:shd w:val="clear" w:color="auto" w:fill="00B9BD" w:themeFill="accent1"/>
          <w:lang w:val="en-GB"/>
        </w:rPr>
        <w:t xml:space="preserve"> PoA</w:t>
      </w:r>
      <w:r w:rsidRPr="00A76D90">
        <w:rPr>
          <w:rFonts w:asciiTheme="majorHAnsi" w:hAnsiTheme="majorHAnsi"/>
          <w:b/>
          <w:bCs/>
          <w:color w:val="4D4D4C"/>
          <w:sz w:val="28"/>
          <w:szCs w:val="28"/>
          <w:shd w:val="clear" w:color="auto" w:fill="00B9BD" w:themeFill="accent1"/>
          <w:lang w:val="en-GB"/>
        </w:rPr>
        <w:t xml:space="preserve"> information</w:t>
      </w:r>
    </w:p>
    <w:p w14:paraId="440A25D3" w14:textId="77777777" w:rsidR="00733861" w:rsidRPr="005225B1" w:rsidRDefault="00733861" w:rsidP="004473A5">
      <w:pPr>
        <w:spacing w:line="276" w:lineRule="auto"/>
        <w:contextualSpacing w:val="0"/>
        <w:rPr>
          <w:rFonts w:asciiTheme="majorHAnsi" w:hAnsiTheme="majorHAnsi"/>
          <w:b/>
          <w:bCs/>
        </w:rPr>
      </w:pPr>
    </w:p>
    <w:p w14:paraId="74ECA499" w14:textId="7B3EC946" w:rsidR="004473A5" w:rsidRPr="005225B1" w:rsidRDefault="004473A5" w:rsidP="00816579">
      <w:pPr>
        <w:pStyle w:val="Heading5"/>
        <w:rPr>
          <w:rFonts w:asciiTheme="majorHAnsi" w:hAnsiTheme="majorHAnsi"/>
        </w:rPr>
      </w:pPr>
    </w:p>
    <w:tbl>
      <w:tblPr>
        <w:tblStyle w:val="GridTable5Dark-Accent1"/>
        <w:tblpPr w:leftFromText="180" w:rightFromText="180" w:vertAnchor="text" w:horzAnchor="margin" w:tblpY="5"/>
        <w:tblW w:w="947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680" w:firstRow="0" w:lastRow="0" w:firstColumn="1" w:lastColumn="0" w:noHBand="1" w:noVBand="1"/>
      </w:tblPr>
      <w:tblGrid>
        <w:gridCol w:w="4403"/>
        <w:gridCol w:w="5068"/>
      </w:tblGrid>
      <w:tr w:rsidR="0019269A" w:rsidRPr="005225B1" w14:paraId="6845A903" w14:textId="77777777" w:rsidTr="000C78C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848F33A" w14:textId="0AF88589" w:rsidR="00733861" w:rsidRPr="005225B1" w:rsidRDefault="00733861" w:rsidP="00733861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G</w:t>
            </w:r>
            <w:r w:rsidR="007F1C32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old </w:t>
            </w: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S</w:t>
            </w:r>
            <w:r w:rsidR="007F1C32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tandard</w:t>
            </w: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ID</w:t>
            </w:r>
          </w:p>
        </w:tc>
        <w:tc>
          <w:tcPr>
            <w:tcW w:w="5068" w:type="dxa"/>
            <w:shd w:val="clear" w:color="auto" w:fill="E6E5E5" w:themeFill="background2"/>
          </w:tcPr>
          <w:p w14:paraId="3FE7219F" w14:textId="5297EA8D" w:rsidR="00733861" w:rsidRPr="005225B1" w:rsidRDefault="006E0DBB" w:rsidP="00733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GSXXXX</w:t>
            </w:r>
          </w:p>
        </w:tc>
      </w:tr>
      <w:tr w:rsidR="0019269A" w:rsidRPr="005225B1" w14:paraId="5FE47B57" w14:textId="77777777" w:rsidTr="000C78C6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430C3144" w14:textId="0241BBCE" w:rsidR="006E0DBB" w:rsidRPr="005225B1" w:rsidRDefault="006E0DBB" w:rsidP="006E0DBB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Title of the </w:t>
            </w:r>
            <w:r w:rsidR="007F1C32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Programme</w:t>
            </w: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14:paraId="551DA898" w14:textId="3C564178" w:rsidR="006E0DBB" w:rsidRPr="005225B1" w:rsidRDefault="006E0DBB" w:rsidP="006E0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Insert here</w:t>
            </w:r>
          </w:p>
        </w:tc>
      </w:tr>
      <w:tr w:rsidR="0019269A" w:rsidRPr="005225B1" w14:paraId="7F886451" w14:textId="77777777" w:rsidTr="000C78C6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0F23BF0C" w14:textId="78E0F954" w:rsidR="006E0DBB" w:rsidRPr="005225B1" w:rsidRDefault="006E0DBB" w:rsidP="006E0DBB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Version number of this report</w:t>
            </w:r>
          </w:p>
        </w:tc>
        <w:tc>
          <w:tcPr>
            <w:tcW w:w="5068" w:type="dxa"/>
            <w:shd w:val="clear" w:color="auto" w:fill="auto"/>
          </w:tcPr>
          <w:p w14:paraId="5467FCE7" w14:textId="541A5C2E" w:rsidR="006E0DBB" w:rsidRPr="005225B1" w:rsidRDefault="006E0DBB" w:rsidP="006E0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Insert here</w:t>
            </w:r>
          </w:p>
        </w:tc>
      </w:tr>
      <w:tr w:rsidR="0019269A" w:rsidRPr="005225B1" w14:paraId="1753A604" w14:textId="77777777" w:rsidTr="000C78C6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67A3354C" w14:textId="1503DEAB" w:rsidR="007538C0" w:rsidRPr="005225B1" w:rsidRDefault="007538C0" w:rsidP="007538C0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Completion date of </w:t>
            </w:r>
            <w:r w:rsidR="005D15B4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this</w:t>
            </w:r>
            <w:r w:rsidR="0015611E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version</w:t>
            </w: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14:paraId="4867C2DA" w14:textId="4188FFA7" w:rsidR="007538C0" w:rsidRPr="005225B1" w:rsidRDefault="00836F6B" w:rsidP="00753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dd/mm/yyyy</w:t>
            </w:r>
            <w:r w:rsidR="008469CE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</w:t>
            </w:r>
          </w:p>
        </w:tc>
      </w:tr>
      <w:tr w:rsidR="0019269A" w:rsidRPr="005225B1" w14:paraId="04B2C3B0" w14:textId="77777777" w:rsidTr="000C78C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9759770" w14:textId="71B67B3B" w:rsidR="007538C0" w:rsidRPr="005225B1" w:rsidRDefault="008E66E7" w:rsidP="00B02D59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Start </w:t>
            </w:r>
            <w:r w:rsidR="007538C0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Date of </w:t>
            </w: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the </w:t>
            </w:r>
            <w:r w:rsidR="00B305D4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Programme</w:t>
            </w:r>
            <w:r w:rsidR="007538C0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14:paraId="6BD36749" w14:textId="00A27E9F" w:rsidR="007538C0" w:rsidRPr="005225B1" w:rsidRDefault="00B02AE2" w:rsidP="007538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dd/mm/yyyy</w:t>
            </w:r>
          </w:p>
        </w:tc>
      </w:tr>
      <w:tr w:rsidR="0019269A" w:rsidRPr="005225B1" w14:paraId="58B7ABC9" w14:textId="77777777" w:rsidTr="000C78C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D0F1112" w14:textId="232B01A5" w:rsidR="00580F91" w:rsidRPr="005225B1" w:rsidRDefault="00580F91" w:rsidP="00580F91">
            <w:pPr>
              <w:spacing w:line="276" w:lineRule="auto"/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Date of any Physical Meeting (s) – please mark N/A if none were held</w:t>
            </w:r>
          </w:p>
        </w:tc>
        <w:tc>
          <w:tcPr>
            <w:tcW w:w="5068" w:type="dxa"/>
            <w:shd w:val="clear" w:color="auto" w:fill="auto"/>
          </w:tcPr>
          <w:p w14:paraId="43EACAB8" w14:textId="77777777" w:rsidR="00580F91" w:rsidRPr="005225B1" w:rsidRDefault="00580F91" w:rsidP="0058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Style w:val="PageNumber"/>
                <w:rFonts w:asciiTheme="majorHAnsi" w:hAnsiTheme="majorHAnsi"/>
                <w:color w:val="515151" w:themeColor="text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25B1">
              <w:rPr>
                <w:rStyle w:val="PageNumber"/>
                <w:rFonts w:asciiTheme="majorHAnsi" w:hAnsiTheme="majorHAnsi"/>
                <w:color w:val="515151" w:themeColor="text1"/>
              </w:rPr>
              <w:instrText xml:space="preserve"> FORMCHECKBOX </w:instrText>
            </w:r>
            <w:r w:rsidRPr="005225B1">
              <w:rPr>
                <w:rStyle w:val="PageNumber"/>
                <w:rFonts w:asciiTheme="majorHAnsi" w:hAnsiTheme="majorHAnsi"/>
                <w:color w:val="515151" w:themeColor="text1"/>
              </w:rPr>
            </w:r>
            <w:r w:rsidRPr="005225B1">
              <w:rPr>
                <w:rStyle w:val="PageNumber"/>
                <w:rFonts w:asciiTheme="majorHAnsi" w:hAnsiTheme="majorHAnsi"/>
                <w:color w:val="515151" w:themeColor="text1"/>
              </w:rPr>
              <w:fldChar w:fldCharType="separate"/>
            </w:r>
            <w:r w:rsidRPr="005225B1">
              <w:rPr>
                <w:rStyle w:val="PageNumber"/>
                <w:rFonts w:asciiTheme="majorHAnsi" w:hAnsiTheme="majorHAnsi"/>
                <w:color w:val="515151" w:themeColor="text1"/>
              </w:rPr>
              <w:fldChar w:fldCharType="end"/>
            </w:r>
            <w:r w:rsidRPr="005225B1">
              <w:rPr>
                <w:rStyle w:val="PageNumber"/>
                <w:rFonts w:asciiTheme="majorHAnsi" w:hAnsiTheme="majorHAnsi"/>
                <w:color w:val="515151" w:themeColor="text1"/>
              </w:rPr>
              <w:t xml:space="preserve"> N/A</w:t>
            </w:r>
          </w:p>
          <w:p w14:paraId="216FBC07" w14:textId="77777777" w:rsidR="00580F91" w:rsidRPr="005225B1" w:rsidRDefault="00580F91" w:rsidP="0058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  <w:p w14:paraId="660E96AF" w14:textId="46EC9A3E" w:rsidR="00580F91" w:rsidRPr="005225B1" w:rsidRDefault="00580F91" w:rsidP="0058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geNumber"/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dd/mm/yyyy</w:t>
            </w:r>
          </w:p>
        </w:tc>
      </w:tr>
      <w:tr w:rsidR="0019269A" w:rsidRPr="005225B1" w14:paraId="7BBEF22E" w14:textId="77777777" w:rsidTr="000C78C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3859A9BF" w14:textId="0DFCBAA1" w:rsidR="007538C0" w:rsidRPr="005225B1" w:rsidRDefault="009A1794" w:rsidP="007538C0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  <w:lang w:eastAsia="de-DE"/>
              </w:rPr>
              <w:t>Duration of PoA Design consultation</w:t>
            </w:r>
          </w:p>
        </w:tc>
        <w:tc>
          <w:tcPr>
            <w:tcW w:w="5068" w:type="dxa"/>
            <w:shd w:val="clear" w:color="auto" w:fill="auto"/>
          </w:tcPr>
          <w:p w14:paraId="15C0D71D" w14:textId="33907660" w:rsidR="007538C0" w:rsidRPr="005225B1" w:rsidRDefault="00354682" w:rsidP="003546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dd/mm/yyyy</w:t>
            </w:r>
            <w:r w:rsidR="00291980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to</w:t>
            </w:r>
            <w:r w:rsidR="008469CE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</w:t>
            </w:r>
            <w:r w:rsidR="00291980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dd/mm/yyyy</w:t>
            </w:r>
            <w:r w:rsidR="008469CE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</w:t>
            </w:r>
          </w:p>
        </w:tc>
      </w:tr>
      <w:tr w:rsidR="0019269A" w:rsidRPr="005225B1" w14:paraId="01D60198" w14:textId="77777777" w:rsidTr="000C78C6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284FC85B" w14:textId="6528B1D3" w:rsidR="006E0DBB" w:rsidRPr="005225B1" w:rsidRDefault="006F3484" w:rsidP="006E0DBB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Date </w:t>
            </w:r>
            <w:r w:rsidR="00AF5B2B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>of First</w:t>
            </w:r>
            <w:r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Submission to Gold Standard</w:t>
            </w:r>
            <w:r w:rsidR="008469CE" w:rsidRPr="005225B1">
              <w:rPr>
                <w:rFonts w:asciiTheme="majorHAnsi" w:hAnsiTheme="majorHAnsi" w:cs="Arial"/>
                <w:color w:val="515151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14:paraId="530DDC90" w14:textId="653AE27D" w:rsidR="006E0DBB" w:rsidRPr="005225B1" w:rsidRDefault="00836F6B" w:rsidP="006E0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dd/mm/yyyy </w:t>
            </w:r>
          </w:p>
        </w:tc>
      </w:tr>
      <w:tr w:rsidR="0019269A" w:rsidRPr="005225B1" w14:paraId="24135D46" w14:textId="77777777" w:rsidTr="000C78C6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14391706" w14:textId="74710CFE" w:rsidR="006A326C" w:rsidRPr="005225B1" w:rsidRDefault="006A326C" w:rsidP="006A326C">
            <w:pPr>
              <w:spacing w:line="276" w:lineRule="auto"/>
              <w:ind w:left="34"/>
              <w:rPr>
                <w:rFonts w:asciiTheme="majorHAnsi" w:hAnsiTheme="majorHAnsi" w:cs="Arial"/>
                <w:bCs w:val="0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Type of</w:t>
            </w:r>
            <w:r w:rsidR="00996723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</w:t>
            </w:r>
            <w:r w:rsidR="14FC0746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mitigation activity</w:t>
            </w: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</w:tcPr>
          <w:p w14:paraId="0A9550AD" w14:textId="25C4EDD6" w:rsidR="006A326C" w:rsidRPr="005225B1" w:rsidRDefault="00E972F8" w:rsidP="006A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515151" w:themeColor="text1"/>
                  <w:sz w:val="20"/>
                  <w:szCs w:val="20"/>
                </w:rPr>
                <w:id w:val="130266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A86" w:rsidRPr="005225B1">
                  <w:rPr>
                    <w:rFonts w:ascii="Segoe UI Symbol" w:eastAsia="MS Gothic" w:hAnsi="Segoe UI Symbol" w:cs="Segoe UI Symbol"/>
                    <w:color w:val="515151" w:themeColor="text1"/>
                    <w:sz w:val="20"/>
                    <w:szCs w:val="20"/>
                  </w:rPr>
                  <w:t>☐</w:t>
                </w:r>
              </w:sdtContent>
            </w:sdt>
            <w:r w:rsidR="006A326C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Emission reductions </w:t>
            </w:r>
            <w:r w:rsidR="00243153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activity</w:t>
            </w:r>
          </w:p>
          <w:p w14:paraId="1D44B545" w14:textId="442F382A" w:rsidR="006A326C" w:rsidRPr="005225B1" w:rsidRDefault="00E972F8" w:rsidP="006A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515151" w:themeColor="text1"/>
                  <w:sz w:val="20"/>
                  <w:szCs w:val="20"/>
                </w:rPr>
                <w:id w:val="210700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26C" w:rsidRPr="005225B1">
                  <w:rPr>
                    <w:rFonts w:ascii="Segoe UI Symbol" w:eastAsia="MS Gothic" w:hAnsi="Segoe UI Symbol" w:cs="Segoe UI Symbol"/>
                    <w:color w:val="515151" w:themeColor="text1"/>
                    <w:sz w:val="20"/>
                    <w:szCs w:val="20"/>
                  </w:rPr>
                  <w:t>☐</w:t>
                </w:r>
              </w:sdtContent>
            </w:sdt>
            <w:r w:rsidR="006A326C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</w:t>
            </w:r>
            <w:r w:rsidR="00243153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R</w:t>
            </w:r>
            <w:r w:rsidR="006A326C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emovals </w:t>
            </w:r>
            <w:r w:rsidR="00243153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activity</w:t>
            </w:r>
          </w:p>
          <w:p w14:paraId="6D34F7CD" w14:textId="0069D6CF" w:rsidR="006A326C" w:rsidRPr="005225B1" w:rsidRDefault="00E972F8" w:rsidP="006A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515151" w:themeColor="text1"/>
                  <w:sz w:val="20"/>
                  <w:szCs w:val="20"/>
                </w:rPr>
                <w:id w:val="-1477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26C" w:rsidRPr="005225B1">
                  <w:rPr>
                    <w:rFonts w:ascii="Segoe UI Symbol" w:eastAsia="MS Gothic" w:hAnsi="Segoe UI Symbol" w:cs="Segoe UI Symbol"/>
                    <w:color w:val="515151" w:themeColor="text1"/>
                    <w:sz w:val="20"/>
                    <w:szCs w:val="20"/>
                  </w:rPr>
                  <w:t>☐</w:t>
                </w:r>
              </w:sdtContent>
            </w:sdt>
            <w:r w:rsidR="006A326C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Emission reductions </w:t>
            </w:r>
            <w:r w:rsidR="006A326C" w:rsidRPr="0000713B">
              <w:rPr>
                <w:rFonts w:asciiTheme="majorHAnsi" w:hAnsiTheme="majorHAnsi"/>
                <w:i/>
                <w:color w:val="515151" w:themeColor="text1"/>
                <w:sz w:val="20"/>
                <w:szCs w:val="20"/>
              </w:rPr>
              <w:t>and</w:t>
            </w:r>
            <w:r w:rsidR="006A326C"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 removals </w:t>
            </w:r>
            <w:r w:rsidR="00243153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activity</w:t>
            </w:r>
          </w:p>
        </w:tc>
      </w:tr>
      <w:tr w:rsidR="0022101D" w:rsidRPr="005225B1" w14:paraId="40694DA5" w14:textId="77777777" w:rsidTr="000C78C6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3" w:type="dxa"/>
            <w:shd w:val="clear" w:color="auto" w:fill="E6E5E5" w:themeFill="background2"/>
          </w:tcPr>
          <w:p w14:paraId="7205EBD0" w14:textId="108AC6FC" w:rsidR="0022101D" w:rsidRPr="005225B1" w:rsidRDefault="009F03C9" w:rsidP="006A326C">
            <w:pPr>
              <w:spacing w:line="276" w:lineRule="auto"/>
              <w:ind w:left="34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0D01B4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PoA Cycle</w:t>
            </w:r>
          </w:p>
        </w:tc>
        <w:tc>
          <w:tcPr>
            <w:tcW w:w="5068" w:type="dxa"/>
            <w:shd w:val="clear" w:color="auto" w:fill="auto"/>
          </w:tcPr>
          <w:p w14:paraId="44F98015" w14:textId="77777777" w:rsidR="007E5279" w:rsidRPr="000D01B4" w:rsidRDefault="00E972F8" w:rsidP="007E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2106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79" w:rsidRPr="000D01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279" w:rsidRPr="000D01B4">
              <w:rPr>
                <w:rFonts w:asciiTheme="majorHAnsi" w:hAnsiTheme="majorHAnsi"/>
                <w:sz w:val="20"/>
                <w:szCs w:val="20"/>
              </w:rPr>
              <w:t xml:space="preserve"> Regular</w:t>
            </w:r>
          </w:p>
          <w:p w14:paraId="68347B41" w14:textId="4B307603" w:rsidR="0022101D" w:rsidRPr="007E5279" w:rsidRDefault="00E972F8" w:rsidP="007E5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9022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5279" w:rsidRPr="000D01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E5279" w:rsidRPr="000D01B4">
              <w:rPr>
                <w:rFonts w:asciiTheme="majorHAnsi" w:hAnsiTheme="majorHAnsi"/>
                <w:sz w:val="20"/>
                <w:szCs w:val="20"/>
              </w:rPr>
              <w:t xml:space="preserve"> Retroactive</w:t>
            </w:r>
          </w:p>
        </w:tc>
      </w:tr>
    </w:tbl>
    <w:p w14:paraId="584BE683" w14:textId="77777777" w:rsidR="00A05A49" w:rsidRPr="005225B1" w:rsidRDefault="00A05A49">
      <w:pPr>
        <w:spacing w:line="276" w:lineRule="auto"/>
        <w:contextualSpacing w:val="0"/>
        <w:rPr>
          <w:rFonts w:asciiTheme="majorHAnsi" w:eastAsiaTheme="majorEastAsia" w:hAnsiTheme="majorHAnsi" w:cs="Times New Roman (Headings CS)"/>
          <w:b/>
          <w:color w:val="515151" w:themeColor="text1"/>
          <w:sz w:val="28"/>
        </w:rPr>
      </w:pPr>
      <w:bookmarkStart w:id="0" w:name="_Toc200625325"/>
      <w:bookmarkStart w:id="1" w:name="_Toc200625659"/>
      <w:r w:rsidRPr="005225B1">
        <w:rPr>
          <w:rFonts w:asciiTheme="majorHAnsi" w:hAnsiTheme="majorHAnsi"/>
          <w:caps/>
          <w:sz w:val="28"/>
        </w:rPr>
        <w:br w:type="page"/>
      </w:r>
    </w:p>
    <w:bookmarkEnd w:id="1" w:displacedByCustomXml="next"/>
    <w:bookmarkEnd w:id="0" w:displacedByCustomXml="next"/>
    <w:sdt>
      <w:sdtPr>
        <w:rPr>
          <w:rFonts w:asciiTheme="majorHAnsi" w:hAnsiTheme="majorHAnsi"/>
          <w:color w:val="4D4D4C"/>
          <w:sz w:val="22"/>
          <w:szCs w:val="22"/>
        </w:rPr>
        <w:id w:val="945968547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BD5A6A1" w14:textId="636B9B41" w:rsidR="007A2B56" w:rsidRPr="00A76D90" w:rsidRDefault="000B37E7">
          <w:pPr>
            <w:pStyle w:val="TOCHeading"/>
            <w:rPr>
              <w:rFonts w:asciiTheme="majorHAnsi" w:hAnsiTheme="majorHAnsi"/>
              <w:b/>
              <w:bCs/>
              <w:color w:val="515151" w:themeColor="text1"/>
              <w:sz w:val="28"/>
              <w:szCs w:val="28"/>
            </w:rPr>
          </w:pPr>
          <w:r w:rsidRPr="00A76D90">
            <w:rPr>
              <w:rFonts w:asciiTheme="majorHAnsi" w:hAnsiTheme="majorHAnsi"/>
              <w:b/>
              <w:bCs/>
              <w:color w:val="515151" w:themeColor="text1"/>
              <w:sz w:val="28"/>
              <w:szCs w:val="28"/>
            </w:rPr>
            <w:t>TABLE OF</w:t>
          </w:r>
          <w:r w:rsidRPr="00A76D90">
            <w:rPr>
              <w:rFonts w:asciiTheme="majorHAnsi" w:hAnsiTheme="majorHAnsi"/>
              <w:color w:val="515151" w:themeColor="text1"/>
              <w:sz w:val="28"/>
              <w:szCs w:val="28"/>
            </w:rPr>
            <w:t xml:space="preserve"> </w:t>
          </w:r>
          <w:r w:rsidRPr="00A76D90">
            <w:rPr>
              <w:rFonts w:asciiTheme="majorHAnsi" w:hAnsiTheme="majorHAnsi"/>
              <w:b/>
              <w:bCs/>
              <w:color w:val="515151" w:themeColor="text1"/>
              <w:sz w:val="28"/>
              <w:szCs w:val="28"/>
            </w:rPr>
            <w:t>CONTENTS</w:t>
          </w:r>
        </w:p>
        <w:p w14:paraId="536AF543" w14:textId="220FAC38" w:rsidR="007A2B56" w:rsidRPr="005225B1" w:rsidRDefault="007A2B56">
          <w:pPr>
            <w:pStyle w:val="TOC1"/>
            <w:tabs>
              <w:tab w:val="left" w:pos="132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515151" w:themeColor="text1"/>
              <w:kern w:val="2"/>
              <w:sz w:val="24"/>
              <w:lang w:val="en-IN" w:eastAsia="en-IN"/>
              <w14:ligatures w14:val="standardContextual"/>
              <w14:cntxtAlts w14:val="0"/>
            </w:rPr>
          </w:pPr>
          <w:r w:rsidRPr="005225B1">
            <w:fldChar w:fldCharType="begin"/>
          </w:r>
          <w:r w:rsidRPr="005225B1">
            <w:instrText xml:space="preserve"> TOC \o "1-3" \h \z \u </w:instrText>
          </w:r>
          <w:r w:rsidRPr="005225B1">
            <w:fldChar w:fldCharType="separate"/>
          </w:r>
          <w:hyperlink w:anchor="_Toc228346434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Section.A.</w:t>
            </w:r>
            <w:r w:rsidRPr="005225B1">
              <w:rPr>
                <w:rFonts w:eastAsiaTheme="minorEastAsia" w:cstheme="minorBidi"/>
                <w:bCs w:val="0"/>
                <w:iCs w:val="0"/>
                <w:caps w:val="0"/>
                <w:noProof/>
                <w:color w:val="515151" w:themeColor="text1"/>
                <w:kern w:val="2"/>
                <w:sz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INFORMATION MADE AVAILABLE TO STAKEHOLDERS</w:t>
            </w:r>
            <w:r w:rsidRPr="005225B1">
              <w:rPr>
                <w:noProof/>
                <w:webHidden/>
                <w:color w:val="515151" w:themeColor="text1"/>
              </w:rPr>
              <w:tab/>
            </w:r>
            <w:r w:rsidRPr="005225B1">
              <w:rPr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noProof/>
                <w:webHidden/>
                <w:color w:val="515151" w:themeColor="text1"/>
              </w:rPr>
              <w:instrText xml:space="preserve"> PAGEREF _Toc228346434 \h </w:instrText>
            </w:r>
            <w:r w:rsidRPr="005225B1">
              <w:rPr>
                <w:noProof/>
                <w:webHidden/>
                <w:color w:val="515151" w:themeColor="text1"/>
              </w:rPr>
            </w:r>
            <w:r w:rsidRPr="005225B1">
              <w:rPr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noProof/>
                <w:webHidden/>
                <w:color w:val="515151" w:themeColor="text1"/>
              </w:rPr>
              <w:t>4</w:t>
            </w:r>
            <w:r w:rsidRPr="005225B1">
              <w:rPr>
                <w:noProof/>
                <w:webHidden/>
                <w:color w:val="515151" w:themeColor="text1"/>
              </w:rPr>
              <w:fldChar w:fldCharType="end"/>
            </w:r>
          </w:hyperlink>
        </w:p>
        <w:p w14:paraId="494FE33B" w14:textId="664D3C95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35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A.1.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Preliminary agenda for the meeting (if physical meeting was conducted)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_Toc228346435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4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18CD2ABF" w14:textId="5259DB07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36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A.2.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 non–technical summary of the PoA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_Toc228346436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4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11EDB2D6" w14:textId="254F7899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37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A.3.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Contact details to get further technical detail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_Toc228346437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4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66F28039" w14:textId="6999C452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38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A.4.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Summary of economic, social and environmental impacts of the PoA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_Toc228346438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4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002E0BAA" w14:textId="7CC168C8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39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A.5.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Summary of likely contributions of the PoA to Sustainable Development Goals (SDGs).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_Toc228346439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4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01821D07" w14:textId="2E0E2CAA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0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A.6.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Other relevant information to help stakeholders understand the PoA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_Toc228346440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4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77A045B8" w14:textId="3844B241" w:rsidR="007A2B56" w:rsidRPr="005225B1" w:rsidRDefault="007A2B56">
          <w:pPr>
            <w:pStyle w:val="TOC1"/>
            <w:tabs>
              <w:tab w:val="left" w:pos="132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515151" w:themeColor="text1"/>
              <w:kern w:val="2"/>
              <w:sz w:val="24"/>
              <w:lang w:val="en-IN" w:eastAsia="en-IN"/>
              <w14:ligatures w14:val="standardContextual"/>
              <w14:cntxtAlts w14:val="0"/>
            </w:rPr>
          </w:pPr>
          <w:hyperlink w:anchor="_Toc228346441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Section.B.</w:t>
            </w:r>
            <w:r w:rsidRPr="005225B1">
              <w:rPr>
                <w:rFonts w:eastAsiaTheme="minorEastAsia" w:cstheme="minorBidi"/>
                <w:bCs w:val="0"/>
                <w:iCs w:val="0"/>
                <w:caps w:val="0"/>
                <w:noProof/>
                <w:color w:val="515151" w:themeColor="text1"/>
                <w:kern w:val="2"/>
                <w:sz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INVITATIONS MADE TO STAKEHOLDERS</w:t>
            </w:r>
            <w:r w:rsidRPr="005225B1">
              <w:rPr>
                <w:noProof/>
                <w:webHidden/>
                <w:color w:val="515151" w:themeColor="text1"/>
              </w:rPr>
              <w:tab/>
            </w:r>
            <w:r w:rsidRPr="005225B1">
              <w:rPr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noProof/>
                <w:webHidden/>
                <w:color w:val="515151" w:themeColor="text1"/>
              </w:rPr>
              <w:instrText xml:space="preserve"> PAGEREF _Toc228346441 \h </w:instrText>
            </w:r>
            <w:r w:rsidRPr="005225B1">
              <w:rPr>
                <w:noProof/>
                <w:webHidden/>
                <w:color w:val="515151" w:themeColor="text1"/>
              </w:rPr>
            </w:r>
            <w:r w:rsidRPr="005225B1">
              <w:rPr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noProof/>
                <w:webHidden/>
                <w:color w:val="515151" w:themeColor="text1"/>
              </w:rPr>
              <w:t>5</w:t>
            </w:r>
            <w:r w:rsidRPr="005225B1">
              <w:rPr>
                <w:noProof/>
                <w:webHidden/>
                <w:color w:val="515151" w:themeColor="text1"/>
              </w:rPr>
              <w:fldChar w:fldCharType="end"/>
            </w:r>
          </w:hyperlink>
        </w:p>
        <w:p w14:paraId="5A9FAA8D" w14:textId="383985B5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2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B.1.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Details of the invitation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_Toc228346442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5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3A5EC874" w14:textId="125A80B8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3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B.1.1.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Appropriateness of methods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_Toc228346443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5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613CCCD3" w14:textId="7D2ECA05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4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B.1.2.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Gender Sensitivity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_Toc228346444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5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748AADD0" w14:textId="3370D657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5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B.1.3.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Evidence proving invites took place as stated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_Toc228346445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5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073B0BBD" w14:textId="683DA9D4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6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B.1.4.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Sample content of invites (for each method above)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_Toc228346446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5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7F3DF8D8" w14:textId="71BB6D70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7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B.1.5.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Description of other means and methods to provide feedback for those who were not able to join the consultation meeting (in cases where a physical meeting was held)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_Toc228346447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5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0780769A" w14:textId="28138E81" w:rsidR="007A2B56" w:rsidRPr="005225B1" w:rsidRDefault="007A2B56">
          <w:pPr>
            <w:pStyle w:val="TOC1"/>
            <w:tabs>
              <w:tab w:val="left" w:pos="154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515151" w:themeColor="text1"/>
              <w:kern w:val="2"/>
              <w:sz w:val="24"/>
              <w:lang w:val="en-IN" w:eastAsia="en-IN"/>
              <w14:ligatures w14:val="standardContextual"/>
              <w14:cntxtAlts w14:val="0"/>
            </w:rPr>
          </w:pPr>
          <w:hyperlink w:anchor="_Toc228346448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Section.C.</w:t>
            </w:r>
            <w:r w:rsidRPr="005225B1">
              <w:rPr>
                <w:rFonts w:eastAsiaTheme="minorEastAsia" w:cstheme="minorBidi"/>
                <w:bCs w:val="0"/>
                <w:iCs w:val="0"/>
                <w:caps w:val="0"/>
                <w:noProof/>
                <w:color w:val="515151" w:themeColor="text1"/>
                <w:kern w:val="2"/>
                <w:sz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outcome OF THE CONSULTATION PROCESS</w:t>
            </w:r>
            <w:r w:rsidRPr="005225B1">
              <w:rPr>
                <w:noProof/>
                <w:webHidden/>
                <w:color w:val="515151" w:themeColor="text1"/>
              </w:rPr>
              <w:tab/>
            </w:r>
            <w:r w:rsidRPr="005225B1">
              <w:rPr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noProof/>
                <w:webHidden/>
                <w:color w:val="515151" w:themeColor="text1"/>
              </w:rPr>
              <w:instrText xml:space="preserve"> PAGEREF _Toc228346448 \h </w:instrText>
            </w:r>
            <w:r w:rsidRPr="005225B1">
              <w:rPr>
                <w:noProof/>
                <w:webHidden/>
                <w:color w:val="515151" w:themeColor="text1"/>
              </w:rPr>
            </w:r>
            <w:r w:rsidRPr="005225B1">
              <w:rPr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noProof/>
                <w:webHidden/>
                <w:color w:val="515151" w:themeColor="text1"/>
              </w:rPr>
              <w:t>6</w:t>
            </w:r>
            <w:r w:rsidRPr="005225B1">
              <w:rPr>
                <w:noProof/>
                <w:webHidden/>
                <w:color w:val="515151" w:themeColor="text1"/>
              </w:rPr>
              <w:fldChar w:fldCharType="end"/>
            </w:r>
          </w:hyperlink>
        </w:p>
        <w:p w14:paraId="6652966F" w14:textId="5B803D91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49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C.1.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Date of Meeting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_Toc228346449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6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09620BC6" w14:textId="30192B8C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52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C.1.1.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List of participants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_Toc228346452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6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116A708B" w14:textId="7C75A98A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53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C.1.2.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Pictures from the physical meeting(s) (best practice, if applicable)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_Toc228346453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6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3B6C2E28" w14:textId="740063C8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54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C.2.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Minutes of meeting(s) of physical consultation (if applicable)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_Toc228346454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6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40338E12" w14:textId="105B4B9E" w:rsidR="007A2B56" w:rsidRPr="005225B1" w:rsidRDefault="007A2B56">
          <w:pPr>
            <w:pStyle w:val="TOC2"/>
            <w:tabs>
              <w:tab w:val="left" w:pos="88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55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C.2.1.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Minutes of other consultations (if any)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_Toc228346455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6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14DE24B4" w14:textId="0F17A186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56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C.3.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Assessment of comments received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_Toc228346456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6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2932D0E7" w14:textId="64486F4C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478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C.4.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Summary of revisions to PoA design based on comments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_Toc228346478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6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1D84FAA6" w14:textId="4EDB8E66" w:rsidR="007A2B56" w:rsidRPr="005225B1" w:rsidRDefault="007A2B56">
          <w:pPr>
            <w:pStyle w:val="TOC1"/>
            <w:tabs>
              <w:tab w:val="left" w:pos="154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515151" w:themeColor="text1"/>
              <w:kern w:val="2"/>
              <w:sz w:val="24"/>
              <w:lang w:val="en-IN" w:eastAsia="en-IN"/>
              <w14:ligatures w14:val="standardContextual"/>
              <w14:cntxtAlts w14:val="0"/>
            </w:rPr>
          </w:pPr>
          <w:hyperlink w:anchor="_Toc228346530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Section.D.</w:t>
            </w:r>
            <w:r w:rsidRPr="005225B1">
              <w:rPr>
                <w:rFonts w:eastAsiaTheme="minorEastAsia" w:cstheme="minorBidi"/>
                <w:bCs w:val="0"/>
                <w:iCs w:val="0"/>
                <w:caps w:val="0"/>
                <w:noProof/>
                <w:color w:val="515151" w:themeColor="text1"/>
                <w:kern w:val="2"/>
                <w:sz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Expert Stakeholder Recommendation</w:t>
            </w:r>
            <w:r w:rsidRPr="005225B1">
              <w:rPr>
                <w:noProof/>
                <w:webHidden/>
                <w:color w:val="515151" w:themeColor="text1"/>
              </w:rPr>
              <w:tab/>
            </w:r>
            <w:r w:rsidRPr="005225B1">
              <w:rPr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noProof/>
                <w:webHidden/>
                <w:color w:val="515151" w:themeColor="text1"/>
              </w:rPr>
              <w:instrText xml:space="preserve"> PAGEREF _Toc228346530 \h </w:instrText>
            </w:r>
            <w:r w:rsidRPr="005225B1">
              <w:rPr>
                <w:noProof/>
                <w:webHidden/>
                <w:color w:val="515151" w:themeColor="text1"/>
              </w:rPr>
            </w:r>
            <w:r w:rsidRPr="005225B1">
              <w:rPr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noProof/>
                <w:webHidden/>
                <w:color w:val="515151" w:themeColor="text1"/>
              </w:rPr>
              <w:t>6</w:t>
            </w:r>
            <w:r w:rsidRPr="005225B1">
              <w:rPr>
                <w:noProof/>
                <w:webHidden/>
                <w:color w:val="515151" w:themeColor="text1"/>
              </w:rPr>
              <w:fldChar w:fldCharType="end"/>
            </w:r>
          </w:hyperlink>
        </w:p>
        <w:p w14:paraId="119065C9" w14:textId="1CD89C76" w:rsidR="007A2B56" w:rsidRPr="005225B1" w:rsidRDefault="007A2B56">
          <w:pPr>
            <w:pStyle w:val="TOC2"/>
            <w:tabs>
              <w:tab w:val="left" w:pos="660"/>
              <w:tab w:val="right" w:leader="dot" w:pos="9622"/>
            </w:tabs>
            <w:rPr>
              <w:rFonts w:asciiTheme="majorHAnsi" w:eastAsiaTheme="minorEastAsia" w:hAnsiTheme="majorHAnsi" w:cstheme="minorBidi"/>
              <w:bCs w:val="0"/>
              <w:noProof/>
              <w:color w:val="515151" w:themeColor="text1"/>
              <w:kern w:val="2"/>
              <w:sz w:val="24"/>
              <w:szCs w:val="24"/>
              <w:lang w:val="en-IN" w:eastAsia="en-IN"/>
              <w14:ligatures w14:val="standardContextual"/>
              <w14:cntxtAlts w14:val="0"/>
            </w:rPr>
          </w:pPr>
          <w:hyperlink w:anchor="_Toc228346535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D.1.</w:t>
            </w:r>
            <w:r w:rsidRPr="005225B1">
              <w:rPr>
                <w:rFonts w:asciiTheme="majorHAnsi" w:eastAsiaTheme="minorEastAsia" w:hAnsiTheme="majorHAnsi" w:cstheme="minorBidi"/>
                <w:bCs w:val="0"/>
                <w:noProof/>
                <w:color w:val="515151" w:themeColor="text1"/>
                <w:kern w:val="2"/>
                <w:sz w:val="24"/>
                <w:szCs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Summarise feedback received from the expert stakeholder(s), including if any changes in PoA design were made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tab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instrText xml:space="preserve"> PAGEREF _Toc228346535 \h </w:instrTex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rFonts w:asciiTheme="majorHAnsi" w:hAnsiTheme="majorHAnsi"/>
                <w:noProof/>
                <w:webHidden/>
                <w:color w:val="515151" w:themeColor="text1"/>
              </w:rPr>
              <w:t>7</w:t>
            </w:r>
            <w:r w:rsidRPr="005225B1">
              <w:rPr>
                <w:rFonts w:asciiTheme="majorHAnsi" w:hAnsiTheme="majorHAnsi"/>
                <w:noProof/>
                <w:webHidden/>
                <w:color w:val="515151" w:themeColor="text1"/>
              </w:rPr>
              <w:fldChar w:fldCharType="end"/>
            </w:r>
          </w:hyperlink>
        </w:p>
        <w:p w14:paraId="6B9D7B53" w14:textId="23FA9481" w:rsidR="007A2B56" w:rsidRPr="005225B1" w:rsidRDefault="007A2B56">
          <w:pPr>
            <w:pStyle w:val="TOC1"/>
            <w:tabs>
              <w:tab w:val="left" w:pos="1100"/>
              <w:tab w:val="right" w:leader="dot" w:pos="9622"/>
            </w:tabs>
            <w:rPr>
              <w:rFonts w:eastAsiaTheme="minorEastAsia" w:cstheme="minorBidi"/>
              <w:bCs w:val="0"/>
              <w:iCs w:val="0"/>
              <w:caps w:val="0"/>
              <w:noProof/>
              <w:color w:val="auto"/>
              <w:kern w:val="2"/>
              <w:sz w:val="24"/>
              <w:lang w:val="en-IN" w:eastAsia="en-IN"/>
              <w14:ligatures w14:val="standardContextual"/>
              <w14:cntxtAlts w14:val="0"/>
            </w:rPr>
          </w:pPr>
          <w:hyperlink w:anchor="_Toc228346536" w:history="1"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ANNEX.I.</w:t>
            </w:r>
            <w:r w:rsidRPr="005225B1">
              <w:rPr>
                <w:rFonts w:eastAsiaTheme="minorEastAsia" w:cstheme="minorBidi"/>
                <w:bCs w:val="0"/>
                <w:iCs w:val="0"/>
                <w:caps w:val="0"/>
                <w:noProof/>
                <w:color w:val="515151" w:themeColor="text1"/>
                <w:kern w:val="2"/>
                <w:sz w:val="24"/>
                <w:lang w:val="en-IN" w:eastAsia="en-IN"/>
                <w14:ligatures w14:val="standardContextual"/>
                <w14:cntxtAlts w14:val="0"/>
              </w:rPr>
              <w:tab/>
            </w:r>
            <w:r w:rsidRPr="005225B1">
              <w:rPr>
                <w:rStyle w:val="Hyperlink"/>
                <w:rFonts w:asciiTheme="majorHAnsi" w:hAnsiTheme="majorHAnsi"/>
                <w:noProof/>
                <w:color w:val="515151" w:themeColor="text1"/>
              </w:rPr>
              <w:t>cHANGES IN sTAKEHOLDER cONSULTATION DUE TO dESIGN CHANGE</w:t>
            </w:r>
            <w:r w:rsidRPr="005225B1">
              <w:rPr>
                <w:noProof/>
                <w:webHidden/>
                <w:color w:val="515151" w:themeColor="text1"/>
              </w:rPr>
              <w:tab/>
            </w:r>
            <w:r w:rsidRPr="005225B1">
              <w:rPr>
                <w:noProof/>
                <w:webHidden/>
                <w:color w:val="515151" w:themeColor="text1"/>
              </w:rPr>
              <w:fldChar w:fldCharType="begin"/>
            </w:r>
            <w:r w:rsidRPr="005225B1">
              <w:rPr>
                <w:noProof/>
                <w:webHidden/>
                <w:color w:val="515151" w:themeColor="text1"/>
              </w:rPr>
              <w:instrText xml:space="preserve"> PAGEREF _Toc228346536 \h </w:instrText>
            </w:r>
            <w:r w:rsidRPr="005225B1">
              <w:rPr>
                <w:noProof/>
                <w:webHidden/>
                <w:color w:val="515151" w:themeColor="text1"/>
              </w:rPr>
            </w:r>
            <w:r w:rsidRPr="005225B1">
              <w:rPr>
                <w:noProof/>
                <w:webHidden/>
                <w:color w:val="515151" w:themeColor="text1"/>
              </w:rPr>
              <w:fldChar w:fldCharType="separate"/>
            </w:r>
            <w:r w:rsidR="000B37E7">
              <w:rPr>
                <w:noProof/>
                <w:webHidden/>
                <w:color w:val="515151" w:themeColor="text1"/>
              </w:rPr>
              <w:t>7</w:t>
            </w:r>
            <w:r w:rsidRPr="005225B1">
              <w:rPr>
                <w:noProof/>
                <w:webHidden/>
                <w:color w:val="515151" w:themeColor="text1"/>
              </w:rPr>
              <w:fldChar w:fldCharType="end"/>
            </w:r>
          </w:hyperlink>
        </w:p>
        <w:p w14:paraId="5E664E8B" w14:textId="62D51013" w:rsidR="007A2B56" w:rsidRPr="005225B1" w:rsidRDefault="007A2B56">
          <w:pPr>
            <w:rPr>
              <w:rFonts w:asciiTheme="majorHAnsi" w:hAnsiTheme="majorHAnsi"/>
            </w:rPr>
          </w:pPr>
          <w:r w:rsidRPr="005225B1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14:paraId="6ADFF067" w14:textId="7840AB35" w:rsidR="00B02AE2" w:rsidRPr="005225B1" w:rsidRDefault="00B02AE2" w:rsidP="00341704">
      <w:pPr>
        <w:spacing w:line="288" w:lineRule="auto"/>
        <w:ind w:left="630" w:hanging="630"/>
        <w:contextualSpacing w:val="0"/>
        <w:rPr>
          <w:rFonts w:asciiTheme="majorHAnsi" w:hAnsiTheme="majorHAnsi"/>
          <w:iCs/>
          <w:caps/>
          <w:color w:val="626262" w:themeColor="text1" w:themeTint="E6"/>
        </w:rPr>
      </w:pPr>
    </w:p>
    <w:p w14:paraId="0F2FBCED" w14:textId="77777777" w:rsidR="00B02AE2" w:rsidRPr="005225B1" w:rsidRDefault="00B02AE2">
      <w:pPr>
        <w:spacing w:line="276" w:lineRule="auto"/>
        <w:contextualSpacing w:val="0"/>
        <w:rPr>
          <w:rFonts w:asciiTheme="majorHAnsi" w:hAnsiTheme="majorHAnsi"/>
          <w:iCs/>
          <w:caps/>
          <w:color w:val="626262" w:themeColor="text1" w:themeTint="E6"/>
        </w:rPr>
      </w:pPr>
      <w:r w:rsidRPr="005225B1">
        <w:rPr>
          <w:rFonts w:asciiTheme="majorHAnsi" w:hAnsiTheme="majorHAnsi"/>
          <w:iCs/>
          <w:caps/>
          <w:color w:val="626262" w:themeColor="text1" w:themeTint="E6"/>
        </w:rPr>
        <w:br w:type="page"/>
      </w:r>
    </w:p>
    <w:p w14:paraId="51419879" w14:textId="7791BC1B" w:rsidR="00816579" w:rsidRPr="005225B1" w:rsidRDefault="00816990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515151" w:themeColor="text1"/>
          <w:sz w:val="28"/>
          <w:szCs w:val="28"/>
        </w:rPr>
      </w:pPr>
      <w:bookmarkStart w:id="2" w:name="_Toc228307306"/>
      <w:bookmarkStart w:id="3" w:name="_Toc228346434"/>
      <w:r w:rsidRPr="005225B1">
        <w:rPr>
          <w:rFonts w:asciiTheme="majorHAnsi" w:hAnsiTheme="majorHAnsi"/>
          <w:color w:val="515151" w:themeColor="text1"/>
          <w:sz w:val="28"/>
          <w:szCs w:val="28"/>
        </w:rPr>
        <w:lastRenderedPageBreak/>
        <w:t>INFORMATION MADE AVAILABLE TO STAKEHOLDERS</w:t>
      </w:r>
      <w:bookmarkEnd w:id="2"/>
      <w:bookmarkEnd w:id="3"/>
    </w:p>
    <w:p w14:paraId="5C833AD7" w14:textId="137DA55D" w:rsidR="00816579" w:rsidRPr="005225B1" w:rsidRDefault="004A633D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4" w:name="_Toc228307307"/>
      <w:bookmarkStart w:id="5" w:name="_Toc228346435"/>
      <w:r w:rsidRPr="005225B1">
        <w:rPr>
          <w:caps w:val="0"/>
          <w:sz w:val="24"/>
          <w:szCs w:val="22"/>
        </w:rPr>
        <w:t>Preliminary agenda for the meeting</w:t>
      </w:r>
      <w:bookmarkEnd w:id="4"/>
      <w:r w:rsidR="00816579" w:rsidRPr="005225B1">
        <w:rPr>
          <w:caps w:val="0"/>
          <w:sz w:val="24"/>
          <w:szCs w:val="22"/>
        </w:rPr>
        <w:t xml:space="preserve"> </w:t>
      </w:r>
      <w:bookmarkEnd w:id="5"/>
    </w:p>
    <w:p w14:paraId="34090B5B" w14:textId="77777777" w:rsidR="007A1DEA" w:rsidRPr="005225B1" w:rsidRDefault="007A1DEA" w:rsidP="007A1DEA">
      <w:pPr>
        <w:rPr>
          <w:rFonts w:asciiTheme="majorHAnsi" w:hAnsiTheme="majorHAnsi"/>
          <w:color w:val="515151" w:themeColor="text1"/>
          <w:sz w:val="20"/>
          <w:szCs w:val="20"/>
        </w:rPr>
      </w:pPr>
      <w:bookmarkStart w:id="6" w:name="_Toc40962735"/>
      <w:r w:rsidRPr="005225B1">
        <w:rPr>
          <w:rFonts w:asciiTheme="majorHAnsi" w:hAnsiTheme="majorHAnsi"/>
          <w:color w:val="515151" w:themeColor="text1"/>
          <w:sz w:val="20"/>
          <w:szCs w:val="20"/>
        </w:rPr>
        <w:t>&gt;&gt;Insert text here</w:t>
      </w:r>
    </w:p>
    <w:p w14:paraId="7524B5C4" w14:textId="76485504" w:rsidR="00816579" w:rsidRPr="005225B1" w:rsidRDefault="00B02371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7" w:name="_Toc228307308"/>
      <w:bookmarkStart w:id="8" w:name="_Toc228346436"/>
      <w:bookmarkEnd w:id="6"/>
      <w:r w:rsidRPr="005225B1">
        <w:rPr>
          <w:caps w:val="0"/>
          <w:sz w:val="24"/>
          <w:szCs w:val="22"/>
        </w:rPr>
        <w:t xml:space="preserve">A non–technical summary of the </w:t>
      </w:r>
      <w:r w:rsidR="00F00D6D" w:rsidRPr="005225B1">
        <w:rPr>
          <w:caps w:val="0"/>
          <w:sz w:val="24"/>
          <w:szCs w:val="22"/>
        </w:rPr>
        <w:t>PoA</w:t>
      </w:r>
      <w:bookmarkEnd w:id="7"/>
      <w:bookmarkEnd w:id="8"/>
      <w:r w:rsidR="00F00D6D" w:rsidRPr="005225B1">
        <w:rPr>
          <w:caps w:val="0"/>
          <w:sz w:val="24"/>
          <w:szCs w:val="22"/>
        </w:rPr>
        <w:t xml:space="preserve"> </w:t>
      </w:r>
    </w:p>
    <w:p w14:paraId="18D22539" w14:textId="77777777" w:rsidR="00210D6C" w:rsidRPr="005225B1" w:rsidRDefault="00210D6C" w:rsidP="00210D6C">
      <w:pPr>
        <w:rPr>
          <w:rFonts w:asciiTheme="majorHAnsi" w:hAnsiTheme="majorHAnsi"/>
          <w:color w:val="515151" w:themeColor="text1"/>
          <w:sz w:val="20"/>
          <w:szCs w:val="20"/>
        </w:rPr>
      </w:pPr>
      <w:bookmarkStart w:id="9" w:name="_Toc40962736"/>
      <w:r w:rsidRPr="005225B1">
        <w:rPr>
          <w:rFonts w:asciiTheme="majorHAnsi" w:hAnsiTheme="majorHAnsi"/>
          <w:color w:val="515151" w:themeColor="text1"/>
          <w:sz w:val="20"/>
          <w:szCs w:val="20"/>
        </w:rPr>
        <w:t>&gt;&gt;Insert text here</w:t>
      </w:r>
    </w:p>
    <w:p w14:paraId="5FD7C114" w14:textId="7A9315A5" w:rsidR="00816579" w:rsidRPr="005225B1" w:rsidRDefault="002D721D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10" w:name="_Toc228307309"/>
      <w:bookmarkStart w:id="11" w:name="_Toc228346437"/>
      <w:r w:rsidRPr="005225B1">
        <w:rPr>
          <w:caps w:val="0"/>
          <w:sz w:val="24"/>
          <w:szCs w:val="22"/>
        </w:rPr>
        <w:t>Contact details to get further technical detail</w:t>
      </w:r>
      <w:bookmarkEnd w:id="10"/>
      <w:bookmarkEnd w:id="11"/>
      <w:r w:rsidRPr="005225B1">
        <w:rPr>
          <w:caps w:val="0"/>
          <w:sz w:val="24"/>
          <w:szCs w:val="22"/>
        </w:rPr>
        <w:t xml:space="preserve"> </w:t>
      </w:r>
      <w:bookmarkEnd w:id="9"/>
    </w:p>
    <w:p w14:paraId="3A7B45C0" w14:textId="77777777" w:rsidR="007A1DEA" w:rsidRPr="005225B1" w:rsidRDefault="007A1DEA" w:rsidP="007A1DEA">
      <w:pPr>
        <w:rPr>
          <w:rFonts w:asciiTheme="majorHAnsi" w:hAnsiTheme="majorHAnsi"/>
          <w:color w:val="515151" w:themeColor="text1"/>
          <w:sz w:val="20"/>
          <w:szCs w:val="20"/>
        </w:rPr>
      </w:pPr>
      <w:bookmarkStart w:id="12" w:name="_Toc40962737"/>
      <w:r w:rsidRPr="005225B1">
        <w:rPr>
          <w:rFonts w:asciiTheme="majorHAnsi" w:hAnsiTheme="majorHAnsi"/>
          <w:color w:val="515151" w:themeColor="text1"/>
          <w:sz w:val="20"/>
          <w:szCs w:val="20"/>
        </w:rPr>
        <w:t>&gt;&gt;Insert text here</w:t>
      </w:r>
    </w:p>
    <w:p w14:paraId="55E03977" w14:textId="284579DE" w:rsidR="00816579" w:rsidRPr="005225B1" w:rsidRDefault="00A3307E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13" w:name="_Toc228307310"/>
      <w:bookmarkStart w:id="14" w:name="_Toc228346438"/>
      <w:bookmarkEnd w:id="12"/>
      <w:r w:rsidRPr="005225B1">
        <w:rPr>
          <w:caps w:val="0"/>
          <w:sz w:val="24"/>
          <w:szCs w:val="22"/>
        </w:rPr>
        <w:t xml:space="preserve">Summary of economic, social and environmental impacts of the </w:t>
      </w:r>
      <w:r w:rsidR="00392459" w:rsidRPr="005225B1">
        <w:rPr>
          <w:caps w:val="0"/>
          <w:sz w:val="24"/>
          <w:szCs w:val="22"/>
        </w:rPr>
        <w:t>PoA</w:t>
      </w:r>
      <w:bookmarkEnd w:id="13"/>
      <w:bookmarkEnd w:id="14"/>
    </w:p>
    <w:p w14:paraId="1E71BAB5" w14:textId="77777777" w:rsidR="00523D15" w:rsidRPr="005225B1" w:rsidRDefault="00523D15" w:rsidP="00523D15">
      <w:pPr>
        <w:rPr>
          <w:rFonts w:asciiTheme="majorHAnsi" w:hAnsiTheme="majorHAnsi"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>&gt;&gt;Insert text here</w:t>
      </w:r>
    </w:p>
    <w:p w14:paraId="4A944772" w14:textId="0C61040E" w:rsidR="00BC3AF9" w:rsidRPr="005225B1" w:rsidRDefault="00BC3AF9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15" w:name="_Toc228307311"/>
      <w:bookmarkStart w:id="16" w:name="_Toc228346439"/>
      <w:r w:rsidRPr="005225B1">
        <w:rPr>
          <w:caps w:val="0"/>
          <w:sz w:val="24"/>
          <w:szCs w:val="22"/>
        </w:rPr>
        <w:t xml:space="preserve">Summary of likely contributions of the </w:t>
      </w:r>
      <w:r w:rsidR="00392459" w:rsidRPr="005225B1">
        <w:rPr>
          <w:caps w:val="0"/>
          <w:sz w:val="24"/>
          <w:szCs w:val="22"/>
        </w:rPr>
        <w:t xml:space="preserve">PoA </w:t>
      </w:r>
      <w:r w:rsidRPr="005225B1">
        <w:rPr>
          <w:caps w:val="0"/>
          <w:sz w:val="24"/>
          <w:szCs w:val="22"/>
        </w:rPr>
        <w:t>to Sustainable Development Goals (SDGs).</w:t>
      </w:r>
      <w:bookmarkEnd w:id="15"/>
      <w:bookmarkEnd w:id="16"/>
    </w:p>
    <w:p w14:paraId="54B0D461" w14:textId="77777777" w:rsidR="00BC3AF9" w:rsidRPr="005225B1" w:rsidRDefault="00BC3AF9" w:rsidP="00BC3AF9">
      <w:pPr>
        <w:rPr>
          <w:rFonts w:asciiTheme="majorHAnsi" w:hAnsiTheme="majorHAnsi"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>&gt;&gt;Insert text here</w:t>
      </w:r>
    </w:p>
    <w:p w14:paraId="3B40EA2E" w14:textId="25BC6DBF" w:rsidR="00E33941" w:rsidRPr="005225B1" w:rsidRDefault="00FD14D7" w:rsidP="00374C70">
      <w:pPr>
        <w:pStyle w:val="Heading2"/>
        <w:numPr>
          <w:ilvl w:val="0"/>
          <w:numId w:val="24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17" w:name="_Toc228307312"/>
      <w:bookmarkStart w:id="18" w:name="_Toc228346440"/>
      <w:r w:rsidRPr="005225B1">
        <w:rPr>
          <w:caps w:val="0"/>
          <w:sz w:val="24"/>
          <w:szCs w:val="22"/>
        </w:rPr>
        <w:t xml:space="preserve">Other relevant information to help stakeholders understand the </w:t>
      </w:r>
      <w:r w:rsidR="00392459" w:rsidRPr="005225B1">
        <w:rPr>
          <w:caps w:val="0"/>
          <w:sz w:val="24"/>
          <w:szCs w:val="22"/>
        </w:rPr>
        <w:t>PoA</w:t>
      </w:r>
      <w:bookmarkEnd w:id="17"/>
      <w:bookmarkEnd w:id="18"/>
    </w:p>
    <w:p w14:paraId="2A933DF7" w14:textId="77777777" w:rsidR="00FD14D7" w:rsidRPr="005225B1" w:rsidRDefault="00FD14D7" w:rsidP="00FD14D7">
      <w:pPr>
        <w:rPr>
          <w:rFonts w:asciiTheme="majorHAnsi" w:hAnsiTheme="majorHAnsi"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>&gt;&gt;Insert text here</w:t>
      </w:r>
    </w:p>
    <w:p w14:paraId="03F28042" w14:textId="1546962B" w:rsidR="00E51EF3" w:rsidRPr="005225B1" w:rsidRDefault="00E51EF3" w:rsidP="00E51EF3">
      <w:pPr>
        <w:spacing w:line="276" w:lineRule="auto"/>
        <w:contextualSpacing w:val="0"/>
        <w:rPr>
          <w:rFonts w:asciiTheme="majorHAnsi" w:hAnsiTheme="majorHAnsi"/>
          <w:color w:val="515151" w:themeColor="text1"/>
        </w:rPr>
      </w:pPr>
      <w:r w:rsidRPr="005225B1">
        <w:rPr>
          <w:rFonts w:asciiTheme="majorHAnsi" w:hAnsiTheme="majorHAnsi"/>
          <w:color w:val="515151" w:themeColor="text1"/>
        </w:rPr>
        <w:br w:type="page"/>
      </w:r>
    </w:p>
    <w:p w14:paraId="058F6754" w14:textId="43F6658B" w:rsidR="00816579" w:rsidRPr="005225B1" w:rsidRDefault="0019545E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515151" w:themeColor="text1"/>
          <w:sz w:val="28"/>
          <w:szCs w:val="28"/>
        </w:rPr>
      </w:pPr>
      <w:bookmarkStart w:id="19" w:name="_Toc228307313"/>
      <w:bookmarkStart w:id="20" w:name="_Toc228346441"/>
      <w:r w:rsidRPr="005225B1">
        <w:rPr>
          <w:rFonts w:asciiTheme="majorHAnsi" w:hAnsiTheme="majorHAnsi"/>
          <w:color w:val="515151" w:themeColor="text1"/>
          <w:sz w:val="28"/>
          <w:szCs w:val="28"/>
        </w:rPr>
        <w:lastRenderedPageBreak/>
        <w:t>INVITATIONS MADE TO STAKEHOLDERS</w:t>
      </w:r>
      <w:bookmarkEnd w:id="19"/>
      <w:bookmarkEnd w:id="20"/>
      <w:r w:rsidR="00816579" w:rsidRPr="005225B1">
        <w:rPr>
          <w:rFonts w:asciiTheme="majorHAnsi" w:hAnsiTheme="majorHAnsi"/>
          <w:color w:val="515151" w:themeColor="text1"/>
          <w:sz w:val="28"/>
          <w:szCs w:val="28"/>
        </w:rPr>
        <w:t xml:space="preserve"> </w:t>
      </w:r>
    </w:p>
    <w:p w14:paraId="697BC3AD" w14:textId="12719CE3" w:rsidR="00816579" w:rsidRPr="005225B1" w:rsidRDefault="005F0678" w:rsidP="00374C70">
      <w:pPr>
        <w:pStyle w:val="Heading2"/>
        <w:numPr>
          <w:ilvl w:val="0"/>
          <w:numId w:val="25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21" w:name="_Toc228346442"/>
      <w:bookmarkStart w:id="22" w:name="_Toc228307314"/>
      <w:bookmarkStart w:id="23" w:name="_Ref418094175"/>
      <w:r w:rsidRPr="005225B1">
        <w:rPr>
          <w:caps w:val="0"/>
          <w:sz w:val="24"/>
          <w:szCs w:val="22"/>
        </w:rPr>
        <w:t>Details of the i</w:t>
      </w:r>
      <w:r w:rsidR="007F5527" w:rsidRPr="005225B1">
        <w:rPr>
          <w:caps w:val="0"/>
          <w:sz w:val="24"/>
          <w:szCs w:val="22"/>
        </w:rPr>
        <w:t>nvitation</w:t>
      </w:r>
      <w:bookmarkEnd w:id="21"/>
      <w:r w:rsidR="007F5527" w:rsidRPr="005225B1">
        <w:rPr>
          <w:caps w:val="0"/>
          <w:sz w:val="24"/>
          <w:szCs w:val="22"/>
        </w:rPr>
        <w:t xml:space="preserve"> </w:t>
      </w:r>
      <w:bookmarkEnd w:id="22"/>
      <w:bookmarkEnd w:id="23"/>
    </w:p>
    <w:p w14:paraId="5E747484" w14:textId="7604C2B5" w:rsidR="007A1DEA" w:rsidRPr="005225B1" w:rsidRDefault="007A1DEA" w:rsidP="007A1DEA">
      <w:pPr>
        <w:rPr>
          <w:rFonts w:asciiTheme="majorHAnsi" w:hAnsiTheme="majorHAnsi"/>
          <w:color w:val="515151" w:themeColor="text1"/>
          <w:sz w:val="20"/>
          <w:szCs w:val="22"/>
        </w:rPr>
      </w:pPr>
      <w:bookmarkStart w:id="24" w:name="_Toc40962740"/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</w:t>
      </w:r>
    </w:p>
    <w:tbl>
      <w:tblPr>
        <w:tblStyle w:val="GSBoldTable"/>
        <w:tblW w:w="9646" w:type="dxa"/>
        <w:tblBorders>
          <w:top w:val="single" w:sz="4" w:space="0" w:color="000000"/>
          <w:bottom w:val="single" w:sz="4" w:space="0" w:color="000000"/>
          <w:insideH w:val="single" w:sz="4" w:space="0" w:color="4D4D4C"/>
          <w:insideV w:val="single" w:sz="4" w:space="0" w:color="4D4D4C"/>
        </w:tblBorders>
        <w:tblLook w:val="04A0" w:firstRow="1" w:lastRow="0" w:firstColumn="1" w:lastColumn="0" w:noHBand="0" w:noVBand="1"/>
      </w:tblPr>
      <w:tblGrid>
        <w:gridCol w:w="1096"/>
        <w:gridCol w:w="2107"/>
        <w:gridCol w:w="2630"/>
        <w:gridCol w:w="958"/>
        <w:gridCol w:w="1462"/>
        <w:gridCol w:w="1393"/>
      </w:tblGrid>
      <w:tr w:rsidR="005225B1" w:rsidRPr="005225B1" w14:paraId="17A927B4" w14:textId="77777777" w:rsidTr="00C93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9"/>
        </w:trPr>
        <w:tc>
          <w:tcPr>
            <w:tcW w:w="1096" w:type="dxa"/>
          </w:tcPr>
          <w:p w14:paraId="6D9C7527" w14:textId="5095A406" w:rsidR="00E90F5E" w:rsidRPr="005225B1" w:rsidRDefault="00E90F5E" w:rsidP="00B1112B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Category Code</w:t>
            </w:r>
          </w:p>
        </w:tc>
        <w:tc>
          <w:tcPr>
            <w:tcW w:w="2107" w:type="dxa"/>
          </w:tcPr>
          <w:p w14:paraId="03B445B4" w14:textId="2D81552F" w:rsidR="00E90F5E" w:rsidRPr="005225B1" w:rsidRDefault="00E90F5E" w:rsidP="00B1112B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Stakeholder Type/Organisation (if relevant)</w:t>
            </w:r>
          </w:p>
        </w:tc>
        <w:tc>
          <w:tcPr>
            <w:tcW w:w="2630" w:type="dxa"/>
          </w:tcPr>
          <w:p w14:paraId="029DFB10" w14:textId="3AB6F20A" w:rsidR="00E90F5E" w:rsidRPr="005225B1" w:rsidRDefault="00E90F5E" w:rsidP="00B1112B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Name of invitee</w:t>
            </w:r>
          </w:p>
        </w:tc>
        <w:tc>
          <w:tcPr>
            <w:tcW w:w="958" w:type="dxa"/>
          </w:tcPr>
          <w:p w14:paraId="26475D91" w14:textId="26E07893" w:rsidR="00E90F5E" w:rsidRPr="005225B1" w:rsidRDefault="00E90F5E" w:rsidP="00B1112B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Gender</w:t>
            </w:r>
          </w:p>
        </w:tc>
        <w:tc>
          <w:tcPr>
            <w:tcW w:w="1462" w:type="dxa"/>
          </w:tcPr>
          <w:p w14:paraId="1ADD5C05" w14:textId="0903FEF5" w:rsidR="00E90F5E" w:rsidRPr="005225B1" w:rsidRDefault="00E90F5E" w:rsidP="00B1112B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Method of invitation</w:t>
            </w:r>
          </w:p>
        </w:tc>
        <w:tc>
          <w:tcPr>
            <w:tcW w:w="1393" w:type="dxa"/>
          </w:tcPr>
          <w:p w14:paraId="3C0EC665" w14:textId="77777777" w:rsidR="00E90F5E" w:rsidRPr="005225B1" w:rsidRDefault="00E90F5E" w:rsidP="00B1112B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Date of invitation </w:t>
            </w:r>
          </w:p>
          <w:p w14:paraId="391FE536" w14:textId="563DA5F1" w:rsidR="00E90F5E" w:rsidRPr="005225B1" w:rsidRDefault="00E90F5E" w:rsidP="00B1112B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 xml:space="preserve">(&gt;30 days before </w:t>
            </w:r>
            <w:r w:rsidR="00852355" w:rsidRPr="000D01B4">
              <w:rPr>
                <w:rFonts w:asciiTheme="majorHAnsi" w:hAnsiTheme="majorHAnsi"/>
                <w:color w:val="323232" w:themeColor="text2"/>
                <w:sz w:val="20"/>
                <w:szCs w:val="20"/>
              </w:rPr>
              <w:t>e-consultation or physical meeting</w:t>
            </w: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)</w:t>
            </w:r>
          </w:p>
        </w:tc>
      </w:tr>
      <w:tr w:rsidR="005225B1" w:rsidRPr="005225B1" w14:paraId="66C0D283" w14:textId="77777777" w:rsidTr="00E90F5E">
        <w:trPr>
          <w:trHeight w:val="366"/>
        </w:trPr>
        <w:tc>
          <w:tcPr>
            <w:tcW w:w="1096" w:type="dxa"/>
          </w:tcPr>
          <w:p w14:paraId="4F64EB1F" w14:textId="76F46888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A</w:t>
            </w:r>
          </w:p>
        </w:tc>
        <w:tc>
          <w:tcPr>
            <w:tcW w:w="2107" w:type="dxa"/>
          </w:tcPr>
          <w:p w14:paraId="18CA7393" w14:textId="5D3F5D32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630" w:type="dxa"/>
          </w:tcPr>
          <w:p w14:paraId="5A114B85" w14:textId="233DE6C2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958" w:type="dxa"/>
          </w:tcPr>
          <w:p w14:paraId="6D9CF015" w14:textId="572292F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14:paraId="38B33E14" w14:textId="6687213E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F616732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1E57F107" w14:textId="77777777" w:rsidTr="00E90F5E">
        <w:trPr>
          <w:trHeight w:val="351"/>
        </w:trPr>
        <w:tc>
          <w:tcPr>
            <w:tcW w:w="1096" w:type="dxa"/>
          </w:tcPr>
          <w:p w14:paraId="01B5809F" w14:textId="2EC661DA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B</w:t>
            </w:r>
          </w:p>
        </w:tc>
        <w:tc>
          <w:tcPr>
            <w:tcW w:w="2107" w:type="dxa"/>
          </w:tcPr>
          <w:p w14:paraId="2B140E35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630" w:type="dxa"/>
          </w:tcPr>
          <w:p w14:paraId="3B71D4CF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958" w:type="dxa"/>
          </w:tcPr>
          <w:p w14:paraId="18FDD39B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14:paraId="5CABA2F2" w14:textId="66F38C26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F96FC40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25CFC2CB" w14:textId="77777777" w:rsidTr="00E90F5E">
        <w:trPr>
          <w:trHeight w:val="366"/>
        </w:trPr>
        <w:tc>
          <w:tcPr>
            <w:tcW w:w="1096" w:type="dxa"/>
          </w:tcPr>
          <w:p w14:paraId="06C3A2C2" w14:textId="2E709D58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C</w:t>
            </w:r>
          </w:p>
        </w:tc>
        <w:tc>
          <w:tcPr>
            <w:tcW w:w="2107" w:type="dxa"/>
          </w:tcPr>
          <w:p w14:paraId="1A479B3C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630" w:type="dxa"/>
          </w:tcPr>
          <w:p w14:paraId="481B0D76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958" w:type="dxa"/>
          </w:tcPr>
          <w:p w14:paraId="50E03857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14:paraId="44DE3E97" w14:textId="46D131F8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93" w:type="dxa"/>
          </w:tcPr>
          <w:p w14:paraId="1D1410A8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262D8A52" w14:textId="77777777" w:rsidTr="00E90F5E">
        <w:trPr>
          <w:trHeight w:val="732"/>
        </w:trPr>
        <w:tc>
          <w:tcPr>
            <w:tcW w:w="1096" w:type="dxa"/>
          </w:tcPr>
          <w:p w14:paraId="46537CDA" w14:textId="3C203AB0" w:rsidR="00E90F5E" w:rsidRPr="005225B1" w:rsidRDefault="00E90F5E" w:rsidP="00227E46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</w:t>
            </w:r>
          </w:p>
        </w:tc>
        <w:tc>
          <w:tcPr>
            <w:tcW w:w="2107" w:type="dxa"/>
          </w:tcPr>
          <w:p w14:paraId="0BE99828" w14:textId="7352F872" w:rsidR="00E90F5E" w:rsidRPr="005225B1" w:rsidRDefault="00E90F5E" w:rsidP="00227E46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Gold Standard Representative</w:t>
            </w:r>
          </w:p>
        </w:tc>
        <w:tc>
          <w:tcPr>
            <w:tcW w:w="2630" w:type="dxa"/>
          </w:tcPr>
          <w:p w14:paraId="1B7EEBA8" w14:textId="51120FF2" w:rsidR="00E90F5E" w:rsidRPr="005225B1" w:rsidRDefault="00E90F5E" w:rsidP="00227E46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hyperlink r:id="rId13" w:history="1">
              <w:r w:rsidRPr="005225B1">
                <w:rPr>
                  <w:rStyle w:val="PageNumber"/>
                  <w:rFonts w:asciiTheme="majorHAnsi" w:hAnsiTheme="majorHAnsi"/>
                  <w:color w:val="515151" w:themeColor="text1"/>
                </w:rPr>
                <w:t>help@goldstandard.org</w:t>
              </w:r>
            </w:hyperlink>
          </w:p>
        </w:tc>
        <w:tc>
          <w:tcPr>
            <w:tcW w:w="958" w:type="dxa"/>
          </w:tcPr>
          <w:p w14:paraId="6F235D8D" w14:textId="3CFA8B5C" w:rsidR="00E90F5E" w:rsidRPr="005225B1" w:rsidRDefault="00E90F5E" w:rsidP="00227E46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N/A</w:t>
            </w:r>
          </w:p>
        </w:tc>
        <w:tc>
          <w:tcPr>
            <w:tcW w:w="1462" w:type="dxa"/>
          </w:tcPr>
          <w:p w14:paraId="3AC8DC0A" w14:textId="72C11718" w:rsidR="00E90F5E" w:rsidRPr="005225B1" w:rsidRDefault="00E90F5E" w:rsidP="00227E46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Email</w:t>
            </w:r>
          </w:p>
        </w:tc>
        <w:tc>
          <w:tcPr>
            <w:tcW w:w="1393" w:type="dxa"/>
          </w:tcPr>
          <w:p w14:paraId="46AE422D" w14:textId="77777777" w:rsidR="00E90F5E" w:rsidRPr="005225B1" w:rsidRDefault="00E90F5E" w:rsidP="00227E46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1C0167FB" w14:textId="77777777" w:rsidTr="00E90F5E">
        <w:trPr>
          <w:trHeight w:val="366"/>
        </w:trPr>
        <w:tc>
          <w:tcPr>
            <w:tcW w:w="1096" w:type="dxa"/>
          </w:tcPr>
          <w:p w14:paraId="08A1F3D8" w14:textId="7CFED655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E</w:t>
            </w:r>
          </w:p>
        </w:tc>
        <w:tc>
          <w:tcPr>
            <w:tcW w:w="2107" w:type="dxa"/>
          </w:tcPr>
          <w:p w14:paraId="48145832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630" w:type="dxa"/>
          </w:tcPr>
          <w:p w14:paraId="4F884EE1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958" w:type="dxa"/>
          </w:tcPr>
          <w:p w14:paraId="3B46E9FA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14:paraId="2A8AE64D" w14:textId="766F9A50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93" w:type="dxa"/>
          </w:tcPr>
          <w:p w14:paraId="2DB1E094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42DCDB0B" w14:textId="77777777" w:rsidTr="00E90F5E">
        <w:trPr>
          <w:trHeight w:val="366"/>
        </w:trPr>
        <w:tc>
          <w:tcPr>
            <w:tcW w:w="1096" w:type="dxa"/>
          </w:tcPr>
          <w:p w14:paraId="797B13FD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1BABE29" w14:textId="72B69301" w:rsidR="00E90F5E" w:rsidRPr="005225B1" w:rsidRDefault="00E90F5E" w:rsidP="000D3981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Others (if any)</w:t>
            </w:r>
          </w:p>
        </w:tc>
        <w:tc>
          <w:tcPr>
            <w:tcW w:w="2630" w:type="dxa"/>
          </w:tcPr>
          <w:p w14:paraId="741DE376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958" w:type="dxa"/>
          </w:tcPr>
          <w:p w14:paraId="39AC2B64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462" w:type="dxa"/>
          </w:tcPr>
          <w:p w14:paraId="1084716A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3FFAEAC" w14:textId="77777777" w:rsidR="00E90F5E" w:rsidRPr="005225B1" w:rsidRDefault="00E90F5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</w:tbl>
    <w:p w14:paraId="6A0040DF" w14:textId="78E52BA6" w:rsidR="00816579" w:rsidRPr="005225B1" w:rsidRDefault="00E319CB" w:rsidP="00F93090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25" w:name="_Toc228307315"/>
      <w:bookmarkStart w:id="26" w:name="_Toc228346443"/>
      <w:r w:rsidRPr="005225B1">
        <w:rPr>
          <w:caps w:val="0"/>
          <w:sz w:val="20"/>
          <w:szCs w:val="20"/>
        </w:rPr>
        <w:t>Appropriateness of methods</w:t>
      </w:r>
      <w:bookmarkEnd w:id="25"/>
      <w:bookmarkEnd w:id="26"/>
    </w:p>
    <w:p w14:paraId="08A862B6" w14:textId="77777777" w:rsidR="007A1DEA" w:rsidRPr="005225B1" w:rsidRDefault="007A1DEA" w:rsidP="007A1DEA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177DB7D4" w14:textId="666F7566" w:rsidR="00966454" w:rsidRPr="005225B1" w:rsidRDefault="0052574B" w:rsidP="00335835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27" w:name="_Toc228307316"/>
      <w:bookmarkStart w:id="28" w:name="_Toc228346444"/>
      <w:r w:rsidRPr="005225B1">
        <w:rPr>
          <w:caps w:val="0"/>
          <w:sz w:val="20"/>
          <w:szCs w:val="20"/>
        </w:rPr>
        <w:t>Gender Sensitivity</w:t>
      </w:r>
      <w:bookmarkEnd w:id="27"/>
      <w:bookmarkEnd w:id="28"/>
    </w:p>
    <w:p w14:paraId="0D97B1D7" w14:textId="77777777" w:rsidR="0052574B" w:rsidRPr="005225B1" w:rsidRDefault="0052574B" w:rsidP="0052574B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7B086F03" w14:textId="117AC241" w:rsidR="0052574B" w:rsidRPr="005225B1" w:rsidRDefault="0014056B" w:rsidP="00D735E1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29" w:name="_Toc228307317"/>
      <w:bookmarkStart w:id="30" w:name="_Toc228346445"/>
      <w:r w:rsidRPr="005225B1">
        <w:rPr>
          <w:caps w:val="0"/>
          <w:sz w:val="20"/>
          <w:szCs w:val="20"/>
        </w:rPr>
        <w:t>Evidence proving invites took place as stated</w:t>
      </w:r>
      <w:bookmarkEnd w:id="29"/>
      <w:bookmarkEnd w:id="30"/>
    </w:p>
    <w:p w14:paraId="460940D2" w14:textId="77777777" w:rsidR="0014056B" w:rsidRPr="005225B1" w:rsidRDefault="0014056B" w:rsidP="0014056B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62071DA5" w14:textId="2B9C7BB2" w:rsidR="0014056B" w:rsidRPr="005225B1" w:rsidRDefault="002403FB" w:rsidP="00D735E1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31" w:name="_Toc228307318"/>
      <w:bookmarkStart w:id="32" w:name="_Toc228346446"/>
      <w:r w:rsidRPr="005225B1">
        <w:rPr>
          <w:caps w:val="0"/>
          <w:sz w:val="20"/>
          <w:szCs w:val="20"/>
        </w:rPr>
        <w:t xml:space="preserve">Sample content of invites (for each </w:t>
      </w:r>
      <w:r w:rsidR="006222C4" w:rsidRPr="005225B1">
        <w:rPr>
          <w:caps w:val="0"/>
          <w:sz w:val="20"/>
          <w:szCs w:val="20"/>
        </w:rPr>
        <w:t>m</w:t>
      </w:r>
      <w:r w:rsidRPr="005225B1">
        <w:rPr>
          <w:caps w:val="0"/>
          <w:sz w:val="20"/>
          <w:szCs w:val="20"/>
        </w:rPr>
        <w:t>ethod above)</w:t>
      </w:r>
      <w:bookmarkEnd w:id="31"/>
      <w:bookmarkEnd w:id="32"/>
    </w:p>
    <w:p w14:paraId="05EFBDA9" w14:textId="77777777" w:rsidR="002403FB" w:rsidRPr="005225B1" w:rsidRDefault="002403FB" w:rsidP="002403FB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1854B859" w14:textId="1614017E" w:rsidR="00E319CB" w:rsidRPr="005225B1" w:rsidRDefault="00F2500B" w:rsidP="00D735E1">
      <w:pPr>
        <w:pStyle w:val="Heading2"/>
        <w:numPr>
          <w:ilvl w:val="2"/>
          <w:numId w:val="24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33" w:name="_Toc228307319"/>
      <w:bookmarkStart w:id="34" w:name="_Toc228346447"/>
      <w:r w:rsidRPr="005225B1">
        <w:rPr>
          <w:caps w:val="0"/>
          <w:sz w:val="20"/>
          <w:szCs w:val="20"/>
        </w:rPr>
        <w:t xml:space="preserve">Description of other </w:t>
      </w:r>
      <w:r w:rsidR="006222C4" w:rsidRPr="005225B1">
        <w:rPr>
          <w:caps w:val="0"/>
          <w:sz w:val="20"/>
          <w:szCs w:val="20"/>
        </w:rPr>
        <w:t>m</w:t>
      </w:r>
      <w:r w:rsidRPr="005225B1">
        <w:rPr>
          <w:caps w:val="0"/>
          <w:sz w:val="20"/>
          <w:szCs w:val="20"/>
        </w:rPr>
        <w:t xml:space="preserve">eans and methods to provide feedback for those who </w:t>
      </w:r>
      <w:r w:rsidR="00C250A0" w:rsidRPr="005225B1">
        <w:rPr>
          <w:caps w:val="0"/>
          <w:sz w:val="20"/>
          <w:szCs w:val="20"/>
        </w:rPr>
        <w:t xml:space="preserve">were </w:t>
      </w:r>
      <w:r w:rsidRPr="005225B1">
        <w:rPr>
          <w:caps w:val="0"/>
          <w:sz w:val="20"/>
          <w:szCs w:val="20"/>
        </w:rPr>
        <w:t>not able to join the consultation meeting</w:t>
      </w:r>
      <w:bookmarkEnd w:id="33"/>
      <w:r w:rsidR="003C3C92" w:rsidRPr="005225B1">
        <w:rPr>
          <w:caps w:val="0"/>
          <w:sz w:val="20"/>
          <w:szCs w:val="20"/>
        </w:rPr>
        <w:t xml:space="preserve"> </w:t>
      </w:r>
      <w:bookmarkEnd w:id="34"/>
    </w:p>
    <w:p w14:paraId="5C84000E" w14:textId="77777777" w:rsidR="00F2500B" w:rsidRPr="005225B1" w:rsidRDefault="00F2500B" w:rsidP="00F2500B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110D448B" w14:textId="77777777" w:rsidR="00F2500B" w:rsidRPr="005225B1" w:rsidRDefault="00F2500B" w:rsidP="00F2500B">
      <w:pPr>
        <w:rPr>
          <w:rFonts w:asciiTheme="majorHAnsi" w:hAnsiTheme="majorHAnsi"/>
          <w:color w:val="515151" w:themeColor="text1"/>
        </w:rPr>
      </w:pPr>
    </w:p>
    <w:bookmarkEnd w:id="24"/>
    <w:p w14:paraId="024B37AA" w14:textId="1AA32FF4" w:rsidR="00E51EF3" w:rsidRPr="005225B1" w:rsidRDefault="00E51EF3">
      <w:pPr>
        <w:spacing w:line="276" w:lineRule="auto"/>
        <w:contextualSpacing w:val="0"/>
        <w:rPr>
          <w:rFonts w:asciiTheme="majorHAnsi" w:hAnsiTheme="majorHAnsi"/>
        </w:rPr>
      </w:pPr>
      <w:r w:rsidRPr="005225B1">
        <w:rPr>
          <w:rFonts w:asciiTheme="majorHAnsi" w:hAnsiTheme="majorHAnsi"/>
        </w:rPr>
        <w:br w:type="page"/>
      </w:r>
    </w:p>
    <w:p w14:paraId="4297D4A2" w14:textId="1F71C796" w:rsidR="00816579" w:rsidRPr="005225B1" w:rsidRDefault="00826276" w:rsidP="00FF7021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515151" w:themeColor="text1"/>
          <w:sz w:val="28"/>
          <w:szCs w:val="28"/>
        </w:rPr>
      </w:pPr>
      <w:bookmarkStart w:id="35" w:name="_Toc228307320"/>
      <w:bookmarkStart w:id="36" w:name="_Toc228346448"/>
      <w:r w:rsidRPr="005225B1">
        <w:rPr>
          <w:rFonts w:asciiTheme="majorHAnsi" w:hAnsiTheme="majorHAnsi"/>
          <w:color w:val="515151" w:themeColor="text1"/>
          <w:sz w:val="28"/>
          <w:szCs w:val="28"/>
        </w:rPr>
        <w:lastRenderedPageBreak/>
        <w:t xml:space="preserve">outcome </w:t>
      </w:r>
      <w:r w:rsidR="00582530" w:rsidRPr="005225B1">
        <w:rPr>
          <w:rFonts w:asciiTheme="majorHAnsi" w:hAnsiTheme="majorHAnsi"/>
          <w:color w:val="515151" w:themeColor="text1"/>
          <w:sz w:val="28"/>
          <w:szCs w:val="28"/>
        </w:rPr>
        <w:t>OF THE CONSULTATION PROCESS</w:t>
      </w:r>
      <w:bookmarkEnd w:id="35"/>
      <w:bookmarkEnd w:id="36"/>
      <w:r w:rsidR="00DA57F9" w:rsidRPr="005225B1">
        <w:rPr>
          <w:rFonts w:asciiTheme="majorHAnsi" w:hAnsiTheme="majorHAnsi"/>
          <w:color w:val="515151" w:themeColor="text1"/>
          <w:sz w:val="28"/>
          <w:szCs w:val="28"/>
        </w:rPr>
        <w:t xml:space="preserve"> </w:t>
      </w:r>
    </w:p>
    <w:p w14:paraId="146473A4" w14:textId="4D3CE761" w:rsidR="00CF1BA2" w:rsidRPr="005225B1" w:rsidRDefault="00434662" w:rsidP="00A308D9">
      <w:pPr>
        <w:pStyle w:val="Heading2"/>
        <w:numPr>
          <w:ilvl w:val="0"/>
          <w:numId w:val="30"/>
        </w:numPr>
        <w:shd w:val="clear" w:color="auto" w:fill="D9D9D9" w:themeFill="background1" w:themeFillShade="D9"/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37" w:name="_Toc228307321"/>
      <w:bookmarkStart w:id="38" w:name="_Toc228346449"/>
      <w:r w:rsidRPr="005225B1">
        <w:rPr>
          <w:caps w:val="0"/>
          <w:sz w:val="24"/>
          <w:szCs w:val="22"/>
        </w:rPr>
        <w:t>Date of Meeting</w:t>
      </w:r>
      <w:bookmarkEnd w:id="37"/>
      <w:bookmarkEnd w:id="38"/>
    </w:p>
    <w:p w14:paraId="7F78BFF7" w14:textId="177EA31F" w:rsidR="007A1DEA" w:rsidRPr="005225B1" w:rsidRDefault="007A1DEA" w:rsidP="007A1DEA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399A1BBF" w14:textId="34716182" w:rsidR="00E64357" w:rsidRPr="005225B1" w:rsidRDefault="0001252A" w:rsidP="00D735E1">
      <w:pPr>
        <w:pStyle w:val="Heading2"/>
        <w:numPr>
          <w:ilvl w:val="2"/>
          <w:numId w:val="26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39" w:name="_Toc228346450"/>
      <w:bookmarkStart w:id="40" w:name="_Toc228346451"/>
      <w:bookmarkStart w:id="41" w:name="_Toc228307323"/>
      <w:bookmarkStart w:id="42" w:name="_Toc228346452"/>
      <w:bookmarkEnd w:id="39"/>
      <w:bookmarkEnd w:id="40"/>
      <w:r w:rsidRPr="005225B1">
        <w:rPr>
          <w:caps w:val="0"/>
          <w:sz w:val="20"/>
          <w:szCs w:val="20"/>
        </w:rPr>
        <w:t>List of participants</w:t>
      </w:r>
      <w:bookmarkEnd w:id="41"/>
      <w:bookmarkEnd w:id="4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C78C6" w:rsidRPr="000C78C6" w14:paraId="496C4950" w14:textId="77777777" w:rsidTr="000C78C6">
        <w:trPr>
          <w:trHeight w:val="165"/>
        </w:trPr>
        <w:tc>
          <w:tcPr>
            <w:tcW w:w="4811" w:type="dxa"/>
            <w:tcBorders>
              <w:left w:val="nil"/>
              <w:right w:val="single" w:sz="4" w:space="0" w:color="auto"/>
            </w:tcBorders>
            <w:shd w:val="clear" w:color="auto" w:fill="00B9BD" w:themeFill="accent1"/>
          </w:tcPr>
          <w:p w14:paraId="134F4A19" w14:textId="17034116" w:rsidR="004F6084" w:rsidRPr="000C78C6" w:rsidRDefault="00883C17" w:rsidP="00DB3F49">
            <w:pPr>
              <w:snapToGrid w:val="0"/>
              <w:spacing w:line="276" w:lineRule="auto"/>
              <w:textboxTightWrap w:val="firstLineOnly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Date </w:t>
            </w:r>
            <w:r w:rsidR="00CB0AE9" w:rsidRPr="000C78C6">
              <w:rPr>
                <w:rFonts w:asciiTheme="majorHAnsi" w:hAnsiTheme="majorHAnsi"/>
                <w:color w:val="auto"/>
                <w:sz w:val="20"/>
                <w:szCs w:val="20"/>
              </w:rPr>
              <w:t>and Time</w:t>
            </w:r>
            <w:r w:rsidR="00DC1C30" w:rsidRPr="000C78C6">
              <w:rPr>
                <w:rFonts w:asciiTheme="majorHAnsi" w:hAnsiTheme="majorHAnsi"/>
                <w:color w:val="auto"/>
                <w:sz w:val="20"/>
                <w:szCs w:val="20"/>
              </w:rPr>
              <w:t>:</w:t>
            </w:r>
          </w:p>
        </w:tc>
        <w:tc>
          <w:tcPr>
            <w:tcW w:w="4811" w:type="dxa"/>
            <w:tcBorders>
              <w:left w:val="single" w:sz="4" w:space="0" w:color="auto"/>
              <w:right w:val="nil"/>
            </w:tcBorders>
            <w:shd w:val="clear" w:color="auto" w:fill="00B9BD" w:themeFill="accent1"/>
          </w:tcPr>
          <w:p w14:paraId="63DA5142" w14:textId="6B6EB8B6" w:rsidR="004F6084" w:rsidRPr="000C78C6" w:rsidRDefault="00BA56FD" w:rsidP="00DB3F49">
            <w:pPr>
              <w:snapToGrid w:val="0"/>
              <w:spacing w:line="276" w:lineRule="auto"/>
              <w:textboxTightWrap w:val="firstLineOnly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Location:</w:t>
            </w:r>
          </w:p>
        </w:tc>
      </w:tr>
    </w:tbl>
    <w:p w14:paraId="4799ABBE" w14:textId="77777777" w:rsidR="00E64297" w:rsidRPr="000C78C6" w:rsidRDefault="00E64297" w:rsidP="00DB3F49">
      <w:pPr>
        <w:spacing w:after="0" w:line="240" w:lineRule="auto"/>
        <w:rPr>
          <w:rFonts w:asciiTheme="majorHAnsi" w:eastAsiaTheme="majorEastAsia" w:hAnsiTheme="majorHAnsi" w:cs="Times New Roman (Headings CS)"/>
          <w:b/>
          <w:color w:val="auto"/>
          <w:sz w:val="20"/>
          <w:szCs w:val="20"/>
        </w:rPr>
      </w:pPr>
    </w:p>
    <w:tbl>
      <w:tblPr>
        <w:tblStyle w:val="GSBoldTable"/>
        <w:tblW w:w="9571" w:type="dxa"/>
        <w:tblBorders>
          <w:top w:val="single" w:sz="4" w:space="0" w:color="000000"/>
          <w:bottom w:val="single" w:sz="4" w:space="0" w:color="000000"/>
          <w:insideH w:val="single" w:sz="4" w:space="0" w:color="4D4D4C"/>
          <w:insideV w:val="single" w:sz="4" w:space="0" w:color="4D4D4C"/>
        </w:tblBorders>
        <w:tblLook w:val="04A0" w:firstRow="1" w:lastRow="0" w:firstColumn="1" w:lastColumn="0" w:noHBand="0" w:noVBand="1"/>
      </w:tblPr>
      <w:tblGrid>
        <w:gridCol w:w="1347"/>
        <w:gridCol w:w="2881"/>
        <w:gridCol w:w="1218"/>
        <w:gridCol w:w="1798"/>
        <w:gridCol w:w="2327"/>
      </w:tblGrid>
      <w:tr w:rsidR="000C78C6" w:rsidRPr="000C78C6" w14:paraId="33704F33" w14:textId="77777777" w:rsidTr="000C7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5"/>
        </w:trPr>
        <w:tc>
          <w:tcPr>
            <w:tcW w:w="1347" w:type="dxa"/>
          </w:tcPr>
          <w:p w14:paraId="3ECC2106" w14:textId="77777777" w:rsidR="005730DE" w:rsidRPr="000C78C6" w:rsidRDefault="005730DE" w:rsidP="004C099D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Category Code</w:t>
            </w:r>
          </w:p>
        </w:tc>
        <w:tc>
          <w:tcPr>
            <w:tcW w:w="2881" w:type="dxa"/>
          </w:tcPr>
          <w:p w14:paraId="381BBDB2" w14:textId="32C262FD" w:rsidR="005730DE" w:rsidRPr="000C78C6" w:rsidRDefault="005730DE" w:rsidP="004C099D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Name of participant, job / position in the community</w:t>
            </w:r>
          </w:p>
        </w:tc>
        <w:tc>
          <w:tcPr>
            <w:tcW w:w="1218" w:type="dxa"/>
          </w:tcPr>
          <w:p w14:paraId="1B491954" w14:textId="2029215F" w:rsidR="005730DE" w:rsidRPr="000C78C6" w:rsidRDefault="005730DE" w:rsidP="004C099D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Gender</w:t>
            </w:r>
          </w:p>
        </w:tc>
        <w:tc>
          <w:tcPr>
            <w:tcW w:w="1798" w:type="dxa"/>
          </w:tcPr>
          <w:p w14:paraId="5E5D5FD0" w14:textId="64ECE7E4" w:rsidR="005730DE" w:rsidRPr="000C78C6" w:rsidRDefault="005730DE" w:rsidP="004C099D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Contact Details</w:t>
            </w:r>
          </w:p>
        </w:tc>
        <w:tc>
          <w:tcPr>
            <w:tcW w:w="2327" w:type="dxa"/>
          </w:tcPr>
          <w:p w14:paraId="39FF173B" w14:textId="77777777" w:rsidR="005730DE" w:rsidRPr="000C78C6" w:rsidRDefault="005730DE" w:rsidP="004C099D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Organisation</w:t>
            </w:r>
          </w:p>
          <w:p w14:paraId="3F31A686" w14:textId="0A2AFA98" w:rsidR="005730DE" w:rsidRPr="000C78C6" w:rsidRDefault="005730DE" w:rsidP="004C099D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(if relevant)</w:t>
            </w:r>
          </w:p>
        </w:tc>
      </w:tr>
      <w:tr w:rsidR="005225B1" w:rsidRPr="005225B1" w14:paraId="4CA0C23D" w14:textId="77777777" w:rsidTr="00BB6ECB">
        <w:trPr>
          <w:trHeight w:val="378"/>
        </w:trPr>
        <w:tc>
          <w:tcPr>
            <w:tcW w:w="1347" w:type="dxa"/>
          </w:tcPr>
          <w:p w14:paraId="769B2E11" w14:textId="42DEAC6F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A433A83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218" w:type="dxa"/>
          </w:tcPr>
          <w:p w14:paraId="402882A4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6D289941" w14:textId="7E1AE723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327" w:type="dxa"/>
          </w:tcPr>
          <w:p w14:paraId="498C3DFC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4722011D" w14:textId="77777777" w:rsidTr="00BB6ECB">
        <w:trPr>
          <w:trHeight w:val="378"/>
        </w:trPr>
        <w:tc>
          <w:tcPr>
            <w:tcW w:w="1347" w:type="dxa"/>
          </w:tcPr>
          <w:p w14:paraId="27A671DE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881" w:type="dxa"/>
          </w:tcPr>
          <w:p w14:paraId="376B232C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218" w:type="dxa"/>
          </w:tcPr>
          <w:p w14:paraId="24311A70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0AD01129" w14:textId="36FB29A1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327" w:type="dxa"/>
          </w:tcPr>
          <w:p w14:paraId="6B2EF688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0DA75A7C" w14:textId="77777777" w:rsidTr="00BB6ECB">
        <w:trPr>
          <w:trHeight w:val="378"/>
        </w:trPr>
        <w:tc>
          <w:tcPr>
            <w:tcW w:w="1347" w:type="dxa"/>
          </w:tcPr>
          <w:p w14:paraId="0D3FFDE6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881" w:type="dxa"/>
          </w:tcPr>
          <w:p w14:paraId="6AFC172D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218" w:type="dxa"/>
          </w:tcPr>
          <w:p w14:paraId="64120325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20F8E91" w14:textId="75AFBEB0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327" w:type="dxa"/>
          </w:tcPr>
          <w:p w14:paraId="49DD0846" w14:textId="77777777" w:rsidR="005730DE" w:rsidRPr="005225B1" w:rsidRDefault="005730DE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</w:tbl>
    <w:p w14:paraId="1B49BCB6" w14:textId="2F24B287" w:rsidR="00E51EF3" w:rsidRPr="005225B1" w:rsidRDefault="00E51EF3" w:rsidP="00816579">
      <w:pPr>
        <w:rPr>
          <w:rFonts w:asciiTheme="majorHAnsi" w:hAnsiTheme="majorHAnsi"/>
          <w:color w:val="515151" w:themeColor="text1"/>
        </w:rPr>
      </w:pPr>
    </w:p>
    <w:p w14:paraId="09BDD611" w14:textId="3513E707" w:rsidR="00B074C1" w:rsidRPr="005225B1" w:rsidRDefault="00B074C1" w:rsidP="00725507">
      <w:pPr>
        <w:pStyle w:val="Heading2"/>
        <w:numPr>
          <w:ilvl w:val="2"/>
          <w:numId w:val="26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43" w:name="_Toc228307324"/>
      <w:bookmarkStart w:id="44" w:name="_Toc228346453"/>
      <w:r w:rsidRPr="005225B1">
        <w:rPr>
          <w:caps w:val="0"/>
          <w:sz w:val="20"/>
          <w:szCs w:val="20"/>
        </w:rPr>
        <w:t>Pictures from the physical meeting(s) (best practice</w:t>
      </w:r>
      <w:r w:rsidR="00BD430C" w:rsidRPr="005225B1">
        <w:rPr>
          <w:caps w:val="0"/>
          <w:sz w:val="20"/>
          <w:szCs w:val="20"/>
        </w:rPr>
        <w:t>, if applicable</w:t>
      </w:r>
      <w:r w:rsidRPr="005225B1">
        <w:rPr>
          <w:caps w:val="0"/>
          <w:sz w:val="20"/>
          <w:szCs w:val="20"/>
        </w:rPr>
        <w:t>)</w:t>
      </w:r>
      <w:bookmarkEnd w:id="43"/>
      <w:bookmarkEnd w:id="44"/>
    </w:p>
    <w:p w14:paraId="4455A05B" w14:textId="77777777" w:rsidR="00B074C1" w:rsidRPr="005225B1" w:rsidRDefault="00B074C1" w:rsidP="00B074C1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6372C0A7" w14:textId="2F1FCE68" w:rsidR="00B074C1" w:rsidRPr="005225B1" w:rsidRDefault="007956A5" w:rsidP="00A308D9">
      <w:pPr>
        <w:pStyle w:val="Heading2"/>
        <w:numPr>
          <w:ilvl w:val="0"/>
          <w:numId w:val="30"/>
        </w:numPr>
        <w:shd w:val="clear" w:color="auto" w:fill="D9D9D9" w:themeFill="background1" w:themeFillShade="D9"/>
        <w:tabs>
          <w:tab w:val="num" w:pos="72"/>
        </w:tabs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45" w:name="_Toc228307325"/>
      <w:bookmarkStart w:id="46" w:name="_Toc228346454"/>
      <w:r w:rsidRPr="005225B1">
        <w:rPr>
          <w:caps w:val="0"/>
          <w:sz w:val="24"/>
          <w:szCs w:val="22"/>
        </w:rPr>
        <w:t>Minutes of meeting(s)</w:t>
      </w:r>
      <w:bookmarkEnd w:id="45"/>
      <w:r w:rsidR="00BD430C" w:rsidRPr="005225B1">
        <w:rPr>
          <w:caps w:val="0"/>
          <w:sz w:val="24"/>
          <w:szCs w:val="22"/>
        </w:rPr>
        <w:t xml:space="preserve"> of physical consultation (if applicable)</w:t>
      </w:r>
      <w:bookmarkEnd w:id="46"/>
    </w:p>
    <w:p w14:paraId="4DDD0263" w14:textId="77777777" w:rsidR="002D1FB7" w:rsidRPr="005225B1" w:rsidRDefault="002D1FB7" w:rsidP="002D1FB7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2DE1B405" w14:textId="2EC63F4E" w:rsidR="00E51EF3" w:rsidRPr="005225B1" w:rsidRDefault="00D719D9" w:rsidP="000E4D5E">
      <w:pPr>
        <w:pStyle w:val="Heading2"/>
        <w:numPr>
          <w:ilvl w:val="2"/>
          <w:numId w:val="27"/>
        </w:numPr>
        <w:shd w:val="clear" w:color="auto" w:fill="FFFFFF" w:themeFill="background1"/>
        <w:spacing w:before="240" w:line="276" w:lineRule="auto"/>
        <w:contextualSpacing w:val="0"/>
        <w:rPr>
          <w:caps w:val="0"/>
          <w:sz w:val="20"/>
          <w:szCs w:val="20"/>
        </w:rPr>
      </w:pPr>
      <w:bookmarkStart w:id="47" w:name="_Toc228307326"/>
      <w:bookmarkStart w:id="48" w:name="_Toc228346455"/>
      <w:r w:rsidRPr="005225B1">
        <w:rPr>
          <w:caps w:val="0"/>
          <w:sz w:val="20"/>
          <w:szCs w:val="20"/>
        </w:rPr>
        <w:t>Minutes of other consultations</w:t>
      </w:r>
      <w:bookmarkEnd w:id="47"/>
      <w:r w:rsidR="00023886" w:rsidRPr="005225B1">
        <w:rPr>
          <w:caps w:val="0"/>
          <w:sz w:val="20"/>
          <w:szCs w:val="20"/>
        </w:rPr>
        <w:t xml:space="preserve"> (if any)</w:t>
      </w:r>
      <w:bookmarkEnd w:id="48"/>
    </w:p>
    <w:p w14:paraId="591D74EC" w14:textId="77777777" w:rsidR="00D719D9" w:rsidRPr="005225B1" w:rsidRDefault="00D719D9" w:rsidP="00D719D9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518929F9" w14:textId="07053F3A" w:rsidR="00D719D9" w:rsidRPr="005225B1" w:rsidRDefault="00FE36CA" w:rsidP="00A308D9">
      <w:pPr>
        <w:pStyle w:val="Heading2"/>
        <w:numPr>
          <w:ilvl w:val="0"/>
          <w:numId w:val="30"/>
        </w:numPr>
        <w:shd w:val="clear" w:color="auto" w:fill="D9D9D9" w:themeFill="background1" w:themeFillShade="D9"/>
        <w:tabs>
          <w:tab w:val="num" w:pos="72"/>
        </w:tabs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49" w:name="_Toc228346456"/>
      <w:bookmarkStart w:id="50" w:name="_Toc228307327"/>
      <w:r w:rsidRPr="005225B1">
        <w:rPr>
          <w:caps w:val="0"/>
          <w:sz w:val="24"/>
          <w:szCs w:val="22"/>
        </w:rPr>
        <w:t xml:space="preserve">Assessment of comments </w:t>
      </w:r>
      <w:r w:rsidR="00BD430C" w:rsidRPr="005225B1">
        <w:rPr>
          <w:caps w:val="0"/>
          <w:sz w:val="24"/>
          <w:szCs w:val="22"/>
        </w:rPr>
        <w:t>received</w:t>
      </w:r>
      <w:bookmarkEnd w:id="49"/>
      <w:bookmarkEnd w:id="50"/>
    </w:p>
    <w:tbl>
      <w:tblPr>
        <w:tblStyle w:val="GSBoldTable"/>
        <w:tblW w:w="9632" w:type="dxa"/>
        <w:tblBorders>
          <w:top w:val="single" w:sz="4" w:space="0" w:color="000000"/>
          <w:bottom w:val="single" w:sz="4" w:space="0" w:color="000000"/>
          <w:insideH w:val="single" w:sz="4" w:space="0" w:color="4D4D4C"/>
          <w:insideV w:val="single" w:sz="4" w:space="0" w:color="4D4D4C"/>
        </w:tblBorders>
        <w:tblLook w:val="04A0" w:firstRow="1" w:lastRow="0" w:firstColumn="1" w:lastColumn="0" w:noHBand="0" w:noVBand="1"/>
      </w:tblPr>
      <w:tblGrid>
        <w:gridCol w:w="1320"/>
        <w:gridCol w:w="1837"/>
        <w:gridCol w:w="2331"/>
        <w:gridCol w:w="1965"/>
        <w:gridCol w:w="2179"/>
      </w:tblGrid>
      <w:tr w:rsidR="005225B1" w:rsidRPr="005225B1" w14:paraId="3F824406" w14:textId="77777777" w:rsidTr="000C7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20" w:type="dxa"/>
          </w:tcPr>
          <w:p w14:paraId="3E95DA6D" w14:textId="475F7B03" w:rsidR="005A3254" w:rsidRPr="000C78C6" w:rsidRDefault="005A3254" w:rsidP="00023886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Gender of Stakeholder</w:t>
            </w:r>
          </w:p>
        </w:tc>
        <w:tc>
          <w:tcPr>
            <w:tcW w:w="1837" w:type="dxa"/>
          </w:tcPr>
          <w:p w14:paraId="6050D104" w14:textId="16349386" w:rsidR="005A3254" w:rsidRPr="000C78C6" w:rsidRDefault="005A3254" w:rsidP="00023886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Organisation </w:t>
            </w:r>
          </w:p>
        </w:tc>
        <w:tc>
          <w:tcPr>
            <w:tcW w:w="2331" w:type="dxa"/>
          </w:tcPr>
          <w:p w14:paraId="15E967CF" w14:textId="0988CDEE" w:rsidR="005A3254" w:rsidRPr="000C78C6" w:rsidRDefault="005A3254" w:rsidP="00023886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Stakeholder comment</w:t>
            </w:r>
          </w:p>
        </w:tc>
        <w:tc>
          <w:tcPr>
            <w:tcW w:w="1965" w:type="dxa"/>
          </w:tcPr>
          <w:p w14:paraId="36402C5E" w14:textId="21FBEA86" w:rsidR="005A3254" w:rsidRPr="000C78C6" w:rsidRDefault="005A3254" w:rsidP="00023886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Was comment considered (Yes/ No)?</w:t>
            </w:r>
          </w:p>
        </w:tc>
        <w:tc>
          <w:tcPr>
            <w:tcW w:w="2179" w:type="dxa"/>
          </w:tcPr>
          <w:p w14:paraId="6A5DF1E8" w14:textId="77777777" w:rsidR="005A3254" w:rsidRPr="000C78C6" w:rsidRDefault="005A3254" w:rsidP="00023886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Explanation/</w:t>
            </w:r>
          </w:p>
          <w:p w14:paraId="56F2E684" w14:textId="31163709" w:rsidR="005A3254" w:rsidRPr="000C78C6" w:rsidRDefault="005A3254" w:rsidP="00023886">
            <w:pPr>
              <w:spacing w:line="276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0C78C6">
              <w:rPr>
                <w:rFonts w:asciiTheme="majorHAnsi" w:hAnsiTheme="majorHAnsi"/>
                <w:color w:val="auto"/>
                <w:sz w:val="20"/>
                <w:szCs w:val="20"/>
              </w:rPr>
              <w:t>Justification (Why? How?)</w:t>
            </w:r>
          </w:p>
        </w:tc>
      </w:tr>
      <w:tr w:rsidR="005225B1" w:rsidRPr="005225B1" w14:paraId="26CFD8AE" w14:textId="77777777" w:rsidTr="005A3254">
        <w:tc>
          <w:tcPr>
            <w:tcW w:w="1320" w:type="dxa"/>
          </w:tcPr>
          <w:p w14:paraId="03786D81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837" w:type="dxa"/>
          </w:tcPr>
          <w:p w14:paraId="132BE27D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331" w:type="dxa"/>
          </w:tcPr>
          <w:p w14:paraId="3E0DA0BD" w14:textId="42F02E45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BDC5950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9" w:type="dxa"/>
          </w:tcPr>
          <w:p w14:paraId="3F5B260F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521675C1" w14:textId="77777777" w:rsidTr="005A3254">
        <w:tc>
          <w:tcPr>
            <w:tcW w:w="1320" w:type="dxa"/>
          </w:tcPr>
          <w:p w14:paraId="0EB84CC7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B018754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331" w:type="dxa"/>
          </w:tcPr>
          <w:p w14:paraId="4F661F4C" w14:textId="710F822A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1BCB7882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9" w:type="dxa"/>
          </w:tcPr>
          <w:p w14:paraId="67DADB28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  <w:tr w:rsidR="005225B1" w:rsidRPr="005225B1" w14:paraId="24A7E633" w14:textId="77777777" w:rsidTr="005A3254">
        <w:tc>
          <w:tcPr>
            <w:tcW w:w="1320" w:type="dxa"/>
          </w:tcPr>
          <w:p w14:paraId="6E1A9A50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7003026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331" w:type="dxa"/>
          </w:tcPr>
          <w:p w14:paraId="0D9EE168" w14:textId="4831BBD8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233A0D74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  <w:tc>
          <w:tcPr>
            <w:tcW w:w="2179" w:type="dxa"/>
          </w:tcPr>
          <w:p w14:paraId="0522D73D" w14:textId="77777777" w:rsidR="005A3254" w:rsidRPr="005225B1" w:rsidRDefault="005A3254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</w:p>
        </w:tc>
      </w:tr>
    </w:tbl>
    <w:p w14:paraId="30B0DD2C" w14:textId="77777777" w:rsidR="00FE36CA" w:rsidRPr="005225B1" w:rsidRDefault="00FE36CA" w:rsidP="00816579">
      <w:pPr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</w:p>
    <w:p w14:paraId="5A0DDE1B" w14:textId="107F4246" w:rsidR="00FE36CA" w:rsidRPr="005225B1" w:rsidRDefault="008F791F" w:rsidP="00C84295">
      <w:pPr>
        <w:pStyle w:val="Heading2"/>
        <w:numPr>
          <w:ilvl w:val="0"/>
          <w:numId w:val="30"/>
        </w:numPr>
        <w:shd w:val="clear" w:color="auto" w:fill="D9D9D9" w:themeFill="background1" w:themeFillShade="D9"/>
        <w:tabs>
          <w:tab w:val="num" w:pos="72"/>
        </w:tabs>
        <w:spacing w:before="240" w:line="276" w:lineRule="auto"/>
        <w:ind w:left="630" w:hanging="630"/>
        <w:contextualSpacing w:val="0"/>
        <w:rPr>
          <w:caps w:val="0"/>
          <w:sz w:val="24"/>
          <w:szCs w:val="22"/>
        </w:rPr>
      </w:pPr>
      <w:bookmarkStart w:id="51" w:name="_Toc228346457"/>
      <w:bookmarkStart w:id="52" w:name="_Toc228346458"/>
      <w:bookmarkStart w:id="53" w:name="_Toc228346477"/>
      <w:bookmarkStart w:id="54" w:name="_Toc228307329"/>
      <w:bookmarkStart w:id="55" w:name="_Toc228346478"/>
      <w:bookmarkEnd w:id="51"/>
      <w:bookmarkEnd w:id="52"/>
      <w:bookmarkEnd w:id="53"/>
      <w:r w:rsidRPr="005225B1">
        <w:rPr>
          <w:caps w:val="0"/>
          <w:sz w:val="24"/>
          <w:szCs w:val="22"/>
        </w:rPr>
        <w:t xml:space="preserve">Summary of </w:t>
      </w:r>
      <w:r w:rsidR="00AD7ADC" w:rsidRPr="005225B1">
        <w:rPr>
          <w:caps w:val="0"/>
          <w:sz w:val="24"/>
          <w:szCs w:val="22"/>
        </w:rPr>
        <w:t xml:space="preserve">revisions to PoA design </w:t>
      </w:r>
      <w:r w:rsidRPr="005225B1">
        <w:rPr>
          <w:caps w:val="0"/>
          <w:sz w:val="24"/>
          <w:szCs w:val="22"/>
        </w:rPr>
        <w:t>based on comments</w:t>
      </w:r>
      <w:bookmarkEnd w:id="54"/>
      <w:bookmarkEnd w:id="55"/>
    </w:p>
    <w:p w14:paraId="2A698FD7" w14:textId="77777777" w:rsidR="005F4C4E" w:rsidRPr="005225B1" w:rsidRDefault="005F4C4E" w:rsidP="005F4C4E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211A925C" w14:textId="77777777" w:rsidR="00FE36CA" w:rsidRPr="005225B1" w:rsidRDefault="00FE36CA" w:rsidP="00816579">
      <w:pPr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</w:p>
    <w:p w14:paraId="6C1D253C" w14:textId="77777777" w:rsidR="00E47FAF" w:rsidRPr="005225B1" w:rsidRDefault="00E47FAF" w:rsidP="00816579">
      <w:pPr>
        <w:rPr>
          <w:rFonts w:asciiTheme="majorHAnsi" w:eastAsiaTheme="majorEastAsia" w:hAnsiTheme="majorHAnsi" w:cs="Times New Roman (Headings CS)"/>
          <w:b/>
          <w:color w:val="515151" w:themeColor="text1"/>
          <w:sz w:val="20"/>
          <w:szCs w:val="20"/>
        </w:rPr>
      </w:pPr>
    </w:p>
    <w:p w14:paraId="5B884E75" w14:textId="77777777" w:rsidR="00335D74" w:rsidRPr="005225B1" w:rsidRDefault="009C3478" w:rsidP="009C3478">
      <w:pPr>
        <w:pStyle w:val="Heading1"/>
        <w:numPr>
          <w:ilvl w:val="0"/>
          <w:numId w:val="31"/>
        </w:numPr>
        <w:shd w:val="clear" w:color="auto" w:fill="00B9BD"/>
        <w:tabs>
          <w:tab w:val="left" w:pos="1980"/>
        </w:tabs>
        <w:spacing w:before="120" w:after="120" w:line="276" w:lineRule="auto"/>
        <w:ind w:left="0" w:firstLine="0"/>
        <w:contextualSpacing w:val="0"/>
        <w:rPr>
          <w:rFonts w:asciiTheme="majorHAnsi" w:hAnsiTheme="majorHAnsi"/>
          <w:color w:val="515151" w:themeColor="text1"/>
          <w:sz w:val="28"/>
          <w:szCs w:val="28"/>
        </w:rPr>
      </w:pPr>
      <w:bookmarkStart w:id="56" w:name="_Toc228346479"/>
      <w:bookmarkStart w:id="57" w:name="_Toc228346480"/>
      <w:bookmarkStart w:id="58" w:name="_Toc228307330"/>
      <w:bookmarkStart w:id="59" w:name="_Toc228346481"/>
      <w:bookmarkStart w:id="60" w:name="_Toc228307331"/>
      <w:bookmarkStart w:id="61" w:name="_Toc228346482"/>
      <w:bookmarkStart w:id="62" w:name="_Toc228307332"/>
      <w:bookmarkStart w:id="63" w:name="_Toc228346483"/>
      <w:bookmarkStart w:id="64" w:name="_Toc228307333"/>
      <w:bookmarkStart w:id="65" w:name="_Toc228346484"/>
      <w:bookmarkStart w:id="66" w:name="_Toc228307334"/>
      <w:bookmarkStart w:id="67" w:name="_Toc228346485"/>
      <w:bookmarkStart w:id="68" w:name="_Toc228307335"/>
      <w:bookmarkStart w:id="69" w:name="_Toc228346486"/>
      <w:bookmarkStart w:id="70" w:name="_Toc228307356"/>
      <w:bookmarkStart w:id="71" w:name="_Toc228346507"/>
      <w:bookmarkStart w:id="72" w:name="_Toc228307357"/>
      <w:bookmarkStart w:id="73" w:name="_Toc228346508"/>
      <w:bookmarkStart w:id="74" w:name="_Toc228307358"/>
      <w:bookmarkStart w:id="75" w:name="_Toc228346509"/>
      <w:bookmarkStart w:id="76" w:name="_Toc228307359"/>
      <w:bookmarkStart w:id="77" w:name="_Toc228346510"/>
      <w:bookmarkStart w:id="78" w:name="_Toc228307360"/>
      <w:bookmarkStart w:id="79" w:name="_Toc228346511"/>
      <w:bookmarkStart w:id="80" w:name="_Toc228307361"/>
      <w:bookmarkStart w:id="81" w:name="_Toc228346512"/>
      <w:bookmarkStart w:id="82" w:name="_Toc228307362"/>
      <w:bookmarkStart w:id="83" w:name="_Toc228346513"/>
      <w:bookmarkStart w:id="84" w:name="_Toc228307363"/>
      <w:bookmarkStart w:id="85" w:name="_Toc228346514"/>
      <w:bookmarkStart w:id="86" w:name="_Toc228307364"/>
      <w:bookmarkStart w:id="87" w:name="_Toc228346515"/>
      <w:bookmarkStart w:id="88" w:name="_Toc228307365"/>
      <w:bookmarkStart w:id="89" w:name="_Toc228346516"/>
      <w:bookmarkStart w:id="90" w:name="_Toc228307366"/>
      <w:bookmarkStart w:id="91" w:name="_Toc228346517"/>
      <w:bookmarkStart w:id="92" w:name="_Toc228307367"/>
      <w:bookmarkStart w:id="93" w:name="_Toc228346518"/>
      <w:bookmarkStart w:id="94" w:name="_Toc228307368"/>
      <w:bookmarkStart w:id="95" w:name="_Toc228346519"/>
      <w:bookmarkStart w:id="96" w:name="_Toc228307369"/>
      <w:bookmarkStart w:id="97" w:name="_Toc228346520"/>
      <w:bookmarkStart w:id="98" w:name="_Toc228307370"/>
      <w:bookmarkStart w:id="99" w:name="_Toc228346521"/>
      <w:bookmarkStart w:id="100" w:name="_Toc228307371"/>
      <w:bookmarkStart w:id="101" w:name="_Toc228346522"/>
      <w:bookmarkStart w:id="102" w:name="_Toc228307372"/>
      <w:bookmarkStart w:id="103" w:name="_Toc228346523"/>
      <w:bookmarkStart w:id="104" w:name="_Toc228307373"/>
      <w:bookmarkStart w:id="105" w:name="_Toc228346524"/>
      <w:bookmarkStart w:id="106" w:name="_Toc228307374"/>
      <w:bookmarkStart w:id="107" w:name="_Toc228346525"/>
      <w:bookmarkStart w:id="108" w:name="_Toc228307375"/>
      <w:bookmarkStart w:id="109" w:name="_Toc228346526"/>
      <w:bookmarkStart w:id="110" w:name="_Toc228307376"/>
      <w:bookmarkStart w:id="111" w:name="_Toc228346527"/>
      <w:bookmarkStart w:id="112" w:name="_Toc228307377"/>
      <w:bookmarkStart w:id="113" w:name="_Toc228346528"/>
      <w:bookmarkStart w:id="114" w:name="_Toc228307378"/>
      <w:bookmarkStart w:id="115" w:name="_Toc228346529"/>
      <w:bookmarkStart w:id="116" w:name="_Toc219731380"/>
      <w:bookmarkStart w:id="117" w:name="_Toc219731381"/>
      <w:bookmarkStart w:id="118" w:name="_Toc219731382"/>
      <w:bookmarkStart w:id="119" w:name="_Toc219731383"/>
      <w:bookmarkStart w:id="120" w:name="_Toc219731384"/>
      <w:bookmarkStart w:id="121" w:name="_Toc219731385"/>
      <w:bookmarkStart w:id="122" w:name="_Toc219731386"/>
      <w:bookmarkStart w:id="123" w:name="_Toc219731401"/>
      <w:bookmarkStart w:id="124" w:name="_Toc40953319"/>
      <w:bookmarkStart w:id="125" w:name="_Toc40953601"/>
      <w:bookmarkStart w:id="126" w:name="_Toc40962783"/>
      <w:bookmarkStart w:id="127" w:name="_Toc219731402"/>
      <w:bookmarkStart w:id="128" w:name="_Toc219731403"/>
      <w:bookmarkStart w:id="129" w:name="_Toc40962785"/>
      <w:bookmarkStart w:id="130" w:name="_Toc219731404"/>
      <w:bookmarkStart w:id="131" w:name="_Toc219731405"/>
      <w:bookmarkStart w:id="132" w:name="_Toc219731406"/>
      <w:bookmarkStart w:id="133" w:name="_Toc219731407"/>
      <w:bookmarkStart w:id="134" w:name="_Toc219731408"/>
      <w:bookmarkStart w:id="135" w:name="_Toc219731409"/>
      <w:bookmarkStart w:id="136" w:name="_Toc219731410"/>
      <w:bookmarkStart w:id="137" w:name="_Toc219731411"/>
      <w:bookmarkStart w:id="138" w:name="_Toc219731412"/>
      <w:bookmarkStart w:id="139" w:name="_Toc219731413"/>
      <w:bookmarkStart w:id="140" w:name="_Toc219731414"/>
      <w:bookmarkStart w:id="141" w:name="_Toc219731415"/>
      <w:bookmarkStart w:id="142" w:name="_Toc219731416"/>
      <w:bookmarkStart w:id="143" w:name="_Toc219731417"/>
      <w:bookmarkStart w:id="144" w:name="_Toc219731418"/>
      <w:bookmarkStart w:id="145" w:name="_Toc219731419"/>
      <w:bookmarkStart w:id="146" w:name="_Toc228307379"/>
      <w:bookmarkStart w:id="147" w:name="_Toc228346530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Pr="005225B1">
        <w:rPr>
          <w:rFonts w:asciiTheme="majorHAnsi" w:hAnsiTheme="majorHAnsi"/>
          <w:color w:val="515151" w:themeColor="text1"/>
          <w:sz w:val="28"/>
          <w:szCs w:val="28"/>
        </w:rPr>
        <w:t>Expert Stakeholder Recommendation</w:t>
      </w:r>
      <w:bookmarkEnd w:id="146"/>
      <w:bookmarkEnd w:id="147"/>
    </w:p>
    <w:p w14:paraId="4BB079AB" w14:textId="4FAABC9A" w:rsidR="00C7094C" w:rsidRPr="005225B1" w:rsidRDefault="00335D74" w:rsidP="00335D74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Style w:val="PageNumber"/>
          <w:rFonts w:asciiTheme="majorHAnsi" w:hAnsiTheme="majorHAnsi"/>
          <w:color w:val="515151" w:themeColor="text1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5225B1">
        <w:rPr>
          <w:rStyle w:val="PageNumber"/>
          <w:rFonts w:asciiTheme="majorHAnsi" w:hAnsiTheme="majorHAnsi"/>
          <w:color w:val="515151" w:themeColor="text1"/>
        </w:rPr>
        <w:instrText xml:space="preserve"> FORMCHECKBOX </w:instrText>
      </w:r>
      <w:r w:rsidRPr="005225B1">
        <w:rPr>
          <w:rStyle w:val="PageNumber"/>
          <w:rFonts w:asciiTheme="majorHAnsi" w:hAnsiTheme="majorHAnsi"/>
          <w:color w:val="515151" w:themeColor="text1"/>
        </w:rPr>
      </w:r>
      <w:r w:rsidRPr="005225B1">
        <w:rPr>
          <w:rStyle w:val="PageNumber"/>
          <w:rFonts w:asciiTheme="majorHAnsi" w:hAnsiTheme="majorHAnsi"/>
          <w:color w:val="515151" w:themeColor="text1"/>
        </w:rPr>
        <w:fldChar w:fldCharType="separate"/>
      </w:r>
      <w:r w:rsidRPr="005225B1">
        <w:rPr>
          <w:rStyle w:val="PageNumber"/>
          <w:rFonts w:asciiTheme="majorHAnsi" w:hAnsiTheme="majorHAnsi"/>
          <w:color w:val="515151" w:themeColor="text1"/>
        </w:rPr>
        <w:fldChar w:fldCharType="end"/>
      </w:r>
      <w:r w:rsidRPr="005225B1">
        <w:rPr>
          <w:rStyle w:val="PageNumber"/>
          <w:rFonts w:asciiTheme="majorHAnsi" w:hAnsiTheme="majorHAnsi"/>
          <w:color w:val="515151" w:themeColor="text1"/>
        </w:rPr>
        <w:t xml:space="preserve"> </w:t>
      </w:r>
      <w:r w:rsidRPr="005225B1">
        <w:rPr>
          <w:rFonts w:asciiTheme="majorHAnsi" w:hAnsiTheme="majorHAnsi"/>
          <w:color w:val="515151" w:themeColor="text1"/>
          <w:sz w:val="20"/>
          <w:szCs w:val="22"/>
        </w:rPr>
        <w:t>Please check this box</w:t>
      </w:r>
      <w:r w:rsidR="0011780F" w:rsidRPr="005225B1">
        <w:rPr>
          <w:rFonts w:asciiTheme="majorHAnsi" w:hAnsiTheme="majorHAnsi"/>
          <w:color w:val="515151" w:themeColor="text1"/>
          <w:sz w:val="20"/>
          <w:szCs w:val="22"/>
        </w:rPr>
        <w:t>,</w:t>
      </w:r>
      <w:r w:rsidRPr="005225B1">
        <w:rPr>
          <w:rFonts w:asciiTheme="majorHAnsi" w:hAnsiTheme="majorHAnsi"/>
          <w:color w:val="515151" w:themeColor="text1"/>
          <w:sz w:val="20"/>
          <w:szCs w:val="22"/>
        </w:rPr>
        <w:t xml:space="preserve"> if the</w:t>
      </w:r>
      <w:r w:rsidR="00B02AE2" w:rsidRPr="005225B1">
        <w:rPr>
          <w:rFonts w:asciiTheme="majorHAnsi" w:hAnsiTheme="majorHAnsi"/>
          <w:color w:val="515151" w:themeColor="text1"/>
          <w:sz w:val="20"/>
          <w:szCs w:val="22"/>
        </w:rPr>
        <w:t xml:space="preserve"> PoA</w:t>
      </w:r>
      <w:r w:rsidRPr="005225B1">
        <w:rPr>
          <w:rFonts w:asciiTheme="majorHAnsi" w:hAnsiTheme="majorHAnsi"/>
          <w:color w:val="515151" w:themeColor="text1"/>
          <w:sz w:val="20"/>
          <w:szCs w:val="22"/>
        </w:rPr>
        <w:t xml:space="preserve"> </w:t>
      </w:r>
      <w:r w:rsidR="004D1AAD" w:rsidRPr="005225B1">
        <w:rPr>
          <w:rFonts w:asciiTheme="majorHAnsi" w:hAnsiTheme="majorHAnsi"/>
          <w:color w:val="515151" w:themeColor="text1"/>
          <w:sz w:val="20"/>
          <w:szCs w:val="22"/>
        </w:rPr>
        <w:t>seeks</w:t>
      </w:r>
      <w:r w:rsidRPr="005225B1">
        <w:rPr>
          <w:rFonts w:asciiTheme="majorHAnsi" w:hAnsiTheme="majorHAnsi"/>
          <w:color w:val="515151" w:themeColor="text1"/>
          <w:sz w:val="20"/>
          <w:szCs w:val="22"/>
        </w:rPr>
        <w:t xml:space="preserve"> </w:t>
      </w:r>
      <w:r w:rsidR="004D1AAD" w:rsidRPr="005225B1">
        <w:rPr>
          <w:rFonts w:asciiTheme="majorHAnsi" w:hAnsiTheme="majorHAnsi"/>
          <w:color w:val="515151" w:themeColor="text1"/>
          <w:sz w:val="20"/>
          <w:szCs w:val="22"/>
        </w:rPr>
        <w:t xml:space="preserve">opinion and recommendation from </w:t>
      </w:r>
      <w:r w:rsidR="00C7094C" w:rsidRPr="005225B1">
        <w:rPr>
          <w:rFonts w:asciiTheme="majorHAnsi" w:hAnsiTheme="majorHAnsi"/>
          <w:color w:val="515151" w:themeColor="text1"/>
          <w:sz w:val="20"/>
          <w:szCs w:val="22"/>
        </w:rPr>
        <w:t>Expert Stakeholders</w:t>
      </w:r>
      <w:r w:rsidR="002E5473" w:rsidRPr="005225B1">
        <w:rPr>
          <w:rFonts w:asciiTheme="majorHAnsi" w:hAnsiTheme="majorHAnsi"/>
          <w:color w:val="515151" w:themeColor="text1"/>
          <w:sz w:val="20"/>
          <w:szCs w:val="22"/>
        </w:rPr>
        <w:t xml:space="preserve"> </w:t>
      </w:r>
      <w:r w:rsidR="00164A80" w:rsidRPr="005225B1">
        <w:rPr>
          <w:rFonts w:asciiTheme="majorHAnsi" w:hAnsiTheme="majorHAnsi"/>
          <w:color w:val="515151" w:themeColor="text1"/>
          <w:sz w:val="20"/>
          <w:szCs w:val="22"/>
        </w:rPr>
        <w:t>during the consultation phase</w:t>
      </w:r>
      <w:r w:rsidR="00C7094C" w:rsidRPr="005225B1">
        <w:rPr>
          <w:rFonts w:asciiTheme="majorHAnsi" w:hAnsiTheme="majorHAnsi"/>
          <w:color w:val="515151" w:themeColor="text1"/>
          <w:sz w:val="20"/>
          <w:szCs w:val="22"/>
        </w:rPr>
        <w:t xml:space="preserve">. </w:t>
      </w:r>
    </w:p>
    <w:p w14:paraId="5456FFCF" w14:textId="77777777" w:rsidR="00D425D9" w:rsidRPr="005225B1" w:rsidRDefault="00D425D9" w:rsidP="00D425D9">
      <w:pPr>
        <w:pStyle w:val="ListParagraph"/>
        <w:keepNext/>
        <w:keepLines/>
        <w:numPr>
          <w:ilvl w:val="0"/>
          <w:numId w:val="33"/>
        </w:numPr>
        <w:shd w:val="clear" w:color="auto" w:fill="D9D9D9" w:themeFill="background1" w:themeFillShade="D9"/>
        <w:snapToGrid w:val="0"/>
        <w:spacing w:before="240" w:after="120" w:line="276" w:lineRule="auto"/>
        <w:contextualSpacing w:val="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szCs w:val="22"/>
        </w:rPr>
      </w:pPr>
      <w:bookmarkStart w:id="148" w:name="_Toc228307380"/>
      <w:bookmarkStart w:id="149" w:name="_Toc228346531"/>
      <w:bookmarkEnd w:id="148"/>
      <w:bookmarkEnd w:id="149"/>
    </w:p>
    <w:p w14:paraId="319B0071" w14:textId="77777777" w:rsidR="00D425D9" w:rsidRPr="005225B1" w:rsidRDefault="00D425D9" w:rsidP="00D425D9">
      <w:pPr>
        <w:pStyle w:val="ListParagraph"/>
        <w:keepNext/>
        <w:keepLines/>
        <w:numPr>
          <w:ilvl w:val="0"/>
          <w:numId w:val="33"/>
        </w:numPr>
        <w:shd w:val="clear" w:color="auto" w:fill="D9D9D9" w:themeFill="background1" w:themeFillShade="D9"/>
        <w:snapToGrid w:val="0"/>
        <w:spacing w:before="240" w:after="120" w:line="276" w:lineRule="auto"/>
        <w:contextualSpacing w:val="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szCs w:val="22"/>
        </w:rPr>
      </w:pPr>
      <w:bookmarkStart w:id="150" w:name="_Toc228307381"/>
      <w:bookmarkStart w:id="151" w:name="_Toc228346532"/>
      <w:bookmarkEnd w:id="150"/>
      <w:bookmarkEnd w:id="151"/>
    </w:p>
    <w:p w14:paraId="422FE6D4" w14:textId="77777777" w:rsidR="00D425D9" w:rsidRPr="005225B1" w:rsidRDefault="00D425D9" w:rsidP="00D425D9">
      <w:pPr>
        <w:pStyle w:val="ListParagraph"/>
        <w:keepNext/>
        <w:keepLines/>
        <w:numPr>
          <w:ilvl w:val="0"/>
          <w:numId w:val="33"/>
        </w:numPr>
        <w:shd w:val="clear" w:color="auto" w:fill="D9D9D9" w:themeFill="background1" w:themeFillShade="D9"/>
        <w:snapToGrid w:val="0"/>
        <w:spacing w:before="240" w:after="120" w:line="276" w:lineRule="auto"/>
        <w:contextualSpacing w:val="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szCs w:val="22"/>
        </w:rPr>
      </w:pPr>
      <w:bookmarkStart w:id="152" w:name="_Toc228307382"/>
      <w:bookmarkStart w:id="153" w:name="_Toc228346533"/>
      <w:bookmarkEnd w:id="152"/>
      <w:bookmarkEnd w:id="153"/>
    </w:p>
    <w:p w14:paraId="07CDA468" w14:textId="77777777" w:rsidR="00D425D9" w:rsidRPr="005225B1" w:rsidRDefault="00D425D9" w:rsidP="00D425D9">
      <w:pPr>
        <w:pStyle w:val="ListParagraph"/>
        <w:keepNext/>
        <w:keepLines/>
        <w:numPr>
          <w:ilvl w:val="0"/>
          <w:numId w:val="33"/>
        </w:numPr>
        <w:shd w:val="clear" w:color="auto" w:fill="D9D9D9" w:themeFill="background1" w:themeFillShade="D9"/>
        <w:snapToGrid w:val="0"/>
        <w:spacing w:before="240" w:after="120" w:line="276" w:lineRule="auto"/>
        <w:contextualSpacing w:val="0"/>
        <w:outlineLvl w:val="1"/>
        <w:rPr>
          <w:rFonts w:asciiTheme="majorHAnsi" w:eastAsiaTheme="majorEastAsia" w:hAnsiTheme="majorHAnsi" w:cs="Times New Roman (Headings CS)"/>
          <w:b/>
          <w:vanish/>
          <w:color w:val="515151" w:themeColor="text1"/>
          <w:sz w:val="24"/>
          <w:szCs w:val="22"/>
        </w:rPr>
      </w:pPr>
      <w:bookmarkStart w:id="154" w:name="_Toc228307383"/>
      <w:bookmarkStart w:id="155" w:name="_Toc228346534"/>
      <w:bookmarkEnd w:id="154"/>
      <w:bookmarkEnd w:id="155"/>
    </w:p>
    <w:p w14:paraId="380F1E96" w14:textId="641239A2" w:rsidR="00164A80" w:rsidRPr="005225B1" w:rsidRDefault="00164A80" w:rsidP="00D425D9">
      <w:pPr>
        <w:pStyle w:val="Heading2"/>
        <w:numPr>
          <w:ilvl w:val="1"/>
          <w:numId w:val="33"/>
        </w:numPr>
        <w:shd w:val="clear" w:color="auto" w:fill="D9D9D9" w:themeFill="background1" w:themeFillShade="D9"/>
        <w:spacing w:before="240" w:line="276" w:lineRule="auto"/>
        <w:ind w:left="810"/>
        <w:contextualSpacing w:val="0"/>
        <w:rPr>
          <w:caps w:val="0"/>
          <w:sz w:val="24"/>
          <w:szCs w:val="22"/>
        </w:rPr>
      </w:pPr>
      <w:bookmarkStart w:id="156" w:name="_Toc228307384"/>
      <w:bookmarkStart w:id="157" w:name="_Toc228346535"/>
      <w:r w:rsidRPr="005225B1">
        <w:rPr>
          <w:caps w:val="0"/>
          <w:sz w:val="24"/>
          <w:szCs w:val="22"/>
        </w:rPr>
        <w:t xml:space="preserve">Summarise </w:t>
      </w:r>
      <w:r w:rsidR="000F351B" w:rsidRPr="005225B1">
        <w:rPr>
          <w:caps w:val="0"/>
          <w:sz w:val="24"/>
          <w:szCs w:val="22"/>
        </w:rPr>
        <w:t>f</w:t>
      </w:r>
      <w:r w:rsidRPr="005225B1">
        <w:rPr>
          <w:caps w:val="0"/>
          <w:sz w:val="24"/>
          <w:szCs w:val="22"/>
        </w:rPr>
        <w:t xml:space="preserve">eedback received from </w:t>
      </w:r>
      <w:r w:rsidR="00850AF2" w:rsidRPr="005225B1">
        <w:rPr>
          <w:caps w:val="0"/>
          <w:sz w:val="24"/>
          <w:szCs w:val="22"/>
        </w:rPr>
        <w:t xml:space="preserve">the </w:t>
      </w:r>
      <w:r w:rsidRPr="005225B1">
        <w:rPr>
          <w:caps w:val="0"/>
          <w:sz w:val="24"/>
          <w:szCs w:val="22"/>
        </w:rPr>
        <w:t>expert</w:t>
      </w:r>
      <w:r w:rsidR="00850AF2" w:rsidRPr="005225B1">
        <w:rPr>
          <w:caps w:val="0"/>
          <w:sz w:val="24"/>
          <w:szCs w:val="22"/>
        </w:rPr>
        <w:t xml:space="preserve"> stakeholder(s)</w:t>
      </w:r>
      <w:r w:rsidRPr="005225B1">
        <w:rPr>
          <w:caps w:val="0"/>
          <w:sz w:val="24"/>
          <w:szCs w:val="22"/>
        </w:rPr>
        <w:t>, including if any changes in</w:t>
      </w:r>
      <w:r w:rsidR="00B02AE2" w:rsidRPr="005225B1">
        <w:rPr>
          <w:caps w:val="0"/>
          <w:sz w:val="24"/>
          <w:szCs w:val="22"/>
        </w:rPr>
        <w:t xml:space="preserve"> PoA</w:t>
      </w:r>
      <w:r w:rsidRPr="005225B1">
        <w:rPr>
          <w:caps w:val="0"/>
          <w:sz w:val="24"/>
          <w:szCs w:val="22"/>
        </w:rPr>
        <w:t xml:space="preserve"> design were made</w:t>
      </w:r>
      <w:bookmarkEnd w:id="156"/>
      <w:bookmarkEnd w:id="157"/>
    </w:p>
    <w:p w14:paraId="2D59E89B" w14:textId="77777777" w:rsidR="00364503" w:rsidRPr="005225B1" w:rsidRDefault="0096691F" w:rsidP="00335D74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64D15D50" w14:textId="77777777" w:rsidR="00364503" w:rsidRPr="005225B1" w:rsidRDefault="00364503" w:rsidP="00335D74">
      <w:pPr>
        <w:rPr>
          <w:rFonts w:asciiTheme="majorHAnsi" w:hAnsiTheme="majorHAnsi"/>
          <w:color w:val="515151" w:themeColor="text1"/>
          <w:sz w:val="20"/>
          <w:szCs w:val="22"/>
        </w:rPr>
      </w:pPr>
    </w:p>
    <w:p w14:paraId="20FCB2BD" w14:textId="77777777" w:rsidR="00364503" w:rsidRPr="005225B1" w:rsidRDefault="00364503" w:rsidP="00335D74">
      <w:pPr>
        <w:rPr>
          <w:rFonts w:asciiTheme="majorHAnsi" w:hAnsiTheme="majorHAnsi"/>
          <w:color w:val="515151" w:themeColor="text1"/>
          <w:sz w:val="20"/>
          <w:szCs w:val="22"/>
        </w:rPr>
      </w:pPr>
    </w:p>
    <w:p w14:paraId="571E98D0" w14:textId="77777777" w:rsidR="00364503" w:rsidRPr="005225B1" w:rsidRDefault="00364503" w:rsidP="00335D74">
      <w:pPr>
        <w:rPr>
          <w:rFonts w:asciiTheme="majorHAnsi" w:hAnsiTheme="majorHAnsi"/>
          <w:color w:val="515151" w:themeColor="text1"/>
          <w:sz w:val="20"/>
          <w:szCs w:val="22"/>
        </w:rPr>
      </w:pPr>
    </w:p>
    <w:p w14:paraId="4EF5B27C" w14:textId="31929160" w:rsidR="00364503" w:rsidRPr="005225B1" w:rsidRDefault="00364503" w:rsidP="00CB1370">
      <w:pPr>
        <w:pStyle w:val="Heading1"/>
        <w:numPr>
          <w:ilvl w:val="0"/>
          <w:numId w:val="34"/>
        </w:numPr>
        <w:shd w:val="clear" w:color="auto" w:fill="00B9BD"/>
        <w:tabs>
          <w:tab w:val="left" w:pos="1710"/>
        </w:tabs>
        <w:spacing w:before="120" w:after="120" w:line="276" w:lineRule="auto"/>
        <w:ind w:left="1710" w:hanging="1710"/>
        <w:contextualSpacing w:val="0"/>
        <w:rPr>
          <w:rFonts w:asciiTheme="majorHAnsi" w:hAnsiTheme="majorHAnsi"/>
          <w:color w:val="515151" w:themeColor="text1"/>
          <w:sz w:val="28"/>
          <w:szCs w:val="28"/>
        </w:rPr>
      </w:pPr>
      <w:bookmarkStart w:id="158" w:name="_Toc228307385"/>
      <w:bookmarkStart w:id="159" w:name="_Toc228346536"/>
      <w:r w:rsidRPr="005225B1">
        <w:rPr>
          <w:rFonts w:asciiTheme="majorHAnsi" w:hAnsiTheme="majorHAnsi"/>
          <w:color w:val="515151" w:themeColor="text1"/>
          <w:sz w:val="28"/>
          <w:szCs w:val="28"/>
        </w:rPr>
        <w:t xml:space="preserve">cHANGES IN sTAKEHOLDER cONSULTATION </w:t>
      </w:r>
      <w:r w:rsidR="00CB1370" w:rsidRPr="005225B1">
        <w:rPr>
          <w:rFonts w:asciiTheme="majorHAnsi" w:hAnsiTheme="majorHAnsi"/>
          <w:color w:val="515151" w:themeColor="text1"/>
          <w:sz w:val="28"/>
          <w:szCs w:val="28"/>
        </w:rPr>
        <w:t>DUE TO dESIGN CHANGE</w:t>
      </w:r>
      <w:bookmarkEnd w:id="158"/>
      <w:bookmarkEnd w:id="159"/>
    </w:p>
    <w:p w14:paraId="36C2FB12" w14:textId="77777777" w:rsidR="00CB1370" w:rsidRPr="005225B1" w:rsidRDefault="00CB1370" w:rsidP="00CB1370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t>&gt;&gt;Insert text here</w:t>
      </w:r>
    </w:p>
    <w:p w14:paraId="733BAF07" w14:textId="6D3D5421" w:rsidR="00171813" w:rsidRPr="005225B1" w:rsidRDefault="00171813" w:rsidP="00335D74">
      <w:pPr>
        <w:rPr>
          <w:rFonts w:asciiTheme="majorHAnsi" w:hAnsiTheme="majorHAnsi"/>
          <w:color w:val="515151" w:themeColor="text1"/>
          <w:sz w:val="20"/>
          <w:szCs w:val="22"/>
        </w:rPr>
      </w:pPr>
      <w:r w:rsidRPr="005225B1">
        <w:rPr>
          <w:rFonts w:asciiTheme="majorHAnsi" w:hAnsiTheme="majorHAnsi"/>
          <w:color w:val="515151" w:themeColor="text1"/>
          <w:sz w:val="20"/>
          <w:szCs w:val="22"/>
        </w:rPr>
        <w:br w:type="page"/>
      </w:r>
    </w:p>
    <w:p w14:paraId="5CE13E76" w14:textId="2A39E5F4" w:rsidR="002E21B7" w:rsidRPr="005225B1" w:rsidRDefault="002E21B7" w:rsidP="002E21B7">
      <w:pPr>
        <w:pStyle w:val="Title"/>
        <w:rPr>
          <w:color w:val="515151" w:themeColor="text1"/>
        </w:rPr>
      </w:pPr>
      <w:r w:rsidRPr="005225B1">
        <w:rPr>
          <w:color w:val="515151" w:themeColor="text1"/>
        </w:rPr>
        <w:lastRenderedPageBreak/>
        <w:t>Document Information</w:t>
      </w:r>
    </w:p>
    <w:p w14:paraId="4826197F" w14:textId="77777777" w:rsidR="002E21B7" w:rsidRPr="005225B1" w:rsidRDefault="002E21B7" w:rsidP="002E21B7">
      <w:pPr>
        <w:rPr>
          <w:rFonts w:asciiTheme="majorHAnsi" w:hAnsiTheme="majorHAnsi"/>
          <w:color w:val="515151" w:themeColor="text1"/>
        </w:rPr>
      </w:pPr>
    </w:p>
    <w:tbl>
      <w:tblPr>
        <w:tblStyle w:val="GSBoldTable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192"/>
        <w:gridCol w:w="5647"/>
      </w:tblGrid>
      <w:tr w:rsidR="005225B1" w:rsidRPr="005225B1" w14:paraId="3AED2879" w14:textId="77777777" w:rsidTr="00BD3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93" w:type="dxa"/>
          </w:tcPr>
          <w:p w14:paraId="78ACF4CD" w14:textId="0A377CEA" w:rsidR="002E21B7" w:rsidRPr="005225B1" w:rsidRDefault="00FF4611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VERSION</w:t>
            </w:r>
          </w:p>
        </w:tc>
        <w:tc>
          <w:tcPr>
            <w:tcW w:w="2192" w:type="dxa"/>
          </w:tcPr>
          <w:p w14:paraId="1E384A3F" w14:textId="0DBFC420" w:rsidR="002E21B7" w:rsidRPr="005225B1" w:rsidRDefault="00FF4611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DATE</w:t>
            </w:r>
          </w:p>
        </w:tc>
        <w:tc>
          <w:tcPr>
            <w:tcW w:w="5647" w:type="dxa"/>
          </w:tcPr>
          <w:p w14:paraId="70850A68" w14:textId="10D3AC10" w:rsidR="002E21B7" w:rsidRPr="005225B1" w:rsidRDefault="00FF4611" w:rsidP="00686457">
            <w:pPr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DESCRIPTION</w:t>
            </w:r>
          </w:p>
        </w:tc>
      </w:tr>
      <w:tr w:rsidR="005225B1" w:rsidRPr="005225B1" w14:paraId="40230C8E" w14:textId="77777777" w:rsidTr="00BD3B7D">
        <w:tc>
          <w:tcPr>
            <w:tcW w:w="1793" w:type="dxa"/>
            <w:vAlign w:val="top"/>
          </w:tcPr>
          <w:p w14:paraId="6898ACAE" w14:textId="7F454119" w:rsidR="00842862" w:rsidRPr="005225B1" w:rsidRDefault="002E23B9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3.0</w:t>
            </w:r>
          </w:p>
        </w:tc>
        <w:tc>
          <w:tcPr>
            <w:tcW w:w="2192" w:type="dxa"/>
            <w:vAlign w:val="top"/>
          </w:tcPr>
          <w:p w14:paraId="44257078" w14:textId="52061C6C" w:rsidR="00842862" w:rsidRPr="005225B1" w:rsidRDefault="002E23B9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15 May 2026</w:t>
            </w:r>
          </w:p>
        </w:tc>
        <w:tc>
          <w:tcPr>
            <w:tcW w:w="5647" w:type="dxa"/>
            <w:vAlign w:val="top"/>
          </w:tcPr>
          <w:p w14:paraId="174E509C" w14:textId="77777777" w:rsidR="00842862" w:rsidRPr="005225B1" w:rsidRDefault="00C003AF" w:rsidP="00C003AF">
            <w:pPr>
              <w:pStyle w:val="TablesCellsBody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Structural changes</w:t>
            </w:r>
          </w:p>
          <w:p w14:paraId="5243A2E1" w14:textId="77777777" w:rsidR="00C003AF" w:rsidRPr="005225B1" w:rsidRDefault="00C003AF" w:rsidP="00C003AF">
            <w:pPr>
              <w:pStyle w:val="TablesCellsBody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Editorial changes</w:t>
            </w:r>
          </w:p>
          <w:p w14:paraId="6B589398" w14:textId="141FF485" w:rsidR="00C003AF" w:rsidRPr="005225B1" w:rsidRDefault="00F24551" w:rsidP="00C003AF">
            <w:pPr>
              <w:pStyle w:val="TablesCellsBody"/>
              <w:numPr>
                <w:ilvl w:val="0"/>
                <w:numId w:val="35"/>
              </w:numPr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 xml:space="preserve">Addition of specific reporting areas such as changes due to design change, gender </w:t>
            </w:r>
            <w:r w:rsidR="006C267D" w:rsidRPr="005225B1">
              <w:rPr>
                <w:rFonts w:asciiTheme="majorHAnsi" w:hAnsiTheme="majorHAnsi"/>
                <w:color w:val="515151" w:themeColor="text1"/>
              </w:rPr>
              <w:t xml:space="preserve">considerations etc. </w:t>
            </w:r>
          </w:p>
        </w:tc>
      </w:tr>
      <w:tr w:rsidR="005225B1" w:rsidRPr="005225B1" w14:paraId="6EF7420C" w14:textId="77777777" w:rsidTr="00BD3B7D">
        <w:tc>
          <w:tcPr>
            <w:tcW w:w="1793" w:type="dxa"/>
            <w:vAlign w:val="top"/>
          </w:tcPr>
          <w:p w14:paraId="37368AFD" w14:textId="237C8A47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2.0</w:t>
            </w:r>
          </w:p>
        </w:tc>
        <w:tc>
          <w:tcPr>
            <w:tcW w:w="2192" w:type="dxa"/>
            <w:vAlign w:val="top"/>
          </w:tcPr>
          <w:p w14:paraId="427EEE5E" w14:textId="7BD17C90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05 May 2022</w:t>
            </w:r>
          </w:p>
        </w:tc>
        <w:tc>
          <w:tcPr>
            <w:tcW w:w="5647" w:type="dxa"/>
            <w:vAlign w:val="top"/>
          </w:tcPr>
          <w:p w14:paraId="1569D428" w14:textId="77777777" w:rsidR="00842862" w:rsidRPr="005225B1" w:rsidRDefault="00842862" w:rsidP="00842862">
            <w:pPr>
              <w:pStyle w:val="TablesCellsBody"/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Stakeholder Category codes added</w:t>
            </w:r>
          </w:p>
          <w:p w14:paraId="17FCAE11" w14:textId="77777777" w:rsidR="00842862" w:rsidRPr="005225B1" w:rsidRDefault="00842862" w:rsidP="00842862">
            <w:pPr>
              <w:pStyle w:val="TablesCellsBody"/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Further instructions on required information to be shared with stakeholders added</w:t>
            </w:r>
          </w:p>
          <w:p w14:paraId="1A8B598D" w14:textId="53E97140" w:rsidR="00842862" w:rsidRPr="005225B1" w:rsidRDefault="00842862" w:rsidP="00842862">
            <w:pPr>
              <w:pStyle w:val="TablesCellsBody"/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Revisions in line with the revisions to Stakeholder Consultation and Engagement Requirements</w:t>
            </w:r>
          </w:p>
        </w:tc>
      </w:tr>
      <w:tr w:rsidR="005225B1" w:rsidRPr="005225B1" w14:paraId="76993161" w14:textId="77777777" w:rsidTr="00BD3B7D">
        <w:tc>
          <w:tcPr>
            <w:tcW w:w="1793" w:type="dxa"/>
            <w:vAlign w:val="top"/>
          </w:tcPr>
          <w:p w14:paraId="7553BC3C" w14:textId="2EA4980D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1.1</w:t>
            </w:r>
          </w:p>
        </w:tc>
        <w:tc>
          <w:tcPr>
            <w:tcW w:w="2192" w:type="dxa"/>
            <w:vAlign w:val="top"/>
          </w:tcPr>
          <w:p w14:paraId="28693EB0" w14:textId="7B69E863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14 October 2020</w:t>
            </w:r>
          </w:p>
        </w:tc>
        <w:tc>
          <w:tcPr>
            <w:tcW w:w="5647" w:type="dxa"/>
            <w:vAlign w:val="top"/>
          </w:tcPr>
          <w:p w14:paraId="55210E6E" w14:textId="77777777" w:rsidR="00842862" w:rsidRPr="005225B1" w:rsidRDefault="00842862" w:rsidP="00842862">
            <w:pPr>
              <w:pStyle w:val="TablesCellsBody"/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Addition of version history table</w:t>
            </w:r>
          </w:p>
          <w:p w14:paraId="703371CB" w14:textId="77777777" w:rsidR="00842862" w:rsidRPr="005225B1" w:rsidRDefault="00842862" w:rsidP="00842862">
            <w:pPr>
              <w:pStyle w:val="TablesCellsBody"/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Removal of Section A which repeats information in the POA-DD</w:t>
            </w:r>
          </w:p>
          <w:p w14:paraId="00A15ECD" w14:textId="77777777" w:rsidR="00842862" w:rsidRPr="005225B1" w:rsidRDefault="00842862" w:rsidP="00842862">
            <w:pPr>
              <w:pStyle w:val="TablesCellsBody"/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Clarification on reporting information made available for stakeholders</w:t>
            </w:r>
          </w:p>
          <w:p w14:paraId="49BEA13C" w14:textId="77777777" w:rsidR="00842862" w:rsidRPr="005225B1" w:rsidRDefault="00842862" w:rsidP="00842862">
            <w:pPr>
              <w:pStyle w:val="TablesCellsBody"/>
              <w:spacing w:line="276" w:lineRule="auto"/>
              <w:rPr>
                <w:rFonts w:asciiTheme="majorHAnsi" w:hAnsiTheme="majorHAnsi"/>
                <w:color w:val="515151" w:themeColor="text1"/>
              </w:rPr>
            </w:pPr>
            <w:r w:rsidRPr="005225B1">
              <w:rPr>
                <w:rFonts w:asciiTheme="majorHAnsi" w:hAnsiTheme="majorHAnsi"/>
                <w:color w:val="515151" w:themeColor="text1"/>
              </w:rPr>
              <w:t>Clarity on the minimum period for invitation and consultation and that follow up is necessary for e-consultations</w:t>
            </w:r>
          </w:p>
          <w:p w14:paraId="6896A733" w14:textId="0408794E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The clarity that a GS representative should be invited</w:t>
            </w:r>
          </w:p>
        </w:tc>
      </w:tr>
      <w:tr w:rsidR="005225B1" w:rsidRPr="005225B1" w14:paraId="5A3C33A6" w14:textId="77777777" w:rsidTr="00BD3B7D">
        <w:tc>
          <w:tcPr>
            <w:tcW w:w="1793" w:type="dxa"/>
            <w:tcBorders>
              <w:bottom w:val="single" w:sz="4" w:space="0" w:color="auto"/>
            </w:tcBorders>
            <w:vAlign w:val="top"/>
          </w:tcPr>
          <w:p w14:paraId="1EADBFAC" w14:textId="542249E6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1.0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top"/>
          </w:tcPr>
          <w:p w14:paraId="0A9EDFF6" w14:textId="4279EEF8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10 July 2017</w:t>
            </w:r>
          </w:p>
        </w:tc>
        <w:tc>
          <w:tcPr>
            <w:tcW w:w="5647" w:type="dxa"/>
            <w:tcBorders>
              <w:bottom w:val="single" w:sz="4" w:space="0" w:color="auto"/>
            </w:tcBorders>
            <w:vAlign w:val="top"/>
          </w:tcPr>
          <w:p w14:paraId="0C0295DF" w14:textId="75B04797" w:rsidR="00842862" w:rsidRPr="005225B1" w:rsidRDefault="00842862" w:rsidP="00842862">
            <w:pPr>
              <w:spacing w:line="276" w:lineRule="auto"/>
              <w:rPr>
                <w:rFonts w:asciiTheme="majorHAnsi" w:hAnsiTheme="majorHAnsi"/>
                <w:color w:val="515151" w:themeColor="text1"/>
                <w:sz w:val="20"/>
                <w:szCs w:val="20"/>
              </w:rPr>
            </w:pPr>
            <w:r w:rsidRPr="005225B1">
              <w:rPr>
                <w:rFonts w:asciiTheme="majorHAnsi" w:hAnsiTheme="majorHAnsi"/>
                <w:color w:val="515151" w:themeColor="text1"/>
                <w:sz w:val="20"/>
                <w:szCs w:val="20"/>
              </w:rPr>
              <w:t>Initial adoption</w:t>
            </w:r>
          </w:p>
        </w:tc>
      </w:tr>
    </w:tbl>
    <w:p w14:paraId="6118C749" w14:textId="77777777" w:rsidR="002E21B7" w:rsidRPr="005225B1" w:rsidRDefault="002E21B7" w:rsidP="002E21B7">
      <w:pPr>
        <w:rPr>
          <w:rFonts w:asciiTheme="majorHAnsi" w:hAnsiTheme="majorHAnsi"/>
          <w:color w:val="515151" w:themeColor="text1"/>
        </w:rPr>
      </w:pPr>
    </w:p>
    <w:p w14:paraId="29394BE7" w14:textId="77777777" w:rsidR="008669A6" w:rsidRPr="005225B1" w:rsidRDefault="008669A6" w:rsidP="008669A6">
      <w:pPr>
        <w:rPr>
          <w:rFonts w:asciiTheme="majorHAnsi" w:hAnsiTheme="majorHAnsi"/>
          <w:b/>
          <w:bCs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b/>
          <w:bCs/>
          <w:color w:val="515151" w:themeColor="text1"/>
          <w:sz w:val="20"/>
          <w:szCs w:val="20"/>
        </w:rPr>
        <w:t>Published by Gold Standard</w:t>
      </w:r>
    </w:p>
    <w:p w14:paraId="1621A347" w14:textId="77777777" w:rsidR="008669A6" w:rsidRPr="005225B1" w:rsidRDefault="008669A6" w:rsidP="008669A6">
      <w:pPr>
        <w:rPr>
          <w:rFonts w:asciiTheme="majorHAnsi" w:hAnsiTheme="majorHAnsi"/>
          <w:color w:val="515151" w:themeColor="text1"/>
          <w:sz w:val="20"/>
          <w:szCs w:val="20"/>
        </w:rPr>
      </w:pPr>
    </w:p>
    <w:p w14:paraId="2381A3C6" w14:textId="77777777" w:rsidR="008669A6" w:rsidRPr="005225B1" w:rsidRDefault="008669A6" w:rsidP="006C267D">
      <w:pPr>
        <w:spacing w:line="276" w:lineRule="auto"/>
        <w:rPr>
          <w:rFonts w:asciiTheme="majorHAnsi" w:hAnsiTheme="majorHAnsi"/>
          <w:b/>
          <w:bCs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b/>
          <w:bCs/>
          <w:color w:val="515151" w:themeColor="text1"/>
          <w:sz w:val="20"/>
          <w:szCs w:val="20"/>
        </w:rPr>
        <w:t>Contact Details</w:t>
      </w:r>
    </w:p>
    <w:p w14:paraId="3F74B99F" w14:textId="77777777" w:rsidR="008669A6" w:rsidRPr="005225B1" w:rsidRDefault="008669A6" w:rsidP="006C267D">
      <w:pPr>
        <w:spacing w:line="276" w:lineRule="auto"/>
        <w:rPr>
          <w:rFonts w:asciiTheme="majorHAnsi" w:hAnsiTheme="majorHAnsi"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>The Gold Standard Foundation</w:t>
      </w:r>
      <w:r w:rsidRPr="005225B1">
        <w:rPr>
          <w:rFonts w:asciiTheme="majorHAnsi" w:hAnsiTheme="majorHAnsi"/>
          <w:color w:val="515151" w:themeColor="text1"/>
          <w:sz w:val="20"/>
          <w:szCs w:val="20"/>
        </w:rPr>
        <w:br/>
        <w:t>International Environment House 2</w:t>
      </w:r>
    </w:p>
    <w:p w14:paraId="7C01E8AB" w14:textId="77777777" w:rsidR="008669A6" w:rsidRPr="005225B1" w:rsidRDefault="008669A6" w:rsidP="006C267D">
      <w:pPr>
        <w:spacing w:line="276" w:lineRule="auto"/>
        <w:rPr>
          <w:rFonts w:asciiTheme="majorHAnsi" w:hAnsiTheme="majorHAnsi"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>Chemin de Balexert 7-9</w:t>
      </w:r>
    </w:p>
    <w:p w14:paraId="7047D524" w14:textId="77777777" w:rsidR="008669A6" w:rsidRPr="005225B1" w:rsidRDefault="008669A6" w:rsidP="006C267D">
      <w:pPr>
        <w:spacing w:line="276" w:lineRule="auto"/>
        <w:rPr>
          <w:rFonts w:asciiTheme="majorHAnsi" w:hAnsiTheme="majorHAnsi"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>1219 Châtelaine Geneva, Switzerland</w:t>
      </w:r>
    </w:p>
    <w:p w14:paraId="0EC8AB03" w14:textId="77777777" w:rsidR="008669A6" w:rsidRPr="005225B1" w:rsidRDefault="008669A6" w:rsidP="006C267D">
      <w:pPr>
        <w:spacing w:line="276" w:lineRule="auto"/>
        <w:rPr>
          <w:rFonts w:asciiTheme="majorHAnsi" w:hAnsiTheme="majorHAnsi"/>
          <w:color w:val="515151" w:themeColor="text1"/>
          <w:sz w:val="20"/>
          <w:szCs w:val="20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>Tel +41 22 788 70 80</w:t>
      </w:r>
    </w:p>
    <w:p w14:paraId="0EA23821" w14:textId="435538FA" w:rsidR="002E21B7" w:rsidRPr="005225B1" w:rsidRDefault="008669A6" w:rsidP="006C267D">
      <w:pPr>
        <w:spacing w:line="276" w:lineRule="auto"/>
        <w:rPr>
          <w:rFonts w:asciiTheme="majorHAnsi" w:hAnsiTheme="majorHAnsi"/>
        </w:rPr>
      </w:pPr>
      <w:r w:rsidRPr="005225B1">
        <w:rPr>
          <w:rFonts w:asciiTheme="majorHAnsi" w:hAnsiTheme="majorHAnsi"/>
          <w:color w:val="515151" w:themeColor="text1"/>
          <w:sz w:val="20"/>
          <w:szCs w:val="20"/>
        </w:rPr>
        <w:t xml:space="preserve">Email </w:t>
      </w:r>
      <w:hyperlink r:id="rId14" w:history="1">
        <w:r w:rsidRPr="005225B1">
          <w:rPr>
            <w:rStyle w:val="Hyperlink"/>
            <w:rFonts w:asciiTheme="majorHAnsi" w:hAnsiTheme="majorHAnsi"/>
            <w:sz w:val="20"/>
            <w:szCs w:val="20"/>
          </w:rPr>
          <w:t>help@goldstandard.org</w:t>
        </w:r>
      </w:hyperlink>
    </w:p>
    <w:p w14:paraId="00500017" w14:textId="77777777" w:rsidR="002E21B7" w:rsidRPr="005225B1" w:rsidRDefault="002E21B7" w:rsidP="002E21B7">
      <w:pPr>
        <w:rPr>
          <w:rFonts w:asciiTheme="majorHAnsi" w:hAnsiTheme="majorHAnsi"/>
        </w:rPr>
      </w:pPr>
    </w:p>
    <w:p w14:paraId="18202B61" w14:textId="77777777" w:rsidR="002E21B7" w:rsidRPr="005225B1" w:rsidRDefault="002E21B7" w:rsidP="002E21B7">
      <w:pPr>
        <w:rPr>
          <w:rFonts w:asciiTheme="majorHAnsi" w:hAnsiTheme="majorHAnsi"/>
        </w:rPr>
      </w:pPr>
    </w:p>
    <w:p w14:paraId="252CE47C" w14:textId="77777777" w:rsidR="002E21B7" w:rsidRPr="005225B1" w:rsidRDefault="002E21B7" w:rsidP="002E21B7">
      <w:pPr>
        <w:rPr>
          <w:rFonts w:asciiTheme="majorHAnsi" w:hAnsiTheme="majorHAnsi"/>
        </w:rPr>
      </w:pPr>
    </w:p>
    <w:p w14:paraId="1B974581" w14:textId="26B86ED9" w:rsidR="009B77FD" w:rsidRPr="005225B1" w:rsidRDefault="002E21B7" w:rsidP="00634D76">
      <w:pPr>
        <w:jc w:val="center"/>
        <w:rPr>
          <w:rFonts w:asciiTheme="majorHAnsi" w:hAnsiTheme="majorHAnsi"/>
        </w:rPr>
      </w:pPr>
      <w:r w:rsidRPr="005225B1">
        <w:rPr>
          <w:rFonts w:asciiTheme="majorHAnsi" w:hAnsiTheme="majorHAnsi"/>
          <w:b/>
          <w:bCs/>
          <w:color w:val="515151" w:themeColor="text1"/>
          <w:u w:val="single"/>
        </w:rPr>
        <w:t xml:space="preserve">Form – </w:t>
      </w:r>
      <w:r w:rsidR="002E23B9">
        <w:rPr>
          <w:rFonts w:asciiTheme="majorHAnsi" w:hAnsiTheme="majorHAnsi"/>
          <w:b/>
          <w:bCs/>
          <w:color w:val="515151" w:themeColor="text1"/>
          <w:u w:val="single"/>
        </w:rPr>
        <w:t>PoA Design Consultation</w:t>
      </w:r>
      <w:r w:rsidR="00D11176" w:rsidRPr="005225B1">
        <w:rPr>
          <w:rFonts w:asciiTheme="majorHAnsi" w:hAnsiTheme="majorHAnsi"/>
          <w:b/>
          <w:bCs/>
          <w:color w:val="515151" w:themeColor="text1"/>
          <w:u w:val="single"/>
        </w:rPr>
        <w:t xml:space="preserve"> Report </w:t>
      </w:r>
      <w:r w:rsidRPr="005225B1">
        <w:rPr>
          <w:rFonts w:asciiTheme="majorHAnsi" w:hAnsiTheme="majorHAnsi"/>
          <w:b/>
          <w:bCs/>
          <w:color w:val="515151" w:themeColor="text1"/>
          <w:u w:val="single"/>
        </w:rPr>
        <w:t>ends here</w:t>
      </w:r>
    </w:p>
    <w:sectPr w:rsidR="009B77FD" w:rsidRPr="005225B1" w:rsidSect="00F929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381" w:right="1134" w:bottom="1021" w:left="1134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2FCE" w14:textId="77777777" w:rsidR="00E972F8" w:rsidRPr="002A2AD0" w:rsidRDefault="00E972F8" w:rsidP="008C7A19">
      <w:r w:rsidRPr="002A2AD0">
        <w:separator/>
      </w:r>
    </w:p>
    <w:p w14:paraId="1DE7AB9C" w14:textId="77777777" w:rsidR="00E972F8" w:rsidRPr="002A2AD0" w:rsidRDefault="00E972F8"/>
  </w:endnote>
  <w:endnote w:type="continuationSeparator" w:id="0">
    <w:p w14:paraId="6B8C2780" w14:textId="77777777" w:rsidR="00E972F8" w:rsidRPr="002A2AD0" w:rsidRDefault="00E972F8" w:rsidP="008C7A19">
      <w:r w:rsidRPr="002A2AD0">
        <w:continuationSeparator/>
      </w:r>
    </w:p>
    <w:p w14:paraId="7AD44731" w14:textId="77777777" w:rsidR="00E972F8" w:rsidRPr="002A2AD0" w:rsidRDefault="00E97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T Mono">
    <w:charset w:val="00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1F8D" w14:textId="77777777" w:rsidR="006E4980" w:rsidRPr="002A2AD0" w:rsidRDefault="006E4980" w:rsidP="00926E1B">
    <w:pPr>
      <w:framePr w:wrap="none" w:vAnchor="text" w:hAnchor="margin" w:xAlign="right" w:y="1"/>
    </w:pPr>
    <w:r w:rsidRPr="002A2AD0">
      <w:fldChar w:fldCharType="begin"/>
    </w:r>
    <w:r w:rsidRPr="002A2AD0">
      <w:instrText xml:space="preserve">PAGE  </w:instrText>
    </w:r>
    <w:r w:rsidRPr="002A2AD0">
      <w:fldChar w:fldCharType="end"/>
    </w:r>
  </w:p>
  <w:p w14:paraId="06054D33" w14:textId="77777777" w:rsidR="006E4980" w:rsidRPr="002A2AD0" w:rsidRDefault="006E4980" w:rsidP="006E4980">
    <w:pPr>
      <w:ind w:right="360"/>
    </w:pPr>
  </w:p>
  <w:p w14:paraId="146F635D" w14:textId="77777777" w:rsidR="00D86D16" w:rsidRPr="002A2AD0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CF37" w14:textId="06E5B642" w:rsidR="006B6FE3" w:rsidRPr="002A2AD0" w:rsidRDefault="008179CB" w:rsidP="006B6FE3">
    <w:pPr>
      <w:ind w:left="7920" w:right="360"/>
    </w:pPr>
    <w:r w:rsidRPr="002A2AD0">
      <w:rPr>
        <w:noProof/>
      </w:rPr>
      <w:drawing>
        <wp:anchor distT="0" distB="0" distL="114300" distR="114300" simplePos="0" relativeHeight="251658240" behindDoc="0" locked="1" layoutInCell="1" allowOverlap="0" wp14:anchorId="128FD689" wp14:editId="1A63751D">
          <wp:simplePos x="0" y="0"/>
          <wp:positionH relativeFrom="margin">
            <wp:align>left</wp:align>
          </wp:positionH>
          <wp:positionV relativeFrom="bottomMargin">
            <wp:posOffset>90170</wp:posOffset>
          </wp:positionV>
          <wp:extent cx="1230630" cy="143510"/>
          <wp:effectExtent l="0" t="0" r="7620" b="889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849747781"/>
        <w:docPartObj>
          <w:docPartGallery w:val="Page Numbers (Bottom of Page)"/>
          <w:docPartUnique/>
        </w:docPartObj>
      </w:sdtPr>
      <w:sdtEndPr/>
      <w:sdtContent>
        <w:sdt>
          <w:sdtPr>
            <w:id w:val="-1065403870"/>
            <w:docPartObj>
              <w:docPartGallery w:val="Page Numbers (Top of Page)"/>
              <w:docPartUnique/>
            </w:docPartObj>
          </w:sdtPr>
          <w:sdtEndPr/>
          <w:sdtContent>
            <w:r w:rsidR="006B6FE3" w:rsidRPr="002A2AD0">
              <w:rPr>
                <w:sz w:val="16"/>
                <w:szCs w:val="16"/>
              </w:rPr>
              <w:t xml:space="preserve">Page 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begin"/>
            </w:r>
            <w:r w:rsidR="006B6FE3" w:rsidRPr="002A2AD0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separate"/>
            </w:r>
            <w:r w:rsidR="006B6FE3" w:rsidRPr="002A2AD0">
              <w:rPr>
                <w:b/>
                <w:bCs/>
                <w:sz w:val="16"/>
                <w:szCs w:val="16"/>
              </w:rPr>
              <w:t>32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end"/>
            </w:r>
            <w:r w:rsidR="006B6FE3" w:rsidRPr="002A2AD0">
              <w:rPr>
                <w:sz w:val="16"/>
                <w:szCs w:val="16"/>
              </w:rPr>
              <w:t xml:space="preserve"> of 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begin"/>
            </w:r>
            <w:r w:rsidR="006B6FE3" w:rsidRPr="002A2AD0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separate"/>
            </w:r>
            <w:r w:rsidR="006B6FE3" w:rsidRPr="002A2AD0">
              <w:rPr>
                <w:b/>
                <w:bCs/>
                <w:sz w:val="16"/>
                <w:szCs w:val="16"/>
              </w:rPr>
              <w:t>33</w:t>
            </w:r>
            <w:r w:rsidR="006B6FE3" w:rsidRPr="002A2AD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95AF4EB" w14:textId="77777777" w:rsidR="00D86D16" w:rsidRPr="002A2AD0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7A85" w14:textId="77777777" w:rsidR="001912A7" w:rsidRPr="002A2AD0" w:rsidRDefault="00EC5900">
    <w:r w:rsidRPr="002A2AD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A5934E3" wp14:editId="0B4ECDEC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867A4" w14:textId="77777777" w:rsidR="007B2737" w:rsidRPr="002A2AD0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2A2AD0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396CB80D" w14:textId="77777777" w:rsidR="007B2737" w:rsidRPr="002A2AD0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934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0.75pt;margin-top:-5.8pt;width:298.3pt;height:27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" fillcolor="white [3201]" stroked="f" strokeweight=".5pt">
              <v:textbox>
                <w:txbxContent>
                  <w:p w14:paraId="2CB867A4" w14:textId="77777777" w:rsidR="007B2737" w:rsidRPr="002A2AD0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2A2AD0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396CB80D" w14:textId="77777777" w:rsidR="007B2737" w:rsidRPr="002A2AD0" w:rsidRDefault="007B2737" w:rsidP="007B2737"/>
                </w:txbxContent>
              </v:textbox>
            </v:shape>
          </w:pict>
        </mc:Fallback>
      </mc:AlternateContent>
    </w:r>
    <w:r w:rsidRPr="002A2AD0">
      <w:rPr>
        <w:noProof/>
        <w14:cntxtAlts w14:val="0"/>
      </w:rPr>
      <w:drawing>
        <wp:anchor distT="0" distB="0" distL="114300" distR="114300" simplePos="0" relativeHeight="251658246" behindDoc="0" locked="0" layoutInCell="1" allowOverlap="1" wp14:anchorId="693E87F6" wp14:editId="1EF2CF2C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 w:rsidRPr="002A2AD0">
      <w:rPr>
        <w:noProof/>
      </w:rPr>
      <w:drawing>
        <wp:anchor distT="0" distB="0" distL="114300" distR="114300" simplePos="0" relativeHeight="251658242" behindDoc="0" locked="0" layoutInCell="1" allowOverlap="1" wp14:anchorId="6402868D" wp14:editId="4FF0B892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 w:rsidRPr="002A2AD0">
      <w:rPr>
        <w:noProof/>
      </w:rPr>
      <w:drawing>
        <wp:anchor distT="0" distB="0" distL="114300" distR="114300" simplePos="0" relativeHeight="251658241" behindDoc="0" locked="0" layoutInCell="1" allowOverlap="1" wp14:anchorId="60E5A1B6" wp14:editId="6479B9CD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6FC6" w14:textId="77777777" w:rsidR="00E972F8" w:rsidRPr="002A2AD0" w:rsidRDefault="00E972F8" w:rsidP="008C7A19">
      <w:r w:rsidRPr="002A2AD0">
        <w:separator/>
      </w:r>
    </w:p>
    <w:p w14:paraId="756DFE88" w14:textId="77777777" w:rsidR="00E972F8" w:rsidRPr="002A2AD0" w:rsidRDefault="00E972F8"/>
  </w:footnote>
  <w:footnote w:type="continuationSeparator" w:id="0">
    <w:p w14:paraId="50BB8964" w14:textId="77777777" w:rsidR="00E972F8" w:rsidRPr="002A2AD0" w:rsidRDefault="00E972F8" w:rsidP="008C7A19">
      <w:r w:rsidRPr="002A2AD0">
        <w:continuationSeparator/>
      </w:r>
    </w:p>
    <w:p w14:paraId="45928F67" w14:textId="77777777" w:rsidR="00E972F8" w:rsidRPr="002A2AD0" w:rsidRDefault="00E97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CDF4" w14:textId="77777777" w:rsidR="00DB4ED0" w:rsidRPr="002A2AD0" w:rsidRDefault="00DB4ED0" w:rsidP="00926E1B">
    <w:pPr>
      <w:framePr w:wrap="none" w:vAnchor="text" w:hAnchor="margin" w:xAlign="right" w:y="1"/>
    </w:pPr>
    <w:r w:rsidRPr="002A2AD0">
      <w:fldChar w:fldCharType="begin"/>
    </w:r>
    <w:r w:rsidRPr="002A2AD0">
      <w:instrText xml:space="preserve">PAGE  </w:instrText>
    </w:r>
    <w:r w:rsidRPr="002A2AD0">
      <w:fldChar w:fldCharType="end"/>
    </w:r>
  </w:p>
  <w:p w14:paraId="1703D2EC" w14:textId="77777777" w:rsidR="00DB4ED0" w:rsidRPr="002A2AD0" w:rsidRDefault="00DB4ED0" w:rsidP="00DB4ED0">
    <w:pPr>
      <w:ind w:right="360"/>
    </w:pPr>
  </w:p>
  <w:p w14:paraId="08BF73F1" w14:textId="77777777" w:rsidR="00D86D16" w:rsidRPr="002A2AD0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8831" w14:textId="28B2474E" w:rsidR="00D86D16" w:rsidRPr="002A2AD0" w:rsidRDefault="00634D76" w:rsidP="006C572D">
    <w:pPr>
      <w:rPr>
        <w:b/>
        <w:bCs/>
        <w:sz w:val="16"/>
        <w:szCs w:val="16"/>
      </w:rPr>
    </w:pPr>
    <w:r w:rsidRPr="002A2AD0"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5A6654E0" wp14:editId="7F992BAC">
              <wp:simplePos x="0" y="0"/>
              <wp:positionH relativeFrom="margin">
                <wp:posOffset>0</wp:posOffset>
              </wp:positionH>
              <wp:positionV relativeFrom="page">
                <wp:posOffset>264795</wp:posOffset>
              </wp:positionV>
              <wp:extent cx="6301153" cy="181707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153" cy="18170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25EF8" w14:textId="5D67D97B" w:rsidR="00634D76" w:rsidRPr="002A2AD0" w:rsidRDefault="00634D76" w:rsidP="00634D76">
                          <w:pPr>
                            <w:spacing w:before="18"/>
                            <w:ind w:left="20"/>
                            <w:rPr>
                              <w:color w:val="auto"/>
                              <w:sz w:val="16"/>
                            </w:rPr>
                          </w:pPr>
                          <w:r w:rsidRPr="002A2AD0">
                            <w:rPr>
                              <w:color w:val="auto"/>
                              <w:sz w:val="16"/>
                            </w:rPr>
                            <w:t>Form –</w:t>
                          </w:r>
                          <w:r w:rsidR="00303C55" w:rsidRPr="002A2AD0">
                            <w:rPr>
                              <w:color w:val="auto"/>
                              <w:sz w:val="16"/>
                            </w:rPr>
                            <w:t xml:space="preserve"> </w:t>
                          </w:r>
                          <w:r w:rsidR="007B3430">
                            <w:rPr>
                              <w:color w:val="auto"/>
                              <w:sz w:val="16"/>
                            </w:rPr>
                            <w:t xml:space="preserve">PoA Design </w:t>
                          </w:r>
                          <w:r w:rsidR="00303C55" w:rsidRPr="002A2AD0">
                            <w:rPr>
                              <w:color w:val="auto"/>
                              <w:sz w:val="16"/>
                            </w:rPr>
                            <w:t xml:space="preserve">Consultation </w:t>
                          </w:r>
                          <w:r w:rsidR="00D11176" w:rsidRPr="002A2AD0">
                            <w:rPr>
                              <w:color w:val="auto"/>
                              <w:sz w:val="16"/>
                            </w:rPr>
                            <w:t>R</w:t>
                          </w:r>
                          <w:r w:rsidR="00303C55" w:rsidRPr="002A2AD0">
                            <w:rPr>
                              <w:color w:val="auto"/>
                              <w:sz w:val="16"/>
                            </w:rPr>
                            <w:t>eport</w:t>
                          </w:r>
                          <w:r w:rsidRPr="002A2AD0">
                            <w:rPr>
                              <w:color w:val="auto"/>
                              <w:sz w:val="16"/>
                            </w:rPr>
                            <w:t>,</w:t>
                          </w:r>
                          <w:r w:rsidRPr="002A2AD0">
                            <w:rPr>
                              <w:color w:val="auto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086F53">
                            <w:rPr>
                              <w:color w:val="auto"/>
                              <w:sz w:val="16"/>
                            </w:rPr>
                            <w:t>Ver</w:t>
                          </w:r>
                          <w:r w:rsidRPr="00086F53">
                            <w:rPr>
                              <w:color w:val="auto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32E9E" w:rsidRPr="00086F53">
                            <w:rPr>
                              <w:color w:val="auto"/>
                              <w:spacing w:val="-5"/>
                              <w:sz w:val="16"/>
                            </w:rPr>
                            <w:t>3.0</w:t>
                          </w:r>
                          <w:r w:rsidR="008469CE">
                            <w:rPr>
                              <w:color w:val="auto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ab/>
                          </w:r>
                          <w:r w:rsidR="008469CE">
                            <w:rPr>
                              <w:color w:val="auto"/>
                              <w:spacing w:val="-5"/>
                              <w:sz w:val="16"/>
                            </w:rPr>
                            <w:t xml:space="preserve">      </w:t>
                          </w:r>
                          <w:r w:rsidRPr="002A2AD0">
                            <w:rPr>
                              <w:color w:val="auto"/>
                              <w:spacing w:val="-5"/>
                              <w:sz w:val="16"/>
                            </w:rPr>
                            <w:t xml:space="preserve">Released on </w:t>
                          </w:r>
                          <w:r w:rsidR="00086F53">
                            <w:rPr>
                              <w:color w:val="auto"/>
                              <w:spacing w:val="-5"/>
                              <w:sz w:val="16"/>
                            </w:rPr>
                            <w:t>15/05/2026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6654E0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0;margin-top:20.85pt;width:496.15pt;height:14.3pt;z-index:-251658233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" filled="f" stroked="f">
              <v:textbox inset="0,0,0,0">
                <w:txbxContent>
                  <w:p w14:paraId="72725EF8" w14:textId="5D67D97B" w:rsidR="00634D76" w:rsidRPr="002A2AD0" w:rsidRDefault="00634D76" w:rsidP="00634D76">
                    <w:pPr>
                      <w:spacing w:before="18"/>
                      <w:ind w:left="20"/>
                      <w:rPr>
                        <w:color w:val="auto"/>
                        <w:sz w:val="16"/>
                      </w:rPr>
                    </w:pPr>
                    <w:r w:rsidRPr="002A2AD0">
                      <w:rPr>
                        <w:color w:val="auto"/>
                        <w:sz w:val="16"/>
                      </w:rPr>
                      <w:t>Form –</w:t>
                    </w:r>
                    <w:r w:rsidR="00303C55" w:rsidRPr="002A2AD0">
                      <w:rPr>
                        <w:color w:val="auto"/>
                        <w:sz w:val="16"/>
                      </w:rPr>
                      <w:t xml:space="preserve"> </w:t>
                    </w:r>
                    <w:r w:rsidR="007B3430">
                      <w:rPr>
                        <w:color w:val="auto"/>
                        <w:sz w:val="16"/>
                      </w:rPr>
                      <w:t xml:space="preserve">PoA Design </w:t>
                    </w:r>
                    <w:r w:rsidR="00303C55" w:rsidRPr="002A2AD0">
                      <w:rPr>
                        <w:color w:val="auto"/>
                        <w:sz w:val="16"/>
                      </w:rPr>
                      <w:t xml:space="preserve">Consultation </w:t>
                    </w:r>
                    <w:r w:rsidR="00D11176" w:rsidRPr="002A2AD0">
                      <w:rPr>
                        <w:color w:val="auto"/>
                        <w:sz w:val="16"/>
                      </w:rPr>
                      <w:t>R</w:t>
                    </w:r>
                    <w:r w:rsidR="00303C55" w:rsidRPr="002A2AD0">
                      <w:rPr>
                        <w:color w:val="auto"/>
                        <w:sz w:val="16"/>
                      </w:rPr>
                      <w:t>eport</w:t>
                    </w:r>
                    <w:r w:rsidRPr="002A2AD0">
                      <w:rPr>
                        <w:color w:val="auto"/>
                        <w:sz w:val="16"/>
                      </w:rPr>
                      <w:t>,</w:t>
                    </w:r>
                    <w:r w:rsidRPr="002A2AD0">
                      <w:rPr>
                        <w:color w:val="auto"/>
                        <w:spacing w:val="-3"/>
                        <w:sz w:val="16"/>
                      </w:rPr>
                      <w:t xml:space="preserve"> </w:t>
                    </w:r>
                    <w:r w:rsidRPr="00086F53">
                      <w:rPr>
                        <w:color w:val="auto"/>
                        <w:sz w:val="16"/>
                      </w:rPr>
                      <w:t>Ver</w:t>
                    </w:r>
                    <w:r w:rsidRPr="00086F53">
                      <w:rPr>
                        <w:color w:val="auto"/>
                        <w:spacing w:val="-4"/>
                        <w:sz w:val="16"/>
                      </w:rPr>
                      <w:t xml:space="preserve"> </w:t>
                    </w:r>
                    <w:r w:rsidR="00932E9E" w:rsidRPr="00086F53">
                      <w:rPr>
                        <w:color w:val="auto"/>
                        <w:spacing w:val="-5"/>
                        <w:sz w:val="16"/>
                      </w:rPr>
                      <w:t>3.0</w:t>
                    </w:r>
                    <w:r w:rsidR="008469CE">
                      <w:rPr>
                        <w:color w:val="auto"/>
                        <w:spacing w:val="-5"/>
                        <w:sz w:val="16"/>
                      </w:rPr>
                      <w:t xml:space="preserve"> </w:t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ab/>
                    </w:r>
                    <w:r w:rsidR="008469CE">
                      <w:rPr>
                        <w:color w:val="auto"/>
                        <w:spacing w:val="-5"/>
                        <w:sz w:val="16"/>
                      </w:rPr>
                      <w:t xml:space="preserve">      </w:t>
                    </w:r>
                    <w:r w:rsidRPr="002A2AD0">
                      <w:rPr>
                        <w:color w:val="auto"/>
                        <w:spacing w:val="-5"/>
                        <w:sz w:val="16"/>
                      </w:rPr>
                      <w:t xml:space="preserve">Released on </w:t>
                    </w:r>
                    <w:r w:rsidR="00086F53">
                      <w:rPr>
                        <w:color w:val="auto"/>
                        <w:spacing w:val="-5"/>
                        <w:sz w:val="16"/>
                      </w:rPr>
                      <w:t>15/05/2026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92E40" w:rsidRPr="002A2AD0">
      <w:rPr>
        <w:rStyle w:val="SmallTags"/>
        <w:b/>
        <w:bCs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A72F" w14:textId="77777777" w:rsidR="008F3380" w:rsidRPr="002A2AD0" w:rsidRDefault="00EC5900" w:rsidP="00B01B0E">
    <w:pPr>
      <w:ind w:left="-1134"/>
    </w:pPr>
    <w:r w:rsidRPr="002A2AD0"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5923822" wp14:editId="11470F81">
              <wp:simplePos x="0" y="0"/>
              <wp:positionH relativeFrom="column">
                <wp:posOffset>-35512</wp:posOffset>
              </wp:positionH>
              <wp:positionV relativeFrom="paragraph">
                <wp:posOffset>1355705</wp:posOffset>
              </wp:positionV>
              <wp:extent cx="3452226" cy="314960"/>
              <wp:effectExtent l="0" t="0" r="0" b="889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2226" cy="31496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1EC7EAC8" w14:textId="6C526BB9" w:rsidR="00EC5900" w:rsidRPr="006B5982" w:rsidRDefault="00CC68AE">
                          <w:pPr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B5982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FORM – </w:t>
                          </w:r>
                          <w:r w:rsidR="00443FDA" w:rsidRPr="006B5982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PoA Design </w:t>
                          </w:r>
                          <w:r w:rsidR="009B5ADA" w:rsidRPr="006B5982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Consultation Report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238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2.8pt;margin-top:106.75pt;width:271.85pt;height:24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" fillcolor="#00b9bd [3204]" stroked="f">
              <v:textbox>
                <w:txbxContent>
                  <w:p w14:paraId="1EC7EAC8" w14:textId="6C526BB9" w:rsidR="00EC5900" w:rsidRPr="006B5982" w:rsidRDefault="00CC68AE">
                    <w:p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6B5982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FORM – </w:t>
                    </w:r>
                    <w:r w:rsidR="00443FDA" w:rsidRPr="006B5982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PoA Design </w:t>
                    </w:r>
                    <w:r w:rsidR="009B5ADA" w:rsidRPr="006B5982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Consultation Report</w:t>
                    </w:r>
                  </w:p>
                </w:txbxContent>
              </v:textbox>
            </v:shape>
          </w:pict>
        </mc:Fallback>
      </mc:AlternateContent>
    </w:r>
    <w:r w:rsidRPr="002A2AD0">
      <w:rPr>
        <w:noProof/>
      </w:rPr>
      <w:drawing>
        <wp:anchor distT="0" distB="0" distL="114300" distR="114300" simplePos="0" relativeHeight="251658243" behindDoc="0" locked="0" layoutInCell="1" allowOverlap="1" wp14:anchorId="0501731B" wp14:editId="23A992CD">
          <wp:simplePos x="0" y="0"/>
          <wp:positionH relativeFrom="column">
            <wp:posOffset>-445589</wp:posOffset>
          </wp:positionH>
          <wp:positionV relativeFrom="paragraph">
            <wp:posOffset>-544</wp:posOffset>
          </wp:positionV>
          <wp:extent cx="3633348" cy="1423942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3348" cy="1423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4C81" w:rsidRPr="002A2AD0">
      <w:rPr>
        <w:noProof/>
      </w:rPr>
      <w:drawing>
        <wp:inline distT="0" distB="0" distL="0" distR="0" wp14:anchorId="3B717A98" wp14:editId="0B78F4EF">
          <wp:extent cx="7593965" cy="1580606"/>
          <wp:effectExtent l="0" t="0" r="6985" b="635"/>
          <wp:docPr id="20" name="Diagra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4957051"/>
    <w:multiLevelType w:val="multilevel"/>
    <w:tmpl w:val="776CDE94"/>
    <w:lvl w:ilvl="0">
      <w:start w:val="1"/>
      <w:numFmt w:val="upperLetter"/>
      <w:pStyle w:val="SectionTitle"/>
      <w:lvlText w:val="SECTION %1."/>
      <w:lvlJc w:val="left"/>
      <w:pPr>
        <w:tabs>
          <w:tab w:val="num" w:pos="57"/>
        </w:tabs>
        <w:ind w:left="0" w:firstLine="0"/>
      </w:pPr>
      <w:rPr>
        <w:rFonts w:ascii="Verdana" w:hAnsi="Verdana" w:hint="default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List"/>
      <w:lvlText w:val="%1.%2."/>
      <w:lvlJc w:val="left"/>
      <w:pPr>
        <w:tabs>
          <w:tab w:val="num" w:pos="226"/>
        </w:tabs>
        <w:ind w:left="0" w:firstLine="0"/>
      </w:pPr>
      <w:rPr>
        <w:rFonts w:hint="default"/>
      </w:rPr>
    </w:lvl>
    <w:lvl w:ilvl="2">
      <w:start w:val="1"/>
      <w:numFmt w:val="decimal"/>
      <w:pStyle w:val="SectionList2nd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6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68"/>
        </w:tabs>
        <w:ind w:left="-5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68"/>
        </w:tabs>
        <w:ind w:left="1723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68"/>
        </w:tabs>
        <w:ind w:left="-568" w:firstLine="0"/>
      </w:pPr>
      <w:rPr>
        <w:rFonts w:hint="default"/>
      </w:rPr>
    </w:lvl>
  </w:abstractNum>
  <w:abstractNum w:abstractNumId="11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EB31AF6"/>
    <w:multiLevelType w:val="hybridMultilevel"/>
    <w:tmpl w:val="B4B8A974"/>
    <w:lvl w:ilvl="0" w:tplc="A904871E">
      <w:start w:val="1"/>
      <w:numFmt w:val="decimal"/>
      <w:lvlText w:val="F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07769B7"/>
    <w:multiLevelType w:val="multilevel"/>
    <w:tmpl w:val="03B69E74"/>
    <w:styleLink w:val="SDMTableBoxParaList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4357087"/>
    <w:multiLevelType w:val="multilevel"/>
    <w:tmpl w:val="3CC81634"/>
    <w:styleLink w:val="SDMTableBoxFigureFootnoteFullPageList"/>
    <w:lvl w:ilvl="0">
      <w:start w:val="1"/>
      <w:numFmt w:val="lowerLetter"/>
      <w:lvlText w:val="(%1)"/>
      <w:lvlJc w:val="left"/>
      <w:pPr>
        <w:ind w:left="142" w:hanging="255"/>
      </w:pPr>
      <w:rPr>
        <w:rFonts w:hint="default"/>
        <w:vertAlign w:val="superscript"/>
      </w:rPr>
    </w:lvl>
    <w:lvl w:ilvl="1">
      <w:start w:val="1"/>
      <w:numFmt w:val="decimal"/>
      <w:lvlText w:val="%2."/>
      <w:lvlJc w:val="left"/>
      <w:pPr>
        <w:ind w:left="454" w:hanging="312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51" w:hanging="39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247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hanging="341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041" w:hanging="453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8" w15:restartNumberingAfterBreak="0">
    <w:nsid w:val="19421C0F"/>
    <w:multiLevelType w:val="hybridMultilevel"/>
    <w:tmpl w:val="8A7E95E0"/>
    <w:lvl w:ilvl="0" w:tplc="A096106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 (Body CS)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222780"/>
    <w:multiLevelType w:val="multilevel"/>
    <w:tmpl w:val="0809001D"/>
    <w:name w:val="Sections 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212B2479"/>
    <w:multiLevelType w:val="hybridMultilevel"/>
    <w:tmpl w:val="F11C8764"/>
    <w:lvl w:ilvl="0" w:tplc="233614A2">
      <w:start w:val="1"/>
      <w:numFmt w:val="upperLetter"/>
      <w:lvlText w:val="Section.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" w:hanging="360"/>
      </w:pPr>
    </w:lvl>
    <w:lvl w:ilvl="2" w:tplc="0809001B" w:tentative="1">
      <w:start w:val="1"/>
      <w:numFmt w:val="lowerRoman"/>
      <w:lvlText w:val="%3."/>
      <w:lvlJc w:val="right"/>
      <w:pPr>
        <w:ind w:left="1026" w:hanging="180"/>
      </w:pPr>
    </w:lvl>
    <w:lvl w:ilvl="3" w:tplc="0809000F" w:tentative="1">
      <w:start w:val="1"/>
      <w:numFmt w:val="decimal"/>
      <w:lvlText w:val="%4."/>
      <w:lvlJc w:val="left"/>
      <w:pPr>
        <w:ind w:left="1746" w:hanging="360"/>
      </w:pPr>
    </w:lvl>
    <w:lvl w:ilvl="4" w:tplc="08090019" w:tentative="1">
      <w:start w:val="1"/>
      <w:numFmt w:val="lowerLetter"/>
      <w:lvlText w:val="%5."/>
      <w:lvlJc w:val="left"/>
      <w:pPr>
        <w:ind w:left="2466" w:hanging="360"/>
      </w:pPr>
    </w:lvl>
    <w:lvl w:ilvl="5" w:tplc="0809001B" w:tentative="1">
      <w:start w:val="1"/>
      <w:numFmt w:val="lowerRoman"/>
      <w:lvlText w:val="%6."/>
      <w:lvlJc w:val="right"/>
      <w:pPr>
        <w:ind w:left="3186" w:hanging="180"/>
      </w:pPr>
    </w:lvl>
    <w:lvl w:ilvl="6" w:tplc="0809000F" w:tentative="1">
      <w:start w:val="1"/>
      <w:numFmt w:val="decimal"/>
      <w:lvlText w:val="%7."/>
      <w:lvlJc w:val="left"/>
      <w:pPr>
        <w:ind w:left="3906" w:hanging="360"/>
      </w:pPr>
    </w:lvl>
    <w:lvl w:ilvl="7" w:tplc="08090019" w:tentative="1">
      <w:start w:val="1"/>
      <w:numFmt w:val="lowerLetter"/>
      <w:lvlText w:val="%8."/>
      <w:lvlJc w:val="left"/>
      <w:pPr>
        <w:ind w:left="4626" w:hanging="360"/>
      </w:pPr>
    </w:lvl>
    <w:lvl w:ilvl="8" w:tplc="080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2" w15:restartNumberingAfterBreak="0">
    <w:nsid w:val="253B0003"/>
    <w:multiLevelType w:val="hybridMultilevel"/>
    <w:tmpl w:val="00C4B672"/>
    <w:lvl w:ilvl="0" w:tplc="CA466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8C1D57"/>
    <w:multiLevelType w:val="hybridMultilevel"/>
    <w:tmpl w:val="89E6DF3C"/>
    <w:lvl w:ilvl="0" w:tplc="FCA606FE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C2EC5"/>
    <w:multiLevelType w:val="multilevel"/>
    <w:tmpl w:val="1A84A646"/>
    <w:name w:val="Sections LIST"/>
    <w:lvl w:ilvl="0">
      <w:start w:val="1"/>
      <w:numFmt w:val="upperLetter"/>
      <w:lvlText w:val="Section %1.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91" w:hanging="229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33DF368F"/>
    <w:multiLevelType w:val="multilevel"/>
    <w:tmpl w:val="17D80CDA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C.3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26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7" w15:restartNumberingAfterBreak="0">
    <w:nsid w:val="41EA725F"/>
    <w:multiLevelType w:val="multilevel"/>
    <w:tmpl w:val="C3F41428"/>
    <w:styleLink w:val="SDMPDDPoASectionList"/>
    <w:lvl w:ilvl="0">
      <w:start w:val="1"/>
      <w:numFmt w:val="upperLetter"/>
      <w:lvlText w:val="SECTION %1."/>
      <w:lvlJc w:val="left"/>
      <w:pPr>
        <w:ind w:left="2268" w:hanging="1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lvlText w:val="B.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7C91B9A"/>
    <w:multiLevelType w:val="multilevel"/>
    <w:tmpl w:val="C3F41428"/>
    <w:numStyleLink w:val="SDMPDDPoASectionList"/>
  </w:abstractNum>
  <w:abstractNum w:abstractNumId="29" w15:restartNumberingAfterBreak="0">
    <w:nsid w:val="49824E61"/>
    <w:multiLevelType w:val="hybridMultilevel"/>
    <w:tmpl w:val="787829D8"/>
    <w:lvl w:ilvl="0" w:tplc="51520EE4">
      <w:start w:val="1"/>
      <w:numFmt w:val="upperRoman"/>
      <w:lvlText w:val="ANNEX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3735B"/>
    <w:multiLevelType w:val="multilevel"/>
    <w:tmpl w:val="2E5020FE"/>
    <w:numStyleLink w:val="GS-Parapgraphsnumbered"/>
  </w:abstractNum>
  <w:abstractNum w:abstractNumId="31" w15:restartNumberingAfterBreak="0">
    <w:nsid w:val="52147EA0"/>
    <w:multiLevelType w:val="multilevel"/>
    <w:tmpl w:val="87B6D6A0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C.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2" w15:restartNumberingAfterBreak="0">
    <w:nsid w:val="581F6225"/>
    <w:multiLevelType w:val="multilevel"/>
    <w:tmpl w:val="931AD6E6"/>
    <w:lvl w:ilvl="0">
      <w:start w:val="1"/>
      <w:numFmt w:val="decimal"/>
      <w:lvlText w:val="A.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B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3" w15:restartNumberingAfterBreak="0">
    <w:nsid w:val="5EE4252C"/>
    <w:multiLevelType w:val="hybridMultilevel"/>
    <w:tmpl w:val="FBEE7DF4"/>
    <w:lvl w:ilvl="0" w:tplc="A904871E">
      <w:start w:val="1"/>
      <w:numFmt w:val="decimal"/>
      <w:lvlText w:val="F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B1B03"/>
    <w:multiLevelType w:val="hybridMultilevel"/>
    <w:tmpl w:val="F0E646CA"/>
    <w:lvl w:ilvl="0" w:tplc="FFFFFFFF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13AA8"/>
    <w:multiLevelType w:val="multilevel"/>
    <w:tmpl w:val="FB3E1322"/>
    <w:lvl w:ilvl="0">
      <w:start w:val="1"/>
      <w:numFmt w:val="upperLetter"/>
      <w:lvlText w:val="Section %1."/>
      <w:lvlJc w:val="left"/>
      <w:pPr>
        <w:tabs>
          <w:tab w:val="num" w:pos="72"/>
        </w:tabs>
        <w:ind w:left="72" w:hanging="72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C.%2.%3."/>
      <w:lvlJc w:val="left"/>
      <w:pPr>
        <w:tabs>
          <w:tab w:val="num" w:pos="720"/>
        </w:tabs>
        <w:ind w:left="0" w:firstLine="0"/>
      </w:pPr>
      <w:rPr>
        <w:rFonts w:hint="default"/>
        <w:b/>
        <w:bCs/>
        <w:sz w:val="20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"/>
        </w:tabs>
        <w:ind w:left="72" w:hanging="7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" w:hanging="7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" w:hanging="72"/>
      </w:pPr>
      <w:rPr>
        <w:rFonts w:hint="default"/>
      </w:rPr>
    </w:lvl>
  </w:abstractNum>
  <w:abstractNum w:abstractNumId="36" w15:restartNumberingAfterBreak="0">
    <w:nsid w:val="7D8D61A8"/>
    <w:multiLevelType w:val="multilevel"/>
    <w:tmpl w:val="AEA6BDB0"/>
    <w:lvl w:ilvl="0">
      <w:start w:val="1"/>
      <w:numFmt w:val="upperRoman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num w:numId="1" w16cid:durableId="153956031">
    <w:abstractNumId w:val="9"/>
  </w:num>
  <w:num w:numId="2" w16cid:durableId="1453091088">
    <w:abstractNumId w:val="7"/>
  </w:num>
  <w:num w:numId="3" w16cid:durableId="1982534581">
    <w:abstractNumId w:val="6"/>
  </w:num>
  <w:num w:numId="4" w16cid:durableId="6905596">
    <w:abstractNumId w:val="5"/>
  </w:num>
  <w:num w:numId="5" w16cid:durableId="601840549">
    <w:abstractNumId w:val="4"/>
  </w:num>
  <w:num w:numId="6" w16cid:durableId="963579792">
    <w:abstractNumId w:val="8"/>
  </w:num>
  <w:num w:numId="7" w16cid:durableId="962658907">
    <w:abstractNumId w:val="3"/>
  </w:num>
  <w:num w:numId="8" w16cid:durableId="391587386">
    <w:abstractNumId w:val="2"/>
  </w:num>
  <w:num w:numId="9" w16cid:durableId="1133255735">
    <w:abstractNumId w:val="1"/>
  </w:num>
  <w:num w:numId="10" w16cid:durableId="1987198101">
    <w:abstractNumId w:val="0"/>
  </w:num>
  <w:num w:numId="11" w16cid:durableId="1556621102">
    <w:abstractNumId w:val="26"/>
  </w:num>
  <w:num w:numId="12" w16cid:durableId="1593857934">
    <w:abstractNumId w:val="12"/>
  </w:num>
  <w:num w:numId="13" w16cid:durableId="2093158903">
    <w:abstractNumId w:val="20"/>
  </w:num>
  <w:num w:numId="14" w16cid:durableId="1611352087">
    <w:abstractNumId w:val="17"/>
  </w:num>
  <w:num w:numId="15" w16cid:durableId="630980962">
    <w:abstractNumId w:val="30"/>
  </w:num>
  <w:num w:numId="16" w16cid:durableId="2033220879">
    <w:abstractNumId w:val="10"/>
  </w:num>
  <w:num w:numId="17" w16cid:durableId="1765762606">
    <w:abstractNumId w:val="15"/>
  </w:num>
  <w:num w:numId="18" w16cid:durableId="259145407">
    <w:abstractNumId w:val="11"/>
  </w:num>
  <w:num w:numId="19" w16cid:durableId="212934800">
    <w:abstractNumId w:val="14"/>
  </w:num>
  <w:num w:numId="20" w16cid:durableId="1481196350">
    <w:abstractNumId w:val="27"/>
  </w:num>
  <w:num w:numId="21" w16cid:durableId="762340320">
    <w:abstractNumId w:val="36"/>
  </w:num>
  <w:num w:numId="22" w16cid:durableId="151410899">
    <w:abstractNumId w:val="16"/>
  </w:num>
  <w:num w:numId="23" w16cid:durableId="2046982279">
    <w:abstractNumId w:val="22"/>
  </w:num>
  <w:num w:numId="24" w16cid:durableId="1364551642">
    <w:abstractNumId w:val="32"/>
  </w:num>
  <w:num w:numId="25" w16cid:durableId="1844737452">
    <w:abstractNumId w:val="34"/>
  </w:num>
  <w:num w:numId="26" w16cid:durableId="19404044">
    <w:abstractNumId w:val="35"/>
  </w:num>
  <w:num w:numId="27" w16cid:durableId="635112105">
    <w:abstractNumId w:val="31"/>
  </w:num>
  <w:num w:numId="28" w16cid:durableId="1081369183">
    <w:abstractNumId w:val="25"/>
  </w:num>
  <w:num w:numId="29" w16cid:durableId="1014840434">
    <w:abstractNumId w:val="13"/>
  </w:num>
  <w:num w:numId="30" w16cid:durableId="785926256">
    <w:abstractNumId w:val="23"/>
  </w:num>
  <w:num w:numId="31" w16cid:durableId="1884705190">
    <w:abstractNumId w:val="21"/>
  </w:num>
  <w:num w:numId="32" w16cid:durableId="1013604426">
    <w:abstractNumId w:val="33"/>
  </w:num>
  <w:num w:numId="33" w16cid:durableId="184515782">
    <w:abstractNumId w:val="28"/>
  </w:num>
  <w:num w:numId="34" w16cid:durableId="760175831">
    <w:abstractNumId w:val="29"/>
  </w:num>
  <w:num w:numId="35" w16cid:durableId="1210336585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A4"/>
    <w:rsid w:val="00001C94"/>
    <w:rsid w:val="000026C5"/>
    <w:rsid w:val="0000384C"/>
    <w:rsid w:val="00003D6F"/>
    <w:rsid w:val="00006426"/>
    <w:rsid w:val="0000713B"/>
    <w:rsid w:val="000075AF"/>
    <w:rsid w:val="0001252A"/>
    <w:rsid w:val="00015756"/>
    <w:rsid w:val="00016552"/>
    <w:rsid w:val="00016A04"/>
    <w:rsid w:val="000204A2"/>
    <w:rsid w:val="000206AD"/>
    <w:rsid w:val="00021F0E"/>
    <w:rsid w:val="0002272D"/>
    <w:rsid w:val="00023280"/>
    <w:rsid w:val="0002378C"/>
    <w:rsid w:val="00023886"/>
    <w:rsid w:val="00024265"/>
    <w:rsid w:val="000247F2"/>
    <w:rsid w:val="00025EFC"/>
    <w:rsid w:val="000274C3"/>
    <w:rsid w:val="00027B58"/>
    <w:rsid w:val="00030446"/>
    <w:rsid w:val="00030A48"/>
    <w:rsid w:val="00031E9E"/>
    <w:rsid w:val="0003304E"/>
    <w:rsid w:val="000333C7"/>
    <w:rsid w:val="00035313"/>
    <w:rsid w:val="000359F4"/>
    <w:rsid w:val="00040957"/>
    <w:rsid w:val="00044765"/>
    <w:rsid w:val="0004617F"/>
    <w:rsid w:val="00050063"/>
    <w:rsid w:val="000522F0"/>
    <w:rsid w:val="000534D5"/>
    <w:rsid w:val="00054A65"/>
    <w:rsid w:val="00055F83"/>
    <w:rsid w:val="000564DF"/>
    <w:rsid w:val="00056BB5"/>
    <w:rsid w:val="00057DF5"/>
    <w:rsid w:val="0006285F"/>
    <w:rsid w:val="00063EB5"/>
    <w:rsid w:val="00064EA5"/>
    <w:rsid w:val="00065837"/>
    <w:rsid w:val="00075368"/>
    <w:rsid w:val="00075C35"/>
    <w:rsid w:val="00075CBB"/>
    <w:rsid w:val="000810C1"/>
    <w:rsid w:val="000814FF"/>
    <w:rsid w:val="00084B59"/>
    <w:rsid w:val="00086F53"/>
    <w:rsid w:val="00087119"/>
    <w:rsid w:val="0008742C"/>
    <w:rsid w:val="000A0DC9"/>
    <w:rsid w:val="000A35C3"/>
    <w:rsid w:val="000A3ADB"/>
    <w:rsid w:val="000A4875"/>
    <w:rsid w:val="000A5885"/>
    <w:rsid w:val="000A75A6"/>
    <w:rsid w:val="000B0C99"/>
    <w:rsid w:val="000B37E7"/>
    <w:rsid w:val="000B6474"/>
    <w:rsid w:val="000B69C9"/>
    <w:rsid w:val="000B7D7A"/>
    <w:rsid w:val="000B7DA5"/>
    <w:rsid w:val="000C0103"/>
    <w:rsid w:val="000C78C6"/>
    <w:rsid w:val="000D3981"/>
    <w:rsid w:val="000D6E99"/>
    <w:rsid w:val="000D7884"/>
    <w:rsid w:val="000D7D75"/>
    <w:rsid w:val="000D7EE9"/>
    <w:rsid w:val="000E1DAB"/>
    <w:rsid w:val="000E466A"/>
    <w:rsid w:val="000E4D5E"/>
    <w:rsid w:val="000E7590"/>
    <w:rsid w:val="000F034B"/>
    <w:rsid w:val="000F077C"/>
    <w:rsid w:val="000F1414"/>
    <w:rsid w:val="000F351B"/>
    <w:rsid w:val="000F796C"/>
    <w:rsid w:val="00101D48"/>
    <w:rsid w:val="00102878"/>
    <w:rsid w:val="00103D93"/>
    <w:rsid w:val="0010612D"/>
    <w:rsid w:val="001079E8"/>
    <w:rsid w:val="00110538"/>
    <w:rsid w:val="001117E0"/>
    <w:rsid w:val="00112BD5"/>
    <w:rsid w:val="00116173"/>
    <w:rsid w:val="0011780F"/>
    <w:rsid w:val="00117DCF"/>
    <w:rsid w:val="00123942"/>
    <w:rsid w:val="00123988"/>
    <w:rsid w:val="00126F08"/>
    <w:rsid w:val="00137645"/>
    <w:rsid w:val="0014056B"/>
    <w:rsid w:val="001421E9"/>
    <w:rsid w:val="00142AF6"/>
    <w:rsid w:val="001457E5"/>
    <w:rsid w:val="00145941"/>
    <w:rsid w:val="0014597F"/>
    <w:rsid w:val="0014651D"/>
    <w:rsid w:val="00147653"/>
    <w:rsid w:val="001507CA"/>
    <w:rsid w:val="001510DC"/>
    <w:rsid w:val="0015611E"/>
    <w:rsid w:val="001561E1"/>
    <w:rsid w:val="00157A33"/>
    <w:rsid w:val="00162234"/>
    <w:rsid w:val="00164A80"/>
    <w:rsid w:val="001660DA"/>
    <w:rsid w:val="001663D9"/>
    <w:rsid w:val="00171813"/>
    <w:rsid w:val="00171F10"/>
    <w:rsid w:val="00172D82"/>
    <w:rsid w:val="0017623D"/>
    <w:rsid w:val="00180D81"/>
    <w:rsid w:val="00185C40"/>
    <w:rsid w:val="00187D08"/>
    <w:rsid w:val="001912A7"/>
    <w:rsid w:val="0019269A"/>
    <w:rsid w:val="0019322A"/>
    <w:rsid w:val="00193B20"/>
    <w:rsid w:val="00194BC2"/>
    <w:rsid w:val="0019545E"/>
    <w:rsid w:val="00195ABB"/>
    <w:rsid w:val="0019700D"/>
    <w:rsid w:val="0019741A"/>
    <w:rsid w:val="001A2022"/>
    <w:rsid w:val="001A2592"/>
    <w:rsid w:val="001A4056"/>
    <w:rsid w:val="001A4EED"/>
    <w:rsid w:val="001A689F"/>
    <w:rsid w:val="001B2CC4"/>
    <w:rsid w:val="001B309B"/>
    <w:rsid w:val="001B4275"/>
    <w:rsid w:val="001B467E"/>
    <w:rsid w:val="001C2EAA"/>
    <w:rsid w:val="001C59CF"/>
    <w:rsid w:val="001D2EDD"/>
    <w:rsid w:val="001E138E"/>
    <w:rsid w:val="001E53F8"/>
    <w:rsid w:val="001E6A43"/>
    <w:rsid w:val="001F1D0B"/>
    <w:rsid w:val="001F6981"/>
    <w:rsid w:val="00202623"/>
    <w:rsid w:val="002035F7"/>
    <w:rsid w:val="002078C9"/>
    <w:rsid w:val="00207AAC"/>
    <w:rsid w:val="00207CC8"/>
    <w:rsid w:val="00210D6C"/>
    <w:rsid w:val="002115EB"/>
    <w:rsid w:val="00211F4D"/>
    <w:rsid w:val="00215AC7"/>
    <w:rsid w:val="00217217"/>
    <w:rsid w:val="0022101D"/>
    <w:rsid w:val="00223014"/>
    <w:rsid w:val="00227E46"/>
    <w:rsid w:val="00230562"/>
    <w:rsid w:val="00232015"/>
    <w:rsid w:val="002328EC"/>
    <w:rsid w:val="00234680"/>
    <w:rsid w:val="0023634A"/>
    <w:rsid w:val="002363B1"/>
    <w:rsid w:val="002403FB"/>
    <w:rsid w:val="00242B17"/>
    <w:rsid w:val="00243153"/>
    <w:rsid w:val="00243CA0"/>
    <w:rsid w:val="0024731B"/>
    <w:rsid w:val="0024751C"/>
    <w:rsid w:val="002476C5"/>
    <w:rsid w:val="00247FD6"/>
    <w:rsid w:val="00252085"/>
    <w:rsid w:val="00252EB9"/>
    <w:rsid w:val="0025433D"/>
    <w:rsid w:val="00254AEF"/>
    <w:rsid w:val="00254C62"/>
    <w:rsid w:val="00255D8C"/>
    <w:rsid w:val="00255E44"/>
    <w:rsid w:val="002562D0"/>
    <w:rsid w:val="00256315"/>
    <w:rsid w:val="00256A64"/>
    <w:rsid w:val="00271CD7"/>
    <w:rsid w:val="00272A50"/>
    <w:rsid w:val="002743F3"/>
    <w:rsid w:val="0027522E"/>
    <w:rsid w:val="00277899"/>
    <w:rsid w:val="00280DC3"/>
    <w:rsid w:val="00285911"/>
    <w:rsid w:val="00291980"/>
    <w:rsid w:val="00293D9F"/>
    <w:rsid w:val="00293E05"/>
    <w:rsid w:val="00294A2A"/>
    <w:rsid w:val="00294AC6"/>
    <w:rsid w:val="00295FEC"/>
    <w:rsid w:val="0029674D"/>
    <w:rsid w:val="00296DC5"/>
    <w:rsid w:val="002A05DF"/>
    <w:rsid w:val="002A0F33"/>
    <w:rsid w:val="002A2AD0"/>
    <w:rsid w:val="002A44F4"/>
    <w:rsid w:val="002A5BC3"/>
    <w:rsid w:val="002A677E"/>
    <w:rsid w:val="002B4300"/>
    <w:rsid w:val="002B50AD"/>
    <w:rsid w:val="002C39B0"/>
    <w:rsid w:val="002C4910"/>
    <w:rsid w:val="002D1FB7"/>
    <w:rsid w:val="002D2459"/>
    <w:rsid w:val="002D3696"/>
    <w:rsid w:val="002D3FFE"/>
    <w:rsid w:val="002D49B8"/>
    <w:rsid w:val="002D4C81"/>
    <w:rsid w:val="002D5780"/>
    <w:rsid w:val="002D6690"/>
    <w:rsid w:val="002D721D"/>
    <w:rsid w:val="002E13D7"/>
    <w:rsid w:val="002E14BB"/>
    <w:rsid w:val="002E21B7"/>
    <w:rsid w:val="002E2380"/>
    <w:rsid w:val="002E23B9"/>
    <w:rsid w:val="002E45BA"/>
    <w:rsid w:val="002E5473"/>
    <w:rsid w:val="002E5A40"/>
    <w:rsid w:val="002E5DB5"/>
    <w:rsid w:val="002E6553"/>
    <w:rsid w:val="002E65C3"/>
    <w:rsid w:val="002F3F74"/>
    <w:rsid w:val="002F4151"/>
    <w:rsid w:val="003013B1"/>
    <w:rsid w:val="003033AA"/>
    <w:rsid w:val="00303C55"/>
    <w:rsid w:val="00303D6E"/>
    <w:rsid w:val="00304DAD"/>
    <w:rsid w:val="00305A97"/>
    <w:rsid w:val="00306F75"/>
    <w:rsid w:val="00311062"/>
    <w:rsid w:val="00315108"/>
    <w:rsid w:val="00315B7C"/>
    <w:rsid w:val="00321DCF"/>
    <w:rsid w:val="0032257A"/>
    <w:rsid w:val="003250CD"/>
    <w:rsid w:val="0032534F"/>
    <w:rsid w:val="00333988"/>
    <w:rsid w:val="00335835"/>
    <w:rsid w:val="00335D74"/>
    <w:rsid w:val="00336448"/>
    <w:rsid w:val="003379D9"/>
    <w:rsid w:val="00341704"/>
    <w:rsid w:val="00341C1C"/>
    <w:rsid w:val="0034270A"/>
    <w:rsid w:val="00344999"/>
    <w:rsid w:val="003457C2"/>
    <w:rsid w:val="0034581C"/>
    <w:rsid w:val="00350D03"/>
    <w:rsid w:val="00352BC0"/>
    <w:rsid w:val="00353DFA"/>
    <w:rsid w:val="00354682"/>
    <w:rsid w:val="00354BD9"/>
    <w:rsid w:val="00357112"/>
    <w:rsid w:val="00357A49"/>
    <w:rsid w:val="00362288"/>
    <w:rsid w:val="00362CEF"/>
    <w:rsid w:val="00362F9A"/>
    <w:rsid w:val="00364503"/>
    <w:rsid w:val="003651DC"/>
    <w:rsid w:val="00367DCF"/>
    <w:rsid w:val="0037139A"/>
    <w:rsid w:val="00371AAD"/>
    <w:rsid w:val="00374C70"/>
    <w:rsid w:val="0037535A"/>
    <w:rsid w:val="003756B4"/>
    <w:rsid w:val="003762B2"/>
    <w:rsid w:val="00376831"/>
    <w:rsid w:val="00381555"/>
    <w:rsid w:val="003842BC"/>
    <w:rsid w:val="00390440"/>
    <w:rsid w:val="003905E0"/>
    <w:rsid w:val="00390811"/>
    <w:rsid w:val="00390A80"/>
    <w:rsid w:val="00391D6F"/>
    <w:rsid w:val="00392459"/>
    <w:rsid w:val="00394A4D"/>
    <w:rsid w:val="00395992"/>
    <w:rsid w:val="00396DF9"/>
    <w:rsid w:val="003A1346"/>
    <w:rsid w:val="003A7BE3"/>
    <w:rsid w:val="003B02ED"/>
    <w:rsid w:val="003B4C6B"/>
    <w:rsid w:val="003C3C92"/>
    <w:rsid w:val="003C4A8E"/>
    <w:rsid w:val="003C5387"/>
    <w:rsid w:val="003C55F6"/>
    <w:rsid w:val="003C74B1"/>
    <w:rsid w:val="003C7F42"/>
    <w:rsid w:val="003D1091"/>
    <w:rsid w:val="003D37DD"/>
    <w:rsid w:val="003D78AB"/>
    <w:rsid w:val="003D7C4A"/>
    <w:rsid w:val="003E0398"/>
    <w:rsid w:val="003E0F30"/>
    <w:rsid w:val="003E1832"/>
    <w:rsid w:val="003E1EF0"/>
    <w:rsid w:val="003E2308"/>
    <w:rsid w:val="003E24A6"/>
    <w:rsid w:val="003E4D37"/>
    <w:rsid w:val="003E6AB8"/>
    <w:rsid w:val="003E6F11"/>
    <w:rsid w:val="003F2ECB"/>
    <w:rsid w:val="003F3C7D"/>
    <w:rsid w:val="003F4502"/>
    <w:rsid w:val="003F626E"/>
    <w:rsid w:val="003F672B"/>
    <w:rsid w:val="003F79A1"/>
    <w:rsid w:val="00401388"/>
    <w:rsid w:val="00407130"/>
    <w:rsid w:val="004078BA"/>
    <w:rsid w:val="0041020B"/>
    <w:rsid w:val="00414D3B"/>
    <w:rsid w:val="00420BCD"/>
    <w:rsid w:val="00420D7B"/>
    <w:rsid w:val="0042562C"/>
    <w:rsid w:val="00427932"/>
    <w:rsid w:val="00430D01"/>
    <w:rsid w:val="00434662"/>
    <w:rsid w:val="004409BD"/>
    <w:rsid w:val="00442DEF"/>
    <w:rsid w:val="00443590"/>
    <w:rsid w:val="00443FDA"/>
    <w:rsid w:val="00445AC9"/>
    <w:rsid w:val="004473A5"/>
    <w:rsid w:val="0045103C"/>
    <w:rsid w:val="004519A6"/>
    <w:rsid w:val="00452510"/>
    <w:rsid w:val="00452FF9"/>
    <w:rsid w:val="0045722A"/>
    <w:rsid w:val="00460A48"/>
    <w:rsid w:val="00460D2E"/>
    <w:rsid w:val="00463092"/>
    <w:rsid w:val="00465B23"/>
    <w:rsid w:val="00465F4C"/>
    <w:rsid w:val="004714F2"/>
    <w:rsid w:val="00472B8D"/>
    <w:rsid w:val="004733D4"/>
    <w:rsid w:val="00473FBE"/>
    <w:rsid w:val="00474F46"/>
    <w:rsid w:val="0047590C"/>
    <w:rsid w:val="0047688F"/>
    <w:rsid w:val="004777A2"/>
    <w:rsid w:val="004804A5"/>
    <w:rsid w:val="00483CD2"/>
    <w:rsid w:val="00487BB7"/>
    <w:rsid w:val="004909EC"/>
    <w:rsid w:val="004918C9"/>
    <w:rsid w:val="004936B6"/>
    <w:rsid w:val="00494326"/>
    <w:rsid w:val="004A4010"/>
    <w:rsid w:val="004A4E0B"/>
    <w:rsid w:val="004A633D"/>
    <w:rsid w:val="004B0CED"/>
    <w:rsid w:val="004B2474"/>
    <w:rsid w:val="004B75A2"/>
    <w:rsid w:val="004C0178"/>
    <w:rsid w:val="004C099D"/>
    <w:rsid w:val="004C270B"/>
    <w:rsid w:val="004C32AF"/>
    <w:rsid w:val="004C3B1A"/>
    <w:rsid w:val="004C7F61"/>
    <w:rsid w:val="004D1AAD"/>
    <w:rsid w:val="004D273B"/>
    <w:rsid w:val="004D3B79"/>
    <w:rsid w:val="004D6C8E"/>
    <w:rsid w:val="004E0424"/>
    <w:rsid w:val="004E0E97"/>
    <w:rsid w:val="004E1670"/>
    <w:rsid w:val="004E7B66"/>
    <w:rsid w:val="004F01F3"/>
    <w:rsid w:val="004F1FBA"/>
    <w:rsid w:val="004F2E51"/>
    <w:rsid w:val="004F4E50"/>
    <w:rsid w:val="004F5C3E"/>
    <w:rsid w:val="004F6084"/>
    <w:rsid w:val="00504EA6"/>
    <w:rsid w:val="005076F0"/>
    <w:rsid w:val="00507E68"/>
    <w:rsid w:val="00511B3D"/>
    <w:rsid w:val="00516044"/>
    <w:rsid w:val="00520A15"/>
    <w:rsid w:val="005225B1"/>
    <w:rsid w:val="00523A5E"/>
    <w:rsid w:val="00523D15"/>
    <w:rsid w:val="00524865"/>
    <w:rsid w:val="0052574B"/>
    <w:rsid w:val="00525CAD"/>
    <w:rsid w:val="00527EBC"/>
    <w:rsid w:val="0053201C"/>
    <w:rsid w:val="005339C6"/>
    <w:rsid w:val="005344A4"/>
    <w:rsid w:val="00541F3C"/>
    <w:rsid w:val="00543C5E"/>
    <w:rsid w:val="00544D39"/>
    <w:rsid w:val="00551567"/>
    <w:rsid w:val="00553C52"/>
    <w:rsid w:val="005567EB"/>
    <w:rsid w:val="00556F54"/>
    <w:rsid w:val="005572AE"/>
    <w:rsid w:val="00557864"/>
    <w:rsid w:val="005603AE"/>
    <w:rsid w:val="005612D9"/>
    <w:rsid w:val="0056373F"/>
    <w:rsid w:val="00565161"/>
    <w:rsid w:val="00566B4F"/>
    <w:rsid w:val="00571315"/>
    <w:rsid w:val="005724E3"/>
    <w:rsid w:val="005730DE"/>
    <w:rsid w:val="00574567"/>
    <w:rsid w:val="00575F80"/>
    <w:rsid w:val="0057602F"/>
    <w:rsid w:val="005771F8"/>
    <w:rsid w:val="005779A2"/>
    <w:rsid w:val="00580F91"/>
    <w:rsid w:val="00581FF1"/>
    <w:rsid w:val="00582214"/>
    <w:rsid w:val="00582530"/>
    <w:rsid w:val="00583181"/>
    <w:rsid w:val="005906EB"/>
    <w:rsid w:val="00594649"/>
    <w:rsid w:val="00595855"/>
    <w:rsid w:val="00597C87"/>
    <w:rsid w:val="005A0EE1"/>
    <w:rsid w:val="005A147F"/>
    <w:rsid w:val="005A3254"/>
    <w:rsid w:val="005A3585"/>
    <w:rsid w:val="005A434A"/>
    <w:rsid w:val="005B089A"/>
    <w:rsid w:val="005B270D"/>
    <w:rsid w:val="005B5D81"/>
    <w:rsid w:val="005C0043"/>
    <w:rsid w:val="005C2C17"/>
    <w:rsid w:val="005C4682"/>
    <w:rsid w:val="005C5099"/>
    <w:rsid w:val="005C72E6"/>
    <w:rsid w:val="005C7551"/>
    <w:rsid w:val="005D15B4"/>
    <w:rsid w:val="005D1CA5"/>
    <w:rsid w:val="005D3504"/>
    <w:rsid w:val="005D3DDB"/>
    <w:rsid w:val="005E0FC3"/>
    <w:rsid w:val="005E27A8"/>
    <w:rsid w:val="005E39D8"/>
    <w:rsid w:val="005E3BAB"/>
    <w:rsid w:val="005E56D6"/>
    <w:rsid w:val="005E676D"/>
    <w:rsid w:val="005F0678"/>
    <w:rsid w:val="005F4946"/>
    <w:rsid w:val="005F4C4E"/>
    <w:rsid w:val="005F5335"/>
    <w:rsid w:val="005F7086"/>
    <w:rsid w:val="00600253"/>
    <w:rsid w:val="00603E25"/>
    <w:rsid w:val="006108DC"/>
    <w:rsid w:val="00617B6E"/>
    <w:rsid w:val="00620AC1"/>
    <w:rsid w:val="006222C4"/>
    <w:rsid w:val="006279A3"/>
    <w:rsid w:val="00630842"/>
    <w:rsid w:val="0063193F"/>
    <w:rsid w:val="006319DD"/>
    <w:rsid w:val="00632335"/>
    <w:rsid w:val="00633A8F"/>
    <w:rsid w:val="00634D76"/>
    <w:rsid w:val="00635A56"/>
    <w:rsid w:val="00635EA9"/>
    <w:rsid w:val="00641558"/>
    <w:rsid w:val="00644BB7"/>
    <w:rsid w:val="00645B2A"/>
    <w:rsid w:val="0064613C"/>
    <w:rsid w:val="00647F76"/>
    <w:rsid w:val="00651118"/>
    <w:rsid w:val="006524B0"/>
    <w:rsid w:val="00654716"/>
    <w:rsid w:val="00657F92"/>
    <w:rsid w:val="006602FB"/>
    <w:rsid w:val="006607BC"/>
    <w:rsid w:val="006632B1"/>
    <w:rsid w:val="0066499D"/>
    <w:rsid w:val="00665AA9"/>
    <w:rsid w:val="006718A8"/>
    <w:rsid w:val="00672687"/>
    <w:rsid w:val="00673824"/>
    <w:rsid w:val="006738B4"/>
    <w:rsid w:val="00673AF7"/>
    <w:rsid w:val="00674989"/>
    <w:rsid w:val="0067539E"/>
    <w:rsid w:val="006776C7"/>
    <w:rsid w:val="006812F1"/>
    <w:rsid w:val="0068201F"/>
    <w:rsid w:val="0068223C"/>
    <w:rsid w:val="006824D1"/>
    <w:rsid w:val="00683837"/>
    <w:rsid w:val="00684FE8"/>
    <w:rsid w:val="00686457"/>
    <w:rsid w:val="00690667"/>
    <w:rsid w:val="00690744"/>
    <w:rsid w:val="00692518"/>
    <w:rsid w:val="00695D96"/>
    <w:rsid w:val="006A17C0"/>
    <w:rsid w:val="006A2FAC"/>
    <w:rsid w:val="006A326C"/>
    <w:rsid w:val="006B1CE7"/>
    <w:rsid w:val="006B37F3"/>
    <w:rsid w:val="006B5982"/>
    <w:rsid w:val="006B6FE3"/>
    <w:rsid w:val="006C267D"/>
    <w:rsid w:val="006C420B"/>
    <w:rsid w:val="006C572D"/>
    <w:rsid w:val="006C691E"/>
    <w:rsid w:val="006C7BB5"/>
    <w:rsid w:val="006D1E83"/>
    <w:rsid w:val="006D20D9"/>
    <w:rsid w:val="006D2F2C"/>
    <w:rsid w:val="006D53FE"/>
    <w:rsid w:val="006E0DBB"/>
    <w:rsid w:val="006E32CD"/>
    <w:rsid w:val="006E3FE5"/>
    <w:rsid w:val="006E4258"/>
    <w:rsid w:val="006E45ED"/>
    <w:rsid w:val="006E4980"/>
    <w:rsid w:val="006E4BDF"/>
    <w:rsid w:val="006F106C"/>
    <w:rsid w:val="006F1E95"/>
    <w:rsid w:val="006F3484"/>
    <w:rsid w:val="006F3E5E"/>
    <w:rsid w:val="006F47AB"/>
    <w:rsid w:val="006F52DA"/>
    <w:rsid w:val="006F75D8"/>
    <w:rsid w:val="007008EE"/>
    <w:rsid w:val="00702017"/>
    <w:rsid w:val="00703916"/>
    <w:rsid w:val="00703CF1"/>
    <w:rsid w:val="007050C8"/>
    <w:rsid w:val="00706C3B"/>
    <w:rsid w:val="00711306"/>
    <w:rsid w:val="00712B8A"/>
    <w:rsid w:val="00716BE9"/>
    <w:rsid w:val="007216C7"/>
    <w:rsid w:val="00725272"/>
    <w:rsid w:val="00725507"/>
    <w:rsid w:val="00733861"/>
    <w:rsid w:val="00734FFE"/>
    <w:rsid w:val="007350C0"/>
    <w:rsid w:val="007409CA"/>
    <w:rsid w:val="00740E5C"/>
    <w:rsid w:val="007411FC"/>
    <w:rsid w:val="0074172D"/>
    <w:rsid w:val="00741BD0"/>
    <w:rsid w:val="007443DE"/>
    <w:rsid w:val="00744F34"/>
    <w:rsid w:val="007454A0"/>
    <w:rsid w:val="007502EB"/>
    <w:rsid w:val="00750473"/>
    <w:rsid w:val="00750F10"/>
    <w:rsid w:val="0075297A"/>
    <w:rsid w:val="007530C0"/>
    <w:rsid w:val="007538C0"/>
    <w:rsid w:val="007556B8"/>
    <w:rsid w:val="00756806"/>
    <w:rsid w:val="007578CC"/>
    <w:rsid w:val="00760A6D"/>
    <w:rsid w:val="0076407F"/>
    <w:rsid w:val="00765E86"/>
    <w:rsid w:val="0076604A"/>
    <w:rsid w:val="00772DFB"/>
    <w:rsid w:val="00773E31"/>
    <w:rsid w:val="00774B8F"/>
    <w:rsid w:val="00775289"/>
    <w:rsid w:val="007756D9"/>
    <w:rsid w:val="007779C9"/>
    <w:rsid w:val="00781A67"/>
    <w:rsid w:val="00784EBA"/>
    <w:rsid w:val="0078655A"/>
    <w:rsid w:val="00786650"/>
    <w:rsid w:val="00787C71"/>
    <w:rsid w:val="00790414"/>
    <w:rsid w:val="00791122"/>
    <w:rsid w:val="00793CCD"/>
    <w:rsid w:val="0079504B"/>
    <w:rsid w:val="007956A5"/>
    <w:rsid w:val="007957D6"/>
    <w:rsid w:val="00795912"/>
    <w:rsid w:val="007A02F0"/>
    <w:rsid w:val="007A1DEA"/>
    <w:rsid w:val="007A2B56"/>
    <w:rsid w:val="007A43A9"/>
    <w:rsid w:val="007A4F4B"/>
    <w:rsid w:val="007A54C5"/>
    <w:rsid w:val="007A6351"/>
    <w:rsid w:val="007B2737"/>
    <w:rsid w:val="007B281F"/>
    <w:rsid w:val="007B3430"/>
    <w:rsid w:val="007C1DFC"/>
    <w:rsid w:val="007C3B6C"/>
    <w:rsid w:val="007C4780"/>
    <w:rsid w:val="007D142E"/>
    <w:rsid w:val="007D2F0B"/>
    <w:rsid w:val="007D3158"/>
    <w:rsid w:val="007D6303"/>
    <w:rsid w:val="007E245A"/>
    <w:rsid w:val="007E2DAA"/>
    <w:rsid w:val="007E4B7E"/>
    <w:rsid w:val="007E5279"/>
    <w:rsid w:val="007E6E61"/>
    <w:rsid w:val="007F1A5C"/>
    <w:rsid w:val="007F1C32"/>
    <w:rsid w:val="007F5527"/>
    <w:rsid w:val="00800DED"/>
    <w:rsid w:val="0080122A"/>
    <w:rsid w:val="0080416D"/>
    <w:rsid w:val="00805821"/>
    <w:rsid w:val="00806027"/>
    <w:rsid w:val="00812324"/>
    <w:rsid w:val="00813370"/>
    <w:rsid w:val="00813BA7"/>
    <w:rsid w:val="00813BDC"/>
    <w:rsid w:val="00815F2E"/>
    <w:rsid w:val="00816579"/>
    <w:rsid w:val="00816990"/>
    <w:rsid w:val="008179CB"/>
    <w:rsid w:val="008211F2"/>
    <w:rsid w:val="008243A1"/>
    <w:rsid w:val="00826276"/>
    <w:rsid w:val="00826D4D"/>
    <w:rsid w:val="00830107"/>
    <w:rsid w:val="00831C7E"/>
    <w:rsid w:val="008346D6"/>
    <w:rsid w:val="00836F6B"/>
    <w:rsid w:val="00841049"/>
    <w:rsid w:val="00841FE3"/>
    <w:rsid w:val="00842862"/>
    <w:rsid w:val="008447C8"/>
    <w:rsid w:val="008469CE"/>
    <w:rsid w:val="00850AF2"/>
    <w:rsid w:val="00852355"/>
    <w:rsid w:val="0085568F"/>
    <w:rsid w:val="00856B30"/>
    <w:rsid w:val="008621EB"/>
    <w:rsid w:val="0086356F"/>
    <w:rsid w:val="00863C9B"/>
    <w:rsid w:val="008669A6"/>
    <w:rsid w:val="00870EB1"/>
    <w:rsid w:val="00871DE6"/>
    <w:rsid w:val="00872BFA"/>
    <w:rsid w:val="0087339A"/>
    <w:rsid w:val="00875AED"/>
    <w:rsid w:val="00876776"/>
    <w:rsid w:val="008772B1"/>
    <w:rsid w:val="00882B2C"/>
    <w:rsid w:val="00883C17"/>
    <w:rsid w:val="008843D4"/>
    <w:rsid w:val="00886640"/>
    <w:rsid w:val="00887036"/>
    <w:rsid w:val="00887A86"/>
    <w:rsid w:val="00895B8B"/>
    <w:rsid w:val="008A09BB"/>
    <w:rsid w:val="008A2069"/>
    <w:rsid w:val="008A21FD"/>
    <w:rsid w:val="008A2857"/>
    <w:rsid w:val="008A5674"/>
    <w:rsid w:val="008B0FFF"/>
    <w:rsid w:val="008B266D"/>
    <w:rsid w:val="008B30CD"/>
    <w:rsid w:val="008B38DC"/>
    <w:rsid w:val="008B47C0"/>
    <w:rsid w:val="008C3BD7"/>
    <w:rsid w:val="008C7A19"/>
    <w:rsid w:val="008D3102"/>
    <w:rsid w:val="008D6DAE"/>
    <w:rsid w:val="008E1F4D"/>
    <w:rsid w:val="008E24AE"/>
    <w:rsid w:val="008E66E7"/>
    <w:rsid w:val="008F115B"/>
    <w:rsid w:val="008F2399"/>
    <w:rsid w:val="008F2B0E"/>
    <w:rsid w:val="008F3380"/>
    <w:rsid w:val="008F3BFC"/>
    <w:rsid w:val="008F64B9"/>
    <w:rsid w:val="008F791F"/>
    <w:rsid w:val="00900920"/>
    <w:rsid w:val="00900D2B"/>
    <w:rsid w:val="009026E2"/>
    <w:rsid w:val="00902FE5"/>
    <w:rsid w:val="00904983"/>
    <w:rsid w:val="009063DC"/>
    <w:rsid w:val="00906943"/>
    <w:rsid w:val="00912AEB"/>
    <w:rsid w:val="0092116A"/>
    <w:rsid w:val="00924273"/>
    <w:rsid w:val="009250A3"/>
    <w:rsid w:val="00926E1B"/>
    <w:rsid w:val="0093232F"/>
    <w:rsid w:val="00932C15"/>
    <w:rsid w:val="00932E9E"/>
    <w:rsid w:val="0093384D"/>
    <w:rsid w:val="009347B6"/>
    <w:rsid w:val="009353DC"/>
    <w:rsid w:val="00937B7B"/>
    <w:rsid w:val="009450D7"/>
    <w:rsid w:val="00945374"/>
    <w:rsid w:val="00945F17"/>
    <w:rsid w:val="009474C7"/>
    <w:rsid w:val="00947B25"/>
    <w:rsid w:val="0095024A"/>
    <w:rsid w:val="00950FF3"/>
    <w:rsid w:val="0095499F"/>
    <w:rsid w:val="00956179"/>
    <w:rsid w:val="00956232"/>
    <w:rsid w:val="00956C00"/>
    <w:rsid w:val="0096101A"/>
    <w:rsid w:val="00963C83"/>
    <w:rsid w:val="009641F0"/>
    <w:rsid w:val="00966454"/>
    <w:rsid w:val="0096691F"/>
    <w:rsid w:val="0096773B"/>
    <w:rsid w:val="00971778"/>
    <w:rsid w:val="00973713"/>
    <w:rsid w:val="00973C08"/>
    <w:rsid w:val="00975C66"/>
    <w:rsid w:val="009777A4"/>
    <w:rsid w:val="00980B70"/>
    <w:rsid w:val="00980D83"/>
    <w:rsid w:val="00981A58"/>
    <w:rsid w:val="00982598"/>
    <w:rsid w:val="00982B72"/>
    <w:rsid w:val="009843F8"/>
    <w:rsid w:val="009864AA"/>
    <w:rsid w:val="009900F2"/>
    <w:rsid w:val="00990C03"/>
    <w:rsid w:val="00991401"/>
    <w:rsid w:val="0099229A"/>
    <w:rsid w:val="00996723"/>
    <w:rsid w:val="009968B4"/>
    <w:rsid w:val="00997714"/>
    <w:rsid w:val="00997E10"/>
    <w:rsid w:val="009A0715"/>
    <w:rsid w:val="009A1794"/>
    <w:rsid w:val="009A337D"/>
    <w:rsid w:val="009A79DD"/>
    <w:rsid w:val="009B20DD"/>
    <w:rsid w:val="009B2686"/>
    <w:rsid w:val="009B3460"/>
    <w:rsid w:val="009B5ADA"/>
    <w:rsid w:val="009B75F1"/>
    <w:rsid w:val="009B77FD"/>
    <w:rsid w:val="009C0570"/>
    <w:rsid w:val="009C150E"/>
    <w:rsid w:val="009C3478"/>
    <w:rsid w:val="009C3933"/>
    <w:rsid w:val="009C69FA"/>
    <w:rsid w:val="009C72AA"/>
    <w:rsid w:val="009D22A9"/>
    <w:rsid w:val="009E01D7"/>
    <w:rsid w:val="009F03C9"/>
    <w:rsid w:val="009F0A48"/>
    <w:rsid w:val="009F2BB0"/>
    <w:rsid w:val="009F5263"/>
    <w:rsid w:val="009F6BF9"/>
    <w:rsid w:val="00A0155E"/>
    <w:rsid w:val="00A029F9"/>
    <w:rsid w:val="00A05A49"/>
    <w:rsid w:val="00A06826"/>
    <w:rsid w:val="00A140DC"/>
    <w:rsid w:val="00A15307"/>
    <w:rsid w:val="00A20AF3"/>
    <w:rsid w:val="00A23A57"/>
    <w:rsid w:val="00A264AA"/>
    <w:rsid w:val="00A308D9"/>
    <w:rsid w:val="00A30A73"/>
    <w:rsid w:val="00A3307E"/>
    <w:rsid w:val="00A3715C"/>
    <w:rsid w:val="00A3748A"/>
    <w:rsid w:val="00A40EA3"/>
    <w:rsid w:val="00A41CA3"/>
    <w:rsid w:val="00A428F0"/>
    <w:rsid w:val="00A43B8D"/>
    <w:rsid w:val="00A44419"/>
    <w:rsid w:val="00A45D27"/>
    <w:rsid w:val="00A45D9B"/>
    <w:rsid w:val="00A5101E"/>
    <w:rsid w:val="00A545DE"/>
    <w:rsid w:val="00A56D5F"/>
    <w:rsid w:val="00A60CCC"/>
    <w:rsid w:val="00A611FA"/>
    <w:rsid w:val="00A6345E"/>
    <w:rsid w:val="00A67805"/>
    <w:rsid w:val="00A717BA"/>
    <w:rsid w:val="00A73DCA"/>
    <w:rsid w:val="00A762C3"/>
    <w:rsid w:val="00A76D90"/>
    <w:rsid w:val="00A77F2A"/>
    <w:rsid w:val="00A80886"/>
    <w:rsid w:val="00A81CCF"/>
    <w:rsid w:val="00A90FAC"/>
    <w:rsid w:val="00A96321"/>
    <w:rsid w:val="00AA35B0"/>
    <w:rsid w:val="00AA381B"/>
    <w:rsid w:val="00AA4881"/>
    <w:rsid w:val="00AA48A0"/>
    <w:rsid w:val="00AA4B81"/>
    <w:rsid w:val="00AA5405"/>
    <w:rsid w:val="00AA5DF7"/>
    <w:rsid w:val="00AB1B8A"/>
    <w:rsid w:val="00AB39CD"/>
    <w:rsid w:val="00AB677D"/>
    <w:rsid w:val="00AC2448"/>
    <w:rsid w:val="00AC4A0E"/>
    <w:rsid w:val="00AD2905"/>
    <w:rsid w:val="00AD3919"/>
    <w:rsid w:val="00AD6C10"/>
    <w:rsid w:val="00AD7A6A"/>
    <w:rsid w:val="00AD7ADC"/>
    <w:rsid w:val="00AD7B98"/>
    <w:rsid w:val="00AE21E6"/>
    <w:rsid w:val="00AE7C52"/>
    <w:rsid w:val="00AF0E13"/>
    <w:rsid w:val="00AF17F0"/>
    <w:rsid w:val="00AF1B21"/>
    <w:rsid w:val="00AF5B2B"/>
    <w:rsid w:val="00AF78BC"/>
    <w:rsid w:val="00B004A3"/>
    <w:rsid w:val="00B00D22"/>
    <w:rsid w:val="00B01AD0"/>
    <w:rsid w:val="00B01B0E"/>
    <w:rsid w:val="00B02371"/>
    <w:rsid w:val="00B02AE2"/>
    <w:rsid w:val="00B02D59"/>
    <w:rsid w:val="00B03B63"/>
    <w:rsid w:val="00B0474E"/>
    <w:rsid w:val="00B04B01"/>
    <w:rsid w:val="00B074C1"/>
    <w:rsid w:val="00B07798"/>
    <w:rsid w:val="00B1112B"/>
    <w:rsid w:val="00B11C2E"/>
    <w:rsid w:val="00B14058"/>
    <w:rsid w:val="00B147EB"/>
    <w:rsid w:val="00B14FEB"/>
    <w:rsid w:val="00B17093"/>
    <w:rsid w:val="00B17A52"/>
    <w:rsid w:val="00B24B49"/>
    <w:rsid w:val="00B26DEE"/>
    <w:rsid w:val="00B305D4"/>
    <w:rsid w:val="00B3080C"/>
    <w:rsid w:val="00B32599"/>
    <w:rsid w:val="00B34990"/>
    <w:rsid w:val="00B35CC7"/>
    <w:rsid w:val="00B36696"/>
    <w:rsid w:val="00B36AF5"/>
    <w:rsid w:val="00B3713A"/>
    <w:rsid w:val="00B446DF"/>
    <w:rsid w:val="00B4613E"/>
    <w:rsid w:val="00B463A5"/>
    <w:rsid w:val="00B47041"/>
    <w:rsid w:val="00B50CCD"/>
    <w:rsid w:val="00B5109B"/>
    <w:rsid w:val="00B60961"/>
    <w:rsid w:val="00B62B62"/>
    <w:rsid w:val="00B631AF"/>
    <w:rsid w:val="00B6331F"/>
    <w:rsid w:val="00B64ECF"/>
    <w:rsid w:val="00B6506A"/>
    <w:rsid w:val="00B65EE9"/>
    <w:rsid w:val="00B670CA"/>
    <w:rsid w:val="00B7120F"/>
    <w:rsid w:val="00B71A07"/>
    <w:rsid w:val="00B740D0"/>
    <w:rsid w:val="00B80242"/>
    <w:rsid w:val="00B8229D"/>
    <w:rsid w:val="00B83C39"/>
    <w:rsid w:val="00B84C9F"/>
    <w:rsid w:val="00B8535E"/>
    <w:rsid w:val="00B87CF2"/>
    <w:rsid w:val="00B90F44"/>
    <w:rsid w:val="00B91CFF"/>
    <w:rsid w:val="00B928BE"/>
    <w:rsid w:val="00B92E40"/>
    <w:rsid w:val="00B94D1C"/>
    <w:rsid w:val="00B973EC"/>
    <w:rsid w:val="00BA1701"/>
    <w:rsid w:val="00BA3C85"/>
    <w:rsid w:val="00BA3DE6"/>
    <w:rsid w:val="00BA49E6"/>
    <w:rsid w:val="00BA56FD"/>
    <w:rsid w:val="00BA61D1"/>
    <w:rsid w:val="00BB1DCE"/>
    <w:rsid w:val="00BB5098"/>
    <w:rsid w:val="00BB518D"/>
    <w:rsid w:val="00BB5C15"/>
    <w:rsid w:val="00BB6ECB"/>
    <w:rsid w:val="00BB782E"/>
    <w:rsid w:val="00BB7B7D"/>
    <w:rsid w:val="00BC0D41"/>
    <w:rsid w:val="00BC32E7"/>
    <w:rsid w:val="00BC3AF9"/>
    <w:rsid w:val="00BC51A4"/>
    <w:rsid w:val="00BD0FCF"/>
    <w:rsid w:val="00BD17F6"/>
    <w:rsid w:val="00BD19CD"/>
    <w:rsid w:val="00BD25D0"/>
    <w:rsid w:val="00BD3587"/>
    <w:rsid w:val="00BD3B1F"/>
    <w:rsid w:val="00BD3B7D"/>
    <w:rsid w:val="00BD430C"/>
    <w:rsid w:val="00BE771C"/>
    <w:rsid w:val="00BE7A0E"/>
    <w:rsid w:val="00BF18C5"/>
    <w:rsid w:val="00BF404C"/>
    <w:rsid w:val="00BF6C17"/>
    <w:rsid w:val="00BF7E8D"/>
    <w:rsid w:val="00C00245"/>
    <w:rsid w:val="00C003AF"/>
    <w:rsid w:val="00C064DB"/>
    <w:rsid w:val="00C06BAE"/>
    <w:rsid w:val="00C07624"/>
    <w:rsid w:val="00C0797E"/>
    <w:rsid w:val="00C16052"/>
    <w:rsid w:val="00C171B1"/>
    <w:rsid w:val="00C23F77"/>
    <w:rsid w:val="00C250A0"/>
    <w:rsid w:val="00C27BAD"/>
    <w:rsid w:val="00C30852"/>
    <w:rsid w:val="00C30F02"/>
    <w:rsid w:val="00C33EA5"/>
    <w:rsid w:val="00C3740B"/>
    <w:rsid w:val="00C40D2D"/>
    <w:rsid w:val="00C45155"/>
    <w:rsid w:val="00C46075"/>
    <w:rsid w:val="00C46772"/>
    <w:rsid w:val="00C474AC"/>
    <w:rsid w:val="00C50691"/>
    <w:rsid w:val="00C522C0"/>
    <w:rsid w:val="00C52471"/>
    <w:rsid w:val="00C52857"/>
    <w:rsid w:val="00C5710F"/>
    <w:rsid w:val="00C57318"/>
    <w:rsid w:val="00C575F3"/>
    <w:rsid w:val="00C61E31"/>
    <w:rsid w:val="00C639C4"/>
    <w:rsid w:val="00C63D79"/>
    <w:rsid w:val="00C63F5E"/>
    <w:rsid w:val="00C657D0"/>
    <w:rsid w:val="00C7094C"/>
    <w:rsid w:val="00C77216"/>
    <w:rsid w:val="00C81227"/>
    <w:rsid w:val="00C81969"/>
    <w:rsid w:val="00C8412C"/>
    <w:rsid w:val="00C84295"/>
    <w:rsid w:val="00C84613"/>
    <w:rsid w:val="00C84BFB"/>
    <w:rsid w:val="00C851FA"/>
    <w:rsid w:val="00C862D6"/>
    <w:rsid w:val="00C92677"/>
    <w:rsid w:val="00C93F6A"/>
    <w:rsid w:val="00C95268"/>
    <w:rsid w:val="00C97873"/>
    <w:rsid w:val="00CA1E16"/>
    <w:rsid w:val="00CA264D"/>
    <w:rsid w:val="00CA71C0"/>
    <w:rsid w:val="00CB0591"/>
    <w:rsid w:val="00CB0AE9"/>
    <w:rsid w:val="00CB1370"/>
    <w:rsid w:val="00CB25A3"/>
    <w:rsid w:val="00CB53A2"/>
    <w:rsid w:val="00CC0484"/>
    <w:rsid w:val="00CC0F34"/>
    <w:rsid w:val="00CC5865"/>
    <w:rsid w:val="00CC68AE"/>
    <w:rsid w:val="00CC7902"/>
    <w:rsid w:val="00CD1C93"/>
    <w:rsid w:val="00CD41BB"/>
    <w:rsid w:val="00CD442A"/>
    <w:rsid w:val="00CD4E70"/>
    <w:rsid w:val="00CD604B"/>
    <w:rsid w:val="00CD6F2D"/>
    <w:rsid w:val="00CE2E4A"/>
    <w:rsid w:val="00CF0CFE"/>
    <w:rsid w:val="00CF1A06"/>
    <w:rsid w:val="00CF1BA2"/>
    <w:rsid w:val="00CF2594"/>
    <w:rsid w:val="00CF3112"/>
    <w:rsid w:val="00CF467C"/>
    <w:rsid w:val="00CF5514"/>
    <w:rsid w:val="00D01BE7"/>
    <w:rsid w:val="00D05FB3"/>
    <w:rsid w:val="00D061EC"/>
    <w:rsid w:val="00D07221"/>
    <w:rsid w:val="00D07304"/>
    <w:rsid w:val="00D11176"/>
    <w:rsid w:val="00D11347"/>
    <w:rsid w:val="00D13CAE"/>
    <w:rsid w:val="00D16BCB"/>
    <w:rsid w:val="00D16F2B"/>
    <w:rsid w:val="00D16FF2"/>
    <w:rsid w:val="00D23FDC"/>
    <w:rsid w:val="00D26A58"/>
    <w:rsid w:val="00D30862"/>
    <w:rsid w:val="00D32BA0"/>
    <w:rsid w:val="00D370C0"/>
    <w:rsid w:val="00D37847"/>
    <w:rsid w:val="00D425D9"/>
    <w:rsid w:val="00D42E09"/>
    <w:rsid w:val="00D438BE"/>
    <w:rsid w:val="00D43A91"/>
    <w:rsid w:val="00D44162"/>
    <w:rsid w:val="00D447DF"/>
    <w:rsid w:val="00D5370E"/>
    <w:rsid w:val="00D53E6E"/>
    <w:rsid w:val="00D56B1E"/>
    <w:rsid w:val="00D57184"/>
    <w:rsid w:val="00D57DF8"/>
    <w:rsid w:val="00D61BA3"/>
    <w:rsid w:val="00D61D25"/>
    <w:rsid w:val="00D62519"/>
    <w:rsid w:val="00D6703C"/>
    <w:rsid w:val="00D719D9"/>
    <w:rsid w:val="00D72227"/>
    <w:rsid w:val="00D735E1"/>
    <w:rsid w:val="00D74839"/>
    <w:rsid w:val="00D74D96"/>
    <w:rsid w:val="00D7650E"/>
    <w:rsid w:val="00D828F7"/>
    <w:rsid w:val="00D82FCB"/>
    <w:rsid w:val="00D83439"/>
    <w:rsid w:val="00D850C2"/>
    <w:rsid w:val="00D86B30"/>
    <w:rsid w:val="00D86D16"/>
    <w:rsid w:val="00D87FD9"/>
    <w:rsid w:val="00D906C0"/>
    <w:rsid w:val="00D920B3"/>
    <w:rsid w:val="00D93C56"/>
    <w:rsid w:val="00D9528F"/>
    <w:rsid w:val="00D957BF"/>
    <w:rsid w:val="00DA38E6"/>
    <w:rsid w:val="00DA57F9"/>
    <w:rsid w:val="00DA79DC"/>
    <w:rsid w:val="00DB0BFB"/>
    <w:rsid w:val="00DB3F49"/>
    <w:rsid w:val="00DB3FA9"/>
    <w:rsid w:val="00DB4ED0"/>
    <w:rsid w:val="00DB50E9"/>
    <w:rsid w:val="00DB5A1C"/>
    <w:rsid w:val="00DC0EAF"/>
    <w:rsid w:val="00DC1C30"/>
    <w:rsid w:val="00DD10B4"/>
    <w:rsid w:val="00DD1390"/>
    <w:rsid w:val="00DD1B19"/>
    <w:rsid w:val="00DD5F2A"/>
    <w:rsid w:val="00DD76F7"/>
    <w:rsid w:val="00DE1179"/>
    <w:rsid w:val="00DE1530"/>
    <w:rsid w:val="00DE1A23"/>
    <w:rsid w:val="00DE55F8"/>
    <w:rsid w:val="00DE6301"/>
    <w:rsid w:val="00E105D3"/>
    <w:rsid w:val="00E11165"/>
    <w:rsid w:val="00E14CCD"/>
    <w:rsid w:val="00E23734"/>
    <w:rsid w:val="00E240FA"/>
    <w:rsid w:val="00E319CB"/>
    <w:rsid w:val="00E33941"/>
    <w:rsid w:val="00E34725"/>
    <w:rsid w:val="00E3712B"/>
    <w:rsid w:val="00E40011"/>
    <w:rsid w:val="00E41D1D"/>
    <w:rsid w:val="00E466C8"/>
    <w:rsid w:val="00E47FAF"/>
    <w:rsid w:val="00E47FE4"/>
    <w:rsid w:val="00E50C51"/>
    <w:rsid w:val="00E51EF3"/>
    <w:rsid w:val="00E540EB"/>
    <w:rsid w:val="00E6102D"/>
    <w:rsid w:val="00E64297"/>
    <w:rsid w:val="00E64357"/>
    <w:rsid w:val="00E67CAE"/>
    <w:rsid w:val="00E70788"/>
    <w:rsid w:val="00E719E1"/>
    <w:rsid w:val="00E7275B"/>
    <w:rsid w:val="00E75006"/>
    <w:rsid w:val="00E75038"/>
    <w:rsid w:val="00E754C9"/>
    <w:rsid w:val="00E761F9"/>
    <w:rsid w:val="00E771CB"/>
    <w:rsid w:val="00E81FF4"/>
    <w:rsid w:val="00E835BF"/>
    <w:rsid w:val="00E84A40"/>
    <w:rsid w:val="00E851C8"/>
    <w:rsid w:val="00E86263"/>
    <w:rsid w:val="00E86511"/>
    <w:rsid w:val="00E87858"/>
    <w:rsid w:val="00E90F5E"/>
    <w:rsid w:val="00E952B2"/>
    <w:rsid w:val="00E972F8"/>
    <w:rsid w:val="00E97FF7"/>
    <w:rsid w:val="00EA2C63"/>
    <w:rsid w:val="00EA3AB2"/>
    <w:rsid w:val="00EA3ADE"/>
    <w:rsid w:val="00EA4F17"/>
    <w:rsid w:val="00EA65FF"/>
    <w:rsid w:val="00EB27FC"/>
    <w:rsid w:val="00EB3F31"/>
    <w:rsid w:val="00EB46CE"/>
    <w:rsid w:val="00EB4E64"/>
    <w:rsid w:val="00EC15FF"/>
    <w:rsid w:val="00EC19F3"/>
    <w:rsid w:val="00EC1EFC"/>
    <w:rsid w:val="00EC5900"/>
    <w:rsid w:val="00EC7F93"/>
    <w:rsid w:val="00ED3165"/>
    <w:rsid w:val="00ED5E2F"/>
    <w:rsid w:val="00ED67E7"/>
    <w:rsid w:val="00ED6A58"/>
    <w:rsid w:val="00ED730D"/>
    <w:rsid w:val="00ED7B6B"/>
    <w:rsid w:val="00EE2EC3"/>
    <w:rsid w:val="00EE357E"/>
    <w:rsid w:val="00EE699D"/>
    <w:rsid w:val="00EE70AF"/>
    <w:rsid w:val="00EF18CA"/>
    <w:rsid w:val="00EF223D"/>
    <w:rsid w:val="00EF248F"/>
    <w:rsid w:val="00EF4B80"/>
    <w:rsid w:val="00EF5292"/>
    <w:rsid w:val="00F00C93"/>
    <w:rsid w:val="00F00D6D"/>
    <w:rsid w:val="00F01116"/>
    <w:rsid w:val="00F03110"/>
    <w:rsid w:val="00F037CB"/>
    <w:rsid w:val="00F1349B"/>
    <w:rsid w:val="00F13B94"/>
    <w:rsid w:val="00F15C9D"/>
    <w:rsid w:val="00F24551"/>
    <w:rsid w:val="00F24AD6"/>
    <w:rsid w:val="00F2500B"/>
    <w:rsid w:val="00F2661C"/>
    <w:rsid w:val="00F34038"/>
    <w:rsid w:val="00F348EA"/>
    <w:rsid w:val="00F35E8F"/>
    <w:rsid w:val="00F374CE"/>
    <w:rsid w:val="00F42BD2"/>
    <w:rsid w:val="00F43583"/>
    <w:rsid w:val="00F44B1C"/>
    <w:rsid w:val="00F476BB"/>
    <w:rsid w:val="00F5420F"/>
    <w:rsid w:val="00F5452B"/>
    <w:rsid w:val="00F5548C"/>
    <w:rsid w:val="00F642D5"/>
    <w:rsid w:val="00F64F8F"/>
    <w:rsid w:val="00F65B41"/>
    <w:rsid w:val="00F65B67"/>
    <w:rsid w:val="00F6769B"/>
    <w:rsid w:val="00F70072"/>
    <w:rsid w:val="00F708D7"/>
    <w:rsid w:val="00F71EBA"/>
    <w:rsid w:val="00F74E31"/>
    <w:rsid w:val="00F75B7F"/>
    <w:rsid w:val="00F769FD"/>
    <w:rsid w:val="00F822B4"/>
    <w:rsid w:val="00F82FB1"/>
    <w:rsid w:val="00F842B1"/>
    <w:rsid w:val="00F84BDE"/>
    <w:rsid w:val="00F87EBE"/>
    <w:rsid w:val="00F91B62"/>
    <w:rsid w:val="00F92931"/>
    <w:rsid w:val="00F93090"/>
    <w:rsid w:val="00F943AC"/>
    <w:rsid w:val="00F96A5F"/>
    <w:rsid w:val="00FA0F11"/>
    <w:rsid w:val="00FA54F4"/>
    <w:rsid w:val="00FA57E6"/>
    <w:rsid w:val="00FB5BFF"/>
    <w:rsid w:val="00FC0288"/>
    <w:rsid w:val="00FC44F6"/>
    <w:rsid w:val="00FD14D7"/>
    <w:rsid w:val="00FD2E95"/>
    <w:rsid w:val="00FD3F3B"/>
    <w:rsid w:val="00FD4DB2"/>
    <w:rsid w:val="00FD5582"/>
    <w:rsid w:val="00FD6244"/>
    <w:rsid w:val="00FD688C"/>
    <w:rsid w:val="00FE16ED"/>
    <w:rsid w:val="00FE33E0"/>
    <w:rsid w:val="00FE34E8"/>
    <w:rsid w:val="00FE36CA"/>
    <w:rsid w:val="00FE48DE"/>
    <w:rsid w:val="00FF4611"/>
    <w:rsid w:val="00FF7021"/>
    <w:rsid w:val="0A9A060E"/>
    <w:rsid w:val="14FC0746"/>
    <w:rsid w:val="491C8BE9"/>
    <w:rsid w:val="4C4746AC"/>
    <w:rsid w:val="58B57D80"/>
    <w:rsid w:val="65CA7C8B"/>
    <w:rsid w:val="76B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DD7F8"/>
  <w14:defaultImageDpi w14:val="32767"/>
  <w15:chartTrackingRefBased/>
  <w15:docId w15:val="{084AEC06-A49E-4FC7-8C6B-6C76645B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5A147F"/>
    <w:pPr>
      <w:spacing w:line="360" w:lineRule="auto"/>
      <w:contextualSpacing/>
    </w:pPr>
    <w:rPr>
      <w:rFonts w:ascii="Verdana" w:hAnsi="Verdana" w:cs="Times New Roman (Body CS)"/>
      <w:color w:val="4D4D4C"/>
      <w:sz w:val="22"/>
      <w:lang w:val="en-GB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6D6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604A"/>
    <w:pPr>
      <w:keepNext/>
      <w:keepLines/>
      <w:spacing w:before="240" w:after="60" w:line="240" w:lineRule="auto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6604A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5E56D6"/>
    <w:rPr>
      <w:rFonts w:ascii="Verdana" w:hAnsi="Verdana" w:cs="Times New Roman (Body CS)"/>
      <w:b/>
      <w:caps/>
      <w:color w:val="00B9BD" w:themeColor="accent1"/>
      <w:sz w:val="48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basedOn w:val="DefaultParagraphFont"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15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15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1"/>
    <w:qFormat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qFormat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14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15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6D53FE"/>
    <w:pPr>
      <w:spacing w:after="0" w:line="240" w:lineRule="auto"/>
    </w:pPr>
    <w:rPr>
      <w:sz w:val="22"/>
      <w:lang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515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5151" w:themeFill="text1"/>
      </w:tcPr>
    </w:tblStylePr>
    <w:tblStylePr w:type="band1Vert">
      <w:tblPr/>
      <w:tcPr>
        <w:shd w:val="clear" w:color="auto" w:fill="B9B9B9" w:themeFill="text1" w:themeFillTint="66"/>
      </w:tcPr>
    </w:tblStylePr>
    <w:tblStylePr w:type="band1Horz">
      <w:tblPr/>
      <w:tcPr>
        <w:shd w:val="clear" w:color="auto" w:fill="B9B9B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6D53FE"/>
    <w:pPr>
      <w:spacing w:after="0" w:line="240" w:lineRule="auto"/>
    </w:p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7E80" w:themeColor="accent3"/>
          <w:left w:val="single" w:sz="4" w:space="0" w:color="097E80" w:themeColor="accent3"/>
          <w:bottom w:val="single" w:sz="4" w:space="0" w:color="097E80" w:themeColor="accent3"/>
          <w:right w:val="single" w:sz="4" w:space="0" w:color="097E80" w:themeColor="accent3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5Dark-Accent2">
    <w:name w:val="Grid Table 5 Dark Accent 2"/>
    <w:basedOn w:val="TableNormal"/>
    <w:uiPriority w:val="50"/>
    <w:rsid w:val="009B77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9B9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9B9D" w:themeFill="accent2"/>
      </w:tcPr>
    </w:tblStylePr>
    <w:tblStylePr w:type="band1Vert">
      <w:tblPr/>
      <w:tcPr>
        <w:shd w:val="clear" w:color="auto" w:fill="84F0F2" w:themeFill="accent2" w:themeFillTint="66"/>
      </w:tcPr>
    </w:tblStylePr>
    <w:tblStylePr w:type="band1Horz">
      <w:tblPr/>
      <w:tcPr>
        <w:shd w:val="clear" w:color="auto" w:fill="84F0F2" w:themeFill="accent2" w:themeFillTint="66"/>
      </w:tcPr>
    </w:tblStylePr>
  </w:style>
  <w:style w:type="paragraph" w:customStyle="1" w:styleId="SectionTitle">
    <w:name w:val="Section Title"/>
    <w:basedOn w:val="Normal"/>
    <w:next w:val="SectionList"/>
    <w:rsid w:val="004473A5"/>
    <w:pPr>
      <w:numPr>
        <w:numId w:val="16"/>
      </w:numPr>
      <w:spacing w:before="240" w:after="120"/>
      <w:contextualSpacing w:val="0"/>
    </w:pPr>
    <w:rPr>
      <w:rFonts w:asciiTheme="majorHAnsi" w:eastAsia="Times New Roman" w:hAnsiTheme="majorHAnsi" w:cs="Arial"/>
      <w:color w:val="auto"/>
      <w:sz w:val="28"/>
      <w:szCs w:val="22"/>
      <w:lang w:eastAsia="en-GB"/>
      <w14:cntxtAlts w14:val="0"/>
    </w:rPr>
  </w:style>
  <w:style w:type="paragraph" w:customStyle="1" w:styleId="SectionList">
    <w:name w:val="Section List"/>
    <w:basedOn w:val="Normal"/>
    <w:next w:val="Default"/>
    <w:autoRedefine/>
    <w:rsid w:val="004473A5"/>
    <w:pPr>
      <w:numPr>
        <w:ilvl w:val="1"/>
        <w:numId w:val="16"/>
      </w:numPr>
      <w:spacing w:line="240" w:lineRule="auto"/>
      <w:contextualSpacing w:val="0"/>
    </w:pPr>
    <w:rPr>
      <w:rFonts w:asciiTheme="minorHAnsi" w:eastAsia="Times New Roman" w:hAnsiTheme="minorHAnsi" w:cs="Times New Roman"/>
      <w:b/>
      <w:color w:val="auto"/>
      <w:szCs w:val="22"/>
      <w:lang w:eastAsia="en-GB"/>
      <w14:cntxtAlts w14:val="0"/>
    </w:rPr>
  </w:style>
  <w:style w:type="paragraph" w:customStyle="1" w:styleId="SectionList2nd">
    <w:name w:val="Section List 2nd"/>
    <w:basedOn w:val="Normal"/>
    <w:rsid w:val="004473A5"/>
    <w:pPr>
      <w:numPr>
        <w:ilvl w:val="2"/>
        <w:numId w:val="16"/>
      </w:numPr>
      <w:spacing w:line="240" w:lineRule="auto"/>
      <w:contextualSpacing w:val="0"/>
    </w:pPr>
    <w:rPr>
      <w:rFonts w:asciiTheme="minorHAnsi" w:eastAsia="Times New Roman" w:hAnsiTheme="minorHAnsi" w:cs="Times New Roman"/>
      <w:bCs/>
      <w:color w:val="auto"/>
      <w:szCs w:val="22"/>
      <w:lang w:eastAsia="en-GB"/>
      <w14:cntxtAlts w14:val="0"/>
    </w:rPr>
  </w:style>
  <w:style w:type="paragraph" w:customStyle="1" w:styleId="AtxtHdgs">
    <w:name w:val="Atxt_Hdgs"/>
    <w:basedOn w:val="Normal"/>
    <w:rsid w:val="00816579"/>
    <w:pPr>
      <w:spacing w:after="0" w:line="240" w:lineRule="auto"/>
      <w:contextualSpacing w:val="0"/>
      <w:jc w:val="center"/>
    </w:pPr>
    <w:rPr>
      <w:rFonts w:ascii="Arial" w:eastAsia="Times New Roman" w:hAnsi="Arial" w:cs="Times New Roman"/>
      <w:color w:val="auto"/>
      <w:szCs w:val="20"/>
      <w:lang w:eastAsia="de-DE"/>
      <w14:cntxtAlts w14:val="0"/>
    </w:rPr>
  </w:style>
  <w:style w:type="numbering" w:customStyle="1" w:styleId="SDMTableBoxParaList">
    <w:name w:val="SDMTable&amp;BoxParaList"/>
    <w:rsid w:val="00816579"/>
    <w:pPr>
      <w:numPr>
        <w:numId w:val="17"/>
      </w:numPr>
    </w:pPr>
  </w:style>
  <w:style w:type="numbering" w:customStyle="1" w:styleId="SDMTableBoxParaNumberedList">
    <w:name w:val="SDMTable&amp;BoxParaNumberedList"/>
    <w:rsid w:val="00816579"/>
    <w:pPr>
      <w:numPr>
        <w:numId w:val="18"/>
      </w:numPr>
    </w:pPr>
  </w:style>
  <w:style w:type="numbering" w:customStyle="1" w:styleId="SDMFootnoteList">
    <w:name w:val="SDMFootnoteList"/>
    <w:uiPriority w:val="99"/>
    <w:rsid w:val="00816579"/>
    <w:pPr>
      <w:numPr>
        <w:numId w:val="19"/>
      </w:numPr>
    </w:pPr>
  </w:style>
  <w:style w:type="paragraph" w:customStyle="1" w:styleId="RegSectionLevel1">
    <w:name w:val="RegSectionLevel1"/>
    <w:basedOn w:val="Normal"/>
    <w:rsid w:val="00816579"/>
    <w:pPr>
      <w:keepNext/>
      <w:numPr>
        <w:ilvl w:val="1"/>
        <w:numId w:val="21"/>
      </w:numPr>
      <w:spacing w:before="120" w:after="0" w:line="240" w:lineRule="auto"/>
      <w:contextualSpacing w:val="0"/>
      <w:jc w:val="both"/>
      <w:outlineLvl w:val="0"/>
    </w:pPr>
    <w:rPr>
      <w:rFonts w:ascii="Avenir Book" w:eastAsia="MS Mincho" w:hAnsi="Avenir Book" w:cs="Times New Roman"/>
      <w:b/>
      <w:color w:val="auto"/>
      <w:szCs w:val="20"/>
      <w14:cntxtAlts w14:val="0"/>
    </w:rPr>
  </w:style>
  <w:style w:type="numbering" w:customStyle="1" w:styleId="SDMPDDPoASectionList">
    <w:name w:val="SDMPDD&amp;PoASectionList"/>
    <w:uiPriority w:val="99"/>
    <w:rsid w:val="00816579"/>
    <w:pPr>
      <w:numPr>
        <w:numId w:val="20"/>
      </w:numPr>
    </w:pPr>
  </w:style>
  <w:style w:type="numbering" w:customStyle="1" w:styleId="SDMTableBoxFigureFootnoteFullPageList">
    <w:name w:val="SDMTableBoxFigureFootnoteFullPageList"/>
    <w:uiPriority w:val="99"/>
    <w:rsid w:val="00E51EF3"/>
    <w:pPr>
      <w:numPr>
        <w:numId w:val="22"/>
      </w:numPr>
    </w:pPr>
  </w:style>
  <w:style w:type="paragraph" w:styleId="Revision">
    <w:name w:val="Revision"/>
    <w:hidden/>
    <w:uiPriority w:val="99"/>
    <w:semiHidden/>
    <w:rsid w:val="0056373F"/>
    <w:pPr>
      <w:spacing w:after="0" w:line="240" w:lineRule="auto"/>
    </w:pPr>
    <w:rPr>
      <w:rFonts w:ascii="Verdana" w:hAnsi="Verdana" w:cs="Times New Roman (Body CS)"/>
      <w:color w:val="4D4D4C"/>
      <w:sz w:val="22"/>
      <w14:cntxtAlts/>
    </w:rPr>
  </w:style>
  <w:style w:type="paragraph" w:styleId="Title">
    <w:name w:val="Title"/>
    <w:basedOn w:val="Normal"/>
    <w:next w:val="Normal"/>
    <w:link w:val="TitleChar"/>
    <w:uiPriority w:val="10"/>
    <w:qFormat/>
    <w:rsid w:val="002E21B7"/>
    <w:pPr>
      <w:spacing w:after="0"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E21B7"/>
    <w:rPr>
      <w:rFonts w:asciiTheme="majorHAnsi" w:eastAsiaTheme="majorEastAsia" w:hAnsiTheme="majorHAnsi" w:cstheme="majorBidi"/>
      <w:b/>
      <w:bCs/>
      <w:color w:val="4D4D4C"/>
      <w:spacing w:val="-10"/>
      <w:kern w:val="28"/>
      <w:sz w:val="28"/>
      <w:szCs w:val="28"/>
      <w14:cntxtAlts/>
    </w:rPr>
  </w:style>
  <w:style w:type="paragraph" w:customStyle="1" w:styleId="ParaTickBox">
    <w:name w:val="ParaTickBox"/>
    <w:basedOn w:val="Normal"/>
    <w:rsid w:val="007578CC"/>
    <w:pPr>
      <w:tabs>
        <w:tab w:val="left" w:pos="510"/>
      </w:tabs>
      <w:spacing w:before="60" w:after="60" w:line="240" w:lineRule="auto"/>
      <w:ind w:left="511" w:hanging="454"/>
      <w:contextualSpacing w:val="0"/>
    </w:pPr>
    <w:rPr>
      <w:rFonts w:ascii="Arial" w:eastAsia="MS Mincho" w:hAnsi="Arial" w:cs="Arial"/>
      <w:color w:val="auto"/>
      <w:sz w:val="20"/>
      <w:szCs w:val="18"/>
      <w14:cntxtAlts w14:val="0"/>
    </w:rPr>
  </w:style>
  <w:style w:type="paragraph" w:customStyle="1" w:styleId="RegLeftInstructionCell">
    <w:name w:val="RegLeftInstructionCell"/>
    <w:basedOn w:val="Normal"/>
    <w:link w:val="RegLeftInstructionCellChar"/>
    <w:rsid w:val="00904983"/>
    <w:pPr>
      <w:spacing w:before="120" w:after="120" w:line="240" w:lineRule="auto"/>
      <w:ind w:left="57"/>
      <w:contextualSpacing w:val="0"/>
    </w:pPr>
    <w:rPr>
      <w:rFonts w:ascii="Arial" w:eastAsia="MS Mincho" w:hAnsi="Arial" w:cs="Arial"/>
      <w:b/>
      <w:color w:val="auto"/>
      <w:sz w:val="20"/>
      <w:szCs w:val="18"/>
      <w14:cntxtAlts w14:val="0"/>
    </w:rPr>
  </w:style>
  <w:style w:type="character" w:customStyle="1" w:styleId="RegLeftInstructionCellChar">
    <w:name w:val="RegLeftInstructionCell Char"/>
    <w:link w:val="RegLeftInstructionCell"/>
    <w:rsid w:val="00904983"/>
    <w:rPr>
      <w:rFonts w:ascii="Arial" w:eastAsia="MS Mincho" w:hAnsi="Arial" w:cs="Arial"/>
      <w:b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p@goldstandar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globalgoals.goldstandard.org/t-prereview-stakeholder-consultation-repor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goals.goldstandard.org/102-par-stakeholder-consultation-requirement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@goldstandard.or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2.emf"/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FBBF2B0-60C1-3742-9858-233F576D555B}" type="doc">
      <dgm:prSet loTypeId="urn:microsoft.com/office/officeart/2008/layout/PictureAccentBlocks" loCatId="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3A611AAA-098D-704F-BB06-7C3A5CCE11B3}">
      <dgm:prSet/>
      <dgm:spPr/>
      <dgm:t>
        <a:bodyPr/>
        <a:lstStyle/>
        <a:p>
          <a:endParaRPr lang="en-GB"/>
        </a:p>
      </dgm:t>
    </dgm:pt>
    <dgm:pt modelId="{335BD7DD-AC9E-6F44-AFEA-9D76741F05DC}" type="sibTrans" cxnId="{FFA7CE20-E079-4E4F-BB29-F83DB10BB0C9}">
      <dgm:prSet/>
      <dgm:spPr/>
      <dgm:t>
        <a:bodyPr/>
        <a:lstStyle/>
        <a:p>
          <a:endParaRPr lang="en-GB"/>
        </a:p>
      </dgm:t>
    </dgm:pt>
    <dgm:pt modelId="{9EF82370-B373-CB43-B80D-A3A00785EB39}" type="parTrans" cxnId="{FFA7CE20-E079-4E4F-BB29-F83DB10BB0C9}">
      <dgm:prSet/>
      <dgm:spPr/>
      <dgm:t>
        <a:bodyPr/>
        <a:lstStyle/>
        <a:p>
          <a:endParaRPr lang="en-GB"/>
        </a:p>
      </dgm:t>
    </dgm:pt>
    <dgm:pt modelId="{32DFC0E0-F41F-984C-B9CC-5EE3C099885D}" type="pres">
      <dgm:prSet presAssocID="{BFBBF2B0-60C1-3742-9858-233F576D555B}" presName="Name0" presStyleCnt="0">
        <dgm:presLayoutVars>
          <dgm:dir/>
        </dgm:presLayoutVars>
      </dgm:prSet>
      <dgm:spPr/>
    </dgm:pt>
    <dgm:pt modelId="{6EB9AB5F-C7CD-5646-8C4E-2FC5B3FCD748}" type="pres">
      <dgm:prSet presAssocID="{3A611AAA-098D-704F-BB06-7C3A5CCE11B3}" presName="composite" presStyleCnt="0"/>
      <dgm:spPr/>
    </dgm:pt>
    <dgm:pt modelId="{94C23139-828D-AE47-BD45-DFC9DC71CAC6}" type="pres">
      <dgm:prSet presAssocID="{3A611AAA-098D-704F-BB06-7C3A5CCE11B3}" presName="Image" presStyleLbl="alignNode1" presStyleIdx="0" presStyleCnt="1" custScaleX="234556" custScaleY="80110" custLinFactNeighborX="18" custLinFactNeighborY="-9945"/>
      <dgm:spPr>
        <a:prstGeom prst="rect">
          <a:avLst/>
        </a:prstGeom>
        <a:solidFill>
          <a:schemeClr val="bg1"/>
        </a:solidFill>
        <a:ln>
          <a:noFill/>
        </a:ln>
        <a:effectLst/>
      </dgm:spPr>
    </dgm:pt>
    <dgm:pt modelId="{AA104B76-9071-F146-9089-6E8724F6320C}" type="pres">
      <dgm:prSet presAssocID="{3A611AAA-098D-704F-BB06-7C3A5CCE11B3}" presName="Parent" presStyleLbl="revTx" presStyleIdx="0" presStyleCnt="1">
        <dgm:presLayoutVars>
          <dgm:bulletEnabled val="1"/>
        </dgm:presLayoutVars>
      </dgm:prSet>
      <dgm:spPr/>
    </dgm:pt>
  </dgm:ptLst>
  <dgm:cxnLst>
    <dgm:cxn modelId="{FFA7CE20-E079-4E4F-BB29-F83DB10BB0C9}" srcId="{BFBBF2B0-60C1-3742-9858-233F576D555B}" destId="{3A611AAA-098D-704F-BB06-7C3A5CCE11B3}" srcOrd="0" destOrd="0" parTransId="{9EF82370-B373-CB43-B80D-A3A00785EB39}" sibTransId="{335BD7DD-AC9E-6F44-AFEA-9D76741F05DC}"/>
    <dgm:cxn modelId="{AF69FC37-5E69-A442-A32A-D5F1B93F3961}" type="presOf" srcId="{3A611AAA-098D-704F-BB06-7C3A5CCE11B3}" destId="{AA104B76-9071-F146-9089-6E8724F6320C}" srcOrd="0" destOrd="0" presId="urn:microsoft.com/office/officeart/2008/layout/PictureAccentBlocks"/>
    <dgm:cxn modelId="{BDBE5C44-9B97-E94A-A006-7A8E37A16D8E}" type="presOf" srcId="{BFBBF2B0-60C1-3742-9858-233F576D555B}" destId="{32DFC0E0-F41F-984C-B9CC-5EE3C099885D}" srcOrd="0" destOrd="0" presId="urn:microsoft.com/office/officeart/2008/layout/PictureAccentBlocks"/>
    <dgm:cxn modelId="{B494AF59-4C5E-CC44-9D4F-3597C7B7F629}" type="presParOf" srcId="{32DFC0E0-F41F-984C-B9CC-5EE3C099885D}" destId="{6EB9AB5F-C7CD-5646-8C4E-2FC5B3FCD748}" srcOrd="0" destOrd="0" presId="urn:microsoft.com/office/officeart/2008/layout/PictureAccentBlocks"/>
    <dgm:cxn modelId="{8E6A879A-611B-FA4C-8030-6CD3DBD0A9AE}" type="presParOf" srcId="{6EB9AB5F-C7CD-5646-8C4E-2FC5B3FCD748}" destId="{94C23139-828D-AE47-BD45-DFC9DC71CAC6}" srcOrd="0" destOrd="0" presId="urn:microsoft.com/office/officeart/2008/layout/PictureAccentBlocks"/>
    <dgm:cxn modelId="{8DAFDB92-679D-1F4E-A5D9-0C7174252AB0}" type="presParOf" srcId="{6EB9AB5F-C7CD-5646-8C4E-2FC5B3FCD748}" destId="{AA104B76-9071-F146-9089-6E8724F6320C}" srcOrd="1" destOrd="0" presId="urn:microsoft.com/office/officeart/2008/layout/PictureAccentBlocks"/>
  </dgm:cxnLst>
  <dgm:bg>
    <a:blipFill>
      <a:blip xmlns:r="http://schemas.openxmlformats.org/officeDocument/2006/relationships" r:embed="rId1">
        <a:extLst>
          <a:ext uri="{28A0092B-C50C-407E-A947-70E740481C1C}">
            <a14:useLocalDpi xmlns:a14="http://schemas.microsoft.com/office/drawing/2010/main" val="0"/>
          </a:ext>
        </a:extLst>
      </a:blip>
      <a:stretch>
        <a:fillRect/>
      </a:stretch>
    </a:blipFill>
    <a:effectLst/>
  </dgm:bg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C23139-828D-AE47-BD45-DFC9DC71CAC6}">
      <dsp:nvSpPr>
        <dsp:cNvPr id="0" name=""/>
        <dsp:cNvSpPr/>
      </dsp:nvSpPr>
      <dsp:spPr>
        <a:xfrm>
          <a:off x="3886558" y="0"/>
          <a:ext cx="3707406" cy="1266223"/>
        </a:xfrm>
        <a:prstGeom prst="rect">
          <a:avLst/>
        </a:prstGeom>
        <a:solidFill>
          <a:schemeClr val="bg1"/>
        </a:solidFill>
        <a:ln w="9525" cap="flat" cmpd="sng" algn="ctr">
          <a:noFill/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A104B76-9071-F146-9089-6E8724F6320C}">
      <dsp:nvSpPr>
        <dsp:cNvPr id="0" name=""/>
        <dsp:cNvSpPr/>
      </dsp:nvSpPr>
      <dsp:spPr>
        <a:xfrm rot="16200000">
          <a:off x="4001595" y="632242"/>
          <a:ext cx="1580606" cy="3161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b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000" kern="1200"/>
        </a:p>
      </dsp:txBody>
      <dsp:txXfrm>
        <a:off x="4001595" y="632242"/>
        <a:ext cx="1580606" cy="3161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Blocks">
  <dgm:title val=""/>
  <dgm:desc val=""/>
  <dgm:catLst>
    <dgm:cat type="picture" pri="12000"/>
    <dgm:cat type="pictureconvert" pri="12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gt" val="5">
        <dgm:choose name="Name3">
          <dgm:if name="Name4" func="var" arg="dir" op="equ" val="norm">
            <dgm:alg type="snake">
              <dgm:param type="grDir" val="bL"/>
              <dgm:param type="bkpt" val="fixed"/>
              <dgm:param type="bkPtFixedVal" val="3"/>
              <dgm:param type="off" val="off"/>
              <dgm:param type="horzAlign" val="r"/>
              <dgm:param type="vertAlign" val="b"/>
            </dgm:alg>
          </dgm:if>
          <dgm:else name="Name5">
            <dgm:alg type="snake">
              <dgm:param type="grDir" val="bR"/>
              <dgm:param type="bkpt" val="fixed"/>
              <dgm:param type="bkPtFixedVal" val="3"/>
              <dgm:param type="off" val="off"/>
              <dgm:param type="horzAlign" val="l"/>
              <dgm:param type="vertAlign" val="b"/>
            </dgm:alg>
          </dgm:else>
        </dgm:choose>
      </dgm:if>
      <dgm:else name="Name6">
        <dgm:choose name="Name7">
          <dgm:if name="Name8" func="var" arg="dir" op="equ" val="norm">
            <dgm:alg type="snake">
              <dgm:param type="grDir" val="bL"/>
              <dgm:param type="bkpt" val="fixed"/>
              <dgm:param type="bkPtFixedVal" val="2"/>
              <dgm:param type="off" val="off"/>
              <dgm:param type="horzAlign" val="r"/>
              <dgm:param type="vertAlign" val="b"/>
            </dgm:alg>
          </dgm:if>
          <dgm:else name="Name9">
            <dgm:alg type="snake">
              <dgm:param type="grDir" val="bR"/>
              <dgm:param type="bkpt" val="fixed"/>
              <dgm:param type="bkPtFixedVal" val="2"/>
              <dgm:param type="off" val="off"/>
              <dgm:param type="horzAlign" val="l"/>
              <dgm:param type="vertAlign" val="b"/>
            </dgm:alg>
          </dgm:else>
        </dgm:choose>
      </dgm:else>
    </dgm:choose>
    <dgm:shape xmlns:r="http://schemas.openxmlformats.org/officeDocument/2006/relationships" r:blip="">
      <dgm:adjLst/>
    </dgm:shape>
    <dgm:constrLst>
      <dgm:constr type="alignOff" val="1"/>
      <dgm:constr type="primFontSz" for="des" ptType="node" op="equ" val="65"/>
      <dgm:constr type="w" for="ch" forName="composite" refType="w"/>
      <dgm:constr type="h" for="ch" forName="composite" refType="h"/>
      <dgm:constr type="sp" refType="w" refFor="ch" refForName="composite" op="equ" fact="0.113"/>
      <dgm:constr type="w" for="ch" forName="sibTrans" refType="w" refFor="ch" refForName="composite" op="equ" fact="0.000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.2"/>
        </dgm:alg>
        <dgm:shape xmlns:r="http://schemas.openxmlformats.org/officeDocument/2006/relationships" r:blip="">
          <dgm:adjLst/>
        </dgm:shape>
        <dgm:choose name="Name10">
          <dgm:if name="Name11" func="var" arg="dir" op="equ" val="norm">
            <dgm:constrLst>
              <dgm:constr type="l" for="ch" forName="Image" refType="w" refFor="ch" refForName="Image" fact="0.2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fact="0"/>
              <dgm:constr type="t" for="ch" forName="Parent" refType="h" fact="0"/>
              <dgm:constr type="w" for="ch" forName="Parent" refType="h" refFor="ch" refForName="Image" op="equ" fact="0.2"/>
              <dgm:constr type="h" for="ch" forName="Parent" refType="h" refFor="ch" refForName="Image" op="equ"/>
            </dgm:constrLst>
          </dgm:if>
          <dgm:else name="Name12">
            <dgm:constrLst>
              <dgm:constr type="l" for="ch" forName="Image" refType="w" fact="0"/>
              <dgm:constr type="t" for="ch" forName="Image" refType="h" fact="0"/>
              <dgm:constr type="h" for="ch" forName="Image" refType="h"/>
              <dgm:constr type="w" for="ch" forName="Image" refType="h" refFor="ch" refForName="Image" op="equ"/>
              <dgm:constr type="l" for="ch" forName="Parent" refType="w" refFor="ch" refForName="Image"/>
              <dgm:constr type="t" for="ch" forName="Parent" refType="h" fact="0"/>
              <dgm:constr type="w" for="ch" forName="Parent" refType="w" refFor="ch" refForName="Image" fact="0.2"/>
              <dgm:constr type="h" for="ch" forName="Parent" refType="h" refFor="ch" refForName="Image"/>
            </dgm:constrLst>
          </dgm:else>
        </dgm:choose>
        <dgm:layoutNode name="Image" styleLbl="alignNod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" styleLbl="revTx">
          <dgm:varLst>
            <dgm:bulletEnabled val="1"/>
          </dgm:varLst>
          <dgm:alg type="tx">
            <dgm:param type="parTxLTRAlign" val="l"/>
            <dgm:param type="txAnchorVert" val="b"/>
            <dgm:param type="txAnchorVertCh" val="b"/>
            <dgm:param type="autoTxRot" val="grav"/>
          </dgm:alg>
          <dgm:choose name="Name13">
            <dgm:if name="Name14" func="var" arg="dir" op="equ" val="norm">
              <dgm:shape xmlns:r="http://schemas.openxmlformats.org/officeDocument/2006/relationships" rot="270" type="rect" r:blip="">
                <dgm:adjLst/>
              </dgm:shape>
            </dgm:if>
            <dgm:else name="Name15">
              <dgm:shape xmlns:r="http://schemas.openxmlformats.org/officeDocument/2006/relationships" rot="90" type="rect" r:blip="">
                <dgm:adjLst/>
              </dgm:shape>
            </dgm:else>
          </dgm:choose>
          <dgm:presOf axis="desOr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5A58E75E724683C9EF54A4DEE385" ma:contentTypeVersion="15" ma:contentTypeDescription="Create a new document." ma:contentTypeScope="" ma:versionID="ad55eeab5960cfeaad34050dba95bdb0">
  <xsd:schema xmlns:xsd="http://www.w3.org/2001/XMLSchema" xmlns:xs="http://www.w3.org/2001/XMLSchema" xmlns:p="http://schemas.microsoft.com/office/2006/metadata/properties" xmlns:ns2="7dc63ac8-f873-4864-a556-1526ed5fb1dd" xmlns:ns3="b83aece0-62c2-469f-addf-c34b3ad5a904" targetNamespace="http://schemas.microsoft.com/office/2006/metadata/properties" ma:root="true" ma:fieldsID="cfdc523ad7e76973d295ff876cf96883" ns2:_="" ns3:_="">
    <xsd:import namespace="7dc63ac8-f873-4864-a556-1526ed5fb1dd"/>
    <xsd:import namespace="b83aece0-62c2-469f-addf-c34b3ad5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63ac8-f873-4864-a556-1526ed5fb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161edd-7b79-4478-98eb-f673e2ec4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ece0-62c2-469f-addf-c34b3ad5a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0eb0c7-d26c-4099-bb9e-4c18748980ce}" ma:internalName="TaxCatchAll" ma:showField="CatchAllData" ma:web="b83aece0-62c2-469f-addf-c34b3ad5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63ac8-f873-4864-a556-1526ed5fb1dd">
      <Terms xmlns="http://schemas.microsoft.com/office/infopath/2007/PartnerControls"/>
    </lcf76f155ced4ddcb4097134ff3c332f>
    <TaxCatchAll xmlns="b83aece0-62c2-469f-addf-c34b3ad5a9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511B6-E485-41A9-B61A-44AF9879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63ac8-f873-4864-a556-1526ed5fb1dd"/>
    <ds:schemaRef ds:uri="b83aece0-62c2-469f-addf-c34b3ad5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CCFE82-D50D-42B2-9517-3169D79359BD}">
  <ds:schemaRefs>
    <ds:schemaRef ds:uri="http://schemas.microsoft.com/office/2006/metadata/properties"/>
    <ds:schemaRef ds:uri="http://schemas.microsoft.com/office/infopath/2007/PartnerControls"/>
    <ds:schemaRef ds:uri="7dc63ac8-f873-4864-a556-1526ed5fb1dd"/>
    <ds:schemaRef ds:uri="b83aece0-62c2-469f-addf-c34b3ad5a904"/>
  </ds:schemaRefs>
</ds:datastoreItem>
</file>

<file path=customXml/itemProps4.xml><?xml version="1.0" encoding="utf-8"?>
<ds:datastoreItem xmlns:ds="http://schemas.openxmlformats.org/officeDocument/2006/customXml" ds:itemID="{ED33DBE9-9C05-477A-BC53-B71834F66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1185</Words>
  <Characters>6759</Characters>
  <Application>Microsoft Office Word</Application>
  <DocSecurity>0</DocSecurity>
  <Lines>56</Lines>
  <Paragraphs>15</Paragraphs>
  <ScaleCrop>false</ScaleCrop>
  <Manager/>
  <Company/>
  <LinksUpToDate>false</LinksUpToDate>
  <CharactersWithSpaces>7929</CharactersWithSpaces>
  <SharedDoc>false</SharedDoc>
  <HyperlinkBase/>
  <HLinks>
    <vt:vector size="186" baseType="variant">
      <vt:variant>
        <vt:i4>3801100</vt:i4>
      </vt:variant>
      <vt:variant>
        <vt:i4>108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  <vt:variant>
        <vt:i4>3801100</vt:i4>
      </vt:variant>
      <vt:variant>
        <vt:i4>93</vt:i4>
      </vt:variant>
      <vt:variant>
        <vt:i4>0</vt:i4>
      </vt:variant>
      <vt:variant>
        <vt:i4>5</vt:i4>
      </vt:variant>
      <vt:variant>
        <vt:lpwstr>mailto:help@goldstandard.org</vt:lpwstr>
      </vt:variant>
      <vt:variant>
        <vt:lpwstr/>
      </vt:variant>
      <vt:variant>
        <vt:i4>1638457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_Toc228307385</vt:lpwstr>
      </vt:variant>
      <vt:variant>
        <vt:i4>1638457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_Toc228307384</vt:lpwstr>
      </vt:variant>
      <vt:variant>
        <vt:i4>1441849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_Toc228307379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_Toc228307329</vt:lpwstr>
      </vt:variant>
      <vt:variant>
        <vt:i4>1245241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_Toc228307328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_Toc228307327</vt:lpwstr>
      </vt:variant>
      <vt:variant>
        <vt:i4>1245241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_Toc228307326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_Toc228307325</vt:lpwstr>
      </vt:variant>
      <vt:variant>
        <vt:i4>1245241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_Toc228307324</vt:lpwstr>
      </vt:variant>
      <vt:variant>
        <vt:i4>1245241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_Toc228307323</vt:lpwstr>
      </vt:variant>
      <vt:variant>
        <vt:i4>1245241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_Toc228307322</vt:lpwstr>
      </vt:variant>
      <vt:variant>
        <vt:i4>1245241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_Toc228307321</vt:lpwstr>
      </vt:variant>
      <vt:variant>
        <vt:i4>1245241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_Toc228307320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_Toc228307319</vt:lpwstr>
      </vt:variant>
      <vt:variant>
        <vt:i4>1048633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_Toc228307318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_Toc228307317</vt:lpwstr>
      </vt:variant>
      <vt:variant>
        <vt:i4>1048633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_Toc228307316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_Toc228307315</vt:lpwstr>
      </vt:variant>
      <vt:variant>
        <vt:i4>1048633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_Toc228307314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_Toc228307313</vt:lpwstr>
      </vt:variant>
      <vt:variant>
        <vt:i4>1048633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_Toc228307312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_Toc228307311</vt:lpwstr>
      </vt:variant>
      <vt:variant>
        <vt:i4>1048633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_Toc228307310</vt:lpwstr>
      </vt:variant>
      <vt:variant>
        <vt:i4>1114169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_Toc228307309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_Toc228307308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_Toc228307307</vt:lpwstr>
      </vt:variant>
      <vt:variant>
        <vt:i4>1114169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_Toc228307306</vt:lpwstr>
      </vt:variant>
      <vt:variant>
        <vt:i4>1179654</vt:i4>
      </vt:variant>
      <vt:variant>
        <vt:i4>3</vt:i4>
      </vt:variant>
      <vt:variant>
        <vt:i4>0</vt:i4>
      </vt:variant>
      <vt:variant>
        <vt:i4>5</vt:i4>
      </vt:variant>
      <vt:variant>
        <vt:lpwstr>https://globalgoals.goldstandard.org/t-prereview-stakeholder-consultation-report/</vt:lpwstr>
      </vt:variant>
      <vt:variant>
        <vt:lpwstr/>
      </vt:variant>
      <vt:variant>
        <vt:i4>6619178</vt:i4>
      </vt:variant>
      <vt:variant>
        <vt:i4>0</vt:i4>
      </vt:variant>
      <vt:variant>
        <vt:i4>0</vt:i4>
      </vt:variant>
      <vt:variant>
        <vt:i4>5</vt:i4>
      </vt:variant>
      <vt:variant>
        <vt:lpwstr>https://globalgoals.goldstandard.org/102-par-stakeholder-consultation-requirements/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Monitoring Report</dc:title>
  <dc:subject/>
  <dc:creator>Gold Standard</dc:creator>
  <cp:keywords/>
  <dc:description/>
  <cp:lastModifiedBy>Anshika Gupta</cp:lastModifiedBy>
  <cp:revision>572</cp:revision>
  <cp:lastPrinted>2017-11-02T15:08:00Z</cp:lastPrinted>
  <dcterms:created xsi:type="dcterms:W3CDTF">2021-03-01T21:30:00Z</dcterms:created>
  <dcterms:modified xsi:type="dcterms:W3CDTF">2026-05-15T06:13:00Z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0x01010042915A58E75E724683C9EF54A4DEE385</vt:lpwstr>
  </property>
  <property fmtid="{D5CDD505-2E9C-101B-9397-08002B2CF9AE}" pid="3" name="MediaServiceImageTags">
    <vt:lpwstr/>
  </property>
</Properties>
</file>