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2"/>
        <w:gridCol w:w="3523"/>
      </w:tblGrid>
      <w:tr w:rsidR="00B72F8D" w:rsidRPr="008D0A87" w14:paraId="5DA654AD" w14:textId="77777777" w:rsidTr="008C5BB0">
        <w:tc>
          <w:tcPr>
            <w:tcW w:w="2235" w:type="dxa"/>
            <w:shd w:val="clear" w:color="auto" w:fill="D9D9D9" w:themeFill="background1" w:themeFillShade="D9"/>
          </w:tcPr>
          <w:p w14:paraId="719A7264" w14:textId="77777777" w:rsidR="00B72F8D" w:rsidRPr="008D0A87" w:rsidRDefault="00B72F8D" w:rsidP="008C5BB0">
            <w:pPr>
              <w:rPr>
                <w:rFonts w:asciiTheme="majorHAnsi" w:hAnsiTheme="majorHAnsi" w:cstheme="majorHAnsi"/>
                <w:b/>
                <w:bCs/>
                <w:szCs w:val="20"/>
                <w:lang w:val="en-AU"/>
              </w:rPr>
            </w:pPr>
            <w:bookmarkStart w:id="0" w:name="_GoBack"/>
            <w:bookmarkEnd w:id="0"/>
            <w:r w:rsidRPr="008D0A87">
              <w:rPr>
                <w:rFonts w:asciiTheme="majorHAnsi" w:hAnsiTheme="majorHAnsi"/>
                <w:b/>
                <w:szCs w:val="20"/>
                <w:lang w:val="en-AU"/>
              </w:rPr>
              <w:t>Project Title</w:t>
            </w:r>
          </w:p>
        </w:tc>
        <w:tc>
          <w:tcPr>
            <w:tcW w:w="7045" w:type="dxa"/>
            <w:gridSpan w:val="2"/>
            <w:shd w:val="clear" w:color="auto" w:fill="D9D9D9" w:themeFill="background1" w:themeFillShade="D9"/>
          </w:tcPr>
          <w:p w14:paraId="4D2348A2"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B72F8D" w:rsidRPr="008D0A87" w14:paraId="58CC0F80" w14:textId="77777777" w:rsidTr="008C5BB0">
        <w:tc>
          <w:tcPr>
            <w:tcW w:w="2235" w:type="dxa"/>
            <w:shd w:val="clear" w:color="auto" w:fill="auto"/>
          </w:tcPr>
          <w:p w14:paraId="510B6B48" w14:textId="77777777" w:rsidR="00B72F8D" w:rsidRPr="008D0A87" w:rsidRDefault="00B72F8D" w:rsidP="008C5BB0">
            <w:pPr>
              <w:rPr>
                <w:rFonts w:asciiTheme="majorHAnsi" w:hAnsiTheme="majorHAnsi" w:cstheme="majorHAnsi"/>
                <w:b/>
                <w:bCs/>
                <w:szCs w:val="20"/>
                <w:lang w:val="en-AU"/>
              </w:rPr>
            </w:pPr>
            <w:r w:rsidRPr="008D0A87">
              <w:rPr>
                <w:rFonts w:asciiTheme="majorHAnsi" w:hAnsiTheme="majorHAnsi"/>
                <w:b/>
                <w:szCs w:val="20"/>
                <w:lang w:val="en-AU"/>
              </w:rPr>
              <w:t>Gold Standard ID</w:t>
            </w:r>
          </w:p>
        </w:tc>
        <w:tc>
          <w:tcPr>
            <w:tcW w:w="7045" w:type="dxa"/>
            <w:gridSpan w:val="2"/>
            <w:shd w:val="clear" w:color="auto" w:fill="auto"/>
          </w:tcPr>
          <w:p w14:paraId="3E1F7B5A"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 xml:space="preserve">Enter ID </w:t>
            </w:r>
            <w:proofErr w:type="gramStart"/>
            <w:r w:rsidRPr="008D0A87">
              <w:rPr>
                <w:rFonts w:asciiTheme="majorHAnsi" w:hAnsiTheme="majorHAnsi"/>
                <w:color w:val="008000"/>
                <w:szCs w:val="20"/>
                <w:lang w:val="en-AU"/>
              </w:rPr>
              <w:t xml:space="preserve">here  </w:t>
            </w:r>
            <w:r w:rsidRPr="008D0A87">
              <w:rPr>
                <w:rFonts w:asciiTheme="majorHAnsi" w:hAnsiTheme="majorHAnsi"/>
                <w:color w:val="FF0000"/>
                <w:szCs w:val="20"/>
                <w:lang w:val="en-AU"/>
              </w:rPr>
              <w:t>e.g</w:t>
            </w:r>
            <w:proofErr w:type="gramEnd"/>
            <w:r w:rsidRPr="008D0A87">
              <w:rPr>
                <w:rFonts w:asciiTheme="majorHAnsi" w:hAnsiTheme="majorHAnsi"/>
                <w:color w:val="FF0000"/>
                <w:szCs w:val="20"/>
                <w:lang w:val="en-AU"/>
              </w:rPr>
              <w:t>. GS-0123</w:t>
            </w:r>
          </w:p>
        </w:tc>
      </w:tr>
      <w:tr w:rsidR="00B72F8D" w:rsidRPr="008D0A87" w14:paraId="0F8C7366" w14:textId="77777777" w:rsidTr="008C5BB0">
        <w:tc>
          <w:tcPr>
            <w:tcW w:w="2235" w:type="dxa"/>
            <w:shd w:val="clear" w:color="auto" w:fill="D9D9D9" w:themeFill="background1" w:themeFillShade="D9"/>
          </w:tcPr>
          <w:p w14:paraId="277B793E" w14:textId="77777777" w:rsidR="00B72F8D" w:rsidRPr="008D0A87" w:rsidRDefault="00B72F8D" w:rsidP="008C5BB0">
            <w:pPr>
              <w:rPr>
                <w:rFonts w:asciiTheme="majorHAnsi" w:hAnsiTheme="majorHAnsi" w:cstheme="majorHAnsi"/>
                <w:b/>
                <w:bCs/>
                <w:szCs w:val="20"/>
                <w:lang w:val="en-AU"/>
              </w:rPr>
            </w:pPr>
            <w:r w:rsidRPr="008D0A87">
              <w:rPr>
                <w:rFonts w:asciiTheme="majorHAnsi" w:hAnsiTheme="majorHAnsi"/>
                <w:b/>
                <w:szCs w:val="20"/>
                <w:lang w:val="en-AU"/>
              </w:rPr>
              <w:t>Type of Certification</w:t>
            </w:r>
          </w:p>
        </w:tc>
        <w:tc>
          <w:tcPr>
            <w:tcW w:w="3522" w:type="dxa"/>
            <w:shd w:val="clear" w:color="auto" w:fill="D9D9D9" w:themeFill="background1" w:themeFillShade="D9"/>
          </w:tcPr>
          <w:p w14:paraId="290D0A3F"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Pre-Feasibility </w:t>
            </w:r>
            <w:proofErr w:type="gramStart"/>
            <w:r w:rsidRPr="008D0A87">
              <w:rPr>
                <w:rFonts w:asciiTheme="majorHAnsi" w:hAnsiTheme="majorHAnsi"/>
                <w:szCs w:val="20"/>
                <w:lang w:val="en-AU"/>
              </w:rPr>
              <w:t xml:space="preserve">Assessment   </w:t>
            </w:r>
            <w:proofErr w:type="gramEnd"/>
          </w:p>
        </w:tc>
        <w:tc>
          <w:tcPr>
            <w:tcW w:w="3523" w:type="dxa"/>
            <w:shd w:val="clear" w:color="auto" w:fill="D9D9D9" w:themeFill="background1" w:themeFillShade="D9"/>
          </w:tcPr>
          <w:p w14:paraId="744ED69E"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Initial </w:t>
            </w:r>
            <w:proofErr w:type="gramStart"/>
            <w:r w:rsidRPr="008D0A87">
              <w:rPr>
                <w:rFonts w:asciiTheme="majorHAnsi" w:hAnsiTheme="majorHAnsi"/>
                <w:szCs w:val="20"/>
                <w:lang w:val="en-AU"/>
              </w:rPr>
              <w:t xml:space="preserve">Certification   </w:t>
            </w:r>
            <w:proofErr w:type="gramEnd"/>
            <w:r w:rsidRPr="008D0A87">
              <w:rPr>
                <w:rFonts w:asciiTheme="majorHAnsi" w:hAnsiTheme="majorHAnsi"/>
                <w:szCs w:val="20"/>
                <w:lang w:val="en-AU"/>
              </w:rPr>
              <w:br/>
            </w: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Performance Certification   </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 xml:space="preserve">New Area Certification </w:t>
            </w:r>
          </w:p>
        </w:tc>
      </w:tr>
      <w:tr w:rsidR="00B72F8D" w:rsidRPr="008D0A87" w14:paraId="0E38B038" w14:textId="77777777" w:rsidTr="008C5BB0">
        <w:tc>
          <w:tcPr>
            <w:tcW w:w="2235" w:type="dxa"/>
            <w:shd w:val="clear" w:color="auto" w:fill="auto"/>
          </w:tcPr>
          <w:p w14:paraId="1A33B73F"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Type of Project</w:t>
            </w:r>
          </w:p>
        </w:tc>
        <w:tc>
          <w:tcPr>
            <w:tcW w:w="3522" w:type="dxa"/>
            <w:shd w:val="clear" w:color="auto" w:fill="auto"/>
          </w:tcPr>
          <w:p w14:paraId="4D099F49"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Agriculture</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Afforestation/Reforestation (A/R)</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Improved Forest Management (IFM</w:t>
            </w:r>
            <w:proofErr w:type="gramStart"/>
            <w:r w:rsidRPr="008D0A87">
              <w:rPr>
                <w:rFonts w:asciiTheme="majorHAnsi" w:hAnsiTheme="majorHAnsi"/>
                <w:szCs w:val="20"/>
                <w:lang w:val="en-AU"/>
              </w:rPr>
              <w:t xml:space="preserve">)      </w:t>
            </w:r>
            <w:proofErr w:type="gramEnd"/>
          </w:p>
        </w:tc>
        <w:tc>
          <w:tcPr>
            <w:tcW w:w="3523" w:type="dxa"/>
            <w:shd w:val="clear" w:color="auto" w:fill="auto"/>
          </w:tcPr>
          <w:p w14:paraId="0530A497"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Smallholder</w:t>
            </w:r>
          </w:p>
          <w:p w14:paraId="3626EC01"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proofErr w:type="spellStart"/>
            <w:r w:rsidRPr="008D0A87">
              <w:rPr>
                <w:rFonts w:asciiTheme="majorHAnsi" w:hAnsiTheme="majorHAnsi"/>
                <w:szCs w:val="20"/>
                <w:lang w:val="en-AU"/>
              </w:rPr>
              <w:t>Microscale</w:t>
            </w:r>
            <w:proofErr w:type="spellEnd"/>
            <w:r w:rsidRPr="008D0A87">
              <w:rPr>
                <w:rFonts w:asciiTheme="majorHAnsi" w:hAnsiTheme="majorHAnsi"/>
                <w:szCs w:val="20"/>
                <w:lang w:val="en-AU"/>
              </w:rPr>
              <w:t xml:space="preserve"> </w:t>
            </w:r>
          </w:p>
        </w:tc>
      </w:tr>
      <w:tr w:rsidR="00B72F8D" w:rsidRPr="008D0A87" w14:paraId="6F7B682C" w14:textId="77777777" w:rsidTr="008C5BB0">
        <w:tc>
          <w:tcPr>
            <w:tcW w:w="2235" w:type="dxa"/>
            <w:shd w:val="clear" w:color="auto" w:fill="D9D9D9" w:themeFill="background1" w:themeFillShade="D9"/>
          </w:tcPr>
          <w:p w14:paraId="2FCCFD42"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Methodology applied</w:t>
            </w:r>
          </w:p>
        </w:tc>
        <w:tc>
          <w:tcPr>
            <w:tcW w:w="7045" w:type="dxa"/>
            <w:gridSpan w:val="2"/>
            <w:shd w:val="clear" w:color="auto" w:fill="D9D9D9" w:themeFill="background1" w:themeFillShade="D9"/>
          </w:tcPr>
          <w:p w14:paraId="661C8732" w14:textId="77777777" w:rsidR="00B72F8D" w:rsidRPr="008D0A87" w:rsidRDefault="00B72F8D"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B72F8D" w:rsidRPr="008D0A87" w14:paraId="7256708E" w14:textId="77777777" w:rsidTr="008C5BB0">
        <w:tc>
          <w:tcPr>
            <w:tcW w:w="2235" w:type="dxa"/>
            <w:shd w:val="clear" w:color="auto" w:fill="auto"/>
          </w:tcPr>
          <w:p w14:paraId="6C58461C"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Requirements</w:t>
            </w:r>
          </w:p>
        </w:tc>
        <w:tc>
          <w:tcPr>
            <w:tcW w:w="7045" w:type="dxa"/>
            <w:gridSpan w:val="2"/>
            <w:shd w:val="clear" w:color="auto" w:fill="auto"/>
          </w:tcPr>
          <w:p w14:paraId="11869031" w14:textId="77777777" w:rsidR="00B72F8D" w:rsidRPr="008D0A87" w:rsidRDefault="00B72F8D" w:rsidP="008C5BB0">
            <w:pPr>
              <w:rPr>
                <w:rFonts w:asciiTheme="majorHAnsi" w:hAnsiTheme="majorHAnsi"/>
                <w:szCs w:val="20"/>
                <w:lang w:val="en-AU"/>
              </w:rPr>
            </w:pPr>
            <w:r w:rsidRPr="008D0A87">
              <w:rPr>
                <w:rFonts w:asciiTheme="majorHAnsi" w:hAnsiTheme="majorHAnsi"/>
                <w:color w:val="008000"/>
                <w:szCs w:val="20"/>
                <w:lang w:val="en-AU"/>
              </w:rPr>
              <w:t xml:space="preserve">Enter text </w:t>
            </w:r>
            <w:proofErr w:type="gramStart"/>
            <w:r w:rsidRPr="008D0A87">
              <w:rPr>
                <w:rFonts w:asciiTheme="majorHAnsi" w:hAnsiTheme="majorHAnsi"/>
                <w:color w:val="008000"/>
                <w:szCs w:val="20"/>
                <w:lang w:val="en-AU"/>
              </w:rPr>
              <w:t>here</w:t>
            </w:r>
            <w:r w:rsidRPr="008D0A87">
              <w:rPr>
                <w:rFonts w:asciiTheme="majorHAnsi" w:hAnsiTheme="majorHAnsi"/>
                <w:color w:val="FF0000"/>
                <w:szCs w:val="20"/>
                <w:lang w:val="en-AU"/>
              </w:rPr>
              <w:t xml:space="preserve">  e.g</w:t>
            </w:r>
            <w:proofErr w:type="gramEnd"/>
            <w:r w:rsidRPr="008D0A87">
              <w:rPr>
                <w:rFonts w:asciiTheme="majorHAnsi" w:hAnsiTheme="majorHAnsi"/>
                <w:color w:val="FF0000"/>
                <w:szCs w:val="20"/>
                <w:lang w:val="en-AU"/>
              </w:rPr>
              <w:t>. Gold Standard Agriculture Requirements v0.9</w:t>
            </w:r>
          </w:p>
        </w:tc>
      </w:tr>
    </w:tbl>
    <w:p w14:paraId="712EB899" w14:textId="77777777" w:rsidR="00433DFA" w:rsidRPr="006903A7" w:rsidRDefault="00433DFA" w:rsidP="001D200C">
      <w:pPr>
        <w:tabs>
          <w:tab w:val="left" w:pos="-36"/>
          <w:tab w:val="left" w:pos="0"/>
        </w:tabs>
        <w:rPr>
          <w:rFonts w:ascii="Calibri" w:hAnsi="Calibri"/>
          <w:szCs w:val="20"/>
          <w:lang w:val="en-AU"/>
        </w:rPr>
      </w:pPr>
    </w:p>
    <w:p w14:paraId="4CF2AC43" w14:textId="77777777" w:rsidR="00FC1D0E" w:rsidRPr="006903A7" w:rsidRDefault="00FC1D0E" w:rsidP="001D200C">
      <w:pPr>
        <w:tabs>
          <w:tab w:val="left" w:pos="-36"/>
          <w:tab w:val="left" w:pos="0"/>
        </w:tabs>
        <w:rPr>
          <w:rFonts w:ascii="Calibri" w:hAnsi="Calibri"/>
          <w:szCs w:val="20"/>
          <w:lang w:val="en-AU"/>
        </w:rPr>
      </w:pPr>
    </w:p>
    <w:p w14:paraId="2E486B48" w14:textId="04F58E33" w:rsidR="00FC1D0E" w:rsidRPr="006903A7" w:rsidRDefault="00494D10" w:rsidP="00514893">
      <w:pPr>
        <w:rPr>
          <w:rFonts w:ascii="Calibri" w:hAnsi="Calibri"/>
          <w:szCs w:val="20"/>
          <w:lang w:val="en-US"/>
        </w:rPr>
      </w:pPr>
      <w:r>
        <w:rPr>
          <w:rFonts w:ascii="Calibri" w:hAnsi="Calibri"/>
          <w:szCs w:val="20"/>
          <w:lang w:val="en-US"/>
        </w:rPr>
        <w:t>Please c</w:t>
      </w:r>
      <w:r w:rsidR="00FC1D0E" w:rsidRPr="006903A7">
        <w:rPr>
          <w:rFonts w:ascii="Calibri" w:hAnsi="Calibri"/>
          <w:szCs w:val="20"/>
          <w:lang w:val="en-US"/>
        </w:rPr>
        <w:t xml:space="preserve">opy the table for each </w:t>
      </w:r>
      <w:proofErr w:type="gramStart"/>
      <w:r w:rsidR="00514893">
        <w:rPr>
          <w:rFonts w:ascii="Calibri" w:hAnsi="Calibri"/>
          <w:szCs w:val="20"/>
          <w:lang w:val="en-US"/>
        </w:rPr>
        <w:t>requirements</w:t>
      </w:r>
      <w:proofErr w:type="gramEnd"/>
      <w:r w:rsidR="00514893">
        <w:rPr>
          <w:rFonts w:ascii="Calibri" w:hAnsi="Calibri"/>
          <w:szCs w:val="20"/>
          <w:lang w:val="en-US"/>
        </w:rPr>
        <w:t xml:space="preserve"> </w:t>
      </w:r>
      <w:r w:rsidR="00514893" w:rsidRPr="00514893">
        <w:rPr>
          <w:rFonts w:ascii="Calibri" w:hAnsi="Calibri"/>
          <w:szCs w:val="20"/>
          <w:lang w:val="en-US"/>
        </w:rPr>
        <w:t>with</w:t>
      </w:r>
      <w:r w:rsidR="00514893">
        <w:rPr>
          <w:rFonts w:ascii="Calibri" w:hAnsi="Calibri"/>
          <w:szCs w:val="20"/>
          <w:lang w:val="en-US"/>
        </w:rPr>
        <w:t xml:space="preserve"> </w:t>
      </w:r>
      <w:r w:rsidR="00514893" w:rsidRPr="00514893">
        <w:rPr>
          <w:rFonts w:ascii="Calibri" w:hAnsi="Calibri"/>
          <w:szCs w:val="20"/>
          <w:lang w:val="en-US"/>
        </w:rPr>
        <w:t>a</w:t>
      </w:r>
      <w:r w:rsidR="00514893">
        <w:rPr>
          <w:rFonts w:ascii="Calibri" w:hAnsi="Calibri"/>
          <w:szCs w:val="20"/>
          <w:lang w:val="en-US"/>
        </w:rPr>
        <w:t xml:space="preserve"> </w:t>
      </w:r>
      <w:r w:rsidR="00514893" w:rsidRPr="00514893">
        <w:rPr>
          <w:rFonts w:ascii="Calibri" w:hAnsi="Calibri"/>
          <w:szCs w:val="20"/>
          <w:lang w:val="en-US"/>
        </w:rPr>
        <w:t>risk</w:t>
      </w:r>
      <w:r w:rsidR="00514893">
        <w:rPr>
          <w:rFonts w:ascii="Calibri" w:hAnsi="Calibri"/>
          <w:szCs w:val="20"/>
          <w:lang w:val="en-US"/>
        </w:rPr>
        <w:t xml:space="preserve"> </w:t>
      </w:r>
      <w:r w:rsidR="00514893" w:rsidRPr="00514893">
        <w:rPr>
          <w:rFonts w:ascii="Calibri" w:hAnsi="Calibri"/>
          <w:szCs w:val="20"/>
          <w:lang w:val="en-US"/>
        </w:rPr>
        <w:t>of</w:t>
      </w:r>
      <w:r w:rsidR="00514893">
        <w:rPr>
          <w:rFonts w:ascii="Calibri" w:hAnsi="Calibri"/>
          <w:szCs w:val="20"/>
          <w:lang w:val="en-US"/>
        </w:rPr>
        <w:t xml:space="preserve"> non</w:t>
      </w:r>
      <w:r w:rsidR="00514893" w:rsidRPr="00514893">
        <w:rPr>
          <w:rFonts w:ascii="Calibri" w:hAnsi="Calibri"/>
          <w:szCs w:val="20"/>
          <w:lang w:val="en-US"/>
        </w:rPr>
        <w:t>‐conformity</w:t>
      </w:r>
      <w:r w:rsidR="00514893">
        <w:rPr>
          <w:rFonts w:ascii="Calibri" w:hAnsi="Calibri"/>
          <w:szCs w:val="20"/>
          <w:lang w:val="en-US"/>
        </w:rPr>
        <w:t xml:space="preserve"> f</w:t>
      </w:r>
      <w:r w:rsidR="00514893" w:rsidRPr="00514893">
        <w:rPr>
          <w:rFonts w:ascii="Calibri" w:hAnsi="Calibri"/>
          <w:szCs w:val="20"/>
          <w:lang w:val="en-US"/>
        </w:rPr>
        <w:t>rom</w:t>
      </w:r>
      <w:r w:rsidR="00514893">
        <w:rPr>
          <w:rFonts w:ascii="Calibri" w:hAnsi="Calibri"/>
          <w:szCs w:val="20"/>
          <w:lang w:val="en-US"/>
        </w:rPr>
        <w:t xml:space="preserve"> </w:t>
      </w:r>
      <w:r w:rsidR="00514893" w:rsidRPr="00514893">
        <w:rPr>
          <w:rFonts w:ascii="Calibri" w:hAnsi="Calibri"/>
          <w:szCs w:val="20"/>
          <w:lang w:val="en-US"/>
        </w:rPr>
        <w:t>the</w:t>
      </w:r>
      <w:r w:rsidR="00514893">
        <w:rPr>
          <w:rFonts w:ascii="Calibri" w:hAnsi="Calibri"/>
          <w:szCs w:val="20"/>
          <w:lang w:val="en-US"/>
        </w:rPr>
        <w:t xml:space="preserve"> </w:t>
      </w:r>
      <w:r w:rsidR="00514893" w:rsidRPr="00514893">
        <w:rPr>
          <w:rFonts w:ascii="Calibri" w:hAnsi="Calibri"/>
          <w:szCs w:val="20"/>
          <w:lang w:val="en-US"/>
        </w:rPr>
        <w:t>chapter</w:t>
      </w:r>
      <w:r w:rsidR="00514893">
        <w:rPr>
          <w:rFonts w:ascii="Calibri" w:hAnsi="Calibri"/>
          <w:szCs w:val="20"/>
          <w:lang w:val="en-US"/>
        </w:rPr>
        <w:t xml:space="preserve"> ‘4.1 Adaptation’ and ‘4.2 Sustainable Development’.</w:t>
      </w:r>
    </w:p>
    <w:p w14:paraId="527C5B6F" w14:textId="77777777" w:rsidR="00E04B96" w:rsidRPr="00E04B96" w:rsidRDefault="00E04B96" w:rsidP="00E04B96">
      <w:pPr>
        <w:pStyle w:val="ListParagraph"/>
        <w:ind w:left="360"/>
        <w:rPr>
          <w:rFonts w:ascii="Calibri" w:hAnsi="Calibri"/>
          <w:szCs w:val="22"/>
          <w:lang w:val="en-US"/>
        </w:rPr>
      </w:pPr>
    </w:p>
    <w:p w14:paraId="10B8FE57" w14:textId="2E3E47AF" w:rsidR="007C067A" w:rsidRPr="00FC1D0E" w:rsidRDefault="00494D10" w:rsidP="00FC1D0E">
      <w:pPr>
        <w:tabs>
          <w:tab w:val="left" w:pos="-36"/>
          <w:tab w:val="left" w:pos="0"/>
        </w:tabs>
        <w:rPr>
          <w:rFonts w:ascii="Calibri" w:hAnsi="Calibri" w:cs="Calibri"/>
          <w:b/>
          <w:color w:val="FFFFFF"/>
          <w:sz w:val="24"/>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661312" behindDoc="1" locked="0" layoutInCell="1" allowOverlap="1" wp14:anchorId="6744DF7C" wp14:editId="5C4D04C6">
                <wp:simplePos x="0" y="0"/>
                <wp:positionH relativeFrom="margin">
                  <wp:posOffset>-1104265</wp:posOffset>
                </wp:positionH>
                <wp:positionV relativeFrom="paragraph">
                  <wp:posOffset>115035</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6.9pt;margin-top:9.05pt;width:624.15pt;height:19.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" fillcolor="#005800" stroked="f">
                <v:shadow on="t" opacity="22937f" mv:blur="40000f" origin=",.5" offset="0,23000emu"/>
                <w10:wrap anchorx="margin"/>
              </v:rect>
            </w:pict>
          </mc:Fallback>
        </mc:AlternateContent>
      </w:r>
      <w:r w:rsidR="00511E1B" w:rsidRPr="005364F5">
        <w:rPr>
          <w:rFonts w:ascii="Calibri" w:hAnsi="Calibri" w:cs="Calibri"/>
          <w:sz w:val="18"/>
          <w:lang w:val="en-AU"/>
        </w:rPr>
        <w:br/>
      </w:r>
      <w:r w:rsidR="00FC1D0E">
        <w:rPr>
          <w:rFonts w:ascii="Calibri" w:hAnsi="Calibri" w:cs="Calibri"/>
          <w:b/>
          <w:color w:val="FFFFFF"/>
          <w:sz w:val="24"/>
          <w:lang w:val="en-AU"/>
        </w:rPr>
        <w:t xml:space="preserve">Sustainability Monitoring Plan </w:t>
      </w:r>
    </w:p>
    <w:p w14:paraId="70D34C39" w14:textId="77777777" w:rsidR="008C5BB0" w:rsidRDefault="008C5BB0" w:rsidP="001D51BB">
      <w:pPr>
        <w:rPr>
          <w:rFonts w:ascii="Calibri" w:hAnsi="Calibri"/>
          <w:sz w:val="22"/>
          <w:szCs w:val="22"/>
          <w:lang w:val="en-US"/>
        </w:rPr>
      </w:pPr>
    </w:p>
    <w:p w14:paraId="35ED43D2" w14:textId="77777777" w:rsidR="00D377B2" w:rsidRDefault="00D377B2" w:rsidP="001D51BB">
      <w:pPr>
        <w:rPr>
          <w:rFonts w:ascii="Calibri" w:hAnsi="Calibri"/>
          <w:sz w:val="22"/>
          <w:szCs w:val="22"/>
          <w:lang w:val="en-US"/>
        </w:rPr>
      </w:pPr>
    </w:p>
    <w:tbl>
      <w:tblPr>
        <w:tblStyle w:val="TableGrid"/>
        <w:tblW w:w="92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Layout w:type="fixed"/>
        <w:tblCellMar>
          <w:top w:w="113" w:type="dxa"/>
          <w:bottom w:w="113" w:type="dxa"/>
        </w:tblCellMar>
        <w:tblLook w:val="04A0" w:firstRow="1" w:lastRow="0" w:firstColumn="1" w:lastColumn="0" w:noHBand="0" w:noVBand="1"/>
      </w:tblPr>
      <w:tblGrid>
        <w:gridCol w:w="1131"/>
        <w:gridCol w:w="2838"/>
        <w:gridCol w:w="5311"/>
      </w:tblGrid>
      <w:tr w:rsidR="008C5BB0" w:rsidRPr="008D0A87" w14:paraId="2959229F" w14:textId="77777777" w:rsidTr="00D377B2">
        <w:tc>
          <w:tcPr>
            <w:tcW w:w="3969" w:type="dxa"/>
            <w:gridSpan w:val="2"/>
            <w:shd w:val="clear" w:color="auto" w:fill="D9D9D9" w:themeFill="background1" w:themeFillShade="D9"/>
          </w:tcPr>
          <w:p w14:paraId="67561278" w14:textId="01E5BBDD" w:rsidR="008C5BB0" w:rsidRPr="008D0A87" w:rsidRDefault="00601885" w:rsidP="008C5BB0">
            <w:pPr>
              <w:rPr>
                <w:rFonts w:asciiTheme="majorHAnsi" w:hAnsiTheme="majorHAnsi" w:cstheme="majorHAnsi"/>
                <w:b/>
                <w:bCs/>
                <w:szCs w:val="20"/>
                <w:lang w:val="en-AU"/>
              </w:rPr>
            </w:pPr>
            <w:r>
              <w:rPr>
                <w:rFonts w:asciiTheme="majorHAnsi" w:hAnsiTheme="majorHAnsi"/>
                <w:b/>
                <w:szCs w:val="20"/>
                <w:lang w:val="en-AU"/>
              </w:rPr>
              <w:t>Sustainability Monitoring ID</w:t>
            </w:r>
          </w:p>
        </w:tc>
        <w:tc>
          <w:tcPr>
            <w:tcW w:w="5311" w:type="dxa"/>
            <w:shd w:val="clear" w:color="auto" w:fill="D9D9D9" w:themeFill="background1" w:themeFillShade="D9"/>
          </w:tcPr>
          <w:p w14:paraId="6C0F7DC7" w14:textId="77777777" w:rsidR="008C5BB0" w:rsidRPr="008D0A87" w:rsidRDefault="008C5BB0"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006203A8" w14:textId="77777777" w:rsidTr="00D377B2">
        <w:tc>
          <w:tcPr>
            <w:tcW w:w="3969" w:type="dxa"/>
            <w:gridSpan w:val="2"/>
            <w:shd w:val="clear" w:color="auto" w:fill="auto"/>
          </w:tcPr>
          <w:p w14:paraId="5B91F3D1" w14:textId="07E56346"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Indicator for</w:t>
            </w:r>
          </w:p>
        </w:tc>
        <w:tc>
          <w:tcPr>
            <w:tcW w:w="5311" w:type="dxa"/>
            <w:shd w:val="clear" w:color="auto" w:fill="auto"/>
          </w:tcPr>
          <w:p w14:paraId="094392C3" w14:textId="2D8C1334" w:rsidR="00461F79" w:rsidRPr="008D0A87" w:rsidRDefault="00461F79"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0306A4D5" w14:textId="77777777" w:rsidTr="00D377B2">
        <w:tc>
          <w:tcPr>
            <w:tcW w:w="3969" w:type="dxa"/>
            <w:gridSpan w:val="2"/>
            <w:shd w:val="clear" w:color="auto" w:fill="D9D9D9" w:themeFill="background1" w:themeFillShade="D9"/>
          </w:tcPr>
          <w:p w14:paraId="4B32FC14" w14:textId="3AF80252" w:rsidR="00461F79" w:rsidRPr="00461F79" w:rsidRDefault="00461F79" w:rsidP="008C5BB0">
            <w:pPr>
              <w:rPr>
                <w:rFonts w:asciiTheme="majorHAnsi" w:hAnsiTheme="majorHAnsi" w:cstheme="majorHAnsi"/>
                <w:bCs/>
                <w:szCs w:val="20"/>
                <w:lang w:val="en-AU"/>
              </w:rPr>
            </w:pPr>
            <w:r w:rsidRPr="00461F79">
              <w:rPr>
                <w:rFonts w:asciiTheme="majorHAnsi" w:hAnsiTheme="majorHAnsi"/>
                <w:szCs w:val="20"/>
                <w:lang w:val="en-AU"/>
              </w:rPr>
              <w:t>Mitigation measure</w:t>
            </w:r>
          </w:p>
        </w:tc>
        <w:tc>
          <w:tcPr>
            <w:tcW w:w="5311" w:type="dxa"/>
            <w:shd w:val="clear" w:color="auto" w:fill="D9D9D9" w:themeFill="background1" w:themeFillShade="D9"/>
          </w:tcPr>
          <w:p w14:paraId="7C5925A8" w14:textId="5150FC59" w:rsidR="00461F79" w:rsidRPr="008D0A87" w:rsidRDefault="00461F79"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77B1561E" w14:textId="77777777" w:rsidTr="00D377B2">
        <w:tc>
          <w:tcPr>
            <w:tcW w:w="3969" w:type="dxa"/>
            <w:gridSpan w:val="2"/>
            <w:shd w:val="clear" w:color="auto" w:fill="auto"/>
          </w:tcPr>
          <w:p w14:paraId="30EE2A2A" w14:textId="12AC3B2A"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Chosen parameter</w:t>
            </w:r>
          </w:p>
        </w:tc>
        <w:tc>
          <w:tcPr>
            <w:tcW w:w="5311" w:type="dxa"/>
            <w:shd w:val="clear" w:color="auto" w:fill="auto"/>
          </w:tcPr>
          <w:p w14:paraId="15EE72A8" w14:textId="420DE4CD" w:rsidR="00461F79" w:rsidRPr="008D0A87" w:rsidRDefault="00461F79" w:rsidP="008C5BB0">
            <w:pPr>
              <w:rPr>
                <w:rFonts w:asciiTheme="majorHAnsi" w:hAnsiTheme="majorHAnsi"/>
                <w:szCs w:val="20"/>
                <w:lang w:val="en-AU"/>
              </w:rPr>
            </w:pPr>
            <w:r w:rsidRPr="008D0A87">
              <w:rPr>
                <w:rFonts w:asciiTheme="majorHAnsi" w:hAnsiTheme="majorHAnsi"/>
                <w:color w:val="008000"/>
                <w:szCs w:val="20"/>
                <w:lang w:val="en-AU"/>
              </w:rPr>
              <w:t>Enter text here</w:t>
            </w:r>
          </w:p>
        </w:tc>
      </w:tr>
      <w:tr w:rsidR="00461F79" w:rsidRPr="008D0A87" w14:paraId="6F4B90CB" w14:textId="77777777" w:rsidTr="00D377B2">
        <w:tc>
          <w:tcPr>
            <w:tcW w:w="3969" w:type="dxa"/>
            <w:gridSpan w:val="2"/>
            <w:shd w:val="clear" w:color="auto" w:fill="D9D9D9" w:themeFill="background1" w:themeFillShade="D9"/>
          </w:tcPr>
          <w:p w14:paraId="203A3C71" w14:textId="40FEA9AB"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Current situation of the parameter</w:t>
            </w:r>
          </w:p>
        </w:tc>
        <w:tc>
          <w:tcPr>
            <w:tcW w:w="5311" w:type="dxa"/>
            <w:shd w:val="clear" w:color="auto" w:fill="D9D9D9" w:themeFill="background1" w:themeFillShade="D9"/>
          </w:tcPr>
          <w:p w14:paraId="752D8B72" w14:textId="755BFDC8"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461F79" w:rsidRPr="008D0A87" w14:paraId="74FD5D21" w14:textId="77777777" w:rsidTr="00D377B2">
        <w:tc>
          <w:tcPr>
            <w:tcW w:w="3969" w:type="dxa"/>
            <w:gridSpan w:val="2"/>
            <w:shd w:val="clear" w:color="auto" w:fill="auto"/>
          </w:tcPr>
          <w:p w14:paraId="366D1F09" w14:textId="04BFCA95"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Estimation of baseline situation of parameter</w:t>
            </w:r>
          </w:p>
        </w:tc>
        <w:tc>
          <w:tcPr>
            <w:tcW w:w="5311" w:type="dxa"/>
            <w:shd w:val="clear" w:color="auto" w:fill="auto"/>
          </w:tcPr>
          <w:p w14:paraId="134C664D" w14:textId="5DE9D0CB"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461F79" w:rsidRPr="008D0A87" w14:paraId="5014278B" w14:textId="77777777" w:rsidTr="00D377B2">
        <w:tc>
          <w:tcPr>
            <w:tcW w:w="3969" w:type="dxa"/>
            <w:gridSpan w:val="2"/>
            <w:shd w:val="clear" w:color="auto" w:fill="D9D9D9" w:themeFill="background1" w:themeFillShade="D9"/>
          </w:tcPr>
          <w:p w14:paraId="0465F620" w14:textId="4CCB7837"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Target for parameter</w:t>
            </w:r>
          </w:p>
        </w:tc>
        <w:tc>
          <w:tcPr>
            <w:tcW w:w="5311" w:type="dxa"/>
            <w:shd w:val="clear" w:color="auto" w:fill="D9D9D9" w:themeFill="background1" w:themeFillShade="D9"/>
          </w:tcPr>
          <w:p w14:paraId="569FEB56" w14:textId="740797BC"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0B9CBECD" w14:textId="77777777" w:rsidTr="00D377B2">
        <w:trPr>
          <w:trHeight w:val="62"/>
        </w:trPr>
        <w:tc>
          <w:tcPr>
            <w:tcW w:w="1131" w:type="dxa"/>
            <w:vMerge w:val="restart"/>
            <w:shd w:val="clear" w:color="auto" w:fill="auto"/>
            <w:vAlign w:val="center"/>
          </w:tcPr>
          <w:p w14:paraId="75865898" w14:textId="77777777" w:rsidR="00461F79" w:rsidRPr="00461F79" w:rsidRDefault="00461F79" w:rsidP="00D377B2">
            <w:pPr>
              <w:jc w:val="center"/>
              <w:rPr>
                <w:rFonts w:asciiTheme="majorHAnsi" w:hAnsiTheme="majorHAnsi"/>
                <w:szCs w:val="20"/>
                <w:lang w:val="en-AU"/>
              </w:rPr>
            </w:pPr>
            <w:r w:rsidRPr="00461F79">
              <w:rPr>
                <w:rFonts w:asciiTheme="majorHAnsi" w:hAnsiTheme="majorHAnsi"/>
                <w:szCs w:val="20"/>
                <w:lang w:val="en-AU"/>
              </w:rPr>
              <w:t>Monitoring</w:t>
            </w:r>
          </w:p>
        </w:tc>
        <w:tc>
          <w:tcPr>
            <w:tcW w:w="2838" w:type="dxa"/>
            <w:shd w:val="clear" w:color="auto" w:fill="auto"/>
          </w:tcPr>
          <w:p w14:paraId="56B8F000" w14:textId="1884B3AA" w:rsidR="00461F79" w:rsidRPr="00D377B2" w:rsidRDefault="00461F79" w:rsidP="008C5BB0">
            <w:pPr>
              <w:rPr>
                <w:rFonts w:asciiTheme="majorHAnsi" w:hAnsiTheme="majorHAnsi"/>
                <w:color w:val="000000" w:themeColor="text1"/>
                <w:szCs w:val="20"/>
                <w:lang w:val="en-AU"/>
              </w:rPr>
            </w:pPr>
            <w:r w:rsidRPr="00461F79">
              <w:rPr>
                <w:rFonts w:asciiTheme="majorHAnsi" w:hAnsiTheme="majorHAnsi"/>
                <w:color w:val="000000" w:themeColor="text1"/>
                <w:szCs w:val="20"/>
                <w:lang w:val="en-AU"/>
              </w:rPr>
              <w:t>How will it be monitored and documented?</w:t>
            </w:r>
          </w:p>
        </w:tc>
        <w:tc>
          <w:tcPr>
            <w:tcW w:w="5311" w:type="dxa"/>
            <w:shd w:val="clear" w:color="auto" w:fill="auto"/>
          </w:tcPr>
          <w:p w14:paraId="0FDC25A4" w14:textId="67354054"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58924A00" w14:textId="77777777" w:rsidTr="00D377B2">
        <w:trPr>
          <w:trHeight w:val="60"/>
        </w:trPr>
        <w:tc>
          <w:tcPr>
            <w:tcW w:w="1131" w:type="dxa"/>
            <w:vMerge/>
            <w:shd w:val="clear" w:color="auto" w:fill="auto"/>
          </w:tcPr>
          <w:p w14:paraId="2AF77955" w14:textId="77777777" w:rsidR="00461F79" w:rsidRDefault="00461F79" w:rsidP="008C5BB0">
            <w:pPr>
              <w:rPr>
                <w:rFonts w:asciiTheme="majorHAnsi" w:hAnsiTheme="majorHAnsi"/>
                <w:b/>
                <w:szCs w:val="20"/>
                <w:lang w:val="en-AU"/>
              </w:rPr>
            </w:pPr>
          </w:p>
        </w:tc>
        <w:tc>
          <w:tcPr>
            <w:tcW w:w="2838" w:type="dxa"/>
            <w:shd w:val="clear" w:color="auto" w:fill="auto"/>
          </w:tcPr>
          <w:p w14:paraId="1D004268" w14:textId="6ED0F1C0" w:rsidR="00461F79" w:rsidRDefault="00461F79" w:rsidP="008C5BB0">
            <w:pPr>
              <w:rPr>
                <w:rFonts w:asciiTheme="majorHAnsi" w:hAnsiTheme="majorHAnsi"/>
                <w:b/>
                <w:szCs w:val="20"/>
                <w:lang w:val="en-AU"/>
              </w:rPr>
            </w:pPr>
            <w:r w:rsidRPr="00461F79">
              <w:rPr>
                <w:rFonts w:asciiTheme="majorHAnsi" w:hAnsiTheme="majorHAnsi"/>
                <w:color w:val="000000" w:themeColor="text1"/>
                <w:szCs w:val="20"/>
                <w:lang w:val="en-AU"/>
              </w:rPr>
              <w:t>Who is responsible for monitoring and documentation?</w:t>
            </w:r>
          </w:p>
        </w:tc>
        <w:tc>
          <w:tcPr>
            <w:tcW w:w="5311" w:type="dxa"/>
            <w:shd w:val="clear" w:color="auto" w:fill="auto"/>
          </w:tcPr>
          <w:p w14:paraId="4380D805" w14:textId="3CAA5D7A" w:rsidR="00461F79" w:rsidRPr="00461F79" w:rsidRDefault="00461F79" w:rsidP="008C5BB0">
            <w:pPr>
              <w:rPr>
                <w:rFonts w:asciiTheme="majorHAnsi" w:hAnsiTheme="majorHAnsi"/>
                <w:color w:val="000000" w:themeColor="text1"/>
                <w:szCs w:val="20"/>
                <w:lang w:val="en-AU"/>
              </w:rPr>
            </w:pPr>
          </w:p>
          <w:p w14:paraId="5DC48E41" w14:textId="3EBF1476"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65DB5DBA" w14:textId="77777777" w:rsidTr="00D377B2">
        <w:trPr>
          <w:trHeight w:val="60"/>
        </w:trPr>
        <w:tc>
          <w:tcPr>
            <w:tcW w:w="1131" w:type="dxa"/>
            <w:vMerge/>
            <w:shd w:val="clear" w:color="auto" w:fill="D9D9D9" w:themeFill="background1" w:themeFillShade="D9"/>
          </w:tcPr>
          <w:p w14:paraId="2343339B" w14:textId="77777777" w:rsidR="00461F79" w:rsidRDefault="00461F79" w:rsidP="008C5BB0">
            <w:pPr>
              <w:rPr>
                <w:rFonts w:asciiTheme="majorHAnsi" w:hAnsiTheme="majorHAnsi"/>
                <w:b/>
                <w:szCs w:val="20"/>
                <w:lang w:val="en-AU"/>
              </w:rPr>
            </w:pPr>
          </w:p>
        </w:tc>
        <w:tc>
          <w:tcPr>
            <w:tcW w:w="2838" w:type="dxa"/>
            <w:shd w:val="clear" w:color="auto" w:fill="auto"/>
          </w:tcPr>
          <w:p w14:paraId="7F2DBB89" w14:textId="7A1526F6" w:rsidR="00461F79" w:rsidRPr="00D377B2" w:rsidRDefault="00D377B2" w:rsidP="008C5BB0">
            <w:pPr>
              <w:rPr>
                <w:rFonts w:asciiTheme="majorHAnsi" w:hAnsiTheme="majorHAnsi"/>
                <w:color w:val="000000" w:themeColor="text1"/>
                <w:szCs w:val="20"/>
                <w:lang w:val="en-AU"/>
              </w:rPr>
            </w:pPr>
            <w:r>
              <w:rPr>
                <w:rFonts w:asciiTheme="majorHAnsi" w:hAnsiTheme="majorHAnsi"/>
                <w:color w:val="000000" w:themeColor="text1"/>
                <w:szCs w:val="20"/>
                <w:lang w:val="en-AU"/>
              </w:rPr>
              <w:t xml:space="preserve">When will it be monitored? </w:t>
            </w:r>
            <w:r w:rsidR="00461F79" w:rsidRPr="00461F79">
              <w:rPr>
                <w:rFonts w:asciiTheme="majorHAnsi" w:hAnsiTheme="majorHAnsi"/>
                <w:color w:val="000000" w:themeColor="text1"/>
                <w:szCs w:val="20"/>
                <w:lang w:val="en-AU"/>
              </w:rPr>
              <w:t>(</w:t>
            </w:r>
            <w:proofErr w:type="gramStart"/>
            <w:r w:rsidR="00461F79" w:rsidRPr="00461F79">
              <w:rPr>
                <w:rFonts w:asciiTheme="majorHAnsi" w:hAnsiTheme="majorHAnsi"/>
                <w:color w:val="000000" w:themeColor="text1"/>
                <w:szCs w:val="20"/>
                <w:lang w:val="en-AU"/>
              </w:rPr>
              <w:t>duration</w:t>
            </w:r>
            <w:proofErr w:type="gramEnd"/>
            <w:r w:rsidR="00461F79" w:rsidRPr="00461F79">
              <w:rPr>
                <w:rFonts w:asciiTheme="majorHAnsi" w:hAnsiTheme="majorHAnsi"/>
                <w:color w:val="000000" w:themeColor="text1"/>
                <w:szCs w:val="20"/>
                <w:lang w:val="en-AU"/>
              </w:rPr>
              <w:t xml:space="preserve"> and frequency)</w:t>
            </w:r>
          </w:p>
        </w:tc>
        <w:tc>
          <w:tcPr>
            <w:tcW w:w="5311" w:type="dxa"/>
            <w:shd w:val="clear" w:color="auto" w:fill="auto"/>
          </w:tcPr>
          <w:p w14:paraId="13BA1C46" w14:textId="0A156623"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bl>
    <w:p w14:paraId="7520287B" w14:textId="77777777" w:rsidR="008C5BB0" w:rsidRPr="001D51BB" w:rsidRDefault="008C5BB0" w:rsidP="001D51BB">
      <w:pPr>
        <w:rPr>
          <w:rFonts w:ascii="Calibri" w:hAnsi="Calibri"/>
          <w:sz w:val="22"/>
          <w:szCs w:val="22"/>
          <w:lang w:val="en-GB"/>
        </w:rPr>
      </w:pPr>
    </w:p>
    <w:sectPr w:rsidR="008C5BB0" w:rsidRPr="001D51BB"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C21AA" w14:textId="77777777" w:rsidR="00514893" w:rsidRDefault="00514893" w:rsidP="00511E1B">
      <w:r>
        <w:separator/>
      </w:r>
    </w:p>
  </w:endnote>
  <w:endnote w:type="continuationSeparator" w:id="0">
    <w:p w14:paraId="570E9762" w14:textId="77777777" w:rsidR="00514893" w:rsidRDefault="00514893"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514893" w:rsidRDefault="00514893" w:rsidP="00B165F0">
    <w:pPr>
      <w:pStyle w:val="Footer"/>
      <w:ind w:right="360"/>
    </w:pPr>
  </w:p>
  <w:p w14:paraId="326C430D" w14:textId="77777777" w:rsidR="00514893" w:rsidRDefault="0051489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514893" w:rsidRPr="00596D4F" w:rsidRDefault="00514893" w:rsidP="00B165F0">
    <w:pPr>
      <w:pStyle w:val="Footer"/>
      <w:framePr w:wrap="around" w:vAnchor="text" w:hAnchor="page" w:x="10239" w:y="4"/>
      <w:rPr>
        <w:rStyle w:val="PageNumber"/>
        <w:rFonts w:ascii="Calibri" w:hAnsi="Calibri"/>
        <w:lang w:val="en-AU"/>
      </w:rPr>
    </w:pPr>
  </w:p>
  <w:p w14:paraId="2E199581" w14:textId="77777777" w:rsidR="00514893" w:rsidRPr="00596D4F" w:rsidRDefault="00514893" w:rsidP="0082589D">
    <w:pPr>
      <w:pStyle w:val="Footer"/>
      <w:tabs>
        <w:tab w:val="clear" w:pos="8306"/>
        <w:tab w:val="right" w:pos="9072"/>
      </w:tabs>
      <w:rPr>
        <w:rStyle w:val="PageNumber"/>
        <w:rFonts w:ascii="Calibri" w:hAnsi="Calibri"/>
        <w:lang w:val="en-AU"/>
      </w:rPr>
    </w:pPr>
  </w:p>
  <w:p w14:paraId="5B6DFDB6" w14:textId="2E3DB670" w:rsidR="00514893" w:rsidRPr="00596D4F" w:rsidRDefault="00514893" w:rsidP="0082589D">
    <w:pPr>
      <w:pStyle w:val="Footer"/>
      <w:tabs>
        <w:tab w:val="clear" w:pos="8306"/>
        <w:tab w:val="right" w:pos="9072"/>
      </w:tabs>
      <w:rPr>
        <w:rFonts w:ascii="Calibri" w:hAnsi="Calibri"/>
        <w:lang w:val="en-AU"/>
      </w:rPr>
    </w:pPr>
    <w:r>
      <w:rPr>
        <w:rStyle w:val="PageNumber"/>
        <w:rFonts w:ascii="Calibri" w:hAnsi="Calibri"/>
        <w:lang w:val="en-AU"/>
      </w:rPr>
      <w:t>Project type: Agriculture</w:t>
    </w:r>
    <w:r w:rsidRPr="00596D4F">
      <w:rPr>
        <w:rStyle w:val="PageNumber"/>
        <w:rFonts w:ascii="Calibri" w:hAnsi="Calibri"/>
        <w:lang w:val="en-AU"/>
      </w:rPr>
      <w:tab/>
    </w:r>
    <w:r w:rsidRPr="00596D4F">
      <w:rPr>
        <w:rFonts w:ascii="Calibri" w:hAnsi="Calibri"/>
        <w:lang w:val="en-AU"/>
      </w:rPr>
      <w:t xml:space="preserve">Saved: </w:t>
    </w:r>
    <w:r w:rsidRPr="00596D4F">
      <w:rPr>
        <w:rFonts w:ascii="Calibri" w:hAnsi="Calibri"/>
        <w:lang w:val="en-AU"/>
      </w:rPr>
      <w:fldChar w:fldCharType="begin"/>
    </w:r>
    <w:r w:rsidRPr="00596D4F">
      <w:rPr>
        <w:rFonts w:ascii="Calibri" w:hAnsi="Calibri"/>
        <w:lang w:val="en-AU"/>
      </w:rPr>
      <w:instrText xml:space="preserve"> SAVEDATE \@ "MMM dd, yyyy" </w:instrText>
    </w:r>
    <w:r w:rsidRPr="00596D4F">
      <w:rPr>
        <w:rFonts w:ascii="Calibri" w:hAnsi="Calibri"/>
        <w:lang w:val="en-AU"/>
      </w:rPr>
      <w:fldChar w:fldCharType="separate"/>
    </w:r>
    <w:r w:rsidR="0047004A">
      <w:rPr>
        <w:rFonts w:ascii="Calibri" w:hAnsi="Calibri"/>
        <w:noProof/>
        <w:lang w:val="en-AU"/>
      </w:rPr>
      <w:t>Mar 08, 2016</w:t>
    </w:r>
    <w:r w:rsidRPr="00596D4F">
      <w:rPr>
        <w:rFonts w:ascii="Calibri" w:hAnsi="Calibri"/>
        <w:lang w:val="en-AU"/>
      </w:rPr>
      <w:fldChar w:fldCharType="end"/>
    </w:r>
    <w:r w:rsidRPr="00596D4F">
      <w:rPr>
        <w:rStyle w:val="PageNumber"/>
        <w:rFonts w:ascii="Calibri" w:hAnsi="Calibri"/>
        <w:lang w:val="en-AU"/>
      </w:rPr>
      <w:tab/>
    </w:r>
    <w:r w:rsidRPr="00596D4F">
      <w:rPr>
        <w:rStyle w:val="PageNumber"/>
        <w:rFonts w:ascii="Calibri" w:hAnsi="Calibri"/>
        <w:lang w:val="en-AU"/>
      </w:rPr>
      <w:fldChar w:fldCharType="begin"/>
    </w:r>
    <w:r w:rsidRPr="00596D4F">
      <w:rPr>
        <w:rStyle w:val="PageNumber"/>
        <w:rFonts w:ascii="Calibri" w:hAnsi="Calibri"/>
        <w:lang w:val="en-AU"/>
      </w:rPr>
      <w:instrText xml:space="preserve">PAGE  </w:instrText>
    </w:r>
    <w:r w:rsidRPr="00596D4F">
      <w:rPr>
        <w:rStyle w:val="PageNumber"/>
        <w:rFonts w:ascii="Calibri" w:hAnsi="Calibri"/>
        <w:lang w:val="en-AU"/>
      </w:rPr>
      <w:fldChar w:fldCharType="separate"/>
    </w:r>
    <w:r w:rsidR="0047004A">
      <w:rPr>
        <w:rStyle w:val="PageNumber"/>
        <w:rFonts w:ascii="Calibri" w:hAnsi="Calibri"/>
        <w:noProof/>
        <w:lang w:val="en-AU"/>
      </w:rPr>
      <w:t>1</w:t>
    </w:r>
    <w:r w:rsidRPr="00596D4F">
      <w:rPr>
        <w:rStyle w:val="PageNumber"/>
        <w:rFonts w:ascii="Calibri" w:hAnsi="Calibri"/>
        <w:lang w:val="en-AU"/>
      </w:rPr>
      <w:fldChar w:fldCharType="end"/>
    </w:r>
    <w:r w:rsidRPr="00596D4F">
      <w:rPr>
        <w:rStyle w:val="PageNumber"/>
        <w:rFonts w:ascii="Calibri" w:hAnsi="Calibri"/>
        <w:lang w:val="en-AU"/>
      </w:rPr>
      <w:t xml:space="preserve"> </w:t>
    </w:r>
    <w:r w:rsidRPr="00596D4F">
      <w:rPr>
        <w:rFonts w:ascii="Calibri" w:hAnsi="Calibri"/>
        <w:lang w:val="en-AU"/>
      </w:rPr>
      <w:t xml:space="preserve">of </w:t>
    </w:r>
    <w:r w:rsidRPr="00596D4F">
      <w:rPr>
        <w:rFonts w:ascii="Calibri" w:hAnsi="Calibri"/>
        <w:lang w:val="en-AU"/>
      </w:rPr>
      <w:fldChar w:fldCharType="begin"/>
    </w:r>
    <w:r w:rsidRPr="00596D4F">
      <w:rPr>
        <w:rFonts w:ascii="Calibri" w:hAnsi="Calibri"/>
        <w:lang w:val="en-AU"/>
      </w:rPr>
      <w:instrText xml:space="preserve"> NUMPAGES </w:instrText>
    </w:r>
    <w:r w:rsidRPr="00596D4F">
      <w:rPr>
        <w:rFonts w:ascii="Calibri" w:hAnsi="Calibri"/>
        <w:lang w:val="en-AU"/>
      </w:rPr>
      <w:fldChar w:fldCharType="separate"/>
    </w:r>
    <w:r w:rsidR="0047004A">
      <w:rPr>
        <w:rFonts w:ascii="Calibri" w:hAnsi="Calibri"/>
        <w:noProof/>
        <w:lang w:val="en-AU"/>
      </w:rPr>
      <w:t>1</w:t>
    </w:r>
    <w:r w:rsidRPr="00596D4F">
      <w:rPr>
        <w:rFonts w:ascii="Calibri" w:hAnsi="Calibri"/>
        <w:lang w:val="en-AU"/>
      </w:rPr>
      <w:fldChar w:fldCharType="end"/>
    </w:r>
    <w:r w:rsidRPr="00596D4F">
      <w:rPr>
        <w:rFonts w:ascii="Calibri" w:hAnsi="Calibri"/>
        <w:lang w:val="en-AU"/>
      </w:rPr>
      <w:t xml:space="preserve">  </w:t>
    </w:r>
    <w:proofErr w:type="gramStart"/>
    <w:r w:rsidRPr="00596D4F">
      <w:rPr>
        <w:rFonts w:ascii="Calibri" w:hAnsi="Calibri"/>
        <w:lang w:val="en-AU"/>
      </w:rPr>
      <w:t>|  Sustainability</w:t>
    </w:r>
    <w:proofErr w:type="gramEnd"/>
    <w:r w:rsidRPr="00596D4F">
      <w:rPr>
        <w:rFonts w:ascii="Calibri" w:hAnsi="Calibri"/>
        <w:lang w:val="en-AU"/>
      </w:rPr>
      <w:t xml:space="preserve"> Monitoring Plan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D079E" w14:textId="77777777" w:rsidR="00514893" w:rsidRDefault="00514893" w:rsidP="00511E1B">
      <w:r>
        <w:separator/>
      </w:r>
    </w:p>
  </w:footnote>
  <w:footnote w:type="continuationSeparator" w:id="0">
    <w:p w14:paraId="2A28E997" w14:textId="77777777" w:rsidR="00514893" w:rsidRDefault="00514893"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4CE3893D" w:rsidR="00514893" w:rsidRDefault="00514893">
    <w:pPr>
      <w:pStyle w:val="Header"/>
    </w:pPr>
    <w:r>
      <w:rPr>
        <w:noProof/>
        <w:lang w:val="en-US" w:eastAsia="en-US"/>
      </w:rPr>
      <mc:AlternateContent>
        <mc:Choice Requires="wps">
          <w:drawing>
            <wp:anchor distT="0" distB="0" distL="114300" distR="114300" simplePos="0" relativeHeight="251668480" behindDoc="1" locked="0" layoutInCell="0" allowOverlap="0" wp14:anchorId="634BD7A8" wp14:editId="04F241A6">
              <wp:simplePos x="0" y="0"/>
              <wp:positionH relativeFrom="column">
                <wp:posOffset>2186305</wp:posOffset>
              </wp:positionH>
              <wp:positionV relativeFrom="page">
                <wp:posOffset>461110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39C3492A" w14:textId="33BE7BE0" w:rsidR="00514893" w:rsidRPr="00B3383B" w:rsidRDefault="00514893" w:rsidP="00B72F8D">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Sustainability Monitoring Plan</w:t>
                          </w:r>
                        </w:p>
                        <w:p w14:paraId="13DAA741" w14:textId="77777777" w:rsidR="00514893" w:rsidRPr="00B3383B" w:rsidRDefault="00514893" w:rsidP="00B72F8D">
                          <w:pPr>
                            <w:rPr>
                              <w:rFonts w:asciiTheme="majorHAnsi" w:hAnsiTheme="majorHAnsi" w:cs="Arial"/>
                              <w:bCs/>
                              <w:color w:val="006001"/>
                              <w:lang w:val="en-AU"/>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72.15pt;margin-top:36.3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" o:allowincell="f" o:allowoverlap="f" filled="f" stroked="f" strokeweight="2pt">
              <v:textbox inset="0,.5mm,0,0">
                <w:txbxContent>
                  <w:p w14:paraId="39C3492A" w14:textId="33BE7BE0" w:rsidR="00461F79" w:rsidRPr="00B3383B" w:rsidRDefault="00461F79" w:rsidP="00B72F8D">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Sustainability Monitoring Plan</w:t>
                    </w:r>
                  </w:p>
                  <w:p w14:paraId="13DAA741" w14:textId="77777777" w:rsidR="00461F79" w:rsidRPr="00B3383B" w:rsidRDefault="00461F79" w:rsidP="00B72F8D">
                    <w:pPr>
                      <w:rPr>
                        <w:rFonts w:asciiTheme="majorHAnsi" w:hAnsiTheme="majorHAnsi" w:cs="Arial"/>
                        <w:bCs/>
                        <w:color w:val="006001"/>
                        <w:lang w:val="en-AU"/>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014C818">
          <wp:simplePos x="0" y="0"/>
          <wp:positionH relativeFrom="column">
            <wp:posOffset>83820</wp:posOffset>
          </wp:positionH>
          <wp:positionV relativeFrom="paragraph">
            <wp:posOffset>-215165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12396DD4" w:rsidR="00514893" w:rsidRDefault="00514893">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E64899"/>
    <w:multiLevelType w:val="hybridMultilevel"/>
    <w:tmpl w:val="3918AC34"/>
    <w:lvl w:ilvl="0" w:tplc="1A826E4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7">
    <w:nsid w:val="4B2A420D"/>
    <w:multiLevelType w:val="hybridMultilevel"/>
    <w:tmpl w:val="7324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75C66"/>
    <w:multiLevelType w:val="hybridMultilevel"/>
    <w:tmpl w:val="0578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11"/>
  </w:num>
  <w:num w:numId="4">
    <w:abstractNumId w:val="8"/>
  </w:num>
  <w:num w:numId="5">
    <w:abstractNumId w:val="13"/>
  </w:num>
  <w:num w:numId="6">
    <w:abstractNumId w:val="5"/>
  </w:num>
  <w:num w:numId="7">
    <w:abstractNumId w:val="1"/>
  </w:num>
  <w:num w:numId="8">
    <w:abstractNumId w:val="9"/>
  </w:num>
  <w:num w:numId="9">
    <w:abstractNumId w:val="12"/>
  </w:num>
  <w:num w:numId="10">
    <w:abstractNumId w:val="0"/>
  </w:num>
  <w:num w:numId="11">
    <w:abstractNumId w:val="14"/>
  </w:num>
  <w:num w:numId="12">
    <w:abstractNumId w:val="4"/>
  </w:num>
  <w:num w:numId="13">
    <w:abstractNumId w:val="7"/>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34C1"/>
    <w:rsid w:val="00136FB2"/>
    <w:rsid w:val="001A01BE"/>
    <w:rsid w:val="001C5EE0"/>
    <w:rsid w:val="001D200C"/>
    <w:rsid w:val="001D51BB"/>
    <w:rsid w:val="002774DC"/>
    <w:rsid w:val="002A1A5B"/>
    <w:rsid w:val="0030684C"/>
    <w:rsid w:val="003B3BA9"/>
    <w:rsid w:val="003B592B"/>
    <w:rsid w:val="00422A65"/>
    <w:rsid w:val="00433DFA"/>
    <w:rsid w:val="00445C32"/>
    <w:rsid w:val="00461F79"/>
    <w:rsid w:val="0047004A"/>
    <w:rsid w:val="00494D10"/>
    <w:rsid w:val="00511E1B"/>
    <w:rsid w:val="00514893"/>
    <w:rsid w:val="005364F5"/>
    <w:rsid w:val="005641C1"/>
    <w:rsid w:val="00596D4F"/>
    <w:rsid w:val="005E6D34"/>
    <w:rsid w:val="00601885"/>
    <w:rsid w:val="00656A3A"/>
    <w:rsid w:val="006903A7"/>
    <w:rsid w:val="006B0167"/>
    <w:rsid w:val="006C7E30"/>
    <w:rsid w:val="006E079C"/>
    <w:rsid w:val="006F08DF"/>
    <w:rsid w:val="007110E4"/>
    <w:rsid w:val="00766652"/>
    <w:rsid w:val="007C067A"/>
    <w:rsid w:val="007D6360"/>
    <w:rsid w:val="0082589D"/>
    <w:rsid w:val="0087208C"/>
    <w:rsid w:val="008C5BB0"/>
    <w:rsid w:val="00991BCF"/>
    <w:rsid w:val="00A149BF"/>
    <w:rsid w:val="00A67C80"/>
    <w:rsid w:val="00AC72AC"/>
    <w:rsid w:val="00AD3318"/>
    <w:rsid w:val="00B165F0"/>
    <w:rsid w:val="00B34A45"/>
    <w:rsid w:val="00B72F8D"/>
    <w:rsid w:val="00BE0B50"/>
    <w:rsid w:val="00BF4B6C"/>
    <w:rsid w:val="00C91289"/>
    <w:rsid w:val="00CC2473"/>
    <w:rsid w:val="00CF0206"/>
    <w:rsid w:val="00D377B2"/>
    <w:rsid w:val="00DA66DB"/>
    <w:rsid w:val="00E04B96"/>
    <w:rsid w:val="00E12679"/>
    <w:rsid w:val="00E458FE"/>
    <w:rsid w:val="00E603A7"/>
    <w:rsid w:val="00E645B8"/>
    <w:rsid w:val="00E77179"/>
    <w:rsid w:val="00E96E08"/>
    <w:rsid w:val="00EA3337"/>
    <w:rsid w:val="00EE4DB5"/>
    <w:rsid w:val="00F132E9"/>
    <w:rsid w:val="00F74B1C"/>
    <w:rsid w:val="00FC1D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C8C26-236D-4948-BECB-A1A583D60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2077</Characters>
  <Application>Microsoft Macintosh Word</Application>
  <DocSecurity>0</DocSecurity>
  <Lines>17</Lines>
  <Paragraphs>4</Paragraphs>
  <ScaleCrop>false</ScaleCrop>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Claire Davey</cp:lastModifiedBy>
  <cp:revision>2</cp:revision>
  <dcterms:created xsi:type="dcterms:W3CDTF">2016-03-09T11:18:00Z</dcterms:created>
  <dcterms:modified xsi:type="dcterms:W3CDTF">2016-03-09T11:18:00Z</dcterms:modified>
</cp:coreProperties>
</file>