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0E4F6A" w:rsidRPr="00EA7720" w:rsidTr="006D6E95">
        <w:tc>
          <w:tcPr>
            <w:tcW w:w="9180" w:type="dxa"/>
            <w:shd w:val="clear" w:color="auto" w:fill="D9D9D9" w:themeFill="background1" w:themeFillShade="D9"/>
          </w:tcPr>
          <w:p w:rsidR="000E4F6A" w:rsidRPr="00EA7720" w:rsidRDefault="00D2245C" w:rsidP="006D6E95">
            <w:pPr>
              <w:rPr>
                <w:rFonts w:ascii="Calibri" w:hAnsi="Calibri"/>
                <w:b/>
                <w:szCs w:val="20"/>
                <w:lang w:val="en-AU"/>
              </w:rPr>
            </w:pPr>
            <w:r>
              <w:rPr>
                <w:rFonts w:ascii="Calibri" w:hAnsi="Calibri"/>
                <w:b/>
                <w:szCs w:val="20"/>
                <w:lang w:val="en-AU"/>
              </w:rPr>
              <w:t>Project T</w:t>
            </w:r>
            <w:r w:rsidR="000E4F6A" w:rsidRPr="00EA7720">
              <w:rPr>
                <w:rFonts w:ascii="Calibri" w:hAnsi="Calibri"/>
                <w:b/>
                <w:szCs w:val="20"/>
                <w:lang w:val="en-AU"/>
              </w:rPr>
              <w:t>itle</w:t>
            </w:r>
          </w:p>
        </w:tc>
      </w:tr>
      <w:tr w:rsidR="000E4F6A" w:rsidRPr="00EA7720" w:rsidTr="006D6E95">
        <w:tc>
          <w:tcPr>
            <w:tcW w:w="9180" w:type="dxa"/>
          </w:tcPr>
          <w:p w:rsidR="000E4F6A" w:rsidRPr="00EA7720" w:rsidRDefault="000E4F6A" w:rsidP="006D6E95">
            <w:pPr>
              <w:rPr>
                <w:rFonts w:ascii="Calibri" w:hAnsi="Calibri"/>
                <w:szCs w:val="20"/>
                <w:lang w:val="en-AU"/>
              </w:rPr>
            </w:pPr>
            <w:r w:rsidRPr="00EA7720">
              <w:rPr>
                <w:rFonts w:ascii="Calibri" w:hAnsi="Calibri"/>
                <w:color w:val="008000"/>
                <w:szCs w:val="20"/>
                <w:lang w:val="en-AU"/>
              </w:rPr>
              <w:t>...</w:t>
            </w:r>
          </w:p>
        </w:tc>
      </w:tr>
      <w:tr w:rsidR="000E4F6A" w:rsidRPr="00EA7720" w:rsidTr="006D6E95">
        <w:tc>
          <w:tcPr>
            <w:tcW w:w="9180" w:type="dxa"/>
            <w:shd w:val="clear" w:color="auto" w:fill="D9D9D9" w:themeFill="background1" w:themeFillShade="D9"/>
          </w:tcPr>
          <w:p w:rsidR="000E4F6A" w:rsidRPr="00EA7720" w:rsidRDefault="008C51C8" w:rsidP="006D6E95">
            <w:pPr>
              <w:rPr>
                <w:rFonts w:ascii="Calibri" w:hAnsi="Calibri"/>
                <w:b/>
                <w:szCs w:val="20"/>
                <w:lang w:val="en-AU"/>
              </w:rPr>
            </w:pPr>
            <w:r>
              <w:rPr>
                <w:rFonts w:ascii="Calibri" w:hAnsi="Calibri"/>
                <w:b/>
                <w:szCs w:val="20"/>
              </w:rPr>
              <w:t>Gold Standard ID</w:t>
            </w:r>
          </w:p>
        </w:tc>
      </w:tr>
      <w:tr w:rsidR="000E4F6A" w:rsidRPr="00EA7720" w:rsidTr="006D6E95">
        <w:tc>
          <w:tcPr>
            <w:tcW w:w="9180" w:type="dxa"/>
          </w:tcPr>
          <w:p w:rsidR="000E4F6A" w:rsidRPr="00EA7720" w:rsidRDefault="00F93852" w:rsidP="006D6E95">
            <w:pPr>
              <w:rPr>
                <w:rFonts w:ascii="Calibri" w:hAnsi="Calibri"/>
                <w:szCs w:val="20"/>
                <w:lang w:val="en-AU"/>
              </w:rPr>
            </w:pPr>
            <w:r w:rsidRPr="005B6866">
              <w:rPr>
                <w:rFonts w:ascii="Calibri" w:hAnsi="Calibri"/>
                <w:color w:val="008000"/>
                <w:lang w:val="en-AU"/>
              </w:rPr>
              <w:t xml:space="preserve">…  </w:t>
            </w:r>
            <w:proofErr w:type="gramStart"/>
            <w:r w:rsidRPr="005B6866">
              <w:rPr>
                <w:rFonts w:ascii="Calibri" w:hAnsi="Calibri"/>
                <w:color w:val="FF0000"/>
                <w:lang w:val="en-AU"/>
              </w:rPr>
              <w:t>e</w:t>
            </w:r>
            <w:proofErr w:type="gramEnd"/>
            <w:r w:rsidRPr="005B6866">
              <w:rPr>
                <w:rFonts w:ascii="Calibri" w:hAnsi="Calibri"/>
                <w:color w:val="FF0000"/>
                <w:lang w:val="en-AU"/>
              </w:rPr>
              <w:t>.g. GS-0123</w:t>
            </w:r>
          </w:p>
        </w:tc>
      </w:tr>
    </w:tbl>
    <w:p w:rsidR="00FD17F2" w:rsidRDefault="00FD17F2" w:rsidP="00511E1B">
      <w:pPr>
        <w:tabs>
          <w:tab w:val="left" w:pos="-36"/>
          <w:tab w:val="left" w:pos="0"/>
        </w:tabs>
        <w:rPr>
          <w:rFonts w:ascii="Calibri" w:hAnsi="Calibri" w:cs="Calibri"/>
          <w:szCs w:val="20"/>
          <w:lang w:val="en-AU"/>
        </w:rPr>
      </w:pPr>
    </w:p>
    <w:p w:rsidR="000E4F6A" w:rsidRDefault="000E4F6A" w:rsidP="00511E1B">
      <w:pPr>
        <w:tabs>
          <w:tab w:val="left" w:pos="-36"/>
          <w:tab w:val="left" w:pos="0"/>
        </w:tabs>
        <w:rPr>
          <w:rFonts w:ascii="Calibri" w:hAnsi="Calibri" w:cs="Calibri"/>
          <w:szCs w:val="20"/>
          <w:lang w:val="en-AU"/>
        </w:rPr>
      </w:pPr>
    </w:p>
    <w:tbl>
      <w:tblPr>
        <w:tblStyle w:val="TableGrid"/>
        <w:tblW w:w="9180" w:type="dxa"/>
        <w:tblCellMar>
          <w:top w:w="57" w:type="dxa"/>
          <w:bottom w:w="57" w:type="dxa"/>
        </w:tblCellMar>
        <w:tblLook w:val="04A0" w:firstRow="1" w:lastRow="0" w:firstColumn="1" w:lastColumn="0" w:noHBand="0" w:noVBand="1"/>
      </w:tblPr>
      <w:tblGrid>
        <w:gridCol w:w="9180"/>
      </w:tblGrid>
      <w:tr w:rsidR="00E70B93" w:rsidRPr="00701867" w:rsidTr="00DA0FEB">
        <w:tc>
          <w:tcPr>
            <w:tcW w:w="9180" w:type="dxa"/>
            <w:shd w:val="clear" w:color="auto" w:fill="D9D9D9" w:themeFill="background1" w:themeFillShade="D9"/>
          </w:tcPr>
          <w:p w:rsidR="00E70B93" w:rsidRPr="00F93852" w:rsidRDefault="00E70B93" w:rsidP="00F93852">
            <w:pPr>
              <w:rPr>
                <w:rFonts w:ascii="Calibri" w:hAnsi="Calibri"/>
                <w:szCs w:val="20"/>
                <w:lang w:val="en-AU"/>
              </w:rPr>
            </w:pPr>
            <w:r w:rsidRPr="00F93852">
              <w:rPr>
                <w:rFonts w:ascii="Calibri" w:hAnsi="Calibri" w:cs="Calibri"/>
                <w:color w:val="595959"/>
                <w:sz w:val="18"/>
                <w:szCs w:val="18"/>
                <w:lang w:val="en-US" w:eastAsia="es-PE"/>
              </w:rPr>
              <w:t xml:space="preserve">This template provides a simplified version of the criteria from the </w:t>
            </w:r>
            <w:r w:rsidR="00F93852" w:rsidRPr="00F93852">
              <w:rPr>
                <w:rFonts w:ascii="Calibri" w:hAnsi="Calibri" w:cs="Calibri"/>
                <w:color w:val="595959"/>
                <w:sz w:val="18"/>
                <w:szCs w:val="18"/>
                <w:lang w:val="en-US" w:eastAsia="es-PE"/>
              </w:rPr>
              <w:t xml:space="preserve">A/R CDM ‘Combined tool to identify the baseline scenario and demonstrate </w:t>
            </w:r>
            <w:proofErr w:type="spellStart"/>
            <w:r w:rsidR="00F93852" w:rsidRPr="00F93852">
              <w:rPr>
                <w:rFonts w:ascii="Calibri" w:hAnsi="Calibri" w:cs="Calibri"/>
                <w:color w:val="595959"/>
                <w:sz w:val="18"/>
                <w:szCs w:val="18"/>
                <w:lang w:val="en-US" w:eastAsia="es-PE"/>
              </w:rPr>
              <w:t>additionality</w:t>
            </w:r>
            <w:proofErr w:type="spellEnd"/>
            <w:r w:rsidR="00F93852" w:rsidRPr="00F93852">
              <w:rPr>
                <w:rFonts w:ascii="Calibri" w:hAnsi="Calibri" w:cs="Calibri"/>
                <w:color w:val="595959"/>
                <w:sz w:val="18"/>
                <w:szCs w:val="18"/>
                <w:lang w:val="en-US" w:eastAsia="es-PE"/>
              </w:rPr>
              <w:t xml:space="preserve"> in A/R CDM project activities’</w:t>
            </w:r>
            <w:r w:rsidRPr="00F93852">
              <w:rPr>
                <w:rFonts w:ascii="Calibri" w:hAnsi="Calibri" w:cs="Calibri"/>
                <w:color w:val="595959"/>
                <w:sz w:val="18"/>
                <w:szCs w:val="18"/>
                <w:lang w:val="en-US" w:eastAsia="es-PE"/>
              </w:rPr>
              <w:t xml:space="preserve">. The </w:t>
            </w:r>
            <w:r w:rsidR="00F93852" w:rsidRPr="00F93852">
              <w:rPr>
                <w:rFonts w:ascii="Calibri" w:hAnsi="Calibri" w:cs="Calibri"/>
                <w:color w:val="595959"/>
                <w:sz w:val="18"/>
                <w:szCs w:val="18"/>
                <w:lang w:val="en-US" w:eastAsia="es-PE"/>
              </w:rPr>
              <w:t>auditor</w:t>
            </w:r>
            <w:r w:rsidRPr="00F93852">
              <w:rPr>
                <w:rFonts w:ascii="Calibri" w:hAnsi="Calibri" w:cs="Calibri"/>
                <w:color w:val="595959"/>
                <w:sz w:val="18"/>
                <w:szCs w:val="18"/>
                <w:lang w:val="en-US" w:eastAsia="es-PE"/>
              </w:rPr>
              <w:t xml:space="preserve"> may require additional information to fulfill all aspects of the tool.</w:t>
            </w:r>
            <w:r w:rsidRPr="00F93852">
              <w:rPr>
                <w:rFonts w:ascii="Calibri" w:hAnsi="Calibri"/>
                <w:szCs w:val="20"/>
                <w:lang w:val="en-AU"/>
              </w:rPr>
              <w:t xml:space="preserve"> </w:t>
            </w:r>
          </w:p>
        </w:tc>
      </w:tr>
    </w:tbl>
    <w:p w:rsidR="00E70B93" w:rsidRDefault="00E70B93" w:rsidP="00511E1B">
      <w:pPr>
        <w:tabs>
          <w:tab w:val="left" w:pos="-36"/>
          <w:tab w:val="left" w:pos="0"/>
        </w:tabs>
        <w:rPr>
          <w:rFonts w:ascii="Calibri" w:hAnsi="Calibri" w:cs="Calibri"/>
          <w:szCs w:val="20"/>
          <w:lang w:val="en-AU"/>
        </w:rPr>
      </w:pPr>
    </w:p>
    <w:p w:rsidR="00E70B93" w:rsidRDefault="00F93852" w:rsidP="00E70B93">
      <w:pPr>
        <w:tabs>
          <w:tab w:val="left" w:pos="-36"/>
          <w:tab w:val="left" w:pos="0"/>
        </w:tabs>
        <w:jc w:val="center"/>
        <w:rPr>
          <w:rFonts w:ascii="Calibri" w:hAnsi="Calibri" w:cs="Calibri"/>
          <w:szCs w:val="20"/>
          <w:lang w:val="en-AU"/>
        </w:rPr>
      </w:pPr>
      <w:r>
        <w:rPr>
          <w:rFonts w:ascii="Calibri" w:hAnsi="Calibri" w:cs="Calibri"/>
          <w:noProof/>
          <w:szCs w:val="20"/>
          <w:lang w:val="en-US" w:eastAsia="en-US"/>
        </w:rPr>
        <mc:AlternateContent>
          <mc:Choice Requires="wps">
            <w:drawing>
              <wp:anchor distT="0" distB="0" distL="114300" distR="114300" simplePos="0" relativeHeight="251674624" behindDoc="0" locked="0" layoutInCell="1" allowOverlap="1" wp14:anchorId="393438FB" wp14:editId="237AD2B2">
                <wp:simplePos x="0" y="0"/>
                <wp:positionH relativeFrom="column">
                  <wp:posOffset>-114300</wp:posOffset>
                </wp:positionH>
                <wp:positionV relativeFrom="paragraph">
                  <wp:posOffset>60960</wp:posOffset>
                </wp:positionV>
                <wp:extent cx="5840095" cy="327660"/>
                <wp:effectExtent l="0" t="0" r="1905" b="2540"/>
                <wp:wrapNone/>
                <wp:docPr id="18" name="Abgerundetes 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095" cy="327660"/>
                        </a:xfrm>
                        <a:prstGeom prst="roundRect">
                          <a:avLst>
                            <a:gd name="adj" fmla="val 29264"/>
                          </a:avLst>
                        </a:prstGeom>
                        <a:solidFill>
                          <a:srgbClr val="7030A0">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18" o:spid="_x0000_s1026" style="position:absolute;margin-left:-8.95pt;margin-top:4.8pt;width:459.85pt;height:2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9178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" fillcolor="#7030a0" stroked="f" strokecolor="#31849b">
                <v:fill opacity="19789f"/>
              </v:roundrect>
            </w:pict>
          </mc:Fallback>
        </mc:AlternateContent>
      </w:r>
      <w:r>
        <w:rPr>
          <w:rFonts w:ascii="Calibri" w:hAnsi="Calibri" w:cs="Calibri"/>
          <w:noProof/>
          <w:szCs w:val="20"/>
          <w:lang w:val="en-US" w:eastAsia="en-US"/>
        </w:rPr>
        <mc:AlternateContent>
          <mc:Choice Requires="wps">
            <w:drawing>
              <wp:anchor distT="0" distB="0" distL="114300" distR="114300" simplePos="0" relativeHeight="251675648" behindDoc="0" locked="0" layoutInCell="1" allowOverlap="1" wp14:anchorId="05ACD466" wp14:editId="525D0301">
                <wp:simplePos x="0" y="0"/>
                <wp:positionH relativeFrom="column">
                  <wp:posOffset>-109220</wp:posOffset>
                </wp:positionH>
                <wp:positionV relativeFrom="paragraph">
                  <wp:posOffset>468630</wp:posOffset>
                </wp:positionV>
                <wp:extent cx="5840095" cy="1026160"/>
                <wp:effectExtent l="0" t="0" r="1905" b="0"/>
                <wp:wrapNone/>
                <wp:docPr id="19" name="Abgerundetes 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095" cy="1026160"/>
                        </a:xfrm>
                        <a:prstGeom prst="roundRect">
                          <a:avLst>
                            <a:gd name="adj" fmla="val 16667"/>
                          </a:avLst>
                        </a:prstGeom>
                        <a:solidFill>
                          <a:srgbClr val="E36C0A">
                            <a:alpha val="30000"/>
                          </a:srgbClr>
                        </a:solidFill>
                        <a:ln>
                          <a:noFill/>
                        </a:ln>
                        <a:extLst>
                          <a:ext uri="{91240B29-F687-4f45-9708-019B960494DF}">
                            <a14:hiddenLine xmlns:a14="http://schemas.microsoft.com/office/drawing/2010/main" w="9525">
                              <a:solidFill>
                                <a:srgbClr val="31849B"/>
                              </a:solidFill>
                              <a:round/>
                              <a:headEnd/>
                              <a:tailEnd/>
                            </a14:hiddenLine>
                          </a:ext>
                        </a:extLst>
                      </wps:spPr>
                      <wps:txbx>
                        <w:txbxContent>
                          <w:p w:rsidR="00E70B93" w:rsidRDefault="00E70B93" w:rsidP="00E70B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19" o:spid="_x0000_s1026" style="position:absolute;left:0;text-align:left;margin-left:-8.55pt;margin-top:36.9pt;width:459.85pt;height:80.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" fillcolor="#e36c0a" stroked="f" strokecolor="#31849b">
                <v:fill opacity="19789f"/>
                <v:textbox>
                  <w:txbxContent>
                    <w:p w:rsidR="00E70B93" w:rsidRDefault="00E70B93" w:rsidP="00E70B93">
                      <w:pPr>
                        <w:jc w:val="center"/>
                      </w:pPr>
                    </w:p>
                  </w:txbxContent>
                </v:textbox>
              </v:roundrect>
            </w:pict>
          </mc:Fallback>
        </mc:AlternateContent>
      </w:r>
      <w:r>
        <w:rPr>
          <w:rFonts w:ascii="Calibri" w:hAnsi="Calibri" w:cs="Calibri"/>
          <w:noProof/>
          <w:szCs w:val="20"/>
          <w:lang w:val="en-US" w:eastAsia="en-US"/>
        </w:rPr>
        <mc:AlternateContent>
          <mc:Choice Requires="wps">
            <w:drawing>
              <wp:anchor distT="0" distB="0" distL="114300" distR="114300" simplePos="0" relativeHeight="251676672" behindDoc="0" locked="0" layoutInCell="1" allowOverlap="1" wp14:anchorId="12CB6AD1" wp14:editId="20CD90B2">
                <wp:simplePos x="0" y="0"/>
                <wp:positionH relativeFrom="column">
                  <wp:posOffset>-113030</wp:posOffset>
                </wp:positionH>
                <wp:positionV relativeFrom="paragraph">
                  <wp:posOffset>1599565</wp:posOffset>
                </wp:positionV>
                <wp:extent cx="5840095" cy="2685415"/>
                <wp:effectExtent l="0" t="0" r="1905" b="6985"/>
                <wp:wrapNone/>
                <wp:docPr id="20" name="Abgerundetes 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095" cy="2685415"/>
                        </a:xfrm>
                        <a:prstGeom prst="roundRect">
                          <a:avLst>
                            <a:gd name="adj" fmla="val 6181"/>
                          </a:avLst>
                        </a:prstGeom>
                        <a:solidFill>
                          <a:srgbClr val="76923C">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20" o:spid="_x0000_s1026" style="position:absolute;margin-left:-8.85pt;margin-top:125.95pt;width:459.85pt;height:21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50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" fillcolor="#76923c" stroked="f" strokecolor="#31849b">
                <v:fill opacity="19789f"/>
              </v:roundrect>
            </w:pict>
          </mc:Fallback>
        </mc:AlternateContent>
      </w:r>
      <w:r w:rsidR="00E70B93">
        <w:rPr>
          <w:rFonts w:ascii="Calibri" w:hAnsi="Calibri" w:cs="Calibri"/>
          <w:noProof/>
          <w:szCs w:val="20"/>
          <w:lang w:val="en-US" w:eastAsia="en-US"/>
        </w:rPr>
        <mc:AlternateContent>
          <mc:Choice Requires="wps">
            <w:drawing>
              <wp:anchor distT="0" distB="0" distL="114300" distR="114300" simplePos="0" relativeHeight="251679744" behindDoc="0" locked="0" layoutInCell="1" allowOverlap="1" wp14:anchorId="2857914A" wp14:editId="426D92DB">
                <wp:simplePos x="0" y="0"/>
                <wp:positionH relativeFrom="column">
                  <wp:posOffset>-113030</wp:posOffset>
                </wp:positionH>
                <wp:positionV relativeFrom="paragraph">
                  <wp:posOffset>4326890</wp:posOffset>
                </wp:positionV>
                <wp:extent cx="5840095" cy="460800"/>
                <wp:effectExtent l="0" t="0" r="1905" b="0"/>
                <wp:wrapNone/>
                <wp:docPr id="23" name="Abgerundetes Rechtec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095" cy="460800"/>
                        </a:xfrm>
                        <a:prstGeom prst="roundRect">
                          <a:avLst>
                            <a:gd name="adj" fmla="val 20324"/>
                          </a:avLst>
                        </a:prstGeom>
                        <a:solidFill>
                          <a:srgbClr val="205867">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23" o:spid="_x0000_s1026" style="position:absolute;margin-left:-8.85pt;margin-top:340.7pt;width:459.85pt;height:36.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319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" fillcolor="#205867" stroked="f" strokecolor="#31849b">
                <v:fill opacity="19789f"/>
              </v:roundrect>
            </w:pict>
          </mc:Fallback>
        </mc:AlternateContent>
      </w:r>
      <w:r w:rsidR="00E70B93">
        <w:rPr>
          <w:rFonts w:ascii="Calibri" w:hAnsi="Calibri" w:cs="Calibri"/>
          <w:noProof/>
          <w:szCs w:val="20"/>
          <w:lang w:val="en-US" w:eastAsia="en-US"/>
        </w:rPr>
        <mc:AlternateContent>
          <mc:Choice Requires="wps">
            <w:drawing>
              <wp:anchor distT="0" distB="0" distL="114300" distR="114300" simplePos="0" relativeHeight="251677696" behindDoc="0" locked="0" layoutInCell="1" allowOverlap="1" wp14:anchorId="00A7C6A3" wp14:editId="3F7BFDFB">
                <wp:simplePos x="0" y="0"/>
                <wp:positionH relativeFrom="column">
                  <wp:posOffset>1164590</wp:posOffset>
                </wp:positionH>
                <wp:positionV relativeFrom="paragraph">
                  <wp:posOffset>8894445</wp:posOffset>
                </wp:positionV>
                <wp:extent cx="5526405" cy="508635"/>
                <wp:effectExtent l="6985" t="635" r="635" b="5080"/>
                <wp:wrapNone/>
                <wp:docPr id="21" name="Abgerundetes 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508635"/>
                        </a:xfrm>
                        <a:prstGeom prst="roundRect">
                          <a:avLst>
                            <a:gd name="adj" fmla="val 20324"/>
                          </a:avLst>
                        </a:prstGeom>
                        <a:solidFill>
                          <a:srgbClr val="205867">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21" o:spid="_x0000_s1026" style="position:absolute;margin-left:91.7pt;margin-top:700.35pt;width:435.15pt;height:40.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319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" fillcolor="#205867" stroked="f" strokecolor="#31849b">
                <v:fill opacity="19789f"/>
              </v:roundrect>
            </w:pict>
          </mc:Fallback>
        </mc:AlternateContent>
      </w:r>
      <w:r w:rsidR="00E70B93">
        <w:rPr>
          <w:rFonts w:ascii="Calibri" w:hAnsi="Calibri" w:cs="Calibri"/>
          <w:noProof/>
          <w:szCs w:val="20"/>
          <w:lang w:val="en-US" w:eastAsia="en-US"/>
        </w:rPr>
        <mc:AlternateContent>
          <mc:Choice Requires="wps">
            <w:drawing>
              <wp:anchor distT="0" distB="0" distL="114300" distR="114300" simplePos="0" relativeHeight="251673600" behindDoc="0" locked="0" layoutInCell="1" allowOverlap="1" wp14:anchorId="5A472B08" wp14:editId="774AAA65">
                <wp:simplePos x="0" y="0"/>
                <wp:positionH relativeFrom="column">
                  <wp:posOffset>1164590</wp:posOffset>
                </wp:positionH>
                <wp:positionV relativeFrom="paragraph">
                  <wp:posOffset>8894445</wp:posOffset>
                </wp:positionV>
                <wp:extent cx="5526405" cy="508635"/>
                <wp:effectExtent l="6985" t="635" r="635" b="5080"/>
                <wp:wrapNone/>
                <wp:docPr id="12" name="Abgerundetes 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508635"/>
                        </a:xfrm>
                        <a:prstGeom prst="roundRect">
                          <a:avLst>
                            <a:gd name="adj" fmla="val 20324"/>
                          </a:avLst>
                        </a:prstGeom>
                        <a:solidFill>
                          <a:srgbClr val="205867">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12" o:spid="_x0000_s1026" style="position:absolute;margin-left:91.7pt;margin-top:700.35pt;width:435.15pt;height:4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3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" fillcolor="#205867" stroked="f" strokecolor="#31849b">
                <v:fill opacity="19789f"/>
              </v:roundrect>
            </w:pict>
          </mc:Fallback>
        </mc:AlternateContent>
      </w:r>
      <w:r w:rsidR="00E70B93">
        <w:rPr>
          <w:rFonts w:ascii="Calibri" w:hAnsi="Calibri" w:cs="Calibri"/>
          <w:noProof/>
          <w:szCs w:val="20"/>
          <w:lang w:val="en-US" w:eastAsia="en-US"/>
        </w:rPr>
        <mc:AlternateContent>
          <mc:Choice Requires="wps">
            <w:drawing>
              <wp:anchor distT="0" distB="0" distL="114300" distR="114300" simplePos="0" relativeHeight="251668480" behindDoc="0" locked="0" layoutInCell="1" allowOverlap="1" wp14:anchorId="0677D264" wp14:editId="3DCEF6CF">
                <wp:simplePos x="0" y="0"/>
                <wp:positionH relativeFrom="column">
                  <wp:posOffset>1164590</wp:posOffset>
                </wp:positionH>
                <wp:positionV relativeFrom="paragraph">
                  <wp:posOffset>8894445</wp:posOffset>
                </wp:positionV>
                <wp:extent cx="5526405" cy="508635"/>
                <wp:effectExtent l="6985" t="635" r="635" b="5080"/>
                <wp:wrapNone/>
                <wp:docPr id="5" name="Abgerundetes 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508635"/>
                        </a:xfrm>
                        <a:prstGeom prst="roundRect">
                          <a:avLst>
                            <a:gd name="adj" fmla="val 20324"/>
                          </a:avLst>
                        </a:prstGeom>
                        <a:solidFill>
                          <a:srgbClr val="205867">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5" o:spid="_x0000_s1026" style="position:absolute;margin-left:91.7pt;margin-top:700.35pt;width:435.15pt;height:40.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3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" fillcolor="#205867" stroked="f" strokecolor="#31849b">
                <v:fill opacity="19789f"/>
              </v:roundrect>
            </w:pict>
          </mc:Fallback>
        </mc:AlternateContent>
      </w:r>
      <w:r w:rsidR="00E70B93">
        <w:rPr>
          <w:rFonts w:ascii="Calibri" w:hAnsi="Calibri" w:cs="Calibri"/>
          <w:noProof/>
          <w:szCs w:val="20"/>
          <w:lang w:val="en-US" w:eastAsia="en-US"/>
        </w:rPr>
        <w:drawing>
          <wp:inline distT="0" distB="0" distL="0" distR="0" wp14:anchorId="47DF2AAE" wp14:editId="577539FD">
            <wp:extent cx="4146398" cy="5198400"/>
            <wp:effectExtent l="0" t="0" r="6985"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7541" cy="5199833"/>
                    </a:xfrm>
                    <a:prstGeom prst="rect">
                      <a:avLst/>
                    </a:prstGeom>
                    <a:noFill/>
                    <a:ln>
                      <a:noFill/>
                    </a:ln>
                  </pic:spPr>
                </pic:pic>
              </a:graphicData>
            </a:graphic>
          </wp:inline>
        </w:drawing>
      </w:r>
      <w:bookmarkStart w:id="0" w:name="_GoBack"/>
      <w:bookmarkEnd w:id="0"/>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F93852" w:rsidRDefault="00F93852">
      <w:pPr>
        <w:suppressAutoHyphens w:val="0"/>
        <w:rPr>
          <w:rFonts w:ascii="Calibri" w:hAnsi="Calibri" w:cs="Calibri"/>
          <w:szCs w:val="20"/>
          <w:lang w:val="en-AU"/>
        </w:rPr>
      </w:pPr>
      <w:r>
        <w:rPr>
          <w:rFonts w:ascii="Calibri" w:hAnsi="Calibri" w:cs="Calibri"/>
          <w:szCs w:val="20"/>
          <w:lang w:val="en-AU"/>
        </w:rPr>
        <w:br w:type="page"/>
      </w:r>
    </w:p>
    <w:p w:rsidR="00E70B93" w:rsidRDefault="00E70B93" w:rsidP="00511E1B">
      <w:pPr>
        <w:tabs>
          <w:tab w:val="left" w:pos="-36"/>
          <w:tab w:val="left" w:pos="0"/>
        </w:tabs>
        <w:rPr>
          <w:rFonts w:ascii="Calibri" w:hAnsi="Calibri" w:cs="Calibri"/>
          <w:szCs w:val="20"/>
          <w:lang w:val="en-AU"/>
        </w:rPr>
      </w:pPr>
    </w:p>
    <w:tbl>
      <w:tblPr>
        <w:tblW w:w="936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360"/>
      </w:tblGrid>
      <w:tr w:rsidR="00E70B93" w:rsidRPr="00E70B93" w:rsidTr="00DA0FEB">
        <w:trPr>
          <w:tblHeader/>
        </w:trPr>
        <w:tc>
          <w:tcPr>
            <w:tcW w:w="9360" w:type="dxa"/>
            <w:shd w:val="clear" w:color="auto" w:fill="5F497A"/>
            <w:tcMar>
              <w:top w:w="113" w:type="dxa"/>
              <w:bottom w:w="113" w:type="dxa"/>
            </w:tcMar>
          </w:tcPr>
          <w:p w:rsidR="00E70B93" w:rsidRPr="00E70B93" w:rsidRDefault="00E70B93" w:rsidP="00E70B93">
            <w:pPr>
              <w:suppressAutoHyphens w:val="0"/>
              <w:spacing w:beforeLines="20" w:before="48" w:afterLines="20" w:after="48"/>
              <w:rPr>
                <w:rFonts w:ascii="Calibri" w:hAnsi="Calibri" w:cs="Calibri"/>
                <w:b/>
                <w:color w:val="FFFFFF"/>
                <w:szCs w:val="20"/>
                <w:lang w:val="en-GB" w:eastAsia="en-US"/>
              </w:rPr>
            </w:pPr>
            <w:r w:rsidRPr="00E70B93">
              <w:rPr>
                <w:rFonts w:ascii="Calibri" w:hAnsi="Calibri" w:cs="Calibri"/>
                <w:color w:val="FFFFFF"/>
                <w:sz w:val="16"/>
                <w:szCs w:val="20"/>
                <w:lang w:val="en-US" w:eastAsia="es-PE"/>
              </w:rPr>
              <w:t>STEP 1</w:t>
            </w:r>
            <w:r w:rsidRPr="00E70B93">
              <w:rPr>
                <w:rFonts w:ascii="Calibri" w:hAnsi="Calibri" w:cs="Calibri"/>
                <w:color w:val="FFFFFF"/>
                <w:sz w:val="16"/>
                <w:szCs w:val="20"/>
                <w:lang w:val="en-US" w:eastAsia="es-PE"/>
              </w:rPr>
              <w:tab/>
            </w:r>
            <w:r w:rsidRPr="00E70B93">
              <w:rPr>
                <w:rFonts w:ascii="Calibri" w:hAnsi="Calibri" w:cs="Calibri"/>
                <w:color w:val="FFFFFF"/>
                <w:sz w:val="16"/>
                <w:szCs w:val="20"/>
                <w:lang w:val="en-US" w:eastAsia="es-PE"/>
              </w:rPr>
              <w:tab/>
              <w:t xml:space="preserve">        </w:t>
            </w:r>
            <w:r w:rsidRPr="00E70B93">
              <w:rPr>
                <w:rFonts w:ascii="Calibri" w:hAnsi="Calibri" w:cs="Calibri"/>
                <w:b/>
                <w:color w:val="FFFFFF"/>
                <w:szCs w:val="20"/>
                <w:lang w:val="en-GB" w:eastAsia="en-US"/>
              </w:rPr>
              <w:t>Identification of alternative land use scenarios to the proposed A/R CDM project activity</w:t>
            </w:r>
            <w:r w:rsidRPr="00E70B93">
              <w:rPr>
                <w:rFonts w:ascii="Calibri" w:hAnsi="Calibri" w:cs="Calibri"/>
                <w:color w:val="FFFFFF"/>
                <w:sz w:val="16"/>
                <w:szCs w:val="20"/>
                <w:lang w:val="en-US" w:eastAsia="es-PE"/>
              </w:rPr>
              <w:t xml:space="preserve"> </w:t>
            </w:r>
          </w:p>
        </w:tc>
      </w:tr>
      <w:tr w:rsidR="00E70B93" w:rsidRPr="00E70B93" w:rsidTr="00DA0FEB">
        <w:trPr>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t xml:space="preserve"> STEP 1a </w:t>
            </w:r>
            <w:r w:rsidRPr="00E70B93">
              <w:rPr>
                <w:rFonts w:ascii="Calibri" w:hAnsi="Calibri" w:cs="Calibri"/>
                <w:b/>
                <w:szCs w:val="20"/>
                <w:lang w:val="en-GB" w:eastAsia="en-US"/>
              </w:rPr>
              <w:tab/>
              <w:t>Identify credible alternative land use scenarios to the proposed CDM project activity</w:t>
            </w:r>
            <w:r w:rsidRPr="00E70B93">
              <w:rPr>
                <w:rFonts w:ascii="Calibri" w:hAnsi="Calibri" w:cs="Calibri"/>
                <w:b/>
                <w:szCs w:val="20"/>
                <w:lang w:val="en-GB" w:eastAsia="en-US"/>
              </w:rPr>
              <w:tab/>
            </w:r>
          </w:p>
          <w:p w:rsidR="00E70B93" w:rsidRPr="00E70B93" w:rsidRDefault="00E70B93" w:rsidP="00E70B93">
            <w:pPr>
              <w:tabs>
                <w:tab w:val="right" w:pos="9106"/>
              </w:tabs>
              <w:suppressAutoHyphens w:val="0"/>
              <w:spacing w:beforeLines="20" w:before="48" w:afterLines="20" w:after="48"/>
              <w:rPr>
                <w:rFonts w:ascii="Calibri" w:hAnsi="Calibri" w:cs="Calibri"/>
                <w:color w:val="595959"/>
                <w:sz w:val="18"/>
                <w:szCs w:val="20"/>
                <w:lang w:val="en-GB" w:eastAsia="en-US"/>
              </w:rPr>
            </w:pPr>
            <w:r w:rsidRPr="00E70B93">
              <w:rPr>
                <w:rFonts w:ascii="Calibri" w:hAnsi="Calibri" w:cs="Calibri"/>
                <w:i/>
                <w:color w:val="595959"/>
                <w:sz w:val="18"/>
                <w:szCs w:val="18"/>
                <w:lang w:val="en-US" w:eastAsia="es-PE"/>
              </w:rPr>
              <w:t>Extracted text from the A/R CDM tool:</w:t>
            </w:r>
          </w:p>
          <w:p w:rsidR="00E70B93" w:rsidRPr="00E70B93" w:rsidRDefault="00E70B93" w:rsidP="00E70B93">
            <w:pPr>
              <w:suppressAutoHyphens w:val="0"/>
              <w:rPr>
                <w:rFonts w:ascii="Calibri" w:hAnsi="Calibri" w:cs="Calibri"/>
                <w:szCs w:val="20"/>
                <w:lang w:val="en-GB" w:eastAsia="en-US"/>
              </w:rPr>
            </w:pPr>
            <w:r w:rsidRPr="00E70B93">
              <w:rPr>
                <w:rFonts w:ascii="Calibri" w:hAnsi="Calibri" w:cs="Calibri"/>
                <w:color w:val="595959"/>
                <w:sz w:val="18"/>
                <w:szCs w:val="20"/>
                <w:lang w:val="en-GB" w:eastAsia="en-US"/>
              </w:rPr>
              <w:t xml:space="preserve">Identify realistic and credible land-use scenarios that would have occurred on the land within the proposed project boundary in the absence of the afforestation or reforestation project activity under the clean development mechanism (CDM). </w:t>
            </w:r>
            <w:r w:rsidRPr="00E70B93">
              <w:rPr>
                <w:rFonts w:ascii="Calibri" w:hAnsi="Calibri" w:cs="Calibri"/>
                <w:color w:val="595959"/>
                <w:sz w:val="18"/>
                <w:szCs w:val="20"/>
                <w:lang w:val="en-GB" w:eastAsia="en-US"/>
              </w:rPr>
              <w:br/>
            </w:r>
            <w:r w:rsidRPr="00E70B93">
              <w:rPr>
                <w:rFonts w:ascii="Calibri" w:hAnsi="Calibri" w:cs="Calibri"/>
                <w:color w:val="595959"/>
                <w:sz w:val="18"/>
                <w:szCs w:val="20"/>
                <w:lang w:val="en-GB" w:eastAsia="en-US"/>
              </w:rPr>
              <w:br/>
              <w:t xml:space="preserve">The scenarios should be feasible for the project participants or similar project developers taking into account relevant national and/or </w:t>
            </w:r>
            <w:proofErr w:type="spellStart"/>
            <w:r w:rsidRPr="00E70B93">
              <w:rPr>
                <w:rFonts w:ascii="Calibri" w:hAnsi="Calibri" w:cs="Calibri"/>
                <w:color w:val="595959"/>
                <w:sz w:val="18"/>
                <w:szCs w:val="20"/>
                <w:lang w:val="en-GB" w:eastAsia="en-US"/>
              </w:rPr>
              <w:t>sectoral</w:t>
            </w:r>
            <w:proofErr w:type="spellEnd"/>
            <w:r w:rsidRPr="00E70B93">
              <w:rPr>
                <w:rFonts w:ascii="Calibri" w:hAnsi="Calibri" w:cs="Calibri"/>
                <w:color w:val="595959"/>
                <w:sz w:val="18"/>
                <w:szCs w:val="20"/>
                <w:lang w:val="en-GB" w:eastAsia="en-US"/>
              </w:rPr>
              <w:t xml:space="preserve"> policies and circumstances, such as historical land uses, practices and economic trends.  The identified land use scenarios shall at least include:</w:t>
            </w:r>
          </w:p>
        </w:tc>
      </w:tr>
      <w:tr w:rsidR="00E70B93" w:rsidRPr="00E70B93" w:rsidTr="00DA0FEB">
        <w:trPr>
          <w:trHeight w:val="19"/>
          <w:tblHeader/>
        </w:trPr>
        <w:tc>
          <w:tcPr>
            <w:tcW w:w="9360" w:type="dxa"/>
            <w:shd w:val="clear" w:color="auto" w:fill="auto"/>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p>
        </w:tc>
      </w:tr>
      <w:tr w:rsidR="00E70B93" w:rsidRPr="00E70B93" w:rsidTr="00DA0FEB">
        <w:trPr>
          <w:trHeight w:val="54"/>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sz w:val="16"/>
                <w:szCs w:val="20"/>
                <w:lang w:val="en-US" w:eastAsia="es-PE"/>
              </w:rPr>
              <w:t>Alternative Scenario 1</w:t>
            </w:r>
            <w:r w:rsidRPr="00E70B93">
              <w:rPr>
                <w:rFonts w:ascii="Calibri" w:hAnsi="Calibri" w:cs="Calibri"/>
                <w:b/>
                <w:szCs w:val="20"/>
                <w:lang w:val="en-GB" w:eastAsia="en-US"/>
              </w:rPr>
              <w:t xml:space="preserve"> </w:t>
            </w:r>
            <w:r w:rsidRPr="00E70B93">
              <w:rPr>
                <w:rFonts w:ascii="Calibri" w:hAnsi="Calibri" w:cs="Calibri"/>
                <w:b/>
                <w:szCs w:val="20"/>
                <w:lang w:val="en-GB" w:eastAsia="en-US"/>
              </w:rPr>
              <w:tab/>
            </w:r>
            <w:r w:rsidRPr="00E70B93">
              <w:rPr>
                <w:rFonts w:ascii="Calibri" w:hAnsi="Calibri" w:cs="Calibri"/>
                <w:b/>
                <w:szCs w:val="20"/>
                <w:lang w:val="en-GB" w:eastAsia="en-US"/>
              </w:rPr>
              <w:br/>
              <w:t>Continuation of the pre-project land use</w:t>
            </w:r>
          </w:p>
        </w:tc>
      </w:tr>
      <w:tr w:rsidR="00E70B93" w:rsidRPr="00E70B93" w:rsidTr="00DA0FEB">
        <w:trPr>
          <w:trHeight w:val="54"/>
          <w:tblHeader/>
        </w:trPr>
        <w:tc>
          <w:tcPr>
            <w:tcW w:w="9360" w:type="dxa"/>
            <w:shd w:val="clear" w:color="auto" w:fill="auto"/>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color w:val="008000"/>
                <w:szCs w:val="20"/>
                <w:lang w:val="en-US" w:eastAsia="es-PE"/>
              </w:rPr>
            </w:pPr>
            <w:r w:rsidRPr="00E70B93">
              <w:rPr>
                <w:rFonts w:ascii="Calibri" w:hAnsi="Calibri" w:cs="Calibri"/>
                <w:color w:val="008000"/>
                <w:szCs w:val="20"/>
                <w:lang w:val="en-US" w:eastAsia="es-PE"/>
              </w:rPr>
              <w:t>…</w:t>
            </w:r>
          </w:p>
        </w:tc>
      </w:tr>
      <w:tr w:rsidR="00E70B93" w:rsidRPr="00E70B93" w:rsidTr="00DA0FEB">
        <w:trPr>
          <w:trHeight w:val="54"/>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sz w:val="16"/>
                <w:szCs w:val="20"/>
                <w:lang w:val="en-US" w:eastAsia="es-PE"/>
              </w:rPr>
              <w:t>Alternative Scenario 2</w:t>
            </w:r>
            <w:r w:rsidRPr="00E70B93">
              <w:rPr>
                <w:rFonts w:ascii="Calibri" w:hAnsi="Calibri" w:cs="Calibri"/>
                <w:b/>
                <w:szCs w:val="20"/>
                <w:lang w:val="en-GB" w:eastAsia="en-US"/>
              </w:rPr>
              <w:t xml:space="preserve"> </w:t>
            </w:r>
            <w:r w:rsidRPr="00E70B93">
              <w:rPr>
                <w:rFonts w:ascii="Calibri" w:hAnsi="Calibri" w:cs="Calibri"/>
                <w:b/>
                <w:szCs w:val="20"/>
                <w:lang w:val="en-GB" w:eastAsia="en-US"/>
              </w:rPr>
              <w:tab/>
            </w:r>
            <w:r w:rsidRPr="00E70B93">
              <w:rPr>
                <w:rFonts w:ascii="Calibri" w:hAnsi="Calibri" w:cs="Calibri"/>
                <w:b/>
                <w:szCs w:val="20"/>
                <w:lang w:val="en-GB" w:eastAsia="en-US"/>
              </w:rPr>
              <w:br/>
              <w:t xml:space="preserve">Forestation of the land within the project boundary performed without being registered as </w:t>
            </w:r>
            <w:r w:rsidRPr="00E70B93">
              <w:rPr>
                <w:rFonts w:ascii="Calibri" w:hAnsi="Calibri" w:cs="Calibri"/>
                <w:b/>
                <w:szCs w:val="20"/>
                <w:lang w:val="en-GB" w:eastAsia="en-US"/>
              </w:rPr>
              <w:br/>
              <w:t>the A/R CDM project activity</w:t>
            </w:r>
          </w:p>
        </w:tc>
      </w:tr>
      <w:tr w:rsidR="00E70B93" w:rsidRPr="00E70B93" w:rsidTr="00DA0FEB">
        <w:trPr>
          <w:trHeight w:val="54"/>
          <w:tblHeader/>
        </w:trPr>
        <w:tc>
          <w:tcPr>
            <w:tcW w:w="9360" w:type="dxa"/>
            <w:shd w:val="clear" w:color="auto" w:fill="auto"/>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r w:rsidR="00E70B93" w:rsidRPr="00E70B93" w:rsidTr="00DA0FEB">
        <w:trPr>
          <w:trHeight w:val="54"/>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t xml:space="preserve">Alternative Scenario 3 </w:t>
            </w:r>
            <w:r w:rsidRPr="00E70B93">
              <w:rPr>
                <w:rFonts w:ascii="Calibri" w:hAnsi="Calibri" w:cs="Calibri"/>
                <w:color w:val="FF0000"/>
                <w:sz w:val="16"/>
                <w:szCs w:val="20"/>
                <w:lang w:val="en-US" w:eastAsia="es-PE"/>
              </w:rPr>
              <w:t>- delete these cells if the scenario is:    not applicable</w:t>
            </w:r>
            <w:r w:rsidRPr="00E70B93">
              <w:rPr>
                <w:rFonts w:ascii="Calibri" w:hAnsi="Calibri" w:cs="Calibri"/>
                <w:b/>
                <w:szCs w:val="20"/>
                <w:lang w:val="en-GB" w:eastAsia="en-US"/>
              </w:rPr>
              <w:tab/>
            </w:r>
          </w:p>
          <w:p w:rsidR="00E70B93" w:rsidRPr="00E70B93" w:rsidRDefault="00E70B93" w:rsidP="00E70B93">
            <w:p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If applicable, forestation of at least a part of the land within the project boundary of the proposed A/R CDM project at a rate resulting from</w:t>
            </w:r>
          </w:p>
          <w:p w:rsidR="00E70B93" w:rsidRPr="00E70B93" w:rsidRDefault="00E70B93" w:rsidP="00E70B93">
            <w:pPr>
              <w:numPr>
                <w:ilvl w:val="0"/>
                <w:numId w:val="17"/>
              </w:num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 xml:space="preserve">Legal requirements   </w:t>
            </w:r>
            <w:r w:rsidRPr="00E70B93">
              <w:rPr>
                <w:rFonts w:ascii="Calibri" w:hAnsi="Calibri" w:cs="Calibri"/>
                <w:b/>
                <w:color w:val="808080"/>
                <w:szCs w:val="20"/>
                <w:lang w:val="en-GB" w:eastAsia="en-US"/>
              </w:rPr>
              <w:t>OR</w:t>
            </w:r>
          </w:p>
          <w:p w:rsidR="00E70B93" w:rsidRPr="00E70B93" w:rsidRDefault="00E70B93" w:rsidP="00E70B93">
            <w:pPr>
              <w:numPr>
                <w:ilvl w:val="0"/>
                <w:numId w:val="16"/>
              </w:num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Extrapolation of observed forestation activities in the geographical area with similar socio-economic and ecological conditions to the proposed A/R CDM project activity</w:t>
            </w:r>
          </w:p>
        </w:tc>
      </w:tr>
      <w:tr w:rsidR="00E70B93" w:rsidRPr="00E70B93" w:rsidTr="00DA0FEB">
        <w:trPr>
          <w:trHeight w:val="54"/>
          <w:tblHeader/>
        </w:trPr>
        <w:tc>
          <w:tcPr>
            <w:tcW w:w="9360" w:type="dxa"/>
            <w:shd w:val="clear" w:color="auto" w:fill="auto"/>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r w:rsidR="00E70B93" w:rsidRPr="00E70B93" w:rsidTr="00DA0FEB">
        <w:trPr>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t xml:space="preserve">Alternative Scenario 4 </w:t>
            </w:r>
            <w:r w:rsidRPr="00E70B93">
              <w:rPr>
                <w:rFonts w:ascii="Calibri" w:hAnsi="Calibri" w:cs="Calibri"/>
                <w:color w:val="FF0000"/>
                <w:sz w:val="16"/>
                <w:szCs w:val="20"/>
                <w:lang w:val="en-US" w:eastAsia="es-PE"/>
              </w:rPr>
              <w:t>- delete these cells if the scenario is:    not applicable</w:t>
            </w:r>
            <w:r w:rsidRPr="00E70B93">
              <w:rPr>
                <w:rFonts w:ascii="Calibri" w:hAnsi="Calibri" w:cs="Calibri"/>
                <w:b/>
                <w:szCs w:val="20"/>
                <w:lang w:val="en-GB" w:eastAsia="en-US"/>
              </w:rPr>
              <w:tab/>
            </w:r>
          </w:p>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GB" w:eastAsia="es-PE"/>
              </w:rPr>
            </w:pPr>
            <w:r w:rsidRPr="00E70B93">
              <w:rPr>
                <w:rFonts w:ascii="Calibri" w:hAnsi="Calibri" w:cs="Calibri"/>
                <w:b/>
                <w:szCs w:val="20"/>
                <w:lang w:val="en-GB" w:eastAsia="en-US"/>
              </w:rPr>
              <w:t>Title of an additional alternative scenario</w:t>
            </w:r>
          </w:p>
        </w:tc>
      </w:tr>
      <w:tr w:rsidR="00E70B93" w:rsidRPr="00E70B93" w:rsidTr="00DA0FEB">
        <w:trPr>
          <w:tblHeader/>
        </w:trPr>
        <w:tc>
          <w:tcPr>
            <w:tcW w:w="9360" w:type="dxa"/>
            <w:shd w:val="clear" w:color="auto" w:fill="auto"/>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r w:rsidR="00E70B93" w:rsidRPr="00E70B93" w:rsidTr="00DA0FEB">
        <w:trPr>
          <w:tblHeader/>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lastRenderedPageBreak/>
              <w:t xml:space="preserve"> STEP 1b </w:t>
            </w:r>
            <w:r w:rsidRPr="00E70B93">
              <w:rPr>
                <w:rFonts w:ascii="Calibri" w:hAnsi="Calibri" w:cs="Calibri"/>
                <w:b/>
                <w:szCs w:val="20"/>
                <w:lang w:val="en-GB" w:eastAsia="en-US"/>
              </w:rPr>
              <w:tab/>
              <w:t xml:space="preserve">Consistency of credible alternative land use scenarios with enforced mandatory applicable </w:t>
            </w:r>
          </w:p>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 xml:space="preserve">                                   laws and regulations</w:t>
            </w:r>
            <w:r w:rsidRPr="00E70B93">
              <w:rPr>
                <w:rFonts w:ascii="Calibri" w:hAnsi="Calibri" w:cs="Calibri"/>
                <w:b/>
                <w:szCs w:val="20"/>
                <w:lang w:val="en-GB" w:eastAsia="en-US"/>
              </w:rPr>
              <w:tab/>
            </w:r>
          </w:p>
          <w:p w:rsidR="00E70B93" w:rsidRPr="00E70B93" w:rsidRDefault="00E70B93" w:rsidP="00E70B93">
            <w:pPr>
              <w:tabs>
                <w:tab w:val="right" w:pos="9106"/>
              </w:tabs>
              <w:suppressAutoHyphens w:val="0"/>
              <w:spacing w:beforeLines="20" w:before="48" w:afterLines="20" w:after="48"/>
              <w:rPr>
                <w:rFonts w:ascii="Calibri" w:hAnsi="Calibri" w:cs="Calibri"/>
                <w:color w:val="595959"/>
                <w:sz w:val="18"/>
                <w:szCs w:val="20"/>
                <w:lang w:val="en-GB" w:eastAsia="en-US"/>
              </w:rPr>
            </w:pPr>
            <w:r w:rsidRPr="00E70B93">
              <w:rPr>
                <w:rFonts w:ascii="Calibri" w:hAnsi="Calibri" w:cs="Calibri"/>
                <w:i/>
                <w:color w:val="595959"/>
                <w:sz w:val="18"/>
                <w:szCs w:val="18"/>
                <w:lang w:val="en-US" w:eastAsia="es-PE"/>
              </w:rPr>
              <w:t>Extracted text from the A/R CDM tool:</w:t>
            </w:r>
          </w:p>
          <w:p w:rsidR="00E70B93" w:rsidRPr="00E70B93" w:rsidRDefault="00E70B93" w:rsidP="00E70B93">
            <w:pPr>
              <w:numPr>
                <w:ilvl w:val="0"/>
                <w:numId w:val="16"/>
              </w:numPr>
              <w:suppressAutoHyphens w:val="0"/>
              <w:rPr>
                <w:rFonts w:ascii="Calibri" w:hAnsi="Calibri" w:cs="Calibri"/>
                <w:color w:val="595959"/>
                <w:sz w:val="18"/>
                <w:szCs w:val="20"/>
                <w:lang w:val="en-GB" w:eastAsia="en-US"/>
              </w:rPr>
            </w:pPr>
            <w:r w:rsidRPr="00E70B93">
              <w:rPr>
                <w:rFonts w:ascii="Calibri" w:hAnsi="Calibri" w:cs="Calibri"/>
                <w:color w:val="595959"/>
                <w:sz w:val="18"/>
                <w:szCs w:val="20"/>
                <w:lang w:val="en-GB" w:eastAsia="en-US"/>
              </w:rPr>
              <w:t xml:space="preserve">Demonstrate that all land use scenarios identified in the sub-step 1a: are in compliance with all mandatory applicable legal and regulatory requirements; </w:t>
            </w:r>
          </w:p>
          <w:p w:rsidR="00E70B93" w:rsidRPr="00E70B93" w:rsidRDefault="00E70B93" w:rsidP="00E70B93">
            <w:pPr>
              <w:suppressAutoHyphens w:val="0"/>
              <w:ind w:left="720"/>
              <w:rPr>
                <w:rFonts w:ascii="Calibri" w:hAnsi="Calibri" w:cs="Calibri"/>
                <w:color w:val="595959"/>
                <w:sz w:val="18"/>
                <w:szCs w:val="20"/>
                <w:lang w:val="en-GB" w:eastAsia="en-US"/>
              </w:rPr>
            </w:pPr>
          </w:p>
          <w:p w:rsidR="00E70B93" w:rsidRPr="00E70B93" w:rsidRDefault="00E70B93" w:rsidP="00E70B93">
            <w:pPr>
              <w:numPr>
                <w:ilvl w:val="0"/>
                <w:numId w:val="16"/>
              </w:numPr>
              <w:suppressAutoHyphens w:val="0"/>
              <w:rPr>
                <w:rFonts w:ascii="Calibri" w:hAnsi="Calibri" w:cs="Calibri"/>
                <w:color w:val="595959"/>
                <w:sz w:val="18"/>
                <w:szCs w:val="20"/>
                <w:lang w:val="en-GB" w:eastAsia="en-US"/>
              </w:rPr>
            </w:pPr>
            <w:r w:rsidRPr="00E70B93">
              <w:rPr>
                <w:rFonts w:ascii="Calibri" w:hAnsi="Calibri" w:cs="Calibri"/>
                <w:color w:val="595959"/>
                <w:sz w:val="18"/>
                <w:szCs w:val="20"/>
                <w:lang w:val="en-GB" w:eastAsia="en-US"/>
              </w:rPr>
              <w:t xml:space="preserve">If an alternative does not comply with all mandatory applicable legislation and regulations then show that, based on an examination of current practice in the region in which the mandatory law or regulation applies, those applicable mandatory legal or regulatory requirements are systematically not enforced and that non-compliance with those requirements is widespread, i.e. prevalent on at least 30% of area of the smallest administrative unit that encompasses the project area; </w:t>
            </w:r>
          </w:p>
          <w:p w:rsidR="00E70B93" w:rsidRPr="00E70B93" w:rsidRDefault="00E70B93" w:rsidP="00E70B93">
            <w:pPr>
              <w:suppressAutoHyphens w:val="0"/>
              <w:ind w:left="708"/>
              <w:rPr>
                <w:rFonts w:ascii="Calibri" w:hAnsi="Calibri" w:cs="Calibri"/>
                <w:color w:val="595959"/>
                <w:sz w:val="18"/>
                <w:szCs w:val="20"/>
                <w:lang w:val="en-GB" w:eastAsia="en-US"/>
              </w:rPr>
            </w:pPr>
          </w:p>
          <w:p w:rsidR="00E70B93" w:rsidRPr="00E70B93" w:rsidRDefault="00E70B93" w:rsidP="00E70B93">
            <w:pPr>
              <w:numPr>
                <w:ilvl w:val="0"/>
                <w:numId w:val="16"/>
              </w:numPr>
              <w:suppressAutoHyphens w:val="0"/>
              <w:rPr>
                <w:rFonts w:ascii="Calibri" w:hAnsi="Calibri" w:cs="Calibri"/>
                <w:color w:val="808080"/>
                <w:sz w:val="18"/>
                <w:szCs w:val="20"/>
                <w:lang w:val="en-GB" w:eastAsia="en-US"/>
              </w:rPr>
            </w:pPr>
            <w:r w:rsidRPr="00E70B93">
              <w:rPr>
                <w:rFonts w:ascii="Calibri" w:hAnsi="Calibri" w:cs="Calibri"/>
                <w:color w:val="595959"/>
                <w:sz w:val="18"/>
                <w:szCs w:val="20"/>
                <w:lang w:val="en-GB" w:eastAsia="en-US"/>
              </w:rPr>
              <w:t>Remove from the land use scenarios identified in the sub-step 1a, any land use scenarios which are not in compliance with applicable mandatory laws and regulations unless it can be shown these land use scenarios result from systematic lack of enforcement of applicable laws and regulations.</w:t>
            </w:r>
          </w:p>
        </w:tc>
      </w:tr>
      <w:tr w:rsidR="00E70B93" w:rsidRPr="00E70B93" w:rsidTr="00DA0FEB">
        <w:trPr>
          <w:trHeight w:val="19"/>
          <w:tblHeader/>
        </w:trPr>
        <w:tc>
          <w:tcPr>
            <w:tcW w:w="9360" w:type="dxa"/>
            <w:shd w:val="clear" w:color="auto" w:fill="FFFFFF"/>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p>
        </w:tc>
      </w:tr>
      <w:tr w:rsidR="00E70B93" w:rsidRPr="00E70B93" w:rsidTr="00DA0FEB">
        <w:trPr>
          <w:trHeight w:val="453"/>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sz w:val="16"/>
                <w:szCs w:val="20"/>
                <w:lang w:val="en-US" w:eastAsia="es-PE"/>
              </w:rPr>
              <w:t>Alternative Scenario 1</w:t>
            </w:r>
            <w:r w:rsidRPr="00E70B93">
              <w:rPr>
                <w:rFonts w:ascii="Calibri" w:hAnsi="Calibri" w:cs="Calibri"/>
                <w:b/>
                <w:szCs w:val="20"/>
                <w:lang w:val="en-GB" w:eastAsia="en-US"/>
              </w:rPr>
              <w:t xml:space="preserve"> </w:t>
            </w:r>
            <w:r w:rsidRPr="00E70B93">
              <w:rPr>
                <w:rFonts w:ascii="Calibri" w:hAnsi="Calibri" w:cs="Calibri"/>
                <w:b/>
                <w:szCs w:val="20"/>
                <w:lang w:val="en-GB" w:eastAsia="en-US"/>
              </w:rPr>
              <w:tab/>
            </w:r>
            <w:r w:rsidRPr="00E70B93">
              <w:rPr>
                <w:rFonts w:ascii="Calibri" w:hAnsi="Calibri" w:cs="Calibri"/>
                <w:b/>
                <w:szCs w:val="20"/>
                <w:lang w:val="en-GB" w:eastAsia="en-US"/>
              </w:rPr>
              <w:br/>
              <w:t>Continuation of the pre-project land use</w:t>
            </w:r>
          </w:p>
        </w:tc>
      </w:tr>
      <w:tr w:rsidR="00E70B93" w:rsidRPr="00E70B93" w:rsidTr="00DA0FEB">
        <w:trPr>
          <w:trHeight w:val="421"/>
        </w:trPr>
        <w:tc>
          <w:tcPr>
            <w:tcW w:w="9360" w:type="dxa"/>
            <w:shd w:val="clear" w:color="auto" w:fill="FFFFFF"/>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color w:val="008000"/>
                <w:szCs w:val="20"/>
                <w:lang w:val="en-US" w:eastAsia="es-PE"/>
              </w:rPr>
            </w:pPr>
            <w:r w:rsidRPr="00E70B93">
              <w:rPr>
                <w:rFonts w:ascii="Calibri" w:hAnsi="Calibri" w:cs="Calibri"/>
                <w:color w:val="008000"/>
                <w:szCs w:val="20"/>
                <w:lang w:val="en-US" w:eastAsia="es-PE"/>
              </w:rPr>
              <w:t>…</w:t>
            </w:r>
          </w:p>
        </w:tc>
      </w:tr>
      <w:tr w:rsidR="00E70B93" w:rsidRPr="00E70B93" w:rsidTr="00DA0FEB">
        <w:trPr>
          <w:trHeight w:val="274"/>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sz w:val="16"/>
                <w:szCs w:val="20"/>
                <w:lang w:val="en-US" w:eastAsia="es-PE"/>
              </w:rPr>
              <w:t>Alternative Scenario 2</w:t>
            </w:r>
            <w:r w:rsidRPr="00E70B93">
              <w:rPr>
                <w:rFonts w:ascii="Calibri" w:hAnsi="Calibri" w:cs="Calibri"/>
                <w:b/>
                <w:szCs w:val="20"/>
                <w:lang w:val="en-GB" w:eastAsia="en-US"/>
              </w:rPr>
              <w:t xml:space="preserve"> </w:t>
            </w:r>
            <w:r w:rsidRPr="00E70B93">
              <w:rPr>
                <w:rFonts w:ascii="Calibri" w:hAnsi="Calibri" w:cs="Calibri"/>
                <w:b/>
                <w:szCs w:val="20"/>
                <w:lang w:val="en-GB" w:eastAsia="en-US"/>
              </w:rPr>
              <w:tab/>
            </w:r>
            <w:r w:rsidRPr="00E70B93">
              <w:rPr>
                <w:rFonts w:ascii="Calibri" w:hAnsi="Calibri" w:cs="Calibri"/>
                <w:b/>
                <w:szCs w:val="20"/>
                <w:lang w:val="en-GB" w:eastAsia="en-US"/>
              </w:rPr>
              <w:br/>
              <w:t xml:space="preserve">Forestation of the land within the project boundary performed without being registered as </w:t>
            </w:r>
            <w:r w:rsidRPr="00E70B93">
              <w:rPr>
                <w:rFonts w:ascii="Calibri" w:hAnsi="Calibri" w:cs="Calibri"/>
                <w:b/>
                <w:szCs w:val="20"/>
                <w:lang w:val="en-GB" w:eastAsia="en-US"/>
              </w:rPr>
              <w:br/>
              <w:t>the A/R CDM project activity</w:t>
            </w:r>
          </w:p>
        </w:tc>
      </w:tr>
      <w:tr w:rsidR="00E70B93" w:rsidRPr="00E70B93" w:rsidTr="00DA0FEB">
        <w:trPr>
          <w:trHeight w:val="274"/>
        </w:trPr>
        <w:tc>
          <w:tcPr>
            <w:tcW w:w="9360" w:type="dxa"/>
            <w:shd w:val="clear" w:color="auto" w:fill="FFFFFF"/>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r w:rsidR="00E70B93" w:rsidRPr="00E70B93" w:rsidTr="00DA0FEB">
        <w:trPr>
          <w:trHeight w:val="36"/>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t xml:space="preserve">Alternative Scenario 3 </w:t>
            </w:r>
            <w:r w:rsidRPr="00E70B93">
              <w:rPr>
                <w:rFonts w:ascii="Calibri" w:hAnsi="Calibri" w:cs="Calibri"/>
                <w:color w:val="FF0000"/>
                <w:sz w:val="16"/>
                <w:szCs w:val="20"/>
                <w:lang w:val="en-US" w:eastAsia="es-PE"/>
              </w:rPr>
              <w:t>- delete these cells if the scenario is:    not applicable</w:t>
            </w:r>
            <w:r w:rsidRPr="00E70B93">
              <w:rPr>
                <w:rFonts w:ascii="Calibri" w:hAnsi="Calibri" w:cs="Calibri"/>
                <w:b/>
                <w:szCs w:val="20"/>
                <w:lang w:val="en-GB" w:eastAsia="en-US"/>
              </w:rPr>
              <w:tab/>
            </w:r>
          </w:p>
          <w:p w:rsidR="00E70B93" w:rsidRPr="00E70B93" w:rsidRDefault="00E70B93" w:rsidP="00E70B93">
            <w:p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If applicable, forestation of at least a part of the land within the project boundary of the proposed A/R CDM project at a rate resulting from</w:t>
            </w:r>
          </w:p>
          <w:p w:rsidR="00E70B93" w:rsidRPr="00E70B93" w:rsidRDefault="00E70B93" w:rsidP="00E70B93">
            <w:pPr>
              <w:numPr>
                <w:ilvl w:val="0"/>
                <w:numId w:val="17"/>
              </w:num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 xml:space="preserve">Legal requirements   </w:t>
            </w:r>
            <w:r w:rsidRPr="00E70B93">
              <w:rPr>
                <w:rFonts w:ascii="Calibri" w:hAnsi="Calibri" w:cs="Calibri"/>
                <w:b/>
                <w:color w:val="808080"/>
                <w:szCs w:val="20"/>
                <w:lang w:val="en-GB" w:eastAsia="en-US"/>
              </w:rPr>
              <w:t>OR</w:t>
            </w:r>
          </w:p>
          <w:p w:rsidR="00E70B93" w:rsidRPr="00E70B93" w:rsidRDefault="00E70B93" w:rsidP="00E70B93">
            <w:pPr>
              <w:numPr>
                <w:ilvl w:val="0"/>
                <w:numId w:val="16"/>
              </w:numPr>
              <w:suppressAutoHyphens w:val="0"/>
              <w:spacing w:beforeLines="20" w:before="48" w:afterLines="20" w:after="48"/>
              <w:rPr>
                <w:rFonts w:ascii="Calibri" w:hAnsi="Calibri" w:cs="Calibri"/>
                <w:b/>
                <w:szCs w:val="20"/>
                <w:lang w:val="en-GB" w:eastAsia="en-US"/>
              </w:rPr>
            </w:pPr>
            <w:r w:rsidRPr="00E70B93">
              <w:rPr>
                <w:rFonts w:ascii="Calibri" w:hAnsi="Calibri" w:cs="Calibri"/>
                <w:b/>
                <w:szCs w:val="20"/>
                <w:lang w:val="en-GB" w:eastAsia="en-US"/>
              </w:rPr>
              <w:t>Extrapolation of observed forestation activities in the geographical area with similar socio-economic and ecological conditions to the proposed A/R CDM project activity</w:t>
            </w:r>
          </w:p>
        </w:tc>
      </w:tr>
      <w:tr w:rsidR="00E70B93" w:rsidRPr="00E70B93" w:rsidTr="00DA0FEB">
        <w:trPr>
          <w:trHeight w:val="36"/>
        </w:trPr>
        <w:tc>
          <w:tcPr>
            <w:tcW w:w="9360" w:type="dxa"/>
            <w:shd w:val="clear" w:color="auto" w:fill="FFFFFF"/>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r w:rsidR="00E70B93" w:rsidRPr="00E70B93" w:rsidTr="00DA0FEB">
        <w:trPr>
          <w:trHeight w:val="36"/>
        </w:trPr>
        <w:tc>
          <w:tcPr>
            <w:tcW w:w="9360" w:type="dxa"/>
            <w:shd w:val="clear" w:color="auto" w:fill="D9D9D9"/>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b/>
                <w:szCs w:val="20"/>
                <w:lang w:val="en-GB" w:eastAsia="en-US"/>
              </w:rPr>
            </w:pPr>
            <w:r w:rsidRPr="00E70B93">
              <w:rPr>
                <w:rFonts w:ascii="Calibri" w:hAnsi="Calibri" w:cs="Calibri"/>
                <w:sz w:val="16"/>
                <w:szCs w:val="20"/>
                <w:lang w:val="en-US" w:eastAsia="es-PE"/>
              </w:rPr>
              <w:t xml:space="preserve">Alternative Scenario 4 </w:t>
            </w:r>
            <w:r w:rsidRPr="00E70B93">
              <w:rPr>
                <w:rFonts w:ascii="Calibri" w:hAnsi="Calibri" w:cs="Calibri"/>
                <w:color w:val="FF0000"/>
                <w:sz w:val="16"/>
                <w:szCs w:val="20"/>
                <w:lang w:val="en-US" w:eastAsia="es-PE"/>
              </w:rPr>
              <w:t>- delete these cells if the scenario is:    not applicable</w:t>
            </w:r>
            <w:r w:rsidRPr="00E70B93">
              <w:rPr>
                <w:rFonts w:ascii="Calibri" w:hAnsi="Calibri" w:cs="Calibri"/>
                <w:b/>
                <w:szCs w:val="20"/>
                <w:lang w:val="en-GB" w:eastAsia="en-US"/>
              </w:rPr>
              <w:tab/>
            </w:r>
          </w:p>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GB" w:eastAsia="es-PE"/>
              </w:rPr>
            </w:pPr>
            <w:r w:rsidRPr="00E70B93">
              <w:rPr>
                <w:rFonts w:ascii="Calibri" w:hAnsi="Calibri" w:cs="Calibri"/>
                <w:b/>
                <w:szCs w:val="20"/>
                <w:lang w:val="en-GB" w:eastAsia="en-US"/>
              </w:rPr>
              <w:t>Title of an additional alternative scenario</w:t>
            </w:r>
          </w:p>
        </w:tc>
      </w:tr>
      <w:tr w:rsidR="00E70B93" w:rsidRPr="00E70B93" w:rsidTr="00DA0FEB">
        <w:trPr>
          <w:trHeight w:val="36"/>
        </w:trPr>
        <w:tc>
          <w:tcPr>
            <w:tcW w:w="9360" w:type="dxa"/>
            <w:shd w:val="clear" w:color="auto" w:fill="FFFFFF"/>
            <w:tcMar>
              <w:top w:w="113" w:type="dxa"/>
              <w:bottom w:w="113" w:type="dxa"/>
            </w:tcMar>
          </w:tcPr>
          <w:p w:rsidR="00E70B93" w:rsidRPr="00E70B93" w:rsidRDefault="00E70B93" w:rsidP="00E70B93">
            <w:pPr>
              <w:tabs>
                <w:tab w:val="right" w:pos="9106"/>
              </w:tabs>
              <w:suppressAutoHyphens w:val="0"/>
              <w:spacing w:beforeLines="20" w:before="48" w:afterLines="20" w:after="48"/>
              <w:rPr>
                <w:rFonts w:ascii="Calibri" w:hAnsi="Calibri" w:cs="Calibri"/>
                <w:sz w:val="16"/>
                <w:szCs w:val="20"/>
                <w:lang w:val="en-US" w:eastAsia="es-PE"/>
              </w:rPr>
            </w:pPr>
            <w:r w:rsidRPr="00E70B93">
              <w:rPr>
                <w:rFonts w:ascii="Calibri" w:hAnsi="Calibri" w:cs="Calibri"/>
                <w:color w:val="008000"/>
                <w:szCs w:val="20"/>
                <w:lang w:val="en-US" w:eastAsia="es-PE"/>
              </w:rPr>
              <w:t>…</w:t>
            </w:r>
          </w:p>
        </w:tc>
      </w:tr>
    </w:tbl>
    <w:p w:rsidR="00E70B93" w:rsidRDefault="00E70B93"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tbl>
      <w:tblPr>
        <w:tblW w:w="936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360"/>
      </w:tblGrid>
      <w:tr w:rsidR="00F52E2E" w:rsidRPr="00F52E2E" w:rsidTr="00DA0FEB">
        <w:trPr>
          <w:tblHeader/>
        </w:trPr>
        <w:tc>
          <w:tcPr>
            <w:tcW w:w="9360" w:type="dxa"/>
            <w:shd w:val="clear" w:color="auto" w:fill="E36C0A"/>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b/>
                <w:color w:val="FFFFFF"/>
                <w:szCs w:val="20"/>
                <w:lang w:val="en-GB" w:eastAsia="en-US"/>
              </w:rPr>
            </w:pPr>
            <w:r w:rsidRPr="00F52E2E">
              <w:rPr>
                <w:rFonts w:ascii="Calibri" w:hAnsi="Calibri" w:cs="Calibri"/>
                <w:color w:val="FFFFFF"/>
                <w:sz w:val="16"/>
                <w:szCs w:val="20"/>
                <w:lang w:val="en-US" w:eastAsia="es-PE"/>
              </w:rPr>
              <w:t>STEP 2</w:t>
            </w:r>
            <w:r w:rsidRPr="00F52E2E">
              <w:rPr>
                <w:rFonts w:ascii="Calibri" w:hAnsi="Calibri" w:cs="Calibri"/>
                <w:color w:val="FFFFFF"/>
                <w:sz w:val="16"/>
                <w:szCs w:val="20"/>
                <w:lang w:val="en-US" w:eastAsia="es-PE"/>
              </w:rPr>
              <w:tab/>
            </w:r>
            <w:r w:rsidRPr="00F52E2E">
              <w:rPr>
                <w:rFonts w:ascii="Calibri" w:hAnsi="Calibri" w:cs="Calibri"/>
                <w:b/>
                <w:color w:val="FFFFFF"/>
                <w:szCs w:val="20"/>
                <w:lang w:val="en-US" w:eastAsia="es-PE"/>
              </w:rPr>
              <w:t xml:space="preserve">Barrier Analysis </w:t>
            </w:r>
            <w:r w:rsidRPr="00F52E2E">
              <w:rPr>
                <w:rFonts w:ascii="Calibri" w:hAnsi="Calibri" w:cs="Calibri"/>
                <w:color w:val="FFFFFF"/>
                <w:sz w:val="16"/>
                <w:szCs w:val="20"/>
                <w:lang w:val="en-US" w:eastAsia="es-PE"/>
              </w:rPr>
              <w:t xml:space="preserve">                </w:t>
            </w:r>
          </w:p>
        </w:tc>
      </w:tr>
      <w:tr w:rsidR="00F52E2E" w:rsidRPr="00F52E2E" w:rsidTr="00DA0FEB">
        <w:trPr>
          <w:tblHeader/>
        </w:trPr>
        <w:tc>
          <w:tcPr>
            <w:tcW w:w="9360" w:type="dxa"/>
            <w:shd w:val="clear" w:color="auto" w:fill="D9D9D9"/>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b/>
                <w:szCs w:val="20"/>
                <w:lang w:val="en-GB" w:eastAsia="en-US"/>
              </w:rPr>
            </w:pPr>
            <w:r w:rsidRPr="00F52E2E">
              <w:rPr>
                <w:rFonts w:ascii="Calibri" w:hAnsi="Calibri" w:cs="Calibri"/>
                <w:sz w:val="16"/>
                <w:szCs w:val="20"/>
                <w:lang w:val="en-US" w:eastAsia="es-PE"/>
              </w:rPr>
              <w:t xml:space="preserve">STEP 2 </w:t>
            </w:r>
            <w:r w:rsidRPr="00F52E2E">
              <w:rPr>
                <w:rFonts w:ascii="Calibri" w:hAnsi="Calibri" w:cs="Calibri"/>
                <w:b/>
                <w:szCs w:val="20"/>
                <w:lang w:val="en-GB" w:eastAsia="en-US"/>
              </w:rPr>
              <w:tab/>
              <w:t>Identification of barriers that would prevent the implementation of land use scenarios in STEP 1b</w:t>
            </w:r>
          </w:p>
        </w:tc>
      </w:tr>
      <w:tr w:rsidR="00F52E2E" w:rsidRPr="00F52E2E" w:rsidTr="00DA0FEB">
        <w:trPr>
          <w:trHeight w:val="43"/>
          <w:tblHeader/>
        </w:trPr>
        <w:tc>
          <w:tcPr>
            <w:tcW w:w="9360" w:type="dxa"/>
            <w:shd w:val="clear" w:color="auto" w:fill="auto"/>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p>
        </w:tc>
      </w:tr>
      <w:tr w:rsidR="00F52E2E" w:rsidRPr="00F52E2E" w:rsidTr="00DA0FEB">
        <w:trPr>
          <w:trHeight w:val="43"/>
          <w:tblHeader/>
        </w:trPr>
        <w:tc>
          <w:tcPr>
            <w:tcW w:w="9360" w:type="dxa"/>
            <w:shd w:val="clear" w:color="auto" w:fill="D9D9D9"/>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r w:rsidRPr="00F52E2E">
              <w:rPr>
                <w:rFonts w:ascii="Calibri" w:hAnsi="Calibri" w:cs="Calibri"/>
                <w:sz w:val="16"/>
                <w:szCs w:val="20"/>
                <w:lang w:val="en-US" w:eastAsia="es-PE"/>
              </w:rPr>
              <w:lastRenderedPageBreak/>
              <w:t>Alternative Scenario 1</w:t>
            </w:r>
            <w:r w:rsidRPr="00F52E2E">
              <w:rPr>
                <w:rFonts w:ascii="Calibri" w:hAnsi="Calibri" w:cs="Calibri"/>
                <w:b/>
                <w:szCs w:val="20"/>
                <w:lang w:val="en-GB" w:eastAsia="en-US"/>
              </w:rPr>
              <w:t xml:space="preserve"> </w:t>
            </w:r>
            <w:r w:rsidRPr="00F52E2E">
              <w:rPr>
                <w:rFonts w:ascii="Calibri" w:hAnsi="Calibri" w:cs="Calibri"/>
                <w:b/>
                <w:szCs w:val="20"/>
                <w:lang w:val="en-GB" w:eastAsia="en-US"/>
              </w:rPr>
              <w:tab/>
            </w:r>
            <w:r w:rsidRPr="00F52E2E">
              <w:rPr>
                <w:rFonts w:ascii="Calibri" w:hAnsi="Calibri" w:cs="Calibri"/>
                <w:b/>
                <w:szCs w:val="20"/>
                <w:lang w:val="en-GB" w:eastAsia="en-US"/>
              </w:rPr>
              <w:br/>
              <w:t>Continuation of the pre-project land use</w:t>
            </w:r>
          </w:p>
        </w:tc>
      </w:tr>
      <w:tr w:rsidR="00F52E2E" w:rsidRPr="00F52E2E" w:rsidTr="00DA0FEB">
        <w:trPr>
          <w:trHeight w:val="43"/>
          <w:tblHeader/>
        </w:trPr>
        <w:tc>
          <w:tcPr>
            <w:tcW w:w="9360" w:type="dxa"/>
            <w:shd w:val="clear" w:color="auto" w:fill="auto"/>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color w:val="008000"/>
                <w:szCs w:val="20"/>
                <w:lang w:val="en-US" w:eastAsia="es-PE"/>
              </w:rPr>
            </w:pPr>
            <w:r w:rsidRPr="00F52E2E">
              <w:rPr>
                <w:rFonts w:ascii="Calibri" w:hAnsi="Calibri" w:cs="Calibri"/>
                <w:color w:val="008000"/>
                <w:szCs w:val="20"/>
                <w:lang w:val="en-US" w:eastAsia="es-PE"/>
              </w:rPr>
              <w:t>…</w:t>
            </w:r>
          </w:p>
        </w:tc>
      </w:tr>
      <w:tr w:rsidR="00F52E2E" w:rsidRPr="00F52E2E" w:rsidTr="00DA0FEB">
        <w:trPr>
          <w:trHeight w:val="43"/>
          <w:tblHeader/>
        </w:trPr>
        <w:tc>
          <w:tcPr>
            <w:tcW w:w="9360" w:type="dxa"/>
            <w:shd w:val="clear" w:color="auto" w:fill="D9D9D9"/>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r w:rsidRPr="00F52E2E">
              <w:rPr>
                <w:rFonts w:ascii="Calibri" w:hAnsi="Calibri" w:cs="Calibri"/>
                <w:sz w:val="16"/>
                <w:szCs w:val="20"/>
                <w:lang w:val="en-US" w:eastAsia="es-PE"/>
              </w:rPr>
              <w:t>Alternative Scenario 2</w:t>
            </w:r>
            <w:r w:rsidRPr="00F52E2E">
              <w:rPr>
                <w:rFonts w:ascii="Calibri" w:hAnsi="Calibri" w:cs="Calibri"/>
                <w:b/>
                <w:szCs w:val="20"/>
                <w:lang w:val="en-GB" w:eastAsia="en-US"/>
              </w:rPr>
              <w:t xml:space="preserve"> </w:t>
            </w:r>
            <w:r w:rsidRPr="00F52E2E">
              <w:rPr>
                <w:rFonts w:ascii="Calibri" w:hAnsi="Calibri" w:cs="Calibri"/>
                <w:b/>
                <w:szCs w:val="20"/>
                <w:lang w:val="en-GB" w:eastAsia="en-US"/>
              </w:rPr>
              <w:tab/>
            </w:r>
            <w:r w:rsidRPr="00F52E2E">
              <w:rPr>
                <w:rFonts w:ascii="Calibri" w:hAnsi="Calibri" w:cs="Calibri"/>
                <w:b/>
                <w:szCs w:val="20"/>
                <w:lang w:val="en-GB" w:eastAsia="en-US"/>
              </w:rPr>
              <w:br/>
              <w:t xml:space="preserve">Forestation of the land within the project boundary performed without being registered as </w:t>
            </w:r>
            <w:r w:rsidRPr="00F52E2E">
              <w:rPr>
                <w:rFonts w:ascii="Calibri" w:hAnsi="Calibri" w:cs="Calibri"/>
                <w:b/>
                <w:szCs w:val="20"/>
                <w:lang w:val="en-GB" w:eastAsia="en-US"/>
              </w:rPr>
              <w:br/>
              <w:t>the A/R CDM project activity</w:t>
            </w:r>
          </w:p>
        </w:tc>
      </w:tr>
      <w:tr w:rsidR="00F52E2E" w:rsidRPr="00F52E2E" w:rsidTr="00DA0FEB">
        <w:trPr>
          <w:trHeight w:val="21"/>
          <w:tblHeader/>
        </w:trPr>
        <w:tc>
          <w:tcPr>
            <w:tcW w:w="9360" w:type="dxa"/>
            <w:shd w:val="clear" w:color="auto" w:fill="auto"/>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r w:rsidRPr="00F52E2E">
              <w:rPr>
                <w:rFonts w:ascii="Calibri" w:hAnsi="Calibri" w:cs="Calibri"/>
                <w:color w:val="008000"/>
                <w:szCs w:val="20"/>
                <w:lang w:val="en-US" w:eastAsia="es-PE"/>
              </w:rPr>
              <w:t>…</w:t>
            </w:r>
          </w:p>
        </w:tc>
      </w:tr>
      <w:tr w:rsidR="00F52E2E" w:rsidRPr="00F52E2E" w:rsidTr="00DA0FEB">
        <w:trPr>
          <w:trHeight w:val="21"/>
          <w:tblHeader/>
        </w:trPr>
        <w:tc>
          <w:tcPr>
            <w:tcW w:w="9360" w:type="dxa"/>
            <w:shd w:val="clear" w:color="auto" w:fill="D9D9D9"/>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b/>
                <w:szCs w:val="20"/>
                <w:lang w:val="en-GB" w:eastAsia="en-US"/>
              </w:rPr>
            </w:pPr>
            <w:r w:rsidRPr="00F52E2E">
              <w:rPr>
                <w:rFonts w:ascii="Calibri" w:hAnsi="Calibri" w:cs="Calibri"/>
                <w:sz w:val="16"/>
                <w:szCs w:val="20"/>
                <w:lang w:val="en-US" w:eastAsia="es-PE"/>
              </w:rPr>
              <w:t xml:space="preserve">Alternative Scenario 3 </w:t>
            </w:r>
            <w:r w:rsidRPr="00F52E2E">
              <w:rPr>
                <w:rFonts w:ascii="Calibri" w:hAnsi="Calibri" w:cs="Calibri"/>
                <w:color w:val="FF0000"/>
                <w:sz w:val="16"/>
                <w:szCs w:val="20"/>
                <w:lang w:val="en-US" w:eastAsia="es-PE"/>
              </w:rPr>
              <w:t>- delete these cells if the scenario is:    not applicable   or  ‘NOT feasible’</w:t>
            </w:r>
            <w:r w:rsidRPr="00F52E2E">
              <w:rPr>
                <w:rFonts w:ascii="Calibri" w:hAnsi="Calibri" w:cs="Calibri"/>
                <w:b/>
                <w:szCs w:val="20"/>
                <w:lang w:val="en-GB" w:eastAsia="en-US"/>
              </w:rPr>
              <w:tab/>
            </w:r>
          </w:p>
          <w:p w:rsidR="00F52E2E" w:rsidRPr="00F52E2E" w:rsidRDefault="00F52E2E" w:rsidP="00DA0FEB">
            <w:pPr>
              <w:suppressAutoHyphens w:val="0"/>
              <w:spacing w:beforeLines="20" w:before="48" w:afterLines="20" w:after="48"/>
              <w:rPr>
                <w:rFonts w:ascii="Calibri" w:hAnsi="Calibri" w:cs="Calibri"/>
                <w:b/>
                <w:szCs w:val="20"/>
                <w:lang w:val="en-GB" w:eastAsia="en-US"/>
              </w:rPr>
            </w:pPr>
            <w:r w:rsidRPr="00F52E2E">
              <w:rPr>
                <w:rFonts w:ascii="Calibri" w:hAnsi="Calibri" w:cs="Calibri"/>
                <w:b/>
                <w:szCs w:val="20"/>
                <w:lang w:val="en-GB" w:eastAsia="en-US"/>
              </w:rPr>
              <w:t>If applicable, forestation of at least a part of the land within the project boundary of the proposed A/R CDM project at a rate resulting from</w:t>
            </w:r>
          </w:p>
          <w:p w:rsidR="00F52E2E" w:rsidRPr="00F52E2E" w:rsidRDefault="00F52E2E" w:rsidP="00DA0FEB">
            <w:pPr>
              <w:numPr>
                <w:ilvl w:val="0"/>
                <w:numId w:val="17"/>
              </w:numPr>
              <w:suppressAutoHyphens w:val="0"/>
              <w:spacing w:beforeLines="20" w:before="48" w:afterLines="20" w:after="48"/>
              <w:rPr>
                <w:rFonts w:ascii="Calibri" w:hAnsi="Calibri" w:cs="Calibri"/>
                <w:b/>
                <w:szCs w:val="20"/>
                <w:lang w:val="en-GB" w:eastAsia="en-US"/>
              </w:rPr>
            </w:pPr>
            <w:r w:rsidRPr="00F52E2E">
              <w:rPr>
                <w:rFonts w:ascii="Calibri" w:hAnsi="Calibri" w:cs="Calibri"/>
                <w:b/>
                <w:szCs w:val="20"/>
                <w:lang w:val="en-GB" w:eastAsia="en-US"/>
              </w:rPr>
              <w:t xml:space="preserve">Legal requirements   </w:t>
            </w:r>
            <w:r w:rsidRPr="00F52E2E">
              <w:rPr>
                <w:rFonts w:ascii="Calibri" w:hAnsi="Calibri" w:cs="Calibri"/>
                <w:b/>
                <w:color w:val="595959"/>
                <w:szCs w:val="20"/>
                <w:lang w:val="en-GB" w:eastAsia="en-US"/>
              </w:rPr>
              <w:t>OR</w:t>
            </w:r>
          </w:p>
          <w:p w:rsidR="00F52E2E" w:rsidRPr="00F52E2E" w:rsidRDefault="00F52E2E" w:rsidP="00DA0FEB">
            <w:pPr>
              <w:numPr>
                <w:ilvl w:val="0"/>
                <w:numId w:val="16"/>
              </w:numPr>
              <w:suppressAutoHyphens w:val="0"/>
              <w:spacing w:beforeLines="20" w:before="48" w:afterLines="20" w:after="48"/>
              <w:rPr>
                <w:rFonts w:ascii="Calibri" w:hAnsi="Calibri" w:cs="Calibri"/>
                <w:b/>
                <w:szCs w:val="20"/>
                <w:lang w:val="en-GB" w:eastAsia="en-US"/>
              </w:rPr>
            </w:pPr>
            <w:r w:rsidRPr="00F52E2E">
              <w:rPr>
                <w:rFonts w:ascii="Calibri" w:hAnsi="Calibri" w:cs="Calibri"/>
                <w:b/>
                <w:szCs w:val="20"/>
                <w:lang w:val="en-GB" w:eastAsia="en-US"/>
              </w:rPr>
              <w:t>Extrapolation of observed forestation activities in the geographical area with similar socio-economic and ecological conditions to the proposed A/R CDM project activity</w:t>
            </w:r>
          </w:p>
        </w:tc>
      </w:tr>
      <w:tr w:rsidR="00F52E2E" w:rsidRPr="00F52E2E" w:rsidTr="00DA0FEB">
        <w:trPr>
          <w:trHeight w:val="21"/>
          <w:tblHeader/>
        </w:trPr>
        <w:tc>
          <w:tcPr>
            <w:tcW w:w="9360" w:type="dxa"/>
            <w:shd w:val="clear" w:color="auto" w:fill="auto"/>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r w:rsidRPr="00F52E2E">
              <w:rPr>
                <w:rFonts w:ascii="Calibri" w:hAnsi="Calibri" w:cs="Calibri"/>
                <w:color w:val="008000"/>
                <w:szCs w:val="20"/>
                <w:lang w:val="en-US" w:eastAsia="es-PE"/>
              </w:rPr>
              <w:t>…</w:t>
            </w:r>
          </w:p>
        </w:tc>
      </w:tr>
      <w:tr w:rsidR="00F52E2E" w:rsidRPr="00F52E2E" w:rsidTr="00DA0FEB">
        <w:trPr>
          <w:trHeight w:val="21"/>
          <w:tblHeader/>
        </w:trPr>
        <w:tc>
          <w:tcPr>
            <w:tcW w:w="9360" w:type="dxa"/>
            <w:shd w:val="clear" w:color="auto" w:fill="D9D9D9"/>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b/>
                <w:szCs w:val="20"/>
                <w:lang w:val="en-GB" w:eastAsia="en-US"/>
              </w:rPr>
            </w:pPr>
            <w:r w:rsidRPr="00F52E2E">
              <w:rPr>
                <w:rFonts w:ascii="Calibri" w:hAnsi="Calibri" w:cs="Calibri"/>
                <w:sz w:val="16"/>
                <w:szCs w:val="20"/>
                <w:lang w:val="en-US" w:eastAsia="es-PE"/>
              </w:rPr>
              <w:t xml:space="preserve">Alternative Scenario 4 </w:t>
            </w:r>
            <w:r w:rsidRPr="00F52E2E">
              <w:rPr>
                <w:rFonts w:ascii="Calibri" w:hAnsi="Calibri" w:cs="Calibri"/>
                <w:color w:val="FF0000"/>
                <w:sz w:val="16"/>
                <w:szCs w:val="20"/>
                <w:lang w:val="en-US" w:eastAsia="es-PE"/>
              </w:rPr>
              <w:t>- delete these cells if the scenario is:    not applicable   or  ‘NOT feasible’</w:t>
            </w:r>
            <w:r w:rsidRPr="00F52E2E">
              <w:rPr>
                <w:rFonts w:ascii="Calibri" w:hAnsi="Calibri" w:cs="Calibri"/>
                <w:b/>
                <w:szCs w:val="20"/>
                <w:lang w:val="en-GB" w:eastAsia="en-US"/>
              </w:rPr>
              <w:tab/>
            </w:r>
          </w:p>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GB" w:eastAsia="es-PE"/>
              </w:rPr>
            </w:pPr>
            <w:r w:rsidRPr="00F52E2E">
              <w:rPr>
                <w:rFonts w:ascii="Calibri" w:hAnsi="Calibri" w:cs="Calibri"/>
                <w:b/>
                <w:szCs w:val="20"/>
                <w:lang w:val="en-GB" w:eastAsia="en-US"/>
              </w:rPr>
              <w:t>Title of an additional alternative scenario</w:t>
            </w:r>
          </w:p>
        </w:tc>
      </w:tr>
      <w:tr w:rsidR="00F52E2E" w:rsidRPr="00F52E2E" w:rsidTr="00DA0FEB">
        <w:trPr>
          <w:trHeight w:val="21"/>
          <w:tblHeader/>
        </w:trPr>
        <w:tc>
          <w:tcPr>
            <w:tcW w:w="9360" w:type="dxa"/>
            <w:shd w:val="clear" w:color="auto" w:fill="auto"/>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sz w:val="16"/>
                <w:szCs w:val="20"/>
                <w:lang w:val="en-US" w:eastAsia="es-PE"/>
              </w:rPr>
            </w:pPr>
            <w:r w:rsidRPr="00F52E2E">
              <w:rPr>
                <w:rFonts w:ascii="Calibri" w:hAnsi="Calibri" w:cs="Calibri"/>
                <w:color w:val="008000"/>
                <w:szCs w:val="20"/>
                <w:lang w:val="en-US" w:eastAsia="es-PE"/>
              </w:rPr>
              <w:t>…</w:t>
            </w:r>
          </w:p>
        </w:tc>
      </w:tr>
      <w:tr w:rsidR="00F52E2E" w:rsidRPr="00F52E2E" w:rsidTr="00DA0FEB">
        <w:trPr>
          <w:tblHeader/>
        </w:trPr>
        <w:tc>
          <w:tcPr>
            <w:tcW w:w="9360" w:type="dxa"/>
            <w:shd w:val="clear" w:color="auto" w:fill="FABF8F"/>
            <w:tcMar>
              <w:top w:w="113" w:type="dxa"/>
              <w:bottom w:w="113" w:type="dxa"/>
            </w:tcMar>
          </w:tcPr>
          <w:p w:rsidR="00F52E2E" w:rsidRPr="00F52E2E" w:rsidRDefault="00F52E2E" w:rsidP="00DA0FEB">
            <w:pPr>
              <w:tabs>
                <w:tab w:val="right" w:pos="9106"/>
              </w:tabs>
              <w:suppressAutoHyphens w:val="0"/>
              <w:spacing w:beforeLines="20" w:before="48" w:afterLines="20" w:after="48"/>
              <w:rPr>
                <w:rFonts w:ascii="Calibri" w:hAnsi="Calibri" w:cs="Calibri"/>
                <w:color w:val="008000"/>
                <w:szCs w:val="20"/>
                <w:lang w:val="en-US" w:eastAsia="es-PE"/>
              </w:rPr>
            </w:pPr>
            <w:r w:rsidRPr="00F52E2E">
              <w:rPr>
                <w:rFonts w:ascii="Calibri" w:hAnsi="Calibri" w:cs="Calibri"/>
                <w:b/>
                <w:szCs w:val="20"/>
                <w:lang w:val="en-US" w:eastAsia="es-PE"/>
              </w:rPr>
              <w:t>Final result</w:t>
            </w:r>
            <w:r w:rsidRPr="00F52E2E">
              <w:rPr>
                <w:rFonts w:ascii="Calibri" w:hAnsi="Calibri" w:cs="Calibri"/>
                <w:szCs w:val="20"/>
                <w:lang w:val="en-US" w:eastAsia="es-PE"/>
              </w:rPr>
              <w:br/>
              <w:t xml:space="preserve">The determined baseline scenario is scenario </w:t>
            </w:r>
            <w:r w:rsidRPr="00F52E2E">
              <w:rPr>
                <w:rFonts w:ascii="Calibri" w:hAnsi="Calibri" w:cs="Calibri"/>
                <w:b/>
                <w:color w:val="008000"/>
                <w:szCs w:val="20"/>
                <w:lang w:val="en-US" w:eastAsia="es-PE"/>
              </w:rPr>
              <w:t>X</w:t>
            </w:r>
          </w:p>
        </w:tc>
      </w:tr>
      <w:tr w:rsidR="00F52E2E" w:rsidRPr="00F52E2E" w:rsidTr="00DA0FEB">
        <w:trPr>
          <w:tblHeader/>
        </w:trPr>
        <w:tc>
          <w:tcPr>
            <w:tcW w:w="9360" w:type="dxa"/>
            <w:shd w:val="clear" w:color="auto" w:fill="auto"/>
            <w:tcMar>
              <w:top w:w="113" w:type="dxa"/>
              <w:bottom w:w="113" w:type="dxa"/>
            </w:tcMar>
          </w:tcPr>
          <w:p w:rsidR="00F52E2E" w:rsidRPr="00F52E2E" w:rsidRDefault="00F52E2E" w:rsidP="00DA0FEB">
            <w:pPr>
              <w:suppressAutoHyphens w:val="0"/>
              <w:autoSpaceDE w:val="0"/>
              <w:autoSpaceDN w:val="0"/>
              <w:adjustRightInd w:val="0"/>
              <w:rPr>
                <w:rFonts w:ascii="Calibri" w:hAnsi="Calibri" w:cs="Calibri"/>
                <w:color w:val="808080"/>
                <w:sz w:val="16"/>
                <w:szCs w:val="20"/>
                <w:lang w:val="en-US" w:eastAsia="es-PE"/>
              </w:rPr>
            </w:pPr>
            <w:r w:rsidRPr="00F52E2E">
              <w:rPr>
                <w:rFonts w:ascii="Calibri" w:hAnsi="Calibri" w:cs="Calibri"/>
                <w:color w:val="595959"/>
                <w:sz w:val="16"/>
                <w:szCs w:val="20"/>
                <w:lang w:val="en-US" w:eastAsia="es-PE"/>
              </w:rPr>
              <w:lastRenderedPageBreak/>
              <w:t xml:space="preserve">Here, some barriers which can be selected from. Give clear evidence to these barriers in your description.  </w:t>
            </w:r>
            <w:r w:rsidRPr="00F52E2E">
              <w:rPr>
                <w:rFonts w:ascii="Calibri" w:hAnsi="Calibri" w:cs="Calibri"/>
                <w:color w:val="595959"/>
                <w:sz w:val="16"/>
                <w:szCs w:val="20"/>
                <w:lang w:val="en-US" w:eastAsia="es-PE"/>
              </w:rPr>
              <w:br/>
            </w:r>
            <w:r w:rsidRPr="00F52E2E">
              <w:rPr>
                <w:rFonts w:ascii="Calibri" w:hAnsi="Calibri" w:cs="Calibri"/>
                <w:color w:val="FF0000"/>
                <w:sz w:val="16"/>
                <w:szCs w:val="20"/>
                <w:lang w:val="en-US" w:eastAsia="es-PE"/>
              </w:rPr>
              <w:t>Delete this cell after you have used it for your STEP 2.</w:t>
            </w:r>
          </w:p>
          <w:p w:rsidR="00F52E2E" w:rsidRPr="00F52E2E" w:rsidRDefault="00F52E2E" w:rsidP="00DA0FEB">
            <w:pPr>
              <w:suppressAutoHyphens w:val="0"/>
              <w:autoSpaceDE w:val="0"/>
              <w:autoSpaceDN w:val="0"/>
              <w:adjustRightInd w:val="0"/>
              <w:rPr>
                <w:rFonts w:ascii="Calibri" w:hAnsi="Calibri" w:cs="Calibri"/>
                <w:color w:val="595959"/>
                <w:sz w:val="16"/>
                <w:szCs w:val="20"/>
                <w:lang w:val="en-US" w:eastAsia="es-PE"/>
              </w:rPr>
            </w:pPr>
            <w:r w:rsidRPr="00F52E2E">
              <w:rPr>
                <w:rFonts w:ascii="Calibri" w:hAnsi="Calibri" w:cs="Calibri"/>
                <w:color w:val="808080"/>
                <w:sz w:val="16"/>
                <w:szCs w:val="20"/>
                <w:lang w:val="en-US" w:eastAsia="es-PE"/>
              </w:rPr>
              <w:t xml:space="preserve">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Investment barriers, other than insufficient financial returns as analyzed in Step 3, inter alia: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Similar activities have only been implemented with grants or other non-commercial finance terms.  In this context similar activities are defined as activities of a similar scale that take place in a comparable environment with respect to regulatory framework and are undertaken in the relevant geographical area;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No private capital is available from domestic or international capital markets due to real or perceived risks associated with investments in the country where the A/R project activity is to be implemented, as demonstrated by the credit rating of the country or other country investment reports of reputed origin;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Debt funding is not available for the land-use scenarios;</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access to credit.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Institutional barriers, inter alia: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Risk related to changes in government policies or laws;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enforcement of land-use-related legislation.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Technological barriers, inter alia: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access to necessary materials, for example planting materials;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infrastructure for implementation of the technology.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related to local tradition, inter alia: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Traditional knowledge or lack thereof, laws and customs, market conditions and practices;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Traditional equipment and technology.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due to prevailing practice, inter alia: </w:t>
            </w:r>
          </w:p>
          <w:p w:rsidR="00F52E2E" w:rsidRPr="00F52E2E" w:rsidRDefault="00F52E2E" w:rsidP="00DA0FEB">
            <w:pPr>
              <w:numPr>
                <w:ilvl w:val="2"/>
                <w:numId w:val="17"/>
              </w:numPr>
              <w:suppressAutoHyphens w:val="0"/>
              <w:autoSpaceDE w:val="0"/>
              <w:autoSpaceDN w:val="0"/>
              <w:adjustRightInd w:val="0"/>
              <w:ind w:left="1452" w:hanging="732"/>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The land use scenario is the “first of its kind”: No activity of this type is currently operational in the host country or region.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due to local ecological conditions, inter alia: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Degraded soil (e.g. water/wind erosion, </w:t>
            </w:r>
            <w:proofErr w:type="spellStart"/>
            <w:r w:rsidRPr="00F52E2E">
              <w:rPr>
                <w:rFonts w:ascii="Calibri" w:hAnsi="Calibri" w:cs="Calibri"/>
                <w:color w:val="595959"/>
                <w:sz w:val="16"/>
                <w:szCs w:val="20"/>
                <w:lang w:val="en-US" w:eastAsia="es-PE"/>
              </w:rPr>
              <w:t>salination</w:t>
            </w:r>
            <w:proofErr w:type="spellEnd"/>
            <w:r w:rsidRPr="00F52E2E">
              <w:rPr>
                <w:rFonts w:ascii="Calibri" w:hAnsi="Calibri" w:cs="Calibri"/>
                <w:color w:val="595959"/>
                <w:sz w:val="16"/>
                <w:szCs w:val="20"/>
                <w:lang w:val="en-US" w:eastAsia="es-PE"/>
              </w:rPr>
              <w:t xml:space="preserve">, etc.);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Catastrophic natural and / or human-induced events (e.g. land slides, fire, </w:t>
            </w:r>
            <w:proofErr w:type="spellStart"/>
            <w:r w:rsidRPr="00F52E2E">
              <w:rPr>
                <w:rFonts w:ascii="Calibri" w:hAnsi="Calibri" w:cs="Calibri"/>
                <w:color w:val="595959"/>
                <w:sz w:val="16"/>
                <w:szCs w:val="20"/>
                <w:lang w:val="en-US" w:eastAsia="es-PE"/>
              </w:rPr>
              <w:t>etc</w:t>
            </w:r>
            <w:proofErr w:type="spellEnd"/>
            <w:r w:rsidRPr="00F52E2E">
              <w:rPr>
                <w:rFonts w:ascii="Calibri" w:hAnsi="Calibri" w:cs="Calibri"/>
                <w:color w:val="595959"/>
                <w:sz w:val="16"/>
                <w:szCs w:val="20"/>
                <w:lang w:val="en-US" w:eastAsia="es-PE"/>
              </w:rPr>
              <w:t xml:space="preserve">);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Unfavorable meteorological conditions (e.g. early/late frost, drought);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Pervasive opportunistic species preventing land use (e.g. grasses, weeds);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Unfavorable course of ecological succession;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Biotic pressure in terms of grazing, fodder collection, etc.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due to social conditions, inter alia: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Demographic pressure on the land (e.g. increased demand on land due to population growth);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Social conflict among interest groups in the region where the project takes place;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Widespread illegal practices (e.g. illegal grazing, non-timber product extraction and tree felling);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skilled and/or properly trained labor force; </w:t>
            </w:r>
          </w:p>
          <w:p w:rsidR="00F52E2E" w:rsidRPr="00F52E2E" w:rsidRDefault="00F52E2E" w:rsidP="00DA0FEB">
            <w:pPr>
              <w:numPr>
                <w:ilvl w:val="2"/>
                <w:numId w:val="17"/>
              </w:numPr>
              <w:suppressAutoHyphens w:val="0"/>
              <w:autoSpaceDE w:val="0"/>
              <w:autoSpaceDN w:val="0"/>
              <w:adjustRightInd w:val="0"/>
              <w:ind w:hanging="1440"/>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organization of local communities. </w:t>
            </w:r>
          </w:p>
          <w:p w:rsidR="00F52E2E" w:rsidRPr="00F52E2E" w:rsidRDefault="00F52E2E" w:rsidP="00DA0FEB">
            <w:pPr>
              <w:numPr>
                <w:ilvl w:val="1"/>
                <w:numId w:val="17"/>
              </w:numPr>
              <w:suppressAutoHyphens w:val="0"/>
              <w:autoSpaceDE w:val="0"/>
              <w:autoSpaceDN w:val="0"/>
              <w:adjustRightInd w:val="0"/>
              <w:ind w:hanging="1264"/>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relating to land tenure, ownership, inheritance, and property rights, inter alia: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Communal land ownership with a hierarchy of rights for different stakeholders limits the incentives to undertake the land-use scenarios;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Lack of suitable land tenure legislation and regulation to support the security of tenure;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Absence of clearly defined and regulated property rights in relation to natural resource products and services</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Formal and informal tenure systems that increase the risks of fragmentation of land holdings;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Possibilities of large price risk due to the fluctuations in the prices of products over the project period in the absence of efficient markets and insurance mechanisms;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Barriers relating to markets, transport and storage;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Unregulated and informal markets for products and services prevent the transmission of effective information to project participants;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Remoteness of land area and undeveloped road and infrastructure incur large transportation expenditures, thus eroding the competitiveness and profitability of products from the land use;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595959"/>
                <w:sz w:val="16"/>
                <w:szCs w:val="20"/>
                <w:lang w:val="en-US" w:eastAsia="es-PE"/>
              </w:rPr>
            </w:pPr>
            <w:r w:rsidRPr="00F52E2E">
              <w:rPr>
                <w:rFonts w:ascii="Calibri" w:hAnsi="Calibri" w:cs="Calibri"/>
                <w:color w:val="595959"/>
                <w:sz w:val="16"/>
                <w:szCs w:val="20"/>
                <w:lang w:val="en-US" w:eastAsia="es-PE"/>
              </w:rPr>
              <w:t xml:space="preserve">Possibilities of large price risk due to the fluctuations in the prices products over the project period in the absence of efficient markets and insurance mechanisms; </w:t>
            </w:r>
          </w:p>
          <w:p w:rsidR="00F52E2E" w:rsidRPr="00F52E2E" w:rsidRDefault="00F52E2E" w:rsidP="00DA0FEB">
            <w:pPr>
              <w:numPr>
                <w:ilvl w:val="2"/>
                <w:numId w:val="17"/>
              </w:numPr>
              <w:suppressAutoHyphens w:val="0"/>
              <w:autoSpaceDE w:val="0"/>
              <w:autoSpaceDN w:val="0"/>
              <w:adjustRightInd w:val="0"/>
              <w:ind w:left="1452" w:hanging="709"/>
              <w:rPr>
                <w:rFonts w:ascii="Calibri" w:hAnsi="Calibri" w:cs="Calibri"/>
                <w:color w:val="808080"/>
                <w:sz w:val="16"/>
                <w:szCs w:val="20"/>
                <w:lang w:val="en-US" w:eastAsia="es-PE"/>
              </w:rPr>
            </w:pPr>
            <w:r w:rsidRPr="00F52E2E">
              <w:rPr>
                <w:rFonts w:ascii="Calibri" w:hAnsi="Calibri" w:cs="Calibri"/>
                <w:color w:val="595959"/>
                <w:sz w:val="16"/>
                <w:szCs w:val="20"/>
                <w:lang w:val="en-US" w:eastAsia="es-PE"/>
              </w:rPr>
              <w:t>Absence of facilities to convert, store and add value to products resulting from land use limits the possibilities to capture rents from the land use scenario</w:t>
            </w:r>
          </w:p>
        </w:tc>
      </w:tr>
    </w:tbl>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tbl>
      <w:tblPr>
        <w:tblW w:w="936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360"/>
      </w:tblGrid>
      <w:tr w:rsidR="00F52E2E" w:rsidRPr="00F52E2E" w:rsidTr="00DA0FEB">
        <w:trPr>
          <w:tblHeader/>
        </w:trPr>
        <w:tc>
          <w:tcPr>
            <w:tcW w:w="9360" w:type="dxa"/>
            <w:shd w:val="clear" w:color="auto" w:fill="76923C"/>
            <w:tcMar>
              <w:top w:w="113" w:type="dxa"/>
              <w:bottom w:w="113" w:type="dxa"/>
            </w:tcMar>
          </w:tcPr>
          <w:p w:rsidR="00F52E2E" w:rsidRPr="00F52E2E" w:rsidRDefault="00F52E2E" w:rsidP="00F52E2E">
            <w:pPr>
              <w:tabs>
                <w:tab w:val="right" w:pos="9106"/>
              </w:tabs>
              <w:suppressAutoHyphens w:val="0"/>
              <w:spacing w:beforeLines="20" w:before="48" w:afterLines="20" w:after="48"/>
              <w:rPr>
                <w:rFonts w:ascii="Calibri" w:hAnsi="Calibri" w:cs="Calibri"/>
                <w:b/>
                <w:color w:val="FFFFFF"/>
                <w:szCs w:val="20"/>
                <w:lang w:val="en-GB" w:eastAsia="en-US"/>
              </w:rPr>
            </w:pPr>
            <w:r w:rsidRPr="00F52E2E">
              <w:rPr>
                <w:rFonts w:ascii="Calibri" w:hAnsi="Calibri" w:cs="Calibri"/>
                <w:color w:val="FFFFFF"/>
                <w:sz w:val="16"/>
                <w:szCs w:val="20"/>
                <w:lang w:val="en-US" w:eastAsia="es-PE"/>
              </w:rPr>
              <w:t>STEP 3</w:t>
            </w:r>
            <w:r w:rsidRPr="00F52E2E">
              <w:rPr>
                <w:rFonts w:ascii="Calibri" w:hAnsi="Calibri" w:cs="Calibri"/>
                <w:color w:val="FFFFFF"/>
                <w:sz w:val="16"/>
                <w:szCs w:val="20"/>
                <w:lang w:val="en-US" w:eastAsia="es-PE"/>
              </w:rPr>
              <w:tab/>
            </w:r>
            <w:r w:rsidRPr="00F52E2E">
              <w:rPr>
                <w:rFonts w:ascii="Calibri" w:hAnsi="Calibri" w:cs="Calibri"/>
                <w:b/>
                <w:color w:val="FFFFFF"/>
                <w:szCs w:val="20"/>
                <w:lang w:val="en-US" w:eastAsia="es-PE"/>
              </w:rPr>
              <w:t xml:space="preserve">Investment Analysis </w:t>
            </w:r>
            <w:r w:rsidRPr="00F52E2E">
              <w:rPr>
                <w:rFonts w:ascii="Calibri" w:hAnsi="Calibri" w:cs="Calibri"/>
                <w:color w:val="FFFFFF"/>
                <w:sz w:val="16"/>
                <w:szCs w:val="20"/>
                <w:lang w:val="en-US" w:eastAsia="es-PE"/>
              </w:rPr>
              <w:t xml:space="preserve">                </w:t>
            </w:r>
          </w:p>
        </w:tc>
      </w:tr>
      <w:tr w:rsidR="00F52E2E" w:rsidRPr="00F52E2E" w:rsidTr="00DA0FEB">
        <w:trPr>
          <w:tblHeader/>
        </w:trPr>
        <w:tc>
          <w:tcPr>
            <w:tcW w:w="9360" w:type="dxa"/>
            <w:shd w:val="clear" w:color="auto" w:fill="D9D9D9"/>
            <w:tcMar>
              <w:top w:w="113" w:type="dxa"/>
              <w:bottom w:w="113" w:type="dxa"/>
            </w:tcMar>
          </w:tcPr>
          <w:p w:rsidR="00F52E2E" w:rsidRPr="00F52E2E" w:rsidRDefault="00F52E2E" w:rsidP="00F52E2E">
            <w:pPr>
              <w:tabs>
                <w:tab w:val="right" w:pos="9106"/>
              </w:tabs>
              <w:suppressAutoHyphens w:val="0"/>
              <w:spacing w:beforeLines="20" w:before="48" w:afterLines="20" w:after="48"/>
              <w:rPr>
                <w:rFonts w:ascii="Calibri" w:hAnsi="Calibri" w:cs="Calibri"/>
                <w:b/>
                <w:szCs w:val="20"/>
                <w:lang w:val="en-GB" w:eastAsia="en-US"/>
              </w:rPr>
            </w:pPr>
            <w:r w:rsidRPr="00F52E2E">
              <w:rPr>
                <w:rFonts w:ascii="Calibri" w:hAnsi="Calibri" w:cs="Calibri"/>
                <w:sz w:val="16"/>
                <w:szCs w:val="20"/>
                <w:lang w:val="en-US" w:eastAsia="es-PE"/>
              </w:rPr>
              <w:t>STEP 3a /3b / 3c</w:t>
            </w:r>
            <w:r w:rsidRPr="00F52E2E">
              <w:rPr>
                <w:rFonts w:ascii="Calibri" w:hAnsi="Calibri" w:cs="Calibri"/>
                <w:b/>
                <w:szCs w:val="20"/>
                <w:lang w:val="en-GB" w:eastAsia="en-US"/>
              </w:rPr>
              <w:tab/>
              <w:t>Determine appropriate analysis method</w:t>
            </w:r>
          </w:p>
        </w:tc>
      </w:tr>
      <w:tr w:rsidR="00F52E2E" w:rsidRPr="00F52E2E" w:rsidTr="00DA0FEB">
        <w:trPr>
          <w:tblHeader/>
        </w:trPr>
        <w:tc>
          <w:tcPr>
            <w:tcW w:w="9360" w:type="dxa"/>
            <w:shd w:val="clear" w:color="auto" w:fill="auto"/>
            <w:tcMar>
              <w:top w:w="113" w:type="dxa"/>
              <w:bottom w:w="113" w:type="dxa"/>
            </w:tcMar>
          </w:tcPr>
          <w:p w:rsidR="00F52E2E" w:rsidRPr="00F52E2E" w:rsidRDefault="00F52E2E" w:rsidP="00F52E2E">
            <w:pPr>
              <w:suppressAutoHyphens w:val="0"/>
              <w:autoSpaceDE w:val="0"/>
              <w:autoSpaceDN w:val="0"/>
              <w:adjustRightInd w:val="0"/>
              <w:rPr>
                <w:rFonts w:ascii="Calibri" w:hAnsi="Calibri" w:cs="Calibri"/>
                <w:szCs w:val="20"/>
                <w:lang w:val="en-US" w:eastAsia="es-PE"/>
              </w:rPr>
            </w:pPr>
            <w:r w:rsidRPr="00F52E2E">
              <w:rPr>
                <w:rFonts w:ascii="Calibri" w:hAnsi="Calibri" w:cs="Calibri"/>
                <w:szCs w:val="20"/>
                <w:lang w:val="en-US" w:eastAsia="es-PE"/>
              </w:rPr>
              <w:lastRenderedPageBreak/>
              <w:t>(</w:t>
            </w:r>
            <w:r w:rsidRPr="00F52E2E">
              <w:rPr>
                <w:rFonts w:ascii="Calibri" w:hAnsi="Calibri" w:cs="Calibri"/>
                <w:b/>
                <w:color w:val="008000"/>
                <w:szCs w:val="20"/>
                <w:lang w:val="en-US" w:eastAsia="es-PE"/>
              </w:rPr>
              <w:t>x</w:t>
            </w:r>
            <w:r w:rsidRPr="00F52E2E">
              <w:rPr>
                <w:rFonts w:ascii="Calibri" w:hAnsi="Calibri" w:cs="Calibri"/>
                <w:szCs w:val="20"/>
                <w:lang w:val="en-US" w:eastAsia="es-PE"/>
              </w:rPr>
              <w:t xml:space="preserve">)   Option I - Simple Cost Analysis </w:t>
            </w:r>
          </w:p>
          <w:p w:rsidR="00F52E2E" w:rsidRPr="00F52E2E" w:rsidRDefault="00F52E2E" w:rsidP="00F52E2E">
            <w:pPr>
              <w:suppressAutoHyphens w:val="0"/>
              <w:autoSpaceDE w:val="0"/>
              <w:autoSpaceDN w:val="0"/>
              <w:adjustRightInd w:val="0"/>
              <w:rPr>
                <w:rFonts w:ascii="Calibri" w:hAnsi="Calibri" w:cs="Calibri"/>
                <w:szCs w:val="20"/>
                <w:lang w:val="en-US" w:eastAsia="es-PE"/>
              </w:rPr>
            </w:pPr>
            <w:r w:rsidRPr="00F52E2E">
              <w:rPr>
                <w:rFonts w:ascii="Calibri" w:hAnsi="Calibri" w:cs="Calibri"/>
                <w:szCs w:val="20"/>
                <w:lang w:val="en-US" w:eastAsia="es-PE"/>
              </w:rPr>
              <w:t>(</w:t>
            </w:r>
            <w:r w:rsidRPr="00F52E2E">
              <w:rPr>
                <w:rFonts w:ascii="Calibri" w:hAnsi="Calibri" w:cs="Calibri"/>
                <w:b/>
                <w:color w:val="008000"/>
                <w:szCs w:val="20"/>
                <w:lang w:val="en-US" w:eastAsia="es-PE"/>
              </w:rPr>
              <w:t>x</w:t>
            </w:r>
            <w:r w:rsidRPr="00F52E2E">
              <w:rPr>
                <w:rFonts w:ascii="Calibri" w:hAnsi="Calibri" w:cs="Calibri"/>
                <w:szCs w:val="20"/>
                <w:lang w:val="en-US" w:eastAsia="es-PE"/>
              </w:rPr>
              <w:t>)   Option II - Investment Comparison Analysis</w:t>
            </w:r>
          </w:p>
          <w:p w:rsidR="00F52E2E" w:rsidRPr="00F52E2E" w:rsidRDefault="00F52E2E" w:rsidP="00F52E2E">
            <w:pPr>
              <w:suppressAutoHyphens w:val="0"/>
              <w:autoSpaceDE w:val="0"/>
              <w:autoSpaceDN w:val="0"/>
              <w:adjustRightInd w:val="0"/>
              <w:rPr>
                <w:rFonts w:ascii="Calibri" w:hAnsi="Calibri" w:cs="Calibri"/>
                <w:szCs w:val="20"/>
                <w:lang w:val="en-US" w:eastAsia="es-PE"/>
              </w:rPr>
            </w:pPr>
            <w:r w:rsidRPr="00F52E2E">
              <w:rPr>
                <w:rFonts w:ascii="Calibri" w:hAnsi="Calibri" w:cs="Calibri"/>
                <w:szCs w:val="20"/>
                <w:lang w:val="en-US" w:eastAsia="es-PE"/>
              </w:rPr>
              <w:t>(</w:t>
            </w:r>
            <w:r w:rsidRPr="00F52E2E">
              <w:rPr>
                <w:rFonts w:ascii="Calibri" w:hAnsi="Calibri" w:cs="Calibri"/>
                <w:b/>
                <w:color w:val="008000"/>
                <w:szCs w:val="20"/>
                <w:lang w:val="en-US" w:eastAsia="es-PE"/>
              </w:rPr>
              <w:t>x</w:t>
            </w:r>
            <w:r w:rsidRPr="00F52E2E">
              <w:rPr>
                <w:rFonts w:ascii="Calibri" w:hAnsi="Calibri" w:cs="Calibri"/>
                <w:szCs w:val="20"/>
                <w:lang w:val="en-US" w:eastAsia="es-PE"/>
              </w:rPr>
              <w:t>)   Option III - Benchmark Analysis</w:t>
            </w:r>
          </w:p>
          <w:p w:rsidR="00F52E2E" w:rsidRPr="00F52E2E" w:rsidRDefault="00F52E2E" w:rsidP="00F52E2E">
            <w:pPr>
              <w:suppressAutoHyphens w:val="0"/>
              <w:autoSpaceDE w:val="0"/>
              <w:autoSpaceDN w:val="0"/>
              <w:adjustRightInd w:val="0"/>
              <w:rPr>
                <w:rFonts w:ascii="Calibri" w:hAnsi="Calibri" w:cs="Calibri"/>
                <w:b/>
                <w:color w:val="008000"/>
                <w:szCs w:val="20"/>
                <w:lang w:val="en-US" w:eastAsia="es-PE"/>
              </w:rPr>
            </w:pPr>
          </w:p>
          <w:p w:rsidR="00F52E2E" w:rsidRPr="00F52E2E" w:rsidRDefault="00F52E2E" w:rsidP="00F52E2E">
            <w:pPr>
              <w:suppressAutoHyphens w:val="0"/>
              <w:autoSpaceDE w:val="0"/>
              <w:autoSpaceDN w:val="0"/>
              <w:adjustRightInd w:val="0"/>
              <w:rPr>
                <w:rFonts w:ascii="Calibri" w:hAnsi="Calibri" w:cs="Calibri"/>
                <w:color w:val="808080"/>
                <w:sz w:val="16"/>
                <w:szCs w:val="20"/>
                <w:lang w:val="en-US" w:eastAsia="es-PE"/>
              </w:rPr>
            </w:pPr>
            <w:proofErr w:type="gramStart"/>
            <w:r w:rsidRPr="00F52E2E">
              <w:rPr>
                <w:rFonts w:ascii="Calibri" w:hAnsi="Calibri" w:cs="Calibri"/>
                <w:szCs w:val="20"/>
                <w:lang w:val="en-US" w:eastAsia="es-PE"/>
              </w:rPr>
              <w:t>is</w:t>
            </w:r>
            <w:proofErr w:type="gramEnd"/>
            <w:r w:rsidRPr="00F52E2E">
              <w:rPr>
                <w:rFonts w:ascii="Calibri" w:hAnsi="Calibri" w:cs="Calibri"/>
                <w:szCs w:val="20"/>
                <w:lang w:val="en-US" w:eastAsia="es-PE"/>
              </w:rPr>
              <w:t xml:space="preserve"> applied to demonstrate the additionality of the project activity.</w:t>
            </w:r>
            <w:r w:rsidRPr="00F52E2E">
              <w:rPr>
                <w:rFonts w:ascii="Calibri" w:hAnsi="Calibri" w:cs="Calibri"/>
                <w:color w:val="008000"/>
                <w:szCs w:val="20"/>
                <w:lang w:val="en-US" w:eastAsia="es-PE"/>
              </w:rPr>
              <w:br/>
            </w:r>
            <w:r w:rsidRPr="00F52E2E">
              <w:rPr>
                <w:rFonts w:ascii="Calibri" w:hAnsi="Calibri" w:cs="Calibri"/>
                <w:color w:val="008000"/>
                <w:szCs w:val="20"/>
                <w:lang w:val="en-US" w:eastAsia="es-PE"/>
              </w:rPr>
              <w:br/>
              <w:t xml:space="preserve">… </w:t>
            </w:r>
          </w:p>
        </w:tc>
      </w:tr>
      <w:tr w:rsidR="00F52E2E" w:rsidRPr="00F52E2E" w:rsidTr="00DA0FEB">
        <w:trPr>
          <w:tblHeader/>
        </w:trPr>
        <w:tc>
          <w:tcPr>
            <w:tcW w:w="9360" w:type="dxa"/>
            <w:shd w:val="clear" w:color="auto" w:fill="D9D9D9"/>
            <w:tcMar>
              <w:top w:w="113" w:type="dxa"/>
              <w:bottom w:w="113" w:type="dxa"/>
            </w:tcMar>
          </w:tcPr>
          <w:p w:rsidR="00F52E2E" w:rsidRPr="00F52E2E" w:rsidRDefault="00F52E2E" w:rsidP="00F52E2E">
            <w:pPr>
              <w:tabs>
                <w:tab w:val="right" w:pos="9106"/>
              </w:tabs>
              <w:suppressAutoHyphens w:val="0"/>
              <w:autoSpaceDE w:val="0"/>
              <w:autoSpaceDN w:val="0"/>
              <w:adjustRightInd w:val="0"/>
              <w:rPr>
                <w:rFonts w:ascii="Calibri" w:hAnsi="Calibri" w:cs="Calibri"/>
                <w:szCs w:val="20"/>
                <w:lang w:val="en-US" w:eastAsia="es-PE"/>
              </w:rPr>
            </w:pPr>
            <w:r w:rsidRPr="00F52E2E">
              <w:rPr>
                <w:rFonts w:ascii="Calibri" w:hAnsi="Calibri" w:cs="Calibri"/>
                <w:sz w:val="16"/>
                <w:szCs w:val="20"/>
                <w:lang w:val="en-US" w:eastAsia="es-PE"/>
              </w:rPr>
              <w:t xml:space="preserve">STEP 3d </w:t>
            </w:r>
            <w:r w:rsidRPr="00F52E2E">
              <w:rPr>
                <w:rFonts w:ascii="Calibri" w:hAnsi="Calibri" w:cs="Calibri"/>
                <w:b/>
                <w:szCs w:val="20"/>
                <w:lang w:val="en-GB" w:eastAsia="en-US"/>
              </w:rPr>
              <w:tab/>
              <w:t xml:space="preserve"> Sensitivity analysis</w:t>
            </w:r>
          </w:p>
        </w:tc>
      </w:tr>
      <w:tr w:rsidR="00F52E2E" w:rsidRPr="00F52E2E" w:rsidTr="00DA0FEB">
        <w:trPr>
          <w:tblHeader/>
        </w:trPr>
        <w:tc>
          <w:tcPr>
            <w:tcW w:w="9360" w:type="dxa"/>
            <w:shd w:val="clear" w:color="auto" w:fill="auto"/>
            <w:tcMar>
              <w:top w:w="113" w:type="dxa"/>
              <w:bottom w:w="113" w:type="dxa"/>
            </w:tcMar>
          </w:tcPr>
          <w:p w:rsidR="00F52E2E" w:rsidRPr="00F52E2E" w:rsidRDefault="00F52E2E" w:rsidP="00F52E2E">
            <w:pPr>
              <w:suppressAutoHyphens w:val="0"/>
              <w:autoSpaceDE w:val="0"/>
              <w:autoSpaceDN w:val="0"/>
              <w:adjustRightInd w:val="0"/>
              <w:rPr>
                <w:rFonts w:ascii="Calibri" w:hAnsi="Calibri" w:cs="Calibri"/>
                <w:szCs w:val="20"/>
                <w:lang w:val="en-US" w:eastAsia="es-PE"/>
              </w:rPr>
            </w:pPr>
            <w:r w:rsidRPr="00F52E2E">
              <w:rPr>
                <w:rFonts w:ascii="Calibri" w:hAnsi="Calibri" w:cs="Calibri"/>
                <w:color w:val="008000"/>
                <w:szCs w:val="20"/>
                <w:lang w:val="en-US" w:eastAsia="es-PE"/>
              </w:rPr>
              <w:t>…</w:t>
            </w:r>
          </w:p>
        </w:tc>
      </w:tr>
    </w:tbl>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tbl>
      <w:tblPr>
        <w:tblW w:w="936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360"/>
      </w:tblGrid>
      <w:tr w:rsidR="00F52E2E" w:rsidRPr="00F52E2E" w:rsidTr="00DA0FEB">
        <w:trPr>
          <w:tblHeader/>
        </w:trPr>
        <w:tc>
          <w:tcPr>
            <w:tcW w:w="9360" w:type="dxa"/>
            <w:shd w:val="clear" w:color="auto" w:fill="31849B"/>
            <w:tcMar>
              <w:top w:w="113" w:type="dxa"/>
              <w:bottom w:w="113" w:type="dxa"/>
            </w:tcMar>
          </w:tcPr>
          <w:p w:rsidR="00F52E2E" w:rsidRPr="00F52E2E" w:rsidRDefault="00F52E2E" w:rsidP="00F52E2E">
            <w:pPr>
              <w:tabs>
                <w:tab w:val="right" w:pos="9106"/>
              </w:tabs>
              <w:suppressAutoHyphens w:val="0"/>
              <w:spacing w:beforeLines="20" w:before="48" w:afterLines="20" w:after="48"/>
              <w:rPr>
                <w:rFonts w:ascii="Calibri" w:hAnsi="Calibri" w:cs="Calibri"/>
                <w:b/>
                <w:color w:val="FFFFFF"/>
                <w:szCs w:val="20"/>
                <w:lang w:val="en-GB" w:eastAsia="en-US"/>
              </w:rPr>
            </w:pPr>
            <w:r w:rsidRPr="00F52E2E">
              <w:rPr>
                <w:rFonts w:ascii="Calibri" w:hAnsi="Calibri" w:cs="Calibri"/>
                <w:color w:val="FFFFFF"/>
                <w:sz w:val="16"/>
                <w:szCs w:val="20"/>
                <w:lang w:val="en-US" w:eastAsia="es-PE"/>
              </w:rPr>
              <w:t>STEP 4</w:t>
            </w:r>
            <w:r w:rsidRPr="00F52E2E">
              <w:rPr>
                <w:rFonts w:ascii="Calibri" w:hAnsi="Calibri" w:cs="Calibri"/>
                <w:color w:val="FFFFFF"/>
                <w:sz w:val="16"/>
                <w:szCs w:val="20"/>
                <w:lang w:val="en-US" w:eastAsia="es-PE"/>
              </w:rPr>
              <w:tab/>
            </w:r>
            <w:r w:rsidRPr="00F52E2E">
              <w:rPr>
                <w:rFonts w:ascii="Calibri" w:hAnsi="Calibri" w:cs="Calibri"/>
                <w:b/>
                <w:color w:val="FFFFFF"/>
                <w:szCs w:val="20"/>
                <w:lang w:val="en-US" w:eastAsia="es-PE"/>
              </w:rPr>
              <w:t xml:space="preserve">Common practice analysis </w:t>
            </w:r>
            <w:r w:rsidRPr="00F52E2E">
              <w:rPr>
                <w:rFonts w:ascii="Calibri" w:hAnsi="Calibri" w:cs="Calibri"/>
                <w:color w:val="FFFFFF"/>
                <w:sz w:val="16"/>
                <w:szCs w:val="20"/>
                <w:lang w:val="en-US" w:eastAsia="es-PE"/>
              </w:rPr>
              <w:t xml:space="preserve">                </w:t>
            </w:r>
          </w:p>
        </w:tc>
      </w:tr>
      <w:tr w:rsidR="00F52E2E" w:rsidRPr="00F52E2E" w:rsidTr="00DA0FEB">
        <w:tc>
          <w:tcPr>
            <w:tcW w:w="9360" w:type="dxa"/>
            <w:shd w:val="clear" w:color="auto" w:fill="auto"/>
            <w:tcMar>
              <w:top w:w="113" w:type="dxa"/>
              <w:bottom w:w="113" w:type="dxa"/>
            </w:tcMar>
          </w:tcPr>
          <w:p w:rsidR="00F52E2E" w:rsidRPr="00F52E2E" w:rsidRDefault="00F52E2E" w:rsidP="00F52E2E">
            <w:pPr>
              <w:tabs>
                <w:tab w:val="right" w:pos="9106"/>
              </w:tabs>
              <w:suppressAutoHyphens w:val="0"/>
              <w:spacing w:beforeLines="20" w:before="48" w:afterLines="20" w:after="48"/>
              <w:rPr>
                <w:rFonts w:ascii="Calibri" w:hAnsi="Calibri" w:cs="Calibri"/>
                <w:color w:val="595959"/>
                <w:sz w:val="18"/>
                <w:szCs w:val="20"/>
                <w:lang w:val="en-GB" w:eastAsia="en-US"/>
              </w:rPr>
            </w:pPr>
            <w:r w:rsidRPr="00F52E2E">
              <w:rPr>
                <w:rFonts w:ascii="Calibri" w:hAnsi="Calibri" w:cs="Calibri"/>
                <w:i/>
                <w:color w:val="595959"/>
                <w:sz w:val="18"/>
                <w:szCs w:val="18"/>
                <w:lang w:val="en-US" w:eastAsia="es-PE"/>
              </w:rPr>
              <w:t>Extracted text from the A/R CDM tool:</w:t>
            </w:r>
          </w:p>
          <w:p w:rsidR="00F52E2E" w:rsidRPr="00F52E2E" w:rsidRDefault="00F52E2E" w:rsidP="00F52E2E">
            <w:pPr>
              <w:suppressAutoHyphens w:val="0"/>
              <w:autoSpaceDE w:val="0"/>
              <w:autoSpaceDN w:val="0"/>
              <w:adjustRightInd w:val="0"/>
              <w:rPr>
                <w:rFonts w:ascii="Calibri" w:hAnsi="Calibri" w:cs="Calibri"/>
                <w:color w:val="595959"/>
                <w:sz w:val="18"/>
                <w:szCs w:val="20"/>
                <w:lang w:val="en-US" w:eastAsia="es-PE"/>
              </w:rPr>
            </w:pPr>
            <w:r w:rsidRPr="00F52E2E">
              <w:rPr>
                <w:rFonts w:ascii="Calibri" w:hAnsi="Calibri" w:cs="Calibri"/>
                <w:color w:val="595959"/>
                <w:sz w:val="18"/>
                <w:szCs w:val="20"/>
                <w:lang w:val="en-US" w:eastAsia="es-PE"/>
              </w:rPr>
              <w:t>Provide an analysis to which extent similar forestation activities to the one proposed as the A/R CDM project activity have been implemented previously or are currently underway.  Similar forestation activities are defined as that which are of similar scale, take place in a comparable environment, inter alia, with respect to the regulatory framework and are undertaken in the relevant geographical area, subject to further guidance by the underlying methodology. … Provide documented evidence and, where relevant, quantitative information. …</w:t>
            </w:r>
          </w:p>
          <w:p w:rsidR="00F52E2E" w:rsidRPr="00F52E2E" w:rsidRDefault="00F52E2E" w:rsidP="00F52E2E">
            <w:pPr>
              <w:suppressAutoHyphens w:val="0"/>
              <w:autoSpaceDE w:val="0"/>
              <w:autoSpaceDN w:val="0"/>
              <w:adjustRightInd w:val="0"/>
              <w:rPr>
                <w:rFonts w:ascii="Calibri" w:hAnsi="Calibri" w:cs="Calibri"/>
                <w:color w:val="595959"/>
                <w:sz w:val="18"/>
                <w:szCs w:val="20"/>
                <w:lang w:val="en-US" w:eastAsia="es-PE"/>
              </w:rPr>
            </w:pPr>
          </w:p>
          <w:p w:rsidR="00F52E2E" w:rsidRPr="00F52E2E" w:rsidRDefault="00F52E2E" w:rsidP="00F52E2E">
            <w:pPr>
              <w:suppressAutoHyphens w:val="0"/>
              <w:autoSpaceDE w:val="0"/>
              <w:autoSpaceDN w:val="0"/>
              <w:adjustRightInd w:val="0"/>
              <w:rPr>
                <w:rFonts w:ascii="Calibri" w:hAnsi="Calibri" w:cs="Calibri"/>
                <w:color w:val="595959"/>
                <w:sz w:val="18"/>
                <w:szCs w:val="20"/>
                <w:lang w:val="en-US" w:eastAsia="es-PE"/>
              </w:rPr>
            </w:pPr>
            <w:r w:rsidRPr="00F52E2E">
              <w:rPr>
                <w:rFonts w:ascii="Calibri" w:hAnsi="Calibri" w:cs="Calibri"/>
                <w:color w:val="595959"/>
                <w:sz w:val="18"/>
                <w:szCs w:val="20"/>
                <w:lang w:val="en-US" w:eastAsia="es-PE"/>
              </w:rPr>
              <w:t xml:space="preserve">If forestation activities similar to the proposed A/R CDM project activity are identified, then compare the proposed project activity to the other similar forestation activities and assess whether there are essential distinctions between them. Essential distinctions may include a fundamental and verifiable change in circumstances under which the proposed A/R CDM project activity will be implemented when compared to circumstances under which similar forestations were carried out.  </w:t>
            </w:r>
          </w:p>
          <w:p w:rsidR="00F52E2E" w:rsidRPr="00F52E2E" w:rsidRDefault="00F52E2E" w:rsidP="00F52E2E">
            <w:pPr>
              <w:suppressAutoHyphens w:val="0"/>
              <w:autoSpaceDE w:val="0"/>
              <w:autoSpaceDN w:val="0"/>
              <w:adjustRightInd w:val="0"/>
              <w:rPr>
                <w:rFonts w:ascii="Calibri" w:hAnsi="Calibri" w:cs="Calibri"/>
                <w:color w:val="595959"/>
                <w:sz w:val="18"/>
                <w:szCs w:val="20"/>
                <w:lang w:val="en-US" w:eastAsia="es-PE"/>
              </w:rPr>
            </w:pPr>
          </w:p>
          <w:p w:rsidR="00F52E2E" w:rsidRPr="00F52E2E" w:rsidRDefault="00F52E2E" w:rsidP="00F52E2E">
            <w:pPr>
              <w:suppressAutoHyphens w:val="0"/>
              <w:autoSpaceDE w:val="0"/>
              <w:autoSpaceDN w:val="0"/>
              <w:adjustRightInd w:val="0"/>
              <w:rPr>
                <w:rFonts w:ascii="Calibri" w:hAnsi="Calibri" w:cs="Calibri"/>
                <w:b/>
                <w:szCs w:val="20"/>
                <w:lang w:val="en-US" w:eastAsia="es-PE"/>
              </w:rPr>
            </w:pPr>
            <w:r w:rsidRPr="00F52E2E">
              <w:rPr>
                <w:rFonts w:ascii="Calibri" w:hAnsi="Calibri" w:cs="Calibri"/>
                <w:color w:val="595959"/>
                <w:sz w:val="18"/>
                <w:szCs w:val="20"/>
                <w:lang w:val="en-US" w:eastAsia="es-PE"/>
              </w:rPr>
              <w:t>For example, barriers may exist, or promotional policies may have ended.  If certain benefits rendered the similar forestation activities financially attractive (e.g., subsidies or other financial flows) explain, why the proposed A/R CDM project activity cannot use the benefits.  If applicable, explain why the similar forestation activities did not face barriers to which the proposed A/R CDM project activity is subject.</w:t>
            </w:r>
            <w:r w:rsidRPr="00F52E2E">
              <w:rPr>
                <w:rFonts w:ascii="Calibri" w:hAnsi="Calibri" w:cs="Calibri"/>
                <w:color w:val="808080"/>
                <w:sz w:val="18"/>
                <w:szCs w:val="20"/>
                <w:lang w:val="en-US" w:eastAsia="es-PE"/>
              </w:rPr>
              <w:t xml:space="preserve">  </w:t>
            </w:r>
          </w:p>
        </w:tc>
      </w:tr>
      <w:tr w:rsidR="00F52E2E" w:rsidRPr="00F52E2E" w:rsidTr="00DA0FEB">
        <w:tc>
          <w:tcPr>
            <w:tcW w:w="9360" w:type="dxa"/>
            <w:shd w:val="clear" w:color="auto" w:fill="auto"/>
            <w:tcMar>
              <w:top w:w="113" w:type="dxa"/>
              <w:bottom w:w="113" w:type="dxa"/>
            </w:tcMar>
          </w:tcPr>
          <w:p w:rsidR="00F52E2E" w:rsidRPr="00F52E2E" w:rsidRDefault="00F52E2E" w:rsidP="00F52E2E">
            <w:pPr>
              <w:suppressAutoHyphens w:val="0"/>
              <w:autoSpaceDE w:val="0"/>
              <w:autoSpaceDN w:val="0"/>
              <w:adjustRightInd w:val="0"/>
              <w:rPr>
                <w:rFonts w:ascii="Calibri" w:hAnsi="Calibri" w:cs="Calibri"/>
                <w:b/>
                <w:szCs w:val="20"/>
                <w:lang w:val="en-US" w:eastAsia="es-PE"/>
              </w:rPr>
            </w:pPr>
            <w:r w:rsidRPr="00F52E2E">
              <w:rPr>
                <w:rFonts w:ascii="Calibri" w:hAnsi="Calibri" w:cs="Calibri"/>
                <w:color w:val="008000"/>
                <w:szCs w:val="20"/>
                <w:lang w:val="en-US" w:eastAsia="es-PE"/>
              </w:rPr>
              <w:t>…</w:t>
            </w:r>
            <w:r w:rsidRPr="00F52E2E">
              <w:rPr>
                <w:rFonts w:ascii="Calibri" w:hAnsi="Calibri" w:cs="Calibri"/>
                <w:b/>
                <w:szCs w:val="20"/>
                <w:lang w:val="en-US" w:eastAsia="es-PE"/>
              </w:rPr>
              <w:t xml:space="preserve"> </w:t>
            </w:r>
          </w:p>
        </w:tc>
      </w:tr>
    </w:tbl>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p w:rsidR="00F52E2E" w:rsidRDefault="00F52E2E"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r>
        <w:rPr>
          <w:rFonts w:ascii="Calibri" w:hAnsi="Calibri" w:cs="Calibri"/>
          <w:noProof/>
          <w:szCs w:val="20"/>
          <w:lang w:val="en-US" w:eastAsia="en-US"/>
        </w:rPr>
        <mc:AlternateContent>
          <mc:Choice Requires="wps">
            <w:drawing>
              <wp:anchor distT="0" distB="0" distL="114300" distR="114300" simplePos="0" relativeHeight="251678720" behindDoc="0" locked="0" layoutInCell="1" allowOverlap="1" wp14:editId="35E00AF9">
                <wp:simplePos x="0" y="0"/>
                <wp:positionH relativeFrom="column">
                  <wp:posOffset>1164590</wp:posOffset>
                </wp:positionH>
                <wp:positionV relativeFrom="paragraph">
                  <wp:posOffset>8894445</wp:posOffset>
                </wp:positionV>
                <wp:extent cx="5526405" cy="508635"/>
                <wp:effectExtent l="6985" t="635" r="635" b="5080"/>
                <wp:wrapNone/>
                <wp:docPr id="22" name="Abgerundetes Rechtec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508635"/>
                        </a:xfrm>
                        <a:prstGeom prst="roundRect">
                          <a:avLst>
                            <a:gd name="adj" fmla="val 20324"/>
                          </a:avLst>
                        </a:prstGeom>
                        <a:solidFill>
                          <a:srgbClr val="205867">
                            <a:alpha val="30000"/>
                          </a:srgbClr>
                        </a:solidFill>
                        <a:ln>
                          <a:noFill/>
                        </a:ln>
                        <a:extLst>
                          <a:ext uri="{91240B29-F687-4f45-9708-019B960494DF}">
                            <a14:hiddenLine xmlns:a14="http://schemas.microsoft.com/office/drawing/2010/main" w="9525">
                              <a:solidFill>
                                <a:srgbClr val="31849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22" o:spid="_x0000_s1026" style="position:absolute;margin-left:91.7pt;margin-top:700.35pt;width:435.15pt;height:4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33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" fillcolor="#205867" stroked="f" strokecolor="#31849b">
                <v:fill opacity="19789f"/>
              </v:roundrect>
            </w:pict>
          </mc:Fallback>
        </mc:AlternateContent>
      </w: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p w:rsidR="00E70B93" w:rsidRDefault="00E70B93" w:rsidP="00511E1B">
      <w:pPr>
        <w:tabs>
          <w:tab w:val="left" w:pos="-36"/>
          <w:tab w:val="left" w:pos="0"/>
        </w:tabs>
        <w:rPr>
          <w:rFonts w:ascii="Calibri" w:hAnsi="Calibri" w:cs="Calibri"/>
          <w:szCs w:val="20"/>
          <w:lang w:val="en-AU"/>
        </w:rPr>
      </w:pPr>
    </w:p>
    <w:sectPr w:rsidR="00E70B93" w:rsidSect="00CC2473">
      <w:headerReference w:type="default" r:id="rId10"/>
      <w:footerReference w:type="even" r:id="rId11"/>
      <w:footerReference w:type="default" r:id="rId12"/>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C9B" w:rsidRDefault="00F34C9B" w:rsidP="00511E1B">
      <w:r>
        <w:separator/>
      </w:r>
    </w:p>
  </w:endnote>
  <w:endnote w:type="continuationSeparator" w:id="0">
    <w:p w:rsidR="00F34C9B" w:rsidRDefault="00F34C9B"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E3" w:rsidRDefault="00240EE3" w:rsidP="00B165F0">
    <w:pPr>
      <w:pStyle w:val="Footer"/>
      <w:ind w:right="360"/>
    </w:pPr>
  </w:p>
  <w:p w:rsidR="00240EE3" w:rsidRDefault="00240EE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E3" w:rsidRPr="00BF2C77" w:rsidRDefault="00240EE3" w:rsidP="00E274C8">
    <w:pPr>
      <w:pStyle w:val="Footer"/>
      <w:framePr w:wrap="around" w:vAnchor="text" w:hAnchor="page" w:x="10239" w:y="4"/>
      <w:rPr>
        <w:rStyle w:val="PageNumber"/>
        <w:rFonts w:ascii="Calibri" w:hAnsi="Calibri"/>
      </w:rPr>
    </w:pPr>
  </w:p>
  <w:p w:rsidR="00240EE3" w:rsidRPr="00BF2C77" w:rsidRDefault="00240EE3" w:rsidP="00E274C8">
    <w:pPr>
      <w:pStyle w:val="Footer"/>
      <w:jc w:val="right"/>
      <w:rPr>
        <w:rStyle w:val="PageNumber"/>
        <w:rFonts w:ascii="Calibri" w:hAnsi="Calibri"/>
      </w:rPr>
    </w:pPr>
  </w:p>
  <w:p w:rsidR="00240EE3" w:rsidRPr="00BF2C77" w:rsidRDefault="00240EE3" w:rsidP="00F93852">
    <w:pPr>
      <w:pStyle w:val="Footer"/>
      <w:tabs>
        <w:tab w:val="clear" w:pos="4153"/>
        <w:tab w:val="clear" w:pos="8306"/>
        <w:tab w:val="center" w:pos="3686"/>
        <w:tab w:val="right" w:pos="9072"/>
      </w:tabs>
      <w:rPr>
        <w:rFonts w:ascii="Calibri" w:hAnsi="Calibri"/>
      </w:rPr>
    </w:pPr>
    <w:r w:rsidRPr="00BF2C77">
      <w:rPr>
        <w:rStyle w:val="PageNumber"/>
        <w:rFonts w:ascii="Calibri" w:hAnsi="Calibri"/>
      </w:rPr>
      <w:t>Project type: A/R</w:t>
    </w:r>
    <w:r w:rsidRPr="00BF2C77">
      <w:rPr>
        <w:rStyle w:val="PageNumber"/>
        <w:rFonts w:ascii="Calibri" w:hAnsi="Calibri"/>
      </w:rPr>
      <w:tab/>
    </w:r>
    <w:proofErr w:type="spellStart"/>
    <w:r w:rsidRPr="00BF2C77">
      <w:rPr>
        <w:rFonts w:ascii="Calibri" w:hAnsi="Calibri"/>
      </w:rPr>
      <w:t>Saved</w:t>
    </w:r>
    <w:proofErr w:type="spellEnd"/>
    <w:r w:rsidRPr="00BF2C77">
      <w:rPr>
        <w:rFonts w:ascii="Calibri" w:hAnsi="Calibri"/>
      </w:rPr>
      <w:t xml:space="preserve">: </w:t>
    </w:r>
    <w:r w:rsidRPr="00BF2C77">
      <w:rPr>
        <w:rFonts w:ascii="Calibri" w:hAnsi="Calibri"/>
      </w:rPr>
      <w:fldChar w:fldCharType="begin"/>
    </w:r>
    <w:r w:rsidRPr="00BF2C77">
      <w:rPr>
        <w:rFonts w:ascii="Calibri" w:hAnsi="Calibri"/>
      </w:rPr>
      <w:instrText xml:space="preserve"> SAVEDATE \@ "MMM dd, yyyy" </w:instrText>
    </w:r>
    <w:r w:rsidRPr="00BF2C77">
      <w:rPr>
        <w:rFonts w:ascii="Calibri" w:hAnsi="Calibri"/>
      </w:rPr>
      <w:fldChar w:fldCharType="separate"/>
    </w:r>
    <w:r w:rsidR="00F93852">
      <w:rPr>
        <w:rFonts w:ascii="Calibri" w:hAnsi="Calibri"/>
        <w:noProof/>
      </w:rPr>
      <w:t>Juni 23, 2014</w:t>
    </w:r>
    <w:r w:rsidRPr="00BF2C77">
      <w:rPr>
        <w:rFonts w:ascii="Calibri" w:hAnsi="Calibri"/>
      </w:rPr>
      <w:fldChar w:fldCharType="end"/>
    </w:r>
    <w:r w:rsidRPr="00BF2C77">
      <w:rPr>
        <w:rStyle w:val="PageNumber"/>
        <w:rFonts w:ascii="Calibri" w:hAnsi="Calibri"/>
      </w:rPr>
      <w:tab/>
    </w:r>
    <w:r w:rsidRPr="00BF2C77">
      <w:rPr>
        <w:rStyle w:val="PageNumber"/>
        <w:rFonts w:ascii="Calibri" w:hAnsi="Calibri"/>
      </w:rPr>
      <w:fldChar w:fldCharType="begin"/>
    </w:r>
    <w:r w:rsidRPr="00BF2C77">
      <w:rPr>
        <w:rStyle w:val="PageNumber"/>
        <w:rFonts w:ascii="Calibri" w:hAnsi="Calibri"/>
      </w:rPr>
      <w:instrText xml:space="preserve">PAGE  </w:instrText>
    </w:r>
    <w:r w:rsidRPr="00BF2C77">
      <w:rPr>
        <w:rStyle w:val="PageNumber"/>
        <w:rFonts w:ascii="Calibri" w:hAnsi="Calibri"/>
      </w:rPr>
      <w:fldChar w:fldCharType="separate"/>
    </w:r>
    <w:r w:rsidR="00F93852">
      <w:rPr>
        <w:rStyle w:val="PageNumber"/>
        <w:rFonts w:ascii="Calibri" w:hAnsi="Calibri"/>
        <w:noProof/>
      </w:rPr>
      <w:t>2</w:t>
    </w:r>
    <w:r w:rsidRPr="00BF2C77">
      <w:rPr>
        <w:rStyle w:val="PageNumber"/>
        <w:rFonts w:ascii="Calibri" w:hAnsi="Calibri"/>
      </w:rPr>
      <w:fldChar w:fldCharType="end"/>
    </w:r>
    <w:r w:rsidRPr="00BF2C77">
      <w:rPr>
        <w:rStyle w:val="PageNumber"/>
        <w:rFonts w:ascii="Calibri" w:hAnsi="Calibri"/>
      </w:rPr>
      <w:t xml:space="preserve"> </w:t>
    </w:r>
    <w:proofErr w:type="spellStart"/>
    <w:r w:rsidRPr="00BF2C77">
      <w:rPr>
        <w:rFonts w:ascii="Calibri" w:hAnsi="Calibri"/>
      </w:rPr>
      <w:t>of</w:t>
    </w:r>
    <w:proofErr w:type="spellEnd"/>
    <w:r w:rsidRPr="00BF2C77">
      <w:rPr>
        <w:rFonts w:ascii="Calibri" w:hAnsi="Calibri"/>
      </w:rPr>
      <w:t xml:space="preserve"> </w:t>
    </w:r>
    <w:r w:rsidRPr="00BF2C77">
      <w:rPr>
        <w:rFonts w:ascii="Calibri" w:hAnsi="Calibri"/>
      </w:rPr>
      <w:fldChar w:fldCharType="begin"/>
    </w:r>
    <w:r w:rsidRPr="00BF2C77">
      <w:rPr>
        <w:rFonts w:ascii="Calibri" w:hAnsi="Calibri"/>
      </w:rPr>
      <w:instrText xml:space="preserve"> NUMPAGES </w:instrText>
    </w:r>
    <w:r w:rsidRPr="00BF2C77">
      <w:rPr>
        <w:rFonts w:ascii="Calibri" w:hAnsi="Calibri"/>
      </w:rPr>
      <w:fldChar w:fldCharType="separate"/>
    </w:r>
    <w:r w:rsidR="00F93852">
      <w:rPr>
        <w:rFonts w:ascii="Calibri" w:hAnsi="Calibri"/>
        <w:noProof/>
      </w:rPr>
      <w:t>6</w:t>
    </w:r>
    <w:r w:rsidRPr="00BF2C77">
      <w:rPr>
        <w:rFonts w:ascii="Calibri" w:hAnsi="Calibri"/>
      </w:rPr>
      <w:fldChar w:fldCharType="end"/>
    </w:r>
    <w:r w:rsidRPr="00BF2C77">
      <w:rPr>
        <w:rFonts w:ascii="Calibri" w:hAnsi="Calibri"/>
      </w:rPr>
      <w:t xml:space="preserve"> </w:t>
    </w:r>
    <w:r w:rsidR="005F22AD" w:rsidRPr="00BF2C77">
      <w:rPr>
        <w:rFonts w:ascii="Calibri" w:hAnsi="Calibri"/>
      </w:rPr>
      <w:t xml:space="preserve"> </w:t>
    </w:r>
    <w:r w:rsidRPr="00BF2C77">
      <w:rPr>
        <w:rFonts w:ascii="Calibri" w:hAnsi="Calibri"/>
      </w:rPr>
      <w:t xml:space="preserve">|  </w:t>
    </w:r>
    <w:proofErr w:type="spellStart"/>
    <w:r w:rsidR="00F93852" w:rsidRPr="00F93852">
      <w:rPr>
        <w:rFonts w:ascii="Calibri" w:hAnsi="Calibri"/>
      </w:rPr>
      <w:t>Adapted</w:t>
    </w:r>
    <w:proofErr w:type="spellEnd"/>
    <w:r w:rsidR="00F93852" w:rsidRPr="00F93852">
      <w:rPr>
        <w:rFonts w:ascii="Calibri" w:hAnsi="Calibri"/>
      </w:rPr>
      <w:t xml:space="preserve"> A/R CDM </w:t>
    </w:r>
    <w:proofErr w:type="spellStart"/>
    <w:r w:rsidR="00F93852" w:rsidRPr="00F93852">
      <w:rPr>
        <w:rFonts w:ascii="Calibri" w:hAnsi="Calibri"/>
      </w:rPr>
      <w:t>additionality</w:t>
    </w:r>
    <w:proofErr w:type="spellEnd"/>
    <w:r w:rsidR="00F93852" w:rsidRPr="00F93852">
      <w:rPr>
        <w:rFonts w:ascii="Calibri" w:hAnsi="Calibri"/>
      </w:rPr>
      <w:t xml:space="preserve"> Tool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C9B" w:rsidRDefault="00F34C9B" w:rsidP="00511E1B">
      <w:r>
        <w:separator/>
      </w:r>
    </w:p>
  </w:footnote>
  <w:footnote w:type="continuationSeparator" w:id="0">
    <w:p w:rsidR="00F34C9B" w:rsidRDefault="00F34C9B"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E3" w:rsidRPr="00BF2C77" w:rsidRDefault="00240EE3">
    <w:pPr>
      <w:pStyle w:val="Header"/>
      <w:rPr>
        <w:lang w:val="en-AU"/>
      </w:rPr>
    </w:pPr>
    <w:r w:rsidRPr="00BF2C77">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0EE3" w:rsidRPr="00BF2C77" w:rsidRDefault="00240EE3" w:rsidP="00511E1B">
                          <w:pPr>
                            <w:pStyle w:val="Header"/>
                            <w:jc w:val="right"/>
                            <w:rPr>
                              <w:rFonts w:ascii="Calibri" w:hAnsi="Calibri" w:cs="Arial"/>
                              <w:b/>
                              <w:color w:val="000000" w:themeColor="text1"/>
                              <w:spacing w:val="10"/>
                              <w:kern w:val="32"/>
                            </w:rPr>
                          </w:pPr>
                        </w:p>
                        <w:p w:rsidR="00240EE3" w:rsidRPr="00BF2C77" w:rsidRDefault="00F93852" w:rsidP="00511E1B">
                          <w:pPr>
                            <w:pStyle w:val="Header"/>
                            <w:jc w:val="right"/>
                            <w:rPr>
                              <w:rFonts w:ascii="Calibri" w:hAnsi="Calibri" w:cs="Arial"/>
                              <w:color w:val="000000" w:themeColor="text1"/>
                              <w:spacing w:val="10"/>
                              <w:szCs w:val="20"/>
                              <w:lang w:val="en-US"/>
                            </w:rPr>
                          </w:pPr>
                          <w:proofErr w:type="spellStart"/>
                          <w:r>
                            <w:rPr>
                              <w:rFonts w:ascii="Calibri" w:hAnsi="Calibri" w:cs="Arial"/>
                              <w:b/>
                              <w:color w:val="000000" w:themeColor="text1"/>
                              <w:spacing w:val="10"/>
                              <w:kern w:val="32"/>
                              <w:sz w:val="28"/>
                            </w:rPr>
                            <w:t>Adapted</w:t>
                          </w:r>
                          <w:proofErr w:type="spellEnd"/>
                          <w:r>
                            <w:rPr>
                              <w:rFonts w:ascii="Calibri" w:hAnsi="Calibri" w:cs="Arial"/>
                              <w:b/>
                              <w:color w:val="000000" w:themeColor="text1"/>
                              <w:spacing w:val="10"/>
                              <w:kern w:val="32"/>
                              <w:sz w:val="28"/>
                            </w:rPr>
                            <w:t xml:space="preserve"> A/R CDM </w:t>
                          </w:r>
                          <w:proofErr w:type="spellStart"/>
                          <w:r>
                            <w:rPr>
                              <w:rFonts w:ascii="Calibri" w:hAnsi="Calibri" w:cs="Arial"/>
                              <w:b/>
                              <w:color w:val="000000" w:themeColor="text1"/>
                              <w:spacing w:val="10"/>
                              <w:kern w:val="32"/>
                              <w:sz w:val="28"/>
                            </w:rPr>
                            <w:t>A</w:t>
                          </w:r>
                          <w:r w:rsidR="00D04834" w:rsidRPr="00BF2C77">
                            <w:rPr>
                              <w:rFonts w:ascii="Calibri" w:hAnsi="Calibri" w:cs="Arial"/>
                              <w:b/>
                              <w:color w:val="000000" w:themeColor="text1"/>
                              <w:spacing w:val="10"/>
                              <w:kern w:val="32"/>
                              <w:sz w:val="28"/>
                            </w:rPr>
                            <w:t>dditionality</w:t>
                          </w:r>
                          <w:proofErr w:type="spellEnd"/>
                          <w:r w:rsidR="00F52E2E">
                            <w:rPr>
                              <w:rFonts w:ascii="Calibri" w:hAnsi="Calibri" w:cs="Arial"/>
                              <w:b/>
                              <w:color w:val="000000" w:themeColor="text1"/>
                              <w:spacing w:val="10"/>
                              <w:kern w:val="32"/>
                              <w:sz w:val="28"/>
                            </w:rPr>
                            <w:t xml:space="preserve"> Tool </w:t>
                          </w:r>
                          <w:r w:rsidR="00240EE3" w:rsidRPr="00BF2C77">
                            <w:rPr>
                              <w:rFonts w:ascii="Calibri" w:hAnsi="Calibri" w:cs="Arial"/>
                              <w:b/>
                              <w:color w:val="000000" w:themeColor="text1"/>
                              <w:spacing w:val="10"/>
                              <w:kern w:val="32"/>
                              <w:sz w:val="28"/>
                            </w:rPr>
                            <w:br/>
                          </w:r>
                          <w:r w:rsidR="00240EE3" w:rsidRPr="00BF2C77">
                            <w:rPr>
                              <w:rFonts w:ascii="Calibri" w:hAnsi="Calibri" w:cs="Arial"/>
                              <w:color w:val="000000" w:themeColor="text1"/>
                              <w:spacing w:val="10"/>
                              <w:kern w:val="32"/>
                              <w:szCs w:val="20"/>
                            </w:rPr>
                            <w:t>Version: 0.9 (Road-Test)</w:t>
                          </w:r>
                        </w:p>
                        <w:p w:rsidR="00240EE3" w:rsidRPr="00BF2C77" w:rsidRDefault="00240EE3" w:rsidP="00511E1B">
                          <w:pPr>
                            <w:jc w:val="right"/>
                            <w:rPr>
                              <w:rFonts w:ascii="Calibri" w:hAnsi="Calibri"/>
                              <w:b/>
                              <w:color w:val="000000" w:themeColor="text1"/>
                              <w:spacing w:val="10"/>
                              <w:lang w:val="en-US"/>
                            </w:rPr>
                          </w:pPr>
                          <w:r w:rsidRPr="00BF2C77">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rsidR="00240EE3" w:rsidRPr="00BF2C77" w:rsidRDefault="00240EE3" w:rsidP="00511E1B">
                    <w:pPr>
                      <w:pStyle w:val="Header"/>
                      <w:jc w:val="right"/>
                      <w:rPr>
                        <w:rFonts w:ascii="Calibri" w:hAnsi="Calibri" w:cs="Arial"/>
                        <w:b/>
                        <w:color w:val="000000" w:themeColor="text1"/>
                        <w:spacing w:val="10"/>
                        <w:kern w:val="32"/>
                      </w:rPr>
                    </w:pPr>
                  </w:p>
                  <w:p w:rsidR="00240EE3" w:rsidRPr="00BF2C77" w:rsidRDefault="00F93852" w:rsidP="00511E1B">
                    <w:pPr>
                      <w:pStyle w:val="Header"/>
                      <w:jc w:val="right"/>
                      <w:rPr>
                        <w:rFonts w:ascii="Calibri" w:hAnsi="Calibri" w:cs="Arial"/>
                        <w:color w:val="000000" w:themeColor="text1"/>
                        <w:spacing w:val="10"/>
                        <w:szCs w:val="20"/>
                        <w:lang w:val="en-US"/>
                      </w:rPr>
                    </w:pPr>
                    <w:proofErr w:type="spellStart"/>
                    <w:r>
                      <w:rPr>
                        <w:rFonts w:ascii="Calibri" w:hAnsi="Calibri" w:cs="Arial"/>
                        <w:b/>
                        <w:color w:val="000000" w:themeColor="text1"/>
                        <w:spacing w:val="10"/>
                        <w:kern w:val="32"/>
                        <w:sz w:val="28"/>
                      </w:rPr>
                      <w:t>Adapted</w:t>
                    </w:r>
                    <w:proofErr w:type="spellEnd"/>
                    <w:r>
                      <w:rPr>
                        <w:rFonts w:ascii="Calibri" w:hAnsi="Calibri" w:cs="Arial"/>
                        <w:b/>
                        <w:color w:val="000000" w:themeColor="text1"/>
                        <w:spacing w:val="10"/>
                        <w:kern w:val="32"/>
                        <w:sz w:val="28"/>
                      </w:rPr>
                      <w:t xml:space="preserve"> A/R CDM </w:t>
                    </w:r>
                    <w:proofErr w:type="spellStart"/>
                    <w:r>
                      <w:rPr>
                        <w:rFonts w:ascii="Calibri" w:hAnsi="Calibri" w:cs="Arial"/>
                        <w:b/>
                        <w:color w:val="000000" w:themeColor="text1"/>
                        <w:spacing w:val="10"/>
                        <w:kern w:val="32"/>
                        <w:sz w:val="28"/>
                      </w:rPr>
                      <w:t>A</w:t>
                    </w:r>
                    <w:r w:rsidR="00D04834" w:rsidRPr="00BF2C77">
                      <w:rPr>
                        <w:rFonts w:ascii="Calibri" w:hAnsi="Calibri" w:cs="Arial"/>
                        <w:b/>
                        <w:color w:val="000000" w:themeColor="text1"/>
                        <w:spacing w:val="10"/>
                        <w:kern w:val="32"/>
                        <w:sz w:val="28"/>
                      </w:rPr>
                      <w:t>dditionality</w:t>
                    </w:r>
                    <w:proofErr w:type="spellEnd"/>
                    <w:r w:rsidR="00F52E2E">
                      <w:rPr>
                        <w:rFonts w:ascii="Calibri" w:hAnsi="Calibri" w:cs="Arial"/>
                        <w:b/>
                        <w:color w:val="000000" w:themeColor="text1"/>
                        <w:spacing w:val="10"/>
                        <w:kern w:val="32"/>
                        <w:sz w:val="28"/>
                      </w:rPr>
                      <w:t xml:space="preserve"> Tool </w:t>
                    </w:r>
                    <w:r w:rsidR="00240EE3" w:rsidRPr="00BF2C77">
                      <w:rPr>
                        <w:rFonts w:ascii="Calibri" w:hAnsi="Calibri" w:cs="Arial"/>
                        <w:b/>
                        <w:color w:val="000000" w:themeColor="text1"/>
                        <w:spacing w:val="10"/>
                        <w:kern w:val="32"/>
                        <w:sz w:val="28"/>
                      </w:rPr>
                      <w:br/>
                    </w:r>
                    <w:r w:rsidR="00240EE3" w:rsidRPr="00BF2C77">
                      <w:rPr>
                        <w:rFonts w:ascii="Calibri" w:hAnsi="Calibri" w:cs="Arial"/>
                        <w:color w:val="000000" w:themeColor="text1"/>
                        <w:spacing w:val="10"/>
                        <w:kern w:val="32"/>
                        <w:szCs w:val="20"/>
                      </w:rPr>
                      <w:t>Version: 0.9 (Road-Test)</w:t>
                    </w:r>
                  </w:p>
                  <w:p w:rsidR="00240EE3" w:rsidRPr="00BF2C77" w:rsidRDefault="00240EE3" w:rsidP="00511E1B">
                    <w:pPr>
                      <w:jc w:val="right"/>
                      <w:rPr>
                        <w:rFonts w:ascii="Calibri" w:hAnsi="Calibri"/>
                        <w:b/>
                        <w:color w:val="000000" w:themeColor="text1"/>
                        <w:spacing w:val="10"/>
                        <w:lang w:val="en-US"/>
                      </w:rPr>
                    </w:pPr>
                    <w:r w:rsidRPr="00BF2C77">
                      <w:rPr>
                        <w:rFonts w:ascii="Calibri" w:hAnsi="Calibri"/>
                        <w:b/>
                        <w:color w:val="000000" w:themeColor="text1"/>
                        <w:spacing w:val="10"/>
                        <w:lang w:val="en-US"/>
                      </w:rPr>
                      <w:t>)</w:t>
                    </w:r>
                  </w:p>
                </w:txbxContent>
              </v:textbox>
            </v:shape>
          </w:pict>
        </mc:Fallback>
      </mc:AlternateContent>
    </w:r>
    <w:r w:rsidRPr="00BF2C77">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rsidR="00240EE3" w:rsidRPr="00BF2C77" w:rsidRDefault="00240EE3">
    <w:pPr>
      <w:rPr>
        <w:lang w:val="en-A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00B1B42"/>
    <w:multiLevelType w:val="hybridMultilevel"/>
    <w:tmpl w:val="7080727E"/>
    <w:lvl w:ilvl="0" w:tplc="04070001">
      <w:start w:val="1"/>
      <w:numFmt w:val="bullet"/>
      <w:lvlText w:val=""/>
      <w:lvlJc w:val="left"/>
      <w:pPr>
        <w:ind w:left="720" w:hanging="360"/>
      </w:pPr>
      <w:rPr>
        <w:rFonts w:ascii="Symbol" w:hAnsi="Symbol" w:hint="default"/>
      </w:rPr>
    </w:lvl>
    <w:lvl w:ilvl="1" w:tplc="D4BE0A10">
      <w:numFmt w:val="bullet"/>
      <w:lvlText w:val="•"/>
      <w:lvlJc w:val="left"/>
      <w:pPr>
        <w:ind w:left="1440" w:hanging="360"/>
      </w:pPr>
      <w:rPr>
        <w:rFonts w:ascii="Calibri" w:eastAsia="Times New Roman" w:hAnsi="Calibri" w:cs="Calibri" w:hint="default"/>
      </w:rPr>
    </w:lvl>
    <w:lvl w:ilvl="2" w:tplc="EFA65CFE">
      <w:numFmt w:val="bullet"/>
      <w:lvlText w:val="-"/>
      <w:lvlJc w:val="left"/>
      <w:pPr>
        <w:ind w:left="2160" w:hanging="360"/>
      </w:pPr>
      <w:rPr>
        <w:rFonts w:ascii="Calibri" w:eastAsia="Times New Roman" w:hAnsi="Calibri" w:cs="Calibr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AC68B3"/>
    <w:multiLevelType w:val="hybridMultilevel"/>
    <w:tmpl w:val="750E1946"/>
    <w:lvl w:ilvl="0" w:tplc="BD7CAE1C">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C8B3D35"/>
    <w:multiLevelType w:val="hybridMultilevel"/>
    <w:tmpl w:val="737008A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7">
    <w:nsid w:val="4A491DFF"/>
    <w:multiLevelType w:val="hybridMultilevel"/>
    <w:tmpl w:val="1074AC22"/>
    <w:lvl w:ilvl="0" w:tplc="BD7CAE1C">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E780554"/>
    <w:multiLevelType w:val="hybridMultilevel"/>
    <w:tmpl w:val="0D8292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CB205B"/>
    <w:multiLevelType w:val="hybridMultilevel"/>
    <w:tmpl w:val="1792AF1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B7F2672"/>
    <w:multiLevelType w:val="hybridMultilevel"/>
    <w:tmpl w:val="2E2EF2B6"/>
    <w:lvl w:ilvl="0" w:tplc="D3FE41F2">
      <w:start w:val="1"/>
      <w:numFmt w:val="lowerLetter"/>
      <w:lvlText w:val="(%1)"/>
      <w:lvlJc w:val="left"/>
      <w:pPr>
        <w:ind w:left="720" w:hanging="360"/>
      </w:pPr>
      <w:rPr>
        <w:rFonts w:ascii="Calibri" w:eastAsia="Times New Roman" w:hAnsi="Calibri" w:cs="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116E9E"/>
    <w:multiLevelType w:val="hybridMultilevel"/>
    <w:tmpl w:val="F22075A8"/>
    <w:lvl w:ilvl="0" w:tplc="2208E16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84346E"/>
    <w:multiLevelType w:val="hybridMultilevel"/>
    <w:tmpl w:val="3B2EB560"/>
    <w:lvl w:ilvl="0" w:tplc="D3FE41F2">
      <w:start w:val="1"/>
      <w:numFmt w:val="lowerLetter"/>
      <w:lvlText w:val="(%1)"/>
      <w:lvlJc w:val="left"/>
      <w:pPr>
        <w:ind w:left="1069" w:hanging="360"/>
      </w:pPr>
      <w:rPr>
        <w:rFonts w:ascii="Calibri" w:eastAsia="Times New Roman" w:hAnsi="Calibri" w:cs="Cambria"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2"/>
  </w:num>
  <w:num w:numId="2">
    <w:abstractNumId w:val="6"/>
  </w:num>
  <w:num w:numId="3">
    <w:abstractNumId w:val="12"/>
  </w:num>
  <w:num w:numId="4">
    <w:abstractNumId w:val="9"/>
  </w:num>
  <w:num w:numId="5">
    <w:abstractNumId w:val="15"/>
  </w:num>
  <w:num w:numId="6">
    <w:abstractNumId w:val="5"/>
  </w:num>
  <w:num w:numId="7">
    <w:abstractNumId w:val="0"/>
  </w:num>
  <w:num w:numId="8">
    <w:abstractNumId w:val="10"/>
  </w:num>
  <w:num w:numId="9">
    <w:abstractNumId w:val="13"/>
  </w:num>
  <w:num w:numId="10">
    <w:abstractNumId w:val="14"/>
  </w:num>
  <w:num w:numId="11">
    <w:abstractNumId w:val="16"/>
  </w:num>
  <w:num w:numId="12">
    <w:abstractNumId w:val="7"/>
  </w:num>
  <w:num w:numId="13">
    <w:abstractNumId w:val="11"/>
  </w:num>
  <w:num w:numId="14">
    <w:abstractNumId w:val="3"/>
  </w:num>
  <w:num w:numId="15">
    <w:abstractNumId w:val="4"/>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E4F6A"/>
    <w:rsid w:val="001A01BE"/>
    <w:rsid w:val="001D0184"/>
    <w:rsid w:val="00240EE3"/>
    <w:rsid w:val="00253EAD"/>
    <w:rsid w:val="0026002D"/>
    <w:rsid w:val="002771E9"/>
    <w:rsid w:val="002D674B"/>
    <w:rsid w:val="003B1885"/>
    <w:rsid w:val="003B565A"/>
    <w:rsid w:val="003F69D1"/>
    <w:rsid w:val="004B7EA5"/>
    <w:rsid w:val="00511E1B"/>
    <w:rsid w:val="005641C1"/>
    <w:rsid w:val="00567406"/>
    <w:rsid w:val="005F22AD"/>
    <w:rsid w:val="0063575C"/>
    <w:rsid w:val="006D2AB7"/>
    <w:rsid w:val="00701867"/>
    <w:rsid w:val="00766652"/>
    <w:rsid w:val="007B4BBD"/>
    <w:rsid w:val="008C51C8"/>
    <w:rsid w:val="00921118"/>
    <w:rsid w:val="009869D1"/>
    <w:rsid w:val="00991FA9"/>
    <w:rsid w:val="009C7D01"/>
    <w:rsid w:val="00B165F0"/>
    <w:rsid w:val="00B75913"/>
    <w:rsid w:val="00BF2C77"/>
    <w:rsid w:val="00C353F6"/>
    <w:rsid w:val="00CC2473"/>
    <w:rsid w:val="00CF0206"/>
    <w:rsid w:val="00D04834"/>
    <w:rsid w:val="00D2245C"/>
    <w:rsid w:val="00DB4B9C"/>
    <w:rsid w:val="00DB5BDD"/>
    <w:rsid w:val="00DC2F38"/>
    <w:rsid w:val="00E274C8"/>
    <w:rsid w:val="00E458FE"/>
    <w:rsid w:val="00E603A7"/>
    <w:rsid w:val="00E70B93"/>
    <w:rsid w:val="00E77179"/>
    <w:rsid w:val="00E86674"/>
    <w:rsid w:val="00E96E08"/>
    <w:rsid w:val="00EB51B7"/>
    <w:rsid w:val="00EE4DB5"/>
    <w:rsid w:val="00F154EC"/>
    <w:rsid w:val="00F34C9B"/>
    <w:rsid w:val="00F52E2E"/>
    <w:rsid w:val="00F93852"/>
    <w:rsid w:val="00FC702A"/>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FollowedHyperlink">
    <w:name w:val="FollowedHyperlink"/>
    <w:basedOn w:val="DefaultParagraphFont"/>
    <w:uiPriority w:val="99"/>
    <w:semiHidden/>
    <w:unhideWhenUsed/>
    <w:rsid w:val="00240EE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FollowedHyperlink">
    <w:name w:val="FollowedHyperlink"/>
    <w:basedOn w:val="DefaultParagraphFont"/>
    <w:uiPriority w:val="99"/>
    <w:semiHidden/>
    <w:unhideWhenUsed/>
    <w:rsid w:val="00240E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03271-23CE-1348-BD0B-963055873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1597</Words>
  <Characters>9105</Characters>
  <Application>Microsoft Macintosh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Moriz Vohrer</dc:creator>
  <cp:lastModifiedBy>Moriz Vohrer</cp:lastModifiedBy>
  <cp:revision>2</cp:revision>
  <dcterms:created xsi:type="dcterms:W3CDTF">2014-06-23T12:24:00Z</dcterms:created>
  <dcterms:modified xsi:type="dcterms:W3CDTF">2014-06-23T12:24:00Z</dcterms:modified>
</cp:coreProperties>
</file>