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1C5EE0" w:rsidRPr="00BC7F54" w14:paraId="76177E2B" w14:textId="77777777" w:rsidTr="001C5EE0">
        <w:tc>
          <w:tcPr>
            <w:tcW w:w="9180" w:type="dxa"/>
            <w:shd w:val="clear" w:color="auto" w:fill="D9D9D9" w:themeFill="background1" w:themeFillShade="D9"/>
          </w:tcPr>
          <w:p w14:paraId="33D10E1F" w14:textId="3A0152A4" w:rsidR="001C5EE0" w:rsidRPr="00BC7F54" w:rsidRDefault="009E6FF1" w:rsidP="001C5EE0">
            <w:pPr>
              <w:rPr>
                <w:rFonts w:ascii="Calibri" w:hAnsi="Calibri"/>
                <w:b/>
                <w:szCs w:val="20"/>
                <w:lang w:val="en-AU"/>
              </w:rPr>
            </w:pPr>
            <w:r>
              <w:rPr>
                <w:rFonts w:ascii="Calibri" w:hAnsi="Calibri"/>
                <w:b/>
                <w:szCs w:val="20"/>
                <w:lang w:val="en-AU"/>
              </w:rPr>
              <w:t>Project T</w:t>
            </w:r>
            <w:r w:rsidR="001C5EE0" w:rsidRPr="00BC7F54">
              <w:rPr>
                <w:rFonts w:ascii="Calibri" w:hAnsi="Calibri"/>
                <w:b/>
                <w:szCs w:val="20"/>
                <w:lang w:val="en-AU"/>
              </w:rPr>
              <w:t>itle</w:t>
            </w:r>
          </w:p>
        </w:tc>
      </w:tr>
      <w:tr w:rsidR="001C5EE0" w:rsidRPr="00BC7F54" w14:paraId="67A83DBE" w14:textId="77777777" w:rsidTr="001C5EE0">
        <w:tc>
          <w:tcPr>
            <w:tcW w:w="9180" w:type="dxa"/>
          </w:tcPr>
          <w:p w14:paraId="7E503FB0" w14:textId="77777777" w:rsidR="001C5EE0" w:rsidRPr="00BC7F54" w:rsidRDefault="001C5EE0" w:rsidP="001C5EE0">
            <w:pPr>
              <w:rPr>
                <w:rFonts w:ascii="Calibri" w:hAnsi="Calibri"/>
                <w:szCs w:val="20"/>
                <w:lang w:val="en-AU"/>
              </w:rPr>
            </w:pPr>
            <w:r w:rsidRPr="00BC7F54">
              <w:rPr>
                <w:rFonts w:ascii="Calibri" w:hAnsi="Calibri"/>
                <w:color w:val="008000"/>
                <w:szCs w:val="20"/>
                <w:lang w:val="en-AU"/>
              </w:rPr>
              <w:t>...</w:t>
            </w:r>
          </w:p>
        </w:tc>
      </w:tr>
      <w:tr w:rsidR="001C5EE0" w:rsidRPr="00BC7F54" w14:paraId="3A93EFE2" w14:textId="77777777" w:rsidTr="001C5EE0">
        <w:tc>
          <w:tcPr>
            <w:tcW w:w="9180" w:type="dxa"/>
            <w:shd w:val="clear" w:color="auto" w:fill="D9D9D9" w:themeFill="background1" w:themeFillShade="D9"/>
          </w:tcPr>
          <w:p w14:paraId="3C559723" w14:textId="4DF9D08E" w:rsidR="001C5EE0" w:rsidRPr="00BC7F54" w:rsidRDefault="008B774C" w:rsidP="001C5EE0">
            <w:pPr>
              <w:rPr>
                <w:rFonts w:ascii="Calibri" w:hAnsi="Calibri"/>
                <w:b/>
                <w:szCs w:val="20"/>
                <w:lang w:val="en-AU"/>
              </w:rPr>
            </w:pPr>
            <w:r>
              <w:rPr>
                <w:rFonts w:ascii="Calibri" w:hAnsi="Calibri"/>
                <w:b/>
                <w:szCs w:val="20"/>
              </w:rPr>
              <w:t>Gold Standard ID</w:t>
            </w:r>
          </w:p>
        </w:tc>
      </w:tr>
      <w:tr w:rsidR="001C5EE0" w:rsidRPr="00BC7F54" w14:paraId="704658B9" w14:textId="77777777" w:rsidTr="001C5EE0">
        <w:tc>
          <w:tcPr>
            <w:tcW w:w="9180" w:type="dxa"/>
          </w:tcPr>
          <w:p w14:paraId="58668698" w14:textId="68136BB1" w:rsidR="001C5EE0" w:rsidRPr="00BC7F54" w:rsidRDefault="00076E83" w:rsidP="001C5EE0">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p>
        </w:tc>
      </w:tr>
      <w:tr w:rsidR="001C5EE0" w:rsidRPr="00BC7F54" w14:paraId="3E130E9F" w14:textId="77777777" w:rsidTr="001C5EE0">
        <w:tc>
          <w:tcPr>
            <w:tcW w:w="9180" w:type="dxa"/>
            <w:shd w:val="clear" w:color="auto" w:fill="D9D9D9" w:themeFill="background1" w:themeFillShade="D9"/>
          </w:tcPr>
          <w:p w14:paraId="55C69370" w14:textId="77777777" w:rsidR="001C5EE0" w:rsidRPr="00BC7F54" w:rsidRDefault="001C5EE0" w:rsidP="001C5EE0">
            <w:pPr>
              <w:rPr>
                <w:rFonts w:ascii="Calibri" w:hAnsi="Calibri"/>
                <w:b/>
                <w:szCs w:val="20"/>
                <w:lang w:val="en-AU"/>
              </w:rPr>
            </w:pPr>
            <w:r w:rsidRPr="00BC7F54">
              <w:rPr>
                <w:rFonts w:ascii="Calibri" w:hAnsi="Calibri"/>
                <w:b/>
                <w:szCs w:val="20"/>
                <w:lang w:val="en-AU"/>
              </w:rPr>
              <w:t>Type of Certification</w:t>
            </w:r>
          </w:p>
        </w:tc>
      </w:tr>
      <w:tr w:rsidR="001C5EE0" w:rsidRPr="00BC7F54" w14:paraId="2A3CD370" w14:textId="77777777" w:rsidTr="001C5EE0">
        <w:tc>
          <w:tcPr>
            <w:tcW w:w="9180" w:type="dxa"/>
          </w:tcPr>
          <w:p w14:paraId="7C24C8EB" w14:textId="4306F8BF" w:rsidR="00AA126D" w:rsidRPr="00BC7F54" w:rsidRDefault="00375A42" w:rsidP="001C5EE0">
            <w:pPr>
              <w:rPr>
                <w:rFonts w:ascii="Calibri" w:hAnsi="Calibri"/>
                <w:szCs w:val="20"/>
                <w:lang w:val="en-AU"/>
              </w:rPr>
            </w:pPr>
            <w:r w:rsidRPr="00D4618D">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t xml:space="preserve">Initial </w:t>
            </w:r>
            <w:proofErr w:type="gramStart"/>
            <w:r w:rsidRPr="007A3B82">
              <w:rPr>
                <w:rFonts w:ascii="Calibri" w:hAnsi="Calibri"/>
                <w:szCs w:val="20"/>
                <w:lang w:val="en-AU"/>
              </w:rPr>
              <w:t>Certification</w:t>
            </w:r>
            <w:r>
              <w:rPr>
                <w:rFonts w:ascii="Calibri" w:hAnsi="Calibri"/>
                <w:szCs w:val="20"/>
                <w:lang w:val="en-AU"/>
              </w:rPr>
              <w:t xml:space="preserve">           </w:t>
            </w:r>
            <w:proofErr w:type="gramEnd"/>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Performance</w:t>
            </w:r>
            <w:r w:rsidRPr="007A3B82">
              <w:rPr>
                <w:rFonts w:ascii="Calibri" w:hAnsi="Calibri"/>
                <w:szCs w:val="20"/>
                <w:lang w:val="en-AU"/>
              </w:rPr>
              <w:t xml:space="preserve">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r w:rsidR="00AA126D" w:rsidRPr="008E1C10">
              <w:rPr>
                <w:rFonts w:ascii="Calibri" w:hAnsi="Calibri"/>
                <w:szCs w:val="20"/>
                <w:highlight w:val="yellow"/>
                <w:lang w:val="en-AU"/>
              </w:rPr>
              <w:t xml:space="preserve"> </w:t>
            </w:r>
          </w:p>
        </w:tc>
      </w:tr>
      <w:tr w:rsidR="00076E83" w:rsidRPr="006C2C51" w14:paraId="52FDF127" w14:textId="77777777" w:rsidTr="00F07A83">
        <w:tc>
          <w:tcPr>
            <w:tcW w:w="9180" w:type="dxa"/>
            <w:shd w:val="clear" w:color="auto" w:fill="D9D9D9" w:themeFill="background1" w:themeFillShade="D9"/>
          </w:tcPr>
          <w:p w14:paraId="36B82F5E" w14:textId="77777777" w:rsidR="00076E83" w:rsidRPr="006C2C51" w:rsidRDefault="00076E83" w:rsidP="00F07A83">
            <w:pPr>
              <w:rPr>
                <w:rFonts w:ascii="Calibri" w:hAnsi="Calibri"/>
                <w:b/>
                <w:szCs w:val="20"/>
                <w:lang w:val="en-AU"/>
              </w:rPr>
            </w:pPr>
            <w:bookmarkStart w:id="0" w:name="_GoBack"/>
            <w:bookmarkEnd w:id="0"/>
            <w:r>
              <w:rPr>
                <w:rFonts w:ascii="Calibri" w:hAnsi="Calibri"/>
                <w:b/>
                <w:szCs w:val="20"/>
                <w:lang w:val="en-AU"/>
              </w:rPr>
              <w:t>Dual Certification</w:t>
            </w:r>
          </w:p>
        </w:tc>
      </w:tr>
      <w:tr w:rsidR="00076E83" w:rsidRPr="006C2C51" w14:paraId="68818E65" w14:textId="77777777" w:rsidTr="00F07A83">
        <w:tc>
          <w:tcPr>
            <w:tcW w:w="9180" w:type="dxa"/>
          </w:tcPr>
          <w:p w14:paraId="7319545C" w14:textId="77777777" w:rsidR="00076E83" w:rsidRPr="003E68A4" w:rsidRDefault="00076E83" w:rsidP="00F07A83">
            <w:pPr>
              <w:rPr>
                <w:rFonts w:ascii="Calibri" w:hAnsi="Calibri"/>
                <w:sz w:val="4"/>
                <w:szCs w:val="4"/>
                <w:lang w:val="en-AU"/>
              </w:rPr>
            </w:pPr>
          </w:p>
          <w:p w14:paraId="2DC63C8B" w14:textId="77777777" w:rsidR="00076E83" w:rsidRPr="00EE393E" w:rsidRDefault="00076E83" w:rsidP="00F07A83">
            <w:pPr>
              <w:rPr>
                <w:rFonts w:ascii="Calibri" w:hAnsi="Calibri"/>
                <w:szCs w:val="20"/>
                <w:lang w:val="en-AU"/>
              </w:rPr>
            </w:pPr>
            <w:r w:rsidRPr="00EE393E">
              <w:rPr>
                <w:rFonts w:ascii="Calibri" w:hAnsi="Calibri"/>
                <w:szCs w:val="20"/>
                <w:lang w:val="en-AU"/>
              </w:rPr>
              <w:fldChar w:fldCharType="begin">
                <w:ffData>
                  <w:name w:val="Check1"/>
                  <w:enabled/>
                  <w:calcOnExit w:val="0"/>
                  <w:checkBox>
                    <w:sizeAuto/>
                    <w:default w:val="0"/>
                  </w:checkBox>
                </w:ffData>
              </w:fldChar>
            </w:r>
            <w:r w:rsidRPr="00EE393E">
              <w:rPr>
                <w:rFonts w:ascii="Calibri" w:hAnsi="Calibri"/>
                <w:szCs w:val="20"/>
                <w:lang w:val="en-AU"/>
              </w:rPr>
              <w:instrText xml:space="preserve"> FORMCHECKBOX </w:instrText>
            </w:r>
            <w:r w:rsidRPr="00EE393E">
              <w:rPr>
                <w:rFonts w:ascii="Calibri" w:hAnsi="Calibri"/>
                <w:szCs w:val="20"/>
                <w:lang w:val="en-AU"/>
              </w:rPr>
            </w:r>
            <w:r w:rsidRPr="00EE393E">
              <w:rPr>
                <w:rFonts w:ascii="Calibri" w:hAnsi="Calibri"/>
                <w:szCs w:val="20"/>
                <w:lang w:val="en-AU"/>
              </w:rPr>
              <w:fldChar w:fldCharType="end"/>
            </w:r>
            <w:r w:rsidRPr="00EE393E">
              <w:rPr>
                <w:rFonts w:ascii="Calibri" w:hAnsi="Calibri"/>
                <w:szCs w:val="20"/>
                <w:lang w:val="en-AU"/>
              </w:rPr>
              <w:t xml:space="preserve"> FSC - Dual certification</w:t>
            </w:r>
          </w:p>
          <w:p w14:paraId="290D625C" w14:textId="77777777" w:rsidR="00076E83" w:rsidRPr="00EE393E" w:rsidRDefault="00076E83" w:rsidP="00F07A83">
            <w:pPr>
              <w:rPr>
                <w:rFonts w:ascii="Calibri" w:hAnsi="Calibri"/>
                <w:szCs w:val="20"/>
                <w:lang w:val="en-AU"/>
              </w:rPr>
            </w:pPr>
          </w:p>
          <w:p w14:paraId="0183304D" w14:textId="77777777" w:rsidR="00076E83" w:rsidRPr="00EE393E" w:rsidRDefault="00076E83" w:rsidP="00F07A83">
            <w:pPr>
              <w:rPr>
                <w:rFonts w:ascii="Calibri" w:hAnsi="Calibri"/>
                <w:szCs w:val="20"/>
                <w:lang w:val="en-AU"/>
              </w:rPr>
            </w:pPr>
            <w:r w:rsidRPr="00EE393E">
              <w:rPr>
                <w:rFonts w:ascii="Calibri" w:hAnsi="Calibri"/>
                <w:szCs w:val="20"/>
                <w:lang w:val="en-AU"/>
              </w:rPr>
              <w:t xml:space="preserve">If the project is certified according the Forest Stewardship Council (FSC), the certification status replaces the completion of this template. Please provide the ‘FSC Audit Report’ in the </w:t>
            </w:r>
            <w:r w:rsidRPr="00EE393E">
              <w:rPr>
                <w:rFonts w:ascii="Calibri" w:hAnsi="Calibri"/>
                <w:i/>
                <w:szCs w:val="20"/>
                <w:lang w:val="en-AU"/>
              </w:rPr>
              <w:t>supporting documents</w:t>
            </w:r>
            <w:r w:rsidRPr="00EE393E">
              <w:rPr>
                <w:rFonts w:ascii="Calibri" w:hAnsi="Calibri"/>
                <w:szCs w:val="20"/>
                <w:lang w:val="en-AU"/>
              </w:rPr>
              <w:t xml:space="preserve"> of section ‘3. Sustainability’ and provide a reference to this </w:t>
            </w:r>
            <w:r w:rsidRPr="00EE393E">
              <w:rPr>
                <w:rFonts w:ascii="Calibri" w:hAnsi="Calibri"/>
                <w:i/>
                <w:szCs w:val="20"/>
                <w:lang w:val="en-AU"/>
              </w:rPr>
              <w:t xml:space="preserve">supporting document </w:t>
            </w:r>
            <w:r w:rsidRPr="00EE393E">
              <w:rPr>
                <w:rFonts w:ascii="Calibri" w:hAnsi="Calibri"/>
                <w:szCs w:val="20"/>
                <w:lang w:val="en-AU"/>
              </w:rPr>
              <w:t>in this template:</w:t>
            </w:r>
          </w:p>
          <w:p w14:paraId="20E0BB63" w14:textId="77777777" w:rsidR="00076E83" w:rsidRPr="006C2C51" w:rsidRDefault="00076E83" w:rsidP="00F07A83">
            <w:pPr>
              <w:rPr>
                <w:rFonts w:ascii="Calibri" w:hAnsi="Calibri"/>
                <w:szCs w:val="20"/>
                <w:lang w:val="en-AU"/>
              </w:rPr>
            </w:pPr>
            <w:r w:rsidRPr="00EE393E">
              <w:rPr>
                <w:rFonts w:ascii="Calibri" w:hAnsi="Calibri"/>
                <w:color w:val="008000"/>
                <w:szCs w:val="20"/>
                <w:lang w:val="en-AU"/>
              </w:rPr>
              <w:t>...</w:t>
            </w:r>
          </w:p>
        </w:tc>
      </w:tr>
    </w:tbl>
    <w:p w14:paraId="1C52FCC7" w14:textId="77777777" w:rsidR="00076E83" w:rsidRPr="00BC7F54" w:rsidRDefault="00076E83" w:rsidP="001D200C">
      <w:pPr>
        <w:tabs>
          <w:tab w:val="left" w:pos="-36"/>
          <w:tab w:val="left" w:pos="0"/>
        </w:tabs>
        <w:rPr>
          <w:rFonts w:ascii="Calibri" w:hAnsi="Calibri"/>
          <w:szCs w:val="20"/>
          <w:lang w:val="en-AU"/>
        </w:rPr>
      </w:pPr>
    </w:p>
    <w:p w14:paraId="08AF9111" w14:textId="77777777" w:rsidR="008029F9" w:rsidRPr="00BC7F54" w:rsidRDefault="008029F9" w:rsidP="001D200C">
      <w:pPr>
        <w:tabs>
          <w:tab w:val="left" w:pos="-36"/>
          <w:tab w:val="left" w:pos="0"/>
        </w:tabs>
        <w:rPr>
          <w:rFonts w:ascii="Calibri" w:hAnsi="Calibri" w:cs="Calibri"/>
          <w:szCs w:val="20"/>
          <w:lang w:val="en-AU"/>
        </w:rPr>
      </w:pPr>
    </w:p>
    <w:p w14:paraId="54FD47BA" w14:textId="544E5391" w:rsidR="007D6360" w:rsidRPr="00BC7F54" w:rsidRDefault="008029F9" w:rsidP="00BC7F54">
      <w:pPr>
        <w:tabs>
          <w:tab w:val="left" w:pos="-36"/>
          <w:tab w:val="left" w:pos="0"/>
        </w:tabs>
        <w:rPr>
          <w:rFonts w:ascii="Calibri" w:hAnsi="Calibri" w:cs="Calibri"/>
          <w:szCs w:val="20"/>
          <w:lang w:val="en-AU"/>
        </w:rPr>
      </w:pPr>
      <w:r w:rsidRPr="00BC7F54">
        <w:rPr>
          <w:rFonts w:ascii="Calibri" w:hAnsi="Calibri" w:cs="Calibri"/>
          <w:szCs w:val="20"/>
          <w:lang w:val="en-AU"/>
        </w:rPr>
        <w:t xml:space="preserve">For each item listed below, please provide </w:t>
      </w:r>
      <w:r w:rsidR="00113139" w:rsidRPr="00BC7F54">
        <w:rPr>
          <w:rFonts w:ascii="Calibri" w:hAnsi="Calibri" w:cs="Calibri"/>
          <w:szCs w:val="20"/>
          <w:lang w:val="en-AU"/>
        </w:rPr>
        <w:t xml:space="preserve">in the corresponding box </w:t>
      </w:r>
      <w:r w:rsidRPr="00BC7F54">
        <w:rPr>
          <w:rFonts w:ascii="Calibri" w:hAnsi="Calibri" w:cs="Calibri"/>
          <w:szCs w:val="20"/>
          <w:lang w:val="en-AU"/>
        </w:rPr>
        <w:t xml:space="preserve">a description </w:t>
      </w:r>
      <w:r w:rsidR="00E4175D" w:rsidRPr="00BC7F54">
        <w:rPr>
          <w:rFonts w:ascii="Calibri" w:hAnsi="Calibri" w:cs="Calibri"/>
          <w:szCs w:val="20"/>
          <w:lang w:val="en-AU"/>
        </w:rPr>
        <w:t xml:space="preserve">of the </w:t>
      </w:r>
      <w:r w:rsidR="00113139" w:rsidRPr="00BC7F54">
        <w:rPr>
          <w:rFonts w:ascii="Calibri" w:hAnsi="Calibri" w:cs="Calibri"/>
          <w:b/>
          <w:szCs w:val="20"/>
          <w:lang w:val="en-AU"/>
        </w:rPr>
        <w:t xml:space="preserve">expected impacts </w:t>
      </w:r>
      <w:r w:rsidR="00CF1D7C" w:rsidRPr="00BC7F54">
        <w:rPr>
          <w:rFonts w:ascii="Calibri" w:hAnsi="Calibri" w:cs="Calibri"/>
          <w:b/>
          <w:szCs w:val="20"/>
          <w:lang w:val="en-AU"/>
        </w:rPr>
        <w:t>on</w:t>
      </w:r>
      <w:r w:rsidR="00113139" w:rsidRPr="00BC7F54">
        <w:rPr>
          <w:rFonts w:ascii="Calibri" w:hAnsi="Calibri" w:cs="Calibri"/>
          <w:b/>
          <w:szCs w:val="20"/>
          <w:lang w:val="en-AU"/>
        </w:rPr>
        <w:t xml:space="preserve"> the project</w:t>
      </w:r>
      <w:r w:rsidRPr="00BC7F54">
        <w:rPr>
          <w:rFonts w:ascii="Calibri" w:hAnsi="Calibri" w:cs="Calibri"/>
          <w:szCs w:val="20"/>
          <w:lang w:val="en-AU"/>
        </w:rPr>
        <w:t>. The formatting requirements provided in chapter 7.4 must be followed.</w:t>
      </w:r>
    </w:p>
    <w:p w14:paraId="653C2F97" w14:textId="3CBC98BA" w:rsidR="001D51BB" w:rsidRPr="001F3CFD" w:rsidRDefault="00E96E08" w:rsidP="001F3CFD">
      <w:pPr>
        <w:tabs>
          <w:tab w:val="left" w:pos="-36"/>
          <w:tab w:val="left" w:pos="0"/>
        </w:tabs>
        <w:rPr>
          <w:rFonts w:ascii="Calibri" w:hAnsi="Calibri" w:cs="Calibri"/>
          <w:b/>
          <w:color w:val="FFFFFF"/>
          <w:sz w:val="22"/>
          <w:szCs w:val="22"/>
          <w:lang w:val="en-AU"/>
        </w:rPr>
      </w:pPr>
      <w:r w:rsidRPr="00BC7F54">
        <w:rPr>
          <w:rFonts w:ascii="Calibri" w:hAnsi="Calibri" w:cstheme="minorHAnsi"/>
          <w:b/>
          <w:noProof/>
          <w:szCs w:val="20"/>
          <w:lang w:val="en-US" w:eastAsia="en-US"/>
        </w:rPr>
        <mc:AlternateContent>
          <mc:Choice Requires="wps">
            <w:drawing>
              <wp:anchor distT="0" distB="0" distL="114300" distR="114300" simplePos="0" relativeHeight="251659264" behindDoc="1" locked="0" layoutInCell="1" allowOverlap="1" wp14:anchorId="59D6222A" wp14:editId="1A10A1A8">
                <wp:simplePos x="0" y="0"/>
                <wp:positionH relativeFrom="column">
                  <wp:posOffset>-97790</wp:posOffset>
                </wp:positionH>
                <wp:positionV relativeFrom="paragraph">
                  <wp:posOffset>122655</wp:posOffset>
                </wp:positionV>
                <wp:extent cx="5877293" cy="252095"/>
                <wp:effectExtent l="0" t="0" r="1587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7293"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E4175D" w:rsidRDefault="00E4175D" w:rsidP="00E96E08">
                            <w:pPr>
                              <w:ind w:left="425" w:right="-1" w:hanging="425"/>
                              <w:rPr>
                                <w:rStyle w:val="RegulartextArial10pt"/>
                              </w:rPr>
                            </w:pPr>
                          </w:p>
                          <w:p w14:paraId="4391A0B3" w14:textId="77777777" w:rsidR="00E4175D" w:rsidRPr="007E731F" w:rsidRDefault="00E4175D"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E4175D" w:rsidRDefault="00E4175D" w:rsidP="00E96E08">
                            <w:pPr>
                              <w:ind w:right="-1"/>
                              <w:rPr>
                                <w:rStyle w:val="RegulartextArial10pt"/>
                              </w:rPr>
                            </w:pPr>
                          </w:p>
                          <w:p w14:paraId="4A460CF6" w14:textId="77777777" w:rsidR="00E4175D" w:rsidRDefault="00E4175D"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7.65pt;margin-top:9.65pt;width:462.8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" fillcolor="#1b8428" strokecolor="#c2d69b [1942]" strokeweight="1pt">
                <v:textbox>
                  <w:txbxContent>
                    <w:p w14:paraId="2F35F1FF" w14:textId="77777777" w:rsidR="00E4175D" w:rsidRDefault="00E4175D" w:rsidP="00E96E08">
                      <w:pPr>
                        <w:ind w:left="425" w:right="-1" w:hanging="425"/>
                        <w:rPr>
                          <w:rStyle w:val="RegulartextArial10pt"/>
                        </w:rPr>
                      </w:pPr>
                    </w:p>
                    <w:p w14:paraId="4391A0B3" w14:textId="77777777" w:rsidR="00E4175D" w:rsidRPr="007E731F" w:rsidRDefault="00E4175D"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E4175D" w:rsidRDefault="00E4175D" w:rsidP="00E96E08">
                      <w:pPr>
                        <w:ind w:right="-1"/>
                        <w:rPr>
                          <w:rStyle w:val="RegulartextArial10pt"/>
                        </w:rPr>
                      </w:pPr>
                    </w:p>
                    <w:p w14:paraId="4A460CF6" w14:textId="77777777" w:rsidR="00E4175D" w:rsidRDefault="00E4175D" w:rsidP="00E96E08">
                      <w:pPr>
                        <w:jc w:val="center"/>
                      </w:pPr>
                    </w:p>
                  </w:txbxContent>
                </v:textbox>
              </v:rect>
            </w:pict>
          </mc:Fallback>
        </mc:AlternateContent>
      </w:r>
      <w:r w:rsidR="00511E1B" w:rsidRPr="00BC7F54">
        <w:rPr>
          <w:rFonts w:ascii="Calibri" w:hAnsi="Calibri" w:cs="Calibri"/>
          <w:szCs w:val="20"/>
          <w:lang w:val="en-AU"/>
        </w:rPr>
        <w:br/>
      </w:r>
      <w:r w:rsidR="00BC7F54" w:rsidRPr="00BC7F54">
        <w:rPr>
          <w:rFonts w:ascii="Calibri" w:hAnsi="Calibri" w:cs="Calibri"/>
          <w:b/>
          <w:color w:val="FFFFFF"/>
          <w:sz w:val="22"/>
          <w:szCs w:val="22"/>
          <w:lang w:val="en-AU"/>
        </w:rPr>
        <w:t>Risk Register</w:t>
      </w:r>
    </w:p>
    <w:p w14:paraId="10B8FE57" w14:textId="77777777" w:rsidR="007C067A" w:rsidRPr="00BC7F54" w:rsidRDefault="007C067A" w:rsidP="007C067A">
      <w:pPr>
        <w:rPr>
          <w:rFonts w:ascii="Calibri" w:hAnsi="Calibri"/>
          <w:szCs w:val="20"/>
          <w:lang w:val="en-US"/>
        </w:rPr>
      </w:pPr>
    </w:p>
    <w:tbl>
      <w:tblPr>
        <w:tblpPr w:leftFromText="180" w:rightFromText="180" w:horzAnchor="page" w:tblpX="1441"/>
        <w:tblW w:w="9180" w:type="dxa"/>
        <w:tblBorders>
          <w:top w:val="single" w:sz="8" w:space="0" w:color="6D6D6D"/>
          <w:left w:val="single" w:sz="8" w:space="0" w:color="6D6D6D"/>
          <w:bottom w:val="single" w:sz="8" w:space="0" w:color="6D6D6D"/>
          <w:right w:val="single" w:sz="8" w:space="0" w:color="6D6D6D"/>
          <w:insideH w:val="single" w:sz="8" w:space="0" w:color="6D6D6D"/>
          <w:insideV w:val="single" w:sz="8" w:space="0" w:color="6D6D6D"/>
        </w:tblBorders>
        <w:tblLayout w:type="fixed"/>
        <w:tblLook w:val="0000" w:firstRow="0" w:lastRow="0" w:firstColumn="0" w:lastColumn="0" w:noHBand="0" w:noVBand="0"/>
      </w:tblPr>
      <w:tblGrid>
        <w:gridCol w:w="2235"/>
        <w:gridCol w:w="3402"/>
        <w:gridCol w:w="3543"/>
      </w:tblGrid>
      <w:tr w:rsidR="00CF1D7C" w:rsidRPr="00BC7F54" w14:paraId="09563DE0" w14:textId="77777777" w:rsidTr="00BC7F54">
        <w:trPr>
          <w:trHeight w:val="975"/>
        </w:trPr>
        <w:tc>
          <w:tcPr>
            <w:tcW w:w="2235" w:type="dxa"/>
            <w:shd w:val="clear" w:color="auto" w:fill="C1E093"/>
            <w:vAlign w:val="center"/>
          </w:tcPr>
          <w:p w14:paraId="2D9F6FF0" w14:textId="77777777" w:rsidR="00CF1D7C" w:rsidRPr="00BC7F54" w:rsidRDefault="00CF1D7C" w:rsidP="00CF1D7C">
            <w:pPr>
              <w:widowControl w:val="0"/>
              <w:suppressAutoHyphens w:val="0"/>
              <w:autoSpaceDE w:val="0"/>
              <w:autoSpaceDN w:val="0"/>
              <w:adjustRightInd w:val="0"/>
              <w:rPr>
                <w:rFonts w:ascii="Calibri" w:hAnsi="Calibri" w:cs="Times"/>
                <w:b/>
                <w:szCs w:val="20"/>
                <w:lang w:val="en-AU" w:eastAsia="en-US"/>
              </w:rPr>
            </w:pPr>
            <w:r w:rsidRPr="00BC7F54">
              <w:rPr>
                <w:rFonts w:ascii="Calibri" w:hAnsi="Calibri" w:cs="Times"/>
                <w:b/>
                <w:szCs w:val="20"/>
                <w:lang w:val="en-AU" w:eastAsia="en-US"/>
              </w:rPr>
              <w:t>Risk Topics</w:t>
            </w:r>
          </w:p>
        </w:tc>
        <w:tc>
          <w:tcPr>
            <w:tcW w:w="3402" w:type="dxa"/>
            <w:shd w:val="clear" w:color="auto" w:fill="9BBB59"/>
            <w:vAlign w:val="center"/>
          </w:tcPr>
          <w:p w14:paraId="5896266C" w14:textId="77777777" w:rsidR="00CF1D7C" w:rsidRPr="00BC7F54" w:rsidRDefault="00CF1D7C" w:rsidP="00CF1D7C">
            <w:pPr>
              <w:widowControl w:val="0"/>
              <w:suppressAutoHyphens w:val="0"/>
              <w:autoSpaceDE w:val="0"/>
              <w:autoSpaceDN w:val="0"/>
              <w:adjustRightInd w:val="0"/>
              <w:rPr>
                <w:rFonts w:ascii="Calibri" w:hAnsi="Calibri" w:cs="Times"/>
                <w:b/>
                <w:szCs w:val="20"/>
                <w:lang w:val="en-AU" w:eastAsia="en-US"/>
              </w:rPr>
            </w:pPr>
            <w:r w:rsidRPr="00BC7F54">
              <w:rPr>
                <w:rFonts w:ascii="Calibri" w:hAnsi="Calibri" w:cs="Times"/>
                <w:b/>
                <w:szCs w:val="20"/>
                <w:lang w:val="en-AU" w:eastAsia="en-US"/>
              </w:rPr>
              <w:t>Risk score, based on likelihood and impact on the project</w:t>
            </w:r>
          </w:p>
        </w:tc>
        <w:tc>
          <w:tcPr>
            <w:tcW w:w="3543" w:type="dxa"/>
            <w:shd w:val="clear" w:color="auto" w:fill="C1E093"/>
            <w:vAlign w:val="center"/>
          </w:tcPr>
          <w:p w14:paraId="134CEE14" w14:textId="77777777" w:rsidR="00CF1D7C" w:rsidRPr="00BC7F54" w:rsidRDefault="00CF1D7C" w:rsidP="00CF1D7C">
            <w:pPr>
              <w:widowControl w:val="0"/>
              <w:suppressAutoHyphens w:val="0"/>
              <w:autoSpaceDE w:val="0"/>
              <w:autoSpaceDN w:val="0"/>
              <w:adjustRightInd w:val="0"/>
              <w:rPr>
                <w:rFonts w:ascii="Calibri" w:hAnsi="Calibri" w:cs="Times"/>
                <w:b/>
                <w:szCs w:val="20"/>
                <w:lang w:val="en-AU" w:eastAsia="en-US"/>
              </w:rPr>
            </w:pPr>
            <w:r w:rsidRPr="00BC7F54">
              <w:rPr>
                <w:rFonts w:ascii="Calibri" w:hAnsi="Calibri" w:cs="Times"/>
                <w:b/>
                <w:szCs w:val="20"/>
                <w:lang w:val="en-AU" w:eastAsia="en-US"/>
              </w:rPr>
              <w:t>Mitigation measure</w:t>
            </w:r>
          </w:p>
        </w:tc>
      </w:tr>
      <w:tr w:rsidR="00CF1D7C" w:rsidRPr="00BC7F54" w14:paraId="7DFD41DE" w14:textId="77777777" w:rsidTr="00BC7F54">
        <w:tc>
          <w:tcPr>
            <w:tcW w:w="2235" w:type="dxa"/>
            <w:shd w:val="clear" w:color="auto" w:fill="C1E093"/>
          </w:tcPr>
          <w:p w14:paraId="4C906E3A"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p>
        </w:tc>
        <w:tc>
          <w:tcPr>
            <w:tcW w:w="3402" w:type="dxa"/>
            <w:shd w:val="clear" w:color="auto" w:fill="9BBB59"/>
          </w:tcPr>
          <w:p w14:paraId="5BE17538" w14:textId="77777777" w:rsidR="00CF1D7C" w:rsidRPr="00BC7F54" w:rsidRDefault="00CF1D7C" w:rsidP="00CF1D7C">
            <w:pPr>
              <w:widowControl w:val="0"/>
              <w:suppressAutoHyphens w:val="0"/>
              <w:autoSpaceDE w:val="0"/>
              <w:autoSpaceDN w:val="0"/>
              <w:adjustRightInd w:val="0"/>
              <w:contextualSpacing/>
              <w:rPr>
                <w:rFonts w:ascii="Calibri" w:hAnsi="Calibri" w:cs="Calibri"/>
                <w:szCs w:val="20"/>
                <w:lang w:val="en-AU"/>
              </w:rPr>
            </w:pPr>
            <w:r w:rsidRPr="00BC7F54">
              <w:rPr>
                <w:rFonts w:ascii="Calibri" w:hAnsi="Calibri" w:cs="Calibri"/>
                <w:szCs w:val="20"/>
                <w:lang w:val="en-AU"/>
              </w:rPr>
              <w:t>high (+)   medium (0)   low (-)</w:t>
            </w:r>
            <w:r w:rsidRPr="00BC7F54">
              <w:rPr>
                <w:rFonts w:ascii="Calibri" w:hAnsi="Calibri" w:cs="Calibri"/>
                <w:szCs w:val="20"/>
                <w:lang w:val="en-AU"/>
              </w:rPr>
              <w:br/>
              <w:t>not relevant (/)</w:t>
            </w:r>
          </w:p>
        </w:tc>
        <w:tc>
          <w:tcPr>
            <w:tcW w:w="3543" w:type="dxa"/>
            <w:shd w:val="clear" w:color="auto" w:fill="C1E093"/>
          </w:tcPr>
          <w:p w14:paraId="735AD07D" w14:textId="2E966113" w:rsidR="00CF1D7C" w:rsidRPr="00BC7F54" w:rsidRDefault="00CF1D7C" w:rsidP="00CF1D7C">
            <w:pPr>
              <w:suppressAutoHyphens w:val="0"/>
              <w:ind w:right="-1"/>
              <w:rPr>
                <w:rFonts w:ascii="Calibri" w:hAnsi="Calibri" w:cs="Calibri"/>
                <w:bCs/>
                <w:iCs/>
                <w:szCs w:val="20"/>
                <w:lang w:val="en-AU" w:eastAsia="en-US"/>
              </w:rPr>
            </w:pPr>
            <w:r w:rsidRPr="00BC7F54">
              <w:rPr>
                <w:rFonts w:ascii="Calibri" w:hAnsi="Calibri" w:cs="Calibri"/>
                <w:bCs/>
                <w:iCs/>
                <w:szCs w:val="20"/>
                <w:lang w:val="en-AU" w:eastAsia="en-US"/>
              </w:rPr>
              <w:t>If the rating is ‘medium (0)’ or ‘high (+)’ the mitigation measure shall be described and implemented.</w:t>
            </w:r>
          </w:p>
        </w:tc>
      </w:tr>
      <w:tr w:rsidR="00CF1D7C" w:rsidRPr="00BC7F54" w14:paraId="739370DE" w14:textId="77777777" w:rsidTr="00BC7F54">
        <w:tc>
          <w:tcPr>
            <w:tcW w:w="2235" w:type="dxa"/>
            <w:shd w:val="clear" w:color="auto" w:fill="FFFFFF"/>
          </w:tcPr>
          <w:p w14:paraId="77D4E897"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r w:rsidRPr="00BC7F54">
              <w:rPr>
                <w:rFonts w:ascii="Calibri" w:hAnsi="Calibri" w:cs="Times"/>
                <w:b/>
                <w:szCs w:val="20"/>
                <w:lang w:val="en-AU" w:eastAsia="en-US"/>
              </w:rPr>
              <w:t>Management qualifications</w:t>
            </w:r>
            <w:r w:rsidRPr="00BC7F54">
              <w:rPr>
                <w:rFonts w:ascii="Calibri" w:hAnsi="Calibri" w:cs="Times"/>
                <w:szCs w:val="20"/>
                <w:lang w:val="en-AU" w:eastAsia="en-US"/>
              </w:rPr>
              <w:t xml:space="preserve"> in forestry, operations, finance, legal</w:t>
            </w:r>
          </w:p>
        </w:tc>
        <w:tc>
          <w:tcPr>
            <w:tcW w:w="3402" w:type="dxa"/>
            <w:shd w:val="clear" w:color="auto" w:fill="FFFFFF"/>
          </w:tcPr>
          <w:p w14:paraId="20D96629"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4F30ECAA"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3DEBEE4E" w14:textId="5ABA089D" w:rsidR="00CF1D7C" w:rsidRPr="00BC7F54" w:rsidRDefault="00CF1D7C" w:rsidP="00BC7F54">
            <w:pPr>
              <w:widowControl w:val="0"/>
              <w:suppressAutoHyphens w:val="0"/>
              <w:autoSpaceDE w:val="0"/>
              <w:autoSpaceDN w:val="0"/>
              <w:adjustRightInd w:val="0"/>
              <w:contextualSpacing/>
              <w:rPr>
                <w:rFonts w:ascii="Calibri" w:hAnsi="Calibri" w:cs="Times"/>
                <w:szCs w:val="20"/>
                <w:lang w:val="en-AU" w:eastAsia="en-US"/>
              </w:rPr>
            </w:pPr>
            <w:r w:rsidRPr="00BC7F54">
              <w:rPr>
                <w:rFonts w:ascii="Calibri" w:hAnsi="Calibri"/>
                <w:b/>
                <w:color w:val="008000"/>
                <w:szCs w:val="20"/>
                <w:lang w:val="en-AU"/>
              </w:rPr>
              <w:t>Score: 0</w:t>
            </w:r>
          </w:p>
        </w:tc>
        <w:tc>
          <w:tcPr>
            <w:tcW w:w="3543" w:type="dxa"/>
            <w:shd w:val="clear" w:color="auto" w:fill="FFFFFF"/>
          </w:tcPr>
          <w:p w14:paraId="0066CB3E"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1F21ED25"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4C601244" w14:textId="77777777" w:rsidTr="00BC7F54">
        <w:tc>
          <w:tcPr>
            <w:tcW w:w="2235" w:type="dxa"/>
            <w:shd w:val="clear" w:color="auto" w:fill="E6E6E6"/>
          </w:tcPr>
          <w:p w14:paraId="7A5DD8F9"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r w:rsidRPr="00BC7F54">
              <w:rPr>
                <w:rFonts w:ascii="Calibri" w:hAnsi="Calibri" w:cs="Times"/>
                <w:b/>
                <w:szCs w:val="20"/>
                <w:lang w:val="en-AU" w:eastAsia="en-US"/>
              </w:rPr>
              <w:t>Workers qualifications</w:t>
            </w:r>
            <w:r w:rsidRPr="00BC7F54">
              <w:rPr>
                <w:rFonts w:ascii="Calibri" w:hAnsi="Calibri" w:cs="Times"/>
                <w:szCs w:val="20"/>
                <w:lang w:val="en-AU" w:eastAsia="en-US"/>
              </w:rPr>
              <w:t xml:space="preserve"> in the technical implementation</w:t>
            </w:r>
          </w:p>
        </w:tc>
        <w:tc>
          <w:tcPr>
            <w:tcW w:w="3402" w:type="dxa"/>
            <w:shd w:val="clear" w:color="auto" w:fill="E6E6E6"/>
          </w:tcPr>
          <w:p w14:paraId="35D9FFBE"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0734FEA2"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7D59D10C" w14:textId="17195037"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E6E6E6"/>
          </w:tcPr>
          <w:p w14:paraId="2CDC4D35"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79B5BEA7"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73D56C86" w14:textId="77777777" w:rsidTr="00BC7F54">
        <w:tc>
          <w:tcPr>
            <w:tcW w:w="2235" w:type="dxa"/>
            <w:shd w:val="clear" w:color="auto" w:fill="FFFFFF"/>
          </w:tcPr>
          <w:p w14:paraId="1CA98F73" w14:textId="77777777" w:rsidR="00CF1D7C" w:rsidRPr="00BC7F54" w:rsidRDefault="00CF1D7C" w:rsidP="00CF1D7C">
            <w:pPr>
              <w:widowControl w:val="0"/>
              <w:suppressAutoHyphens w:val="0"/>
              <w:autoSpaceDE w:val="0"/>
              <w:autoSpaceDN w:val="0"/>
              <w:adjustRightInd w:val="0"/>
              <w:rPr>
                <w:rFonts w:ascii="Calibri" w:hAnsi="Calibri" w:cs="Times"/>
                <w:b/>
                <w:szCs w:val="20"/>
                <w:lang w:val="en-AU" w:eastAsia="en-US"/>
              </w:rPr>
            </w:pPr>
            <w:r w:rsidRPr="00BC7F54">
              <w:rPr>
                <w:rFonts w:ascii="Calibri" w:hAnsi="Calibri" w:cs="Times"/>
                <w:b/>
                <w:szCs w:val="20"/>
                <w:lang w:val="en-AU" w:eastAsia="en-US"/>
              </w:rPr>
              <w:t>Technical equipment</w:t>
            </w:r>
          </w:p>
        </w:tc>
        <w:tc>
          <w:tcPr>
            <w:tcW w:w="3402" w:type="dxa"/>
            <w:shd w:val="clear" w:color="auto" w:fill="FFFFFF"/>
          </w:tcPr>
          <w:p w14:paraId="41270CC5"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1221C3A7"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2FF0F2F7" w14:textId="345B883A"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FFFFFF"/>
          </w:tcPr>
          <w:p w14:paraId="6A192031"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49A5AC72"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0F4CBD15" w14:textId="77777777" w:rsidTr="00BC7F54">
        <w:tc>
          <w:tcPr>
            <w:tcW w:w="2235" w:type="dxa"/>
            <w:shd w:val="clear" w:color="auto" w:fill="E6E6E6"/>
          </w:tcPr>
          <w:p w14:paraId="5DB14C16"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r w:rsidRPr="00BC7F54">
              <w:rPr>
                <w:rFonts w:ascii="Calibri" w:hAnsi="Calibri" w:cs="Times"/>
                <w:b/>
                <w:szCs w:val="20"/>
                <w:lang w:val="en-AU" w:eastAsia="en-US"/>
              </w:rPr>
              <w:t>Financial means</w:t>
            </w:r>
            <w:r w:rsidRPr="00BC7F54">
              <w:rPr>
                <w:rFonts w:ascii="Calibri" w:hAnsi="Calibri" w:cs="Times"/>
                <w:szCs w:val="20"/>
                <w:lang w:val="en-AU" w:eastAsia="en-US"/>
              </w:rPr>
              <w:t xml:space="preserve">: </w:t>
            </w:r>
            <w:r w:rsidRPr="00AF1300">
              <w:rPr>
                <w:rFonts w:ascii="Calibri" w:hAnsi="Calibri" w:cs="Times"/>
                <w:szCs w:val="20"/>
                <w:lang w:val="en-AU" w:eastAsia="en-US"/>
              </w:rPr>
              <w:t>complete and realistic</w:t>
            </w:r>
            <w:r w:rsidRPr="00BC7F54">
              <w:rPr>
                <w:rFonts w:ascii="Calibri" w:hAnsi="Calibri" w:cs="Times"/>
                <w:szCs w:val="20"/>
                <w:lang w:val="en-AU" w:eastAsia="en-US"/>
              </w:rPr>
              <w:t xml:space="preserve"> income streams (investment, funding, co-funding, sales, etc.) and expenditure (administration, infrastructure, machines, labour, audits, unexpected expenditures, etc.)</w:t>
            </w:r>
          </w:p>
        </w:tc>
        <w:tc>
          <w:tcPr>
            <w:tcW w:w="3402" w:type="dxa"/>
            <w:shd w:val="clear" w:color="auto" w:fill="E6E6E6"/>
          </w:tcPr>
          <w:p w14:paraId="5C45F27A"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02741EBF"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75C0C81F" w14:textId="3BCC327E"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E6E6E6"/>
          </w:tcPr>
          <w:p w14:paraId="32D9D6FB"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7FCA4F2F"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2C29120A" w14:textId="77777777" w:rsidTr="00BC7F54">
        <w:tc>
          <w:tcPr>
            <w:tcW w:w="2235" w:type="dxa"/>
            <w:shd w:val="clear" w:color="auto" w:fill="FFFFFF"/>
          </w:tcPr>
          <w:p w14:paraId="0DFE7D9D"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r w:rsidRPr="00BC7F54">
              <w:rPr>
                <w:rFonts w:ascii="Calibri" w:hAnsi="Calibri" w:cs="Times"/>
                <w:b/>
                <w:szCs w:val="20"/>
                <w:lang w:val="en-AU" w:eastAsia="en-US"/>
              </w:rPr>
              <w:t>Water</w:t>
            </w:r>
            <w:r w:rsidRPr="00BC7F54">
              <w:rPr>
                <w:rFonts w:ascii="Calibri" w:hAnsi="Calibri" w:cs="Times"/>
                <w:szCs w:val="20"/>
                <w:lang w:val="en-AU" w:eastAsia="en-US"/>
              </w:rPr>
              <w:t>: drought, flood, hail, snow, heavy rains</w:t>
            </w:r>
          </w:p>
        </w:tc>
        <w:tc>
          <w:tcPr>
            <w:tcW w:w="3402" w:type="dxa"/>
            <w:shd w:val="clear" w:color="auto" w:fill="FFFFFF"/>
          </w:tcPr>
          <w:p w14:paraId="08F1BADE"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3C9A91EB"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77259F3D" w14:textId="10DCB1DA"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FFFFFF"/>
          </w:tcPr>
          <w:p w14:paraId="7D9FA4A0"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795AD1A1"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5CB7CEE1" w14:textId="77777777" w:rsidTr="00BC7F54">
        <w:tc>
          <w:tcPr>
            <w:tcW w:w="2235" w:type="dxa"/>
            <w:shd w:val="clear" w:color="auto" w:fill="E6E6E6"/>
          </w:tcPr>
          <w:p w14:paraId="3EA5C98C"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r w:rsidRPr="00BC7F54">
              <w:rPr>
                <w:rFonts w:ascii="Calibri" w:hAnsi="Calibri" w:cs="Times"/>
                <w:b/>
                <w:szCs w:val="20"/>
                <w:lang w:val="en-AU" w:eastAsia="en-US"/>
              </w:rPr>
              <w:t>Wind</w:t>
            </w:r>
            <w:r w:rsidRPr="00BC7F54">
              <w:rPr>
                <w:rFonts w:ascii="Calibri" w:hAnsi="Calibri" w:cs="Times"/>
                <w:szCs w:val="20"/>
                <w:lang w:val="en-AU" w:eastAsia="en-US"/>
              </w:rPr>
              <w:t xml:space="preserve">: heavy wind, </w:t>
            </w:r>
            <w:r w:rsidRPr="00BC7F54">
              <w:rPr>
                <w:rFonts w:ascii="Calibri" w:hAnsi="Calibri" w:cs="Times"/>
                <w:szCs w:val="20"/>
                <w:lang w:val="en-AU" w:eastAsia="en-US"/>
              </w:rPr>
              <w:lastRenderedPageBreak/>
              <w:t>hurricanes</w:t>
            </w:r>
          </w:p>
        </w:tc>
        <w:tc>
          <w:tcPr>
            <w:tcW w:w="3402" w:type="dxa"/>
            <w:shd w:val="clear" w:color="auto" w:fill="E6E6E6"/>
          </w:tcPr>
          <w:p w14:paraId="1FE20BED"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lastRenderedPageBreak/>
              <w:t>…</w:t>
            </w:r>
          </w:p>
          <w:p w14:paraId="3DF04DBA"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lastRenderedPageBreak/>
              <w:t xml:space="preserve"> </w:t>
            </w:r>
          </w:p>
          <w:p w14:paraId="7931D75F" w14:textId="46E2AF1D"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E6E6E6"/>
          </w:tcPr>
          <w:p w14:paraId="0164BD83"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lastRenderedPageBreak/>
              <w:t>…</w:t>
            </w:r>
          </w:p>
          <w:p w14:paraId="08205DB6"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5FAF4D4E" w14:textId="77777777" w:rsidTr="00BC7F54">
        <w:tc>
          <w:tcPr>
            <w:tcW w:w="2235" w:type="dxa"/>
            <w:shd w:val="clear" w:color="auto" w:fill="FFFFFF"/>
          </w:tcPr>
          <w:p w14:paraId="12887DAF" w14:textId="77777777" w:rsidR="00CF1D7C" w:rsidRPr="00BC7F54" w:rsidRDefault="00CF1D7C" w:rsidP="00CF1D7C">
            <w:pPr>
              <w:widowControl w:val="0"/>
              <w:suppressAutoHyphens w:val="0"/>
              <w:autoSpaceDE w:val="0"/>
              <w:autoSpaceDN w:val="0"/>
              <w:adjustRightInd w:val="0"/>
              <w:rPr>
                <w:rFonts w:ascii="Calibri" w:hAnsi="Calibri" w:cs="Times"/>
                <w:b/>
                <w:szCs w:val="20"/>
                <w:lang w:val="en-AU" w:eastAsia="en-US"/>
              </w:rPr>
            </w:pPr>
            <w:r w:rsidRPr="00BC7F54">
              <w:rPr>
                <w:rFonts w:ascii="Calibri" w:hAnsi="Calibri" w:cs="Times"/>
                <w:b/>
                <w:szCs w:val="20"/>
                <w:lang w:val="en-AU" w:eastAsia="en-US"/>
              </w:rPr>
              <w:lastRenderedPageBreak/>
              <w:t>Animals</w:t>
            </w:r>
            <w:r w:rsidRPr="00BC7F54">
              <w:rPr>
                <w:rFonts w:ascii="Calibri" w:hAnsi="Calibri" w:cs="Times"/>
                <w:szCs w:val="20"/>
                <w:lang w:val="en-AU" w:eastAsia="en-US"/>
              </w:rPr>
              <w:t>:</w:t>
            </w:r>
            <w:r w:rsidRPr="00BC7F54">
              <w:rPr>
                <w:rFonts w:ascii="Calibri" w:hAnsi="Calibri" w:cs="Times"/>
                <w:b/>
                <w:szCs w:val="20"/>
                <w:lang w:val="en-AU" w:eastAsia="en-US"/>
              </w:rPr>
              <w:t xml:space="preserve"> </w:t>
            </w:r>
            <w:r w:rsidRPr="00BC7F54">
              <w:rPr>
                <w:rFonts w:ascii="Calibri" w:hAnsi="Calibri" w:cs="Times"/>
                <w:szCs w:val="20"/>
                <w:lang w:val="en-AU" w:eastAsia="en-US"/>
              </w:rPr>
              <w:t>domestic, wild</w:t>
            </w:r>
          </w:p>
        </w:tc>
        <w:tc>
          <w:tcPr>
            <w:tcW w:w="3402" w:type="dxa"/>
            <w:shd w:val="clear" w:color="auto" w:fill="FFFFFF"/>
          </w:tcPr>
          <w:p w14:paraId="1D21AC02"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2FD08A4A"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194A644A" w14:textId="6E56103F"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FFFFFF"/>
          </w:tcPr>
          <w:p w14:paraId="76BA3925"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55F629D2"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74279CDC" w14:textId="77777777" w:rsidTr="00BC7F54">
        <w:tc>
          <w:tcPr>
            <w:tcW w:w="2235" w:type="dxa"/>
            <w:shd w:val="clear" w:color="auto" w:fill="E6E6E6"/>
          </w:tcPr>
          <w:p w14:paraId="63359861"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r w:rsidRPr="00BC7F54">
              <w:rPr>
                <w:rFonts w:ascii="Calibri" w:hAnsi="Calibri" w:cs="Times"/>
                <w:b/>
                <w:szCs w:val="20"/>
                <w:lang w:val="en-AU" w:eastAsia="en-US"/>
              </w:rPr>
              <w:t>Fire</w:t>
            </w:r>
            <w:r w:rsidRPr="00BC7F54">
              <w:rPr>
                <w:rFonts w:ascii="Calibri" w:hAnsi="Calibri" w:cs="Times"/>
                <w:szCs w:val="20"/>
                <w:lang w:val="en-AU" w:eastAsia="en-US"/>
              </w:rPr>
              <w:t>: natural fires, fire management</w:t>
            </w:r>
          </w:p>
        </w:tc>
        <w:tc>
          <w:tcPr>
            <w:tcW w:w="3402" w:type="dxa"/>
            <w:shd w:val="clear" w:color="auto" w:fill="E6E6E6"/>
          </w:tcPr>
          <w:p w14:paraId="33CE8EDD"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164B7D45"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1A23A26C" w14:textId="69117065"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E6E6E6"/>
          </w:tcPr>
          <w:p w14:paraId="5D11B299"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641AD343" w14:textId="77777777" w:rsidR="00CF1D7C" w:rsidRPr="00BC7F54" w:rsidRDefault="00CF1D7C" w:rsidP="00CF1D7C">
            <w:pPr>
              <w:rPr>
                <w:rFonts w:ascii="Calibri" w:hAnsi="Calibri" w:cs="Times"/>
                <w:szCs w:val="20"/>
                <w:lang w:val="en-AU" w:eastAsia="de-DE"/>
              </w:rPr>
            </w:pPr>
          </w:p>
        </w:tc>
      </w:tr>
      <w:tr w:rsidR="00CF1D7C" w:rsidRPr="00BC7F54" w14:paraId="232FD01E" w14:textId="77777777" w:rsidTr="00BC7F54">
        <w:tc>
          <w:tcPr>
            <w:tcW w:w="2235" w:type="dxa"/>
            <w:shd w:val="clear" w:color="auto" w:fill="FFFFFF"/>
          </w:tcPr>
          <w:p w14:paraId="2EB996DD"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r w:rsidRPr="00BC7F54">
              <w:rPr>
                <w:rFonts w:ascii="Calibri" w:hAnsi="Calibri" w:cs="Times"/>
                <w:b/>
                <w:szCs w:val="20"/>
                <w:lang w:val="en-AU" w:eastAsia="en-US"/>
              </w:rPr>
              <w:t>Diseases</w:t>
            </w:r>
            <w:r w:rsidRPr="00BC7F54">
              <w:rPr>
                <w:rFonts w:ascii="Calibri" w:hAnsi="Calibri" w:cs="Times"/>
                <w:szCs w:val="20"/>
                <w:lang w:val="en-AU" w:eastAsia="en-US"/>
              </w:rPr>
              <w:t>: insects, bacteria, viruses</w:t>
            </w:r>
          </w:p>
        </w:tc>
        <w:tc>
          <w:tcPr>
            <w:tcW w:w="3402" w:type="dxa"/>
            <w:shd w:val="clear" w:color="auto" w:fill="FFFFFF"/>
          </w:tcPr>
          <w:p w14:paraId="3637BA55"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12F42E0A"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20DD6857" w14:textId="3C970356"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FFFFFF"/>
          </w:tcPr>
          <w:p w14:paraId="0867BB95"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68F89317"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392654D2" w14:textId="77777777" w:rsidTr="00BC7F54">
        <w:tc>
          <w:tcPr>
            <w:tcW w:w="2235" w:type="dxa"/>
            <w:shd w:val="clear" w:color="auto" w:fill="E6E6E6"/>
          </w:tcPr>
          <w:p w14:paraId="7C4FE4EA" w14:textId="77777777" w:rsidR="00CF1D7C" w:rsidRPr="00BC7F54" w:rsidRDefault="00CF1D7C" w:rsidP="00CF1D7C">
            <w:pPr>
              <w:widowControl w:val="0"/>
              <w:suppressAutoHyphens w:val="0"/>
              <w:autoSpaceDE w:val="0"/>
              <w:autoSpaceDN w:val="0"/>
              <w:adjustRightInd w:val="0"/>
              <w:rPr>
                <w:rFonts w:ascii="Calibri" w:hAnsi="Calibri" w:cs="Times"/>
                <w:szCs w:val="20"/>
                <w:lang w:val="en-AU" w:eastAsia="en-US"/>
              </w:rPr>
            </w:pPr>
            <w:r w:rsidRPr="00BC7F54">
              <w:rPr>
                <w:rFonts w:ascii="Calibri" w:hAnsi="Calibri" w:cs="Times"/>
                <w:b/>
                <w:szCs w:val="20"/>
                <w:lang w:val="en-AU" w:eastAsia="en-US"/>
              </w:rPr>
              <w:t>Temperatures</w:t>
            </w:r>
            <w:r w:rsidRPr="00BC7F54">
              <w:rPr>
                <w:rFonts w:ascii="Calibri" w:hAnsi="Calibri" w:cs="Times"/>
                <w:szCs w:val="20"/>
                <w:lang w:val="en-AU" w:eastAsia="en-US"/>
              </w:rPr>
              <w:t>: frost, heat</w:t>
            </w:r>
          </w:p>
        </w:tc>
        <w:tc>
          <w:tcPr>
            <w:tcW w:w="3402" w:type="dxa"/>
            <w:shd w:val="clear" w:color="auto" w:fill="E6E6E6"/>
          </w:tcPr>
          <w:p w14:paraId="65E1420A"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0DAF5BCB"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200DD2EE" w14:textId="1B612C47"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E6E6E6"/>
          </w:tcPr>
          <w:p w14:paraId="79EC55BD"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4D61B9EB"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2D1767BD" w14:textId="77777777" w:rsidTr="00BC7F54">
        <w:tc>
          <w:tcPr>
            <w:tcW w:w="2235" w:type="dxa"/>
            <w:shd w:val="clear" w:color="auto" w:fill="FFFFFF"/>
          </w:tcPr>
          <w:p w14:paraId="0E90DE13" w14:textId="77777777" w:rsidR="00CF1D7C" w:rsidRPr="00BC7F54" w:rsidRDefault="00CF1D7C" w:rsidP="00CF1D7C">
            <w:pPr>
              <w:widowControl w:val="0"/>
              <w:suppressAutoHyphens w:val="0"/>
              <w:autoSpaceDE w:val="0"/>
              <w:autoSpaceDN w:val="0"/>
              <w:adjustRightInd w:val="0"/>
              <w:rPr>
                <w:rFonts w:ascii="Calibri" w:hAnsi="Calibri" w:cs="Times"/>
                <w:b/>
                <w:szCs w:val="20"/>
                <w:lang w:val="en-AU" w:eastAsia="en-US"/>
              </w:rPr>
            </w:pPr>
            <w:r w:rsidRPr="00BC7F54">
              <w:rPr>
                <w:rFonts w:ascii="Calibri" w:hAnsi="Calibri" w:cs="Times"/>
                <w:b/>
                <w:szCs w:val="20"/>
                <w:lang w:val="en-AU" w:eastAsia="en-US"/>
              </w:rPr>
              <w:t xml:space="preserve">Irregular resettlement </w:t>
            </w:r>
            <w:r w:rsidRPr="00BC7F54">
              <w:rPr>
                <w:rFonts w:ascii="Calibri" w:hAnsi="Calibri" w:cs="Times"/>
                <w:szCs w:val="20"/>
                <w:lang w:val="en-AU" w:eastAsia="en-US"/>
              </w:rPr>
              <w:t>or</w:t>
            </w:r>
            <w:r w:rsidRPr="00BC7F54">
              <w:rPr>
                <w:rFonts w:ascii="Calibri" w:hAnsi="Calibri" w:cs="Times"/>
                <w:b/>
                <w:szCs w:val="20"/>
                <w:lang w:val="en-AU" w:eastAsia="en-US"/>
              </w:rPr>
              <w:t xml:space="preserve"> illicit crop production</w:t>
            </w:r>
          </w:p>
        </w:tc>
        <w:tc>
          <w:tcPr>
            <w:tcW w:w="3402" w:type="dxa"/>
            <w:shd w:val="clear" w:color="auto" w:fill="FFFFFF"/>
          </w:tcPr>
          <w:p w14:paraId="2EF311E4"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3E0226A7"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66A433F3" w14:textId="7391B1CD"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FFFFFF"/>
          </w:tcPr>
          <w:p w14:paraId="375EFD35"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4469E232"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r w:rsidR="00CF1D7C" w:rsidRPr="00BC7F54" w14:paraId="2BE386F7" w14:textId="77777777" w:rsidTr="00BC7F54">
        <w:tc>
          <w:tcPr>
            <w:tcW w:w="2235" w:type="dxa"/>
            <w:shd w:val="clear" w:color="auto" w:fill="E6E6E6"/>
          </w:tcPr>
          <w:p w14:paraId="75F393C0" w14:textId="77777777" w:rsidR="00CF1D7C" w:rsidRPr="00BC7F54" w:rsidRDefault="00CF1D7C" w:rsidP="00CF1D7C">
            <w:pPr>
              <w:widowControl w:val="0"/>
              <w:suppressAutoHyphens w:val="0"/>
              <w:autoSpaceDE w:val="0"/>
              <w:autoSpaceDN w:val="0"/>
              <w:adjustRightInd w:val="0"/>
              <w:rPr>
                <w:rFonts w:ascii="Calibri" w:hAnsi="Calibri" w:cs="Times"/>
                <w:b/>
                <w:szCs w:val="20"/>
                <w:lang w:val="en-AU" w:eastAsia="en-US"/>
              </w:rPr>
            </w:pPr>
            <w:r w:rsidRPr="00BC7F54">
              <w:rPr>
                <w:rFonts w:ascii="Calibri" w:hAnsi="Calibri" w:cs="Times"/>
                <w:b/>
                <w:szCs w:val="20"/>
                <w:lang w:val="en-AU" w:eastAsia="en-US"/>
              </w:rPr>
              <w:t>Exploitation of underground resources</w:t>
            </w:r>
            <w:r w:rsidRPr="00BC7F54">
              <w:rPr>
                <w:rFonts w:ascii="Calibri" w:hAnsi="Calibri" w:cs="Times"/>
                <w:szCs w:val="20"/>
                <w:lang w:val="en-AU" w:eastAsia="en-US"/>
              </w:rPr>
              <w:t>:</w:t>
            </w:r>
            <w:r w:rsidRPr="00BC7F54">
              <w:rPr>
                <w:rFonts w:ascii="Calibri" w:hAnsi="Calibri" w:cs="Times"/>
                <w:b/>
                <w:szCs w:val="20"/>
                <w:lang w:val="en-AU" w:eastAsia="en-US"/>
              </w:rPr>
              <w:t xml:space="preserve"> </w:t>
            </w:r>
            <w:r w:rsidRPr="00BC7F54">
              <w:rPr>
                <w:rFonts w:ascii="Calibri" w:hAnsi="Calibri" w:cs="Times"/>
                <w:szCs w:val="20"/>
                <w:lang w:val="en-AU" w:eastAsia="en-US"/>
              </w:rPr>
              <w:t>mining, water, etc.</w:t>
            </w:r>
          </w:p>
        </w:tc>
        <w:tc>
          <w:tcPr>
            <w:tcW w:w="3402" w:type="dxa"/>
            <w:shd w:val="clear" w:color="auto" w:fill="E6E6E6"/>
          </w:tcPr>
          <w:p w14:paraId="4933687A"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543BDA93"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 xml:space="preserve"> </w:t>
            </w:r>
          </w:p>
          <w:p w14:paraId="1C7821A4" w14:textId="173D1378" w:rsidR="00CF1D7C" w:rsidRPr="00BC7F54" w:rsidRDefault="00CF1D7C" w:rsidP="00CF1D7C">
            <w:pPr>
              <w:widowControl w:val="0"/>
              <w:suppressAutoHyphens w:val="0"/>
              <w:autoSpaceDE w:val="0"/>
              <w:autoSpaceDN w:val="0"/>
              <w:adjustRightInd w:val="0"/>
              <w:contextualSpacing/>
              <w:rPr>
                <w:rFonts w:ascii="Calibri" w:hAnsi="Calibri" w:cs="Times"/>
                <w:szCs w:val="20"/>
                <w:highlight w:val="yellow"/>
                <w:lang w:val="en-AU" w:eastAsia="en-US"/>
              </w:rPr>
            </w:pPr>
            <w:r w:rsidRPr="00BC7F54">
              <w:rPr>
                <w:rFonts w:ascii="Calibri" w:hAnsi="Calibri"/>
                <w:b/>
                <w:color w:val="008000"/>
                <w:szCs w:val="20"/>
                <w:lang w:val="en-AU"/>
              </w:rPr>
              <w:t>Score: 0</w:t>
            </w:r>
          </w:p>
        </w:tc>
        <w:tc>
          <w:tcPr>
            <w:tcW w:w="3543" w:type="dxa"/>
            <w:shd w:val="clear" w:color="auto" w:fill="E6E6E6"/>
          </w:tcPr>
          <w:p w14:paraId="1D20A2CF" w14:textId="77777777" w:rsidR="00CF1D7C" w:rsidRPr="00BC7F54" w:rsidRDefault="00CF1D7C" w:rsidP="00CF1D7C">
            <w:pPr>
              <w:rPr>
                <w:rFonts w:ascii="Calibri" w:hAnsi="Calibri"/>
                <w:color w:val="008000"/>
                <w:szCs w:val="20"/>
                <w:lang w:val="en-AU"/>
              </w:rPr>
            </w:pPr>
            <w:r w:rsidRPr="00BC7F54">
              <w:rPr>
                <w:rFonts w:ascii="Calibri" w:hAnsi="Calibri"/>
                <w:color w:val="008000"/>
                <w:szCs w:val="20"/>
                <w:lang w:val="en-AU"/>
              </w:rPr>
              <w:t>…</w:t>
            </w:r>
          </w:p>
          <w:p w14:paraId="47AF51D7" w14:textId="77777777" w:rsidR="00CF1D7C" w:rsidRPr="00BC7F54" w:rsidRDefault="00CF1D7C" w:rsidP="00CF1D7C">
            <w:pPr>
              <w:widowControl w:val="0"/>
              <w:suppressAutoHyphens w:val="0"/>
              <w:autoSpaceDE w:val="0"/>
              <w:autoSpaceDN w:val="0"/>
              <w:adjustRightInd w:val="0"/>
              <w:contextualSpacing/>
              <w:rPr>
                <w:rFonts w:ascii="Calibri" w:hAnsi="Calibri" w:cs="Times"/>
                <w:szCs w:val="20"/>
                <w:lang w:val="en-AU" w:eastAsia="en-US"/>
              </w:rPr>
            </w:pPr>
          </w:p>
        </w:tc>
      </w:tr>
    </w:tbl>
    <w:p w14:paraId="415FE1F6" w14:textId="77777777" w:rsidR="007C067A" w:rsidRPr="00BC7F54" w:rsidRDefault="007C067A" w:rsidP="007C067A">
      <w:pPr>
        <w:rPr>
          <w:rFonts w:ascii="Calibri" w:hAnsi="Calibri"/>
          <w:szCs w:val="20"/>
          <w:lang w:val="en-US"/>
        </w:rPr>
      </w:pPr>
    </w:p>
    <w:p w14:paraId="1A71F26C" w14:textId="698AA7AD" w:rsidR="007C067A" w:rsidRPr="00BC7F54" w:rsidRDefault="007C067A" w:rsidP="007C067A">
      <w:pPr>
        <w:rPr>
          <w:rFonts w:ascii="Calibri" w:hAnsi="Calibri"/>
          <w:b/>
          <w:szCs w:val="20"/>
          <w:lang w:val="en-US"/>
        </w:rPr>
      </w:pPr>
    </w:p>
    <w:p w14:paraId="38E6E57E" w14:textId="77777777" w:rsidR="001D51BB" w:rsidRPr="00BC7F54" w:rsidRDefault="001D51BB" w:rsidP="001D51BB">
      <w:pPr>
        <w:rPr>
          <w:rFonts w:ascii="Calibri" w:hAnsi="Calibri"/>
          <w:szCs w:val="20"/>
          <w:lang w:val="en-GB"/>
        </w:rPr>
      </w:pPr>
    </w:p>
    <w:sectPr w:rsidR="001D51BB" w:rsidRPr="00BC7F54"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0E11B" w14:textId="77777777" w:rsidR="00357515" w:rsidRDefault="00357515" w:rsidP="00511E1B">
      <w:r>
        <w:separator/>
      </w:r>
    </w:p>
  </w:endnote>
  <w:endnote w:type="continuationSeparator" w:id="0">
    <w:p w14:paraId="0CC3D570" w14:textId="77777777" w:rsidR="00357515" w:rsidRDefault="00357515"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E4175D" w:rsidRDefault="00E4175D" w:rsidP="00B165F0">
    <w:pPr>
      <w:pStyle w:val="Footer"/>
      <w:ind w:right="360"/>
    </w:pPr>
  </w:p>
  <w:p w14:paraId="326C430D" w14:textId="77777777" w:rsidR="00E4175D" w:rsidRDefault="00E4175D"/>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252B2A" w14:textId="77777777" w:rsidR="00E4175D" w:rsidRPr="001F3CFD" w:rsidRDefault="00E4175D" w:rsidP="00B165F0">
    <w:pPr>
      <w:pStyle w:val="Footer"/>
      <w:framePr w:wrap="around" w:vAnchor="text" w:hAnchor="page" w:x="10239" w:y="4"/>
      <w:rPr>
        <w:rStyle w:val="PageNumber"/>
        <w:rFonts w:ascii="Calibri" w:hAnsi="Calibri"/>
      </w:rPr>
    </w:pPr>
  </w:p>
  <w:p w14:paraId="2EB3A48E" w14:textId="77777777" w:rsidR="001F3CFD" w:rsidRPr="001F3CFD" w:rsidRDefault="001F3CFD" w:rsidP="0082589D">
    <w:pPr>
      <w:pStyle w:val="Footer"/>
      <w:tabs>
        <w:tab w:val="clear" w:pos="8306"/>
        <w:tab w:val="right" w:pos="9072"/>
      </w:tabs>
      <w:rPr>
        <w:rStyle w:val="PageNumber"/>
        <w:rFonts w:ascii="Calibri" w:hAnsi="Calibri"/>
      </w:rPr>
    </w:pPr>
  </w:p>
  <w:p w14:paraId="5B6DFDB6" w14:textId="76427771" w:rsidR="00E4175D" w:rsidRPr="001F3CFD" w:rsidRDefault="00E4175D" w:rsidP="0082589D">
    <w:pPr>
      <w:pStyle w:val="Footer"/>
      <w:tabs>
        <w:tab w:val="clear" w:pos="8306"/>
        <w:tab w:val="right" w:pos="9072"/>
      </w:tabs>
      <w:rPr>
        <w:rFonts w:ascii="Calibri" w:hAnsi="Calibri"/>
      </w:rPr>
    </w:pPr>
    <w:r w:rsidRPr="001F3CFD">
      <w:rPr>
        <w:rStyle w:val="PageNumber"/>
        <w:rFonts w:ascii="Calibri" w:hAnsi="Calibri"/>
      </w:rPr>
      <w:t>Project type: A/R</w:t>
    </w:r>
    <w:r w:rsidRPr="001F3CFD">
      <w:rPr>
        <w:rStyle w:val="PageNumber"/>
        <w:rFonts w:ascii="Calibri" w:hAnsi="Calibri"/>
      </w:rPr>
      <w:tab/>
    </w:r>
    <w:proofErr w:type="spellStart"/>
    <w:r w:rsidRPr="001F3CFD">
      <w:rPr>
        <w:rFonts w:ascii="Calibri" w:hAnsi="Calibri"/>
      </w:rPr>
      <w:t>Saved</w:t>
    </w:r>
    <w:proofErr w:type="spellEnd"/>
    <w:r w:rsidRPr="001F3CFD">
      <w:rPr>
        <w:rFonts w:ascii="Calibri" w:hAnsi="Calibri"/>
      </w:rPr>
      <w:t xml:space="preserve">: </w:t>
    </w:r>
    <w:r w:rsidRPr="001F3CFD">
      <w:rPr>
        <w:rFonts w:ascii="Calibri" w:hAnsi="Calibri"/>
      </w:rPr>
      <w:fldChar w:fldCharType="begin"/>
    </w:r>
    <w:r w:rsidRPr="001F3CFD">
      <w:rPr>
        <w:rFonts w:ascii="Calibri" w:hAnsi="Calibri"/>
      </w:rPr>
      <w:instrText xml:space="preserve"> SAVEDATE \@ "MMM dd, yyyy" </w:instrText>
    </w:r>
    <w:r w:rsidRPr="001F3CFD">
      <w:rPr>
        <w:rFonts w:ascii="Calibri" w:hAnsi="Calibri"/>
      </w:rPr>
      <w:fldChar w:fldCharType="separate"/>
    </w:r>
    <w:r w:rsidR="00076E83">
      <w:rPr>
        <w:rFonts w:ascii="Calibri" w:hAnsi="Calibri"/>
        <w:noProof/>
      </w:rPr>
      <w:t>Juni 21, 2014</w:t>
    </w:r>
    <w:r w:rsidRPr="001F3CFD">
      <w:rPr>
        <w:rFonts w:ascii="Calibri" w:hAnsi="Calibri"/>
      </w:rPr>
      <w:fldChar w:fldCharType="end"/>
    </w:r>
    <w:r w:rsidRPr="001F3CFD">
      <w:rPr>
        <w:rStyle w:val="PageNumber"/>
        <w:rFonts w:ascii="Calibri" w:hAnsi="Calibri"/>
      </w:rPr>
      <w:tab/>
    </w:r>
    <w:r w:rsidRPr="001F3CFD">
      <w:rPr>
        <w:rStyle w:val="PageNumber"/>
        <w:rFonts w:ascii="Calibri" w:hAnsi="Calibri"/>
      </w:rPr>
      <w:fldChar w:fldCharType="begin"/>
    </w:r>
    <w:r w:rsidRPr="001F3CFD">
      <w:rPr>
        <w:rStyle w:val="PageNumber"/>
        <w:rFonts w:ascii="Calibri" w:hAnsi="Calibri"/>
      </w:rPr>
      <w:instrText xml:space="preserve">PAGE  </w:instrText>
    </w:r>
    <w:r w:rsidRPr="001F3CFD">
      <w:rPr>
        <w:rStyle w:val="PageNumber"/>
        <w:rFonts w:ascii="Calibri" w:hAnsi="Calibri"/>
      </w:rPr>
      <w:fldChar w:fldCharType="separate"/>
    </w:r>
    <w:r w:rsidR="00076E83">
      <w:rPr>
        <w:rStyle w:val="PageNumber"/>
        <w:rFonts w:ascii="Calibri" w:hAnsi="Calibri"/>
        <w:noProof/>
      </w:rPr>
      <w:t>2</w:t>
    </w:r>
    <w:r w:rsidRPr="001F3CFD">
      <w:rPr>
        <w:rStyle w:val="PageNumber"/>
        <w:rFonts w:ascii="Calibri" w:hAnsi="Calibri"/>
      </w:rPr>
      <w:fldChar w:fldCharType="end"/>
    </w:r>
    <w:r w:rsidRPr="001F3CFD">
      <w:rPr>
        <w:rStyle w:val="PageNumber"/>
        <w:rFonts w:ascii="Calibri" w:hAnsi="Calibri"/>
      </w:rPr>
      <w:t xml:space="preserve"> </w:t>
    </w:r>
    <w:proofErr w:type="spellStart"/>
    <w:r w:rsidRPr="001F3CFD">
      <w:rPr>
        <w:rFonts w:ascii="Calibri" w:hAnsi="Calibri"/>
      </w:rPr>
      <w:t>of</w:t>
    </w:r>
    <w:proofErr w:type="spellEnd"/>
    <w:r w:rsidRPr="001F3CFD">
      <w:rPr>
        <w:rFonts w:ascii="Calibri" w:hAnsi="Calibri"/>
      </w:rPr>
      <w:t xml:space="preserve"> </w:t>
    </w:r>
    <w:r w:rsidRPr="001F3CFD">
      <w:rPr>
        <w:rFonts w:ascii="Calibri" w:hAnsi="Calibri"/>
      </w:rPr>
      <w:fldChar w:fldCharType="begin"/>
    </w:r>
    <w:r w:rsidRPr="001F3CFD">
      <w:rPr>
        <w:rFonts w:ascii="Calibri" w:hAnsi="Calibri"/>
      </w:rPr>
      <w:instrText xml:space="preserve"> NUMPAGES </w:instrText>
    </w:r>
    <w:r w:rsidRPr="001F3CFD">
      <w:rPr>
        <w:rFonts w:ascii="Calibri" w:hAnsi="Calibri"/>
      </w:rPr>
      <w:fldChar w:fldCharType="separate"/>
    </w:r>
    <w:r w:rsidR="00076E83">
      <w:rPr>
        <w:rFonts w:ascii="Calibri" w:hAnsi="Calibri"/>
        <w:noProof/>
      </w:rPr>
      <w:t>2</w:t>
    </w:r>
    <w:r w:rsidRPr="001F3CFD">
      <w:rPr>
        <w:rFonts w:ascii="Calibri" w:hAnsi="Calibri"/>
      </w:rPr>
      <w:fldChar w:fldCharType="end"/>
    </w:r>
    <w:r w:rsidRPr="001F3CFD">
      <w:rPr>
        <w:rFonts w:ascii="Calibri" w:hAnsi="Calibri"/>
      </w:rPr>
      <w:t xml:space="preserve"> </w:t>
    </w:r>
    <w:r w:rsidR="00BC7F54" w:rsidRPr="001F3CFD">
      <w:rPr>
        <w:rFonts w:ascii="Calibri" w:hAnsi="Calibri"/>
      </w:rPr>
      <w:t xml:space="preserve"> </w:t>
    </w:r>
    <w:r w:rsidRPr="001F3CFD">
      <w:rPr>
        <w:rFonts w:ascii="Calibri" w:hAnsi="Calibri"/>
      </w:rPr>
      <w:t xml:space="preserve">|  </w:t>
    </w:r>
    <w:proofErr w:type="spellStart"/>
    <w:r w:rsidR="00CF1D7C" w:rsidRPr="001F3CFD">
      <w:rPr>
        <w:rFonts w:ascii="Calibri" w:hAnsi="Calibri"/>
      </w:rPr>
      <w:t>Risk</w:t>
    </w:r>
    <w:proofErr w:type="spellEnd"/>
    <w:r w:rsidR="00CF1D7C" w:rsidRPr="001F3CFD">
      <w:rPr>
        <w:rFonts w:ascii="Calibri" w:hAnsi="Calibri"/>
      </w:rPr>
      <w:t xml:space="preserve"> Register</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6D9FF" w14:textId="77777777" w:rsidR="00357515" w:rsidRDefault="00357515" w:rsidP="00511E1B">
      <w:r>
        <w:separator/>
      </w:r>
    </w:p>
  </w:footnote>
  <w:footnote w:type="continuationSeparator" w:id="0">
    <w:p w14:paraId="1D0CFC24" w14:textId="77777777" w:rsidR="00357515" w:rsidRDefault="00357515"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E4175D" w:rsidRDefault="00E4175D">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E4175D" w:rsidRPr="001F3CFD" w:rsidRDefault="00E4175D" w:rsidP="00511E1B">
                          <w:pPr>
                            <w:pStyle w:val="Header"/>
                            <w:jc w:val="right"/>
                            <w:rPr>
                              <w:rFonts w:ascii="Calibri" w:hAnsi="Calibri" w:cs="Arial"/>
                              <w:b/>
                              <w:color w:val="000000" w:themeColor="text1"/>
                              <w:spacing w:val="10"/>
                              <w:kern w:val="32"/>
                            </w:rPr>
                          </w:pPr>
                        </w:p>
                        <w:p w14:paraId="45154BAE" w14:textId="62976A69" w:rsidR="00E4175D" w:rsidRPr="001F3CFD" w:rsidRDefault="00CF1D7C" w:rsidP="00511E1B">
                          <w:pPr>
                            <w:pStyle w:val="Header"/>
                            <w:jc w:val="right"/>
                            <w:rPr>
                              <w:rFonts w:ascii="Calibri" w:hAnsi="Calibri" w:cs="Arial"/>
                              <w:b/>
                              <w:color w:val="000000" w:themeColor="text1"/>
                              <w:spacing w:val="10"/>
                              <w:kern w:val="32"/>
                              <w:sz w:val="28"/>
                            </w:rPr>
                          </w:pPr>
                          <w:proofErr w:type="spellStart"/>
                          <w:r w:rsidRPr="001F3CFD">
                            <w:rPr>
                              <w:rFonts w:ascii="Calibri" w:hAnsi="Calibri" w:cs="Arial"/>
                              <w:b/>
                              <w:color w:val="000000" w:themeColor="text1"/>
                              <w:spacing w:val="10"/>
                              <w:kern w:val="32"/>
                              <w:sz w:val="28"/>
                            </w:rPr>
                            <w:t>Risk</w:t>
                          </w:r>
                          <w:proofErr w:type="spellEnd"/>
                          <w:r w:rsidRPr="001F3CFD">
                            <w:rPr>
                              <w:rFonts w:ascii="Calibri" w:hAnsi="Calibri" w:cs="Arial"/>
                              <w:b/>
                              <w:color w:val="000000" w:themeColor="text1"/>
                              <w:spacing w:val="10"/>
                              <w:kern w:val="32"/>
                              <w:sz w:val="28"/>
                            </w:rPr>
                            <w:t xml:space="preserve"> Register</w:t>
                          </w:r>
                        </w:p>
                        <w:p w14:paraId="2AD2A65B" w14:textId="5D051E56" w:rsidR="00E4175D" w:rsidRPr="001F3CFD" w:rsidRDefault="00E4175D" w:rsidP="00511E1B">
                          <w:pPr>
                            <w:pStyle w:val="Header"/>
                            <w:jc w:val="right"/>
                            <w:rPr>
                              <w:rFonts w:ascii="Calibri" w:hAnsi="Calibri" w:cs="Arial"/>
                              <w:color w:val="000000" w:themeColor="text1"/>
                              <w:spacing w:val="10"/>
                              <w:szCs w:val="20"/>
                              <w:lang w:val="en-US"/>
                            </w:rPr>
                          </w:pPr>
                          <w:r w:rsidRPr="001F3CFD">
                            <w:rPr>
                              <w:rFonts w:ascii="Calibri" w:hAnsi="Calibri" w:cs="Arial"/>
                              <w:color w:val="000000" w:themeColor="text1"/>
                              <w:spacing w:val="10"/>
                              <w:kern w:val="32"/>
                              <w:szCs w:val="20"/>
                            </w:rPr>
                            <w:t>Version: 0.9 (Road-Test)</w:t>
                          </w:r>
                        </w:p>
                        <w:p w14:paraId="6E44B8FD" w14:textId="77777777" w:rsidR="00E4175D" w:rsidRPr="001F3CFD" w:rsidRDefault="00E4175D" w:rsidP="00511E1B">
                          <w:pPr>
                            <w:jc w:val="right"/>
                            <w:rPr>
                              <w:rFonts w:ascii="Calibri" w:hAnsi="Calibri"/>
                              <w:b/>
                              <w:color w:val="000000" w:themeColor="text1"/>
                              <w:spacing w:val="1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E4175D" w:rsidRPr="001F3CFD" w:rsidRDefault="00E4175D" w:rsidP="00511E1B">
                    <w:pPr>
                      <w:pStyle w:val="Header"/>
                      <w:jc w:val="right"/>
                      <w:rPr>
                        <w:rFonts w:ascii="Calibri" w:hAnsi="Calibri" w:cs="Arial"/>
                        <w:b/>
                        <w:color w:val="000000" w:themeColor="text1"/>
                        <w:spacing w:val="10"/>
                        <w:kern w:val="32"/>
                      </w:rPr>
                    </w:pPr>
                  </w:p>
                  <w:p w14:paraId="45154BAE" w14:textId="62976A69" w:rsidR="00E4175D" w:rsidRPr="001F3CFD" w:rsidRDefault="00CF1D7C" w:rsidP="00511E1B">
                    <w:pPr>
                      <w:pStyle w:val="Header"/>
                      <w:jc w:val="right"/>
                      <w:rPr>
                        <w:rFonts w:ascii="Calibri" w:hAnsi="Calibri" w:cs="Arial"/>
                        <w:b/>
                        <w:color w:val="000000" w:themeColor="text1"/>
                        <w:spacing w:val="10"/>
                        <w:kern w:val="32"/>
                        <w:sz w:val="28"/>
                      </w:rPr>
                    </w:pPr>
                    <w:r w:rsidRPr="001F3CFD">
                      <w:rPr>
                        <w:rFonts w:ascii="Calibri" w:hAnsi="Calibri" w:cs="Arial"/>
                        <w:b/>
                        <w:color w:val="000000" w:themeColor="text1"/>
                        <w:spacing w:val="10"/>
                        <w:kern w:val="32"/>
                        <w:sz w:val="28"/>
                      </w:rPr>
                      <w:t>Risk Register</w:t>
                    </w:r>
                  </w:p>
                  <w:p w14:paraId="2AD2A65B" w14:textId="5D051E56" w:rsidR="00E4175D" w:rsidRPr="001F3CFD" w:rsidRDefault="00E4175D" w:rsidP="00511E1B">
                    <w:pPr>
                      <w:pStyle w:val="Header"/>
                      <w:jc w:val="right"/>
                      <w:rPr>
                        <w:rFonts w:ascii="Calibri" w:hAnsi="Calibri" w:cs="Arial"/>
                        <w:color w:val="000000" w:themeColor="text1"/>
                        <w:spacing w:val="10"/>
                        <w:szCs w:val="20"/>
                        <w:lang w:val="en-US"/>
                      </w:rPr>
                    </w:pPr>
                    <w:r w:rsidRPr="001F3CFD">
                      <w:rPr>
                        <w:rFonts w:ascii="Calibri" w:hAnsi="Calibri" w:cs="Arial"/>
                        <w:color w:val="000000" w:themeColor="text1"/>
                        <w:spacing w:val="10"/>
                        <w:kern w:val="32"/>
                        <w:szCs w:val="20"/>
                      </w:rPr>
                      <w:t>Version: 0.9 (Road-Test)</w:t>
                    </w:r>
                  </w:p>
                  <w:p w14:paraId="6E44B8FD" w14:textId="77777777" w:rsidR="00E4175D" w:rsidRPr="001F3CFD" w:rsidRDefault="00E4175D" w:rsidP="00511E1B">
                    <w:pPr>
                      <w:jc w:val="right"/>
                      <w:rPr>
                        <w:rFonts w:ascii="Calibri" w:hAnsi="Calibri"/>
                        <w:b/>
                        <w:color w:val="000000" w:themeColor="text1"/>
                        <w:spacing w:val="10"/>
                        <w:lang w:val="en-US"/>
                      </w:rPr>
                    </w:pP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E4175D" w:rsidRDefault="00E4175D"/>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45A"/>
    <w:multiLevelType w:val="hybridMultilevel"/>
    <w:tmpl w:val="AD5C0F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2">
    <w:nsid w:val="12F31681"/>
    <w:multiLevelType w:val="hybridMultilevel"/>
    <w:tmpl w:val="6F5CB886"/>
    <w:lvl w:ilvl="0" w:tplc="9ABCC504">
      <w:start w:val="1"/>
      <w:numFmt w:val="lowerLetter"/>
      <w:lvlText w:val="(%1)"/>
      <w:lvlJc w:val="left"/>
      <w:pPr>
        <w:ind w:left="360" w:hanging="360"/>
      </w:pPr>
      <w:rPr>
        <w:rFonts w:ascii="Calibri" w:eastAsia="Times New Roman" w:hAnsi="Calibri" w:cs="Cambria" w:hint="default"/>
        <w:b w:val="0"/>
        <w:color w:val="auto"/>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EB77106"/>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6">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EB857E6"/>
    <w:multiLevelType w:val="hybridMultilevel"/>
    <w:tmpl w:val="BC441304"/>
    <w:lvl w:ilvl="0" w:tplc="D3FE41F2">
      <w:start w:val="1"/>
      <w:numFmt w:val="lowerLetter"/>
      <w:lvlText w:val="(%1)"/>
      <w:lvlJc w:val="left"/>
      <w:pPr>
        <w:ind w:left="720" w:hanging="360"/>
      </w:pPr>
      <w:rPr>
        <w:rFonts w:ascii="Calibri" w:eastAsia="Times New Roman" w:hAnsi="Calibri" w:cs="Cambria"/>
      </w:rPr>
    </w:lvl>
    <w:lvl w:ilvl="1" w:tplc="D3FE41F2">
      <w:start w:val="1"/>
      <w:numFmt w:val="lowerLetter"/>
      <w:lvlText w:val="(%2)"/>
      <w:lvlJc w:val="left"/>
      <w:pPr>
        <w:ind w:left="1440" w:hanging="360"/>
      </w:pPr>
      <w:rPr>
        <w:rFonts w:ascii="Calibri" w:eastAsia="Times New Roman" w:hAnsi="Calibri" w:cs="Cambri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3023FB"/>
    <w:multiLevelType w:val="hybridMultilevel"/>
    <w:tmpl w:val="0644DB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8"/>
  </w:num>
  <w:num w:numId="4">
    <w:abstractNumId w:val="6"/>
  </w:num>
  <w:num w:numId="5">
    <w:abstractNumId w:val="10"/>
  </w:num>
  <w:num w:numId="6">
    <w:abstractNumId w:val="4"/>
  </w:num>
  <w:num w:numId="7">
    <w:abstractNumId w:val="1"/>
  </w:num>
  <w:num w:numId="8">
    <w:abstractNumId w:val="7"/>
  </w:num>
  <w:num w:numId="9">
    <w:abstractNumId w:val="9"/>
  </w:num>
  <w:num w:numId="10">
    <w:abstractNumId w:val="0"/>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634C1"/>
    <w:rsid w:val="00076E83"/>
    <w:rsid w:val="00113139"/>
    <w:rsid w:val="00136FB2"/>
    <w:rsid w:val="001A01BE"/>
    <w:rsid w:val="001C5EE0"/>
    <w:rsid w:val="001D200C"/>
    <w:rsid w:val="001D51BB"/>
    <w:rsid w:val="001F3CFD"/>
    <w:rsid w:val="0030684C"/>
    <w:rsid w:val="00357515"/>
    <w:rsid w:val="00375A42"/>
    <w:rsid w:val="00445C32"/>
    <w:rsid w:val="00511E1B"/>
    <w:rsid w:val="005364F5"/>
    <w:rsid w:val="005641C1"/>
    <w:rsid w:val="005E6D34"/>
    <w:rsid w:val="005F2F97"/>
    <w:rsid w:val="006C7E30"/>
    <w:rsid w:val="006F08DF"/>
    <w:rsid w:val="007110E4"/>
    <w:rsid w:val="00766652"/>
    <w:rsid w:val="007C067A"/>
    <w:rsid w:val="007D6360"/>
    <w:rsid w:val="008029F9"/>
    <w:rsid w:val="0081484B"/>
    <w:rsid w:val="00820715"/>
    <w:rsid w:val="0082589D"/>
    <w:rsid w:val="008B774C"/>
    <w:rsid w:val="009E6FF1"/>
    <w:rsid w:val="00A67C80"/>
    <w:rsid w:val="00AA126D"/>
    <w:rsid w:val="00AC72AC"/>
    <w:rsid w:val="00AF1300"/>
    <w:rsid w:val="00B165F0"/>
    <w:rsid w:val="00BC7F54"/>
    <w:rsid w:val="00CC2473"/>
    <w:rsid w:val="00CF0206"/>
    <w:rsid w:val="00CF1D7C"/>
    <w:rsid w:val="00E12679"/>
    <w:rsid w:val="00E4175D"/>
    <w:rsid w:val="00E458FE"/>
    <w:rsid w:val="00E603A7"/>
    <w:rsid w:val="00E77179"/>
    <w:rsid w:val="00E96E08"/>
    <w:rsid w:val="00EA3337"/>
    <w:rsid w:val="00EE4DB5"/>
    <w:rsid w:val="00EF0127"/>
    <w:rsid w:val="00F7438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DC9A6-04FB-B848-A75E-7951ACBF3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1961</Characters>
  <Application>Microsoft Macintosh Word</Application>
  <DocSecurity>0</DocSecurity>
  <Lines>16</Lines>
  <Paragraphs>4</Paragraphs>
  <ScaleCrop>false</ScaleCrop>
  <Company/>
  <LinksUpToDate>false</LinksUpToDate>
  <CharactersWithSpaces>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17</cp:revision>
  <dcterms:created xsi:type="dcterms:W3CDTF">2013-07-12T10:16:00Z</dcterms:created>
  <dcterms:modified xsi:type="dcterms:W3CDTF">2014-06-23T09:04:00Z</dcterms:modified>
</cp:coreProperties>
</file>