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1A94" w14:textId="6A21E37A" w:rsidR="0002272D" w:rsidRPr="00467000" w:rsidRDefault="002C1613" w:rsidP="00467000">
      <w:pPr>
        <w:pStyle w:val="Heading1"/>
      </w:pPr>
      <w:bookmarkStart w:id="0" w:name="_Toc161414495"/>
      <w:r>
        <w:t>New Methodology concept submission</w:t>
      </w:r>
      <w:bookmarkEnd w:id="0"/>
      <w:r>
        <w:t xml:space="preserve"> </w:t>
      </w:r>
    </w:p>
    <w:p w14:paraId="0827964E" w14:textId="32F4263C" w:rsidR="00F92931" w:rsidRPr="0022081F" w:rsidRDefault="006C456F" w:rsidP="002E5DB5">
      <w:r w:rsidRPr="006C456F">
        <w:rPr>
          <w:noProof/>
          <w14:cntxtAlts w14:val="0"/>
        </w:rPr>
        <w:pict w14:anchorId="6D3A5FA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1BDEF72" w14:textId="6760B329" w:rsidR="00635A56" w:rsidRDefault="0002272D" w:rsidP="00635A56">
      <w:pPr>
        <w:pStyle w:val="Heading6"/>
        <w:rPr>
          <w:color w:val="515151" w:themeColor="text1"/>
        </w:rPr>
      </w:pPr>
      <w:r w:rsidRPr="002E5DB5">
        <w:rPr>
          <w:sz w:val="24"/>
        </w:rPr>
        <w:t xml:space="preserve">PUBLICATION DATE </w:t>
      </w:r>
      <w:r w:rsidRPr="002E5DB5">
        <w:rPr>
          <w:sz w:val="24"/>
        </w:rPr>
        <w:softHyphen/>
      </w:r>
      <w:r w:rsidRPr="002E5DB5">
        <w:t xml:space="preserve"> </w:t>
      </w:r>
      <w:r w:rsidR="00C623FC" w:rsidRPr="00C623FC">
        <w:rPr>
          <w:b/>
          <w:bCs/>
          <w:color w:val="515151" w:themeColor="text1"/>
        </w:rPr>
        <w:t>18.08.2025</w:t>
      </w:r>
      <w:r w:rsidR="00A96321">
        <w:br/>
      </w:r>
      <w:r w:rsidR="00CD41BB">
        <w:rPr>
          <w:sz w:val="24"/>
        </w:rPr>
        <w:t xml:space="preserve">VERSION </w:t>
      </w:r>
      <w:r w:rsidRPr="00C623FC">
        <w:rPr>
          <w:b/>
          <w:bCs/>
        </w:rPr>
        <w:t xml:space="preserve"> </w:t>
      </w:r>
      <w:r w:rsidR="002C1613" w:rsidRPr="00C623FC">
        <w:rPr>
          <w:b/>
          <w:bCs/>
          <w:color w:val="515151" w:themeColor="text1"/>
        </w:rPr>
        <w:t>2.0</w:t>
      </w:r>
      <w:r w:rsidR="002C1613" w:rsidRPr="00C623FC">
        <w:rPr>
          <w:rFonts w:ascii="Calibri" w:hAnsi="Calibri" w:cs="Calibri"/>
          <w:b/>
          <w:bCs/>
          <w:color w:val="00BABE"/>
          <w:szCs w:val="22"/>
        </w:rPr>
        <w:t> </w:t>
      </w:r>
      <w:hyperlink r:id="rId11" w:tooltip="Email" w:history="1">
        <w:r w:rsidR="00635A56" w:rsidRPr="00D21167">
          <w:br/>
        </w:r>
      </w:hyperlink>
    </w:p>
    <w:p w14:paraId="43E0B149" w14:textId="77777777" w:rsidR="00661679" w:rsidRPr="00125123" w:rsidRDefault="00661679" w:rsidP="00661679">
      <w:pPr>
        <w:pStyle w:val="Heading6"/>
        <w:spacing w:line="276" w:lineRule="auto"/>
        <w:rPr>
          <w:rFonts w:asciiTheme="minorHAnsi" w:hAnsiTheme="minorHAnsi"/>
          <w:sz w:val="24"/>
        </w:rPr>
      </w:pPr>
      <w:r w:rsidRPr="00125123">
        <w:rPr>
          <w:rFonts w:asciiTheme="minorHAnsi" w:hAnsiTheme="minorHAnsi"/>
          <w:sz w:val="24"/>
        </w:rPr>
        <w:t>CONTACT DETAILS</w:t>
      </w:r>
    </w:p>
    <w:p w14:paraId="1DFE2992" w14:textId="77777777" w:rsidR="00661679" w:rsidRPr="008440E2" w:rsidRDefault="00661679" w:rsidP="00661679">
      <w:pPr>
        <w:spacing w:line="276" w:lineRule="auto"/>
        <w:rPr>
          <w:color w:val="00B9BD" w:themeColor="accent1"/>
          <w:sz w:val="18"/>
          <w:szCs w:val="18"/>
        </w:rPr>
      </w:pPr>
      <w:bookmarkStart w:id="1" w:name="_Toc67201930"/>
      <w:bookmarkStart w:id="2" w:name="_Toc67202067"/>
      <w:bookmarkStart w:id="3" w:name="_Toc83140607"/>
      <w:bookmarkStart w:id="4" w:name="_Toc83140680"/>
      <w:bookmarkStart w:id="5" w:name="_Toc83220061"/>
      <w:bookmarkStart w:id="6" w:name="_Toc83304815"/>
      <w:r w:rsidRPr="008440E2">
        <w:rPr>
          <w:sz w:val="18"/>
          <w:szCs w:val="18"/>
        </w:rPr>
        <w:t>The Gold Standard Foundation</w:t>
      </w:r>
      <w:bookmarkEnd w:id="1"/>
      <w:bookmarkEnd w:id="2"/>
      <w:bookmarkEnd w:id="3"/>
      <w:bookmarkEnd w:id="4"/>
      <w:bookmarkEnd w:id="5"/>
      <w:bookmarkEnd w:id="6"/>
      <w:r w:rsidRPr="008440E2">
        <w:rPr>
          <w:color w:val="00B9BD" w:themeColor="accent1"/>
          <w:sz w:val="18"/>
          <w:szCs w:val="18"/>
        </w:rPr>
        <w:br/>
      </w:r>
      <w:r w:rsidRPr="008440E2">
        <w:rPr>
          <w:rFonts w:asciiTheme="minorHAnsi" w:eastAsia="Verdana" w:hAnsiTheme="minorHAnsi" w:cs="Verdana"/>
          <w:sz w:val="18"/>
          <w:szCs w:val="18"/>
        </w:rPr>
        <w:t>International Environment House 2</w:t>
      </w:r>
    </w:p>
    <w:p w14:paraId="3A8D76AB" w14:textId="77777777" w:rsidR="00661679" w:rsidRPr="008440E2" w:rsidRDefault="00661679" w:rsidP="00661679">
      <w:pPr>
        <w:spacing w:line="276" w:lineRule="auto"/>
        <w:rPr>
          <w:rFonts w:asciiTheme="minorHAnsi" w:hAnsiTheme="minorHAnsi"/>
          <w:sz w:val="18"/>
          <w:szCs w:val="18"/>
          <w:lang w:val="fr-FR"/>
        </w:rPr>
      </w:pPr>
      <w:r w:rsidRPr="008440E2">
        <w:rPr>
          <w:rFonts w:asciiTheme="minorHAnsi" w:eastAsia="Verdana" w:hAnsiTheme="minorHAnsi" w:cs="Verdana"/>
          <w:sz w:val="18"/>
          <w:szCs w:val="18"/>
          <w:lang w:val="fr-FR"/>
        </w:rPr>
        <w:t xml:space="preserve">Chemin de </w:t>
      </w:r>
      <w:proofErr w:type="spellStart"/>
      <w:r w:rsidRPr="008440E2">
        <w:rPr>
          <w:rFonts w:asciiTheme="minorHAnsi" w:eastAsia="Verdana" w:hAnsiTheme="minorHAnsi" w:cs="Verdana"/>
          <w:sz w:val="18"/>
          <w:szCs w:val="18"/>
          <w:lang w:val="fr-FR"/>
        </w:rPr>
        <w:t>Balexert</w:t>
      </w:r>
      <w:proofErr w:type="spellEnd"/>
      <w:r w:rsidRPr="008440E2">
        <w:rPr>
          <w:rFonts w:asciiTheme="minorHAnsi" w:eastAsia="Verdana" w:hAnsiTheme="minorHAnsi" w:cs="Verdana"/>
          <w:sz w:val="18"/>
          <w:szCs w:val="18"/>
          <w:lang w:val="fr-FR"/>
        </w:rPr>
        <w:t xml:space="preserve"> 7-9</w:t>
      </w:r>
    </w:p>
    <w:p w14:paraId="600E538A" w14:textId="77777777" w:rsidR="00661679" w:rsidRPr="008440E2" w:rsidRDefault="00661679" w:rsidP="00661679">
      <w:pPr>
        <w:spacing w:line="276" w:lineRule="auto"/>
        <w:rPr>
          <w:rFonts w:asciiTheme="minorHAnsi" w:eastAsia="Verdana" w:hAnsiTheme="minorHAnsi" w:cs="Verdana"/>
          <w:sz w:val="18"/>
          <w:szCs w:val="18"/>
          <w:lang w:val="fr-FR"/>
        </w:rPr>
      </w:pPr>
      <w:r w:rsidRPr="008440E2">
        <w:rPr>
          <w:rFonts w:asciiTheme="minorHAnsi" w:eastAsia="Verdana" w:hAnsiTheme="minorHAnsi" w:cs="Verdana"/>
          <w:sz w:val="18"/>
          <w:szCs w:val="18"/>
          <w:lang w:val="fr-FR"/>
        </w:rPr>
        <w:t xml:space="preserve">1219 Châtelaine Geneva, </w:t>
      </w:r>
      <w:proofErr w:type="spellStart"/>
      <w:r w:rsidRPr="008440E2">
        <w:rPr>
          <w:rFonts w:asciiTheme="minorHAnsi" w:eastAsia="Verdana" w:hAnsiTheme="minorHAnsi" w:cs="Verdana"/>
          <w:sz w:val="18"/>
          <w:szCs w:val="18"/>
          <w:lang w:val="fr-FR"/>
        </w:rPr>
        <w:t>Switzerland</w:t>
      </w:r>
      <w:proofErr w:type="spellEnd"/>
    </w:p>
    <w:p w14:paraId="20A7B1AC" w14:textId="77777777" w:rsidR="00661679" w:rsidRPr="008440E2" w:rsidRDefault="00661679" w:rsidP="00661679">
      <w:pPr>
        <w:spacing w:line="276" w:lineRule="auto"/>
        <w:rPr>
          <w:rFonts w:asciiTheme="minorHAnsi" w:hAnsiTheme="minorHAnsi"/>
          <w:sz w:val="18"/>
          <w:szCs w:val="18"/>
        </w:rPr>
      </w:pPr>
      <w:r w:rsidRPr="008440E2">
        <w:rPr>
          <w:rFonts w:asciiTheme="minorHAnsi" w:eastAsia="Verdana" w:hAnsiTheme="minorHAnsi" w:cs="Verdana"/>
          <w:sz w:val="13"/>
          <w:szCs w:val="13"/>
        </w:rPr>
        <w:t>Tel</w:t>
      </w:r>
      <w:r w:rsidRPr="008440E2">
        <w:rPr>
          <w:rFonts w:asciiTheme="minorHAnsi" w:eastAsia="Verdana" w:hAnsiTheme="minorHAnsi" w:cs="Verdana"/>
          <w:sz w:val="18"/>
          <w:szCs w:val="18"/>
        </w:rPr>
        <w:t xml:space="preserve"> +41 22 788 70 80</w:t>
      </w:r>
    </w:p>
    <w:p w14:paraId="5C57D379" w14:textId="77777777" w:rsidR="00661679" w:rsidRPr="00661679" w:rsidRDefault="00661679" w:rsidP="00661679">
      <w:pPr>
        <w:spacing w:line="276" w:lineRule="auto"/>
        <w:rPr>
          <w:rFonts w:asciiTheme="minorHAnsi" w:hAnsiTheme="minorHAnsi"/>
          <w:sz w:val="18"/>
          <w:szCs w:val="18"/>
        </w:rPr>
      </w:pPr>
      <w:r w:rsidRPr="008440E2">
        <w:rPr>
          <w:rFonts w:asciiTheme="minorHAnsi" w:eastAsia="Verdana" w:hAnsiTheme="minorHAnsi" w:cs="Verdana"/>
          <w:sz w:val="13"/>
          <w:szCs w:val="13"/>
        </w:rPr>
        <w:t>Email</w:t>
      </w:r>
      <w:r w:rsidRPr="008440E2">
        <w:rPr>
          <w:rFonts w:asciiTheme="minorHAnsi" w:eastAsia="Verdana" w:hAnsiTheme="minorHAnsi" w:cs="Verdana"/>
          <w:sz w:val="18"/>
          <w:szCs w:val="18"/>
        </w:rPr>
        <w:t xml:space="preserve"> </w:t>
      </w:r>
      <w:hyperlink r:id="rId12" w:history="1">
        <w:r w:rsidRPr="008440E2">
          <w:rPr>
            <w:rStyle w:val="Hyperlink"/>
            <w:rFonts w:eastAsia="Verdana" w:cs="Verdana"/>
            <w:sz w:val="18"/>
            <w:szCs w:val="20"/>
          </w:rPr>
          <w:t>help@goldstandard.org</w:t>
        </w:r>
      </w:hyperlink>
    </w:p>
    <w:p w14:paraId="62DEA044" w14:textId="4C21CD2D" w:rsidR="007D2F0B" w:rsidRPr="00E76B27" w:rsidRDefault="006C456F" w:rsidP="00E76B27">
      <w:pPr>
        <w:pStyle w:val="Heading6"/>
      </w:pPr>
      <w:r w:rsidRPr="006C456F">
        <w:rPr>
          <w:noProof/>
          <w14:cntxtAlts w14:val="0"/>
        </w:rPr>
        <w:pict w14:anchorId="5CB9AF8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1B73629" w14:textId="77777777" w:rsidR="00765E86" w:rsidRPr="00D21167" w:rsidRDefault="00765E86" w:rsidP="00765E86">
      <w:pPr>
        <w:pStyle w:val="Heading3"/>
      </w:pPr>
      <w:bookmarkStart w:id="7" w:name="_Toc161414496"/>
      <w:r>
        <w:t>SUMMARY</w:t>
      </w:r>
      <w:bookmarkEnd w:id="7"/>
    </w:p>
    <w:p w14:paraId="3FD07CEB" w14:textId="77777777" w:rsidR="002C1613" w:rsidRPr="004619CE" w:rsidRDefault="002C1613" w:rsidP="002C1613">
      <w:pPr>
        <w:rPr>
          <w:iCs/>
          <w:lang w:val="en-GB"/>
        </w:rPr>
      </w:pPr>
      <w:r w:rsidRPr="004619CE">
        <w:rPr>
          <w:iCs/>
          <w:lang w:val="en-GB"/>
        </w:rPr>
        <w:t xml:space="preserve">This template is for the submission of new methodology concepts, methodology tools, and/or methodology revisions. </w:t>
      </w:r>
    </w:p>
    <w:p w14:paraId="26C783E1" w14:textId="77777777" w:rsidR="002C1613" w:rsidRPr="004619CE" w:rsidRDefault="002C1613" w:rsidP="002C1613">
      <w:pPr>
        <w:rPr>
          <w:iCs/>
          <w:lang w:val="en-GB"/>
        </w:rPr>
      </w:pPr>
    </w:p>
    <w:p w14:paraId="1C8AE4E2" w14:textId="2F3E063E" w:rsidR="002C1613" w:rsidRDefault="002C1613" w:rsidP="002C1613">
      <w:pPr>
        <w:rPr>
          <w:iCs/>
          <w:lang w:val="en-GB"/>
        </w:rPr>
      </w:pPr>
      <w:r w:rsidRPr="004619CE">
        <w:rPr>
          <w:iCs/>
          <w:lang w:val="en-GB"/>
        </w:rPr>
        <w:t xml:space="preserve">The methodology developer shall </w:t>
      </w:r>
      <w:r w:rsidR="004B6A1C">
        <w:rPr>
          <w:iCs/>
          <w:lang w:val="en-GB"/>
        </w:rPr>
        <w:t xml:space="preserve">complete section 2 of the template and shall then </w:t>
      </w:r>
      <w:r w:rsidRPr="004619CE">
        <w:rPr>
          <w:iCs/>
          <w:lang w:val="en-GB"/>
        </w:rPr>
        <w:t xml:space="preserve">submit </w:t>
      </w:r>
      <w:r w:rsidR="004B6A1C">
        <w:rPr>
          <w:iCs/>
          <w:lang w:val="en-GB"/>
        </w:rPr>
        <w:t>it to</w:t>
      </w:r>
      <w:r w:rsidRPr="004619CE">
        <w:rPr>
          <w:iCs/>
          <w:lang w:val="en-GB"/>
        </w:rPr>
        <w:t xml:space="preserve"> The Gold Standard via email to </w:t>
      </w:r>
      <w:hyperlink r:id="rId13" w:history="1">
        <w:r w:rsidRPr="004619CE">
          <w:rPr>
            <w:rStyle w:val="Hyperlink"/>
            <w:rFonts w:ascii="Verdana" w:hAnsi="Verdana"/>
            <w:iCs/>
            <w:lang w:val="en-GB"/>
          </w:rPr>
          <w:t>methodology@goldstandard.org</w:t>
        </w:r>
      </w:hyperlink>
      <w:r w:rsidR="004B6A1C">
        <w:rPr>
          <w:iCs/>
          <w:lang w:val="en-GB"/>
        </w:rPr>
        <w:t xml:space="preserve">. The concept </w:t>
      </w:r>
      <w:r w:rsidR="00323E0E">
        <w:rPr>
          <w:iCs/>
          <w:lang w:val="en-GB"/>
        </w:rPr>
        <w:t xml:space="preserve">submission </w:t>
      </w:r>
      <w:r w:rsidR="004B6A1C">
        <w:rPr>
          <w:iCs/>
          <w:lang w:val="en-GB"/>
        </w:rPr>
        <w:t xml:space="preserve">will then be reviewed </w:t>
      </w:r>
      <w:r w:rsidR="00323E0E">
        <w:rPr>
          <w:iCs/>
          <w:lang w:val="en-GB"/>
        </w:rPr>
        <w:t>in line with</w:t>
      </w:r>
      <w:r w:rsidR="004B6A1C">
        <w:rPr>
          <w:iCs/>
          <w:lang w:val="en-GB"/>
        </w:rPr>
        <w:t xml:space="preserve"> the </w:t>
      </w:r>
      <w:hyperlink r:id="rId14" w:history="1">
        <w:r w:rsidR="004B6A1C">
          <w:rPr>
            <w:rStyle w:val="Hyperlink"/>
            <w:rFonts w:ascii="Verdana" w:hAnsi="Verdana"/>
            <w:iCs/>
            <w:lang w:val="en-GB"/>
          </w:rPr>
          <w:t>Procedure for Development, Revision, and Clarification of Methodologies and Methodological Tools</w:t>
        </w:r>
      </w:hyperlink>
      <w:r w:rsidR="004B6A1C">
        <w:rPr>
          <w:iCs/>
          <w:lang w:val="en-GB"/>
        </w:rPr>
        <w:t xml:space="preserve"> and the approval or rejection decision will be detailed in section 1. </w:t>
      </w:r>
    </w:p>
    <w:p w14:paraId="1C452837" w14:textId="4B7D4F7C" w:rsidR="0022367E" w:rsidRDefault="0022367E" w:rsidP="002C1613">
      <w:pPr>
        <w:rPr>
          <w:iCs/>
          <w:lang w:val="en-GB"/>
        </w:rPr>
      </w:pPr>
    </w:p>
    <w:p w14:paraId="5AD770C3" w14:textId="77777777" w:rsidR="0022367E" w:rsidRPr="004619CE" w:rsidRDefault="0022367E" w:rsidP="002C1613">
      <w:pPr>
        <w:rPr>
          <w:iCs/>
          <w:lang w:val="en-GB"/>
        </w:rPr>
      </w:pPr>
    </w:p>
    <w:p w14:paraId="5BC337BE" w14:textId="177B8354" w:rsidR="00765E86" w:rsidRPr="0022081F" w:rsidRDefault="00765E86" w:rsidP="00765E86"/>
    <w:p w14:paraId="6B3E5D5F" w14:textId="77777777" w:rsidR="00084B59" w:rsidRDefault="00084B59" w:rsidP="0002272D"/>
    <w:p w14:paraId="5290EE30" w14:textId="77777777" w:rsidR="007A6351" w:rsidRDefault="007A6351" w:rsidP="0002272D"/>
    <w:p w14:paraId="00AD2194" w14:textId="77777777" w:rsidR="00E76B27" w:rsidRDefault="00E76B27">
      <w:pPr>
        <w:spacing w:line="276" w:lineRule="auto"/>
        <w:contextualSpacing w:val="0"/>
        <w:rPr>
          <w:rFonts w:asciiTheme="majorHAnsi" w:eastAsiaTheme="majorEastAsia" w:hAnsiTheme="majorHAnsi" w:cs="Times New Roman (Headings CS)"/>
          <w:b/>
          <w:caps/>
          <w:color w:val="515151" w:themeColor="text1"/>
          <w:sz w:val="32"/>
          <w:szCs w:val="26"/>
        </w:rPr>
      </w:pPr>
      <w:r>
        <w:br w:type="page"/>
      </w:r>
    </w:p>
    <w:p w14:paraId="09F46DCF" w14:textId="1377B95E" w:rsidR="004033C7" w:rsidRPr="00084B59" w:rsidRDefault="004033C7" w:rsidP="004033C7">
      <w:pPr>
        <w:pStyle w:val="H3"/>
      </w:pPr>
      <w:bookmarkStart w:id="8" w:name="_Toc161414503"/>
      <w:bookmarkStart w:id="9" w:name="_Toc161414498"/>
      <w:r>
        <w:lastRenderedPageBreak/>
        <w:t>to be completed by gold standard</w:t>
      </w:r>
      <w:bookmarkEnd w:id="8"/>
      <w:r w:rsidR="004B6A1C">
        <w:t xml:space="preserve"> </w:t>
      </w:r>
    </w:p>
    <w:p w14:paraId="01254B63" w14:textId="075A5922" w:rsidR="004033C7" w:rsidRDefault="004033C7" w:rsidP="004033C7">
      <w:pPr>
        <w:pStyle w:val="H5"/>
      </w:pPr>
      <w:r>
        <w:t xml:space="preserve">Approval </w:t>
      </w:r>
      <w:r w:rsidR="00635E0E">
        <w:t>decision</w:t>
      </w:r>
    </w:p>
    <w:tbl>
      <w:tblPr>
        <w:tblStyle w:val="GSBoldTable"/>
        <w:tblpPr w:leftFromText="180" w:rightFromText="180" w:vertAnchor="text" w:horzAnchor="margin" w:tblpY="56"/>
        <w:tblW w:w="4906" w:type="pct"/>
        <w:tblLook w:val="04A0" w:firstRow="1" w:lastRow="0" w:firstColumn="1" w:lastColumn="0" w:noHBand="0" w:noVBand="1"/>
      </w:tblPr>
      <w:tblGrid>
        <w:gridCol w:w="2975"/>
        <w:gridCol w:w="6468"/>
      </w:tblGrid>
      <w:tr w:rsidR="004033C7" w14:paraId="5C43B672" w14:textId="77777777" w:rsidTr="00273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575" w:type="pct"/>
            <w:noWrap/>
          </w:tcPr>
          <w:p w14:paraId="0EC9B663" w14:textId="77777777" w:rsidR="004033C7" w:rsidRPr="00054723" w:rsidRDefault="004033C7" w:rsidP="0027345D">
            <w:pPr>
              <w:pStyle w:val="TablesHeadingGSCyan"/>
              <w:framePr w:hSpace="0" w:wrap="auto" w:vAnchor="margin" w:hAnchor="text" w:yAlign="inline"/>
            </w:pPr>
            <w:r w:rsidRPr="00054723">
              <w:t>HDING 1</w:t>
            </w:r>
          </w:p>
        </w:tc>
        <w:tc>
          <w:tcPr>
            <w:tcW w:w="3425" w:type="pct"/>
            <w:noWrap/>
          </w:tcPr>
          <w:p w14:paraId="6B66A7E4" w14:textId="77777777" w:rsidR="004033C7" w:rsidRPr="00054723" w:rsidRDefault="004033C7" w:rsidP="0027345D">
            <w:pPr>
              <w:pStyle w:val="TablesHeadingGSCyan"/>
              <w:framePr w:hSpace="0" w:wrap="auto" w:vAnchor="margin" w:hAnchor="text" w:yAlign="inline"/>
            </w:pPr>
          </w:p>
        </w:tc>
      </w:tr>
      <w:tr w:rsidR="004033C7" w14:paraId="744BD13C" w14:textId="77777777" w:rsidTr="0027345D">
        <w:trPr>
          <w:trHeight w:val="364"/>
        </w:trPr>
        <w:tc>
          <w:tcPr>
            <w:tcW w:w="1575" w:type="pct"/>
            <w:noWrap/>
          </w:tcPr>
          <w:p w14:paraId="2CBB2921" w14:textId="77777777" w:rsidR="004033C7" w:rsidRPr="004C3B1A" w:rsidRDefault="004033C7" w:rsidP="0027345D">
            <w:pPr>
              <w:pStyle w:val="TablesCellsBody"/>
            </w:pPr>
            <w:r>
              <w:t>Decision</w:t>
            </w:r>
          </w:p>
        </w:tc>
        <w:tc>
          <w:tcPr>
            <w:tcW w:w="3425" w:type="pct"/>
            <w:noWrap/>
          </w:tcPr>
          <w:p w14:paraId="2325982E" w14:textId="77777777" w:rsidR="004033C7" w:rsidRPr="00BF07C9" w:rsidRDefault="004033C7" w:rsidP="00BF07C9">
            <w:pPr>
              <w:pStyle w:val="MessageHeader"/>
            </w:pPr>
            <w:r w:rsidRPr="00BF07C9">
              <w:t xml:space="preserve">Approved/ rejected </w:t>
            </w:r>
          </w:p>
        </w:tc>
      </w:tr>
      <w:tr w:rsidR="004033C7" w14:paraId="5C0A2F60" w14:textId="77777777" w:rsidTr="0027345D">
        <w:trPr>
          <w:trHeight w:val="364"/>
        </w:trPr>
        <w:tc>
          <w:tcPr>
            <w:tcW w:w="1575" w:type="pct"/>
            <w:noWrap/>
          </w:tcPr>
          <w:p w14:paraId="1BA6D14D" w14:textId="77777777" w:rsidR="004033C7" w:rsidRDefault="004033C7" w:rsidP="0027345D">
            <w:pPr>
              <w:pStyle w:val="TablesCellsBody"/>
            </w:pPr>
            <w:r>
              <w:t xml:space="preserve">Date of decision </w:t>
            </w:r>
          </w:p>
        </w:tc>
        <w:tc>
          <w:tcPr>
            <w:tcW w:w="3425" w:type="pct"/>
            <w:noWrap/>
          </w:tcPr>
          <w:p w14:paraId="69B83D07" w14:textId="77777777" w:rsidR="004033C7" w:rsidRPr="00BF07C9" w:rsidRDefault="004033C7" w:rsidP="00BF07C9">
            <w:pPr>
              <w:pStyle w:val="MessageHeader"/>
            </w:pPr>
            <w:r w:rsidRPr="00BF07C9">
              <w:t xml:space="preserve">dd/mm/ </w:t>
            </w:r>
            <w:proofErr w:type="spellStart"/>
            <w:r w:rsidRPr="00BF07C9">
              <w:t>yyyy</w:t>
            </w:r>
            <w:proofErr w:type="spellEnd"/>
          </w:p>
        </w:tc>
      </w:tr>
      <w:tr w:rsidR="004033C7" w14:paraId="4473DF18" w14:textId="77777777" w:rsidTr="0027345D">
        <w:trPr>
          <w:trHeight w:val="364"/>
        </w:trPr>
        <w:tc>
          <w:tcPr>
            <w:tcW w:w="1575" w:type="pct"/>
            <w:noWrap/>
          </w:tcPr>
          <w:p w14:paraId="0DC85D0E" w14:textId="77777777" w:rsidR="004033C7" w:rsidRPr="00054723" w:rsidRDefault="004033C7" w:rsidP="0027345D">
            <w:pPr>
              <w:pStyle w:val="TablesCellsBody"/>
            </w:pPr>
            <w:r>
              <w:t xml:space="preserve">Reasoning </w:t>
            </w:r>
          </w:p>
        </w:tc>
        <w:tc>
          <w:tcPr>
            <w:tcW w:w="3425" w:type="pct"/>
            <w:noWrap/>
          </w:tcPr>
          <w:p w14:paraId="5AA69A22" w14:textId="77777777" w:rsidR="004033C7" w:rsidRPr="00BF07C9" w:rsidRDefault="004033C7" w:rsidP="00BF07C9">
            <w:pPr>
              <w:pStyle w:val="MessageHeader"/>
            </w:pPr>
            <w:r w:rsidRPr="00BF07C9">
              <w:t>Please complete</w:t>
            </w:r>
          </w:p>
        </w:tc>
      </w:tr>
      <w:tr w:rsidR="004033C7" w14:paraId="36D4AAC5" w14:textId="77777777" w:rsidTr="0027345D">
        <w:trPr>
          <w:trHeight w:val="364"/>
        </w:trPr>
        <w:tc>
          <w:tcPr>
            <w:tcW w:w="1575" w:type="pct"/>
            <w:noWrap/>
          </w:tcPr>
          <w:p w14:paraId="2C428645" w14:textId="77777777" w:rsidR="004033C7" w:rsidRPr="00054723" w:rsidRDefault="004033C7" w:rsidP="0027345D">
            <w:pPr>
              <w:pStyle w:val="TablesCellsBody"/>
            </w:pPr>
            <w:r>
              <w:t>Additional actions</w:t>
            </w:r>
          </w:p>
        </w:tc>
        <w:tc>
          <w:tcPr>
            <w:tcW w:w="3425" w:type="pct"/>
            <w:noWrap/>
          </w:tcPr>
          <w:p w14:paraId="0F25C3C9" w14:textId="77777777" w:rsidR="004033C7" w:rsidRPr="00BF07C9" w:rsidRDefault="004033C7" w:rsidP="00BF07C9">
            <w:pPr>
              <w:pStyle w:val="MessageHeader"/>
            </w:pPr>
            <w:r w:rsidRPr="00BF07C9">
              <w:t>Please complete, if applicable</w:t>
            </w:r>
          </w:p>
        </w:tc>
      </w:tr>
      <w:tr w:rsidR="004033C7" w14:paraId="6C7E1686" w14:textId="77777777" w:rsidTr="0027345D">
        <w:trPr>
          <w:trHeight w:val="364"/>
        </w:trPr>
        <w:tc>
          <w:tcPr>
            <w:tcW w:w="1575" w:type="pct"/>
            <w:noWrap/>
            <w:vAlign w:val="top"/>
          </w:tcPr>
          <w:p w14:paraId="17A81C9D" w14:textId="77777777" w:rsidR="004033C7" w:rsidRPr="004B6E65" w:rsidRDefault="004033C7" w:rsidP="0027345D">
            <w:pPr>
              <w:pStyle w:val="TablesCellsBody"/>
            </w:pPr>
          </w:p>
        </w:tc>
        <w:tc>
          <w:tcPr>
            <w:tcW w:w="3425" w:type="pct"/>
            <w:noWrap/>
          </w:tcPr>
          <w:p w14:paraId="275E6CBB" w14:textId="77777777" w:rsidR="004033C7" w:rsidRDefault="004033C7" w:rsidP="0027345D">
            <w:pPr>
              <w:pStyle w:val="TablesCellsBody"/>
              <w:rPr>
                <w:i/>
                <w:iCs/>
                <w:color w:val="D0CECE" w:themeColor="background2" w:themeShade="E6"/>
              </w:rPr>
            </w:pPr>
          </w:p>
        </w:tc>
      </w:tr>
    </w:tbl>
    <w:p w14:paraId="10E45F9E" w14:textId="77777777" w:rsidR="004033C7" w:rsidRDefault="004033C7" w:rsidP="004033C7">
      <w:pPr>
        <w:pStyle w:val="H3"/>
        <w:numPr>
          <w:ilvl w:val="0"/>
          <w:numId w:val="0"/>
        </w:numPr>
        <w:ind w:left="624" w:hanging="624"/>
        <w:rPr>
          <w:lang w:val="en-GB"/>
        </w:rPr>
      </w:pPr>
    </w:p>
    <w:p w14:paraId="63ABAB39" w14:textId="68B21F6F" w:rsidR="006F1E95" w:rsidRPr="0047186C" w:rsidRDefault="002C1613" w:rsidP="0047186C">
      <w:pPr>
        <w:pStyle w:val="H3"/>
        <w:rPr>
          <w:lang w:val="en-GB"/>
        </w:rPr>
      </w:pPr>
      <w:r>
        <w:rPr>
          <w:lang w:val="en-GB"/>
        </w:rPr>
        <w:t>To be completed by the methodology developer</w:t>
      </w:r>
      <w:bookmarkEnd w:id="9"/>
    </w:p>
    <w:p w14:paraId="506118F6" w14:textId="7695F111" w:rsidR="0018544F" w:rsidRDefault="00B1207F" w:rsidP="006F1E95">
      <w:pPr>
        <w:pStyle w:val="H5"/>
        <w:rPr>
          <w:lang w:val="en-GB"/>
        </w:rPr>
      </w:pPr>
      <w:bookmarkStart w:id="10" w:name="_Toc161414499"/>
      <w:r>
        <w:rPr>
          <w:lang w:val="en-GB"/>
        </w:rPr>
        <w:t>Developer details</w:t>
      </w:r>
      <w:bookmarkEnd w:id="10"/>
      <w:r>
        <w:rPr>
          <w:lang w:val="en-GB"/>
        </w:rPr>
        <w:t xml:space="preserve"> </w:t>
      </w:r>
    </w:p>
    <w:tbl>
      <w:tblPr>
        <w:tblStyle w:val="GSBoldTable"/>
        <w:tblpPr w:leftFromText="180" w:rightFromText="180" w:vertAnchor="text" w:horzAnchor="margin" w:tblpY="56"/>
        <w:tblW w:w="4906" w:type="pct"/>
        <w:tblLook w:val="04A0" w:firstRow="1" w:lastRow="0" w:firstColumn="1" w:lastColumn="0" w:noHBand="0" w:noVBand="1"/>
      </w:tblPr>
      <w:tblGrid>
        <w:gridCol w:w="2975"/>
        <w:gridCol w:w="6468"/>
      </w:tblGrid>
      <w:tr w:rsidR="00B1207F" w14:paraId="0DA1A190" w14:textId="77777777" w:rsidTr="00B1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575" w:type="pct"/>
            <w:noWrap/>
          </w:tcPr>
          <w:p w14:paraId="31378510" w14:textId="77777777" w:rsidR="00B1207F" w:rsidRPr="00054723" w:rsidRDefault="00B1207F" w:rsidP="00B1207F">
            <w:pPr>
              <w:pStyle w:val="TablesHeadingGSCyan"/>
              <w:framePr w:hSpace="0" w:wrap="auto" w:vAnchor="margin" w:hAnchor="text" w:yAlign="inline"/>
            </w:pPr>
            <w:r w:rsidRPr="00054723">
              <w:t>HDING 1</w:t>
            </w:r>
          </w:p>
        </w:tc>
        <w:tc>
          <w:tcPr>
            <w:tcW w:w="3425" w:type="pct"/>
            <w:noWrap/>
          </w:tcPr>
          <w:p w14:paraId="39F8820B" w14:textId="77777777" w:rsidR="00B1207F" w:rsidRPr="00054723" w:rsidRDefault="00B1207F" w:rsidP="00B1207F">
            <w:pPr>
              <w:pStyle w:val="TablesHeadingGSCyan"/>
              <w:framePr w:hSpace="0" w:wrap="auto" w:vAnchor="margin" w:hAnchor="text" w:yAlign="inline"/>
            </w:pPr>
          </w:p>
        </w:tc>
      </w:tr>
      <w:tr w:rsidR="00B1207F" w14:paraId="7A518B15" w14:textId="77777777" w:rsidTr="00B1207F">
        <w:trPr>
          <w:trHeight w:val="364"/>
        </w:trPr>
        <w:tc>
          <w:tcPr>
            <w:tcW w:w="1575" w:type="pct"/>
            <w:noWrap/>
          </w:tcPr>
          <w:p w14:paraId="0CBFC252" w14:textId="088A350D" w:rsidR="00B1207F" w:rsidRPr="004C3B1A" w:rsidRDefault="00B1207F" w:rsidP="00B1207F">
            <w:pPr>
              <w:pStyle w:val="TablesCellsBody"/>
            </w:pPr>
            <w:r>
              <w:t>Organization name</w:t>
            </w:r>
            <w:r w:rsidR="00233A37">
              <w:t>(s)</w:t>
            </w:r>
          </w:p>
        </w:tc>
        <w:tc>
          <w:tcPr>
            <w:tcW w:w="3425" w:type="pct"/>
            <w:noWrap/>
          </w:tcPr>
          <w:p w14:paraId="338E6F53" w14:textId="3EC5CD7C" w:rsidR="00B1207F" w:rsidRPr="00BF07C9" w:rsidRDefault="00B1207F" w:rsidP="00BF07C9">
            <w:pPr>
              <w:pStyle w:val="MessageHeader"/>
            </w:pPr>
            <w:r w:rsidRPr="00BF07C9">
              <w:t>Please complete</w:t>
            </w:r>
          </w:p>
        </w:tc>
      </w:tr>
      <w:tr w:rsidR="00B1207F" w14:paraId="6E2D510A" w14:textId="77777777" w:rsidTr="00B1207F">
        <w:trPr>
          <w:trHeight w:val="364"/>
        </w:trPr>
        <w:tc>
          <w:tcPr>
            <w:tcW w:w="1575" w:type="pct"/>
            <w:noWrap/>
          </w:tcPr>
          <w:p w14:paraId="291C7F71" w14:textId="42418A3E" w:rsidR="00B1207F" w:rsidRDefault="00B1207F" w:rsidP="00B1207F">
            <w:pPr>
              <w:pStyle w:val="TablesCellsBody"/>
            </w:pPr>
            <w:r>
              <w:t>Organization website</w:t>
            </w:r>
          </w:p>
        </w:tc>
        <w:tc>
          <w:tcPr>
            <w:tcW w:w="3425" w:type="pct"/>
            <w:noWrap/>
          </w:tcPr>
          <w:p w14:paraId="4551CCDF" w14:textId="78BBAB10" w:rsidR="00B1207F" w:rsidRPr="00BF07C9" w:rsidRDefault="00B1207F" w:rsidP="00BF07C9">
            <w:pPr>
              <w:pStyle w:val="MessageHeader"/>
            </w:pPr>
            <w:r w:rsidRPr="00BF07C9">
              <w:t>Please complete, if applicable</w:t>
            </w:r>
          </w:p>
        </w:tc>
      </w:tr>
      <w:tr w:rsidR="00B1207F" w14:paraId="3589BBF9" w14:textId="77777777" w:rsidTr="00B1207F">
        <w:trPr>
          <w:trHeight w:val="364"/>
        </w:trPr>
        <w:tc>
          <w:tcPr>
            <w:tcW w:w="1575" w:type="pct"/>
            <w:noWrap/>
          </w:tcPr>
          <w:p w14:paraId="25518CDB" w14:textId="5ECF0695" w:rsidR="00B1207F" w:rsidRPr="00054723" w:rsidRDefault="00B1207F" w:rsidP="00B1207F">
            <w:pPr>
              <w:pStyle w:val="TablesCellsBody"/>
            </w:pPr>
            <w:r>
              <w:t>Contact person name</w:t>
            </w:r>
            <w:r w:rsidR="00233A37">
              <w:t>(s)</w:t>
            </w:r>
          </w:p>
        </w:tc>
        <w:tc>
          <w:tcPr>
            <w:tcW w:w="3425" w:type="pct"/>
            <w:noWrap/>
          </w:tcPr>
          <w:p w14:paraId="44957A83" w14:textId="5EBA818D" w:rsidR="00B1207F" w:rsidRPr="00BF07C9" w:rsidRDefault="00B1207F" w:rsidP="00BF07C9">
            <w:pPr>
              <w:pStyle w:val="MessageHeader"/>
            </w:pPr>
            <w:r w:rsidRPr="00BF07C9">
              <w:t>Please complete</w:t>
            </w:r>
          </w:p>
        </w:tc>
      </w:tr>
      <w:tr w:rsidR="00B1207F" w14:paraId="03912F82" w14:textId="77777777" w:rsidTr="00B1207F">
        <w:trPr>
          <w:trHeight w:val="364"/>
        </w:trPr>
        <w:tc>
          <w:tcPr>
            <w:tcW w:w="1575" w:type="pct"/>
            <w:noWrap/>
          </w:tcPr>
          <w:p w14:paraId="7FFD04C3" w14:textId="6543C7EA" w:rsidR="00B1207F" w:rsidRPr="00054723" w:rsidRDefault="00B1207F" w:rsidP="00B1207F">
            <w:pPr>
              <w:pStyle w:val="TablesCellsBody"/>
            </w:pPr>
            <w:r>
              <w:t>Contact person email</w:t>
            </w:r>
            <w:r w:rsidR="00233A37">
              <w:t>(s)</w:t>
            </w:r>
          </w:p>
        </w:tc>
        <w:tc>
          <w:tcPr>
            <w:tcW w:w="3425" w:type="pct"/>
            <w:noWrap/>
          </w:tcPr>
          <w:p w14:paraId="28ACADB8" w14:textId="529AAC61" w:rsidR="00B1207F" w:rsidRPr="00BF07C9" w:rsidRDefault="00B1207F" w:rsidP="00BF07C9">
            <w:pPr>
              <w:pStyle w:val="MessageHeader"/>
            </w:pPr>
            <w:r w:rsidRPr="00BF07C9">
              <w:t>Please complete</w:t>
            </w:r>
          </w:p>
        </w:tc>
      </w:tr>
      <w:tr w:rsidR="00B1207F" w14:paraId="54EB4D52" w14:textId="77777777" w:rsidTr="00B1207F">
        <w:trPr>
          <w:trHeight w:val="364"/>
        </w:trPr>
        <w:tc>
          <w:tcPr>
            <w:tcW w:w="1575" w:type="pct"/>
            <w:noWrap/>
            <w:vAlign w:val="top"/>
          </w:tcPr>
          <w:p w14:paraId="25679DB2" w14:textId="77777777" w:rsidR="00B1207F" w:rsidRPr="004B6E65" w:rsidRDefault="00B1207F" w:rsidP="00B1207F">
            <w:pPr>
              <w:pStyle w:val="TablesCellsBody"/>
            </w:pPr>
          </w:p>
        </w:tc>
        <w:tc>
          <w:tcPr>
            <w:tcW w:w="3425" w:type="pct"/>
            <w:noWrap/>
          </w:tcPr>
          <w:p w14:paraId="1319840B" w14:textId="77777777" w:rsidR="00B1207F" w:rsidRDefault="00B1207F" w:rsidP="00B1207F">
            <w:pPr>
              <w:pStyle w:val="TablesCellsBody"/>
              <w:rPr>
                <w:i/>
                <w:iCs/>
                <w:color w:val="D0CECE" w:themeColor="background2" w:themeShade="E6"/>
              </w:rPr>
            </w:pPr>
          </w:p>
        </w:tc>
      </w:tr>
    </w:tbl>
    <w:p w14:paraId="75E2809A" w14:textId="585BE994" w:rsidR="00D01519" w:rsidRDefault="00D01519" w:rsidP="00B1207F">
      <w:pPr>
        <w:pStyle w:val="P"/>
        <w:numPr>
          <w:ilvl w:val="0"/>
          <w:numId w:val="0"/>
        </w:numPr>
      </w:pPr>
    </w:p>
    <w:p w14:paraId="591CA70F" w14:textId="77777777" w:rsidR="00D01519" w:rsidRDefault="00D01519">
      <w:pPr>
        <w:spacing w:line="276" w:lineRule="auto"/>
        <w:contextualSpacing w:val="0"/>
        <w:rPr>
          <w:lang w:val="en-GB"/>
        </w:rPr>
      </w:pPr>
      <w:r>
        <w:br w:type="page"/>
      </w:r>
    </w:p>
    <w:p w14:paraId="3283923D" w14:textId="09320DC3" w:rsidR="00D20407" w:rsidRDefault="00B1207F" w:rsidP="00D20407">
      <w:pPr>
        <w:pStyle w:val="H5"/>
        <w:ind w:left="1248"/>
      </w:pPr>
      <w:bookmarkStart w:id="11" w:name="_Toc161414500"/>
      <w:r>
        <w:lastRenderedPageBreak/>
        <w:t xml:space="preserve">Submission </w:t>
      </w:r>
      <w:r w:rsidR="002F1FE2">
        <w:t>overview</w:t>
      </w:r>
      <w:bookmarkEnd w:id="11"/>
      <w:r>
        <w:t xml:space="preserve"> </w:t>
      </w:r>
    </w:p>
    <w:tbl>
      <w:tblPr>
        <w:tblStyle w:val="GSBoldTable"/>
        <w:tblpPr w:leftFromText="180" w:rightFromText="180" w:vertAnchor="text" w:horzAnchor="margin" w:tblpY="56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7359"/>
      </w:tblGrid>
      <w:tr w:rsidR="00233A37" w14:paraId="09422C88" w14:textId="77777777" w:rsidTr="0074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177" w:type="pct"/>
            <w:noWrap/>
          </w:tcPr>
          <w:p w14:paraId="29E5DB20" w14:textId="77777777" w:rsidR="00233A37" w:rsidRPr="00054723" w:rsidRDefault="00233A37" w:rsidP="0027345D">
            <w:pPr>
              <w:pStyle w:val="TablesHeadingGSCyan"/>
              <w:framePr w:hSpace="0" w:wrap="auto" w:vAnchor="margin" w:hAnchor="text" w:yAlign="inline"/>
            </w:pPr>
            <w:r w:rsidRPr="00054723">
              <w:t>HDING 1</w:t>
            </w:r>
          </w:p>
        </w:tc>
        <w:tc>
          <w:tcPr>
            <w:tcW w:w="3823" w:type="pct"/>
            <w:noWrap/>
          </w:tcPr>
          <w:p w14:paraId="721420FB" w14:textId="77777777" w:rsidR="00233A37" w:rsidRPr="00054723" w:rsidRDefault="00233A37" w:rsidP="0027345D">
            <w:pPr>
              <w:pStyle w:val="TablesHeadingGSCyan"/>
              <w:framePr w:hSpace="0" w:wrap="auto" w:vAnchor="margin" w:hAnchor="text" w:yAlign="inline"/>
            </w:pPr>
          </w:p>
        </w:tc>
      </w:tr>
      <w:tr w:rsidR="00233A37" w14:paraId="1AF448EA" w14:textId="77777777" w:rsidTr="00745CA3">
        <w:trPr>
          <w:trHeight w:val="364"/>
        </w:trPr>
        <w:tc>
          <w:tcPr>
            <w:tcW w:w="1177" w:type="pct"/>
            <w:noWrap/>
          </w:tcPr>
          <w:p w14:paraId="4AB30DBC" w14:textId="77777777" w:rsidR="00233A37" w:rsidRPr="004C3B1A" w:rsidRDefault="00233A37" w:rsidP="0027345D">
            <w:pPr>
              <w:pStyle w:val="TablesCellsBody"/>
            </w:pPr>
            <w:r>
              <w:t xml:space="preserve">Date of submission </w:t>
            </w:r>
          </w:p>
        </w:tc>
        <w:tc>
          <w:tcPr>
            <w:tcW w:w="3823" w:type="pct"/>
            <w:noWrap/>
          </w:tcPr>
          <w:p w14:paraId="5222C534" w14:textId="77777777" w:rsidR="00233A37" w:rsidRPr="00BF07C9" w:rsidRDefault="00233A37" w:rsidP="00BF07C9">
            <w:pPr>
              <w:pStyle w:val="MessageHeader"/>
            </w:pPr>
            <w:r w:rsidRPr="00BF07C9">
              <w:t>dd/mm/</w:t>
            </w:r>
            <w:proofErr w:type="spellStart"/>
            <w:r w:rsidRPr="00BF07C9">
              <w:t>yyyy</w:t>
            </w:r>
            <w:proofErr w:type="spellEnd"/>
          </w:p>
        </w:tc>
      </w:tr>
      <w:tr w:rsidR="00EB42EF" w14:paraId="27A20F70" w14:textId="77777777" w:rsidTr="00745CA3">
        <w:trPr>
          <w:trHeight w:val="364"/>
        </w:trPr>
        <w:tc>
          <w:tcPr>
            <w:tcW w:w="1177" w:type="pct"/>
            <w:noWrap/>
          </w:tcPr>
          <w:p w14:paraId="1A2B30F9" w14:textId="387DC9FF" w:rsidR="00EB42EF" w:rsidRDefault="00EB42EF" w:rsidP="0027345D">
            <w:pPr>
              <w:pStyle w:val="TablesCellsBody"/>
            </w:pPr>
            <w:r>
              <w:t>Title of submission</w:t>
            </w:r>
          </w:p>
        </w:tc>
        <w:tc>
          <w:tcPr>
            <w:tcW w:w="3823" w:type="pct"/>
            <w:noWrap/>
          </w:tcPr>
          <w:p w14:paraId="06027729" w14:textId="02ABD0E3" w:rsidR="00EB42EF" w:rsidRPr="00BF07C9" w:rsidRDefault="00EB42EF" w:rsidP="00BF07C9">
            <w:pPr>
              <w:pStyle w:val="MessageHeader"/>
            </w:pPr>
            <w:r w:rsidRPr="00BF07C9">
              <w:t>Please complete</w:t>
            </w:r>
          </w:p>
        </w:tc>
      </w:tr>
      <w:tr w:rsidR="004C50C0" w14:paraId="7C3F1F06" w14:textId="77777777" w:rsidTr="00745CA3">
        <w:trPr>
          <w:trHeight w:val="364"/>
        </w:trPr>
        <w:tc>
          <w:tcPr>
            <w:tcW w:w="1177" w:type="pct"/>
            <w:noWrap/>
          </w:tcPr>
          <w:p w14:paraId="1E022782" w14:textId="549E302A" w:rsidR="004C50C0" w:rsidRDefault="004C50C0" w:rsidP="0027345D">
            <w:pPr>
              <w:pStyle w:val="TablesCellsBody"/>
            </w:pPr>
            <w:r>
              <w:t>Mitigation type</w:t>
            </w:r>
          </w:p>
        </w:tc>
        <w:tc>
          <w:tcPr>
            <w:tcW w:w="3823" w:type="pct"/>
            <w:noWrap/>
          </w:tcPr>
          <w:p w14:paraId="5A948642" w14:textId="2F9FCC44" w:rsidR="004C50C0" w:rsidRPr="00D20407" w:rsidRDefault="004C50C0" w:rsidP="004C50C0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</w:t>
            </w:r>
            <w:r>
              <w:rPr>
                <w:u w:val="single"/>
              </w:rPr>
              <w:t>one or both</w:t>
            </w:r>
            <w:r w:rsidRPr="00D20407">
              <w:rPr>
                <w:i/>
                <w:iCs/>
                <w:u w:val="single"/>
              </w:rPr>
              <w:t xml:space="preserve">: </w:t>
            </w:r>
          </w:p>
          <w:p w14:paraId="0EEF6F1E" w14:textId="305E6A1A" w:rsidR="004C50C0" w:rsidRPr="00D20407" w:rsidRDefault="00000000" w:rsidP="004C50C0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211685461"/>
                <w:placeholder>
                  <w:docPart w:val="7F89AB291951E34295FC22C8FF145AC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C0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4C50C0" w:rsidRPr="00D20407">
              <w:t xml:space="preserve"> </w:t>
            </w:r>
            <w:r w:rsidR="004C50C0">
              <w:t>Emission reductions</w:t>
            </w:r>
          </w:p>
          <w:p w14:paraId="53B25A4D" w14:textId="7840DF26" w:rsidR="004C50C0" w:rsidRPr="00BF07C9" w:rsidRDefault="00000000" w:rsidP="004C50C0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609783192"/>
                <w:placeholder>
                  <w:docPart w:val="43FF01B44C135A4DBAA3AE9A7D37012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C0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4C50C0" w:rsidRPr="00D20407">
              <w:t xml:space="preserve"> </w:t>
            </w:r>
            <w:r w:rsidR="004C50C0">
              <w:t>Removals</w:t>
            </w:r>
          </w:p>
        </w:tc>
      </w:tr>
      <w:tr w:rsidR="003671A1" w14:paraId="47700E65" w14:textId="77777777" w:rsidTr="00745CA3">
        <w:trPr>
          <w:trHeight w:val="364"/>
        </w:trPr>
        <w:tc>
          <w:tcPr>
            <w:tcW w:w="1177" w:type="pct"/>
            <w:noWrap/>
          </w:tcPr>
          <w:p w14:paraId="68A15922" w14:textId="3BA3000B" w:rsidR="003671A1" w:rsidRDefault="000D4A8E" w:rsidP="0027345D">
            <w:pPr>
              <w:pStyle w:val="TablesCellsBody"/>
            </w:pPr>
            <w:r>
              <w:t>Product</w:t>
            </w:r>
          </w:p>
        </w:tc>
        <w:tc>
          <w:tcPr>
            <w:tcW w:w="3823" w:type="pct"/>
            <w:noWrap/>
          </w:tcPr>
          <w:p w14:paraId="64BD9EA3" w14:textId="77777777" w:rsidR="000D4A8E" w:rsidRPr="00D20407" w:rsidRDefault="000D4A8E" w:rsidP="000D4A8E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</w:t>
            </w:r>
            <w:r>
              <w:rPr>
                <w:u w:val="single"/>
              </w:rPr>
              <w:t>one or multiple:</w:t>
            </w:r>
            <w:r w:rsidRPr="00D20407">
              <w:rPr>
                <w:i/>
                <w:iCs/>
                <w:u w:val="single"/>
              </w:rPr>
              <w:t xml:space="preserve"> </w:t>
            </w:r>
          </w:p>
          <w:p w14:paraId="597BC508" w14:textId="4E352B1C" w:rsidR="000D4A8E" w:rsidRPr="00C623FC" w:rsidRDefault="00000000" w:rsidP="000D4A8E">
            <w:pPr>
              <w:pStyle w:val="TablesCellsBody"/>
              <w:rPr>
                <w:lang w:val="fr-CH"/>
              </w:rPr>
            </w:pPr>
            <w:sdt>
              <w:sdtPr>
                <w:rPr>
                  <w:color w:val="515151" w:themeColor="text1"/>
                  <w:lang w:val="fr-CH"/>
                </w:rPr>
                <w:id w:val="-1484392825"/>
                <w:placeholder>
                  <w:docPart w:val="A9CCDAF9F04CAA47B55ECEF793D141B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A8E" w:rsidRPr="00C623FC">
                  <w:rPr>
                    <w:rFonts w:ascii="MS Gothic" w:eastAsia="MS Gothic" w:hAnsi="MS Gothic"/>
                    <w:color w:val="515151" w:themeColor="text1"/>
                    <w:lang w:val="fr-CH"/>
                  </w:rPr>
                  <w:t>☐</w:t>
                </w:r>
              </w:sdtContent>
            </w:sdt>
            <w:r w:rsidR="000D4A8E" w:rsidRPr="00C623FC">
              <w:rPr>
                <w:lang w:val="fr-CH"/>
              </w:rPr>
              <w:t xml:space="preserve"> GS-</w:t>
            </w:r>
            <w:proofErr w:type="spellStart"/>
            <w:r w:rsidR="000D4A8E" w:rsidRPr="00C623FC">
              <w:rPr>
                <w:lang w:val="fr-CH"/>
              </w:rPr>
              <w:t>VERs</w:t>
            </w:r>
            <w:proofErr w:type="spellEnd"/>
            <w:r w:rsidR="000D4A8E" w:rsidRPr="00C623FC">
              <w:rPr>
                <w:lang w:val="fr-CH"/>
              </w:rPr>
              <w:t xml:space="preserve"> (i.e., </w:t>
            </w:r>
            <w:proofErr w:type="spellStart"/>
            <w:r w:rsidR="000D4A8E" w:rsidRPr="00C623FC">
              <w:rPr>
                <w:lang w:val="fr-CH"/>
              </w:rPr>
              <w:t>credits</w:t>
            </w:r>
            <w:proofErr w:type="spellEnd"/>
            <w:r w:rsidR="000D4A8E" w:rsidRPr="00C623FC">
              <w:rPr>
                <w:lang w:val="fr-CH"/>
              </w:rPr>
              <w:t>)</w:t>
            </w:r>
          </w:p>
          <w:p w14:paraId="10E54AB7" w14:textId="669BF016" w:rsidR="003671A1" w:rsidRPr="009A1296" w:rsidRDefault="00000000" w:rsidP="004C50C0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404574538"/>
                <w:placeholder>
                  <w:docPart w:val="E04368712ED4EF448BF23540FA72E15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A8E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0D4A8E" w:rsidRPr="00D20407">
              <w:t xml:space="preserve"> </w:t>
            </w:r>
            <w:r w:rsidR="000D4A8E">
              <w:rPr>
                <w:lang w:val="en-GB"/>
              </w:rPr>
              <w:t>Impact statement</w:t>
            </w:r>
          </w:p>
        </w:tc>
      </w:tr>
      <w:tr w:rsidR="00B01089" w14:paraId="1A90579A" w14:textId="77777777" w:rsidTr="00745CA3">
        <w:trPr>
          <w:trHeight w:val="364"/>
        </w:trPr>
        <w:tc>
          <w:tcPr>
            <w:tcW w:w="1177" w:type="pct"/>
            <w:noWrap/>
          </w:tcPr>
          <w:p w14:paraId="2135FD30" w14:textId="1477710C" w:rsidR="00B01089" w:rsidRDefault="00B01089" w:rsidP="0027345D">
            <w:pPr>
              <w:pStyle w:val="TablesCellsBody"/>
            </w:pPr>
            <w:r>
              <w:t>Greenhouse gases</w:t>
            </w:r>
          </w:p>
        </w:tc>
        <w:tc>
          <w:tcPr>
            <w:tcW w:w="3823" w:type="pct"/>
            <w:noWrap/>
          </w:tcPr>
          <w:p w14:paraId="789510F9" w14:textId="77777777" w:rsidR="00B01089" w:rsidRPr="00D20407" w:rsidRDefault="00B01089" w:rsidP="00B01089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</w:t>
            </w:r>
            <w:r>
              <w:rPr>
                <w:u w:val="single"/>
              </w:rPr>
              <w:t>one or multiple:</w:t>
            </w:r>
            <w:r w:rsidRPr="00D20407">
              <w:rPr>
                <w:i/>
                <w:iCs/>
                <w:u w:val="single"/>
              </w:rPr>
              <w:t xml:space="preserve"> </w:t>
            </w:r>
          </w:p>
          <w:p w14:paraId="09B928C1" w14:textId="5AA7BD8C" w:rsidR="00B01089" w:rsidRPr="004C50C0" w:rsidRDefault="00000000" w:rsidP="00B01089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-2130780511"/>
                <w:placeholder>
                  <w:docPart w:val="53750591C47B6240898503C9ACBB23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089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B01089" w:rsidRPr="00D20407">
              <w:t xml:space="preserve"> </w:t>
            </w:r>
            <w:r w:rsidR="00B01089">
              <w:rPr>
                <w:lang w:val="en-GB"/>
              </w:rPr>
              <w:t>CO</w:t>
            </w:r>
            <w:r w:rsidR="00B01089" w:rsidRPr="00B01089">
              <w:rPr>
                <w:vertAlign w:val="subscript"/>
                <w:lang w:val="en-GB"/>
              </w:rPr>
              <w:t>2</w:t>
            </w:r>
            <w:r w:rsidR="00B01089" w:rsidRPr="004C50C0">
              <w:rPr>
                <w:lang w:val="en-GB"/>
              </w:rPr>
              <w:t> </w:t>
            </w:r>
          </w:p>
          <w:p w14:paraId="1F5D372D" w14:textId="36A09964" w:rsidR="00B01089" w:rsidRPr="004C50C0" w:rsidRDefault="00000000" w:rsidP="00B01089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1032694386"/>
                <w:placeholder>
                  <w:docPart w:val="8352BB132B874647BDD9C10DFAF9AF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089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B01089" w:rsidRPr="00D20407">
              <w:t xml:space="preserve"> </w:t>
            </w:r>
            <w:r w:rsidR="00B01089">
              <w:rPr>
                <w:lang w:val="en-GB"/>
              </w:rPr>
              <w:t>CH</w:t>
            </w:r>
            <w:r w:rsidR="00B01089" w:rsidRPr="00B01089">
              <w:rPr>
                <w:vertAlign w:val="subscript"/>
                <w:lang w:val="en-GB"/>
              </w:rPr>
              <w:t>4</w:t>
            </w:r>
            <w:r w:rsidR="00B01089" w:rsidRPr="004C50C0">
              <w:rPr>
                <w:lang w:val="en-GB"/>
              </w:rPr>
              <w:t> </w:t>
            </w:r>
          </w:p>
          <w:p w14:paraId="561A82A0" w14:textId="3192FBEF" w:rsidR="00B01089" w:rsidRDefault="00000000" w:rsidP="00B01089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727806091"/>
                <w:placeholder>
                  <w:docPart w:val="2564F49E9C01334F97411595276CCB2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089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B01089" w:rsidRPr="00D20407">
              <w:t xml:space="preserve"> </w:t>
            </w:r>
            <w:r w:rsidR="00B01089">
              <w:rPr>
                <w:lang w:val="en-GB"/>
              </w:rPr>
              <w:t>N</w:t>
            </w:r>
            <w:r w:rsidR="00B01089" w:rsidRPr="00B01089">
              <w:rPr>
                <w:vertAlign w:val="subscript"/>
                <w:lang w:val="en-GB"/>
              </w:rPr>
              <w:t>2</w:t>
            </w:r>
            <w:r w:rsidR="00B01089">
              <w:rPr>
                <w:lang w:val="en-GB"/>
              </w:rPr>
              <w:t>O</w:t>
            </w:r>
            <w:r w:rsidR="00B01089" w:rsidRPr="004C50C0">
              <w:rPr>
                <w:lang w:val="en-GB"/>
              </w:rPr>
              <w:t> </w:t>
            </w:r>
          </w:p>
          <w:p w14:paraId="2F3EE2D2" w14:textId="0296F464" w:rsidR="00B01089" w:rsidRPr="009A1296" w:rsidRDefault="00000000" w:rsidP="004C50C0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009636870"/>
                <w:placeholder>
                  <w:docPart w:val="725BF2ECDB40404F81BFD13C95CC059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089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B01089" w:rsidRPr="00D20407">
              <w:t xml:space="preserve"> </w:t>
            </w:r>
            <w:r w:rsidR="00B01089" w:rsidRPr="00BF07C9">
              <w:t>Other &lt;</w:t>
            </w:r>
            <w:r w:rsidR="00B01089" w:rsidRPr="00BF07C9">
              <w:rPr>
                <w:rStyle w:val="MessageHeaderChar"/>
              </w:rPr>
              <w:t>please specify</w:t>
            </w:r>
            <w:r w:rsidR="00B01089" w:rsidRPr="00BF07C9">
              <w:t>&gt;</w:t>
            </w:r>
            <w:r w:rsidR="00B01089" w:rsidRPr="00D20407">
              <w:rPr>
                <w:i/>
                <w:iCs/>
                <w:color w:val="D0CECE" w:themeColor="background2" w:themeShade="E6"/>
              </w:rPr>
              <w:t xml:space="preserve"> </w:t>
            </w:r>
          </w:p>
        </w:tc>
      </w:tr>
      <w:tr w:rsidR="00FA4602" w14:paraId="42A251BD" w14:textId="77777777" w:rsidTr="00745CA3">
        <w:trPr>
          <w:trHeight w:val="364"/>
        </w:trPr>
        <w:tc>
          <w:tcPr>
            <w:tcW w:w="1177" w:type="pct"/>
            <w:noWrap/>
          </w:tcPr>
          <w:p w14:paraId="634BC6A8" w14:textId="6377D9AD" w:rsidR="00FA4602" w:rsidRDefault="00FA4602" w:rsidP="00FA4602">
            <w:pPr>
              <w:pStyle w:val="TablesCellsBody"/>
            </w:pPr>
            <w:r>
              <w:t>Scope</w:t>
            </w:r>
            <w:r w:rsidRPr="00D20407">
              <w:t xml:space="preserve"> </w:t>
            </w:r>
          </w:p>
        </w:tc>
        <w:tc>
          <w:tcPr>
            <w:tcW w:w="3823" w:type="pct"/>
            <w:noWrap/>
          </w:tcPr>
          <w:p w14:paraId="707A703F" w14:textId="77777777" w:rsidR="00FA4602" w:rsidRPr="00D20407" w:rsidRDefault="00FA4602" w:rsidP="00FA4602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the most relevant option or specify </w:t>
            </w:r>
            <w:r w:rsidRPr="00D20407">
              <w:rPr>
                <w:i/>
                <w:iCs/>
                <w:u w:val="single"/>
              </w:rPr>
              <w:t xml:space="preserve">other: </w:t>
            </w:r>
          </w:p>
          <w:p w14:paraId="24312271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125961606"/>
                <w:placeholder>
                  <w:docPart w:val="11FC5DE4EE8151428A9523CA464F54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</w:t>
            </w:r>
            <w:hyperlink r:id="rId15" w:history="1">
              <w:r w:rsidR="00FA4602" w:rsidRPr="00D20407">
                <w:t>Agriculture</w:t>
              </w:r>
            </w:hyperlink>
            <w:r w:rsidR="00FA4602" w:rsidRPr="00D20407">
              <w:t xml:space="preserve"> (including soil organic carbon)</w:t>
            </w:r>
          </w:p>
          <w:p w14:paraId="0C02FEC7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515611946"/>
                <w:placeholder>
                  <w:docPart w:val="30F0D59D19D35044BA408B29CA08C1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</w:t>
            </w:r>
            <w:hyperlink r:id="rId16" w:history="1">
              <w:r w:rsidR="00FA4602" w:rsidRPr="00D20407">
                <w:t>Blue</w:t>
              </w:r>
            </w:hyperlink>
            <w:r w:rsidR="00FA4602" w:rsidRPr="00D20407">
              <w:t xml:space="preserve"> carbon </w:t>
            </w:r>
          </w:p>
          <w:p w14:paraId="69F4D4D5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555153646"/>
                <w:placeholder>
                  <w:docPart w:val="70C4A72F17841043A72F07B706040A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Community services </w:t>
            </w:r>
          </w:p>
          <w:p w14:paraId="7095E696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596530110"/>
                <w:placeholder>
                  <w:docPart w:val="E116EE36A9651744BF92358A1B2D58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Engineered carbon dioxide removals (CDR) </w:t>
            </w:r>
          </w:p>
          <w:p w14:paraId="41BC0852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46575945"/>
                <w:placeholder>
                  <w:docPart w:val="70113790ABBE93489C4A60D8B5922E0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Forestry </w:t>
            </w:r>
          </w:p>
          <w:p w14:paraId="659806FB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458717917"/>
                <w:placeholder>
                  <w:docPart w:val="C3CE00C39C1C914896FDF7520BFB4A6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Renewable energy </w:t>
            </w:r>
          </w:p>
          <w:p w14:paraId="1450B92E" w14:textId="77777777" w:rsidR="00FA4602" w:rsidRPr="00D20407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2065165699"/>
                <w:placeholder>
                  <w:docPart w:val="E4B67E3A8AC8134EB6F327366E38D8B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Waste management </w:t>
            </w:r>
          </w:p>
          <w:p w14:paraId="6D111011" w14:textId="59C6A4D2" w:rsidR="00FA4602" w:rsidRPr="009A1296" w:rsidRDefault="00000000" w:rsidP="00FA4602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775548337"/>
                <w:placeholder>
                  <w:docPart w:val="A9E0AF6C524AAF47AE49C350A2CE11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602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FA4602" w:rsidRPr="00D20407">
              <w:t xml:space="preserve"> </w:t>
            </w:r>
            <w:r w:rsidR="00FA4602" w:rsidRPr="00BF07C9">
              <w:t>Other &lt;</w:t>
            </w:r>
            <w:r w:rsidR="00FA4602" w:rsidRPr="00BF07C9">
              <w:rPr>
                <w:rStyle w:val="MessageHeaderChar"/>
              </w:rPr>
              <w:t>please specify</w:t>
            </w:r>
            <w:r w:rsidR="00FA4602" w:rsidRPr="00BF07C9">
              <w:t>&gt;</w:t>
            </w:r>
            <w:r w:rsidR="00FA4602" w:rsidRPr="00D20407">
              <w:rPr>
                <w:i/>
                <w:iCs/>
                <w:color w:val="D0CECE" w:themeColor="background2" w:themeShade="E6"/>
              </w:rPr>
              <w:t xml:space="preserve"> </w:t>
            </w:r>
          </w:p>
        </w:tc>
      </w:tr>
      <w:tr w:rsidR="004C50C0" w14:paraId="27965C44" w14:textId="77777777" w:rsidTr="00745CA3">
        <w:trPr>
          <w:trHeight w:val="364"/>
        </w:trPr>
        <w:tc>
          <w:tcPr>
            <w:tcW w:w="1177" w:type="pct"/>
            <w:noWrap/>
          </w:tcPr>
          <w:p w14:paraId="5C909179" w14:textId="2ED2C05B" w:rsidR="004C50C0" w:rsidRDefault="004C50C0" w:rsidP="0027345D">
            <w:pPr>
              <w:pStyle w:val="TablesCellsBody"/>
            </w:pPr>
            <w:r>
              <w:t>A</w:t>
            </w:r>
            <w:r w:rsidR="00472B0A">
              <w:t>ctivity s</w:t>
            </w:r>
            <w:r>
              <w:t>cale</w:t>
            </w:r>
          </w:p>
        </w:tc>
        <w:tc>
          <w:tcPr>
            <w:tcW w:w="3823" w:type="pct"/>
            <w:noWrap/>
          </w:tcPr>
          <w:p w14:paraId="61FD6314" w14:textId="317294B4" w:rsidR="004C50C0" w:rsidRPr="00D20407" w:rsidRDefault="004C50C0" w:rsidP="004C50C0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</w:t>
            </w:r>
            <w:r>
              <w:rPr>
                <w:u w:val="single"/>
              </w:rPr>
              <w:t>one or multiple:</w:t>
            </w:r>
            <w:r w:rsidRPr="00D20407">
              <w:rPr>
                <w:i/>
                <w:iCs/>
                <w:u w:val="single"/>
              </w:rPr>
              <w:t xml:space="preserve"> </w:t>
            </w:r>
          </w:p>
          <w:p w14:paraId="793AA219" w14:textId="77777777" w:rsidR="004C50C0" w:rsidRPr="00C623FC" w:rsidRDefault="00000000" w:rsidP="004C50C0">
            <w:pPr>
              <w:pStyle w:val="TablesCellsBody"/>
              <w:rPr>
                <w:lang w:val="it-CH"/>
              </w:rPr>
            </w:pPr>
            <w:sdt>
              <w:sdtPr>
                <w:rPr>
                  <w:color w:val="515151" w:themeColor="text1"/>
                  <w:lang w:val="it-CH"/>
                </w:rPr>
                <w:id w:val="-316190494"/>
                <w:placeholder>
                  <w:docPart w:val="05E98BAEE328F342954C8B0B2882D25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C0" w:rsidRPr="00C623FC">
                  <w:rPr>
                    <w:rFonts w:ascii="MS Gothic" w:eastAsia="MS Gothic" w:hAnsi="MS Gothic"/>
                    <w:color w:val="515151" w:themeColor="text1"/>
                    <w:lang w:val="it-CH"/>
                  </w:rPr>
                  <w:t>☐</w:t>
                </w:r>
              </w:sdtContent>
            </w:sdt>
            <w:r w:rsidR="004C50C0" w:rsidRPr="00C623FC">
              <w:rPr>
                <w:lang w:val="it-CH"/>
              </w:rPr>
              <w:t xml:space="preserve"> Micro scale (e.g., ≤10,000 tCO</w:t>
            </w:r>
            <w:r w:rsidR="004C50C0" w:rsidRPr="00C623FC">
              <w:rPr>
                <w:vertAlign w:val="subscript"/>
                <w:lang w:val="it-CH"/>
              </w:rPr>
              <w:t>2</w:t>
            </w:r>
            <w:r w:rsidR="004C50C0" w:rsidRPr="00C623FC">
              <w:rPr>
                <w:lang w:val="it-CH"/>
              </w:rPr>
              <w:t>e per year) </w:t>
            </w:r>
          </w:p>
          <w:p w14:paraId="5969831B" w14:textId="69449DD5" w:rsidR="004C50C0" w:rsidRPr="004C50C0" w:rsidRDefault="00000000" w:rsidP="004C50C0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1197822649"/>
                <w:placeholder>
                  <w:docPart w:val="584A2553704DA34DB789B503D7B98F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C0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4C50C0" w:rsidRPr="00D20407">
              <w:t xml:space="preserve"> </w:t>
            </w:r>
            <w:r w:rsidR="004C50C0" w:rsidRPr="004C50C0">
              <w:rPr>
                <w:lang w:val="en-GB"/>
              </w:rPr>
              <w:t>Small scale (e.g., ≤60,000 tCO</w:t>
            </w:r>
            <w:r w:rsidR="004C50C0" w:rsidRPr="004C50C0">
              <w:rPr>
                <w:vertAlign w:val="subscript"/>
                <w:lang w:val="en-GB"/>
              </w:rPr>
              <w:t>2</w:t>
            </w:r>
            <w:r w:rsidR="004C50C0" w:rsidRPr="004C50C0">
              <w:rPr>
                <w:lang w:val="en-GB"/>
              </w:rPr>
              <w:t>e per year) </w:t>
            </w:r>
          </w:p>
          <w:p w14:paraId="3129B1CA" w14:textId="1DC61F8F" w:rsidR="004C50C0" w:rsidRPr="009A1296" w:rsidRDefault="00000000" w:rsidP="004C50C0">
            <w:pPr>
              <w:pStyle w:val="TablesCellsBody"/>
              <w:rPr>
                <w:lang w:val="en-GB"/>
              </w:rPr>
            </w:pPr>
            <w:sdt>
              <w:sdtPr>
                <w:rPr>
                  <w:color w:val="515151" w:themeColor="text1"/>
                </w:rPr>
                <w:id w:val="-1207792646"/>
                <w:placeholder>
                  <w:docPart w:val="836A9590DF6FFE45B6842E851E13B12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C0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4C50C0" w:rsidRPr="00D20407">
              <w:t xml:space="preserve"> </w:t>
            </w:r>
            <w:r w:rsidR="004C50C0" w:rsidRPr="004C50C0">
              <w:rPr>
                <w:lang w:val="en-GB"/>
              </w:rPr>
              <w:t>Large scale (e.g., &gt;60,000 tCO</w:t>
            </w:r>
            <w:r w:rsidR="004C50C0" w:rsidRPr="004C50C0">
              <w:rPr>
                <w:vertAlign w:val="subscript"/>
                <w:lang w:val="en-GB"/>
              </w:rPr>
              <w:t>2</w:t>
            </w:r>
            <w:r w:rsidR="004C50C0" w:rsidRPr="004C50C0">
              <w:rPr>
                <w:lang w:val="en-GB"/>
              </w:rPr>
              <w:t>e per year) </w:t>
            </w:r>
          </w:p>
        </w:tc>
      </w:tr>
      <w:tr w:rsidR="00D20407" w14:paraId="17F92FD8" w14:textId="77777777" w:rsidTr="00745CA3">
        <w:trPr>
          <w:trHeight w:val="364"/>
        </w:trPr>
        <w:tc>
          <w:tcPr>
            <w:tcW w:w="1177" w:type="pct"/>
            <w:noWrap/>
          </w:tcPr>
          <w:p w14:paraId="1877C03E" w14:textId="675F49FC" w:rsidR="00D20407" w:rsidRDefault="00FA4602" w:rsidP="00D20407">
            <w:pPr>
              <w:pStyle w:val="TablesCellsBody"/>
            </w:pPr>
            <w:r>
              <w:t>Geographical applicability</w:t>
            </w:r>
          </w:p>
        </w:tc>
        <w:tc>
          <w:tcPr>
            <w:tcW w:w="3823" w:type="pct"/>
            <w:noWrap/>
          </w:tcPr>
          <w:p w14:paraId="6BE50B07" w14:textId="42C76020" w:rsidR="00D20407" w:rsidRPr="00D20407" w:rsidRDefault="00D20407" w:rsidP="00D20407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</w:t>
            </w:r>
            <w:r w:rsidR="00FA4602">
              <w:rPr>
                <w:u w:val="single"/>
              </w:rPr>
              <w:t>one</w:t>
            </w:r>
            <w:r w:rsidRPr="00D20407">
              <w:rPr>
                <w:i/>
                <w:iCs/>
                <w:u w:val="single"/>
              </w:rPr>
              <w:t xml:space="preserve">: </w:t>
            </w:r>
          </w:p>
          <w:p w14:paraId="4CE4F68A" w14:textId="0BC538E4" w:rsidR="00D20407" w:rsidRPr="00D20407" w:rsidRDefault="00000000" w:rsidP="00D20407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822186404"/>
                <w:placeholder>
                  <w:docPart w:val="FD0E121E83FBCB438BB6D5DC389EDD3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407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D20407" w:rsidRPr="00D20407">
              <w:t xml:space="preserve"> </w:t>
            </w:r>
            <w:r w:rsidR="00FA4602">
              <w:t xml:space="preserve">Global </w:t>
            </w:r>
          </w:p>
          <w:p w14:paraId="06D2F4A9" w14:textId="75404271" w:rsidR="00D20407" w:rsidRPr="00D20407" w:rsidRDefault="00000000" w:rsidP="005B065C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780570780"/>
                <w:placeholder>
                  <w:docPart w:val="A746188A7EF1364A9D2C95C7FB828F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407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D20407" w:rsidRPr="00D20407">
              <w:t xml:space="preserve"> </w:t>
            </w:r>
            <w:r w:rsidR="005B065C">
              <w:t xml:space="preserve">Country-specific </w:t>
            </w:r>
            <w:r w:rsidR="005B065C" w:rsidRPr="00BF07C9">
              <w:t>&lt;</w:t>
            </w:r>
            <w:r w:rsidR="005B065C" w:rsidRPr="00BF07C9">
              <w:rPr>
                <w:rStyle w:val="MessageHeaderChar"/>
              </w:rPr>
              <w:t>please specify</w:t>
            </w:r>
            <w:r w:rsidR="005B065C" w:rsidRPr="00BF07C9">
              <w:t>&gt;</w:t>
            </w:r>
            <w:r w:rsidR="005B065C" w:rsidRPr="00D20407">
              <w:rPr>
                <w:i/>
                <w:iCs/>
                <w:color w:val="D0CECE" w:themeColor="background2" w:themeShade="E6"/>
              </w:rPr>
              <w:t xml:space="preserve"> </w:t>
            </w:r>
          </w:p>
          <w:p w14:paraId="4516D514" w14:textId="74AE973E" w:rsidR="00D20407" w:rsidRPr="009A1296" w:rsidRDefault="00000000" w:rsidP="00D20407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405521581"/>
                <w:placeholder>
                  <w:docPart w:val="750C9C638C0EF643B018CABB73FFB91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407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D20407" w:rsidRPr="00D20407">
              <w:t xml:space="preserve"> </w:t>
            </w:r>
            <w:r w:rsidR="005B065C">
              <w:t xml:space="preserve">Region-specific </w:t>
            </w:r>
            <w:r w:rsidR="00D20407" w:rsidRPr="00BF07C9">
              <w:t>&lt;</w:t>
            </w:r>
            <w:r w:rsidR="00D20407" w:rsidRPr="00BF07C9">
              <w:rPr>
                <w:rStyle w:val="MessageHeaderChar"/>
              </w:rPr>
              <w:t>please specify</w:t>
            </w:r>
            <w:r w:rsidR="00D20407" w:rsidRPr="00BF07C9">
              <w:t>&gt;</w:t>
            </w:r>
            <w:r w:rsidR="00D20407" w:rsidRPr="00D20407">
              <w:rPr>
                <w:i/>
                <w:iCs/>
                <w:color w:val="D0CECE" w:themeColor="background2" w:themeShade="E6"/>
              </w:rPr>
              <w:t xml:space="preserve"> </w:t>
            </w:r>
          </w:p>
        </w:tc>
      </w:tr>
      <w:tr w:rsidR="00745CA3" w14:paraId="53AE8E48" w14:textId="77777777" w:rsidTr="00745CA3">
        <w:trPr>
          <w:trHeight w:val="364"/>
        </w:trPr>
        <w:tc>
          <w:tcPr>
            <w:tcW w:w="1177" w:type="pct"/>
            <w:noWrap/>
          </w:tcPr>
          <w:p w14:paraId="289DF780" w14:textId="77777777" w:rsidR="00233A37" w:rsidRDefault="00233A37" w:rsidP="0027345D">
            <w:pPr>
              <w:pStyle w:val="TablesCellsBody"/>
            </w:pPr>
            <w:r>
              <w:t xml:space="preserve">Submission type </w:t>
            </w:r>
          </w:p>
        </w:tc>
        <w:tc>
          <w:tcPr>
            <w:tcW w:w="3823" w:type="pct"/>
            <w:noWrap/>
          </w:tcPr>
          <w:p w14:paraId="4F2CAFB5" w14:textId="77777777" w:rsidR="00233A37" w:rsidRPr="00745CA3" w:rsidRDefault="00233A37" w:rsidP="0027345D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the most relevant option or specify </w:t>
            </w:r>
            <w:r w:rsidRPr="00D20407">
              <w:rPr>
                <w:i/>
                <w:iCs/>
                <w:u w:val="single"/>
              </w:rPr>
              <w:t>other:</w:t>
            </w:r>
            <w:r w:rsidRPr="00745CA3">
              <w:rPr>
                <w:i/>
                <w:iCs/>
                <w:u w:val="single"/>
              </w:rPr>
              <w:t xml:space="preserve"> </w:t>
            </w:r>
          </w:p>
          <w:p w14:paraId="005D942A" w14:textId="77777777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875196782"/>
                <w:placeholder>
                  <w:docPart w:val="5B989C085CB08241BAF1EE53A0C6746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r w:rsidR="00233A37">
              <w:t xml:space="preserve">New methodology </w:t>
            </w:r>
          </w:p>
          <w:p w14:paraId="62091A1A" w14:textId="01C1A125" w:rsidR="00DC4FB6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611716896"/>
                <w:placeholder>
                  <w:docPart w:val="21E4144789B71F46A9FF27FC1FFE0A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AED">
                  <w:rPr>
                    <w:rFonts w:ascii="MS Gothic" w:eastAsia="MS Gothic" w:hAnsi="MS Gothic" w:hint="eastAsia"/>
                    <w:color w:val="515151" w:themeColor="text1"/>
                  </w:rPr>
                  <w:t>☐</w:t>
                </w:r>
              </w:sdtContent>
            </w:sdt>
            <w:r w:rsidR="00DC4FB6" w:rsidRPr="004B7852">
              <w:t xml:space="preserve"> </w:t>
            </w:r>
            <w:r w:rsidR="00DC4FB6">
              <w:t>New methodology module</w:t>
            </w:r>
          </w:p>
          <w:p w14:paraId="2109C7D5" w14:textId="77777777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798807432"/>
                <w:placeholder>
                  <w:docPart w:val="9A5BCD4846615643ABB52A4F19BEBB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r w:rsidR="00233A37">
              <w:t xml:space="preserve">New methodology tool  </w:t>
            </w:r>
          </w:p>
          <w:p w14:paraId="0F43EF2E" w14:textId="28366CD3" w:rsidR="00233A37" w:rsidRPr="00BF07C9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936412184"/>
                <w:placeholder>
                  <w:docPart w:val="6F0B0933DD00494BAC8A1DAF7DF3317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r w:rsidR="00233A37">
              <w:t xml:space="preserve">Revision </w:t>
            </w:r>
            <w:r w:rsidR="00DC4FB6">
              <w:t>to</w:t>
            </w:r>
            <w:r w:rsidR="00233A37">
              <w:t xml:space="preserve"> </w:t>
            </w:r>
            <w:r w:rsidR="00DC4FB6">
              <w:t xml:space="preserve">an </w:t>
            </w:r>
            <w:r w:rsidR="00233A37">
              <w:t xml:space="preserve">existing methodology </w:t>
            </w:r>
          </w:p>
          <w:p w14:paraId="4EE21E3B" w14:textId="652F67C6" w:rsidR="00233A37" w:rsidRPr="009A1296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78994971"/>
                <w:placeholder>
                  <w:docPart w:val="241E1E26201DE547B238DD82105C2C0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r w:rsidR="00233A37" w:rsidRPr="00BF07C9">
              <w:t>Other &lt;</w:t>
            </w:r>
            <w:r w:rsidR="00233A37" w:rsidRPr="00BF07C9">
              <w:rPr>
                <w:rStyle w:val="MessageHeaderChar"/>
              </w:rPr>
              <w:t>please specify</w:t>
            </w:r>
            <w:r w:rsidR="00233A37" w:rsidRPr="00BF07C9">
              <w:t>&gt;</w:t>
            </w:r>
            <w:r w:rsidR="00233A37" w:rsidRPr="002F1FE2">
              <w:rPr>
                <w:i/>
                <w:iCs/>
                <w:color w:val="D0CECE" w:themeColor="background2" w:themeShade="E6"/>
              </w:rPr>
              <w:t xml:space="preserve"> </w:t>
            </w:r>
          </w:p>
        </w:tc>
      </w:tr>
      <w:tr w:rsidR="00EB42EF" w14:paraId="261F5A9F" w14:textId="77777777" w:rsidTr="00745CA3">
        <w:trPr>
          <w:trHeight w:val="364"/>
        </w:trPr>
        <w:tc>
          <w:tcPr>
            <w:tcW w:w="1177" w:type="pct"/>
            <w:noWrap/>
          </w:tcPr>
          <w:p w14:paraId="0066CA69" w14:textId="77777777" w:rsidR="006E38C3" w:rsidRDefault="006E38C3" w:rsidP="0027345D">
            <w:pPr>
              <w:pStyle w:val="TablesCellsBody"/>
            </w:pPr>
            <w:r>
              <w:t xml:space="preserve">Revisions </w:t>
            </w:r>
          </w:p>
          <w:p w14:paraId="24178754" w14:textId="5AE438E0" w:rsidR="00EB42EF" w:rsidRPr="006E38C3" w:rsidRDefault="006E38C3" w:rsidP="0027345D">
            <w:pPr>
              <w:pStyle w:val="TablesCellsBody"/>
              <w:rPr>
                <w:i/>
                <w:iCs/>
              </w:rPr>
            </w:pPr>
            <w:r w:rsidRPr="006E38C3">
              <w:rPr>
                <w:i/>
                <w:iCs/>
              </w:rPr>
              <w:t>(if applicable)</w:t>
            </w:r>
            <w:r w:rsidR="00EB42EF" w:rsidRPr="006E38C3">
              <w:rPr>
                <w:i/>
                <w:iCs/>
              </w:rPr>
              <w:t xml:space="preserve"> </w:t>
            </w:r>
          </w:p>
        </w:tc>
        <w:tc>
          <w:tcPr>
            <w:tcW w:w="3823" w:type="pct"/>
            <w:noWrap/>
          </w:tcPr>
          <w:p w14:paraId="35AF6E18" w14:textId="72194C10" w:rsidR="00EB42EF" w:rsidRPr="00D20407" w:rsidRDefault="00EB42EF" w:rsidP="00BF07C9">
            <w:pPr>
              <w:pStyle w:val="MessageHeader"/>
            </w:pPr>
            <w:r w:rsidRPr="00BF07C9">
              <w:t>Please detail the relevant methodology(</w:t>
            </w:r>
            <w:proofErr w:type="spellStart"/>
            <w:r w:rsidRPr="00BF07C9">
              <w:t>ies</w:t>
            </w:r>
            <w:proofErr w:type="spellEnd"/>
            <w:r w:rsidRPr="00BF07C9">
              <w:t>) if the submission involves revisions</w:t>
            </w:r>
          </w:p>
        </w:tc>
      </w:tr>
      <w:tr w:rsidR="00233A37" w14:paraId="434D39B0" w14:textId="77777777" w:rsidTr="00745CA3">
        <w:trPr>
          <w:trHeight w:val="364"/>
        </w:trPr>
        <w:tc>
          <w:tcPr>
            <w:tcW w:w="1177" w:type="pct"/>
            <w:noWrap/>
          </w:tcPr>
          <w:p w14:paraId="16019EFB" w14:textId="77777777" w:rsidR="00233A37" w:rsidRDefault="00233A37" w:rsidP="0027345D">
            <w:pPr>
              <w:pStyle w:val="TablesCellsBody"/>
            </w:pPr>
            <w:r>
              <w:t xml:space="preserve">Relevant activity </w:t>
            </w:r>
          </w:p>
          <w:p w14:paraId="573CD095" w14:textId="77777777" w:rsidR="00233A37" w:rsidRPr="00054723" w:rsidRDefault="00233A37" w:rsidP="0027345D">
            <w:pPr>
              <w:pStyle w:val="TablesCellsBody"/>
            </w:pPr>
            <w:r>
              <w:t>requirements</w:t>
            </w:r>
          </w:p>
        </w:tc>
        <w:tc>
          <w:tcPr>
            <w:tcW w:w="3823" w:type="pct"/>
            <w:noWrap/>
          </w:tcPr>
          <w:p w14:paraId="531AD652" w14:textId="4431C028" w:rsidR="00233A37" w:rsidRPr="00745CA3" w:rsidRDefault="00233A37" w:rsidP="0027345D">
            <w:pPr>
              <w:pStyle w:val="TablesCellsBody"/>
              <w:rPr>
                <w:i/>
                <w:iCs/>
                <w:u w:val="single"/>
              </w:rPr>
            </w:pPr>
            <w:r w:rsidRPr="00D20407">
              <w:rPr>
                <w:u w:val="single"/>
              </w:rPr>
              <w:t xml:space="preserve">Please select relevant option if available or specify </w:t>
            </w:r>
            <w:r w:rsidRPr="00D20407">
              <w:rPr>
                <w:i/>
                <w:iCs/>
                <w:u w:val="single"/>
              </w:rPr>
              <w:t>not applicable:</w:t>
            </w:r>
            <w:r w:rsidRPr="00745CA3">
              <w:rPr>
                <w:i/>
                <w:iCs/>
                <w:u w:val="single"/>
              </w:rPr>
              <w:t xml:space="preserve"> </w:t>
            </w:r>
          </w:p>
          <w:p w14:paraId="479CDABC" w14:textId="1581160A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291627041"/>
                <w:placeholder>
                  <w:docPart w:val="3E0680C2701C1A419B05B5527E11787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>
                  <w:rPr>
                    <w:rFonts w:ascii="MS Gothic" w:eastAsia="MS Gothic" w:hAnsi="MS Gothic" w:hint="eastAsia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hyperlink r:id="rId17" w:history="1">
              <w:r w:rsidR="00233A37" w:rsidRPr="00A05D7D">
                <w:rPr>
                  <w:rStyle w:val="Hyperlink"/>
                  <w:rFonts w:ascii="Verdana" w:hAnsi="Verdana"/>
                  <w:sz w:val="20"/>
                </w:rPr>
                <w:t>Community Services Activity Requirements</w:t>
              </w:r>
            </w:hyperlink>
          </w:p>
          <w:p w14:paraId="67803B0E" w14:textId="066B0D1B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509421544"/>
                <w:placeholder>
                  <w:docPart w:val="76CC5BFF90803D458682FC5DDF96ED7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hyperlink r:id="rId18" w:history="1">
              <w:r w:rsidR="00233A37" w:rsidRPr="00D20407">
                <w:rPr>
                  <w:rStyle w:val="Hyperlink"/>
                  <w:rFonts w:ascii="Verdana" w:hAnsi="Verdana"/>
                  <w:sz w:val="20"/>
                </w:rPr>
                <w:t>Blue Carbon Activity Requirements</w:t>
              </w:r>
            </w:hyperlink>
          </w:p>
          <w:p w14:paraId="3D668358" w14:textId="4FFE2CD5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753174043"/>
                <w:placeholder>
                  <w:docPart w:val="2143744AF3C95D4DB2F51BFFBD5E3D7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>
                  <w:rPr>
                    <w:rFonts w:ascii="MS Gothic" w:eastAsia="MS Gothic" w:hAnsi="MS Gothic" w:hint="eastAsia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hyperlink r:id="rId19" w:history="1">
              <w:r w:rsidR="00233A37" w:rsidRPr="00D20407">
                <w:rPr>
                  <w:rStyle w:val="Hyperlink"/>
                  <w:rFonts w:ascii="Verdana" w:hAnsi="Verdana"/>
                  <w:sz w:val="20"/>
                </w:rPr>
                <w:t xml:space="preserve">Engineered CDR Activity Requirements </w:t>
              </w:r>
            </w:hyperlink>
            <w:r w:rsidR="00233A37">
              <w:t xml:space="preserve"> </w:t>
            </w:r>
          </w:p>
          <w:p w14:paraId="20C99918" w14:textId="27942C1E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380143641"/>
                <w:placeholder>
                  <w:docPart w:val="F6B10036DD34C946BA61D9362DAE9E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hyperlink r:id="rId20" w:history="1">
              <w:r w:rsidR="00233A37" w:rsidRPr="00A05D7D">
                <w:rPr>
                  <w:rStyle w:val="Hyperlink"/>
                  <w:rFonts w:ascii="Verdana" w:hAnsi="Verdana"/>
                  <w:sz w:val="20"/>
                </w:rPr>
                <w:t>Land-Use &amp; Forests Activity Requirements</w:t>
              </w:r>
            </w:hyperlink>
            <w:r w:rsidR="00233A37">
              <w:t xml:space="preserve"> </w:t>
            </w:r>
          </w:p>
          <w:p w14:paraId="7102E430" w14:textId="77777777" w:rsidR="00233A3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2094352945"/>
                <w:placeholder>
                  <w:docPart w:val="D4983918B426754F8FB3EBEF02B4D3C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hyperlink r:id="rId21" w:history="1">
              <w:r w:rsidR="00233A37" w:rsidRPr="00A05D7D">
                <w:rPr>
                  <w:rStyle w:val="Hyperlink"/>
                  <w:rFonts w:ascii="Verdana" w:hAnsi="Verdana"/>
                  <w:sz w:val="20"/>
                </w:rPr>
                <w:t>Renewable Energy Activity Requirements</w:t>
              </w:r>
            </w:hyperlink>
          </w:p>
          <w:p w14:paraId="6AA7D2C2" w14:textId="6B5F7CD0" w:rsidR="00233A37" w:rsidRPr="00054723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825509865"/>
                <w:placeholder>
                  <w:docPart w:val="972D2617ABD1E94999081BC659B9620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A37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233A37" w:rsidRPr="004B7852">
              <w:t xml:space="preserve"> </w:t>
            </w:r>
            <w:r w:rsidR="00233A37">
              <w:rPr>
                <w:i/>
                <w:iCs/>
              </w:rPr>
              <w:t>No</w:t>
            </w:r>
            <w:r w:rsidR="0066317F">
              <w:rPr>
                <w:i/>
                <w:iCs/>
              </w:rPr>
              <w:t>ne of the above are</w:t>
            </w:r>
            <w:r w:rsidR="00233A37">
              <w:rPr>
                <w:i/>
                <w:iCs/>
              </w:rPr>
              <w:t xml:space="preserve"> applicable</w:t>
            </w:r>
            <w:r w:rsidR="00233A37" w:rsidRPr="00A05D7D">
              <w:rPr>
                <w:i/>
                <w:iCs/>
              </w:rPr>
              <w:t xml:space="preserve"> </w:t>
            </w:r>
          </w:p>
        </w:tc>
      </w:tr>
      <w:tr w:rsidR="004C50C0" w14:paraId="1E4BAC4F" w14:textId="77777777" w:rsidTr="00745CA3">
        <w:trPr>
          <w:trHeight w:val="364"/>
        </w:trPr>
        <w:tc>
          <w:tcPr>
            <w:tcW w:w="1177" w:type="pct"/>
            <w:noWrap/>
          </w:tcPr>
          <w:p w14:paraId="04AAED48" w14:textId="74C71A3D" w:rsidR="004C50C0" w:rsidRPr="00D20407" w:rsidRDefault="004C50C0" w:rsidP="00415A06">
            <w:pPr>
              <w:pStyle w:val="TablesCellsBody"/>
            </w:pPr>
          </w:p>
        </w:tc>
        <w:tc>
          <w:tcPr>
            <w:tcW w:w="3823" w:type="pct"/>
            <w:noWrap/>
          </w:tcPr>
          <w:p w14:paraId="2C5D9C8E" w14:textId="77777777" w:rsidR="004C50C0" w:rsidRPr="00D20407" w:rsidRDefault="004C50C0" w:rsidP="0027345D">
            <w:pPr>
              <w:pStyle w:val="TablesCellsBody"/>
              <w:rPr>
                <w:i/>
                <w:iCs/>
                <w:color w:val="D0CECE" w:themeColor="background2" w:themeShade="E6"/>
              </w:rPr>
            </w:pPr>
          </w:p>
        </w:tc>
      </w:tr>
    </w:tbl>
    <w:p w14:paraId="1719D81B" w14:textId="77777777" w:rsidR="00233A37" w:rsidRDefault="00233A37" w:rsidP="006E38C3">
      <w:pPr>
        <w:pStyle w:val="H5"/>
        <w:numPr>
          <w:ilvl w:val="0"/>
          <w:numId w:val="0"/>
        </w:numPr>
      </w:pPr>
    </w:p>
    <w:p w14:paraId="47A11C18" w14:textId="77777777" w:rsidR="00745CA3" w:rsidRDefault="00233A37" w:rsidP="00B1207F">
      <w:pPr>
        <w:pStyle w:val="H5"/>
      </w:pPr>
      <w:bookmarkStart w:id="12" w:name="_Toc161414501"/>
      <w:r>
        <w:t>Eligibility</w:t>
      </w:r>
      <w:bookmarkEnd w:id="12"/>
    </w:p>
    <w:tbl>
      <w:tblPr>
        <w:tblStyle w:val="GSBoldTable"/>
        <w:tblpPr w:leftFromText="180" w:rightFromText="180" w:vertAnchor="text" w:horzAnchor="margin" w:tblpY="56"/>
        <w:tblW w:w="5000" w:type="pct"/>
        <w:tblLayout w:type="fixed"/>
        <w:tblLook w:val="04A0" w:firstRow="1" w:lastRow="0" w:firstColumn="1" w:lastColumn="0" w:noHBand="0" w:noVBand="1"/>
      </w:tblPr>
      <w:tblGrid>
        <w:gridCol w:w="2408"/>
        <w:gridCol w:w="7216"/>
      </w:tblGrid>
      <w:tr w:rsidR="00EB42EF" w14:paraId="63701BB3" w14:textId="77777777" w:rsidTr="1C9E6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251" w:type="pct"/>
            <w:noWrap/>
          </w:tcPr>
          <w:p w14:paraId="6EE51B4B" w14:textId="77777777" w:rsidR="00EB42EF" w:rsidRPr="00054723" w:rsidRDefault="00EB42EF" w:rsidP="0027345D">
            <w:pPr>
              <w:pStyle w:val="TablesHeadingGSCyan"/>
              <w:framePr w:hSpace="0" w:wrap="auto" w:vAnchor="margin" w:hAnchor="text" w:yAlign="inline"/>
            </w:pPr>
            <w:r w:rsidRPr="00054723">
              <w:t>HDING 1</w:t>
            </w:r>
          </w:p>
        </w:tc>
        <w:tc>
          <w:tcPr>
            <w:tcW w:w="3749" w:type="pct"/>
            <w:noWrap/>
          </w:tcPr>
          <w:p w14:paraId="6654EF60" w14:textId="77777777" w:rsidR="00EB42EF" w:rsidRPr="00054723" w:rsidRDefault="00EB42EF" w:rsidP="0027345D">
            <w:pPr>
              <w:pStyle w:val="TablesHeadingGSCyan"/>
              <w:framePr w:hSpace="0" w:wrap="auto" w:vAnchor="margin" w:hAnchor="text" w:yAlign="inline"/>
            </w:pPr>
          </w:p>
        </w:tc>
      </w:tr>
      <w:tr w:rsidR="00EB42EF" w14:paraId="198D6E02" w14:textId="77777777" w:rsidTr="1C9E68DB">
        <w:trPr>
          <w:trHeight w:val="364"/>
        </w:trPr>
        <w:tc>
          <w:tcPr>
            <w:tcW w:w="1251" w:type="pct"/>
            <w:noWrap/>
          </w:tcPr>
          <w:p w14:paraId="5EE39C75" w14:textId="77777777" w:rsidR="00EB42EF" w:rsidRDefault="00EB42EF" w:rsidP="0027345D">
            <w:pPr>
              <w:pStyle w:val="TablesCellsBody"/>
            </w:pPr>
            <w:r>
              <w:t>Principles &amp; Requirements</w:t>
            </w:r>
          </w:p>
        </w:tc>
        <w:tc>
          <w:tcPr>
            <w:tcW w:w="3749" w:type="pct"/>
            <w:noWrap/>
          </w:tcPr>
          <w:p w14:paraId="5CF62D10" w14:textId="77777777" w:rsidR="00EB42EF" w:rsidRPr="00D20407" w:rsidRDefault="00EB42EF" w:rsidP="0027345D">
            <w:pPr>
              <w:pStyle w:val="TablesCellsBody"/>
              <w:rPr>
                <w:color w:val="515151" w:themeColor="text1"/>
                <w:u w:val="single"/>
              </w:rPr>
            </w:pPr>
            <w:r w:rsidRPr="00D20407">
              <w:rPr>
                <w:u w:val="single"/>
              </w:rPr>
              <w:t>Is the concept eligible under the Gold Standard for the Global Goals</w:t>
            </w:r>
            <w:r w:rsidRPr="00D20407">
              <w:t xml:space="preserve"> </w:t>
            </w:r>
            <w:r w:rsidRPr="00D20407">
              <w:rPr>
                <w:u w:val="single"/>
              </w:rPr>
              <w:t xml:space="preserve">(GS4GG) </w:t>
            </w:r>
            <w:hyperlink r:id="rId22" w:history="1">
              <w:r w:rsidRPr="00D20407">
                <w:rPr>
                  <w:rStyle w:val="Hyperlink"/>
                  <w:rFonts w:ascii="Verdana" w:hAnsi="Verdana"/>
                  <w:sz w:val="20"/>
                </w:rPr>
                <w:t>Principles &amp; Requirements</w:t>
              </w:r>
            </w:hyperlink>
            <w:r w:rsidRPr="00D20407">
              <w:rPr>
                <w:u w:val="single"/>
              </w:rPr>
              <w:t>?</w:t>
            </w:r>
          </w:p>
          <w:p w14:paraId="6B2BA29D" w14:textId="77777777" w:rsidR="00EB42EF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00468732"/>
                <w:placeholder>
                  <w:docPart w:val="E03330E9E1C77C4E82BFFADBCDBE60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D20407">
              <w:t xml:space="preserve"> Yes</w:t>
            </w:r>
            <w:r w:rsidR="00EB42EF">
              <w:t xml:space="preserve"> </w:t>
            </w:r>
          </w:p>
          <w:p w14:paraId="040A5F25" w14:textId="77777777" w:rsidR="00EB42EF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616968740"/>
                <w:placeholder>
                  <w:docPart w:val="E72E78DF6A4A264CA003E4AB726AA80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4B7852">
              <w:t xml:space="preserve"> </w:t>
            </w:r>
            <w:r w:rsidR="00EB42EF">
              <w:t>No</w:t>
            </w:r>
          </w:p>
          <w:p w14:paraId="599739B3" w14:textId="78B88C40" w:rsidR="00EB42EF" w:rsidRPr="00A13AED" w:rsidRDefault="00000000" w:rsidP="0027345D">
            <w:pPr>
              <w:pStyle w:val="TablesCellsBody"/>
              <w:rPr>
                <w:i/>
                <w:iCs/>
                <w:color w:val="515151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90000"/>
                    </w14:schemeClr>
                  </w14:solidFill>
                </w14:textFill>
              </w:rPr>
            </w:pPr>
            <w:sdt>
              <w:sdtPr>
                <w:rPr>
                  <w:color w:val="515151" w:themeColor="text1"/>
                </w:rPr>
                <w:id w:val="1276065883"/>
                <w:placeholder>
                  <w:docPart w:val="18C712AD12628C4F87F2137B388DAD2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4B7852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4B7852">
              <w:t xml:space="preserve"> </w:t>
            </w:r>
            <w:r w:rsidR="00EB42EF">
              <w:t xml:space="preserve">Unsure </w:t>
            </w:r>
            <w:r w:rsidR="00EB42EF" w:rsidRPr="00BF07C9">
              <w:t>&lt;</w:t>
            </w:r>
            <w:r w:rsidR="00EB42EF" w:rsidRPr="00BF07C9">
              <w:rPr>
                <w:rStyle w:val="MessageHeaderChar"/>
              </w:rPr>
              <w:t>please give reasoning</w:t>
            </w:r>
            <w:r w:rsidR="00EB42EF" w:rsidRPr="00BF07C9">
              <w:t>&gt;</w:t>
            </w:r>
            <w:r w:rsidR="00EB42EF" w:rsidRPr="002F1FE2">
              <w:rPr>
                <w:i/>
                <w:iCs/>
                <w:color w:val="D0CECE" w:themeColor="background2" w:themeShade="E6"/>
              </w:rPr>
              <w:t xml:space="preserve"> </w:t>
            </w:r>
          </w:p>
        </w:tc>
      </w:tr>
      <w:tr w:rsidR="00EB42EF" w14:paraId="5B052A75" w14:textId="77777777" w:rsidTr="1C9E68DB">
        <w:trPr>
          <w:trHeight w:val="364"/>
        </w:trPr>
        <w:tc>
          <w:tcPr>
            <w:tcW w:w="1251" w:type="pct"/>
            <w:noWrap/>
          </w:tcPr>
          <w:p w14:paraId="61C1FE5E" w14:textId="54C6E925" w:rsidR="00EB42EF" w:rsidRPr="00D20407" w:rsidRDefault="00BF07C9" w:rsidP="0027345D">
            <w:pPr>
              <w:pStyle w:val="TablesCellsBody"/>
            </w:pPr>
            <w:r>
              <w:t xml:space="preserve">Activity </w:t>
            </w:r>
            <w:r w:rsidR="004166B5">
              <w:t>e</w:t>
            </w:r>
            <w:r>
              <w:t>ligibility</w:t>
            </w:r>
          </w:p>
        </w:tc>
        <w:tc>
          <w:tcPr>
            <w:tcW w:w="3749" w:type="pct"/>
            <w:noWrap/>
          </w:tcPr>
          <w:p w14:paraId="43206DF4" w14:textId="04069101" w:rsidR="46B793D6" w:rsidRDefault="778DCD98" w:rsidP="00735BDD">
            <w:pPr>
              <w:pStyle w:val="TablesCellsBody"/>
              <w:rPr>
                <w:color w:val="515151" w:themeColor="text1"/>
                <w:u w:val="single"/>
              </w:rPr>
            </w:pPr>
            <w:r w:rsidRPr="1C9E68DB">
              <w:rPr>
                <w:u w:val="single"/>
              </w:rPr>
              <w:t xml:space="preserve">Does the activity proposed in the concept involve any of the following? </w:t>
            </w:r>
          </w:p>
          <w:p w14:paraId="72AA55C8" w14:textId="77777777" w:rsidR="00EB42EF" w:rsidRPr="00D2040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122340242"/>
                <w:placeholder>
                  <w:docPart w:val="61B196B62FA9B643B59A0B6B72151A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D20407">
              <w:t xml:space="preserve"> Energy generated from fossil fuels </w:t>
            </w:r>
          </w:p>
          <w:p w14:paraId="0BA9D0B9" w14:textId="77777777" w:rsidR="00EB42EF" w:rsidRPr="00D2040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926686224"/>
                <w:placeholder>
                  <w:docPart w:val="47B32C9C78D46E4A8D3F0C83B26005A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D20407">
              <w:t xml:space="preserve"> Fossil fuel switch  </w:t>
            </w:r>
          </w:p>
          <w:p w14:paraId="0CB8EE73" w14:textId="77777777" w:rsidR="00EB42EF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562909924"/>
                <w:placeholder>
                  <w:docPart w:val="A29DAD6668B31C479EECF51B3999526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D20407">
              <w:t xml:space="preserve"> Fossil fuel consumption/ utilization for (e.g.) manufacturing</w:t>
            </w:r>
          </w:p>
          <w:p w14:paraId="472DA4E5" w14:textId="57F9BAA8" w:rsidR="00BF07C9" w:rsidRPr="00D20407" w:rsidRDefault="00000000" w:rsidP="00BF07C9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2050414230"/>
                <w:placeholder>
                  <w:docPart w:val="7529991B1636C9468AF3E525F43002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7C9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BF07C9" w:rsidRPr="00D20407">
              <w:t xml:space="preserve"> </w:t>
            </w:r>
            <w:r w:rsidR="00BF07C9">
              <w:t>Enabling the use of fossil fuels</w:t>
            </w:r>
          </w:p>
          <w:p w14:paraId="2DA06FD2" w14:textId="77777777" w:rsidR="00EB42EF" w:rsidRPr="00D2040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632704172"/>
                <w:placeholder>
                  <w:docPart w:val="F9EB9DB4DD20DD428C92761736DCD84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D20407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 w:rsidRPr="00D20407">
              <w:t xml:space="preserve"> Geoengineering </w:t>
            </w:r>
          </w:p>
          <w:p w14:paraId="7EEE8E0C" w14:textId="77777777" w:rsidR="00EB42EF" w:rsidRPr="00D2040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-14603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2EF" w:rsidRPr="00735BDD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00EB42EF">
              <w:t xml:space="preserve"> Nuclear energy </w:t>
            </w:r>
          </w:p>
          <w:p w14:paraId="5A4B9A80" w14:textId="087F829B" w:rsidR="4967605E" w:rsidRDefault="00000000" w:rsidP="00735BD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2560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67605E" w:rsidRPr="00735BDD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4967605E">
              <w:t xml:space="preserve"> Industrial gases (e.g., HFC-23</w:t>
            </w:r>
          </w:p>
          <w:p w14:paraId="20CC5C7F" w14:textId="0218DD30" w:rsidR="00EB42EF" w:rsidRPr="00D20407" w:rsidRDefault="00000000" w:rsidP="0027345D">
            <w:pPr>
              <w:pStyle w:val="TablesCellsBody"/>
            </w:pPr>
            <w:sdt>
              <w:sdtPr>
                <w:rPr>
                  <w:color w:val="515151" w:themeColor="text1"/>
                </w:rPr>
                <w:id w:val="12913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67605E" w:rsidRPr="1C9E68DB">
                  <w:rPr>
                    <w:rFonts w:ascii="MS Gothic" w:eastAsia="MS Gothic" w:hAnsi="MS Gothic"/>
                    <w:color w:val="515151" w:themeColor="text1"/>
                  </w:rPr>
                  <w:t>☐</w:t>
                </w:r>
              </w:sdtContent>
            </w:sdt>
            <w:r w:rsidR="4967605E">
              <w:t xml:space="preserve"> </w:t>
            </w:r>
            <w:r w:rsidR="1B14D44E">
              <w:t>REDD+/ avoided deforestation</w:t>
            </w:r>
          </w:p>
        </w:tc>
      </w:tr>
      <w:tr w:rsidR="00BF07C9" w14:paraId="5A094869" w14:textId="77777777" w:rsidTr="1C9E68DB">
        <w:trPr>
          <w:trHeight w:val="364"/>
        </w:trPr>
        <w:tc>
          <w:tcPr>
            <w:tcW w:w="1251" w:type="pct"/>
            <w:noWrap/>
          </w:tcPr>
          <w:p w14:paraId="51F0DE79" w14:textId="28993AB5" w:rsidR="00BF07C9" w:rsidRPr="00D20407" w:rsidRDefault="00BB256A" w:rsidP="0027345D">
            <w:pPr>
              <w:pStyle w:val="TablesCellsBody"/>
            </w:pPr>
            <w:r>
              <w:t>Eligibility d</w:t>
            </w:r>
            <w:r w:rsidR="00BF07C9">
              <w:t>etails</w:t>
            </w:r>
          </w:p>
        </w:tc>
        <w:tc>
          <w:tcPr>
            <w:tcW w:w="3749" w:type="pct"/>
            <w:noWrap/>
          </w:tcPr>
          <w:p w14:paraId="20939D61" w14:textId="024022F5" w:rsidR="00BF07C9" w:rsidRPr="00BF07C9" w:rsidRDefault="00BF07C9" w:rsidP="00BF07C9">
            <w:pPr>
              <w:pStyle w:val="MessageHeader"/>
            </w:pPr>
            <w:r>
              <w:t xml:space="preserve">Please elaborate on specifics if any of the </w:t>
            </w:r>
            <w:r w:rsidR="00BB256A">
              <w:t xml:space="preserve">above </w:t>
            </w:r>
            <w:r>
              <w:t xml:space="preserve">boxes above have been ticked. </w:t>
            </w:r>
          </w:p>
        </w:tc>
      </w:tr>
      <w:tr w:rsidR="00EB42EF" w14:paraId="23F49173" w14:textId="77777777" w:rsidTr="1C9E68DB">
        <w:trPr>
          <w:trHeight w:val="364"/>
        </w:trPr>
        <w:tc>
          <w:tcPr>
            <w:tcW w:w="1251" w:type="pct"/>
            <w:noWrap/>
            <w:vAlign w:val="top"/>
          </w:tcPr>
          <w:p w14:paraId="703ABECA" w14:textId="77777777" w:rsidR="00EB42EF" w:rsidRPr="004B6E65" w:rsidRDefault="00EB42EF" w:rsidP="0027345D">
            <w:pPr>
              <w:pStyle w:val="TablesCellsBody"/>
            </w:pPr>
          </w:p>
        </w:tc>
        <w:tc>
          <w:tcPr>
            <w:tcW w:w="3749" w:type="pct"/>
            <w:noWrap/>
          </w:tcPr>
          <w:p w14:paraId="18B647FE" w14:textId="77777777" w:rsidR="00EB42EF" w:rsidRDefault="00EB42EF" w:rsidP="0027345D">
            <w:pPr>
              <w:pStyle w:val="TablesCellsBody"/>
              <w:rPr>
                <w:i/>
                <w:iCs/>
                <w:color w:val="D0CECE" w:themeColor="background2" w:themeShade="E6"/>
              </w:rPr>
            </w:pPr>
          </w:p>
        </w:tc>
      </w:tr>
    </w:tbl>
    <w:p w14:paraId="35B081F9" w14:textId="77777777" w:rsidR="00EB42EF" w:rsidRDefault="00EB42EF" w:rsidP="00EB42EF">
      <w:pPr>
        <w:pStyle w:val="H5"/>
        <w:numPr>
          <w:ilvl w:val="0"/>
          <w:numId w:val="0"/>
        </w:numPr>
        <w:ind w:left="680"/>
      </w:pPr>
    </w:p>
    <w:p w14:paraId="61923999" w14:textId="364BA7E7" w:rsidR="000C30BD" w:rsidRPr="000C30BD" w:rsidRDefault="004C50C0" w:rsidP="00673A87">
      <w:pPr>
        <w:pStyle w:val="H5"/>
      </w:pPr>
      <w:r>
        <w:t>Submission overview</w:t>
      </w:r>
    </w:p>
    <w:p w14:paraId="74497A62" w14:textId="581C7743" w:rsidR="00673A87" w:rsidRDefault="00673A87" w:rsidP="00673A87">
      <w:pPr>
        <w:pStyle w:val="MessageHeader"/>
      </w:pPr>
      <w:r>
        <w:t xml:space="preserve">If the submission pertains to a new methodology </w:t>
      </w:r>
      <w:r w:rsidR="00DC4FB6">
        <w:t>or methodology module</w:t>
      </w:r>
      <w:r>
        <w:t xml:space="preserve">, </w:t>
      </w:r>
      <w:r w:rsidR="669F9872">
        <w:t xml:space="preserve">please describe the problem or gap it addresses and why a new methodology/tool is needed (e.g., no existing GS approved methodology covers this activity, new technology or approach that isn’t reflected in current methodologies, demand from project developers, etc.). Summarize </w:t>
      </w:r>
      <w:r w:rsidR="00BE11EC">
        <w:t xml:space="preserve">the </w:t>
      </w:r>
      <w:r w:rsidR="00265E9C">
        <w:t xml:space="preserve">relevant </w:t>
      </w:r>
      <w:r w:rsidR="00BE11EC">
        <w:t>greenhouse gas</w:t>
      </w:r>
      <w:r w:rsidR="00265E9C">
        <w:t xml:space="preserve">es </w:t>
      </w:r>
      <w:r w:rsidR="00631926">
        <w:t xml:space="preserve">(GHGs) </w:t>
      </w:r>
      <w:r w:rsidR="00265E9C">
        <w:t xml:space="preserve">and </w:t>
      </w:r>
      <w:r w:rsidR="00631926">
        <w:t xml:space="preserve">GHG </w:t>
      </w:r>
      <w:r w:rsidR="00265E9C">
        <w:t xml:space="preserve">reservoirs, and </w:t>
      </w:r>
      <w:r w:rsidR="669F9872">
        <w:t>how the activity leads to emission reductions or removals</w:t>
      </w:r>
      <w:r w:rsidR="00735731">
        <w:t>.</w:t>
      </w:r>
    </w:p>
    <w:p w14:paraId="046E1798" w14:textId="18B824EF" w:rsidR="00DC4FB6" w:rsidRDefault="00DC4FB6" w:rsidP="00673A87">
      <w:pPr>
        <w:pStyle w:val="MessageHeader"/>
      </w:pPr>
    </w:p>
    <w:p w14:paraId="666D1429" w14:textId="4C946134" w:rsidR="00DC4FB6" w:rsidRDefault="00DC4FB6" w:rsidP="00673A87">
      <w:pPr>
        <w:pStyle w:val="MessageHeader"/>
      </w:pPr>
      <w:r>
        <w:t xml:space="preserve">If the submission pertains to a new methodology tool, please detail the scope of the tool and how it may be applied. </w:t>
      </w:r>
    </w:p>
    <w:p w14:paraId="5FFB0480" w14:textId="77777777" w:rsidR="005261BE" w:rsidRDefault="005261BE" w:rsidP="00673A87">
      <w:pPr>
        <w:pStyle w:val="MessageHeader"/>
      </w:pPr>
    </w:p>
    <w:p w14:paraId="5DF3DD6C" w14:textId="190C3FEB" w:rsidR="005261BE" w:rsidRPr="00673A87" w:rsidRDefault="005261BE" w:rsidP="00673A87">
      <w:pPr>
        <w:pStyle w:val="MessageHeader"/>
      </w:pPr>
      <w:r>
        <w:t>If the submission pertains to a methodology revision, please reference the relevant document, and detail the proposed changes</w:t>
      </w:r>
      <w:r w:rsidR="1F1B60C4">
        <w:t>. Explain why the existing methodology needs revision (e.g., to update outdated factors, improve baseline approach, expand scope, or align with new requirements).</w:t>
      </w:r>
    </w:p>
    <w:p w14:paraId="40F0025D" w14:textId="6E34B353" w:rsidR="005261BE" w:rsidRPr="00673A87" w:rsidRDefault="005261BE" w:rsidP="00673A87">
      <w:pPr>
        <w:pStyle w:val="MessageHeader"/>
      </w:pPr>
    </w:p>
    <w:p w14:paraId="655AD4B5" w14:textId="039E16CB" w:rsidR="005261BE" w:rsidRPr="00673A87" w:rsidRDefault="1F1B60C4" w:rsidP="00673A87">
      <w:pPr>
        <w:pStyle w:val="MessageHeader"/>
      </w:pPr>
      <w:r>
        <w:t>Provide a brief narrative of approx. 200-400 words, to ensure sufficient detail. Include references to any sources or literature that support the proposal</w:t>
      </w:r>
      <w:r w:rsidR="005261BE">
        <w:t xml:space="preserve">. </w:t>
      </w:r>
    </w:p>
    <w:p w14:paraId="089779E0" w14:textId="77777777" w:rsidR="00673A87" w:rsidRDefault="00673A87" w:rsidP="00673A87"/>
    <w:p w14:paraId="1AF87922" w14:textId="260EC3E7" w:rsidR="00673A87" w:rsidRDefault="00673A87" w:rsidP="00673A87">
      <w:r>
        <w:t>&lt;add text here &gt;</w:t>
      </w:r>
    </w:p>
    <w:p w14:paraId="24FDBFB3" w14:textId="77777777" w:rsidR="000F4D3C" w:rsidRDefault="000F4D3C" w:rsidP="00673A87"/>
    <w:p w14:paraId="715BE1A5" w14:textId="33E8C80C" w:rsidR="00E61A9C" w:rsidRDefault="00E61A9C" w:rsidP="00673A87">
      <w:pPr>
        <w:pStyle w:val="H5"/>
      </w:pPr>
      <w:r>
        <w:lastRenderedPageBreak/>
        <w:t>Description of the B</w:t>
      </w:r>
      <w:r w:rsidR="009028BE">
        <w:t>usiness-as-Usual (B</w:t>
      </w:r>
      <w:r>
        <w:t>AU</w:t>
      </w:r>
      <w:r w:rsidR="009028BE">
        <w:t>)</w:t>
      </w:r>
      <w:r>
        <w:t xml:space="preserve"> scenario</w:t>
      </w:r>
    </w:p>
    <w:p w14:paraId="0874749B" w14:textId="30814E31" w:rsidR="00E61A9C" w:rsidRDefault="00E61A9C" w:rsidP="00E61A9C">
      <w:pPr>
        <w:pStyle w:val="MessageHeader"/>
      </w:pPr>
      <w:r w:rsidRPr="514200E6">
        <w:t>If the submission pertains to a new methodology or methodology module</w:t>
      </w:r>
      <w:r w:rsidRPr="00673A87">
        <w:rPr>
          <w:szCs w:val="20"/>
        </w:rPr>
        <w:t xml:space="preserve">, </w:t>
      </w:r>
      <w:r w:rsidRPr="514200E6">
        <w:t xml:space="preserve">please detail the proposed </w:t>
      </w:r>
      <w:proofErr w:type="gramStart"/>
      <w:r w:rsidRPr="514200E6">
        <w:t>Business</w:t>
      </w:r>
      <w:proofErr w:type="gramEnd"/>
      <w:r w:rsidRPr="514200E6">
        <w:t>-as-</w:t>
      </w:r>
      <w:r w:rsidR="009028BE" w:rsidRPr="514200E6">
        <w:t>U</w:t>
      </w:r>
      <w:r w:rsidRPr="514200E6">
        <w:t>sual (BAU) scenario</w:t>
      </w:r>
      <w:r w:rsidR="009028BE" w:rsidRPr="514200E6">
        <w:rPr>
          <w:rStyle w:val="FootnoteReference"/>
        </w:rPr>
        <w:footnoteReference w:id="2"/>
      </w:r>
      <w:r w:rsidR="00AB17B4" w:rsidRPr="00AB17B4">
        <w:rPr>
          <w:lang w:val="en-GB"/>
        </w:rPr>
        <w:t xml:space="preserve">. </w:t>
      </w:r>
      <w:r w:rsidR="009E292C">
        <w:rPr>
          <w:lang w:val="en-GB"/>
        </w:rPr>
        <w:t>The</w:t>
      </w:r>
      <w:r w:rsidR="00AB17B4" w:rsidRPr="00AB17B4">
        <w:rPr>
          <w:lang w:val="en-GB"/>
        </w:rPr>
        <w:t xml:space="preserve"> methodology </w:t>
      </w:r>
      <w:r w:rsidR="009E292C">
        <w:rPr>
          <w:lang w:val="en-GB"/>
        </w:rPr>
        <w:t>may propose</w:t>
      </w:r>
      <w:r w:rsidR="00AB17B4" w:rsidRPr="00AB17B4">
        <w:rPr>
          <w:lang w:val="en-GB"/>
        </w:rPr>
        <w:t xml:space="preserve"> different BAU scenarios that </w:t>
      </w:r>
      <w:r w:rsidR="009E292C">
        <w:rPr>
          <w:lang w:val="en-GB"/>
        </w:rPr>
        <w:t>can</w:t>
      </w:r>
      <w:r w:rsidR="00AB17B4" w:rsidRPr="00AB17B4">
        <w:rPr>
          <w:lang w:val="en-GB"/>
        </w:rPr>
        <w:t xml:space="preserve"> be identified at the activity level. </w:t>
      </w:r>
      <w:r w:rsidRPr="514200E6">
        <w:t>Note that equations may be included but are not required at this stage (a simple description of relevant parameters may suffice).</w:t>
      </w:r>
      <w:r w:rsidR="00086BF8">
        <w:rPr>
          <w:szCs w:val="20"/>
        </w:rPr>
        <w:t xml:space="preserve"> </w:t>
      </w:r>
    </w:p>
    <w:p w14:paraId="5CBA207F" w14:textId="77777777" w:rsidR="00E61A9C" w:rsidRDefault="00E61A9C" w:rsidP="00E61A9C">
      <w:pPr>
        <w:pStyle w:val="MessageHeader"/>
        <w:rPr>
          <w:szCs w:val="20"/>
        </w:rPr>
      </w:pPr>
    </w:p>
    <w:p w14:paraId="5317B0B9" w14:textId="77777777" w:rsidR="009028BE" w:rsidRDefault="009028BE" w:rsidP="009028BE">
      <w:pPr>
        <w:pStyle w:val="MessageHeader"/>
      </w:pPr>
      <w:r>
        <w:t xml:space="preserve">If the submission pertains to a new methodology tool, please detail if/ how it may be applied to the BAU scenario. </w:t>
      </w:r>
    </w:p>
    <w:p w14:paraId="4EE38F2F" w14:textId="77777777" w:rsidR="009028BE" w:rsidRDefault="009028BE" w:rsidP="009028BE">
      <w:pPr>
        <w:pStyle w:val="MessageHeader"/>
      </w:pPr>
    </w:p>
    <w:p w14:paraId="0AF8E016" w14:textId="77777777" w:rsidR="009028BE" w:rsidRDefault="009028BE" w:rsidP="009028BE">
      <w:pPr>
        <w:pStyle w:val="MessageHeader"/>
      </w:pPr>
      <w:r w:rsidRPr="00673A87">
        <w:t xml:space="preserve">If the submission pertains to a methodology revision, please reference </w:t>
      </w:r>
      <w:r>
        <w:t>any changes that would need to be made to the BAU scenario</w:t>
      </w:r>
      <w:r w:rsidRPr="00673A87">
        <w:t xml:space="preserve">. </w:t>
      </w:r>
    </w:p>
    <w:p w14:paraId="6C9DFA11" w14:textId="77777777" w:rsidR="009E292C" w:rsidRDefault="009E292C" w:rsidP="009028BE">
      <w:pPr>
        <w:pStyle w:val="MessageHeader"/>
      </w:pPr>
    </w:p>
    <w:p w14:paraId="2BD45BA1" w14:textId="0CCBEE6E" w:rsidR="009E292C" w:rsidRDefault="009E292C" w:rsidP="009028BE">
      <w:pPr>
        <w:pStyle w:val="MessageHeader"/>
      </w:pPr>
      <w:r>
        <w:t xml:space="preserve">Include references to any sources or literature that support the proposal. </w:t>
      </w:r>
    </w:p>
    <w:p w14:paraId="70C0F949" w14:textId="77777777" w:rsidR="00E61A9C" w:rsidRDefault="00E61A9C" w:rsidP="00E61A9C"/>
    <w:p w14:paraId="35912B0D" w14:textId="1D2D5FCD" w:rsidR="00E61A9C" w:rsidRDefault="00E61A9C" w:rsidP="00E61A9C">
      <w:r w:rsidRPr="002F1FE2">
        <w:t>&lt;</w:t>
      </w:r>
      <w:r>
        <w:t xml:space="preserve">add text here </w:t>
      </w:r>
      <w:r w:rsidRPr="002F1FE2">
        <w:t>&gt;</w:t>
      </w:r>
    </w:p>
    <w:p w14:paraId="3AF3B0A3" w14:textId="77777777" w:rsidR="000F4D3C" w:rsidRDefault="000F4D3C" w:rsidP="00E61A9C"/>
    <w:p w14:paraId="4CAAFA7A" w14:textId="5EF9A1B3" w:rsidR="009028BE" w:rsidRDefault="009028BE" w:rsidP="009028BE">
      <w:pPr>
        <w:pStyle w:val="H5"/>
      </w:pPr>
      <w:r>
        <w:t>Description of the baseline scenario</w:t>
      </w:r>
    </w:p>
    <w:p w14:paraId="5657F3C9" w14:textId="5DDB50B9" w:rsidR="009028BE" w:rsidRDefault="009028BE" w:rsidP="009028BE">
      <w:pPr>
        <w:pStyle w:val="MessageHeader"/>
        <w:rPr>
          <w:szCs w:val="20"/>
        </w:rPr>
      </w:pPr>
      <w:r w:rsidRPr="00673A87">
        <w:rPr>
          <w:szCs w:val="20"/>
        </w:rPr>
        <w:t xml:space="preserve">If the submission pertains to a new methodology </w:t>
      </w:r>
      <w:r>
        <w:rPr>
          <w:szCs w:val="20"/>
        </w:rPr>
        <w:t>or methodology module</w:t>
      </w:r>
      <w:r w:rsidRPr="00673A87">
        <w:rPr>
          <w:szCs w:val="20"/>
        </w:rPr>
        <w:t xml:space="preserve">, </w:t>
      </w:r>
      <w:r>
        <w:rPr>
          <w:szCs w:val="20"/>
        </w:rPr>
        <w:t>p</w:t>
      </w:r>
      <w:r w:rsidRPr="00673A87">
        <w:rPr>
          <w:szCs w:val="20"/>
        </w:rPr>
        <w:t>lease detail the proposed baseline scenario</w:t>
      </w:r>
      <w:r w:rsidR="00337A6E">
        <w:rPr>
          <w:szCs w:val="20"/>
        </w:rPr>
        <w:t xml:space="preserve"> by selecting one or more of the options listed below</w:t>
      </w:r>
      <w:r w:rsidR="002221FC">
        <w:rPr>
          <w:szCs w:val="20"/>
        </w:rPr>
        <w:t xml:space="preserve">. Please </w:t>
      </w:r>
      <w:r w:rsidR="00337A6E">
        <w:rPr>
          <w:szCs w:val="20"/>
        </w:rPr>
        <w:t xml:space="preserve">provide specific details in </w:t>
      </w:r>
      <w:r w:rsidR="002221FC">
        <w:rPr>
          <w:szCs w:val="20"/>
        </w:rPr>
        <w:t>the</w:t>
      </w:r>
      <w:r w:rsidR="00337A6E">
        <w:rPr>
          <w:szCs w:val="20"/>
        </w:rPr>
        <w:t xml:space="preserve"> section</w:t>
      </w:r>
      <w:r w:rsidR="002221FC">
        <w:rPr>
          <w:szCs w:val="20"/>
        </w:rPr>
        <w:t xml:space="preserve"> below</w:t>
      </w:r>
      <w:r w:rsidRPr="00673A87">
        <w:rPr>
          <w:szCs w:val="20"/>
        </w:rPr>
        <w:t>. Note that equations may be included but are not required at this stage (a simple description of relevant parameters may suffice).</w:t>
      </w:r>
      <w:r>
        <w:rPr>
          <w:szCs w:val="20"/>
        </w:rPr>
        <w:t xml:space="preserve"> </w:t>
      </w:r>
    </w:p>
    <w:p w14:paraId="5971FEC6" w14:textId="77777777" w:rsidR="00337A6E" w:rsidRPr="00337A6E" w:rsidRDefault="00337A6E" w:rsidP="00337A6E">
      <w:pPr>
        <w:pStyle w:val="MessageHeader"/>
        <w:ind w:left="720"/>
        <w:rPr>
          <w:szCs w:val="20"/>
          <w:lang w:val="en-GB"/>
        </w:rPr>
      </w:pPr>
      <w:r w:rsidRPr="00337A6E">
        <w:rPr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37A6E">
        <w:rPr>
          <w:szCs w:val="20"/>
          <w:lang w:val="en-GB"/>
        </w:rPr>
        <w:instrText xml:space="preserve"> FORMCHECKBOX </w:instrText>
      </w:r>
      <w:r w:rsidRPr="00337A6E">
        <w:rPr>
          <w:szCs w:val="20"/>
          <w:lang w:val="en-GB"/>
        </w:rPr>
      </w:r>
      <w:r w:rsidRPr="00337A6E">
        <w:rPr>
          <w:szCs w:val="20"/>
          <w:lang w:val="en-GB"/>
        </w:rPr>
        <w:fldChar w:fldCharType="separate"/>
      </w:r>
      <w:r w:rsidRPr="00337A6E">
        <w:rPr>
          <w:szCs w:val="20"/>
        </w:rPr>
        <w:fldChar w:fldCharType="end"/>
      </w:r>
      <w:r w:rsidRPr="00337A6E">
        <w:rPr>
          <w:szCs w:val="20"/>
          <w:lang w:val="en-GB"/>
        </w:rPr>
        <w:t xml:space="preserve"> Best available technologies that represent an economically feasible and environmentally sound course of action, where appropriate.</w:t>
      </w:r>
    </w:p>
    <w:p w14:paraId="0547E40D" w14:textId="77777777" w:rsidR="00337A6E" w:rsidRPr="00337A6E" w:rsidRDefault="00337A6E" w:rsidP="00337A6E">
      <w:pPr>
        <w:pStyle w:val="MessageHeader"/>
        <w:ind w:left="720"/>
        <w:rPr>
          <w:szCs w:val="20"/>
          <w:lang w:val="en-GB"/>
        </w:rPr>
      </w:pPr>
      <w:r w:rsidRPr="00337A6E">
        <w:rPr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37A6E">
        <w:rPr>
          <w:szCs w:val="20"/>
          <w:lang w:val="en-GB"/>
        </w:rPr>
        <w:instrText xml:space="preserve"> FORMCHECKBOX </w:instrText>
      </w:r>
      <w:r w:rsidRPr="00337A6E">
        <w:rPr>
          <w:szCs w:val="20"/>
          <w:lang w:val="en-GB"/>
        </w:rPr>
      </w:r>
      <w:r w:rsidRPr="00337A6E">
        <w:rPr>
          <w:szCs w:val="20"/>
          <w:lang w:val="en-GB"/>
        </w:rPr>
        <w:fldChar w:fldCharType="separate"/>
      </w:r>
      <w:r w:rsidRPr="00337A6E">
        <w:rPr>
          <w:szCs w:val="20"/>
        </w:rPr>
        <w:fldChar w:fldCharType="end"/>
      </w:r>
      <w:r w:rsidRPr="00337A6E">
        <w:rPr>
          <w:szCs w:val="20"/>
          <w:lang w:val="en-GB"/>
        </w:rPr>
        <w:t xml:space="preserve"> An ambitious benchmark approach where the baseline is set at least at the average emission level of the best performing comparable activities providing similar outputs and services in a defined scope in similar social, economic, environmental and technological circumstances.</w:t>
      </w:r>
    </w:p>
    <w:p w14:paraId="32046C56" w14:textId="77777777" w:rsidR="00337A6E" w:rsidRPr="00337A6E" w:rsidRDefault="00337A6E" w:rsidP="00337A6E">
      <w:pPr>
        <w:pStyle w:val="MessageHeader"/>
        <w:ind w:left="720"/>
        <w:rPr>
          <w:szCs w:val="20"/>
          <w:lang w:val="en-GB"/>
        </w:rPr>
      </w:pPr>
      <w:r w:rsidRPr="00337A6E">
        <w:rPr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37A6E">
        <w:rPr>
          <w:szCs w:val="20"/>
          <w:lang w:val="en-GB"/>
        </w:rPr>
        <w:instrText xml:space="preserve"> FORMCHECKBOX </w:instrText>
      </w:r>
      <w:r w:rsidRPr="00337A6E">
        <w:rPr>
          <w:szCs w:val="20"/>
          <w:lang w:val="en-GB"/>
        </w:rPr>
      </w:r>
      <w:r w:rsidRPr="00337A6E">
        <w:rPr>
          <w:szCs w:val="20"/>
          <w:lang w:val="en-GB"/>
        </w:rPr>
        <w:fldChar w:fldCharType="separate"/>
      </w:r>
      <w:r w:rsidRPr="00337A6E">
        <w:rPr>
          <w:szCs w:val="20"/>
        </w:rPr>
        <w:fldChar w:fldCharType="end"/>
      </w:r>
      <w:r w:rsidRPr="00337A6E">
        <w:rPr>
          <w:szCs w:val="20"/>
          <w:lang w:val="en-GB"/>
        </w:rPr>
        <w:t xml:space="preserve"> An approach based on existing actual or historical emissions, adjusted downwards (for example, using a baseline contraction factor).</w:t>
      </w:r>
    </w:p>
    <w:p w14:paraId="07303B37" w14:textId="77777777" w:rsidR="009028BE" w:rsidRDefault="009028BE" w:rsidP="009028BE">
      <w:pPr>
        <w:pStyle w:val="MessageHeader"/>
        <w:rPr>
          <w:szCs w:val="20"/>
        </w:rPr>
      </w:pPr>
    </w:p>
    <w:p w14:paraId="605C749C" w14:textId="5DC2A1C7" w:rsidR="009028BE" w:rsidRDefault="009028BE" w:rsidP="009028BE">
      <w:pPr>
        <w:pStyle w:val="MessageHeader"/>
      </w:pPr>
      <w:r>
        <w:t xml:space="preserve">If the submission pertains to a new methodology tool, please detail if/ how it may be applied to the baseline scenario. </w:t>
      </w:r>
    </w:p>
    <w:p w14:paraId="55F27763" w14:textId="77777777" w:rsidR="009028BE" w:rsidRDefault="009028BE" w:rsidP="009028BE">
      <w:pPr>
        <w:pStyle w:val="MessageHeader"/>
      </w:pPr>
    </w:p>
    <w:p w14:paraId="51DAEE53" w14:textId="66A8CDE8" w:rsidR="009028BE" w:rsidRDefault="009028BE" w:rsidP="009028BE">
      <w:pPr>
        <w:pStyle w:val="MessageHeader"/>
      </w:pPr>
      <w:r w:rsidRPr="00673A87">
        <w:t xml:space="preserve">If the submission pertains to a methodology revision, please reference </w:t>
      </w:r>
      <w:r>
        <w:t>any changes that would need to be made to the baseline scenario</w:t>
      </w:r>
      <w:r w:rsidRPr="00673A87">
        <w:t xml:space="preserve">. </w:t>
      </w:r>
    </w:p>
    <w:p w14:paraId="7B69326A" w14:textId="77777777" w:rsidR="009E292C" w:rsidRDefault="009E292C" w:rsidP="009028BE">
      <w:pPr>
        <w:pStyle w:val="MessageHeader"/>
      </w:pPr>
    </w:p>
    <w:p w14:paraId="183F1BB3" w14:textId="48165F52" w:rsidR="009E292C" w:rsidRDefault="009E292C" w:rsidP="009028BE">
      <w:pPr>
        <w:pStyle w:val="MessageHeader"/>
      </w:pPr>
      <w:r>
        <w:t xml:space="preserve">Include references to any sources or literature that support the proposal. </w:t>
      </w:r>
    </w:p>
    <w:p w14:paraId="32634D84" w14:textId="77777777" w:rsidR="00337A6E" w:rsidRPr="00337A6E" w:rsidRDefault="00337A6E" w:rsidP="00E61A9C">
      <w:pPr>
        <w:pStyle w:val="H5"/>
        <w:numPr>
          <w:ilvl w:val="0"/>
          <w:numId w:val="0"/>
        </w:numPr>
        <w:rPr>
          <w:b w:val="0"/>
          <w:bCs/>
        </w:rPr>
      </w:pPr>
    </w:p>
    <w:p w14:paraId="4621D59B" w14:textId="5C3D6780" w:rsidR="009028BE" w:rsidRDefault="009028BE" w:rsidP="009028BE">
      <w:r w:rsidRPr="002F1FE2">
        <w:t>&lt;</w:t>
      </w:r>
      <w:r>
        <w:t xml:space="preserve">add text here </w:t>
      </w:r>
      <w:r w:rsidRPr="002F1FE2">
        <w:t>&gt;</w:t>
      </w:r>
      <w:r w:rsidRPr="009028BE">
        <w:rPr>
          <w:lang w:val="en-GB"/>
        </w:rPr>
        <w:t xml:space="preserve"> </w:t>
      </w:r>
    </w:p>
    <w:p w14:paraId="4C3BC1B1" w14:textId="77777777" w:rsidR="009028BE" w:rsidRDefault="009028BE" w:rsidP="00E61A9C">
      <w:pPr>
        <w:pStyle w:val="H5"/>
        <w:numPr>
          <w:ilvl w:val="0"/>
          <w:numId w:val="0"/>
        </w:numPr>
      </w:pPr>
    </w:p>
    <w:p w14:paraId="4B3B9EAD" w14:textId="2C982122" w:rsidR="00E61A9C" w:rsidRDefault="00E61A9C" w:rsidP="00673A87">
      <w:pPr>
        <w:pStyle w:val="H5"/>
      </w:pPr>
      <w:r>
        <w:t>Description of the activity scenario</w:t>
      </w:r>
    </w:p>
    <w:p w14:paraId="5868E606" w14:textId="62955E4D" w:rsidR="00735731" w:rsidRPr="00735731" w:rsidRDefault="00735731" w:rsidP="00735731">
      <w:pPr>
        <w:pStyle w:val="MessageHeader"/>
      </w:pPr>
      <w:r w:rsidRPr="00735731">
        <w:t xml:space="preserve">If the submission pertains to a new methodology or methodology module, please detail the proposed </w:t>
      </w:r>
      <w:r>
        <w:t>activity</w:t>
      </w:r>
      <w:r w:rsidRPr="00735731">
        <w:t xml:space="preserve"> scenario. Note that equations may be included but are not required at this stage (a simple description of relevant parameters may suffice).</w:t>
      </w:r>
      <w:r w:rsidR="00086BF8" w:rsidRPr="00086BF8">
        <w:rPr>
          <w:szCs w:val="20"/>
        </w:rPr>
        <w:t xml:space="preserve"> </w:t>
      </w:r>
    </w:p>
    <w:p w14:paraId="4B4D64A6" w14:textId="77777777" w:rsidR="00735731" w:rsidRPr="00735731" w:rsidRDefault="00735731" w:rsidP="00735731">
      <w:pPr>
        <w:pStyle w:val="MessageHeader"/>
      </w:pPr>
    </w:p>
    <w:p w14:paraId="731B006E" w14:textId="761885AE" w:rsidR="00735731" w:rsidRPr="00735731" w:rsidRDefault="00735731" w:rsidP="00735731">
      <w:pPr>
        <w:pStyle w:val="MessageHeader"/>
      </w:pPr>
      <w:r w:rsidRPr="00735731">
        <w:t xml:space="preserve">If the submission pertains to a new methodology tool, please detail if/ how it may be applied to the </w:t>
      </w:r>
      <w:r>
        <w:t>activity</w:t>
      </w:r>
      <w:r w:rsidRPr="00735731">
        <w:t xml:space="preserve"> scenario. </w:t>
      </w:r>
    </w:p>
    <w:p w14:paraId="6DEC6AC7" w14:textId="77777777" w:rsidR="00735731" w:rsidRPr="00735731" w:rsidRDefault="00735731" w:rsidP="00735731">
      <w:pPr>
        <w:pStyle w:val="MessageHeader"/>
      </w:pPr>
    </w:p>
    <w:p w14:paraId="7FE4CDEA" w14:textId="39DBA13F" w:rsidR="00735731" w:rsidRDefault="00735731" w:rsidP="00735731">
      <w:pPr>
        <w:pStyle w:val="MessageHeader"/>
      </w:pPr>
      <w:r w:rsidRPr="00735731">
        <w:t xml:space="preserve">If the submission pertains to a methodology revision, please reference any changes that would need to be made to the </w:t>
      </w:r>
      <w:r>
        <w:t>activity</w:t>
      </w:r>
      <w:r w:rsidRPr="00735731">
        <w:t xml:space="preserve"> scenario. </w:t>
      </w:r>
    </w:p>
    <w:p w14:paraId="6C166867" w14:textId="77777777" w:rsidR="009E292C" w:rsidRDefault="009E292C" w:rsidP="00735731">
      <w:pPr>
        <w:pStyle w:val="MessageHeader"/>
      </w:pPr>
    </w:p>
    <w:p w14:paraId="29870C39" w14:textId="3CECAC8A" w:rsidR="009E292C" w:rsidRDefault="009E292C" w:rsidP="00735731">
      <w:pPr>
        <w:pStyle w:val="MessageHeader"/>
      </w:pPr>
      <w:r>
        <w:t xml:space="preserve">Include references to any sources or literature that support the proposal. </w:t>
      </w:r>
    </w:p>
    <w:p w14:paraId="570ED419" w14:textId="77777777" w:rsidR="007D4298" w:rsidRDefault="007D4298" w:rsidP="007D4298">
      <w:pPr>
        <w:pStyle w:val="H5"/>
        <w:numPr>
          <w:ilvl w:val="0"/>
          <w:numId w:val="0"/>
        </w:numPr>
      </w:pPr>
    </w:p>
    <w:p w14:paraId="6EEBAA2E" w14:textId="77777777" w:rsidR="007D4298" w:rsidRDefault="007D4298" w:rsidP="007D4298">
      <w:pPr>
        <w:rPr>
          <w:lang w:val="en-GB"/>
        </w:rPr>
      </w:pPr>
      <w:r w:rsidRPr="002F1FE2">
        <w:t>&lt;</w:t>
      </w:r>
      <w:r>
        <w:t xml:space="preserve">add text here </w:t>
      </w:r>
      <w:r w:rsidRPr="002F1FE2">
        <w:t>&gt;</w:t>
      </w:r>
      <w:r w:rsidRPr="009028BE">
        <w:rPr>
          <w:lang w:val="en-GB"/>
        </w:rPr>
        <w:t xml:space="preserve"> </w:t>
      </w:r>
    </w:p>
    <w:p w14:paraId="61D033E9" w14:textId="77777777" w:rsidR="000F4D3C" w:rsidRDefault="000F4D3C" w:rsidP="007D4298">
      <w:pPr>
        <w:rPr>
          <w:lang w:val="en-GB"/>
        </w:rPr>
      </w:pPr>
    </w:p>
    <w:p w14:paraId="344FBA06" w14:textId="26518FCC" w:rsidR="000F4D3C" w:rsidRDefault="000F4D3C" w:rsidP="000F4D3C">
      <w:pPr>
        <w:pStyle w:val="H5"/>
      </w:pPr>
      <w:r>
        <w:t>Monitoring approaches</w:t>
      </w:r>
    </w:p>
    <w:p w14:paraId="71A04B6C" w14:textId="77777777" w:rsidR="000F4D3C" w:rsidRPr="00673A87" w:rsidRDefault="000F4D3C" w:rsidP="000F4D3C">
      <w:pPr>
        <w:pStyle w:val="MessageHeader"/>
      </w:pPr>
      <w:r>
        <w:rPr>
          <w:szCs w:val="20"/>
        </w:rPr>
        <w:t>Please detail how the key parameters in the BAU, baseline, and activity scenarios will be monitored (e.g., specific measuring instruments, surveys, default values, models, etc.).</w:t>
      </w:r>
      <w:r w:rsidRPr="009E292C">
        <w:t xml:space="preserve"> </w:t>
      </w:r>
      <w:r>
        <w:t xml:space="preserve">Include references to any sources or literature that support the proposal. </w:t>
      </w:r>
    </w:p>
    <w:p w14:paraId="2D7A66DF" w14:textId="77777777" w:rsidR="000F4D3C" w:rsidRDefault="000F4D3C" w:rsidP="000F4D3C"/>
    <w:p w14:paraId="4E891693" w14:textId="6C428FDE" w:rsidR="000F4D3C" w:rsidRDefault="000F4D3C" w:rsidP="007D4298">
      <w:r w:rsidRPr="002F1FE2">
        <w:t>&lt;</w:t>
      </w:r>
      <w:r>
        <w:t xml:space="preserve">add text here </w:t>
      </w:r>
      <w:r w:rsidRPr="002F1FE2">
        <w:t>&gt;</w:t>
      </w:r>
    </w:p>
    <w:p w14:paraId="64735BA0" w14:textId="77777777" w:rsidR="000F4D3C" w:rsidRDefault="000F4D3C" w:rsidP="007D4298"/>
    <w:p w14:paraId="41BF98E9" w14:textId="714E3712" w:rsidR="002B382A" w:rsidRPr="006360BC" w:rsidRDefault="002B382A" w:rsidP="002B382A">
      <w:pPr>
        <w:pStyle w:val="H5"/>
      </w:pPr>
      <w:r w:rsidRPr="006360BC">
        <w:t>Applicability criteria</w:t>
      </w:r>
    </w:p>
    <w:p w14:paraId="21AB96BE" w14:textId="4D63DB38" w:rsidR="002B382A" w:rsidRPr="006360BC" w:rsidRDefault="002B382A" w:rsidP="002B382A">
      <w:pPr>
        <w:pStyle w:val="MessageHeader"/>
        <w:rPr>
          <w:lang w:val="en-GB"/>
        </w:rPr>
      </w:pPr>
      <w:r w:rsidRPr="002B382A">
        <w:rPr>
          <w:lang w:val="en-GB"/>
        </w:rPr>
        <w:t>Outline the primary applicability conditions for this methodology.</w:t>
      </w:r>
      <w:r w:rsidR="006360BC">
        <w:rPr>
          <w:lang w:val="en-GB"/>
        </w:rPr>
        <w:t xml:space="preserve"> </w:t>
      </w:r>
      <w:r w:rsidRPr="002B382A">
        <w:rPr>
          <w:lang w:val="en-GB"/>
        </w:rPr>
        <w:t>List the criteria that projects must meet to apply this methodology (e.g., specific technology or measure employed, project size, start dates). A bullet list or short paragraph is acceptable but provide enough detail to be clear.</w:t>
      </w:r>
    </w:p>
    <w:p w14:paraId="4EC2BFEE" w14:textId="77777777" w:rsidR="002B382A" w:rsidRDefault="002B382A" w:rsidP="002B382A"/>
    <w:p w14:paraId="2049DD30" w14:textId="77777777" w:rsidR="002B382A" w:rsidRDefault="002B382A" w:rsidP="002B382A">
      <w:r>
        <w:t>&lt;add text here &gt;</w:t>
      </w:r>
    </w:p>
    <w:p w14:paraId="45CCA626" w14:textId="77777777" w:rsidR="007D4298" w:rsidRDefault="007D4298" w:rsidP="007D4298">
      <w:pPr>
        <w:pStyle w:val="H5"/>
        <w:numPr>
          <w:ilvl w:val="0"/>
          <w:numId w:val="0"/>
        </w:numPr>
        <w:ind w:left="680" w:hanging="680"/>
      </w:pPr>
    </w:p>
    <w:p w14:paraId="6F1982ED" w14:textId="7A19AB46" w:rsidR="00673A87" w:rsidRDefault="00673A87" w:rsidP="00673A87">
      <w:pPr>
        <w:pStyle w:val="H5"/>
      </w:pPr>
      <w:r>
        <w:t xml:space="preserve">Demonstration of additionality </w:t>
      </w:r>
    </w:p>
    <w:p w14:paraId="1865A700" w14:textId="5225BBD9" w:rsidR="00673A87" w:rsidRDefault="000C30BD" w:rsidP="00673A87">
      <w:pPr>
        <w:pStyle w:val="MessageHeader"/>
      </w:pPr>
      <w:r w:rsidRPr="000C30BD">
        <w:t xml:space="preserve">Please explain </w:t>
      </w:r>
      <w:r w:rsidR="00086BF8">
        <w:t xml:space="preserve">any activity-specific requirements for additionality demonstration in line with the </w:t>
      </w:r>
      <w:hyperlink r:id="rId23" w:history="1">
        <w:r w:rsidR="00086BF8" w:rsidRPr="00086BF8">
          <w:rPr>
            <w:rStyle w:val="Hyperlink"/>
            <w:sz w:val="20"/>
          </w:rPr>
          <w:t>Requirements for Additionality Demonstration</w:t>
        </w:r>
      </w:hyperlink>
      <w:r w:rsidR="00341EF7">
        <w:t xml:space="preserve"> and</w:t>
      </w:r>
      <w:r w:rsidR="00341EF7" w:rsidRPr="00341EF7">
        <w:t> </w:t>
      </w:r>
      <w:hyperlink r:id="rId24" w:tooltip="https://che01.safelinks.protection.outlook.com/?url=https%3A%2F%2Fglobalgoals.goldstandard.org%2F446-requirements-for-methodology-development%2F&amp;data=05%7C02%7Cfiona.perera%40goldstandard.org%7C02912ab4a04b43d89dc708ddd04a8564%7C3826243b534f4a459539117ad851e54a%7C0%7C0%7C638895740673690961%7CUnknown%7CTWFpbGZsb3d8eyJFbXB0eU1hcGkiOnRydWUsIlYiOiIwLjAuMDAwMCIsIlAiOiJXaW4zMiIsIkFOIjoiTWFpbCIsIldUIjoyfQ%3D%3D%7C0%7C%7C%7C&amp;sdata=KGVyNUcQcpaFuupgnGXJZjUWMB%2FOcMAQ8ITb4NdYZFg%3D&amp;reserved=0" w:history="1">
        <w:r w:rsidR="006D4AD5">
          <w:rPr>
            <w:rStyle w:val="Hyperlink"/>
            <w:sz w:val="20"/>
          </w:rPr>
          <w:t>Requirements for Methodology Development</w:t>
        </w:r>
      </w:hyperlink>
      <w:r w:rsidR="00341EF7" w:rsidRPr="00341EF7">
        <w:t xml:space="preserve"> </w:t>
      </w:r>
      <w:r w:rsidR="00341EF7">
        <w:t>(</w:t>
      </w:r>
      <w:r w:rsidR="00341EF7" w:rsidRPr="00341EF7">
        <w:t>including prior consideration of carbon revenue, regulatory surplus, financial and common practice analysis, and avoidance of lock-in</w:t>
      </w:r>
      <w:r w:rsidR="00341EF7">
        <w:t>)</w:t>
      </w:r>
      <w:r w:rsidR="00341EF7" w:rsidRPr="00341EF7">
        <w:t>.</w:t>
      </w:r>
      <w:r w:rsidR="00341EF7">
        <w:t xml:space="preserve"> </w:t>
      </w:r>
      <w:r w:rsidR="00033847" w:rsidRPr="00033847">
        <w:t xml:space="preserve">Describe why the project activities are additional and would not be implemented without carbon finance (e.g., key barriers for project implementation, no revenues generated, higher cost than </w:t>
      </w:r>
      <w:r w:rsidR="003C4A0D">
        <w:t xml:space="preserve">available </w:t>
      </w:r>
      <w:r w:rsidR="00033847" w:rsidRPr="00033847">
        <w:t xml:space="preserve">alternatives). </w:t>
      </w:r>
      <w:r w:rsidR="001626FD">
        <w:t>S</w:t>
      </w:r>
      <w:r w:rsidR="00033847" w:rsidRPr="00033847">
        <w:t xml:space="preserve">ummarize the prevailing practice in the relevant sectors and the current level of penetration of such activities. </w:t>
      </w:r>
      <w:r w:rsidR="001F4637">
        <w:t xml:space="preserve">Include references to any sources or literature that support the proposal. </w:t>
      </w:r>
    </w:p>
    <w:p w14:paraId="3EC6A1FC" w14:textId="77777777" w:rsidR="00FE4570" w:rsidRDefault="00FE4570" w:rsidP="00673A87">
      <w:pPr>
        <w:pStyle w:val="MessageHeader"/>
      </w:pPr>
    </w:p>
    <w:p w14:paraId="0ABE3ABF" w14:textId="5543CAD0" w:rsidR="00FE4570" w:rsidRPr="00673A87" w:rsidRDefault="005653CA" w:rsidP="00673A87">
      <w:pPr>
        <w:pStyle w:val="MessageHeader"/>
      </w:pPr>
      <w:r w:rsidRPr="005653CA">
        <w:t>If the submission pertains to a methodology revision</w:t>
      </w:r>
      <w:r w:rsidR="00FE4570" w:rsidRPr="00FE4570">
        <w:rPr>
          <w:lang w:val="en-GB"/>
        </w:rPr>
        <w:t>, it should identify any updates from the original</w:t>
      </w:r>
      <w:r>
        <w:rPr>
          <w:lang w:val="en-GB"/>
        </w:rPr>
        <w:t xml:space="preserve"> methodology</w:t>
      </w:r>
      <w:r w:rsidR="00FE4570" w:rsidRPr="00FE4570">
        <w:rPr>
          <w:lang w:val="en-GB"/>
        </w:rPr>
        <w:t xml:space="preserve">, in line with </w:t>
      </w:r>
      <w:r>
        <w:t xml:space="preserve">the </w:t>
      </w:r>
      <w:hyperlink r:id="rId25" w:history="1">
        <w:r w:rsidRPr="00086BF8">
          <w:rPr>
            <w:rStyle w:val="Hyperlink"/>
            <w:sz w:val="20"/>
          </w:rPr>
          <w:t>Requirements for Additionality Demonstration</w:t>
        </w:r>
      </w:hyperlink>
      <w:r>
        <w:t>.</w:t>
      </w:r>
    </w:p>
    <w:p w14:paraId="0EC46E37" w14:textId="77777777" w:rsidR="00673A87" w:rsidRDefault="00673A87" w:rsidP="00673A87"/>
    <w:p w14:paraId="20C4E4D6" w14:textId="77777777" w:rsidR="00673A87" w:rsidRDefault="00673A87" w:rsidP="00673A87">
      <w:r w:rsidRPr="002F1FE2">
        <w:t>&lt;</w:t>
      </w:r>
      <w:r>
        <w:t xml:space="preserve">add text here </w:t>
      </w:r>
      <w:r w:rsidRPr="002F1FE2">
        <w:t>&gt;</w:t>
      </w:r>
    </w:p>
    <w:p w14:paraId="18A35314" w14:textId="77777777" w:rsidR="00673A87" w:rsidRDefault="00673A87" w:rsidP="00673A87"/>
    <w:p w14:paraId="7C48F1F9" w14:textId="42A5E764" w:rsidR="00673A87" w:rsidRDefault="00673A87" w:rsidP="00673A87">
      <w:pPr>
        <w:pStyle w:val="H5"/>
      </w:pPr>
      <w:r>
        <w:t xml:space="preserve">SDG contributions </w:t>
      </w:r>
    </w:p>
    <w:p w14:paraId="1577CEAD" w14:textId="06BFC0A3" w:rsidR="00673A87" w:rsidRPr="000C30BD" w:rsidRDefault="004619CE" w:rsidP="00673A87">
      <w:pPr>
        <w:pStyle w:val="MessageHeader"/>
        <w:rPr>
          <w:szCs w:val="20"/>
        </w:rPr>
      </w:pPr>
      <w:r>
        <w:rPr>
          <w:szCs w:val="20"/>
        </w:rPr>
        <w:t>Excluding</w:t>
      </w:r>
      <w:r w:rsidR="000C30BD" w:rsidRPr="000C30BD">
        <w:rPr>
          <w:szCs w:val="20"/>
        </w:rPr>
        <w:t xml:space="preserve"> contributions to </w:t>
      </w:r>
      <w:r w:rsidR="000C30BD">
        <w:rPr>
          <w:szCs w:val="20"/>
        </w:rPr>
        <w:t xml:space="preserve">Sustainable Development Goal (SDG) 13 (Climate Action), please detail any other SDGs that the activity may contribute towards. Any details regarding the monitoring of SDG impacts would be beneficial. </w:t>
      </w:r>
      <w:r w:rsidR="004B4255">
        <w:t xml:space="preserve">Include references to any sources or literature that support the proposal. </w:t>
      </w:r>
    </w:p>
    <w:p w14:paraId="30408802" w14:textId="77777777" w:rsidR="00673A87" w:rsidRDefault="00673A87" w:rsidP="00673A87"/>
    <w:p w14:paraId="36AE814E" w14:textId="77777777" w:rsidR="00673A87" w:rsidRDefault="00673A87" w:rsidP="00673A87">
      <w:r w:rsidRPr="002F1FE2">
        <w:t>&lt;</w:t>
      </w:r>
      <w:r>
        <w:t xml:space="preserve">add text here </w:t>
      </w:r>
      <w:r w:rsidRPr="002F1FE2">
        <w:t>&gt;</w:t>
      </w:r>
    </w:p>
    <w:p w14:paraId="1FF857BF" w14:textId="77777777" w:rsidR="00673A87" w:rsidRDefault="00673A87" w:rsidP="00673A87"/>
    <w:p w14:paraId="3D79AF09" w14:textId="7A3127DB" w:rsidR="00673A87" w:rsidRDefault="00673A87" w:rsidP="00673A87">
      <w:pPr>
        <w:pStyle w:val="H5"/>
      </w:pPr>
      <w:r>
        <w:t>Other relevant information</w:t>
      </w:r>
    </w:p>
    <w:p w14:paraId="003CCF1B" w14:textId="3C427F35" w:rsidR="00673A87" w:rsidRPr="00673A87" w:rsidRDefault="004619CE" w:rsidP="00673A87">
      <w:pPr>
        <w:pStyle w:val="MessageHeader"/>
      </w:pPr>
      <w:r>
        <w:t>Please include any further information that be useful to assess eligibility under GS4GG.</w:t>
      </w:r>
    </w:p>
    <w:p w14:paraId="37E1E253" w14:textId="77777777" w:rsidR="00673A87" w:rsidRDefault="00673A87" w:rsidP="00673A87"/>
    <w:p w14:paraId="6FB467BD" w14:textId="77777777" w:rsidR="00673A87" w:rsidRDefault="00673A87" w:rsidP="00673A87">
      <w:r w:rsidRPr="002F1FE2">
        <w:t>&lt;</w:t>
      </w:r>
      <w:r>
        <w:t xml:space="preserve">add text here </w:t>
      </w:r>
      <w:r w:rsidRPr="002F1FE2">
        <w:t>&gt;</w:t>
      </w:r>
    </w:p>
    <w:p w14:paraId="77F2D68C" w14:textId="71AAB89F" w:rsidR="00233A37" w:rsidRDefault="00233A37" w:rsidP="00745CA3">
      <w:pPr>
        <w:pStyle w:val="H5"/>
        <w:numPr>
          <w:ilvl w:val="0"/>
          <w:numId w:val="0"/>
        </w:numPr>
      </w:pPr>
    </w:p>
    <w:p w14:paraId="1EF97302" w14:textId="6D536BF4" w:rsidR="00DC07CD" w:rsidRPr="00B54E32" w:rsidRDefault="00DC07CD" w:rsidP="00B54E32">
      <w:pPr>
        <w:pStyle w:val="H5"/>
        <w:numPr>
          <w:ilvl w:val="0"/>
          <w:numId w:val="0"/>
        </w:numPr>
        <w:rPr>
          <w:rFonts w:asciiTheme="majorHAnsi" w:hAnsiTheme="majorHAnsi"/>
          <w:color w:val="00B9BD" w:themeColor="accent1"/>
          <w:sz w:val="24"/>
        </w:rPr>
      </w:pPr>
    </w:p>
    <w:sectPr w:rsidR="00DC07CD" w:rsidRPr="00B54E32" w:rsidSect="00C623F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382" w:right="1138" w:bottom="1022" w:left="113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968FB" w14:textId="77777777" w:rsidR="006C456F" w:rsidRDefault="006C456F" w:rsidP="008C7A19">
      <w:r>
        <w:separator/>
      </w:r>
    </w:p>
    <w:p w14:paraId="100D537B" w14:textId="77777777" w:rsidR="006C456F" w:rsidRDefault="006C456F"/>
  </w:endnote>
  <w:endnote w:type="continuationSeparator" w:id="0">
    <w:p w14:paraId="745362BC" w14:textId="77777777" w:rsidR="006C456F" w:rsidRDefault="006C456F" w:rsidP="008C7A19">
      <w:r>
        <w:continuationSeparator/>
      </w:r>
    </w:p>
    <w:p w14:paraId="3DFFAE13" w14:textId="77777777" w:rsidR="006C456F" w:rsidRDefault="006C456F"/>
  </w:endnote>
  <w:endnote w:type="continuationNotice" w:id="1">
    <w:p w14:paraId="050BEEE4" w14:textId="77777777" w:rsidR="006C456F" w:rsidRDefault="006C4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DBBC" w14:textId="77777777" w:rsidR="006E4980" w:rsidRDefault="006E498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1E96EE" w14:textId="77777777" w:rsidR="006E4980" w:rsidRDefault="006E4980" w:rsidP="006E4980">
    <w:pPr>
      <w:ind w:right="360"/>
    </w:pPr>
  </w:p>
  <w:p w14:paraId="77912E48" w14:textId="77777777" w:rsidR="00D86D16" w:rsidRDefault="00D86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C1F7" w14:textId="77777777" w:rsidR="006E4980" w:rsidRPr="00872BFA" w:rsidRDefault="00EC5900" w:rsidP="006E3FE5">
    <w:pPr>
      <w:ind w:right="360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C335" wp14:editId="2300827A">
              <wp:simplePos x="0" y="0"/>
              <wp:positionH relativeFrom="column">
                <wp:posOffset>1577884</wp:posOffset>
              </wp:positionH>
              <wp:positionV relativeFrom="paragraph">
                <wp:posOffset>189865</wp:posOffset>
              </wp:positionV>
              <wp:extent cx="3810000" cy="3441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2DCF26" w14:textId="77777777" w:rsidR="0047688F" w:rsidRPr="001F6981" w:rsidRDefault="009D22A9" w:rsidP="00D061EC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 xml:space="preserve">Climate 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>S</w:t>
                          </w: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ecurity and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 xml:space="preserve"> Sustainable Development</w:t>
                          </w:r>
                        </w:p>
                        <w:p w14:paraId="4E70B99F" w14:textId="77777777" w:rsidR="0047688F" w:rsidRDefault="0047688F" w:rsidP="00D061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FC3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4.25pt;margin-top:14.95pt;width:300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" fillcolor="white [3201]" stroked="f" strokeweight=".5pt">
              <v:textbox>
                <w:txbxContent>
                  <w:p w14:paraId="4E2DCF26" w14:textId="77777777" w:rsidR="0047688F" w:rsidRPr="001F6981" w:rsidRDefault="009D22A9" w:rsidP="00D061EC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 xml:space="preserve">Climate 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>S</w:t>
                    </w:r>
                    <w:r w:rsidRPr="001F6981">
                      <w:rPr>
                        <w:i/>
                        <w:iCs/>
                        <w:szCs w:val="20"/>
                      </w:rPr>
                      <w:t>ecurity and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 xml:space="preserve"> Sustainable Development</w:t>
                    </w:r>
                  </w:p>
                  <w:p w14:paraId="4E70B99F" w14:textId="77777777" w:rsidR="0047688F" w:rsidRDefault="0047688F" w:rsidP="00D061EC"/>
                </w:txbxContent>
              </v:textbox>
            </v:shape>
          </w:pict>
        </mc:Fallback>
      </mc:AlternateContent>
    </w:r>
    <w:r w:rsidR="008179CB">
      <w:rPr>
        <w:noProof/>
      </w:rPr>
      <w:drawing>
        <wp:anchor distT="0" distB="0" distL="114300" distR="114300" simplePos="0" relativeHeight="251658241" behindDoc="0" locked="1" layoutInCell="1" allowOverlap="0" wp14:anchorId="659A3AF7" wp14:editId="68D4FBDB">
          <wp:simplePos x="0" y="0"/>
          <wp:positionH relativeFrom="margin">
            <wp:posOffset>0</wp:posOffset>
          </wp:positionH>
          <wp:positionV relativeFrom="bottomMargin">
            <wp:posOffset>252095</wp:posOffset>
          </wp:positionV>
          <wp:extent cx="1231200" cy="144000"/>
          <wp:effectExtent l="0" t="0" r="127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109C7" w14:textId="77777777" w:rsidR="00A43B8D" w:rsidRPr="00B01B0E" w:rsidRDefault="00A43B8D" w:rsidP="00EC5900">
    <w:pPr>
      <w:framePr w:w="515" w:h="335" w:hRule="exact" w:wrap="none" w:vAnchor="text" w:hAnchor="page" w:x="11109" w:y="46"/>
      <w:rPr>
        <w:rFonts w:asciiTheme="minorHAnsi" w:hAnsiTheme="minorHAnsi"/>
        <w:sz w:val="18"/>
        <w:szCs w:val="18"/>
      </w:rPr>
    </w:pPr>
    <w:r w:rsidRPr="00B01B0E">
      <w:rPr>
        <w:rFonts w:asciiTheme="minorHAnsi" w:hAnsiTheme="minorHAnsi"/>
        <w:sz w:val="18"/>
        <w:szCs w:val="18"/>
      </w:rPr>
      <w:fldChar w:fldCharType="begin"/>
    </w:r>
    <w:r w:rsidRPr="00B01B0E">
      <w:rPr>
        <w:rFonts w:asciiTheme="minorHAnsi" w:hAnsiTheme="minorHAnsi"/>
        <w:sz w:val="18"/>
        <w:szCs w:val="18"/>
      </w:rPr>
      <w:instrText xml:space="preserve">PAGE  </w:instrText>
    </w:r>
    <w:r w:rsidRPr="00B01B0E">
      <w:rPr>
        <w:rFonts w:asciiTheme="minorHAnsi" w:hAnsiTheme="minorHAnsi"/>
        <w:sz w:val="18"/>
        <w:szCs w:val="18"/>
      </w:rPr>
      <w:fldChar w:fldCharType="separate"/>
    </w:r>
    <w:r w:rsidRPr="00B01B0E">
      <w:rPr>
        <w:rFonts w:asciiTheme="minorHAnsi" w:hAnsiTheme="minorHAnsi"/>
        <w:noProof/>
        <w:sz w:val="18"/>
        <w:szCs w:val="18"/>
      </w:rPr>
      <w:t>2</w:t>
    </w:r>
    <w:r w:rsidRPr="00B01B0E">
      <w:rPr>
        <w:rFonts w:asciiTheme="minorHAnsi" w:hAnsiTheme="minorHAnsi"/>
        <w:sz w:val="18"/>
        <w:szCs w:val="18"/>
      </w:rPr>
      <w:fldChar w:fldCharType="end"/>
    </w:r>
  </w:p>
  <w:p w14:paraId="65710A75" w14:textId="77777777" w:rsidR="00D86D16" w:rsidRDefault="00D86D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342E" w14:textId="77777777" w:rsidR="001912A7" w:rsidRDefault="00EC5900">
    <w:r w:rsidRPr="007B273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A60A9C5" wp14:editId="195DD617">
              <wp:simplePos x="0" y="0"/>
              <wp:positionH relativeFrom="column">
                <wp:posOffset>1787525</wp:posOffset>
              </wp:positionH>
              <wp:positionV relativeFrom="paragraph">
                <wp:posOffset>-73660</wp:posOffset>
              </wp:positionV>
              <wp:extent cx="3788229" cy="3441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229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BF8AE" w14:textId="77777777" w:rsidR="007B2737" w:rsidRPr="001F6981" w:rsidRDefault="007B2737" w:rsidP="007B2737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Climate Security and Sustainable Development</w:t>
                          </w:r>
                        </w:p>
                        <w:p w14:paraId="4E201D07" w14:textId="77777777" w:rsidR="007B2737" w:rsidRDefault="007B2737" w:rsidP="007B27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0A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0.75pt;margin-top:-5.8pt;width:298.3pt;height:27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" filled="f" stroked="f" strokeweight=".5pt">
              <v:textbox>
                <w:txbxContent>
                  <w:p w14:paraId="6A1BF8AE" w14:textId="77777777" w:rsidR="007B2737" w:rsidRPr="001F6981" w:rsidRDefault="007B2737" w:rsidP="007B2737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>Climate Security and Sustainable Development</w:t>
                    </w:r>
                  </w:p>
                  <w:p w14:paraId="4E201D07" w14:textId="77777777" w:rsidR="007B2737" w:rsidRDefault="007B2737" w:rsidP="007B2737"/>
                </w:txbxContent>
              </v:textbox>
            </v:shape>
          </w:pict>
        </mc:Fallback>
      </mc:AlternateContent>
    </w:r>
    <w:r>
      <w:rPr>
        <w:noProof/>
        <w14:cntxtAlts w14:val="0"/>
      </w:rPr>
      <w:drawing>
        <wp:anchor distT="0" distB="0" distL="114300" distR="114300" simplePos="0" relativeHeight="251658246" behindDoc="0" locked="0" layoutInCell="1" allowOverlap="1" wp14:anchorId="3FEAFCEF" wp14:editId="34F628BA">
          <wp:simplePos x="0" y="0"/>
          <wp:positionH relativeFrom="column">
            <wp:posOffset>0</wp:posOffset>
          </wp:positionH>
          <wp:positionV relativeFrom="bottomMargin">
            <wp:posOffset>252095</wp:posOffset>
          </wp:positionV>
          <wp:extent cx="1222244" cy="144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73">
      <w:rPr>
        <w:noProof/>
      </w:rPr>
      <w:drawing>
        <wp:anchor distT="0" distB="0" distL="114300" distR="114300" simplePos="0" relativeHeight="251658243" behindDoc="0" locked="0" layoutInCell="1" allowOverlap="1" wp14:anchorId="6285417C" wp14:editId="2D2E0AB0">
          <wp:simplePos x="0" y="0"/>
          <wp:positionH relativeFrom="margin">
            <wp:posOffset>4518660</wp:posOffset>
          </wp:positionH>
          <wp:positionV relativeFrom="margin">
            <wp:posOffset>10076263</wp:posOffset>
          </wp:positionV>
          <wp:extent cx="1816100" cy="211455"/>
          <wp:effectExtent l="0" t="0" r="0" b="444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211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2B17">
      <w:rPr>
        <w:noProof/>
      </w:rPr>
      <w:drawing>
        <wp:anchor distT="0" distB="0" distL="114300" distR="114300" simplePos="0" relativeHeight="251658242" behindDoc="0" locked="0" layoutInCell="1" allowOverlap="1" wp14:anchorId="5A5CD734" wp14:editId="36B8DADB">
          <wp:simplePos x="0" y="0"/>
          <wp:positionH relativeFrom="column">
            <wp:posOffset>225590</wp:posOffset>
          </wp:positionH>
          <wp:positionV relativeFrom="paragraph">
            <wp:posOffset>5165449</wp:posOffset>
          </wp:positionV>
          <wp:extent cx="3869635" cy="769085"/>
          <wp:effectExtent l="0" t="0" r="4445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S_Logo_Primary_MonoWhit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35" cy="7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75C0" w14:textId="77777777" w:rsidR="006C456F" w:rsidRDefault="006C456F" w:rsidP="008C7A19">
      <w:r>
        <w:separator/>
      </w:r>
    </w:p>
    <w:p w14:paraId="7AEF08E9" w14:textId="77777777" w:rsidR="006C456F" w:rsidRDefault="006C456F"/>
  </w:footnote>
  <w:footnote w:type="continuationSeparator" w:id="0">
    <w:p w14:paraId="0B62E8FD" w14:textId="77777777" w:rsidR="006C456F" w:rsidRDefault="006C456F" w:rsidP="008C7A19">
      <w:r>
        <w:continuationSeparator/>
      </w:r>
    </w:p>
    <w:p w14:paraId="6C90D679" w14:textId="77777777" w:rsidR="006C456F" w:rsidRDefault="006C456F"/>
  </w:footnote>
  <w:footnote w:type="continuationNotice" w:id="1">
    <w:p w14:paraId="68136E6F" w14:textId="77777777" w:rsidR="006C456F" w:rsidRDefault="006C456F">
      <w:pPr>
        <w:spacing w:after="0" w:line="240" w:lineRule="auto"/>
      </w:pPr>
    </w:p>
  </w:footnote>
  <w:footnote w:id="2">
    <w:p w14:paraId="0B6C9D9A" w14:textId="06E137EC" w:rsidR="009028BE" w:rsidRPr="009028BE" w:rsidRDefault="009028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The BAU is the scenario that would have occurred in the absence of the activity, whereas the baseline represents a more conservative alternative to the BAU with the aim of encouraging ambition and minimising the risk of over crediting.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FE7A" w14:textId="77777777" w:rsidR="00DB4ED0" w:rsidRDefault="00DB4ED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817126" w14:textId="77777777" w:rsidR="00DB4ED0" w:rsidRDefault="00DB4ED0" w:rsidP="00DB4ED0">
    <w:pPr>
      <w:ind w:right="360"/>
    </w:pPr>
  </w:p>
  <w:p w14:paraId="27DEAF0D" w14:textId="77777777" w:rsidR="00D86D16" w:rsidRDefault="00D86D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E4BB" w14:textId="35638FBC" w:rsidR="00D86D16" w:rsidRPr="006C572D" w:rsidRDefault="00B92E40" w:rsidP="006C572D">
    <w:pPr>
      <w:rPr>
        <w:b/>
        <w:bCs/>
        <w:sz w:val="16"/>
        <w:szCs w:val="16"/>
      </w:rPr>
    </w:pPr>
    <w:r w:rsidRPr="006C572D">
      <w:rPr>
        <w:rStyle w:val="SmallTags"/>
        <w:b/>
        <w:bCs/>
      </w:rPr>
      <w:br/>
    </w:r>
    <w:sdt>
      <w:sdtPr>
        <w:rPr>
          <w:b/>
          <w:bCs/>
          <w:color w:val="00B9BD" w:themeColor="accent1"/>
          <w:sz w:val="16"/>
          <w:szCs w:val="16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2367E">
          <w:rPr>
            <w:b/>
            <w:bCs/>
            <w:color w:val="00B9BD" w:themeColor="accent1"/>
            <w:sz w:val="16"/>
            <w:szCs w:val="16"/>
          </w:rPr>
          <w:t>New Methodology Concept Submission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DC99E" w14:textId="77777777" w:rsidR="008F3380" w:rsidRPr="008F3380" w:rsidRDefault="00BE309F" w:rsidP="00F14740">
    <w:pPr>
      <w:tabs>
        <w:tab w:val="left" w:pos="1897"/>
      </w:tabs>
      <w:ind w:left="-1134" w:firstLine="1134"/>
    </w:pPr>
    <w:r>
      <w:rPr>
        <w:noProof/>
        <w14:cntxtAlts w14:val="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DCEF080" wp14:editId="7012D466">
              <wp:simplePos x="0" y="0"/>
              <wp:positionH relativeFrom="column">
                <wp:posOffset>-53340</wp:posOffset>
              </wp:positionH>
              <wp:positionV relativeFrom="paragraph">
                <wp:posOffset>1476375</wp:posOffset>
              </wp:positionV>
              <wp:extent cx="1019175" cy="2482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482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42C756C0" w14:textId="6169B6E7" w:rsidR="00EC5900" w:rsidRPr="00EC5900" w:rsidRDefault="002C1613" w:rsidP="002C161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EF0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.2pt;margin-top:116.25pt;width:80.25pt;height:19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" fillcolor="#00b9bd [3204]" stroked="f">
              <v:textbox>
                <w:txbxContent>
                  <w:p w14:paraId="42C756C0" w14:textId="6169B6E7" w:rsidR="00EC5900" w:rsidRPr="00EC5900" w:rsidRDefault="002C1613" w:rsidP="002C1613">
                    <w:pPr>
                      <w:jc w:val="center"/>
                      <w:rPr>
                        <w:b/>
                        <w:bCs/>
                        <w:color w:val="FFFFFF" w:themeColor="background1"/>
                        <w:lang w:val="it-IT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="00F14740">
      <w:rPr>
        <w:noProof/>
      </w:rPr>
      <w:drawing>
        <wp:anchor distT="0" distB="0" distL="114300" distR="114300" simplePos="0" relativeHeight="251658247" behindDoc="0" locked="0" layoutInCell="1" allowOverlap="1" wp14:anchorId="27B95AB5" wp14:editId="0CD99B69">
          <wp:simplePos x="0" y="0"/>
          <wp:positionH relativeFrom="column">
            <wp:posOffset>-517979</wp:posOffset>
          </wp:positionH>
          <wp:positionV relativeFrom="page">
            <wp:posOffset>175748</wp:posOffset>
          </wp:positionV>
          <wp:extent cx="3632835" cy="14236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2835" cy="142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740">
      <w:tab/>
    </w:r>
    <w:r w:rsidR="00F14740">
      <w:rPr>
        <w:noProof/>
        <w14:cntxtAlts w14:val="0"/>
      </w:rPr>
      <w:drawing>
        <wp:inline distT="0" distB="0" distL="0" distR="0" wp14:anchorId="132BD3D4" wp14:editId="136A26D6">
          <wp:extent cx="7526020" cy="1388745"/>
          <wp:effectExtent l="0" t="0" r="0" b="0"/>
          <wp:docPr id="5" name="Diagram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A8C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80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4C6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B805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D40E84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ED7B2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E6716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651EBF66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0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281DC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181396"/>
    <w:multiLevelType w:val="hybridMultilevel"/>
    <w:tmpl w:val="1416FA44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1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0B3D567F"/>
    <w:multiLevelType w:val="hybridMultilevel"/>
    <w:tmpl w:val="D2383F3E"/>
    <w:lvl w:ilvl="0" w:tplc="25049488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184F5078"/>
    <w:multiLevelType w:val="hybridMultilevel"/>
    <w:tmpl w:val="F7182000"/>
    <w:lvl w:ilvl="0" w:tplc="EC202BD0">
      <w:start w:val="1"/>
      <w:numFmt w:val="lowerLetter"/>
      <w:lvlText w:val="%1."/>
      <w:lvlJc w:val="left"/>
      <w:pPr>
        <w:ind w:left="126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190E5A44"/>
    <w:multiLevelType w:val="multilevel"/>
    <w:tmpl w:val="2E5020FE"/>
    <w:styleLink w:val="GS-Parapgraphsnumbered"/>
    <w:lvl w:ilvl="0">
      <w:start w:val="1"/>
      <w:numFmt w:val="decimal"/>
      <w:pStyle w:val="H3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32"/>
      </w:rPr>
    </w:lvl>
    <w:lvl w:ilvl="1">
      <w:start w:val="1"/>
      <w:numFmt w:val="decimal"/>
      <w:pStyle w:val="H5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P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5" w15:restartNumberingAfterBreak="0">
    <w:nsid w:val="1CDB2369"/>
    <w:multiLevelType w:val="multilevel"/>
    <w:tmpl w:val="9570546A"/>
    <w:lvl w:ilvl="0">
      <w:start w:val="1"/>
      <w:numFmt w:val="bullet"/>
      <w:pStyle w:val="ListGS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1F3B61C5"/>
    <w:multiLevelType w:val="hybridMultilevel"/>
    <w:tmpl w:val="F7182000"/>
    <w:lvl w:ilvl="0" w:tplc="FFFFFFFF">
      <w:start w:val="1"/>
      <w:numFmt w:val="lowerLetter"/>
      <w:lvlText w:val="%1."/>
      <w:lvlJc w:val="left"/>
      <w:pPr>
        <w:ind w:left="126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3C944970"/>
    <w:multiLevelType w:val="hybridMultilevel"/>
    <w:tmpl w:val="F7182000"/>
    <w:lvl w:ilvl="0" w:tplc="FFFFFFFF">
      <w:start w:val="1"/>
      <w:numFmt w:val="lowerLetter"/>
      <w:lvlText w:val="%1."/>
      <w:lvlJc w:val="left"/>
      <w:pPr>
        <w:ind w:left="126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A6F5337"/>
    <w:multiLevelType w:val="hybridMultilevel"/>
    <w:tmpl w:val="BC28E23E"/>
    <w:lvl w:ilvl="0" w:tplc="C19AD95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3735B"/>
    <w:multiLevelType w:val="multilevel"/>
    <w:tmpl w:val="2E5020FE"/>
    <w:numStyleLink w:val="GS-Parapgraphsnumbered"/>
  </w:abstractNum>
  <w:abstractNum w:abstractNumId="21" w15:restartNumberingAfterBreak="0">
    <w:nsid w:val="4FB4600C"/>
    <w:multiLevelType w:val="hybridMultilevel"/>
    <w:tmpl w:val="F26E0B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5C477A1"/>
    <w:multiLevelType w:val="hybridMultilevel"/>
    <w:tmpl w:val="1416FA44"/>
    <w:lvl w:ilvl="0" w:tplc="FFFFFFFF">
      <w:start w:val="1"/>
      <w:numFmt w:val="lowerLetter"/>
      <w:lvlText w:val="%1."/>
      <w:lvlJc w:val="lef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3" w15:restartNumberingAfterBreak="0">
    <w:nsid w:val="65DF5D52"/>
    <w:multiLevelType w:val="hybridMultilevel"/>
    <w:tmpl w:val="9886F39E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4" w15:restartNumberingAfterBreak="0">
    <w:nsid w:val="66464A5C"/>
    <w:multiLevelType w:val="hybridMultilevel"/>
    <w:tmpl w:val="CA1E87C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783479F"/>
    <w:multiLevelType w:val="hybridMultilevel"/>
    <w:tmpl w:val="D466C758"/>
    <w:lvl w:ilvl="0" w:tplc="04090019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2E2BD8"/>
    <w:multiLevelType w:val="hybridMultilevel"/>
    <w:tmpl w:val="F7182000"/>
    <w:lvl w:ilvl="0" w:tplc="FFFFFFFF">
      <w:start w:val="1"/>
      <w:numFmt w:val="lowerLetter"/>
      <w:lvlText w:val="%1."/>
      <w:lvlJc w:val="left"/>
      <w:pPr>
        <w:ind w:left="126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183740284">
    <w:abstractNumId w:val="9"/>
  </w:num>
  <w:num w:numId="2" w16cid:durableId="633102723">
    <w:abstractNumId w:val="7"/>
  </w:num>
  <w:num w:numId="3" w16cid:durableId="1910459926">
    <w:abstractNumId w:val="6"/>
  </w:num>
  <w:num w:numId="4" w16cid:durableId="1069957467">
    <w:abstractNumId w:val="5"/>
  </w:num>
  <w:num w:numId="5" w16cid:durableId="1976520713">
    <w:abstractNumId w:val="4"/>
  </w:num>
  <w:num w:numId="6" w16cid:durableId="77338105">
    <w:abstractNumId w:val="8"/>
  </w:num>
  <w:num w:numId="7" w16cid:durableId="638414237">
    <w:abstractNumId w:val="3"/>
  </w:num>
  <w:num w:numId="8" w16cid:durableId="479807081">
    <w:abstractNumId w:val="2"/>
  </w:num>
  <w:num w:numId="9" w16cid:durableId="1640450569">
    <w:abstractNumId w:val="1"/>
  </w:num>
  <w:num w:numId="10" w16cid:durableId="1247812281">
    <w:abstractNumId w:val="0"/>
  </w:num>
  <w:num w:numId="11" w16cid:durableId="1642927704">
    <w:abstractNumId w:val="17"/>
  </w:num>
  <w:num w:numId="12" w16cid:durableId="1486432106">
    <w:abstractNumId w:val="11"/>
  </w:num>
  <w:num w:numId="13" w16cid:durableId="2083405995">
    <w:abstractNumId w:val="15"/>
  </w:num>
  <w:num w:numId="14" w16cid:durableId="456460722">
    <w:abstractNumId w:val="14"/>
  </w:num>
  <w:num w:numId="15" w16cid:durableId="4943848">
    <w:abstractNumId w:val="20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1248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16" w16cid:durableId="1372531338">
    <w:abstractNumId w:val="13"/>
  </w:num>
  <w:num w:numId="17" w16cid:durableId="31424272">
    <w:abstractNumId w:val="25"/>
  </w:num>
  <w:num w:numId="18" w16cid:durableId="206569972">
    <w:abstractNumId w:val="12"/>
  </w:num>
  <w:num w:numId="19" w16cid:durableId="1117020732">
    <w:abstractNumId w:val="19"/>
  </w:num>
  <w:num w:numId="20" w16cid:durableId="105513825">
    <w:abstractNumId w:val="16"/>
  </w:num>
  <w:num w:numId="21" w16cid:durableId="144208490">
    <w:abstractNumId w:val="18"/>
  </w:num>
  <w:num w:numId="22" w16cid:durableId="936911313">
    <w:abstractNumId w:val="26"/>
  </w:num>
  <w:num w:numId="23" w16cid:durableId="1362585530">
    <w:abstractNumId w:val="10"/>
  </w:num>
  <w:num w:numId="24" w16cid:durableId="888607502">
    <w:abstractNumId w:val="22"/>
  </w:num>
  <w:num w:numId="25" w16cid:durableId="2059276700">
    <w:abstractNumId w:val="21"/>
  </w:num>
  <w:num w:numId="26" w16cid:durableId="1135954190">
    <w:abstractNumId w:val="23"/>
  </w:num>
  <w:num w:numId="27" w16cid:durableId="1627196931">
    <w:abstractNumId w:val="20"/>
    <w:lvlOverride w:ilvl="0">
      <w:startOverride w:val="1"/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startOverride w:val="1"/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startOverride w:val="1"/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startOverride w:val="1"/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28" w16cid:durableId="57828338">
    <w:abstractNumId w:val="20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29" w16cid:durableId="648949297">
    <w:abstractNumId w:val="20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30" w16cid:durableId="149297272">
    <w:abstractNumId w:val="20"/>
    <w:lvlOverride w:ilvl="0">
      <w:startOverride w:val="1"/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startOverride w:val="1"/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startOverride w:val="1"/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startOverride w:val="1"/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31" w16cid:durableId="864175122">
    <w:abstractNumId w:val="20"/>
    <w:lvlOverride w:ilvl="0">
      <w:startOverride w:val="1"/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startOverride w:val="1"/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startOverride w:val="1"/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startOverride w:val="1"/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32" w16cid:durableId="1686983022">
    <w:abstractNumId w:val="20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33" w16cid:durableId="291404787">
    <w:abstractNumId w:val="24"/>
  </w:num>
  <w:num w:numId="34" w16cid:durableId="991524251">
    <w:abstractNumId w:val="20"/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</w:lvl>
    </w:lvlOverride>
  </w:num>
  <w:num w:numId="35" w16cid:durableId="65809650">
    <w:abstractNumId w:val="20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24"/>
          <w:szCs w:val="24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4C"/>
    <w:rsid w:val="00001D98"/>
    <w:rsid w:val="000026C5"/>
    <w:rsid w:val="00002A3C"/>
    <w:rsid w:val="00003D6F"/>
    <w:rsid w:val="0000457E"/>
    <w:rsid w:val="00006426"/>
    <w:rsid w:val="00006D75"/>
    <w:rsid w:val="000075AF"/>
    <w:rsid w:val="00015902"/>
    <w:rsid w:val="00015971"/>
    <w:rsid w:val="0002237E"/>
    <w:rsid w:val="0002272D"/>
    <w:rsid w:val="00023280"/>
    <w:rsid w:val="0002378C"/>
    <w:rsid w:val="00024265"/>
    <w:rsid w:val="000244DB"/>
    <w:rsid w:val="000247F2"/>
    <w:rsid w:val="000260DD"/>
    <w:rsid w:val="000267A6"/>
    <w:rsid w:val="000274C3"/>
    <w:rsid w:val="00030446"/>
    <w:rsid w:val="00030A48"/>
    <w:rsid w:val="00031E9E"/>
    <w:rsid w:val="0003304E"/>
    <w:rsid w:val="000333E3"/>
    <w:rsid w:val="00033847"/>
    <w:rsid w:val="00033D57"/>
    <w:rsid w:val="000359F4"/>
    <w:rsid w:val="0004114D"/>
    <w:rsid w:val="00044765"/>
    <w:rsid w:val="00050063"/>
    <w:rsid w:val="000508E3"/>
    <w:rsid w:val="000522F0"/>
    <w:rsid w:val="0005670D"/>
    <w:rsid w:val="00063EB5"/>
    <w:rsid w:val="00064581"/>
    <w:rsid w:val="00071728"/>
    <w:rsid w:val="00072AF7"/>
    <w:rsid w:val="0007411D"/>
    <w:rsid w:val="00075098"/>
    <w:rsid w:val="0007637A"/>
    <w:rsid w:val="000810C1"/>
    <w:rsid w:val="000814FF"/>
    <w:rsid w:val="00084011"/>
    <w:rsid w:val="00084704"/>
    <w:rsid w:val="000848C6"/>
    <w:rsid w:val="00084B59"/>
    <w:rsid w:val="00086BF8"/>
    <w:rsid w:val="0009109A"/>
    <w:rsid w:val="000944E7"/>
    <w:rsid w:val="00095754"/>
    <w:rsid w:val="000A0DC9"/>
    <w:rsid w:val="000A13CC"/>
    <w:rsid w:val="000A35C3"/>
    <w:rsid w:val="000A3F7C"/>
    <w:rsid w:val="000A4875"/>
    <w:rsid w:val="000A56A8"/>
    <w:rsid w:val="000B06C0"/>
    <w:rsid w:val="000B3BA7"/>
    <w:rsid w:val="000B6474"/>
    <w:rsid w:val="000B7DA5"/>
    <w:rsid w:val="000C1B9C"/>
    <w:rsid w:val="000C30BD"/>
    <w:rsid w:val="000C7EAA"/>
    <w:rsid w:val="000D49DA"/>
    <w:rsid w:val="000D4A8E"/>
    <w:rsid w:val="000D4B3F"/>
    <w:rsid w:val="000D6E99"/>
    <w:rsid w:val="000D7884"/>
    <w:rsid w:val="000D7EE9"/>
    <w:rsid w:val="000E24C1"/>
    <w:rsid w:val="000F0B5A"/>
    <w:rsid w:val="000F158B"/>
    <w:rsid w:val="000F4D3C"/>
    <w:rsid w:val="0010510A"/>
    <w:rsid w:val="001064D1"/>
    <w:rsid w:val="00106702"/>
    <w:rsid w:val="00110538"/>
    <w:rsid w:val="00110EA8"/>
    <w:rsid w:val="00112BD5"/>
    <w:rsid w:val="00113EFE"/>
    <w:rsid w:val="00116173"/>
    <w:rsid w:val="00120524"/>
    <w:rsid w:val="001238CD"/>
    <w:rsid w:val="00140B73"/>
    <w:rsid w:val="00144E63"/>
    <w:rsid w:val="00145307"/>
    <w:rsid w:val="00152A0E"/>
    <w:rsid w:val="001536E6"/>
    <w:rsid w:val="001556D6"/>
    <w:rsid w:val="001605F6"/>
    <w:rsid w:val="00162234"/>
    <w:rsid w:val="001626FD"/>
    <w:rsid w:val="001660DA"/>
    <w:rsid w:val="001663D9"/>
    <w:rsid w:val="0017560E"/>
    <w:rsid w:val="0017623D"/>
    <w:rsid w:val="001770FC"/>
    <w:rsid w:val="001774A3"/>
    <w:rsid w:val="00180D81"/>
    <w:rsid w:val="0018544F"/>
    <w:rsid w:val="00187331"/>
    <w:rsid w:val="00187D08"/>
    <w:rsid w:val="001912A7"/>
    <w:rsid w:val="00191545"/>
    <w:rsid w:val="00194BC2"/>
    <w:rsid w:val="00195ABB"/>
    <w:rsid w:val="0019700D"/>
    <w:rsid w:val="001A4056"/>
    <w:rsid w:val="001A5D23"/>
    <w:rsid w:val="001A689F"/>
    <w:rsid w:val="001B2CC4"/>
    <w:rsid w:val="001B2F27"/>
    <w:rsid w:val="001B309B"/>
    <w:rsid w:val="001B467E"/>
    <w:rsid w:val="001B6906"/>
    <w:rsid w:val="001C12E3"/>
    <w:rsid w:val="001C725B"/>
    <w:rsid w:val="001D2EDD"/>
    <w:rsid w:val="001E6A43"/>
    <w:rsid w:val="001F4637"/>
    <w:rsid w:val="001F4FF6"/>
    <w:rsid w:val="001F6981"/>
    <w:rsid w:val="00200CE2"/>
    <w:rsid w:val="00201408"/>
    <w:rsid w:val="002035F7"/>
    <w:rsid w:val="00207CC8"/>
    <w:rsid w:val="00215AC7"/>
    <w:rsid w:val="00216890"/>
    <w:rsid w:val="00216DB0"/>
    <w:rsid w:val="002221FC"/>
    <w:rsid w:val="0022367E"/>
    <w:rsid w:val="00224C5D"/>
    <w:rsid w:val="00225B6C"/>
    <w:rsid w:val="00230273"/>
    <w:rsid w:val="00230562"/>
    <w:rsid w:val="002308DB"/>
    <w:rsid w:val="00230F70"/>
    <w:rsid w:val="00232015"/>
    <w:rsid w:val="00233519"/>
    <w:rsid w:val="00233A37"/>
    <w:rsid w:val="0023634A"/>
    <w:rsid w:val="002428BD"/>
    <w:rsid w:val="00242B17"/>
    <w:rsid w:val="00250771"/>
    <w:rsid w:val="00252EB9"/>
    <w:rsid w:val="0025433D"/>
    <w:rsid w:val="00254AEF"/>
    <w:rsid w:val="00254C62"/>
    <w:rsid w:val="00255480"/>
    <w:rsid w:val="00255D8C"/>
    <w:rsid w:val="00255E44"/>
    <w:rsid w:val="002562D0"/>
    <w:rsid w:val="00256315"/>
    <w:rsid w:val="00265E9C"/>
    <w:rsid w:val="00266389"/>
    <w:rsid w:val="0027345D"/>
    <w:rsid w:val="00277899"/>
    <w:rsid w:val="002812C0"/>
    <w:rsid w:val="00284370"/>
    <w:rsid w:val="00285911"/>
    <w:rsid w:val="00291957"/>
    <w:rsid w:val="0029619B"/>
    <w:rsid w:val="0029674D"/>
    <w:rsid w:val="00296DC5"/>
    <w:rsid w:val="002A0F33"/>
    <w:rsid w:val="002A44F4"/>
    <w:rsid w:val="002A5BC3"/>
    <w:rsid w:val="002B0293"/>
    <w:rsid w:val="002B0F17"/>
    <w:rsid w:val="002B382A"/>
    <w:rsid w:val="002B4300"/>
    <w:rsid w:val="002B50AD"/>
    <w:rsid w:val="002B5281"/>
    <w:rsid w:val="002C1613"/>
    <w:rsid w:val="002C39B0"/>
    <w:rsid w:val="002D3286"/>
    <w:rsid w:val="002D3696"/>
    <w:rsid w:val="002D49B8"/>
    <w:rsid w:val="002D4C81"/>
    <w:rsid w:val="002D6690"/>
    <w:rsid w:val="002E14BB"/>
    <w:rsid w:val="002E1822"/>
    <w:rsid w:val="002E4447"/>
    <w:rsid w:val="002E5A40"/>
    <w:rsid w:val="002E5DB5"/>
    <w:rsid w:val="002E6553"/>
    <w:rsid w:val="002F1FE2"/>
    <w:rsid w:val="002F3F74"/>
    <w:rsid w:val="002F4151"/>
    <w:rsid w:val="002F4F47"/>
    <w:rsid w:val="003033AA"/>
    <w:rsid w:val="00303D6E"/>
    <w:rsid w:val="00305A97"/>
    <w:rsid w:val="00306F75"/>
    <w:rsid w:val="00315108"/>
    <w:rsid w:val="00323E0E"/>
    <w:rsid w:val="003250CD"/>
    <w:rsid w:val="003264DC"/>
    <w:rsid w:val="003269D9"/>
    <w:rsid w:val="00332322"/>
    <w:rsid w:val="00337A6E"/>
    <w:rsid w:val="00341398"/>
    <w:rsid w:val="00341556"/>
    <w:rsid w:val="00341EF7"/>
    <w:rsid w:val="0034270A"/>
    <w:rsid w:val="003433F9"/>
    <w:rsid w:val="00344999"/>
    <w:rsid w:val="003457C2"/>
    <w:rsid w:val="0034581C"/>
    <w:rsid w:val="00345E31"/>
    <w:rsid w:val="00350D03"/>
    <w:rsid w:val="00354BD9"/>
    <w:rsid w:val="00357A49"/>
    <w:rsid w:val="0036133F"/>
    <w:rsid w:val="003671A1"/>
    <w:rsid w:val="00367DCF"/>
    <w:rsid w:val="00371AAD"/>
    <w:rsid w:val="0037558F"/>
    <w:rsid w:val="003762B2"/>
    <w:rsid w:val="00381555"/>
    <w:rsid w:val="003842BC"/>
    <w:rsid w:val="003905E0"/>
    <w:rsid w:val="00390A80"/>
    <w:rsid w:val="00391175"/>
    <w:rsid w:val="00393AA1"/>
    <w:rsid w:val="00393FDA"/>
    <w:rsid w:val="00394A4D"/>
    <w:rsid w:val="00395992"/>
    <w:rsid w:val="00395F7E"/>
    <w:rsid w:val="00395FB8"/>
    <w:rsid w:val="003A011D"/>
    <w:rsid w:val="003A0905"/>
    <w:rsid w:val="003A09F7"/>
    <w:rsid w:val="003A3840"/>
    <w:rsid w:val="003A4BEF"/>
    <w:rsid w:val="003A7AE0"/>
    <w:rsid w:val="003B02ED"/>
    <w:rsid w:val="003B3890"/>
    <w:rsid w:val="003B3BD7"/>
    <w:rsid w:val="003B6D4C"/>
    <w:rsid w:val="003C4A0D"/>
    <w:rsid w:val="003C5387"/>
    <w:rsid w:val="003C6FF6"/>
    <w:rsid w:val="003C74B1"/>
    <w:rsid w:val="003D37DD"/>
    <w:rsid w:val="003D5DEC"/>
    <w:rsid w:val="003D78AB"/>
    <w:rsid w:val="003E1832"/>
    <w:rsid w:val="003E1EF0"/>
    <w:rsid w:val="003E2308"/>
    <w:rsid w:val="003E36C6"/>
    <w:rsid w:val="003E4D37"/>
    <w:rsid w:val="003E6F11"/>
    <w:rsid w:val="003E7BAF"/>
    <w:rsid w:val="003F13DA"/>
    <w:rsid w:val="003F2ECB"/>
    <w:rsid w:val="003F4502"/>
    <w:rsid w:val="003F4D2F"/>
    <w:rsid w:val="003F672B"/>
    <w:rsid w:val="003F79A1"/>
    <w:rsid w:val="004033C7"/>
    <w:rsid w:val="00407130"/>
    <w:rsid w:val="00410BDF"/>
    <w:rsid w:val="00413A57"/>
    <w:rsid w:val="0041451E"/>
    <w:rsid w:val="00414D3B"/>
    <w:rsid w:val="00415A06"/>
    <w:rsid w:val="004166B5"/>
    <w:rsid w:val="00420BCD"/>
    <w:rsid w:val="00420D7B"/>
    <w:rsid w:val="00420E47"/>
    <w:rsid w:val="00420F97"/>
    <w:rsid w:val="004235EC"/>
    <w:rsid w:val="00423A9F"/>
    <w:rsid w:val="004277A6"/>
    <w:rsid w:val="00437700"/>
    <w:rsid w:val="00442DEF"/>
    <w:rsid w:val="00447B9E"/>
    <w:rsid w:val="00452510"/>
    <w:rsid w:val="0045722A"/>
    <w:rsid w:val="00460A48"/>
    <w:rsid w:val="004619CE"/>
    <w:rsid w:val="00465471"/>
    <w:rsid w:val="00465DA4"/>
    <w:rsid w:val="00467000"/>
    <w:rsid w:val="0047186C"/>
    <w:rsid w:val="00472B0A"/>
    <w:rsid w:val="00472B8D"/>
    <w:rsid w:val="00472BDC"/>
    <w:rsid w:val="004733D4"/>
    <w:rsid w:val="00474F46"/>
    <w:rsid w:val="00475EA7"/>
    <w:rsid w:val="0047688F"/>
    <w:rsid w:val="00477CE7"/>
    <w:rsid w:val="004803FA"/>
    <w:rsid w:val="00480C62"/>
    <w:rsid w:val="004930D0"/>
    <w:rsid w:val="00493158"/>
    <w:rsid w:val="004A22B9"/>
    <w:rsid w:val="004A4010"/>
    <w:rsid w:val="004A6767"/>
    <w:rsid w:val="004B10C5"/>
    <w:rsid w:val="004B4255"/>
    <w:rsid w:val="004B6A1C"/>
    <w:rsid w:val="004C32AF"/>
    <w:rsid w:val="004C3B1A"/>
    <w:rsid w:val="004C4672"/>
    <w:rsid w:val="004C4CA3"/>
    <w:rsid w:val="004C50C0"/>
    <w:rsid w:val="004C6262"/>
    <w:rsid w:val="004C7F61"/>
    <w:rsid w:val="004D1D8D"/>
    <w:rsid w:val="004D2882"/>
    <w:rsid w:val="004D3B79"/>
    <w:rsid w:val="004D746A"/>
    <w:rsid w:val="004E1ECD"/>
    <w:rsid w:val="004E26E2"/>
    <w:rsid w:val="004E3AB6"/>
    <w:rsid w:val="004F01F3"/>
    <w:rsid w:val="004F1B9F"/>
    <w:rsid w:val="004F1FBA"/>
    <w:rsid w:val="004F2E34"/>
    <w:rsid w:val="004F2E51"/>
    <w:rsid w:val="004F55C9"/>
    <w:rsid w:val="004F7858"/>
    <w:rsid w:val="005034A2"/>
    <w:rsid w:val="00504EA6"/>
    <w:rsid w:val="005076F0"/>
    <w:rsid w:val="005232C8"/>
    <w:rsid w:val="00523A5E"/>
    <w:rsid w:val="005261BE"/>
    <w:rsid w:val="005265AA"/>
    <w:rsid w:val="0053201C"/>
    <w:rsid w:val="00533AFC"/>
    <w:rsid w:val="005356BE"/>
    <w:rsid w:val="005366E1"/>
    <w:rsid w:val="0054096E"/>
    <w:rsid w:val="00542B28"/>
    <w:rsid w:val="00544D39"/>
    <w:rsid w:val="00547713"/>
    <w:rsid w:val="00551567"/>
    <w:rsid w:val="00551DFC"/>
    <w:rsid w:val="005557DE"/>
    <w:rsid w:val="005567EB"/>
    <w:rsid w:val="0055729E"/>
    <w:rsid w:val="005572AE"/>
    <w:rsid w:val="00557711"/>
    <w:rsid w:val="005603AE"/>
    <w:rsid w:val="00564C3F"/>
    <w:rsid w:val="005653CA"/>
    <w:rsid w:val="005743F7"/>
    <w:rsid w:val="00574567"/>
    <w:rsid w:val="00575183"/>
    <w:rsid w:val="00590469"/>
    <w:rsid w:val="005906EB"/>
    <w:rsid w:val="00591158"/>
    <w:rsid w:val="00597D6A"/>
    <w:rsid w:val="005A1882"/>
    <w:rsid w:val="005A434A"/>
    <w:rsid w:val="005B065C"/>
    <w:rsid w:val="005B089A"/>
    <w:rsid w:val="005B270D"/>
    <w:rsid w:val="005B5D81"/>
    <w:rsid w:val="005C0043"/>
    <w:rsid w:val="005D068F"/>
    <w:rsid w:val="005D1279"/>
    <w:rsid w:val="005D3504"/>
    <w:rsid w:val="005D3DDB"/>
    <w:rsid w:val="005D5815"/>
    <w:rsid w:val="005D7082"/>
    <w:rsid w:val="005E1DC7"/>
    <w:rsid w:val="005E20B5"/>
    <w:rsid w:val="005E2A2F"/>
    <w:rsid w:val="005E2ABA"/>
    <w:rsid w:val="005E39D8"/>
    <w:rsid w:val="005E3BAB"/>
    <w:rsid w:val="005E4226"/>
    <w:rsid w:val="005E56D6"/>
    <w:rsid w:val="005E61B3"/>
    <w:rsid w:val="005E74E3"/>
    <w:rsid w:val="005F5DF8"/>
    <w:rsid w:val="00611B66"/>
    <w:rsid w:val="00611E02"/>
    <w:rsid w:val="00612356"/>
    <w:rsid w:val="006128ED"/>
    <w:rsid w:val="00613EA0"/>
    <w:rsid w:val="00617B6E"/>
    <w:rsid w:val="00625CE6"/>
    <w:rsid w:val="006260AB"/>
    <w:rsid w:val="00630842"/>
    <w:rsid w:val="00631926"/>
    <w:rsid w:val="0063193F"/>
    <w:rsid w:val="00635A56"/>
    <w:rsid w:val="00635E0E"/>
    <w:rsid w:val="006360BC"/>
    <w:rsid w:val="00645B2A"/>
    <w:rsid w:val="0064613C"/>
    <w:rsid w:val="00650C2D"/>
    <w:rsid w:val="00651118"/>
    <w:rsid w:val="00654716"/>
    <w:rsid w:val="00660160"/>
    <w:rsid w:val="00661679"/>
    <w:rsid w:val="0066317F"/>
    <w:rsid w:val="00665AA9"/>
    <w:rsid w:val="0066620D"/>
    <w:rsid w:val="00673824"/>
    <w:rsid w:val="00673A87"/>
    <w:rsid w:val="00674989"/>
    <w:rsid w:val="0068201F"/>
    <w:rsid w:val="006824D1"/>
    <w:rsid w:val="00682AA6"/>
    <w:rsid w:val="00683DFF"/>
    <w:rsid w:val="0069076F"/>
    <w:rsid w:val="00696F09"/>
    <w:rsid w:val="006A2FAC"/>
    <w:rsid w:val="006B1CE7"/>
    <w:rsid w:val="006B26D2"/>
    <w:rsid w:val="006B37F3"/>
    <w:rsid w:val="006B410A"/>
    <w:rsid w:val="006C456F"/>
    <w:rsid w:val="006C572D"/>
    <w:rsid w:val="006D1E82"/>
    <w:rsid w:val="006D1E83"/>
    <w:rsid w:val="006D20D9"/>
    <w:rsid w:val="006D2F2C"/>
    <w:rsid w:val="006D2F86"/>
    <w:rsid w:val="006D4AD5"/>
    <w:rsid w:val="006D66BC"/>
    <w:rsid w:val="006E1F6C"/>
    <w:rsid w:val="006E38C3"/>
    <w:rsid w:val="006E3FE5"/>
    <w:rsid w:val="006E4258"/>
    <w:rsid w:val="006E4980"/>
    <w:rsid w:val="006E63EA"/>
    <w:rsid w:val="006F0015"/>
    <w:rsid w:val="006F00F5"/>
    <w:rsid w:val="006F1E95"/>
    <w:rsid w:val="006F3E5E"/>
    <w:rsid w:val="006F7F6C"/>
    <w:rsid w:val="00703916"/>
    <w:rsid w:val="0070681B"/>
    <w:rsid w:val="00706CBA"/>
    <w:rsid w:val="00714981"/>
    <w:rsid w:val="007164B9"/>
    <w:rsid w:val="00716C99"/>
    <w:rsid w:val="007216C7"/>
    <w:rsid w:val="0072173D"/>
    <w:rsid w:val="00722784"/>
    <w:rsid w:val="00733DBF"/>
    <w:rsid w:val="00735731"/>
    <w:rsid w:val="00735BDD"/>
    <w:rsid w:val="00744F34"/>
    <w:rsid w:val="00745CA3"/>
    <w:rsid w:val="00745F49"/>
    <w:rsid w:val="007502EB"/>
    <w:rsid w:val="00750F10"/>
    <w:rsid w:val="007516F1"/>
    <w:rsid w:val="007530C0"/>
    <w:rsid w:val="00753B25"/>
    <w:rsid w:val="007556B8"/>
    <w:rsid w:val="00755EB8"/>
    <w:rsid w:val="007637E7"/>
    <w:rsid w:val="0076407F"/>
    <w:rsid w:val="00765E86"/>
    <w:rsid w:val="00766296"/>
    <w:rsid w:val="00777709"/>
    <w:rsid w:val="007779C9"/>
    <w:rsid w:val="00780E45"/>
    <w:rsid w:val="00783094"/>
    <w:rsid w:val="00783658"/>
    <w:rsid w:val="00791122"/>
    <w:rsid w:val="00793CCD"/>
    <w:rsid w:val="00795458"/>
    <w:rsid w:val="00795912"/>
    <w:rsid w:val="007A43A9"/>
    <w:rsid w:val="007A6351"/>
    <w:rsid w:val="007B2737"/>
    <w:rsid w:val="007B281F"/>
    <w:rsid w:val="007B3A47"/>
    <w:rsid w:val="007C0E6D"/>
    <w:rsid w:val="007C30ED"/>
    <w:rsid w:val="007C5783"/>
    <w:rsid w:val="007C6DC7"/>
    <w:rsid w:val="007D142E"/>
    <w:rsid w:val="007D2F0B"/>
    <w:rsid w:val="007D4298"/>
    <w:rsid w:val="007E245A"/>
    <w:rsid w:val="007E2797"/>
    <w:rsid w:val="007E4266"/>
    <w:rsid w:val="007E4B7E"/>
    <w:rsid w:val="007E6E61"/>
    <w:rsid w:val="008008DD"/>
    <w:rsid w:val="00805821"/>
    <w:rsid w:val="0081254C"/>
    <w:rsid w:val="008141A3"/>
    <w:rsid w:val="008179CB"/>
    <w:rsid w:val="0082149C"/>
    <w:rsid w:val="0083161A"/>
    <w:rsid w:val="008365AD"/>
    <w:rsid w:val="00837564"/>
    <w:rsid w:val="00841049"/>
    <w:rsid w:val="008447C8"/>
    <w:rsid w:val="00850595"/>
    <w:rsid w:val="008515D5"/>
    <w:rsid w:val="00854F4F"/>
    <w:rsid w:val="00861F39"/>
    <w:rsid w:val="008621EB"/>
    <w:rsid w:val="0086356F"/>
    <w:rsid w:val="00870EB1"/>
    <w:rsid w:val="00872BFA"/>
    <w:rsid w:val="00874CCF"/>
    <w:rsid w:val="008758BD"/>
    <w:rsid w:val="00876776"/>
    <w:rsid w:val="008772B1"/>
    <w:rsid w:val="00883417"/>
    <w:rsid w:val="00883FDD"/>
    <w:rsid w:val="008843D4"/>
    <w:rsid w:val="00885EB9"/>
    <w:rsid w:val="00886640"/>
    <w:rsid w:val="00887036"/>
    <w:rsid w:val="00892A63"/>
    <w:rsid w:val="008A09BB"/>
    <w:rsid w:val="008A2069"/>
    <w:rsid w:val="008A21FD"/>
    <w:rsid w:val="008A4130"/>
    <w:rsid w:val="008A5571"/>
    <w:rsid w:val="008B0FFF"/>
    <w:rsid w:val="008B266D"/>
    <w:rsid w:val="008B3D06"/>
    <w:rsid w:val="008C7A19"/>
    <w:rsid w:val="008D04DF"/>
    <w:rsid w:val="008D1774"/>
    <w:rsid w:val="008D2DB2"/>
    <w:rsid w:val="008D3102"/>
    <w:rsid w:val="008D478E"/>
    <w:rsid w:val="008D6DAE"/>
    <w:rsid w:val="008E1F4D"/>
    <w:rsid w:val="008E24AE"/>
    <w:rsid w:val="008E5E53"/>
    <w:rsid w:val="008F3380"/>
    <w:rsid w:val="008F3BFC"/>
    <w:rsid w:val="008F4F62"/>
    <w:rsid w:val="008F64AF"/>
    <w:rsid w:val="00900D2B"/>
    <w:rsid w:val="009028BE"/>
    <w:rsid w:val="00902FE5"/>
    <w:rsid w:val="00904932"/>
    <w:rsid w:val="009102DC"/>
    <w:rsid w:val="00911AA5"/>
    <w:rsid w:val="00912AEB"/>
    <w:rsid w:val="0092116A"/>
    <w:rsid w:val="00922A8A"/>
    <w:rsid w:val="00924273"/>
    <w:rsid w:val="00926E1B"/>
    <w:rsid w:val="00927380"/>
    <w:rsid w:val="0093064E"/>
    <w:rsid w:val="00932276"/>
    <w:rsid w:val="0093232F"/>
    <w:rsid w:val="009347B6"/>
    <w:rsid w:val="0093551D"/>
    <w:rsid w:val="00937104"/>
    <w:rsid w:val="00940305"/>
    <w:rsid w:val="009426AD"/>
    <w:rsid w:val="009450D7"/>
    <w:rsid w:val="00945374"/>
    <w:rsid w:val="00945F17"/>
    <w:rsid w:val="009474C7"/>
    <w:rsid w:val="00947B1A"/>
    <w:rsid w:val="00947B25"/>
    <w:rsid w:val="00956232"/>
    <w:rsid w:val="00956C00"/>
    <w:rsid w:val="00960790"/>
    <w:rsid w:val="0096101A"/>
    <w:rsid w:val="009641BE"/>
    <w:rsid w:val="00964F55"/>
    <w:rsid w:val="0096773B"/>
    <w:rsid w:val="00971778"/>
    <w:rsid w:val="009777A4"/>
    <w:rsid w:val="00980B70"/>
    <w:rsid w:val="00980D83"/>
    <w:rsid w:val="00982B72"/>
    <w:rsid w:val="00982F55"/>
    <w:rsid w:val="009864AA"/>
    <w:rsid w:val="0098683F"/>
    <w:rsid w:val="009900F2"/>
    <w:rsid w:val="00991401"/>
    <w:rsid w:val="0099229A"/>
    <w:rsid w:val="009926CC"/>
    <w:rsid w:val="009A1296"/>
    <w:rsid w:val="009B20DD"/>
    <w:rsid w:val="009B2718"/>
    <w:rsid w:val="009B4C0E"/>
    <w:rsid w:val="009C0570"/>
    <w:rsid w:val="009C13C0"/>
    <w:rsid w:val="009C1E78"/>
    <w:rsid w:val="009C270D"/>
    <w:rsid w:val="009C566E"/>
    <w:rsid w:val="009C6A2F"/>
    <w:rsid w:val="009C72AA"/>
    <w:rsid w:val="009D22A9"/>
    <w:rsid w:val="009D23C4"/>
    <w:rsid w:val="009D46DF"/>
    <w:rsid w:val="009E1470"/>
    <w:rsid w:val="009E292C"/>
    <w:rsid w:val="009E35AC"/>
    <w:rsid w:val="009F0A48"/>
    <w:rsid w:val="009F2BB0"/>
    <w:rsid w:val="009F2F99"/>
    <w:rsid w:val="009F6BF9"/>
    <w:rsid w:val="00A0155E"/>
    <w:rsid w:val="00A03F99"/>
    <w:rsid w:val="00A04010"/>
    <w:rsid w:val="00A05D7D"/>
    <w:rsid w:val="00A10860"/>
    <w:rsid w:val="00A13AED"/>
    <w:rsid w:val="00A1695C"/>
    <w:rsid w:val="00A2457F"/>
    <w:rsid w:val="00A30A73"/>
    <w:rsid w:val="00A403DE"/>
    <w:rsid w:val="00A40EA3"/>
    <w:rsid w:val="00A43B8D"/>
    <w:rsid w:val="00A44419"/>
    <w:rsid w:val="00A45CC8"/>
    <w:rsid w:val="00A5101E"/>
    <w:rsid w:val="00A5275B"/>
    <w:rsid w:val="00A54726"/>
    <w:rsid w:val="00A54F9C"/>
    <w:rsid w:val="00A56D5F"/>
    <w:rsid w:val="00A60CCC"/>
    <w:rsid w:val="00A629B4"/>
    <w:rsid w:val="00A6345E"/>
    <w:rsid w:val="00A63B9D"/>
    <w:rsid w:val="00A63D27"/>
    <w:rsid w:val="00A66AF5"/>
    <w:rsid w:val="00A71FF3"/>
    <w:rsid w:val="00A73ADD"/>
    <w:rsid w:val="00A73DCA"/>
    <w:rsid w:val="00A760A1"/>
    <w:rsid w:val="00A762C3"/>
    <w:rsid w:val="00A8101A"/>
    <w:rsid w:val="00A827DF"/>
    <w:rsid w:val="00A84285"/>
    <w:rsid w:val="00A8496F"/>
    <w:rsid w:val="00A90FAC"/>
    <w:rsid w:val="00A96321"/>
    <w:rsid w:val="00A96CFC"/>
    <w:rsid w:val="00AA0E1A"/>
    <w:rsid w:val="00AA381B"/>
    <w:rsid w:val="00AA48A0"/>
    <w:rsid w:val="00AA5358"/>
    <w:rsid w:val="00AA5DF7"/>
    <w:rsid w:val="00AA6AE3"/>
    <w:rsid w:val="00AA705D"/>
    <w:rsid w:val="00AB016F"/>
    <w:rsid w:val="00AB17B4"/>
    <w:rsid w:val="00AB1B8A"/>
    <w:rsid w:val="00AB677D"/>
    <w:rsid w:val="00AB78DC"/>
    <w:rsid w:val="00AC2448"/>
    <w:rsid w:val="00AC49E5"/>
    <w:rsid w:val="00AE1457"/>
    <w:rsid w:val="00AE229B"/>
    <w:rsid w:val="00AE354E"/>
    <w:rsid w:val="00AE4330"/>
    <w:rsid w:val="00AE7C52"/>
    <w:rsid w:val="00AF0E13"/>
    <w:rsid w:val="00AF17F0"/>
    <w:rsid w:val="00AF1B21"/>
    <w:rsid w:val="00AF6193"/>
    <w:rsid w:val="00B01089"/>
    <w:rsid w:val="00B01B0E"/>
    <w:rsid w:val="00B03B63"/>
    <w:rsid w:val="00B04B01"/>
    <w:rsid w:val="00B07798"/>
    <w:rsid w:val="00B1207F"/>
    <w:rsid w:val="00B13F22"/>
    <w:rsid w:val="00B14058"/>
    <w:rsid w:val="00B22330"/>
    <w:rsid w:val="00B26A8D"/>
    <w:rsid w:val="00B3080C"/>
    <w:rsid w:val="00B34561"/>
    <w:rsid w:val="00B34990"/>
    <w:rsid w:val="00B353FD"/>
    <w:rsid w:val="00B35CC7"/>
    <w:rsid w:val="00B36696"/>
    <w:rsid w:val="00B446DF"/>
    <w:rsid w:val="00B47041"/>
    <w:rsid w:val="00B5109B"/>
    <w:rsid w:val="00B54E32"/>
    <w:rsid w:val="00B56742"/>
    <w:rsid w:val="00B60600"/>
    <w:rsid w:val="00B60961"/>
    <w:rsid w:val="00B6220C"/>
    <w:rsid w:val="00B62B62"/>
    <w:rsid w:val="00B63EB5"/>
    <w:rsid w:val="00B64ECF"/>
    <w:rsid w:val="00B6506A"/>
    <w:rsid w:val="00B7087A"/>
    <w:rsid w:val="00B7120F"/>
    <w:rsid w:val="00B80242"/>
    <w:rsid w:val="00B804C5"/>
    <w:rsid w:val="00B8229D"/>
    <w:rsid w:val="00B84C9F"/>
    <w:rsid w:val="00B8535E"/>
    <w:rsid w:val="00B91CFF"/>
    <w:rsid w:val="00B928BE"/>
    <w:rsid w:val="00B92E40"/>
    <w:rsid w:val="00B94D1C"/>
    <w:rsid w:val="00B97644"/>
    <w:rsid w:val="00BA0285"/>
    <w:rsid w:val="00BA14C2"/>
    <w:rsid w:val="00BA49E6"/>
    <w:rsid w:val="00BA586E"/>
    <w:rsid w:val="00BB1DCE"/>
    <w:rsid w:val="00BB256A"/>
    <w:rsid w:val="00BB3F05"/>
    <w:rsid w:val="00BB4C7A"/>
    <w:rsid w:val="00BB518D"/>
    <w:rsid w:val="00BB753A"/>
    <w:rsid w:val="00BB7B7D"/>
    <w:rsid w:val="00BC0D41"/>
    <w:rsid w:val="00BC32E7"/>
    <w:rsid w:val="00BD17F6"/>
    <w:rsid w:val="00BD19CD"/>
    <w:rsid w:val="00BD25D0"/>
    <w:rsid w:val="00BD3B1F"/>
    <w:rsid w:val="00BE11EC"/>
    <w:rsid w:val="00BE248A"/>
    <w:rsid w:val="00BE309F"/>
    <w:rsid w:val="00BE3C21"/>
    <w:rsid w:val="00BE771C"/>
    <w:rsid w:val="00BF07C9"/>
    <w:rsid w:val="00BF6089"/>
    <w:rsid w:val="00BF6C17"/>
    <w:rsid w:val="00BF6FDE"/>
    <w:rsid w:val="00C01095"/>
    <w:rsid w:val="00C064DB"/>
    <w:rsid w:val="00C07624"/>
    <w:rsid w:val="00C07B02"/>
    <w:rsid w:val="00C13B31"/>
    <w:rsid w:val="00C14DF9"/>
    <w:rsid w:val="00C171B1"/>
    <w:rsid w:val="00C205C0"/>
    <w:rsid w:val="00C30F02"/>
    <w:rsid w:val="00C33EA5"/>
    <w:rsid w:val="00C34CC8"/>
    <w:rsid w:val="00C35269"/>
    <w:rsid w:val="00C3651B"/>
    <w:rsid w:val="00C3740B"/>
    <w:rsid w:val="00C40D2D"/>
    <w:rsid w:val="00C42137"/>
    <w:rsid w:val="00C4288C"/>
    <w:rsid w:val="00C45155"/>
    <w:rsid w:val="00C46075"/>
    <w:rsid w:val="00C474AC"/>
    <w:rsid w:val="00C50691"/>
    <w:rsid w:val="00C522C0"/>
    <w:rsid w:val="00C575F3"/>
    <w:rsid w:val="00C623FC"/>
    <w:rsid w:val="00C63D79"/>
    <w:rsid w:val="00C657D0"/>
    <w:rsid w:val="00C65B48"/>
    <w:rsid w:val="00C67DE5"/>
    <w:rsid w:val="00C77216"/>
    <w:rsid w:val="00C81D10"/>
    <w:rsid w:val="00C822E3"/>
    <w:rsid w:val="00C8412C"/>
    <w:rsid w:val="00C85425"/>
    <w:rsid w:val="00C85D6A"/>
    <w:rsid w:val="00C87183"/>
    <w:rsid w:val="00C92677"/>
    <w:rsid w:val="00C97873"/>
    <w:rsid w:val="00CA264D"/>
    <w:rsid w:val="00CC0F34"/>
    <w:rsid w:val="00CC7902"/>
    <w:rsid w:val="00CD1989"/>
    <w:rsid w:val="00CD1C93"/>
    <w:rsid w:val="00CD41BB"/>
    <w:rsid w:val="00CD604B"/>
    <w:rsid w:val="00CD6F2D"/>
    <w:rsid w:val="00CE0883"/>
    <w:rsid w:val="00CE0B30"/>
    <w:rsid w:val="00CE2E4A"/>
    <w:rsid w:val="00CE3FFA"/>
    <w:rsid w:val="00CF1A06"/>
    <w:rsid w:val="00CF2594"/>
    <w:rsid w:val="00CF3112"/>
    <w:rsid w:val="00CF467C"/>
    <w:rsid w:val="00CF5514"/>
    <w:rsid w:val="00D00902"/>
    <w:rsid w:val="00D01519"/>
    <w:rsid w:val="00D02C4E"/>
    <w:rsid w:val="00D0318B"/>
    <w:rsid w:val="00D061EC"/>
    <w:rsid w:val="00D06492"/>
    <w:rsid w:val="00D07221"/>
    <w:rsid w:val="00D11347"/>
    <w:rsid w:val="00D13CAE"/>
    <w:rsid w:val="00D13E31"/>
    <w:rsid w:val="00D16BCB"/>
    <w:rsid w:val="00D16FF2"/>
    <w:rsid w:val="00D20407"/>
    <w:rsid w:val="00D23FDC"/>
    <w:rsid w:val="00D24A36"/>
    <w:rsid w:val="00D26A58"/>
    <w:rsid w:val="00D26D2B"/>
    <w:rsid w:val="00D3774E"/>
    <w:rsid w:val="00D37847"/>
    <w:rsid w:val="00D40510"/>
    <w:rsid w:val="00D406A2"/>
    <w:rsid w:val="00D407C3"/>
    <w:rsid w:val="00D42E09"/>
    <w:rsid w:val="00D47389"/>
    <w:rsid w:val="00D52126"/>
    <w:rsid w:val="00D5370E"/>
    <w:rsid w:val="00D53E6E"/>
    <w:rsid w:val="00D57184"/>
    <w:rsid w:val="00D606D7"/>
    <w:rsid w:val="00D62519"/>
    <w:rsid w:val="00D63A44"/>
    <w:rsid w:val="00D63DB9"/>
    <w:rsid w:val="00D6703C"/>
    <w:rsid w:val="00D7101C"/>
    <w:rsid w:val="00D71211"/>
    <w:rsid w:val="00D72227"/>
    <w:rsid w:val="00D828F7"/>
    <w:rsid w:val="00D82FCB"/>
    <w:rsid w:val="00D83439"/>
    <w:rsid w:val="00D850C2"/>
    <w:rsid w:val="00D8547F"/>
    <w:rsid w:val="00D85A85"/>
    <w:rsid w:val="00D86804"/>
    <w:rsid w:val="00D86D16"/>
    <w:rsid w:val="00D93C56"/>
    <w:rsid w:val="00D94AFC"/>
    <w:rsid w:val="00D952ED"/>
    <w:rsid w:val="00D95338"/>
    <w:rsid w:val="00D96537"/>
    <w:rsid w:val="00DA62FE"/>
    <w:rsid w:val="00DA7864"/>
    <w:rsid w:val="00DA79DC"/>
    <w:rsid w:val="00DB0BFB"/>
    <w:rsid w:val="00DB0DAA"/>
    <w:rsid w:val="00DB4ED0"/>
    <w:rsid w:val="00DB4F5A"/>
    <w:rsid w:val="00DB5A1C"/>
    <w:rsid w:val="00DB67A6"/>
    <w:rsid w:val="00DB7D49"/>
    <w:rsid w:val="00DC07CD"/>
    <w:rsid w:val="00DC22AF"/>
    <w:rsid w:val="00DC4FB6"/>
    <w:rsid w:val="00DD1390"/>
    <w:rsid w:val="00DD2F63"/>
    <w:rsid w:val="00DD4898"/>
    <w:rsid w:val="00DD5F2A"/>
    <w:rsid w:val="00DD76F7"/>
    <w:rsid w:val="00DE1179"/>
    <w:rsid w:val="00DE1A23"/>
    <w:rsid w:val="00DE53D6"/>
    <w:rsid w:val="00DF16C1"/>
    <w:rsid w:val="00DF220F"/>
    <w:rsid w:val="00DF336E"/>
    <w:rsid w:val="00DF3488"/>
    <w:rsid w:val="00DF39A8"/>
    <w:rsid w:val="00E00352"/>
    <w:rsid w:val="00E00C55"/>
    <w:rsid w:val="00E105D3"/>
    <w:rsid w:val="00E11165"/>
    <w:rsid w:val="00E11A67"/>
    <w:rsid w:val="00E1680F"/>
    <w:rsid w:val="00E2519F"/>
    <w:rsid w:val="00E26810"/>
    <w:rsid w:val="00E33D18"/>
    <w:rsid w:val="00E3712B"/>
    <w:rsid w:val="00E40011"/>
    <w:rsid w:val="00E44117"/>
    <w:rsid w:val="00E459D2"/>
    <w:rsid w:val="00E466C8"/>
    <w:rsid w:val="00E47FE4"/>
    <w:rsid w:val="00E540EB"/>
    <w:rsid w:val="00E61609"/>
    <w:rsid w:val="00E61A9C"/>
    <w:rsid w:val="00E641AF"/>
    <w:rsid w:val="00E6691C"/>
    <w:rsid w:val="00E719E1"/>
    <w:rsid w:val="00E7484C"/>
    <w:rsid w:val="00E75006"/>
    <w:rsid w:val="00E754C9"/>
    <w:rsid w:val="00E76B27"/>
    <w:rsid w:val="00E76E20"/>
    <w:rsid w:val="00E84A40"/>
    <w:rsid w:val="00E86263"/>
    <w:rsid w:val="00E95E2F"/>
    <w:rsid w:val="00EA266D"/>
    <w:rsid w:val="00EA3AB2"/>
    <w:rsid w:val="00EA3ADE"/>
    <w:rsid w:val="00EB2407"/>
    <w:rsid w:val="00EB3A8A"/>
    <w:rsid w:val="00EB42EF"/>
    <w:rsid w:val="00EC15FF"/>
    <w:rsid w:val="00EC19F3"/>
    <w:rsid w:val="00EC1EFC"/>
    <w:rsid w:val="00EC5900"/>
    <w:rsid w:val="00EC7054"/>
    <w:rsid w:val="00ED22A0"/>
    <w:rsid w:val="00ED67E7"/>
    <w:rsid w:val="00ED7B6B"/>
    <w:rsid w:val="00EE2AF7"/>
    <w:rsid w:val="00EE3A1A"/>
    <w:rsid w:val="00EE65C1"/>
    <w:rsid w:val="00EF0E99"/>
    <w:rsid w:val="00EF223D"/>
    <w:rsid w:val="00EF2D3C"/>
    <w:rsid w:val="00EF5292"/>
    <w:rsid w:val="00EF6BCE"/>
    <w:rsid w:val="00F00C93"/>
    <w:rsid w:val="00F05D5C"/>
    <w:rsid w:val="00F10C20"/>
    <w:rsid w:val="00F12017"/>
    <w:rsid w:val="00F14740"/>
    <w:rsid w:val="00F21C52"/>
    <w:rsid w:val="00F25051"/>
    <w:rsid w:val="00F34038"/>
    <w:rsid w:val="00F35E8F"/>
    <w:rsid w:val="00F42BD2"/>
    <w:rsid w:val="00F43583"/>
    <w:rsid w:val="00F476BB"/>
    <w:rsid w:val="00F5420F"/>
    <w:rsid w:val="00F5452B"/>
    <w:rsid w:val="00F65B41"/>
    <w:rsid w:val="00F65B67"/>
    <w:rsid w:val="00F70072"/>
    <w:rsid w:val="00F71EBA"/>
    <w:rsid w:val="00F72770"/>
    <w:rsid w:val="00F7293E"/>
    <w:rsid w:val="00F74E31"/>
    <w:rsid w:val="00F82D48"/>
    <w:rsid w:val="00F82FB1"/>
    <w:rsid w:val="00F842B1"/>
    <w:rsid w:val="00F84BDE"/>
    <w:rsid w:val="00F86C30"/>
    <w:rsid w:val="00F87EBE"/>
    <w:rsid w:val="00F916F9"/>
    <w:rsid w:val="00F92931"/>
    <w:rsid w:val="00FA422F"/>
    <w:rsid w:val="00FA4602"/>
    <w:rsid w:val="00FA54F4"/>
    <w:rsid w:val="00FA6765"/>
    <w:rsid w:val="00FB2700"/>
    <w:rsid w:val="00FB4DC5"/>
    <w:rsid w:val="00FB571E"/>
    <w:rsid w:val="00FB5A50"/>
    <w:rsid w:val="00FB5BFF"/>
    <w:rsid w:val="00FC73B0"/>
    <w:rsid w:val="00FD09AE"/>
    <w:rsid w:val="00FD2E95"/>
    <w:rsid w:val="00FD688C"/>
    <w:rsid w:val="00FE1DB0"/>
    <w:rsid w:val="00FE2526"/>
    <w:rsid w:val="00FE2E42"/>
    <w:rsid w:val="00FE33E0"/>
    <w:rsid w:val="00FE34E8"/>
    <w:rsid w:val="00FE4137"/>
    <w:rsid w:val="00FE4570"/>
    <w:rsid w:val="00FE48DE"/>
    <w:rsid w:val="00FF33BC"/>
    <w:rsid w:val="0F96FC2D"/>
    <w:rsid w:val="10ADE2D6"/>
    <w:rsid w:val="1856874E"/>
    <w:rsid w:val="1B14D44E"/>
    <w:rsid w:val="1C9E68DB"/>
    <w:rsid w:val="1F1B60C4"/>
    <w:rsid w:val="396A1FB5"/>
    <w:rsid w:val="3DDCF39A"/>
    <w:rsid w:val="46B793D6"/>
    <w:rsid w:val="4967605E"/>
    <w:rsid w:val="514200E6"/>
    <w:rsid w:val="669F9872"/>
    <w:rsid w:val="778DCD98"/>
    <w:rsid w:val="7B188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4818"/>
  <w14:defaultImageDpi w14:val="32767"/>
  <w15:chartTrackingRefBased/>
  <w15:docId w15:val="{FAACE7D7-356F-48B1-9365-B2895B7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 w:qFormat="1"/>
  </w:latentStyles>
  <w:style w:type="paragraph" w:default="1" w:styleId="Normal">
    <w:name w:val="Normal"/>
    <w:qFormat/>
    <w:rsid w:val="002B382A"/>
    <w:pPr>
      <w:spacing w:line="360" w:lineRule="auto"/>
      <w:contextualSpacing/>
    </w:pPr>
    <w:rPr>
      <w:rFonts w:ascii="Verdana" w:hAnsi="Verdana" w:cs="Times New Roman (Body CS)"/>
      <w:color w:val="4D4D4C"/>
      <w:sz w:val="22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000"/>
    <w:pPr>
      <w:snapToGrid w:val="0"/>
      <w:spacing w:before="240" w:after="240" w:line="240" w:lineRule="auto"/>
      <w:outlineLvl w:val="0"/>
    </w:pPr>
    <w:rPr>
      <w:b/>
      <w:caps/>
      <w:color w:val="00B9BD" w:themeColor="accent1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B27"/>
    <w:pPr>
      <w:keepNext/>
      <w:keepLines/>
      <w:snapToGrid w:val="0"/>
      <w:spacing w:before="120" w:after="120"/>
      <w:outlineLvl w:val="1"/>
    </w:pPr>
    <w:rPr>
      <w:rFonts w:asciiTheme="majorHAnsi" w:eastAsiaTheme="majorEastAsia" w:hAnsiTheme="majorHAnsi" w:cs="Times New Roman (Headings CS)"/>
      <w:b/>
      <w:caps/>
      <w:color w:val="515151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000"/>
    <w:pPr>
      <w:keepNext/>
      <w:keepLines/>
      <w:spacing w:before="360" w:after="240" w:line="240" w:lineRule="auto"/>
      <w:outlineLvl w:val="2"/>
    </w:pPr>
    <w:rPr>
      <w:rFonts w:asciiTheme="majorHAnsi" w:eastAsiaTheme="majorEastAsia" w:hAnsiTheme="majorHAnsi" w:cs="Times New Roman (Headings CS)"/>
      <w:b/>
      <w:caps/>
      <w:color w:val="00B9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B0E"/>
    <w:pPr>
      <w:keepNext/>
      <w:keepLines/>
      <w:numPr>
        <w:ilvl w:val="3"/>
      </w:numPr>
      <w:spacing w:before="240" w:after="120"/>
      <w:outlineLvl w:val="3"/>
    </w:pPr>
    <w:rPr>
      <w:rFonts w:asciiTheme="majorHAnsi" w:eastAsiaTheme="majorEastAsia" w:hAnsiTheme="majorHAnsi" w:cstheme="majorBidi"/>
      <w:iCs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6173"/>
    <w:pPr>
      <w:keepNext/>
      <w:keepLines/>
      <w:spacing w:before="240" w:after="60"/>
      <w:outlineLvl w:val="4"/>
    </w:pPr>
    <w:rPr>
      <w:rFonts w:eastAsiaTheme="majorEastAsia" w:cs="Times New Roman (Headings CS)"/>
      <w:b/>
      <w:color w:val="323232" w:themeColor="text2"/>
      <w14:ligatures w14:val="standardContextual"/>
      <w14:numForm w14:val="oldSty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1B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9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01B0E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 (Headings CS)"/>
      <w:i/>
      <w:iCs/>
      <w:color w:val="097E80" w:themeColor="accent3"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rsid w:val="00B01B0E"/>
    <w:pPr>
      <w:framePr w:hSpace="180" w:wrap="around" w:y="1824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rsid w:val="00B01B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1B0E"/>
    <w:rPr>
      <w:rFonts w:ascii="Verdana" w:eastAsiaTheme="majorEastAsia" w:hAnsi="Verdana" w:cs="Times New Roman (Headings CS)"/>
      <w:b/>
      <w:color w:val="323232" w:themeColor="text2"/>
      <w:sz w:val="22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67000"/>
    <w:rPr>
      <w:rFonts w:ascii="Verdana" w:hAnsi="Verdana" w:cs="Times New Roman (Body CS)"/>
      <w:b/>
      <w:caps/>
      <w:color w:val="00B9BD" w:themeColor="accent1"/>
      <w:sz w:val="32"/>
      <w:szCs w:val="26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0E"/>
    <w:rPr>
      <w:rFonts w:cs="Times New Roman"/>
      <w:color w:val="4D4D4C"/>
      <w:sz w:val="18"/>
      <w:szCs w:val="18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B01B0E"/>
  </w:style>
  <w:style w:type="paragraph" w:customStyle="1" w:styleId="BigTags">
    <w:name w:val="Big Tags"/>
    <w:next w:val="Normal"/>
    <w:qFormat/>
    <w:rsid w:val="00B01B0E"/>
    <w:pPr>
      <w:framePr w:vSpace="284" w:wrap="around" w:vAnchor="text" w:hAnchor="text" w:y="1"/>
      <w:shd w:val="clear" w:color="auto" w:fill="00B9BD" w:themeFill="accent1"/>
      <w:adjustRightInd w:val="0"/>
      <w:spacing w:after="0" w:line="240" w:lineRule="auto"/>
    </w:pPr>
    <w:rPr>
      <w:rFonts w:ascii="Verdana" w:eastAsiaTheme="minorEastAsia" w:hAnsi="Verdana" w:cs="Times New Roman (Body CS)"/>
      <w:iCs/>
      <w:caps/>
      <w:color w:val="FFFFFF" w:themeColor="background1"/>
      <w:sz w:val="20"/>
      <w14:cntxtAlts/>
    </w:rPr>
  </w:style>
  <w:style w:type="paragraph" w:styleId="BlockText">
    <w:name w:val="Block Text"/>
    <w:link w:val="BlockTextChar"/>
    <w:uiPriority w:val="99"/>
    <w:unhideWhenUsed/>
    <w:qFormat/>
    <w:rsid w:val="00112BD5"/>
    <w:pPr>
      <w:framePr w:wrap="around" w:vAnchor="text" w:hAnchor="margin" w:y="1"/>
      <w:pBdr>
        <w:top w:val="single" w:sz="2" w:space="10" w:color="00B9BD" w:themeColor="accent1"/>
        <w:left w:val="single" w:sz="2" w:space="10" w:color="00B9BD" w:themeColor="accent1"/>
        <w:bottom w:val="single" w:sz="2" w:space="4" w:color="00B9BD" w:themeColor="accent1"/>
        <w:right w:val="single" w:sz="2" w:space="10" w:color="00B9BD" w:themeColor="accent1"/>
      </w:pBdr>
      <w:spacing w:after="120" w:line="240" w:lineRule="auto"/>
      <w:ind w:right="72"/>
    </w:pPr>
    <w:rPr>
      <w:rFonts w:eastAsiaTheme="minorEastAsia"/>
      <w:iCs/>
      <w:color w:val="00B9BD" w:themeColor="accent1"/>
      <w:sz w:val="22"/>
      <w14:cntxtAlts/>
    </w:rPr>
  </w:style>
  <w:style w:type="character" w:customStyle="1" w:styleId="BlockTextChar">
    <w:name w:val="Block Text Char"/>
    <w:basedOn w:val="DefaultParagraphFont"/>
    <w:link w:val="BlockText"/>
    <w:uiPriority w:val="99"/>
    <w:rsid w:val="00112BD5"/>
    <w:rPr>
      <w:rFonts w:eastAsiaTheme="minorEastAsia"/>
      <w:iCs/>
      <w:color w:val="00B9BD" w:themeColor="accent1"/>
      <w:sz w:val="22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B01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B0E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76B27"/>
    <w:rPr>
      <w:rFonts w:asciiTheme="majorHAnsi" w:eastAsiaTheme="majorEastAsia" w:hAnsiTheme="majorHAnsi" w:cs="Times New Roman (Headings CS)"/>
      <w:b/>
      <w:caps/>
      <w:color w:val="515151" w:themeColor="text1"/>
      <w:sz w:val="28"/>
      <w:szCs w:val="26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467000"/>
    <w:rPr>
      <w:rFonts w:asciiTheme="majorHAnsi" w:eastAsiaTheme="majorEastAsia" w:hAnsiTheme="majorHAnsi" w:cs="Times New Roman (Headings CS)"/>
      <w:b/>
      <w:caps/>
      <w:color w:val="00B9BD" w:themeColor="accent1"/>
      <w:sz w:val="28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B01B0E"/>
    <w:rPr>
      <w:rFonts w:asciiTheme="majorHAnsi" w:eastAsiaTheme="majorEastAsia" w:hAnsiTheme="majorHAnsi" w:cstheme="majorBidi"/>
      <w:iCs/>
      <w:color w:val="4D4D4C"/>
      <w:sz w:val="28"/>
      <w:lang w:val="en-GB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B01B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1B0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B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1B0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1B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1B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character" w:styleId="BookTitle">
    <w:name w:val="Book Title"/>
    <w:aliases w:val="Authored Titles"/>
    <w:uiPriority w:val="33"/>
    <w:rsid w:val="00B01B0E"/>
    <w:rPr>
      <w:rFonts w:asciiTheme="majorHAnsi" w:hAnsiTheme="majorHAnsi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1B0E"/>
    <w:pPr>
      <w:spacing w:before="240" w:after="120" w:line="240" w:lineRule="auto"/>
    </w:pPr>
    <w:rPr>
      <w:iCs/>
      <w:color w:val="32323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01B0E"/>
    <w:pPr>
      <w:spacing w:after="0" w:line="240" w:lineRule="auto"/>
      <w:ind w:left="2835"/>
    </w:pPr>
  </w:style>
  <w:style w:type="character" w:customStyle="1" w:styleId="ClosingChar">
    <w:name w:val="Closing Char"/>
    <w:basedOn w:val="DefaultParagraphFont"/>
    <w:link w:val="Closing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B0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0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01B0E"/>
    <w:rPr>
      <w:rFonts w:asciiTheme="majorHAnsi" w:eastAsiaTheme="majorEastAsia" w:hAnsiTheme="majorHAnsi" w:cstheme="majorBidi"/>
      <w:color w:val="00B9BD" w:themeColor="accent1"/>
      <w:sz w:val="22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B01B0E"/>
    <w:rPr>
      <w:rFonts w:asciiTheme="majorHAnsi" w:eastAsiaTheme="majorEastAsia" w:hAnsiTheme="majorHAnsi" w:cs="Times New Roman (Headings CS)"/>
      <w:i/>
      <w:iCs/>
      <w:color w:val="097E80" w:themeColor="accent3"/>
      <w:sz w:val="22"/>
      <w14:cntxtAlts/>
    </w:rPr>
  </w:style>
  <w:style w:type="character" w:customStyle="1" w:styleId="Heading8Char">
    <w:name w:val="Heading 8 Char"/>
    <w:basedOn w:val="DefaultParagraphFont"/>
    <w:link w:val="Heading8"/>
    <w:uiPriority w:val="9"/>
    <w:rsid w:val="00B01B0E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customStyle="1" w:styleId="Heading9Char">
    <w:name w:val="Heading 9 Char"/>
    <w:basedOn w:val="DefaultParagraphFont"/>
    <w:link w:val="Heading9"/>
    <w:uiPriority w:val="9"/>
    <w:rsid w:val="00B01B0E"/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0E"/>
    <w:rPr>
      <w:rFonts w:ascii="Verdana" w:hAnsi="Verdana" w:cs="Times New Roman (Body CS)"/>
      <w:b/>
      <w:bCs/>
      <w:color w:val="4D4D4C"/>
      <w:sz w:val="20"/>
      <w:szCs w:val="20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1B0E"/>
  </w:style>
  <w:style w:type="character" w:customStyle="1" w:styleId="DateChar">
    <w:name w:val="Date Char"/>
    <w:basedOn w:val="DefaultParagraphFont"/>
    <w:link w:val="Dat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B0E"/>
    <w:rPr>
      <w:rFonts w:cs="Times New Roman (Body CS)"/>
      <w:color w:val="4D4D4C"/>
      <w:sz w:val="26"/>
      <w:szCs w:val="26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1B0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Emphasis">
    <w:name w:val="Emphasis"/>
    <w:uiPriority w:val="20"/>
    <w:qFormat/>
    <w:rsid w:val="005D7082"/>
    <w:rPr>
      <w:rFonts w:asciiTheme="minorHAnsi" w:hAnsiTheme="minorHAnsi"/>
      <w:i w:val="0"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B01B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B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EnvelopeAddress">
    <w:name w:val="envelope address"/>
    <w:basedOn w:val="Normal"/>
    <w:uiPriority w:val="99"/>
    <w:semiHidden/>
    <w:unhideWhenUsed/>
    <w:rsid w:val="00B01B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01B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B0E"/>
    <w:rPr>
      <w:color w:val="D3D4D6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B01B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827DF"/>
    <w:pPr>
      <w:spacing w:before="60" w:after="60" w:line="276" w:lineRule="auto"/>
      <w:contextualSpacing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7DF"/>
    <w:rPr>
      <w:rFonts w:ascii="Verdana" w:hAnsi="Verdana" w:cs="Times New Roman (Body CS)"/>
      <w:color w:val="4D4D4C"/>
      <w:sz w:val="20"/>
      <w:szCs w:val="20"/>
      <w14:cntxtAlts/>
    </w:rPr>
  </w:style>
  <w:style w:type="table" w:styleId="GridTable1Light">
    <w:name w:val="Grid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9B9B9" w:themeColor="text1" w:themeTint="66"/>
        <w:left w:val="single" w:sz="4" w:space="0" w:color="B9B9B9" w:themeColor="text1" w:themeTint="66"/>
        <w:bottom w:val="single" w:sz="4" w:space="0" w:color="B9B9B9" w:themeColor="text1" w:themeTint="66"/>
        <w:right w:val="single" w:sz="4" w:space="0" w:color="B9B9B9" w:themeColor="text1" w:themeTint="66"/>
        <w:insideH w:val="single" w:sz="4" w:space="0" w:color="B9B9B9" w:themeColor="text1" w:themeTint="66"/>
        <w:insideV w:val="single" w:sz="4" w:space="0" w:color="B9B9B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7EFBFF" w:themeColor="accent1" w:themeTint="66"/>
        <w:left w:val="single" w:sz="4" w:space="0" w:color="7EFBFF" w:themeColor="accent1" w:themeTint="66"/>
        <w:bottom w:val="single" w:sz="4" w:space="0" w:color="7EFBFF" w:themeColor="accent1" w:themeTint="66"/>
        <w:right w:val="single" w:sz="4" w:space="0" w:color="7EFBFF" w:themeColor="accent1" w:themeTint="66"/>
        <w:insideH w:val="single" w:sz="4" w:space="0" w:color="7EFBFF" w:themeColor="accent1" w:themeTint="66"/>
        <w:insideV w:val="single" w:sz="4" w:space="0" w:color="7EF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2DECF0" w:themeColor="accent3" w:themeTint="99"/>
        <w:bottom w:val="single" w:sz="2" w:space="0" w:color="2DECF0" w:themeColor="accent3" w:themeTint="99"/>
        <w:insideH w:val="single" w:sz="2" w:space="0" w:color="2DECF0" w:themeColor="accent3" w:themeTint="99"/>
        <w:insideV w:val="single" w:sz="2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EC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E6EB8C" w:themeColor="accent4" w:themeTint="99"/>
        <w:bottom w:val="single" w:sz="2" w:space="0" w:color="E6EB8C" w:themeColor="accent4" w:themeTint="99"/>
        <w:insideH w:val="single" w:sz="2" w:space="0" w:color="E6EB8C" w:themeColor="accent4" w:themeTint="99"/>
        <w:insideV w:val="single" w:sz="2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D9E088" w:themeColor="accent5" w:themeTint="99"/>
        <w:bottom w:val="single" w:sz="2" w:space="0" w:color="D9E088" w:themeColor="accent5" w:themeTint="99"/>
        <w:insideH w:val="single" w:sz="2" w:space="0" w:color="D9E088" w:themeColor="accent5" w:themeTint="99"/>
        <w:insideV w:val="single" w:sz="2" w:space="0" w:color="D9E0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08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8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band1Vert">
      <w:tblPr/>
      <w:tcPr>
        <w:shd w:val="clear" w:color="auto" w:fill="73F2F5" w:themeFill="accent3" w:themeFillTint="66"/>
      </w:tcPr>
    </w:tblStylePr>
    <w:tblStylePr w:type="band1Horz">
      <w:tblPr/>
      <w:tcPr>
        <w:shd w:val="clear" w:color="auto" w:fill="73F2F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band1Vert">
      <w:tblPr/>
      <w:tcPr>
        <w:shd w:val="clear" w:color="auto" w:fill="E6EAB0" w:themeFill="accent5" w:themeFillTint="66"/>
      </w:tcPr>
    </w:tblStylePr>
    <w:tblStylePr w:type="band1Horz">
      <w:tblPr/>
      <w:tcPr>
        <w:shd w:val="clear" w:color="auto" w:fill="E6EAB0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969696" w:themeColor="text1" w:themeTint="99"/>
        <w:left w:val="single" w:sz="4" w:space="0" w:color="969696" w:themeColor="text1" w:themeTint="99"/>
        <w:bottom w:val="single" w:sz="4" w:space="0" w:color="969696" w:themeColor="text1" w:themeTint="99"/>
        <w:right w:val="single" w:sz="4" w:space="0" w:color="969696" w:themeColor="text1" w:themeTint="99"/>
        <w:insideH w:val="single" w:sz="4" w:space="0" w:color="969696" w:themeColor="text1" w:themeTint="99"/>
        <w:insideV w:val="single" w:sz="4" w:space="0" w:color="96969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bottom w:val="single" w:sz="4" w:space="0" w:color="2DECF0" w:themeColor="accent3" w:themeTint="99"/>
        </w:tcBorders>
      </w:tcPr>
    </w:tblStylePr>
    <w:tblStylePr w:type="nwCell">
      <w:tblPr/>
      <w:tcPr>
        <w:tcBorders>
          <w:bottom w:val="single" w:sz="4" w:space="0" w:color="2DECF0" w:themeColor="accent3" w:themeTint="99"/>
        </w:tcBorders>
      </w:tcPr>
    </w:tblStylePr>
    <w:tblStylePr w:type="seCell">
      <w:tblPr/>
      <w:tcPr>
        <w:tcBorders>
          <w:top w:val="single" w:sz="4" w:space="0" w:color="2DECF0" w:themeColor="accent3" w:themeTint="99"/>
        </w:tcBorders>
      </w:tcPr>
    </w:tblStylePr>
    <w:tblStylePr w:type="swCell">
      <w:tblPr/>
      <w:tcPr>
        <w:tcBorders>
          <w:top w:val="single" w:sz="4" w:space="0" w:color="2DEC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01B0E"/>
    <w:pPr>
      <w:spacing w:after="0" w:line="240" w:lineRule="auto"/>
    </w:pPr>
    <w:rPr>
      <w:color w:val="AEB71F" w:themeColor="accent4" w:themeShade="BF"/>
    </w:r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customStyle="1" w:styleId="GSBoldTable">
    <w:name w:val="GS Bold Table"/>
    <w:basedOn w:val="TableNormal"/>
    <w:uiPriority w:val="99"/>
    <w:rsid w:val="00B01B0E"/>
    <w:pPr>
      <w:snapToGrid w:val="0"/>
      <w:spacing w:after="0" w:line="240" w:lineRule="auto"/>
      <w:textboxTightWrap w:val="firstLineOnly"/>
    </w:pPr>
    <w:rPr>
      <w:sz w:val="20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 w:themeFill="accent1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F10C20"/>
    <w:pPr>
      <w:snapToGrid w:val="0"/>
      <w:spacing w:after="0" w:line="240" w:lineRule="auto"/>
    </w:pPr>
    <w:rPr>
      <w:rFonts w:cs="Times New Roman (Body CS)"/>
      <w:sz w:val="20"/>
    </w:rPr>
    <w:tblPr>
      <w:tblBorders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  <w:noWrap/>
    </w:tcPr>
    <w:tblStylePr w:type="firstRow">
      <w:rPr>
        <w:rFonts w:asciiTheme="majorHAnsi" w:hAnsiTheme="majorHAnsi"/>
        <w:b/>
        <w:color w:val="FFFFFF" w:themeColor="background1"/>
        <w:sz w:val="21"/>
      </w:rPr>
      <w:tblPr/>
      <w:tcPr>
        <w:shd w:val="clear" w:color="auto" w:fill="00B9BD" w:themeFill="accent1"/>
      </w:tcPr>
    </w:tblStylePr>
  </w:style>
  <w:style w:type="table" w:customStyle="1" w:styleId="GSTableSimple">
    <w:name w:val="GS Table Simple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color w:val="00B9BD" w:themeColor="accent1"/>
      <w:sz w:val="18"/>
    </w:rPr>
    <w:tblPr>
      <w:tblStyleRowBandSize w:val="1"/>
      <w:tblBorders>
        <w:insideH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basedOn w:val="BookTitle"/>
    <w:uiPriority w:val="99"/>
    <w:unhideWhenUsed/>
    <w:rsid w:val="00B01B0E"/>
    <w:rPr>
      <w:rFonts w:asciiTheme="majorHAnsi" w:hAnsiTheme="majorHAnsi"/>
      <w:b w:val="0"/>
      <w:bCs/>
      <w:i w:val="0"/>
      <w:iCs/>
      <w:color w:val="109B9D" w:themeColor="accent2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B01B0E"/>
    <w:pPr>
      <w:framePr w:hSpace="181" w:wrap="notBeside" w:vAnchor="page" w:hAnchor="margin" w:y="1827"/>
      <w:snapToGrid w:val="0"/>
      <w:spacing w:after="0" w:line="240" w:lineRule="auto"/>
      <w:contextualSpacing w:val="0"/>
    </w:pPr>
    <w:rPr>
      <w:caps/>
      <w:color w:val="00B9BD" w:themeColor="accent1"/>
    </w:rPr>
  </w:style>
  <w:style w:type="character" w:customStyle="1" w:styleId="TablesHeadingGSCyanChar">
    <w:name w:val="Tables Heading GS Cyan Char"/>
    <w:basedOn w:val="DefaultParagraphFont"/>
    <w:link w:val="TablesHeadingGSCyan"/>
    <w:rsid w:val="00B01B0E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B01B0E"/>
  </w:style>
  <w:style w:type="paragraph" w:styleId="HTMLAddress">
    <w:name w:val="HTML Address"/>
    <w:basedOn w:val="Normal"/>
    <w:link w:val="HTMLAddressChar"/>
    <w:uiPriority w:val="99"/>
    <w:semiHidden/>
    <w:unhideWhenUsed/>
    <w:rsid w:val="00B01B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1B0E"/>
    <w:rPr>
      <w:rFonts w:ascii="Verdana" w:hAnsi="Verdana" w:cs="Times New Roman (Body CS)"/>
      <w:i/>
      <w:iCs/>
      <w:color w:val="4D4D4C"/>
      <w:sz w:val="22"/>
      <w14:cntxtAlts/>
    </w:rPr>
  </w:style>
  <w:style w:type="character" w:styleId="HTMLCite">
    <w:name w:val="HTML Cite"/>
    <w:basedOn w:val="DefaultParagraphFont"/>
    <w:uiPriority w:val="99"/>
    <w:semiHidden/>
    <w:unhideWhenUsed/>
    <w:rsid w:val="00B01B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B01B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B0E"/>
    <w:pPr>
      <w:spacing w:after="0" w:line="240" w:lineRule="auto"/>
    </w:pPr>
    <w:rPr>
      <w:rFonts w:asciiTheme="minorHAnsi" w:hAnsiTheme="minorHAnsi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B0E"/>
    <w:rPr>
      <w:rFonts w:cs="Consolas"/>
      <w:color w:val="4D4D4C"/>
      <w:sz w:val="20"/>
      <w:szCs w:val="20"/>
      <w14:cntxtAlts/>
    </w:rPr>
  </w:style>
  <w:style w:type="character" w:styleId="HTMLSample">
    <w:name w:val="HTML Sample"/>
    <w:uiPriority w:val="99"/>
    <w:semiHidden/>
    <w:unhideWhenUsed/>
    <w:rsid w:val="00B01B0E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B01B0E"/>
    <w:rPr>
      <w:i/>
      <w:iCs/>
    </w:rPr>
  </w:style>
  <w:style w:type="character" w:styleId="Hyperlink">
    <w:name w:val="Hyper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B01B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unhideWhenUsed/>
    <w:rsid w:val="00B01B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unhideWhenUsed/>
    <w:rsid w:val="00B01B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01B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01B0E"/>
    <w:pPr>
      <w:spacing w:after="0" w:line="240" w:lineRule="auto"/>
      <w:ind w:left="110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01B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01B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01B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1B0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01B0E"/>
    <w:rPr>
      <w:i/>
      <w:iCs/>
      <w:color w:val="00B9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B0E"/>
    <w:pPr>
      <w:pBdr>
        <w:left w:val="single" w:sz="36" w:space="10" w:color="00B9BD" w:themeColor="accent1"/>
      </w:pBdr>
      <w:spacing w:before="360" w:after="0"/>
      <w:ind w:left="567" w:right="567"/>
    </w:pPr>
    <w:rPr>
      <w:i/>
      <w:iCs/>
      <w:color w:val="00B9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B0E"/>
    <w:rPr>
      <w:rFonts w:ascii="Verdana" w:hAnsi="Verdana" w:cs="Times New Roman (Body CS)"/>
      <w:i/>
      <w:iCs/>
      <w:color w:val="00B9BD" w:themeColor="accent1"/>
      <w:sz w:val="28"/>
      <w14:cntxtAlts/>
    </w:rPr>
  </w:style>
  <w:style w:type="character" w:styleId="IntenseReference">
    <w:name w:val="Intense Reference"/>
    <w:uiPriority w:val="32"/>
    <w:rsid w:val="00B01B0E"/>
    <w:rPr>
      <w:b/>
      <w:bCs/>
      <w:smallCaps/>
      <w:color w:val="00B9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01B0E"/>
    <w:rPr>
      <w:rFonts w:asciiTheme="minorHAnsi" w:hAnsiTheme="minorHAnsi"/>
    </w:rPr>
  </w:style>
  <w:style w:type="paragraph" w:styleId="List">
    <w:name w:val="List"/>
    <w:basedOn w:val="Normal"/>
    <w:uiPriority w:val="99"/>
    <w:unhideWhenUsed/>
    <w:rsid w:val="00B01B0E"/>
  </w:style>
  <w:style w:type="paragraph" w:styleId="List2">
    <w:name w:val="List 2"/>
    <w:basedOn w:val="Normal"/>
    <w:uiPriority w:val="99"/>
    <w:unhideWhenUsed/>
    <w:rsid w:val="00B01B0E"/>
    <w:pPr>
      <w:ind w:left="566" w:hanging="283"/>
    </w:pPr>
  </w:style>
  <w:style w:type="paragraph" w:styleId="List3">
    <w:name w:val="List 3"/>
    <w:basedOn w:val="Normal"/>
    <w:uiPriority w:val="99"/>
    <w:unhideWhenUsed/>
    <w:rsid w:val="00B01B0E"/>
    <w:pPr>
      <w:ind w:left="849" w:hanging="283"/>
    </w:pPr>
  </w:style>
  <w:style w:type="paragraph" w:styleId="List4">
    <w:name w:val="List 4"/>
    <w:basedOn w:val="Normal"/>
    <w:uiPriority w:val="99"/>
    <w:unhideWhenUsed/>
    <w:rsid w:val="00B01B0E"/>
    <w:pPr>
      <w:ind w:left="1132" w:hanging="283"/>
    </w:pPr>
  </w:style>
  <w:style w:type="paragraph" w:styleId="List5">
    <w:name w:val="List 5"/>
    <w:basedOn w:val="Normal"/>
    <w:uiPriority w:val="99"/>
    <w:unhideWhenUsed/>
    <w:rsid w:val="00B01B0E"/>
    <w:pPr>
      <w:ind w:left="1415" w:hanging="283"/>
    </w:pPr>
  </w:style>
  <w:style w:type="paragraph" w:styleId="ListBullet">
    <w:name w:val="List Bullet"/>
    <w:basedOn w:val="Normal"/>
    <w:uiPriority w:val="99"/>
    <w:unhideWhenUsed/>
    <w:qFormat/>
    <w:rsid w:val="00B01B0E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B01B0E"/>
    <w:pPr>
      <w:numPr>
        <w:numId w:val="2"/>
      </w:numPr>
      <w:ind w:left="641" w:hanging="357"/>
    </w:pPr>
  </w:style>
  <w:style w:type="paragraph" w:styleId="ListBullet3">
    <w:name w:val="List Bullet 3"/>
    <w:basedOn w:val="Normal"/>
    <w:uiPriority w:val="99"/>
    <w:unhideWhenUsed/>
    <w:rsid w:val="00B01B0E"/>
    <w:pPr>
      <w:numPr>
        <w:numId w:val="3"/>
      </w:numPr>
    </w:pPr>
  </w:style>
  <w:style w:type="paragraph" w:styleId="ListBullet4">
    <w:name w:val="List Bullet 4"/>
    <w:basedOn w:val="Normal"/>
    <w:uiPriority w:val="99"/>
    <w:unhideWhenUsed/>
    <w:rsid w:val="00B01B0E"/>
    <w:pPr>
      <w:numPr>
        <w:numId w:val="4"/>
      </w:numPr>
    </w:pPr>
  </w:style>
  <w:style w:type="paragraph" w:styleId="ListBullet5">
    <w:name w:val="List Bullet 5"/>
    <w:basedOn w:val="Normal"/>
    <w:uiPriority w:val="99"/>
    <w:unhideWhenUsed/>
    <w:rsid w:val="00B01B0E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B01B0E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B01B0E"/>
    <w:pPr>
      <w:spacing w:after="120"/>
      <w:ind w:left="566"/>
    </w:pPr>
  </w:style>
  <w:style w:type="paragraph" w:styleId="ListContinue3">
    <w:name w:val="List Continue 3"/>
    <w:basedOn w:val="Normal"/>
    <w:uiPriority w:val="99"/>
    <w:unhideWhenUsed/>
    <w:rsid w:val="00B01B0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B01B0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B01B0E"/>
    <w:pPr>
      <w:spacing w:after="120"/>
      <w:ind w:left="1415"/>
    </w:pPr>
  </w:style>
  <w:style w:type="paragraph" w:customStyle="1" w:styleId="ListGSBullet">
    <w:name w:val="List GS Bullet"/>
    <w:basedOn w:val="Normal"/>
    <w:link w:val="ListGSBulletChar"/>
    <w:qFormat/>
    <w:rsid w:val="00B01B0E"/>
    <w:pPr>
      <w:numPr>
        <w:numId w:val="13"/>
      </w:numPr>
      <w:spacing w:after="120"/>
    </w:pPr>
  </w:style>
  <w:style w:type="character" w:customStyle="1" w:styleId="ListGSBulletChar">
    <w:name w:val="List GS Bullet Char"/>
    <w:basedOn w:val="DefaultParagraphFont"/>
    <w:link w:val="ListGSBullet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ListGsBullet2">
    <w:name w:val="List Gs Bullet 2"/>
    <w:basedOn w:val="ListGSBullet"/>
    <w:rsid w:val="00B01B0E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B01B0E"/>
    <w:pPr>
      <w:numPr>
        <w:ilvl w:val="2"/>
      </w:numPr>
      <w:ind w:left="1843" w:hanging="403"/>
    </w:pPr>
  </w:style>
  <w:style w:type="paragraph" w:customStyle="1" w:styleId="ListGsBullet4">
    <w:name w:val="List Gs Bullet 4"/>
    <w:basedOn w:val="ListGSBullet"/>
    <w:rsid w:val="00B01B0E"/>
    <w:pPr>
      <w:numPr>
        <w:ilvl w:val="3"/>
      </w:numPr>
    </w:pPr>
  </w:style>
  <w:style w:type="paragraph" w:customStyle="1" w:styleId="ListGSBullet5">
    <w:name w:val="List GS Bullet 5"/>
    <w:basedOn w:val="ListGSBullet"/>
    <w:rsid w:val="00B01B0E"/>
    <w:pPr>
      <w:numPr>
        <w:ilvl w:val="4"/>
      </w:numPr>
    </w:pPr>
  </w:style>
  <w:style w:type="numbering" w:customStyle="1" w:styleId="ListGSBullets">
    <w:name w:val="List GS Bullets"/>
    <w:uiPriority w:val="99"/>
    <w:rsid w:val="00B01B0E"/>
    <w:pPr>
      <w:numPr>
        <w:numId w:val="12"/>
      </w:numPr>
    </w:pPr>
  </w:style>
  <w:style w:type="paragraph" w:customStyle="1" w:styleId="H3">
    <w:name w:val="H3"/>
    <w:basedOn w:val="Heading3"/>
    <w:qFormat/>
    <w:rsid w:val="0018544F"/>
    <w:pPr>
      <w:numPr>
        <w:numId w:val="15"/>
      </w:numPr>
    </w:pPr>
    <w:rPr>
      <w:sz w:val="24"/>
    </w:rPr>
  </w:style>
  <w:style w:type="paragraph" w:customStyle="1" w:styleId="H5">
    <w:name w:val="H5"/>
    <w:basedOn w:val="Heading5"/>
    <w:qFormat/>
    <w:rsid w:val="0018544F"/>
    <w:pPr>
      <w:numPr>
        <w:ilvl w:val="1"/>
        <w:numId w:val="15"/>
      </w:numPr>
      <w:spacing w:before="120" w:after="120" w:line="276" w:lineRule="auto"/>
      <w:ind w:left="680"/>
    </w:pPr>
  </w:style>
  <w:style w:type="paragraph" w:styleId="ListNumber">
    <w:name w:val="List Number"/>
    <w:basedOn w:val="Normal"/>
    <w:uiPriority w:val="99"/>
    <w:unhideWhenUsed/>
    <w:qFormat/>
    <w:rsid w:val="00B01B0E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B01B0E"/>
    <w:pPr>
      <w:numPr>
        <w:numId w:val="7"/>
      </w:numPr>
    </w:pPr>
  </w:style>
  <w:style w:type="paragraph" w:styleId="ListNumber3">
    <w:name w:val="List Number 3"/>
    <w:basedOn w:val="Normal"/>
    <w:uiPriority w:val="99"/>
    <w:unhideWhenUsed/>
    <w:rsid w:val="00B01B0E"/>
    <w:pPr>
      <w:numPr>
        <w:numId w:val="8"/>
      </w:numPr>
    </w:pPr>
  </w:style>
  <w:style w:type="paragraph" w:styleId="ListNumber4">
    <w:name w:val="List Number 4"/>
    <w:basedOn w:val="Normal"/>
    <w:uiPriority w:val="99"/>
    <w:unhideWhenUsed/>
    <w:rsid w:val="00B01B0E"/>
    <w:pPr>
      <w:numPr>
        <w:numId w:val="9"/>
      </w:numPr>
    </w:pPr>
  </w:style>
  <w:style w:type="paragraph" w:styleId="ListNumber5">
    <w:name w:val="List Number 5"/>
    <w:basedOn w:val="Normal"/>
    <w:uiPriority w:val="99"/>
    <w:unhideWhenUsed/>
    <w:rsid w:val="00B01B0E"/>
    <w:pPr>
      <w:numPr>
        <w:numId w:val="10"/>
      </w:numPr>
    </w:pPr>
  </w:style>
  <w:style w:type="paragraph" w:styleId="ListParagraph">
    <w:name w:val="List Paragraph"/>
    <w:basedOn w:val="Normal"/>
    <w:uiPriority w:val="34"/>
    <w:rsid w:val="00B01B0E"/>
    <w:pPr>
      <w:ind w:left="720"/>
    </w:pPr>
  </w:style>
  <w:style w:type="table" w:styleId="ListTable1Light">
    <w:name w:val="List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0B9BD" w:themeColor="accent1"/>
        <w:left w:val="single" w:sz="4" w:space="0" w:color="00B9BD" w:themeColor="accent1"/>
        <w:bottom w:val="single" w:sz="4" w:space="0" w:color="00B9BD" w:themeColor="accent1"/>
        <w:right w:val="single" w:sz="4" w:space="0" w:color="00B9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BD" w:themeFill="accent1"/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BD" w:themeColor="accent1"/>
          <w:right w:val="single" w:sz="4" w:space="0" w:color="00B9BD" w:themeColor="accent1"/>
        </w:tcBorders>
      </w:tcPr>
    </w:tblStylePr>
    <w:tblStylePr w:type="band1Horz">
      <w:tblPr/>
      <w:tcPr>
        <w:tcBorders>
          <w:top w:val="single" w:sz="4" w:space="0" w:color="00B9BD" w:themeColor="accent1"/>
          <w:bottom w:val="single" w:sz="4" w:space="0" w:color="00B9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 w:themeColor="accent1"/>
          <w:left w:val="nil"/>
        </w:tcBorders>
      </w:tcPr>
    </w:tblStylePr>
    <w:tblStylePr w:type="swCell">
      <w:tblPr/>
      <w:tcPr>
        <w:tcBorders>
          <w:top w:val="double" w:sz="4" w:space="0" w:color="00B9BD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97E80" w:themeColor="accent3"/>
        <w:left w:val="single" w:sz="4" w:space="0" w:color="097E80" w:themeColor="accent3"/>
        <w:bottom w:val="single" w:sz="4" w:space="0" w:color="097E80" w:themeColor="accent3"/>
        <w:right w:val="single" w:sz="4" w:space="0" w:color="097E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7E80" w:themeColor="accent3"/>
          <w:right w:val="single" w:sz="4" w:space="0" w:color="097E80" w:themeColor="accent3"/>
        </w:tcBorders>
      </w:tcPr>
    </w:tblStylePr>
    <w:tblStylePr w:type="band1Horz">
      <w:tblPr/>
      <w:tcPr>
        <w:tcBorders>
          <w:top w:val="single" w:sz="4" w:space="0" w:color="097E80" w:themeColor="accent3"/>
          <w:bottom w:val="single" w:sz="4" w:space="0" w:color="097E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 w:themeColor="accent3"/>
          <w:left w:val="nil"/>
        </w:tcBorders>
      </w:tcPr>
    </w:tblStylePr>
    <w:tblStylePr w:type="swCell">
      <w:tblPr/>
      <w:tcPr>
        <w:tcBorders>
          <w:top w:val="double" w:sz="4" w:space="0" w:color="097E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D6DF40" w:themeColor="accent4"/>
        <w:left w:val="single" w:sz="4" w:space="0" w:color="D6DF40" w:themeColor="accent4"/>
        <w:bottom w:val="single" w:sz="4" w:space="0" w:color="D6DF40" w:themeColor="accent4"/>
        <w:right w:val="single" w:sz="4" w:space="0" w:color="D6DF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F40" w:themeFill="accent4"/>
      </w:tcPr>
    </w:tblStylePr>
    <w:tblStylePr w:type="lastRow">
      <w:rPr>
        <w:b/>
        <w:bCs/>
      </w:rPr>
      <w:tblPr/>
      <w:tcPr>
        <w:tcBorders>
          <w:top w:val="double" w:sz="4" w:space="0" w:color="D6DF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F40" w:themeColor="accent4"/>
          <w:right w:val="single" w:sz="4" w:space="0" w:color="D6DF40" w:themeColor="accent4"/>
        </w:tcBorders>
      </w:tcPr>
    </w:tblStylePr>
    <w:tblStylePr w:type="band1Horz">
      <w:tblPr/>
      <w:tcPr>
        <w:tcBorders>
          <w:top w:val="single" w:sz="4" w:space="0" w:color="D6DF40" w:themeColor="accent4"/>
          <w:bottom w:val="single" w:sz="4" w:space="0" w:color="D6DF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 w:themeColor="accent4"/>
          <w:left w:val="nil"/>
        </w:tcBorders>
      </w:tcPr>
    </w:tblStylePr>
    <w:tblStylePr w:type="swCell">
      <w:tblPr/>
      <w:tcPr>
        <w:tcBorders>
          <w:top w:val="double" w:sz="4" w:space="0" w:color="D6DF40" w:themeColor="accent4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515151" w:themeColor="text1"/>
        <w:bottom w:val="single" w:sz="4" w:space="0" w:color="51515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515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  <w:tblBorders>
        <w:top w:val="single" w:sz="4" w:space="0" w:color="00B9BD" w:themeColor="accent1"/>
        <w:bottom w:val="single" w:sz="4" w:space="0" w:color="00B9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9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  <w:tblBorders>
        <w:top w:val="single" w:sz="4" w:space="0" w:color="109B9D" w:themeColor="accent2"/>
        <w:bottom w:val="single" w:sz="4" w:space="0" w:color="109B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09B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097E80" w:themeColor="accent3"/>
        <w:bottom w:val="single" w:sz="4" w:space="0" w:color="097E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97E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01B0E"/>
    <w:pPr>
      <w:spacing w:after="0" w:line="240" w:lineRule="auto"/>
    </w:pPr>
    <w:rPr>
      <w:color w:val="929B28" w:themeColor="accent5" w:themeShade="BF"/>
    </w:rPr>
    <w:tblPr>
      <w:tblStyleRowBandSize w:val="1"/>
      <w:tblStyleColBandSize w:val="1"/>
      <w:tblBorders>
        <w:top w:val="single" w:sz="4" w:space="0" w:color="C1CC3A" w:themeColor="accent5"/>
        <w:bottom w:val="single" w:sz="4" w:space="0" w:color="C1CC3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1CC3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ListTable7Colorful">
    <w:name w:val="List Table 7 Colorful"/>
    <w:basedOn w:val="TableNormal"/>
    <w:uiPriority w:val="52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2"/>
      </w:rPr>
      <w:tblPr/>
      <w:tcPr>
        <w:tcBorders>
          <w:bottom w:val="single" w:sz="4" w:space="0" w:color="00B9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9B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9B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9B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9B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7E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7E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7E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7E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B01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contextualSpacing/>
    </w:pPr>
    <w:rPr>
      <w:rFonts w:ascii="PT Mono" w:hAnsi="PT Mono" w:cs="Consolas"/>
      <w:color w:val="4D4D4C"/>
      <w:sz w:val="20"/>
      <w:szCs w:val="20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rsid w:val="00B01B0E"/>
    <w:rPr>
      <w:rFonts w:ascii="PT Mono" w:hAnsi="PT Mono" w:cs="Consolas"/>
      <w:color w:val="4D4D4C"/>
      <w:sz w:val="20"/>
      <w:szCs w:val="20"/>
      <w14:cntxtAlts/>
    </w:rPr>
  </w:style>
  <w:style w:type="character" w:styleId="Mention">
    <w:name w:val="Mention"/>
    <w:uiPriority w:val="99"/>
    <w:unhideWhenUsed/>
    <w:qFormat/>
    <w:rsid w:val="00B01B0E"/>
    <w:rPr>
      <w:rFonts w:asciiTheme="minorHAnsi" w:hAnsiTheme="minorHAnsi"/>
      <w:color w:val="969696" w:themeColor="text1" w:themeTint="99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673A87"/>
    <w:pPr>
      <w:shd w:val="pct10" w:color="00B9BD" w:themeColor="accent1" w:fill="auto"/>
      <w:spacing w:after="0" w:line="240" w:lineRule="auto"/>
    </w:pPr>
    <w:rPr>
      <w:rFonts w:asciiTheme="minorHAnsi" w:eastAsiaTheme="majorEastAsia" w:hAnsiTheme="minorHAnsi" w:cstheme="majorBidi"/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73A87"/>
    <w:rPr>
      <w:rFonts w:eastAsiaTheme="majorEastAsia" w:cstheme="majorBidi"/>
      <w:color w:val="4D4D4C"/>
      <w:sz w:val="20"/>
      <w:shd w:val="pct10" w:color="00B9BD" w:themeColor="accent1" w:fill="auto"/>
      <w14:cntxtAlts/>
    </w:rPr>
  </w:style>
  <w:style w:type="paragraph" w:styleId="NoSpacing">
    <w:name w:val="No Spacing"/>
    <w:uiPriority w:val="1"/>
    <w:rsid w:val="00B01B0E"/>
    <w:pPr>
      <w:spacing w:after="0" w:line="240" w:lineRule="auto"/>
      <w:contextualSpacing/>
    </w:pPr>
    <w:rPr>
      <w:rFonts w:ascii="Verdana" w:hAnsi="Verdana" w:cs="Times New Roman (Body CS)"/>
      <w:color w:val="323232" w:themeColor="text2"/>
      <w:sz w:val="22"/>
      <w14:cntxtAlts/>
    </w:rPr>
  </w:style>
  <w:style w:type="paragraph" w:styleId="NormalWeb">
    <w:name w:val="Normal (Web)"/>
    <w:basedOn w:val="Normal"/>
    <w:uiPriority w:val="99"/>
    <w:unhideWhenUsed/>
    <w:rsid w:val="00B01B0E"/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unhideWhenUsed/>
    <w:rsid w:val="00B01B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1B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PageNumber">
    <w:name w:val="page number"/>
    <w:basedOn w:val="DefaultParagraphFont"/>
    <w:uiPriority w:val="99"/>
    <w:unhideWhenUsed/>
    <w:rsid w:val="00B01B0E"/>
    <w:rPr>
      <w:rFonts w:asciiTheme="minorHAnsi" w:hAnsiTheme="minorHAnsi"/>
      <w:sz w:val="20"/>
    </w:rPr>
  </w:style>
  <w:style w:type="character" w:styleId="PlaceholderText">
    <w:name w:val="Placeholder Text"/>
    <w:uiPriority w:val="99"/>
    <w:semiHidden/>
    <w:rsid w:val="00B01B0E"/>
    <w:rPr>
      <w:color w:val="808080"/>
    </w:rPr>
  </w:style>
  <w:style w:type="table" w:styleId="PlainTable1">
    <w:name w:val="Plain Table 1"/>
    <w:basedOn w:val="TableNormal"/>
    <w:uiPriority w:val="41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80"/>
        <w:bottom w:val="single" w:sz="4" w:space="0" w:color="A7A7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2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1Horz">
      <w:tblPr/>
      <w:tcPr>
        <w:tcBorders>
          <w:top w:val="single" w:sz="4" w:space="0" w:color="A7A7A7" w:themeColor="text1" w:themeTint="80"/>
          <w:bottom w:val="single" w:sz="4" w:space="0" w:color="A7A7A7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01B0E"/>
    <w:pPr>
      <w:spacing w:after="0" w:line="240" w:lineRule="auto"/>
    </w:pPr>
    <w:rPr>
      <w:rFonts w:ascii="PT Mono" w:hAnsi="PT Mono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B0E"/>
    <w:rPr>
      <w:rFonts w:ascii="PT Mono" w:hAnsi="PT Mono" w:cs="Consolas"/>
      <w:color w:val="4D4D4C"/>
      <w:sz w:val="21"/>
      <w:szCs w:val="21"/>
      <w14:cntxtAlts/>
    </w:rPr>
  </w:style>
  <w:style w:type="paragraph" w:styleId="Quote">
    <w:name w:val="Quote"/>
    <w:basedOn w:val="IntenseQuote"/>
    <w:next w:val="Normal"/>
    <w:link w:val="QuoteChar"/>
    <w:uiPriority w:val="29"/>
    <w:qFormat/>
    <w:rsid w:val="00B01B0E"/>
    <w:pPr>
      <w:pBdr>
        <w:left w:val="single" w:sz="36" w:space="10" w:color="969696" w:themeColor="text1" w:themeTint="99"/>
      </w:pBdr>
    </w:pPr>
    <w:rPr>
      <w:color w:val="75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B01B0E"/>
    <w:rPr>
      <w:rFonts w:ascii="Verdana" w:hAnsi="Verdana" w:cs="Times New Roman (Body CS)"/>
      <w:i/>
      <w:iCs/>
      <w:color w:val="757171" w:themeColor="background2" w:themeShade="80"/>
      <w:sz w:val="28"/>
      <w14:cntxtAlt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01B0E"/>
  </w:style>
  <w:style w:type="character" w:customStyle="1" w:styleId="SalutationChar">
    <w:name w:val="Salutation Char"/>
    <w:basedOn w:val="DefaultParagraphFont"/>
    <w:link w:val="Salutation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Signature">
    <w:name w:val="Signature"/>
    <w:basedOn w:val="Normal"/>
    <w:link w:val="SignatureChar"/>
    <w:uiPriority w:val="99"/>
    <w:unhideWhenUsed/>
    <w:rsid w:val="00B01B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customStyle="1" w:styleId="SmallTags">
    <w:name w:val="Small Tags"/>
    <w:uiPriority w:val="1"/>
    <w:qFormat/>
    <w:rsid w:val="00F92931"/>
    <w:rPr>
      <w:rFonts w:asciiTheme="minorHAnsi" w:hAnsiTheme="minorHAnsi"/>
      <w:color w:val="FFFFFF" w:themeColor="background1"/>
      <w:position w:val="2"/>
      <w:sz w:val="16"/>
      <w:bdr w:val="single" w:sz="24" w:space="0" w:color="00B9BD" w:themeColor="accent1"/>
      <w:shd w:val="solid" w:color="00B9BD" w:themeColor="accent1" w:fill="00B9BD" w:themeFill="accent1"/>
    </w:rPr>
  </w:style>
  <w:style w:type="character" w:styleId="SmartHyperlink">
    <w:name w:val="Smart Hyperlink"/>
    <w:uiPriority w:val="99"/>
    <w:unhideWhenUsed/>
    <w:qFormat/>
    <w:rsid w:val="00B01B0E"/>
    <w:rPr>
      <w:rFonts w:asciiTheme="minorHAnsi" w:hAnsiTheme="minorHAnsi"/>
      <w:color w:val="323232" w:themeColor="text2"/>
      <w:sz w:val="22"/>
      <w:u w:val="dotted" w:color="00B9BD" w:themeColor="accent1"/>
    </w:rPr>
  </w:style>
  <w:style w:type="character" w:styleId="SmartLink">
    <w:name w:val="Smart 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B01B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01B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E8E8E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1B0E"/>
    <w:rPr>
      <w:rFonts w:eastAsiaTheme="minorEastAsia"/>
      <w:color w:val="8E8E8E" w:themeColor="text1" w:themeTint="A5"/>
      <w:spacing w:val="15"/>
      <w:sz w:val="22"/>
      <w:szCs w:val="22"/>
      <w14:cntxtAlts/>
    </w:rPr>
  </w:style>
  <w:style w:type="character" w:styleId="SubtleEmphasis">
    <w:name w:val="Subtle Emphasis"/>
    <w:uiPriority w:val="19"/>
    <w:rsid w:val="00B01B0E"/>
    <w:rPr>
      <w:i/>
      <w:iCs/>
      <w:color w:val="7C7C7C" w:themeColor="text1" w:themeTint="BF"/>
    </w:rPr>
  </w:style>
  <w:style w:type="character" w:styleId="SubtleReference">
    <w:name w:val="Subtle Reference"/>
    <w:uiPriority w:val="31"/>
    <w:rsid w:val="00B01B0E"/>
    <w:rPr>
      <w:smallCaps/>
      <w:color w:val="8E8E8E" w:themeColor="text1" w:themeTint="A5"/>
    </w:rPr>
  </w:style>
  <w:style w:type="table" w:styleId="TableGrid">
    <w:name w:val="Table Grid"/>
    <w:basedOn w:val="TableNormal"/>
    <w:uiPriority w:val="39"/>
    <w:rsid w:val="00B0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1B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1B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1B0E"/>
    <w:pPr>
      <w:spacing w:after="0"/>
    </w:pPr>
  </w:style>
  <w:style w:type="paragraph" w:customStyle="1" w:styleId="TablesCellsBody">
    <w:name w:val="Tables Cells Body"/>
    <w:basedOn w:val="Normal"/>
    <w:qFormat/>
    <w:rsid w:val="00B01B0E"/>
    <w:pPr>
      <w:snapToGrid w:val="0"/>
      <w:spacing w:after="100" w:afterAutospacing="1" w:line="240" w:lineRule="auto"/>
      <w:textboxTightWrap w:val="firstLineOnly"/>
    </w:pPr>
    <w:rPr>
      <w:color w:val="7C7C7C" w:themeColor="text1" w:themeTint="BF"/>
      <w:sz w:val="20"/>
      <w:szCs w:val="20"/>
    </w:rPr>
  </w:style>
  <w:style w:type="paragraph" w:customStyle="1" w:styleId="TablesHeadingsGSWhite">
    <w:name w:val="Tables Headings GS White"/>
    <w:next w:val="Normal"/>
    <w:qFormat/>
    <w:rsid w:val="00B01B0E"/>
    <w:pPr>
      <w:spacing w:after="0" w:line="240" w:lineRule="auto"/>
      <w:textboxTightWrap w:val="firstLineOnly"/>
    </w:pPr>
    <w:rPr>
      <w:rFonts w:ascii="Verdana" w:hAnsi="Verdana" w:cs="Times New Roman (Body CS)"/>
      <w:caps/>
      <w:color w:val="FFFFFF" w:themeColor="background1"/>
      <w:sz w:val="22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B01B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TOC2"/>
    <w:link w:val="TOC1Char"/>
    <w:uiPriority w:val="39"/>
    <w:unhideWhenUsed/>
    <w:rsid w:val="00394A4D"/>
    <w:pPr>
      <w:adjustRightInd w:val="0"/>
      <w:snapToGrid w:val="0"/>
      <w:spacing w:after="0" w:line="360" w:lineRule="auto"/>
    </w:pPr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paragraph" w:styleId="TOC2">
    <w:name w:val="toc 2"/>
    <w:basedOn w:val="Normal"/>
    <w:next w:val="Normal"/>
    <w:link w:val="TOC2Char"/>
    <w:uiPriority w:val="39"/>
    <w:unhideWhenUsed/>
    <w:rsid w:val="00394A4D"/>
    <w:pPr>
      <w:suppressAutoHyphens/>
      <w:snapToGrid w:val="0"/>
      <w:spacing w:after="0"/>
    </w:pPr>
    <w:rPr>
      <w:rFonts w:asciiTheme="minorHAnsi" w:hAnsiTheme="minorHAnsi"/>
      <w:bCs/>
      <w:color w:val="626262" w:themeColor="text1" w:themeTint="E6"/>
      <w:sz w:val="20"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394A4D"/>
    <w:pPr>
      <w:tabs>
        <w:tab w:val="left" w:pos="284"/>
        <w:tab w:val="right" w:leader="underscore" w:pos="9622"/>
      </w:tabs>
      <w:suppressAutoHyphens/>
      <w:adjustRightInd w:val="0"/>
      <w:snapToGrid w:val="0"/>
      <w:spacing w:after="0"/>
    </w:pPr>
    <w:rPr>
      <w:rFonts w:asciiTheme="minorHAnsi" w:hAnsiTheme="minorHAnsi"/>
      <w:caps/>
      <w:noProof/>
      <w:color w:val="626262" w:themeColor="text1" w:themeTint="E6"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rsid w:val="00B01B0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rsid w:val="00B01B0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B01B0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B01B0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B01B0E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00B01B0E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rsid w:val="00B01B0E"/>
    <w:pPr>
      <w:spacing w:line="240" w:lineRule="auto"/>
    </w:pPr>
    <w:rPr>
      <w:color w:val="00B9BD" w:themeColor="accent1"/>
      <w:sz w:val="32"/>
    </w:rPr>
  </w:style>
  <w:style w:type="character" w:styleId="UnresolvedMention">
    <w:name w:val="Unresolved Mention"/>
    <w:uiPriority w:val="99"/>
    <w:unhideWhenUsed/>
    <w:rsid w:val="00B01B0E"/>
    <w:rPr>
      <w:rFonts w:asciiTheme="minorHAnsi" w:hAnsiTheme="minorHAnsi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B01B0E"/>
    <w:pPr>
      <w:numPr>
        <w:numId w:val="11"/>
      </w:numPr>
    </w:pPr>
  </w:style>
  <w:style w:type="paragraph" w:customStyle="1" w:styleId="Default">
    <w:name w:val="Default"/>
    <w:rsid w:val="00C30F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lang w:val="en-GB"/>
    </w:rPr>
  </w:style>
  <w:style w:type="numbering" w:customStyle="1" w:styleId="GS-Parapgraphsnumbered">
    <w:name w:val="GS-Parapgraphs numbered"/>
    <w:uiPriority w:val="99"/>
    <w:rsid w:val="00991401"/>
    <w:pPr>
      <w:numPr>
        <w:numId w:val="14"/>
      </w:numPr>
    </w:pPr>
  </w:style>
  <w:style w:type="paragraph" w:customStyle="1" w:styleId="P">
    <w:name w:val="P"/>
    <w:basedOn w:val="Normal"/>
    <w:qFormat/>
    <w:rsid w:val="00EF6BCE"/>
    <w:pPr>
      <w:numPr>
        <w:ilvl w:val="2"/>
        <w:numId w:val="15"/>
      </w:numPr>
      <w:spacing w:before="60" w:after="60" w:line="276" w:lineRule="auto"/>
      <w:contextualSpacing w:val="0"/>
    </w:pPr>
    <w:rPr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394A4D"/>
    <w:rPr>
      <w:rFonts w:cs="Times New Roman (Body CS)"/>
      <w:caps/>
      <w:noProof/>
      <w:color w:val="626262" w:themeColor="text1" w:themeTint="E6"/>
      <w:sz w:val="20"/>
      <w:szCs w:val="20"/>
      <w14:cntxtAlts/>
    </w:rPr>
  </w:style>
  <w:style w:type="character" w:customStyle="1" w:styleId="TOC1Char">
    <w:name w:val="TOC 1 Char"/>
    <w:basedOn w:val="DefaultParagraphFont"/>
    <w:link w:val="TOC1"/>
    <w:uiPriority w:val="39"/>
    <w:rsid w:val="00394A4D"/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character" w:customStyle="1" w:styleId="TOC2Char">
    <w:name w:val="TOC 2 Char"/>
    <w:basedOn w:val="DefaultParagraphFont"/>
    <w:link w:val="TOC2"/>
    <w:uiPriority w:val="39"/>
    <w:rsid w:val="00394A4D"/>
    <w:rPr>
      <w:rFonts w:cs="Times New Roman (Body CS)"/>
      <w:bCs/>
      <w:color w:val="626262" w:themeColor="text1" w:themeTint="E6"/>
      <w:sz w:val="20"/>
      <w:szCs w:val="22"/>
      <w14:cntxtAlts/>
    </w:rPr>
  </w:style>
  <w:style w:type="table" w:styleId="GridTable5Dark-Accent1">
    <w:name w:val="Grid Table 5 Dark Accent 1"/>
    <w:basedOn w:val="TableNormal"/>
    <w:uiPriority w:val="50"/>
    <w:rsid w:val="00956C00"/>
    <w:pPr>
      <w:spacing w:after="0" w:line="240" w:lineRule="auto"/>
    </w:pPr>
    <w:rPr>
      <w:sz w:val="22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A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firstCol">
      <w:rPr>
        <w:rFonts w:asciiTheme="minorHAnsi" w:hAnsiTheme="minorHAnsi"/>
        <w:b w:val="0"/>
        <w:bCs/>
        <w:color w:val="F2F2F2"/>
        <w:sz w:val="21"/>
      </w:rPr>
      <w:tblPr/>
      <w:tcPr>
        <w:shd w:val="clear" w:color="auto" w:fill="00B9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BD" w:themeFill="accent1"/>
      </w:tcPr>
    </w:tblStylePr>
    <w:tblStylePr w:type="band1Vert">
      <w:tblPr/>
      <w:tcPr>
        <w:shd w:val="clear" w:color="auto" w:fill="7EFBFF" w:themeFill="accent1" w:themeFillTint="66"/>
      </w:tcPr>
    </w:tblStylePr>
    <w:tblStylePr w:type="band1Horz">
      <w:tblPr/>
      <w:tcPr>
        <w:shd w:val="clear" w:color="auto" w:fill="7EFBFF" w:themeFill="accent1" w:themeFillTint="66"/>
      </w:tcPr>
    </w:tblStylePr>
  </w:style>
  <w:style w:type="character" w:customStyle="1" w:styleId="notion-enable-hover">
    <w:name w:val="notion-enable-hover"/>
    <w:basedOn w:val="DefaultParagraphFont"/>
    <w:rsid w:val="00DF16C1"/>
  </w:style>
  <w:style w:type="table" w:customStyle="1" w:styleId="GSTableRowHeader">
    <w:name w:val="GS Table (Row Header)"/>
    <w:basedOn w:val="TableNormal"/>
    <w:uiPriority w:val="99"/>
    <w:rsid w:val="00D20407"/>
    <w:pPr>
      <w:spacing w:before="60" w:after="60" w:line="240" w:lineRule="auto"/>
    </w:pPr>
    <w:rPr>
      <w:rFonts w:ascii="Nunito" w:hAnsi="Nunito"/>
      <w:color w:val="4D4D4C"/>
    </w:rPr>
    <w:tblPr>
      <w:tblStyleRowBandSize w:val="1"/>
      <w:tblBorders>
        <w:top w:val="dashSmallGap" w:sz="4" w:space="0" w:color="FFFFFF"/>
        <w:left w:val="dashSmallGap" w:sz="4" w:space="0" w:color="FFFFFF"/>
        <w:bottom w:val="dashSmallGap" w:sz="4" w:space="0" w:color="FFFFFF"/>
        <w:right w:val="dashSmallGap" w:sz="4" w:space="0" w:color="FFFFFF"/>
        <w:insideH w:val="dashSmallGap" w:sz="4" w:space="0" w:color="FFFFFF"/>
        <w:insideV w:val="dashSmallGap" w:sz="4" w:space="0" w:color="FFFFFF"/>
      </w:tblBorders>
    </w:tblPr>
    <w:tblStylePr w:type="firstRow">
      <w:pPr>
        <w:wordWrap/>
        <w:spacing w:beforeLines="0" w:before="60" w:beforeAutospacing="0" w:afterLines="0" w:after="60" w:afterAutospacing="0"/>
      </w:pPr>
      <w:rPr>
        <w:rFonts w:ascii="Aptos Display" w:hAnsi="Aptos Display"/>
        <w:b/>
        <w:bCs/>
        <w:i w:val="0"/>
        <w:iCs w:val="0"/>
        <w:color w:val="FFFFFF"/>
        <w:sz w:val="24"/>
      </w:rPr>
      <w:tblPr/>
      <w:tcPr>
        <w:shd w:val="clear" w:color="auto" w:fill="00BABE"/>
      </w:tcPr>
    </w:tblStylePr>
    <w:tblStylePr w:type="firstCol">
      <w:rPr>
        <w:color w:val="auto"/>
      </w:rPr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thodology@goldstandard.org" TargetMode="External"/><Relationship Id="rId18" Type="http://schemas.openxmlformats.org/officeDocument/2006/relationships/hyperlink" Target="https://globalgoals.goldstandard.org/204-ar-bcfw-blue-carbon-and-freshwater-wetlands-activity-requirement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globalgoals.goldstandard.org/202-ar-renewable-energy-activity-requirement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lp@goldstandard.org" TargetMode="External"/><Relationship Id="rId17" Type="http://schemas.openxmlformats.org/officeDocument/2006/relationships/hyperlink" Target="https://globalgoals.goldstandard.org/201-ar-community-services-activity-requirements/" TargetMode="External"/><Relationship Id="rId25" Type="http://schemas.openxmlformats.org/officeDocument/2006/relationships/hyperlink" Target="https://globalgoals.goldstandard.org/447-requirements-for-additionality-demonstration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goals.goldstandard.org/100-principles-and-requirements/" TargetMode="External"/><Relationship Id="rId20" Type="http://schemas.openxmlformats.org/officeDocument/2006/relationships/hyperlink" Target="https://globalgoals.goldstandard.org/203-ar-luf-activity-requirement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?subject=CDM%20TOOL%2032%20%E2%80%93%20POSITIVE%20LIST%20OF%20TECHNOLOGIES%20FOR%20ADDITIONALITY&amp;BODY=I%20found%20this%20article%20interesting%20and%20thought%20of%20sharing%20it%20with%20you.%20Check%20it%20out:%20http%3A%2F%2Ftest-microsite.local%2Fcdm-tool-32-positive-list-of-technologies-for-additionality%2F" TargetMode="External"/><Relationship Id="rId24" Type="http://schemas.openxmlformats.org/officeDocument/2006/relationships/hyperlink" Target="https://che01.safelinks.protection.outlook.com/?url=https%3A%2F%2Fglobalgoals.goldstandard.org%2F446-requirements-for-methodology-development%2F&amp;data=05%7C02%7Cfiona.perera%40goldstandard.org%7C02912ab4a04b43d89dc708ddd04a8564%7C3826243b534f4a459539117ad851e54a%7C0%7C0%7C638895740673690961%7CUnknown%7CTWFpbGZsb3d8eyJFbXB0eU1hcGkiOnRydWUsIlYiOiIwLjAuMDAwMCIsIlAiOiJXaW4zMiIsIkFOIjoiTWFpbCIsIldUIjoyfQ%3D%3D%7C0%7C%7C%7C&amp;sdata=KGVyNUcQcpaFuupgnGXJZjUWMB%2FOcMAQ8ITb4NdYZFg%3D&amp;reserved=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lobalgoals.goldstandard.org/100-principles-and-requirements/" TargetMode="External"/><Relationship Id="rId23" Type="http://schemas.openxmlformats.org/officeDocument/2006/relationships/hyperlink" Target="https://globalgoals.goldstandard.org/447-requirements-for-additionality-demonstration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lobalgoals.goldstandard.org/205_ar_engineered-removals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balgoals.goldstandard.org/401-sdgiq-methodology-approval-procedure/" TargetMode="External"/><Relationship Id="rId22" Type="http://schemas.openxmlformats.org/officeDocument/2006/relationships/hyperlink" Target="https://globalgoals.goldstandard.org/101-par-principles-requirements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1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2.emf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773DD6-9561-9242-88FD-AE86D54A5C48}" type="doc">
      <dgm:prSet loTypeId="urn:microsoft.com/office/officeart/2005/8/layout/default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75BA482-63AC-714B-AEF0-952E28EF4917}">
      <dgm:prSet/>
      <dgm:spPr>
        <a:noFill/>
        <a:ln>
          <a:noFill/>
        </a:ln>
      </dgm:spPr>
      <dgm:t>
        <a:bodyPr/>
        <a:lstStyle/>
        <a:p>
          <a:endParaRPr lang="en-GB"/>
        </a:p>
      </dgm:t>
    </dgm:pt>
    <dgm:pt modelId="{C079EB89-063F-4340-B4D6-3A06517CFB72}" type="parTrans" cxnId="{630D4F4E-88ED-2B4A-8349-23D772789251}">
      <dgm:prSet/>
      <dgm:spPr/>
      <dgm:t>
        <a:bodyPr/>
        <a:lstStyle/>
        <a:p>
          <a:endParaRPr lang="en-GB"/>
        </a:p>
      </dgm:t>
    </dgm:pt>
    <dgm:pt modelId="{15C74DB4-7D34-A44A-A18D-6688F5450BD3}" type="sibTrans" cxnId="{630D4F4E-88ED-2B4A-8349-23D772789251}">
      <dgm:prSet/>
      <dgm:spPr/>
      <dgm:t>
        <a:bodyPr/>
        <a:lstStyle/>
        <a:p>
          <a:endParaRPr lang="en-GB"/>
        </a:p>
      </dgm:t>
    </dgm:pt>
    <dgm:pt modelId="{F9A9CDB1-DB87-384D-BC56-D7F0CCA32B78}" type="pres">
      <dgm:prSet presAssocID="{F9773DD6-9561-9242-88FD-AE86D54A5C48}" presName="diagram" presStyleCnt="0">
        <dgm:presLayoutVars>
          <dgm:dir/>
          <dgm:resizeHandles val="exact"/>
        </dgm:presLayoutVars>
      </dgm:prSet>
      <dgm:spPr/>
    </dgm:pt>
    <dgm:pt modelId="{F4A55265-6575-5242-BDFE-505BE5871297}" type="pres">
      <dgm:prSet presAssocID="{375BA482-63AC-714B-AEF0-952E28EF4917}" presName="node" presStyleLbl="node1" presStyleIdx="0" presStyleCnt="1">
        <dgm:presLayoutVars>
          <dgm:bulletEnabled val="1"/>
        </dgm:presLayoutVars>
      </dgm:prSet>
      <dgm:spPr/>
    </dgm:pt>
  </dgm:ptLst>
  <dgm:cxnLst>
    <dgm:cxn modelId="{630D4F4E-88ED-2B4A-8349-23D772789251}" srcId="{F9773DD6-9561-9242-88FD-AE86D54A5C48}" destId="{375BA482-63AC-714B-AEF0-952E28EF4917}" srcOrd="0" destOrd="0" parTransId="{C079EB89-063F-4340-B4D6-3A06517CFB72}" sibTransId="{15C74DB4-7D34-A44A-A18D-6688F5450BD3}"/>
    <dgm:cxn modelId="{B8E4C7D9-08E3-1847-9EBA-7AE94F50A731}" type="presOf" srcId="{F9773DD6-9561-9242-88FD-AE86D54A5C48}" destId="{F9A9CDB1-DB87-384D-BC56-D7F0CCA32B78}" srcOrd="0" destOrd="0" presId="urn:microsoft.com/office/officeart/2005/8/layout/default"/>
    <dgm:cxn modelId="{D40FC2F5-4CE2-254A-A9EA-DA801277B4E5}" type="presOf" srcId="{375BA482-63AC-714B-AEF0-952E28EF4917}" destId="{F4A55265-6575-5242-BDFE-505BE5871297}" srcOrd="0" destOrd="0" presId="urn:microsoft.com/office/officeart/2005/8/layout/default"/>
    <dgm:cxn modelId="{0D45A99C-4D59-1340-BD80-65376CE7D966}" type="presParOf" srcId="{F9A9CDB1-DB87-384D-BC56-D7F0CCA32B78}" destId="{F4A55265-6575-5242-BDFE-505BE5871297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A55265-6575-5242-BDFE-505BE5871297}">
      <dsp:nvSpPr>
        <dsp:cNvPr id="0" name=""/>
        <dsp:cNvSpPr/>
      </dsp:nvSpPr>
      <dsp:spPr>
        <a:xfrm>
          <a:off x="2607280" y="935"/>
          <a:ext cx="2311458" cy="138687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3840" tIns="243840" rIns="243840" bIns="243840" numCol="1" spcCol="1270" anchor="ctr" anchorCtr="0">
          <a:noAutofit/>
        </a:bodyPr>
        <a:lstStyle/>
        <a:p>
          <a:pPr marL="0" lvl="0" indent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400" kern="1200"/>
        </a:p>
      </dsp:txBody>
      <dsp:txXfrm>
        <a:off x="2607280" y="935"/>
        <a:ext cx="2311458" cy="1386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989C085CB08241BAF1EE53A0C6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2117-FE04-5B42-AFA0-84B62FE85A74}"/>
      </w:docPartPr>
      <w:docPartBody>
        <w:p w:rsidR="00911B41" w:rsidRDefault="00911B41"/>
      </w:docPartBody>
    </w:docPart>
    <w:docPart>
      <w:docPartPr>
        <w:name w:val="9A5BCD4846615643ABB52A4F19BE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F76B-DF1C-564F-8D28-6A61E8974442}"/>
      </w:docPartPr>
      <w:docPartBody>
        <w:p w:rsidR="00911B41" w:rsidRDefault="00911B41"/>
      </w:docPartBody>
    </w:docPart>
    <w:docPart>
      <w:docPartPr>
        <w:name w:val="6F0B0933DD00494BAC8A1DAF7DF33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269D-5D76-8640-A422-69575053E3C2}"/>
      </w:docPartPr>
      <w:docPartBody>
        <w:p w:rsidR="00911B41" w:rsidRDefault="00911B41"/>
      </w:docPartBody>
    </w:docPart>
    <w:docPart>
      <w:docPartPr>
        <w:name w:val="241E1E26201DE547B238DD82105C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CCE3-806D-F34F-B536-1251888E810C}"/>
      </w:docPartPr>
      <w:docPartBody>
        <w:p w:rsidR="00911B41" w:rsidRDefault="00911B41"/>
      </w:docPartBody>
    </w:docPart>
    <w:docPart>
      <w:docPartPr>
        <w:name w:val="3E0680C2701C1A419B05B5527E11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1A0F-7411-3E4A-B52F-AB8160DB298C}"/>
      </w:docPartPr>
      <w:docPartBody>
        <w:p w:rsidR="00911B41" w:rsidRDefault="00911B41"/>
      </w:docPartBody>
    </w:docPart>
    <w:docPart>
      <w:docPartPr>
        <w:name w:val="76CC5BFF90803D458682FC5DDF96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FF06-AD4A-374D-9339-50AFD7BFCCD9}"/>
      </w:docPartPr>
      <w:docPartBody>
        <w:p w:rsidR="00911B41" w:rsidRDefault="00911B41"/>
      </w:docPartBody>
    </w:docPart>
    <w:docPart>
      <w:docPartPr>
        <w:name w:val="2143744AF3C95D4DB2F51BFFBD5E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E706-CA04-6E4B-BE9E-07344B26B01D}"/>
      </w:docPartPr>
      <w:docPartBody>
        <w:p w:rsidR="00911B41" w:rsidRDefault="00911B41"/>
      </w:docPartBody>
    </w:docPart>
    <w:docPart>
      <w:docPartPr>
        <w:name w:val="F6B10036DD34C946BA61D9362DAE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D28E-25EE-A542-8AFA-9D22A906C6C6}"/>
      </w:docPartPr>
      <w:docPartBody>
        <w:p w:rsidR="00911B41" w:rsidRDefault="00911B41"/>
      </w:docPartBody>
    </w:docPart>
    <w:docPart>
      <w:docPartPr>
        <w:name w:val="D4983918B426754F8FB3EBEF02B4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8341-D9C8-1740-88AC-35DD829D86B3}"/>
      </w:docPartPr>
      <w:docPartBody>
        <w:p w:rsidR="00911B41" w:rsidRDefault="00911B41"/>
      </w:docPartBody>
    </w:docPart>
    <w:docPart>
      <w:docPartPr>
        <w:name w:val="972D2617ABD1E94999081BC659B9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E9F6-AB31-BE4F-BB45-BD807BBCF995}"/>
      </w:docPartPr>
      <w:docPartBody>
        <w:p w:rsidR="00911B41" w:rsidRDefault="00911B41"/>
      </w:docPartBody>
    </w:docPart>
    <w:docPart>
      <w:docPartPr>
        <w:name w:val="E03330E9E1C77C4E82BFFADBCDBE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E82E8-E532-1445-98E4-84D0198937F2}"/>
      </w:docPartPr>
      <w:docPartBody>
        <w:p w:rsidR="00911B41" w:rsidRDefault="00911B41"/>
      </w:docPartBody>
    </w:docPart>
    <w:docPart>
      <w:docPartPr>
        <w:name w:val="E72E78DF6A4A264CA003E4AB726A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3C64-9DBC-914E-814A-0128A02590F2}"/>
      </w:docPartPr>
      <w:docPartBody>
        <w:p w:rsidR="00911B41" w:rsidRDefault="00911B41"/>
      </w:docPartBody>
    </w:docPart>
    <w:docPart>
      <w:docPartPr>
        <w:name w:val="18C712AD12628C4F87F2137B388D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A4B4-AC1D-E74A-B663-22F7CA8EC67C}"/>
      </w:docPartPr>
      <w:docPartBody>
        <w:p w:rsidR="00911B41" w:rsidRDefault="00911B41"/>
      </w:docPartBody>
    </w:docPart>
    <w:docPart>
      <w:docPartPr>
        <w:name w:val="61B196B62FA9B643B59A0B6B7215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884D-C7BD-2B46-989A-062154C8259E}"/>
      </w:docPartPr>
      <w:docPartBody>
        <w:p w:rsidR="00911B41" w:rsidRDefault="00911B41"/>
      </w:docPartBody>
    </w:docPart>
    <w:docPart>
      <w:docPartPr>
        <w:name w:val="47B32C9C78D46E4A8D3F0C83B260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F962-FB62-9C49-99AD-E009D1F5595A}"/>
      </w:docPartPr>
      <w:docPartBody>
        <w:p w:rsidR="00911B41" w:rsidRDefault="00911B41"/>
      </w:docPartBody>
    </w:docPart>
    <w:docPart>
      <w:docPartPr>
        <w:name w:val="A29DAD6668B31C479EECF51B399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4ED2-A9D9-6840-B235-2968355AAFF2}"/>
      </w:docPartPr>
      <w:docPartBody>
        <w:p w:rsidR="00911B41" w:rsidRDefault="00911B41"/>
      </w:docPartBody>
    </w:docPart>
    <w:docPart>
      <w:docPartPr>
        <w:name w:val="F9EB9DB4DD20DD428C92761736DC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DA25-19C4-DB4F-BE03-8179181804C5}"/>
      </w:docPartPr>
      <w:docPartBody>
        <w:p w:rsidR="00911B41" w:rsidRDefault="00911B41"/>
      </w:docPartBody>
    </w:docPart>
    <w:docPart>
      <w:docPartPr>
        <w:name w:val="21E4144789B71F46A9FF27FC1FFE0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6F3-0F64-1F4B-9EB0-89D90328DCE4}"/>
      </w:docPartPr>
      <w:docPartBody>
        <w:p w:rsidR="00911B41" w:rsidRDefault="00911B41"/>
      </w:docPartBody>
    </w:docPart>
    <w:docPart>
      <w:docPartPr>
        <w:name w:val="FD0E121E83FBCB438BB6D5DC389E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92E1-ABF4-D440-A08B-12BF1CAA6500}"/>
      </w:docPartPr>
      <w:docPartBody>
        <w:p w:rsidR="008365CA" w:rsidRDefault="008365CA"/>
      </w:docPartBody>
    </w:docPart>
    <w:docPart>
      <w:docPartPr>
        <w:name w:val="A746188A7EF1364A9D2C95C7FB828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71FB-0519-9946-B00C-D2B0EAA93CA7}"/>
      </w:docPartPr>
      <w:docPartBody>
        <w:p w:rsidR="008365CA" w:rsidRDefault="008365CA"/>
      </w:docPartBody>
    </w:docPart>
    <w:docPart>
      <w:docPartPr>
        <w:name w:val="750C9C638C0EF643B018CABB73FF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9A27-909A-8C42-8054-F2DF8E657F0E}"/>
      </w:docPartPr>
      <w:docPartBody>
        <w:p w:rsidR="008365CA" w:rsidRDefault="008365CA"/>
      </w:docPartBody>
    </w:docPart>
    <w:docPart>
      <w:docPartPr>
        <w:name w:val="7529991B1636C9468AF3E525F430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4CDC-BB57-3243-A6EE-5CD260330C95}"/>
      </w:docPartPr>
      <w:docPartBody>
        <w:p w:rsidR="008365CA" w:rsidRDefault="008365CA"/>
      </w:docPartBody>
    </w:docPart>
    <w:docPart>
      <w:docPartPr>
        <w:name w:val="05E98BAEE328F342954C8B0B2882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C8E6-38CE-B94C-B5E8-1B37E61FDE17}"/>
      </w:docPartPr>
      <w:docPartBody>
        <w:p w:rsidR="008365CA" w:rsidRDefault="008365CA"/>
      </w:docPartBody>
    </w:docPart>
    <w:docPart>
      <w:docPartPr>
        <w:name w:val="7F89AB291951E34295FC22C8FF14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297A-520B-0645-944F-047D2E66881B}"/>
      </w:docPartPr>
      <w:docPartBody>
        <w:p w:rsidR="008365CA" w:rsidRDefault="008365CA"/>
      </w:docPartBody>
    </w:docPart>
    <w:docPart>
      <w:docPartPr>
        <w:name w:val="43FF01B44C135A4DBAA3AE9A7D37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81B6-5D38-1E42-8C69-691FCC32E45F}"/>
      </w:docPartPr>
      <w:docPartBody>
        <w:p w:rsidR="008365CA" w:rsidRDefault="008365CA"/>
      </w:docPartBody>
    </w:docPart>
    <w:docPart>
      <w:docPartPr>
        <w:name w:val="584A2553704DA34DB789B503D7B9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6461-8F90-4949-93F3-81526A708D28}"/>
      </w:docPartPr>
      <w:docPartBody>
        <w:p w:rsidR="008365CA" w:rsidRDefault="008365CA"/>
      </w:docPartBody>
    </w:docPart>
    <w:docPart>
      <w:docPartPr>
        <w:name w:val="836A9590DF6FFE45B6842E851E13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1A3-99E6-5D4E-8805-089E5F963064}"/>
      </w:docPartPr>
      <w:docPartBody>
        <w:p w:rsidR="008365CA" w:rsidRDefault="008365CA"/>
      </w:docPartBody>
    </w:docPart>
    <w:docPart>
      <w:docPartPr>
        <w:name w:val="53750591C47B6240898503C9ACBB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B304-6BC8-2F46-94FA-0BD1A9008BB9}"/>
      </w:docPartPr>
      <w:docPartBody>
        <w:p w:rsidR="00C93D65" w:rsidRDefault="00C93D65"/>
      </w:docPartBody>
    </w:docPart>
    <w:docPart>
      <w:docPartPr>
        <w:name w:val="8352BB132B874647BDD9C10DFAF9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CBAE-CF3E-E840-A364-179B9317AA8D}"/>
      </w:docPartPr>
      <w:docPartBody>
        <w:p w:rsidR="00C93D65" w:rsidRDefault="00C93D65"/>
      </w:docPartBody>
    </w:docPart>
    <w:docPart>
      <w:docPartPr>
        <w:name w:val="2564F49E9C01334F97411595276C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7D0A-1365-E847-B079-8C54196CFDC4}"/>
      </w:docPartPr>
      <w:docPartBody>
        <w:p w:rsidR="00C93D65" w:rsidRDefault="00C93D65"/>
      </w:docPartBody>
    </w:docPart>
    <w:docPart>
      <w:docPartPr>
        <w:name w:val="725BF2ECDB40404F81BFD13C95CC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8F3-E39A-F947-A030-D7E88D8236E0}"/>
      </w:docPartPr>
      <w:docPartBody>
        <w:p w:rsidR="00C93D65" w:rsidRDefault="00C93D65"/>
      </w:docPartBody>
    </w:docPart>
    <w:docPart>
      <w:docPartPr>
        <w:name w:val="A9CCDAF9F04CAA47B55ECEF793D1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8C10-9ED2-5340-84BA-984526945954}"/>
      </w:docPartPr>
      <w:docPartBody>
        <w:p w:rsidR="00C93D65" w:rsidRDefault="00C93D65"/>
      </w:docPartBody>
    </w:docPart>
    <w:docPart>
      <w:docPartPr>
        <w:name w:val="E04368712ED4EF448BF23540FA72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C5B0-8DC4-114C-B372-0C8947357805}"/>
      </w:docPartPr>
      <w:docPartBody>
        <w:p w:rsidR="00C93D65" w:rsidRDefault="00C93D65"/>
      </w:docPartBody>
    </w:docPart>
    <w:docPart>
      <w:docPartPr>
        <w:name w:val="11FC5DE4EE8151428A9523CA464F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D82C-2DA9-524D-B12B-CEDCAA72576D}"/>
      </w:docPartPr>
      <w:docPartBody>
        <w:p w:rsidR="00C93D65" w:rsidRDefault="00C93D65"/>
      </w:docPartBody>
    </w:docPart>
    <w:docPart>
      <w:docPartPr>
        <w:name w:val="30F0D59D19D35044BA408B29CA08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E475-BC15-B843-8D94-E02119E382A6}"/>
      </w:docPartPr>
      <w:docPartBody>
        <w:p w:rsidR="00C93D65" w:rsidRDefault="00C93D65"/>
      </w:docPartBody>
    </w:docPart>
    <w:docPart>
      <w:docPartPr>
        <w:name w:val="70C4A72F17841043A72F07B70604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DBEF-1710-CF40-9A5B-0A6C06DD4A94}"/>
      </w:docPartPr>
      <w:docPartBody>
        <w:p w:rsidR="00C93D65" w:rsidRDefault="00C93D65"/>
      </w:docPartBody>
    </w:docPart>
    <w:docPart>
      <w:docPartPr>
        <w:name w:val="E116EE36A9651744BF92358A1B2D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B425-2DD6-7F4C-9067-2FB48C4CEEA2}"/>
      </w:docPartPr>
      <w:docPartBody>
        <w:p w:rsidR="00C93D65" w:rsidRDefault="00C93D65"/>
      </w:docPartBody>
    </w:docPart>
    <w:docPart>
      <w:docPartPr>
        <w:name w:val="70113790ABBE93489C4A60D8B592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40E0-3823-B94C-9EB7-4E670A8B5D3A}"/>
      </w:docPartPr>
      <w:docPartBody>
        <w:p w:rsidR="00C93D65" w:rsidRDefault="00C93D65"/>
      </w:docPartBody>
    </w:docPart>
    <w:docPart>
      <w:docPartPr>
        <w:name w:val="C3CE00C39C1C914896FDF7520BFB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A06A-538E-BD48-8AE0-9933CDB3253E}"/>
      </w:docPartPr>
      <w:docPartBody>
        <w:p w:rsidR="00C93D65" w:rsidRDefault="00C93D65"/>
      </w:docPartBody>
    </w:docPart>
    <w:docPart>
      <w:docPartPr>
        <w:name w:val="E4B67E3A8AC8134EB6F327366E38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B354-5DF0-4E4E-9397-97BB23BA19C0}"/>
      </w:docPartPr>
      <w:docPartBody>
        <w:p w:rsidR="00C93D65" w:rsidRDefault="00C93D65"/>
      </w:docPartBody>
    </w:docPart>
    <w:docPart>
      <w:docPartPr>
        <w:name w:val="A9E0AF6C524AAF47AE49C350A2CE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2EB8-9A0C-8B4F-8677-CD569EBDFE81}"/>
      </w:docPartPr>
      <w:docPartBody>
        <w:p w:rsidR="00C93D65" w:rsidRDefault="00C93D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26"/>
    <w:rsid w:val="000F5AFF"/>
    <w:rsid w:val="001E7099"/>
    <w:rsid w:val="002E4A27"/>
    <w:rsid w:val="003A09F7"/>
    <w:rsid w:val="003B3BD7"/>
    <w:rsid w:val="005E4226"/>
    <w:rsid w:val="00782A79"/>
    <w:rsid w:val="007C0746"/>
    <w:rsid w:val="008365CA"/>
    <w:rsid w:val="00854F4F"/>
    <w:rsid w:val="00911B41"/>
    <w:rsid w:val="009D23C4"/>
    <w:rsid w:val="00AA170F"/>
    <w:rsid w:val="00B34561"/>
    <w:rsid w:val="00C20D26"/>
    <w:rsid w:val="00C93D65"/>
    <w:rsid w:val="00CD1989"/>
    <w:rsid w:val="00D775FA"/>
    <w:rsid w:val="00F36E9C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oldStandard">
  <a:themeElements>
    <a:clrScheme name="GoldStandard Colour Palette">
      <a:dk1>
        <a:srgbClr val="515151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oldStandard-theme" id="{2EC3FD0D-E269-4A4F-B2C9-6AC141EAB1A5}" vid="{86384915-11BA-5A4A-B8D7-A8323FEA86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c63ac8-f873-4864-a556-1526ed5fb1dd" xsi:nil="true"/>
    <TaxCatchAll xmlns="b83aece0-62c2-469f-addf-c34b3ad5a904" xsi:nil="true"/>
    <lcf76f155ced4ddcb4097134ff3c332f xmlns="7dc63ac8-f873-4864-a556-1526ed5fb1dd">
      <Terms xmlns="http://schemas.microsoft.com/office/infopath/2007/PartnerControls"/>
    </lcf76f155ced4ddcb4097134ff3c332f>
    <Link xmlns="7dc63ac8-f873-4864-a556-1526ed5fb1dd">
      <Url/>
      <Description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15A58E75E724683C9EF54A4DEE385" ma:contentTypeVersion="15" ma:contentTypeDescription="Create a new document." ma:contentTypeScope="" ma:versionID="656ee9025b758a399469eb6953980581">
  <xsd:schema xmlns:xsd="http://www.w3.org/2001/XMLSchema" xmlns:xs="http://www.w3.org/2001/XMLSchema" xmlns:p="http://schemas.microsoft.com/office/2006/metadata/properties" xmlns:ns2="7dc63ac8-f873-4864-a556-1526ed5fb1dd" xmlns:ns3="b83aece0-62c2-469f-addf-c34b3ad5a904" targetNamespace="http://schemas.microsoft.com/office/2006/metadata/properties" ma:root="true" ma:fieldsID="aed8ecd04047069d1fbcaf4da9ffab22" ns2:_="" ns3:_="">
    <xsd:import namespace="7dc63ac8-f873-4864-a556-1526ed5fb1dd"/>
    <xsd:import namespace="b83aece0-62c2-469f-addf-c34b3ad5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Link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3ac8-f873-4864-a556-1526ed5fb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161edd-7b79-4478-98eb-f673e2ec4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Link" ma:index="22" ma:displayName="Link" ma:description="Link of the document" ma:format="Hyperlink" ma:internalName="Link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ece0-62c2-469f-addf-c34b3ad5a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0eb0c7-d26c-4099-bb9e-4c18748980ce}" ma:internalName="TaxCatchAll" ma:showField="CatchAllData" ma:web="b83aece0-62c2-469f-addf-c34b3ad5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CF4DE1-479D-49A1-BE73-FCF7AD33A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0B322-3D60-46FA-A92F-D8CA91B039E1}">
  <ds:schemaRefs>
    <ds:schemaRef ds:uri="http://schemas.microsoft.com/office/2006/metadata/properties"/>
    <ds:schemaRef ds:uri="http://schemas.microsoft.com/office/infopath/2007/PartnerControls"/>
    <ds:schemaRef ds:uri="7dc63ac8-f873-4864-a556-1526ed5fb1dd"/>
    <ds:schemaRef ds:uri="b83aece0-62c2-469f-addf-c34b3ad5a904"/>
  </ds:schemaRefs>
</ds:datastoreItem>
</file>

<file path=customXml/itemProps3.xml><?xml version="1.0" encoding="utf-8"?>
<ds:datastoreItem xmlns:ds="http://schemas.openxmlformats.org/officeDocument/2006/customXml" ds:itemID="{B0F34352-59E9-4FD3-8B96-5AC2D6704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63ac8-f873-4864-a556-1526ed5fb1dd"/>
    <ds:schemaRef ds:uri="b83aece0-62c2-469f-addf-c34b3ad5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225A0-BE86-744D-ADB6-636ED02D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1789</Words>
  <Characters>10199</Characters>
  <Application>Microsoft Office Word</Application>
  <DocSecurity>0</DocSecurity>
  <Lines>84</Lines>
  <Paragraphs>23</Paragraphs>
  <ScaleCrop>false</ScaleCrop>
  <Manager/>
  <Company/>
  <LinksUpToDate>false</LinksUpToDate>
  <CharactersWithSpaces>11965</CharactersWithSpaces>
  <SharedDoc>false</SharedDoc>
  <HyperlinkBase/>
  <HLinks>
    <vt:vector size="90" baseType="variant">
      <vt:variant>
        <vt:i4>3145765</vt:i4>
      </vt:variant>
      <vt:variant>
        <vt:i4>51</vt:i4>
      </vt:variant>
      <vt:variant>
        <vt:i4>0</vt:i4>
      </vt:variant>
      <vt:variant>
        <vt:i4>5</vt:i4>
      </vt:variant>
      <vt:variant>
        <vt:lpwstr>https://globalgoals.goldstandard.org/447-requirements-for-additionality-demonstration/</vt:lpwstr>
      </vt:variant>
      <vt:variant>
        <vt:lpwstr/>
      </vt:variant>
      <vt:variant>
        <vt:i4>3211389</vt:i4>
      </vt:variant>
      <vt:variant>
        <vt:i4>48</vt:i4>
      </vt:variant>
      <vt:variant>
        <vt:i4>0</vt:i4>
      </vt:variant>
      <vt:variant>
        <vt:i4>5</vt:i4>
      </vt:variant>
      <vt:variant>
        <vt:lpwstr>https://che01.safelinks.protection.outlook.com/?url=https%3A%2F%2Fglobalgoals.goldstandard.org%2F446-requirements-for-methodology-development%2F&amp;data=05%7C02%7Cfiona.perera%40goldstandard.org%7C02912ab4a04b43d89dc708ddd04a8564%7C3826243b534f4a459539117ad851e54a%7C0%7C0%7C638895740673690961%7CUnknown%7CTWFpbGZsb3d8eyJFbXB0eU1hcGkiOnRydWUsIlYiOiIwLjAuMDAwMCIsIlAiOiJXaW4zMiIsIkFOIjoiTWFpbCIsIldUIjoyfQ%3D%3D%7C0%7C%7C%7C&amp;sdata=KGVyNUcQcpaFuupgnGXJZjUWMB%2FOcMAQ8ITb4NdYZFg%3D&amp;reserved=0</vt:lpwstr>
      </vt:variant>
      <vt:variant>
        <vt:lpwstr/>
      </vt:variant>
      <vt:variant>
        <vt:i4>3145765</vt:i4>
      </vt:variant>
      <vt:variant>
        <vt:i4>45</vt:i4>
      </vt:variant>
      <vt:variant>
        <vt:i4>0</vt:i4>
      </vt:variant>
      <vt:variant>
        <vt:i4>5</vt:i4>
      </vt:variant>
      <vt:variant>
        <vt:lpwstr>https://globalgoals.goldstandard.org/447-requirements-for-additionality-demonstration/</vt:lpwstr>
      </vt:variant>
      <vt:variant>
        <vt:lpwstr/>
      </vt:variant>
      <vt:variant>
        <vt:i4>1048581</vt:i4>
      </vt:variant>
      <vt:variant>
        <vt:i4>33</vt:i4>
      </vt:variant>
      <vt:variant>
        <vt:i4>0</vt:i4>
      </vt:variant>
      <vt:variant>
        <vt:i4>5</vt:i4>
      </vt:variant>
      <vt:variant>
        <vt:lpwstr>https://globalgoals.goldstandard.org/101-par-principles-requirements/</vt:lpwstr>
      </vt:variant>
      <vt:variant>
        <vt:lpwstr/>
      </vt:variant>
      <vt:variant>
        <vt:i4>6488173</vt:i4>
      </vt:variant>
      <vt:variant>
        <vt:i4>30</vt:i4>
      </vt:variant>
      <vt:variant>
        <vt:i4>0</vt:i4>
      </vt:variant>
      <vt:variant>
        <vt:i4>5</vt:i4>
      </vt:variant>
      <vt:variant>
        <vt:lpwstr>https://globalgoals.goldstandard.org/202-ar-renewable-energy-activity-requirements/</vt:lpwstr>
      </vt:variant>
      <vt:variant>
        <vt:lpwstr/>
      </vt:variant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https://globalgoals.goldstandard.org/203-ar-luf-activity-requirements/</vt:lpwstr>
      </vt:variant>
      <vt:variant>
        <vt:lpwstr/>
      </vt:variant>
      <vt:variant>
        <vt:i4>2424932</vt:i4>
      </vt:variant>
      <vt:variant>
        <vt:i4>24</vt:i4>
      </vt:variant>
      <vt:variant>
        <vt:i4>0</vt:i4>
      </vt:variant>
      <vt:variant>
        <vt:i4>5</vt:i4>
      </vt:variant>
      <vt:variant>
        <vt:lpwstr>https://globalgoals.goldstandard.org/205_ar_engineered-removals/</vt:lpwstr>
      </vt:variant>
      <vt:variant>
        <vt:lpwstr/>
      </vt:variant>
      <vt:variant>
        <vt:i4>3145760</vt:i4>
      </vt:variant>
      <vt:variant>
        <vt:i4>21</vt:i4>
      </vt:variant>
      <vt:variant>
        <vt:i4>0</vt:i4>
      </vt:variant>
      <vt:variant>
        <vt:i4>5</vt:i4>
      </vt:variant>
      <vt:variant>
        <vt:lpwstr>https://globalgoals.goldstandard.org/204-ar-bcfw-blue-carbon-and-freshwater-wetlands-activity-requirements/</vt:lpwstr>
      </vt:variant>
      <vt:variant>
        <vt:lpwstr/>
      </vt:variant>
      <vt:variant>
        <vt:i4>1245184</vt:i4>
      </vt:variant>
      <vt:variant>
        <vt:i4>18</vt:i4>
      </vt:variant>
      <vt:variant>
        <vt:i4>0</vt:i4>
      </vt:variant>
      <vt:variant>
        <vt:i4>5</vt:i4>
      </vt:variant>
      <vt:variant>
        <vt:lpwstr>https://globalgoals.goldstandard.org/201-ar-community-services-activity-requirements/</vt:lpwstr>
      </vt:variant>
      <vt:variant>
        <vt:lpwstr/>
      </vt:variant>
      <vt:variant>
        <vt:i4>5242956</vt:i4>
      </vt:variant>
      <vt:variant>
        <vt:i4>15</vt:i4>
      </vt:variant>
      <vt:variant>
        <vt:i4>0</vt:i4>
      </vt:variant>
      <vt:variant>
        <vt:i4>5</vt:i4>
      </vt:variant>
      <vt:variant>
        <vt:lpwstr>https://globalgoals.goldstandard.org/100-principles-and-requirements/</vt:lpwstr>
      </vt:variant>
      <vt:variant>
        <vt:lpwstr/>
      </vt:variant>
      <vt:variant>
        <vt:i4>5242956</vt:i4>
      </vt:variant>
      <vt:variant>
        <vt:i4>12</vt:i4>
      </vt:variant>
      <vt:variant>
        <vt:i4>0</vt:i4>
      </vt:variant>
      <vt:variant>
        <vt:i4>5</vt:i4>
      </vt:variant>
      <vt:variant>
        <vt:lpwstr>https://globalgoals.goldstandard.org/100-principles-and-requirements/</vt:lpwstr>
      </vt:variant>
      <vt:variant>
        <vt:lpwstr/>
      </vt:variant>
      <vt:variant>
        <vt:i4>3604512</vt:i4>
      </vt:variant>
      <vt:variant>
        <vt:i4>9</vt:i4>
      </vt:variant>
      <vt:variant>
        <vt:i4>0</vt:i4>
      </vt:variant>
      <vt:variant>
        <vt:i4>5</vt:i4>
      </vt:variant>
      <vt:variant>
        <vt:lpwstr>https://globalgoals.goldstandard.org/401-sdgiq-methodology-approval-procedure/</vt:lpwstr>
      </vt:variant>
      <vt:variant>
        <vt:lpwstr/>
      </vt:variant>
      <vt:variant>
        <vt:i4>4063251</vt:i4>
      </vt:variant>
      <vt:variant>
        <vt:i4>6</vt:i4>
      </vt:variant>
      <vt:variant>
        <vt:i4>0</vt:i4>
      </vt:variant>
      <vt:variant>
        <vt:i4>5</vt:i4>
      </vt:variant>
      <vt:variant>
        <vt:lpwstr>mailto:methodology@goldstandard.org</vt:lpwstr>
      </vt:variant>
      <vt:variant>
        <vt:lpwstr/>
      </vt:variant>
      <vt:variant>
        <vt:i4>3801100</vt:i4>
      </vt:variant>
      <vt:variant>
        <vt:i4>3</vt:i4>
      </vt:variant>
      <vt:variant>
        <vt:i4>0</vt:i4>
      </vt:variant>
      <vt:variant>
        <vt:i4>5</vt:i4>
      </vt:variant>
      <vt:variant>
        <vt:lpwstr>mailto:help@goldstandard.org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mailto:?subject=CDM%20TOOL%2032%20%E2%80%93%20POSITIVE%20LIST%20OF%20TECHNOLOGIES%20FOR%20ADDITIONALITY&amp;BODY=I%20found%20this%20article%20interesting%20and%20thought%20of%20sharing%20it%20with%20you.%20Check%20it%20out:%20http%3A%2F%2Ftest-microsite.local%2Fcdm-tool-32-positive-list-of-technologies-for-additionality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Methodology Concept Submission</dc:title>
  <dc:subject/>
  <dc:creator>VT</dc:creator>
  <cp:keywords/>
  <dc:description/>
  <cp:lastModifiedBy>Ema Cima</cp:lastModifiedBy>
  <cp:revision>97</cp:revision>
  <cp:lastPrinted>2017-11-02T11:38:00Z</cp:lastPrinted>
  <dcterms:created xsi:type="dcterms:W3CDTF">2025-07-31T22:31:00Z</dcterms:created>
  <dcterms:modified xsi:type="dcterms:W3CDTF">2025-08-18T09:30:00Z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0x01010042915A58E75E724683C9EF54A4DEE385</vt:lpwstr>
  </property>
  <property fmtid="{D5CDD505-2E9C-101B-9397-08002B2CF9AE}" pid="3" name="Order">
    <vt:i4>6449800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